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3DB158" w14:textId="77777777" w:rsidR="00FD11AB" w:rsidRDefault="00FD11AB" w:rsidP="00ED1E82">
      <w:pPr>
        <w:spacing w:after="0" w:line="240" w:lineRule="auto"/>
        <w:jc w:val="center"/>
        <w:rPr>
          <w:b/>
          <w:color w:val="000000" w:themeColor="text1"/>
          <w:sz w:val="36"/>
        </w:rPr>
      </w:pPr>
    </w:p>
    <w:p w14:paraId="2295C613" w14:textId="77777777" w:rsidR="00FD11AB" w:rsidRDefault="00FD11AB" w:rsidP="00ED1E82">
      <w:pPr>
        <w:spacing w:after="0" w:line="240" w:lineRule="auto"/>
        <w:jc w:val="center"/>
        <w:rPr>
          <w:b/>
          <w:color w:val="000000" w:themeColor="text1"/>
          <w:sz w:val="36"/>
        </w:rPr>
      </w:pPr>
    </w:p>
    <w:p w14:paraId="7FC9E944" w14:textId="01C94CD9" w:rsidR="00ED1E82" w:rsidRPr="000263E5" w:rsidRDefault="00ED1E82" w:rsidP="00ED1E82">
      <w:pPr>
        <w:spacing w:after="0" w:line="240" w:lineRule="auto"/>
        <w:jc w:val="center"/>
        <w:rPr>
          <w:b/>
          <w:color w:val="000000" w:themeColor="text1"/>
          <w:sz w:val="36"/>
        </w:rPr>
      </w:pPr>
      <w:r w:rsidRPr="000263E5">
        <w:rPr>
          <w:b/>
          <w:color w:val="000000" w:themeColor="text1"/>
          <w:sz w:val="36"/>
        </w:rPr>
        <w:t>UNIVERSIDAD NACIONAL DE CAJAMARCA</w:t>
      </w:r>
    </w:p>
    <w:p w14:paraId="0006C86C" w14:textId="77777777" w:rsidR="00ED1E82" w:rsidRPr="000263E5" w:rsidRDefault="00ED1E82" w:rsidP="00ED1E82">
      <w:pPr>
        <w:spacing w:after="0" w:line="240" w:lineRule="auto"/>
        <w:jc w:val="center"/>
        <w:rPr>
          <w:b/>
          <w:color w:val="000000" w:themeColor="text1"/>
          <w:sz w:val="36"/>
        </w:rPr>
      </w:pPr>
      <w:r w:rsidRPr="000263E5">
        <w:rPr>
          <w:b/>
          <w:color w:val="000000" w:themeColor="text1"/>
          <w:sz w:val="36"/>
        </w:rPr>
        <w:t>FACULTAD DE INGENIERÍA</w:t>
      </w:r>
    </w:p>
    <w:p w14:paraId="1F438E4F" w14:textId="77777777" w:rsidR="00ED1E82" w:rsidRPr="000263E5" w:rsidRDefault="00ED1E82" w:rsidP="00ED1E82">
      <w:pPr>
        <w:spacing w:after="0" w:line="240" w:lineRule="auto"/>
        <w:jc w:val="center"/>
        <w:rPr>
          <w:b/>
          <w:color w:val="000000" w:themeColor="text1"/>
          <w:sz w:val="40"/>
        </w:rPr>
      </w:pPr>
    </w:p>
    <w:p w14:paraId="7DB73394" w14:textId="77777777" w:rsidR="00ED1E82" w:rsidRPr="000263E5" w:rsidRDefault="00ED1E82" w:rsidP="00ED1E82">
      <w:pPr>
        <w:spacing w:after="0" w:line="240" w:lineRule="auto"/>
        <w:jc w:val="center"/>
        <w:rPr>
          <w:color w:val="000000" w:themeColor="text1"/>
          <w:sz w:val="32"/>
        </w:rPr>
      </w:pPr>
      <w:r w:rsidRPr="000263E5">
        <w:rPr>
          <w:color w:val="000000" w:themeColor="text1"/>
          <w:sz w:val="32"/>
        </w:rPr>
        <w:t xml:space="preserve">ESCUELA ACADÉMICO PROFESIONAL </w:t>
      </w:r>
    </w:p>
    <w:p w14:paraId="7842BC28" w14:textId="77777777" w:rsidR="00ED1E82" w:rsidRPr="000263E5" w:rsidRDefault="00ED1E82" w:rsidP="00ED1E82">
      <w:pPr>
        <w:spacing w:after="0" w:line="240" w:lineRule="auto"/>
        <w:jc w:val="center"/>
        <w:rPr>
          <w:color w:val="000000" w:themeColor="text1"/>
          <w:sz w:val="32"/>
        </w:rPr>
      </w:pPr>
      <w:r w:rsidRPr="000263E5">
        <w:rPr>
          <w:color w:val="000000" w:themeColor="text1"/>
          <w:sz w:val="32"/>
        </w:rPr>
        <w:t>DE INGENIERÍA DE SISTEMAS</w:t>
      </w:r>
    </w:p>
    <w:p w14:paraId="3339536D" w14:textId="77777777" w:rsidR="00ED1E82" w:rsidRPr="000263E5" w:rsidRDefault="00ED1E82" w:rsidP="00ED1E82">
      <w:pPr>
        <w:spacing w:after="0" w:line="240" w:lineRule="auto"/>
        <w:jc w:val="center"/>
        <w:rPr>
          <w:color w:val="000000" w:themeColor="text1"/>
        </w:rPr>
      </w:pPr>
    </w:p>
    <w:p w14:paraId="3942510B" w14:textId="77777777" w:rsidR="00ED1E82" w:rsidRDefault="00ED1E82" w:rsidP="00ED1E82">
      <w:pPr>
        <w:spacing w:after="0" w:line="240" w:lineRule="auto"/>
        <w:jc w:val="center"/>
        <w:rPr>
          <w:color w:val="000000" w:themeColor="text1"/>
        </w:rPr>
      </w:pPr>
    </w:p>
    <w:p w14:paraId="402BE1AC" w14:textId="77777777" w:rsidR="00ED1E82" w:rsidRPr="000263E5" w:rsidRDefault="00ED1E82" w:rsidP="00ED1E82">
      <w:pPr>
        <w:spacing w:after="0" w:line="240" w:lineRule="auto"/>
        <w:jc w:val="center"/>
        <w:rPr>
          <w:color w:val="000000" w:themeColor="text1"/>
        </w:rPr>
      </w:pPr>
      <w:r w:rsidRPr="000263E5">
        <w:rPr>
          <w:noProof/>
          <w:color w:val="000000" w:themeColor="text1"/>
          <w:lang w:val="en-US"/>
        </w:rPr>
        <w:drawing>
          <wp:inline distT="0" distB="0" distL="0" distR="0" wp14:anchorId="3C10D7D3" wp14:editId="6D348866">
            <wp:extent cx="1683092" cy="2009554"/>
            <wp:effectExtent l="0" t="0" r="0" b="0"/>
            <wp:docPr id="6" name="Imagen 1" descr="http://www.unc.edu.pe/unc1/paginas/Pagina%20Web%20EAPIAC/EAPIAC%20principal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c.edu.pe/unc1/paginas/Pagina%20Web%20EAPIAC/EAPIAC%20principal_files/image001.gif"/>
                    <pic:cNvPicPr>
                      <a:picLocks noChangeAspect="1" noChangeArrowheads="1"/>
                    </pic:cNvPicPr>
                  </pic:nvPicPr>
                  <pic:blipFill>
                    <a:blip r:embed="rId8" cstate="print"/>
                    <a:srcRect/>
                    <a:stretch>
                      <a:fillRect/>
                    </a:stretch>
                  </pic:blipFill>
                  <pic:spPr bwMode="auto">
                    <a:xfrm>
                      <a:off x="0" y="0"/>
                      <a:ext cx="1687266" cy="2014538"/>
                    </a:xfrm>
                    <a:prstGeom prst="rect">
                      <a:avLst/>
                    </a:prstGeom>
                    <a:noFill/>
                    <a:ln w="9525">
                      <a:noFill/>
                      <a:miter lim="800000"/>
                      <a:headEnd/>
                      <a:tailEnd/>
                    </a:ln>
                  </pic:spPr>
                </pic:pic>
              </a:graphicData>
            </a:graphic>
          </wp:inline>
        </w:drawing>
      </w:r>
    </w:p>
    <w:p w14:paraId="6E7D52AE" w14:textId="77777777" w:rsidR="00ED1E82" w:rsidRDefault="00ED1E82" w:rsidP="00ED1E82">
      <w:pPr>
        <w:spacing w:after="0" w:line="240" w:lineRule="auto"/>
        <w:jc w:val="center"/>
        <w:rPr>
          <w:b/>
          <w:color w:val="000000" w:themeColor="text1"/>
        </w:rPr>
      </w:pPr>
    </w:p>
    <w:p w14:paraId="58D9DD30" w14:textId="77777777" w:rsidR="00ED1E82" w:rsidRPr="000263E5" w:rsidRDefault="00ED1E82" w:rsidP="00ED1E82">
      <w:pPr>
        <w:spacing w:after="0" w:line="240" w:lineRule="auto"/>
        <w:jc w:val="center"/>
        <w:rPr>
          <w:b/>
          <w:color w:val="000000" w:themeColor="text1"/>
        </w:rPr>
      </w:pPr>
    </w:p>
    <w:p w14:paraId="39075D92" w14:textId="77777777" w:rsidR="00ED1E82" w:rsidRPr="000263E5" w:rsidRDefault="00ED1E82" w:rsidP="00ED1E82">
      <w:pPr>
        <w:spacing w:after="0" w:line="240" w:lineRule="auto"/>
        <w:jc w:val="center"/>
        <w:rPr>
          <w:b/>
          <w:color w:val="000000" w:themeColor="text1"/>
          <w:sz w:val="36"/>
          <w:szCs w:val="30"/>
        </w:rPr>
      </w:pPr>
      <w:r w:rsidRPr="000263E5">
        <w:rPr>
          <w:b/>
          <w:color w:val="000000" w:themeColor="text1"/>
          <w:sz w:val="28"/>
        </w:rPr>
        <w:t>“</w:t>
      </w:r>
      <w:r w:rsidRPr="00E67CE6">
        <w:rPr>
          <w:b/>
          <w:color w:val="000000" w:themeColor="text1"/>
          <w:sz w:val="28"/>
          <w:szCs w:val="28"/>
        </w:rPr>
        <w:t>AUTOMATIZACIÓN DEL TRANSPORTE DE MATERIAL Y GESTIÓN DE FLOTA EN VOLQUETES CON PAYLOAD METER INOPERATIVO DE UNA OPERACIÓN MINERA A TAJO ABIERTO</w:t>
      </w:r>
      <w:r w:rsidRPr="000263E5">
        <w:rPr>
          <w:b/>
          <w:color w:val="000000" w:themeColor="text1"/>
          <w:sz w:val="28"/>
        </w:rPr>
        <w:t>”</w:t>
      </w:r>
    </w:p>
    <w:p w14:paraId="6A9D696D" w14:textId="77777777" w:rsidR="00ED1E82" w:rsidRPr="000263E5" w:rsidRDefault="00ED1E82" w:rsidP="00ED1E82">
      <w:pPr>
        <w:autoSpaceDE w:val="0"/>
        <w:autoSpaceDN w:val="0"/>
        <w:adjustRightInd w:val="0"/>
        <w:spacing w:after="0" w:line="240" w:lineRule="auto"/>
        <w:jc w:val="center"/>
        <w:rPr>
          <w:b/>
          <w:color w:val="000000" w:themeColor="text1"/>
        </w:rPr>
      </w:pPr>
    </w:p>
    <w:p w14:paraId="33E26E10" w14:textId="77777777" w:rsidR="00ED1E82" w:rsidRPr="000263E5" w:rsidRDefault="00ED1E82" w:rsidP="00ED1E82">
      <w:pPr>
        <w:autoSpaceDE w:val="0"/>
        <w:autoSpaceDN w:val="0"/>
        <w:adjustRightInd w:val="0"/>
        <w:spacing w:after="0" w:line="240" w:lineRule="auto"/>
        <w:jc w:val="center"/>
        <w:rPr>
          <w:b/>
          <w:color w:val="000000" w:themeColor="text1"/>
        </w:rPr>
      </w:pPr>
    </w:p>
    <w:p w14:paraId="10A53222" w14:textId="77777777" w:rsidR="00ED1E82" w:rsidRPr="000263E5" w:rsidRDefault="00ED1E82" w:rsidP="00ED1E82">
      <w:pPr>
        <w:spacing w:after="0" w:line="240" w:lineRule="auto"/>
        <w:jc w:val="center"/>
        <w:rPr>
          <w:color w:val="000000" w:themeColor="text1"/>
          <w:sz w:val="26"/>
          <w:szCs w:val="26"/>
          <w:u w:val="single"/>
        </w:rPr>
      </w:pPr>
      <w:r w:rsidRPr="000263E5">
        <w:rPr>
          <w:color w:val="000000" w:themeColor="text1"/>
          <w:sz w:val="26"/>
          <w:szCs w:val="26"/>
          <w:u w:val="single"/>
        </w:rPr>
        <w:t>TESIS:</w:t>
      </w:r>
    </w:p>
    <w:p w14:paraId="2C80FF6B" w14:textId="295D0811" w:rsidR="00ED1E82" w:rsidRPr="000263E5" w:rsidRDefault="00ED1E82" w:rsidP="00ED1E82">
      <w:pPr>
        <w:spacing w:after="0" w:line="240" w:lineRule="auto"/>
        <w:jc w:val="center"/>
        <w:rPr>
          <w:color w:val="000000" w:themeColor="text1"/>
          <w:szCs w:val="26"/>
        </w:rPr>
      </w:pPr>
      <w:r w:rsidRPr="000263E5">
        <w:rPr>
          <w:color w:val="000000" w:themeColor="text1"/>
          <w:szCs w:val="26"/>
        </w:rPr>
        <w:t>PARA O</w:t>
      </w:r>
      <w:r w:rsidR="00F521C8">
        <w:rPr>
          <w:color w:val="000000" w:themeColor="text1"/>
          <w:szCs w:val="26"/>
        </w:rPr>
        <w:t>P</w:t>
      </w:r>
      <w:r w:rsidRPr="000263E5">
        <w:rPr>
          <w:color w:val="000000" w:themeColor="text1"/>
          <w:szCs w:val="26"/>
        </w:rPr>
        <w:t>T</w:t>
      </w:r>
      <w:r w:rsidR="00F521C8">
        <w:rPr>
          <w:color w:val="000000" w:themeColor="text1"/>
          <w:szCs w:val="26"/>
        </w:rPr>
        <w:t>AR</w:t>
      </w:r>
      <w:r w:rsidRPr="000263E5">
        <w:rPr>
          <w:color w:val="000000" w:themeColor="text1"/>
          <w:szCs w:val="26"/>
        </w:rPr>
        <w:t xml:space="preserve"> EL TÍTULO DE INGENIERO DE SISTEMAS</w:t>
      </w:r>
    </w:p>
    <w:p w14:paraId="6BD38722" w14:textId="77777777" w:rsidR="00ED1E82" w:rsidRPr="000263E5" w:rsidRDefault="00ED1E82" w:rsidP="00ED1E82">
      <w:pPr>
        <w:spacing w:after="0" w:line="240" w:lineRule="auto"/>
        <w:jc w:val="center"/>
        <w:rPr>
          <w:color w:val="000000" w:themeColor="text1"/>
          <w:sz w:val="26"/>
          <w:szCs w:val="26"/>
        </w:rPr>
      </w:pPr>
    </w:p>
    <w:p w14:paraId="2CF40655" w14:textId="77777777" w:rsidR="00ED1E82" w:rsidRPr="000263E5" w:rsidRDefault="00ED1E82" w:rsidP="00ED1E82">
      <w:pPr>
        <w:spacing w:after="0" w:line="240" w:lineRule="auto"/>
        <w:jc w:val="center"/>
        <w:rPr>
          <w:color w:val="000000" w:themeColor="text1"/>
          <w:sz w:val="26"/>
          <w:szCs w:val="26"/>
        </w:rPr>
      </w:pPr>
    </w:p>
    <w:p w14:paraId="28A3C2C6" w14:textId="77777777" w:rsidR="00ED1E82" w:rsidRPr="000263E5" w:rsidRDefault="00ED1E82" w:rsidP="00ED1E82">
      <w:pPr>
        <w:spacing w:after="0" w:line="240" w:lineRule="auto"/>
        <w:jc w:val="center"/>
        <w:rPr>
          <w:color w:val="000000" w:themeColor="text1"/>
          <w:sz w:val="26"/>
          <w:szCs w:val="26"/>
          <w:u w:val="single"/>
        </w:rPr>
      </w:pPr>
      <w:r w:rsidRPr="00DC1F7B">
        <w:rPr>
          <w:color w:val="000000" w:themeColor="text1"/>
          <w:sz w:val="26"/>
          <w:szCs w:val="26"/>
          <w:u w:val="single"/>
        </w:rPr>
        <w:t>AUTOR</w:t>
      </w:r>
      <w:r w:rsidRPr="000263E5">
        <w:rPr>
          <w:color w:val="000000" w:themeColor="text1"/>
          <w:sz w:val="26"/>
          <w:szCs w:val="26"/>
          <w:u w:val="single"/>
        </w:rPr>
        <w:t>:</w:t>
      </w:r>
    </w:p>
    <w:p w14:paraId="2D73DBE1" w14:textId="77777777" w:rsidR="00ED1E82" w:rsidRPr="000263E5" w:rsidRDefault="00ED1E82" w:rsidP="00ED1E82">
      <w:pPr>
        <w:autoSpaceDE w:val="0"/>
        <w:autoSpaceDN w:val="0"/>
        <w:adjustRightInd w:val="0"/>
        <w:spacing w:after="0" w:line="240" w:lineRule="auto"/>
        <w:jc w:val="center"/>
        <w:rPr>
          <w:rFonts w:eastAsia="Times New Roman"/>
          <w:color w:val="000000" w:themeColor="text1"/>
          <w:szCs w:val="26"/>
          <w:lang w:eastAsia="es-PE"/>
        </w:rPr>
      </w:pPr>
      <w:r>
        <w:rPr>
          <w:rFonts w:eastAsia="Times New Roman"/>
          <w:color w:val="000000" w:themeColor="text1"/>
          <w:szCs w:val="26"/>
          <w:lang w:eastAsia="es-PE"/>
        </w:rPr>
        <w:t>BACH. SEGUNDO TELÉSFORO MEDINA TERÁN</w:t>
      </w:r>
    </w:p>
    <w:p w14:paraId="50C7182F" w14:textId="77777777" w:rsidR="00ED1E82" w:rsidRPr="000263E5" w:rsidRDefault="00ED1E82" w:rsidP="00ED1E82">
      <w:pPr>
        <w:autoSpaceDE w:val="0"/>
        <w:autoSpaceDN w:val="0"/>
        <w:adjustRightInd w:val="0"/>
        <w:spacing w:after="0" w:line="240" w:lineRule="auto"/>
        <w:jc w:val="center"/>
        <w:rPr>
          <w:color w:val="000000" w:themeColor="text1"/>
          <w:sz w:val="26"/>
          <w:szCs w:val="26"/>
        </w:rPr>
      </w:pPr>
    </w:p>
    <w:p w14:paraId="00F7ADED" w14:textId="77777777" w:rsidR="00ED1E82" w:rsidRPr="000263E5" w:rsidRDefault="00ED1E82" w:rsidP="00ED1E82">
      <w:pPr>
        <w:autoSpaceDE w:val="0"/>
        <w:autoSpaceDN w:val="0"/>
        <w:adjustRightInd w:val="0"/>
        <w:spacing w:after="0" w:line="240" w:lineRule="auto"/>
        <w:jc w:val="center"/>
        <w:rPr>
          <w:color w:val="000000" w:themeColor="text1"/>
          <w:sz w:val="26"/>
          <w:szCs w:val="26"/>
        </w:rPr>
      </w:pPr>
    </w:p>
    <w:p w14:paraId="38D81153" w14:textId="77777777" w:rsidR="00ED1E82" w:rsidRPr="000263E5" w:rsidRDefault="00ED1E82" w:rsidP="00ED1E82">
      <w:pPr>
        <w:autoSpaceDE w:val="0"/>
        <w:autoSpaceDN w:val="0"/>
        <w:adjustRightInd w:val="0"/>
        <w:spacing w:after="0" w:line="240" w:lineRule="auto"/>
        <w:jc w:val="center"/>
        <w:rPr>
          <w:color w:val="000000" w:themeColor="text1"/>
          <w:sz w:val="26"/>
          <w:szCs w:val="26"/>
          <w:u w:val="single"/>
        </w:rPr>
      </w:pPr>
      <w:r w:rsidRPr="000263E5">
        <w:rPr>
          <w:color w:val="000000" w:themeColor="text1"/>
          <w:sz w:val="26"/>
          <w:szCs w:val="26"/>
          <w:u w:val="single"/>
        </w:rPr>
        <w:t>ASESOR:</w:t>
      </w:r>
    </w:p>
    <w:p w14:paraId="541D67C8" w14:textId="77777777" w:rsidR="00ED1E82" w:rsidRPr="000263E5" w:rsidRDefault="00ED1E82" w:rsidP="00ED1E82">
      <w:pPr>
        <w:autoSpaceDE w:val="0"/>
        <w:autoSpaceDN w:val="0"/>
        <w:adjustRightInd w:val="0"/>
        <w:spacing w:after="0" w:line="240" w:lineRule="auto"/>
        <w:jc w:val="center"/>
        <w:rPr>
          <w:rFonts w:eastAsia="Times New Roman"/>
          <w:color w:val="000000" w:themeColor="text1"/>
          <w:szCs w:val="26"/>
          <w:lang w:eastAsia="es-PE"/>
        </w:rPr>
      </w:pPr>
      <w:r>
        <w:rPr>
          <w:rFonts w:eastAsia="Times New Roman"/>
          <w:color w:val="000000" w:themeColor="text1"/>
          <w:szCs w:val="26"/>
          <w:lang w:eastAsia="es-PE"/>
        </w:rPr>
        <w:t xml:space="preserve">ING. </w:t>
      </w:r>
      <w:r w:rsidRPr="000263E5">
        <w:rPr>
          <w:rFonts w:eastAsia="Times New Roman"/>
          <w:color w:val="000000" w:themeColor="text1"/>
          <w:szCs w:val="26"/>
          <w:lang w:eastAsia="es-PE"/>
        </w:rPr>
        <w:t xml:space="preserve">MANUEL ENRIQUE </w:t>
      </w:r>
      <w:r>
        <w:rPr>
          <w:rFonts w:eastAsia="Times New Roman"/>
          <w:color w:val="000000" w:themeColor="text1"/>
          <w:szCs w:val="26"/>
          <w:lang w:eastAsia="es-PE"/>
        </w:rPr>
        <w:t>MALPICA RODRÍ</w:t>
      </w:r>
      <w:r w:rsidRPr="000263E5">
        <w:rPr>
          <w:rFonts w:eastAsia="Times New Roman"/>
          <w:color w:val="000000" w:themeColor="text1"/>
          <w:szCs w:val="26"/>
          <w:lang w:eastAsia="es-PE"/>
        </w:rPr>
        <w:t>GUEZ</w:t>
      </w:r>
    </w:p>
    <w:p w14:paraId="072345AB" w14:textId="77777777" w:rsidR="00ED1E82" w:rsidRPr="000263E5" w:rsidRDefault="00ED1E82" w:rsidP="00ED1E82">
      <w:pPr>
        <w:spacing w:after="0" w:line="240" w:lineRule="auto"/>
        <w:jc w:val="center"/>
        <w:rPr>
          <w:color w:val="000000" w:themeColor="text1"/>
          <w:sz w:val="26"/>
          <w:szCs w:val="26"/>
        </w:rPr>
      </w:pPr>
    </w:p>
    <w:p w14:paraId="6F3454B6" w14:textId="77777777" w:rsidR="00ED1E82" w:rsidRPr="000263E5" w:rsidRDefault="00ED1E82" w:rsidP="00ED1E82">
      <w:pPr>
        <w:spacing w:after="0" w:line="240" w:lineRule="auto"/>
        <w:jc w:val="center"/>
        <w:rPr>
          <w:color w:val="000000" w:themeColor="text1"/>
          <w:sz w:val="26"/>
          <w:szCs w:val="26"/>
        </w:rPr>
      </w:pPr>
    </w:p>
    <w:p w14:paraId="45A2AEAC" w14:textId="77777777" w:rsidR="00ED1E82" w:rsidRDefault="00ED1E82" w:rsidP="00ED1E82">
      <w:pPr>
        <w:spacing w:after="0" w:line="240" w:lineRule="auto"/>
        <w:jc w:val="center"/>
        <w:rPr>
          <w:rStyle w:val="intro"/>
          <w:szCs w:val="26"/>
        </w:rPr>
      </w:pPr>
      <w:r w:rsidRPr="000263E5">
        <w:rPr>
          <w:rStyle w:val="intro"/>
          <w:szCs w:val="26"/>
        </w:rPr>
        <w:t>CAJAMARCA-PERÚ</w:t>
      </w:r>
    </w:p>
    <w:p w14:paraId="0D13CD56" w14:textId="77777777" w:rsidR="00ED1E82" w:rsidRPr="000263E5" w:rsidRDefault="00ED1E82" w:rsidP="00ED1E82">
      <w:pPr>
        <w:spacing w:after="0" w:line="240" w:lineRule="auto"/>
        <w:jc w:val="center"/>
        <w:rPr>
          <w:rStyle w:val="intro"/>
          <w:szCs w:val="26"/>
        </w:rPr>
      </w:pPr>
    </w:p>
    <w:p w14:paraId="615A6CBA" w14:textId="636B304D" w:rsidR="00EF37F9" w:rsidRDefault="00ED1E82" w:rsidP="00ED1E82">
      <w:pPr>
        <w:spacing w:after="0" w:line="240" w:lineRule="auto"/>
        <w:jc w:val="center"/>
        <w:rPr>
          <w:rStyle w:val="intro"/>
          <w:szCs w:val="26"/>
        </w:rPr>
      </w:pPr>
      <w:r w:rsidRPr="000263E5">
        <w:rPr>
          <w:rStyle w:val="intro"/>
          <w:szCs w:val="26"/>
        </w:rPr>
        <w:t>201</w:t>
      </w:r>
      <w:r w:rsidR="002B6B0C">
        <w:rPr>
          <w:rStyle w:val="intro"/>
          <w:szCs w:val="26"/>
        </w:rPr>
        <w:t>9</w:t>
      </w:r>
    </w:p>
    <w:p w14:paraId="427AE682" w14:textId="77777777" w:rsidR="00D211F5" w:rsidRDefault="00D211F5" w:rsidP="00ED1E82">
      <w:pPr>
        <w:spacing w:after="0" w:line="240" w:lineRule="auto"/>
        <w:jc w:val="center"/>
        <w:rPr>
          <w:szCs w:val="26"/>
        </w:rPr>
      </w:pPr>
    </w:p>
    <w:p w14:paraId="4CE39BE3" w14:textId="77777777" w:rsidR="00D211F5" w:rsidRDefault="00D211F5" w:rsidP="00ED1E82">
      <w:pPr>
        <w:spacing w:after="0" w:line="240" w:lineRule="auto"/>
        <w:jc w:val="center"/>
        <w:rPr>
          <w:szCs w:val="26"/>
        </w:rPr>
      </w:pPr>
    </w:p>
    <w:p w14:paraId="7EB249EF" w14:textId="77777777" w:rsidR="00D211F5" w:rsidRDefault="00D211F5" w:rsidP="00ED1E82">
      <w:pPr>
        <w:spacing w:after="0" w:line="240" w:lineRule="auto"/>
        <w:jc w:val="center"/>
        <w:rPr>
          <w:szCs w:val="26"/>
        </w:rPr>
      </w:pPr>
    </w:p>
    <w:p w14:paraId="4A9668F7" w14:textId="77777777" w:rsidR="00D211F5" w:rsidRDefault="00D211F5" w:rsidP="00ED1E82">
      <w:pPr>
        <w:spacing w:after="0" w:line="240" w:lineRule="auto"/>
        <w:jc w:val="center"/>
        <w:rPr>
          <w:szCs w:val="26"/>
        </w:rPr>
      </w:pPr>
    </w:p>
    <w:p w14:paraId="143017C2" w14:textId="77777777" w:rsidR="00D211F5" w:rsidRDefault="00D211F5" w:rsidP="00ED1E82">
      <w:pPr>
        <w:spacing w:after="0" w:line="240" w:lineRule="auto"/>
        <w:jc w:val="center"/>
        <w:rPr>
          <w:szCs w:val="26"/>
        </w:rPr>
      </w:pPr>
    </w:p>
    <w:p w14:paraId="3404F806" w14:textId="77777777" w:rsidR="00D211F5" w:rsidRDefault="00D211F5" w:rsidP="00ED1E82">
      <w:pPr>
        <w:spacing w:after="0" w:line="240" w:lineRule="auto"/>
        <w:jc w:val="center"/>
        <w:rPr>
          <w:szCs w:val="26"/>
        </w:rPr>
      </w:pPr>
    </w:p>
    <w:p w14:paraId="19B81CE9" w14:textId="38ADCDCE" w:rsidR="00D211F5" w:rsidRDefault="00D211F5" w:rsidP="00D211F5">
      <w:pPr>
        <w:ind w:left="567" w:right="707"/>
        <w:jc w:val="center"/>
        <w:rPr>
          <w:rFonts w:asciiTheme="minorHAnsi" w:hAnsiTheme="minorHAnsi" w:cstheme="minorHAnsi"/>
          <w:b/>
          <w:sz w:val="24"/>
          <w:szCs w:val="24"/>
          <w:lang w:val="es-PE"/>
        </w:rPr>
      </w:pPr>
    </w:p>
    <w:p w14:paraId="7EBD39EA" w14:textId="3C63BD4B" w:rsidR="008F4E8E" w:rsidRDefault="008F4E8E" w:rsidP="00D211F5">
      <w:pPr>
        <w:ind w:left="567" w:right="707"/>
        <w:jc w:val="center"/>
        <w:rPr>
          <w:rFonts w:asciiTheme="minorHAnsi" w:hAnsiTheme="minorHAnsi" w:cstheme="minorHAnsi"/>
          <w:b/>
          <w:sz w:val="24"/>
          <w:szCs w:val="24"/>
          <w:lang w:val="es-PE"/>
        </w:rPr>
      </w:pPr>
    </w:p>
    <w:p w14:paraId="5961C6AD" w14:textId="170FD249" w:rsidR="008F4E8E" w:rsidRDefault="008F4E8E" w:rsidP="00D211F5">
      <w:pPr>
        <w:ind w:left="567" w:right="707"/>
        <w:jc w:val="center"/>
        <w:rPr>
          <w:rFonts w:asciiTheme="minorHAnsi" w:hAnsiTheme="minorHAnsi" w:cstheme="minorHAnsi"/>
          <w:b/>
          <w:sz w:val="24"/>
          <w:szCs w:val="24"/>
          <w:lang w:val="es-PE"/>
        </w:rPr>
      </w:pPr>
    </w:p>
    <w:p w14:paraId="55030286" w14:textId="6F84BDDF" w:rsidR="008F4E8E" w:rsidRDefault="008F4E8E" w:rsidP="00D211F5">
      <w:pPr>
        <w:ind w:left="567" w:right="707"/>
        <w:jc w:val="center"/>
        <w:rPr>
          <w:rFonts w:asciiTheme="minorHAnsi" w:hAnsiTheme="minorHAnsi" w:cstheme="minorHAnsi"/>
          <w:b/>
          <w:sz w:val="24"/>
          <w:szCs w:val="24"/>
          <w:lang w:val="es-PE"/>
        </w:rPr>
      </w:pPr>
    </w:p>
    <w:p w14:paraId="52750321" w14:textId="6E05F136" w:rsidR="008F4E8E" w:rsidRDefault="008F4E8E" w:rsidP="00D211F5">
      <w:pPr>
        <w:ind w:left="567" w:right="707"/>
        <w:jc w:val="center"/>
        <w:rPr>
          <w:rFonts w:asciiTheme="minorHAnsi" w:hAnsiTheme="minorHAnsi" w:cstheme="minorHAnsi"/>
          <w:b/>
          <w:sz w:val="24"/>
          <w:szCs w:val="24"/>
          <w:lang w:val="es-PE"/>
        </w:rPr>
      </w:pPr>
    </w:p>
    <w:p w14:paraId="750397DB" w14:textId="25E5947C" w:rsidR="008F4E8E" w:rsidRDefault="008F4E8E" w:rsidP="00D211F5">
      <w:pPr>
        <w:ind w:left="567" w:right="707"/>
        <w:jc w:val="center"/>
        <w:rPr>
          <w:rFonts w:asciiTheme="minorHAnsi" w:hAnsiTheme="minorHAnsi" w:cstheme="minorHAnsi"/>
          <w:b/>
          <w:sz w:val="24"/>
          <w:szCs w:val="24"/>
          <w:lang w:val="es-PE"/>
        </w:rPr>
      </w:pPr>
    </w:p>
    <w:p w14:paraId="737E307C" w14:textId="4B170446" w:rsidR="008F4E8E" w:rsidRDefault="008F4E8E" w:rsidP="00D211F5">
      <w:pPr>
        <w:ind w:left="567" w:right="707"/>
        <w:jc w:val="center"/>
        <w:rPr>
          <w:rFonts w:asciiTheme="minorHAnsi" w:hAnsiTheme="minorHAnsi" w:cstheme="minorHAnsi"/>
          <w:b/>
          <w:sz w:val="24"/>
          <w:szCs w:val="24"/>
          <w:lang w:val="es-PE"/>
        </w:rPr>
      </w:pPr>
    </w:p>
    <w:p w14:paraId="4D0BDBC1" w14:textId="5AFA4B49" w:rsidR="008F4E8E" w:rsidRDefault="008F4E8E" w:rsidP="00D211F5">
      <w:pPr>
        <w:ind w:left="567" w:right="707"/>
        <w:jc w:val="center"/>
        <w:rPr>
          <w:rFonts w:asciiTheme="minorHAnsi" w:hAnsiTheme="minorHAnsi" w:cstheme="minorHAnsi"/>
          <w:b/>
          <w:sz w:val="24"/>
          <w:szCs w:val="24"/>
          <w:lang w:val="es-PE"/>
        </w:rPr>
      </w:pPr>
    </w:p>
    <w:p w14:paraId="4F2716FF" w14:textId="29AA088F" w:rsidR="008F4E8E" w:rsidRDefault="008F4E8E" w:rsidP="00D211F5">
      <w:pPr>
        <w:ind w:left="567" w:right="707"/>
        <w:jc w:val="center"/>
        <w:rPr>
          <w:rFonts w:asciiTheme="minorHAnsi" w:hAnsiTheme="minorHAnsi" w:cstheme="minorHAnsi"/>
          <w:b/>
          <w:sz w:val="24"/>
          <w:szCs w:val="24"/>
          <w:lang w:val="es-PE"/>
        </w:rPr>
      </w:pPr>
    </w:p>
    <w:p w14:paraId="7B171A35" w14:textId="40554F4D" w:rsidR="008F4E8E" w:rsidRDefault="008F4E8E" w:rsidP="00D211F5">
      <w:pPr>
        <w:ind w:left="567" w:right="707"/>
        <w:jc w:val="center"/>
        <w:rPr>
          <w:rFonts w:asciiTheme="minorHAnsi" w:hAnsiTheme="minorHAnsi" w:cstheme="minorHAnsi"/>
          <w:b/>
          <w:sz w:val="24"/>
          <w:szCs w:val="24"/>
          <w:lang w:val="es-PE"/>
        </w:rPr>
      </w:pPr>
    </w:p>
    <w:p w14:paraId="23D0141E" w14:textId="00A07FE5" w:rsidR="008F4E8E" w:rsidRDefault="008F4E8E" w:rsidP="00D211F5">
      <w:pPr>
        <w:ind w:left="567" w:right="707"/>
        <w:jc w:val="center"/>
        <w:rPr>
          <w:rFonts w:asciiTheme="minorHAnsi" w:hAnsiTheme="minorHAnsi" w:cstheme="minorHAnsi"/>
          <w:b/>
          <w:sz w:val="24"/>
          <w:szCs w:val="24"/>
          <w:lang w:val="es-PE"/>
        </w:rPr>
      </w:pPr>
    </w:p>
    <w:p w14:paraId="28572220" w14:textId="31C4E65E" w:rsidR="008F4E8E" w:rsidRDefault="008F4E8E" w:rsidP="00D211F5">
      <w:pPr>
        <w:ind w:left="567" w:right="707"/>
        <w:jc w:val="center"/>
        <w:rPr>
          <w:rFonts w:asciiTheme="minorHAnsi" w:hAnsiTheme="minorHAnsi" w:cstheme="minorHAnsi"/>
          <w:b/>
          <w:sz w:val="24"/>
          <w:szCs w:val="24"/>
          <w:lang w:val="es-PE"/>
        </w:rPr>
      </w:pPr>
    </w:p>
    <w:p w14:paraId="69C660BA" w14:textId="7A79A715" w:rsidR="008F4E8E" w:rsidRDefault="008F4E8E" w:rsidP="00D211F5">
      <w:pPr>
        <w:ind w:left="567" w:right="707"/>
        <w:jc w:val="center"/>
        <w:rPr>
          <w:rFonts w:asciiTheme="minorHAnsi" w:hAnsiTheme="minorHAnsi" w:cstheme="minorHAnsi"/>
          <w:b/>
          <w:sz w:val="24"/>
          <w:szCs w:val="24"/>
          <w:lang w:val="es-PE"/>
        </w:rPr>
      </w:pPr>
    </w:p>
    <w:p w14:paraId="280BBB2E" w14:textId="65189293" w:rsidR="008F4E8E" w:rsidRDefault="008F4E8E" w:rsidP="00D211F5">
      <w:pPr>
        <w:ind w:left="567" w:right="707"/>
        <w:jc w:val="center"/>
        <w:rPr>
          <w:rFonts w:asciiTheme="minorHAnsi" w:hAnsiTheme="minorHAnsi" w:cstheme="minorHAnsi"/>
          <w:b/>
          <w:sz w:val="24"/>
          <w:szCs w:val="24"/>
          <w:lang w:val="es-PE"/>
        </w:rPr>
      </w:pPr>
    </w:p>
    <w:p w14:paraId="7ABBFA73" w14:textId="188400F2" w:rsidR="008F4E8E" w:rsidRDefault="008F4E8E" w:rsidP="00D211F5">
      <w:pPr>
        <w:ind w:left="567" w:right="707"/>
        <w:jc w:val="center"/>
        <w:rPr>
          <w:rFonts w:asciiTheme="minorHAnsi" w:hAnsiTheme="minorHAnsi" w:cstheme="minorHAnsi"/>
          <w:b/>
          <w:sz w:val="24"/>
          <w:szCs w:val="24"/>
          <w:lang w:val="es-PE"/>
        </w:rPr>
      </w:pPr>
    </w:p>
    <w:p w14:paraId="1B24FE70" w14:textId="77777777" w:rsidR="008F4E8E" w:rsidRDefault="008F4E8E" w:rsidP="00D211F5">
      <w:pPr>
        <w:ind w:left="567" w:right="707"/>
        <w:jc w:val="center"/>
        <w:rPr>
          <w:rFonts w:asciiTheme="minorHAnsi" w:hAnsiTheme="minorHAnsi" w:cstheme="minorHAnsi"/>
          <w:b/>
          <w:sz w:val="24"/>
          <w:szCs w:val="24"/>
          <w:lang w:val="es-PE"/>
        </w:rPr>
      </w:pPr>
    </w:p>
    <w:p w14:paraId="112280E2" w14:textId="76BA73C4" w:rsidR="00D211F5" w:rsidRDefault="00D211F5" w:rsidP="00D211F5">
      <w:pPr>
        <w:ind w:left="567" w:right="707"/>
        <w:jc w:val="center"/>
        <w:rPr>
          <w:rFonts w:asciiTheme="minorHAnsi" w:hAnsiTheme="minorHAnsi" w:cstheme="minorHAnsi"/>
          <w:b/>
          <w:sz w:val="24"/>
          <w:szCs w:val="24"/>
          <w:lang w:val="es-PE"/>
        </w:rPr>
      </w:pPr>
    </w:p>
    <w:p w14:paraId="70F74950" w14:textId="77777777" w:rsidR="008F4E8E" w:rsidRPr="006A79E8" w:rsidRDefault="008F4E8E" w:rsidP="008F4E8E">
      <w:pPr>
        <w:ind w:left="567" w:right="707"/>
        <w:jc w:val="center"/>
        <w:rPr>
          <w:rFonts w:cstheme="minorHAnsi"/>
          <w:b/>
          <w:sz w:val="24"/>
          <w:szCs w:val="24"/>
        </w:rPr>
      </w:pPr>
      <w:r w:rsidRPr="006A79E8">
        <w:rPr>
          <w:rFonts w:cstheme="minorHAnsi"/>
          <w:b/>
          <w:sz w:val="24"/>
          <w:szCs w:val="24"/>
        </w:rPr>
        <w:t xml:space="preserve">COPYRIGHT © 2019 </w:t>
      </w:r>
      <w:r>
        <w:rPr>
          <w:rFonts w:cstheme="minorHAnsi"/>
          <w:b/>
          <w:sz w:val="24"/>
          <w:szCs w:val="24"/>
        </w:rPr>
        <w:t>BY</w:t>
      </w:r>
    </w:p>
    <w:p w14:paraId="59C487E2" w14:textId="77777777" w:rsidR="008F4E8E" w:rsidRPr="006A79E8" w:rsidRDefault="008F4E8E" w:rsidP="008F4E8E">
      <w:pPr>
        <w:ind w:left="567" w:right="707"/>
        <w:jc w:val="center"/>
        <w:rPr>
          <w:rFonts w:cstheme="minorHAnsi"/>
          <w:b/>
          <w:sz w:val="24"/>
          <w:szCs w:val="24"/>
        </w:rPr>
      </w:pPr>
      <w:r w:rsidRPr="006A79E8">
        <w:rPr>
          <w:rFonts w:cstheme="minorHAnsi"/>
          <w:b/>
          <w:sz w:val="24"/>
          <w:szCs w:val="24"/>
        </w:rPr>
        <w:t>SE</w:t>
      </w:r>
      <w:r>
        <w:rPr>
          <w:rFonts w:cstheme="minorHAnsi"/>
          <w:b/>
          <w:sz w:val="24"/>
          <w:szCs w:val="24"/>
        </w:rPr>
        <w:t>GUNDO TELESFORO MEDINA TERÁN</w:t>
      </w:r>
    </w:p>
    <w:p w14:paraId="639DD2D3" w14:textId="77777777" w:rsidR="008F4E8E" w:rsidRDefault="008F4E8E" w:rsidP="008F4E8E">
      <w:pPr>
        <w:ind w:left="567" w:right="707"/>
        <w:jc w:val="center"/>
        <w:rPr>
          <w:rFonts w:cstheme="minorHAnsi"/>
          <w:b/>
          <w:sz w:val="24"/>
          <w:szCs w:val="24"/>
          <w:lang w:val="es-PE"/>
        </w:rPr>
      </w:pPr>
      <w:r w:rsidRPr="006A79E8">
        <w:rPr>
          <w:rFonts w:cstheme="minorHAnsi"/>
          <w:b/>
          <w:sz w:val="24"/>
          <w:szCs w:val="24"/>
          <w:lang w:val="es-PE"/>
        </w:rPr>
        <w:t>Todos los derechos reservados</w:t>
      </w:r>
    </w:p>
    <w:p w14:paraId="69F82D85" w14:textId="77777777" w:rsidR="008F4E8E" w:rsidRDefault="008F4E8E" w:rsidP="00D211F5">
      <w:pPr>
        <w:ind w:left="567" w:right="707"/>
        <w:jc w:val="center"/>
        <w:rPr>
          <w:rFonts w:asciiTheme="minorHAnsi" w:hAnsiTheme="minorHAnsi" w:cstheme="minorHAnsi"/>
          <w:b/>
          <w:sz w:val="24"/>
          <w:szCs w:val="24"/>
          <w:lang w:val="es-PE"/>
        </w:rPr>
      </w:pPr>
      <w:bookmarkStart w:id="0" w:name="_GoBack"/>
      <w:bookmarkEnd w:id="0"/>
    </w:p>
    <w:p w14:paraId="5135ABEB" w14:textId="77777777" w:rsidR="00D211F5" w:rsidRDefault="00D211F5" w:rsidP="00D211F5">
      <w:pPr>
        <w:ind w:left="567" w:right="707"/>
        <w:jc w:val="center"/>
        <w:rPr>
          <w:rFonts w:asciiTheme="minorHAnsi" w:hAnsiTheme="minorHAnsi" w:cstheme="minorHAnsi"/>
          <w:b/>
          <w:sz w:val="24"/>
          <w:szCs w:val="24"/>
          <w:lang w:val="es-PE"/>
        </w:rPr>
      </w:pPr>
    </w:p>
    <w:p w14:paraId="18AF340C" w14:textId="44B87B6A" w:rsidR="00D211F5" w:rsidRDefault="00D211F5" w:rsidP="00D211F5">
      <w:pPr>
        <w:ind w:left="567" w:right="707"/>
        <w:jc w:val="center"/>
        <w:rPr>
          <w:rFonts w:asciiTheme="minorHAnsi" w:hAnsiTheme="minorHAnsi" w:cstheme="minorHAnsi"/>
          <w:b/>
          <w:sz w:val="24"/>
          <w:szCs w:val="24"/>
          <w:lang w:val="es-PE"/>
        </w:rPr>
      </w:pPr>
    </w:p>
    <w:p w14:paraId="74637276" w14:textId="262B1AB8" w:rsidR="008F4E8E" w:rsidRDefault="008F4E8E" w:rsidP="00D211F5">
      <w:pPr>
        <w:ind w:left="567" w:right="707"/>
        <w:jc w:val="center"/>
        <w:rPr>
          <w:rFonts w:asciiTheme="minorHAnsi" w:hAnsiTheme="minorHAnsi" w:cstheme="minorHAnsi"/>
          <w:b/>
          <w:sz w:val="24"/>
          <w:szCs w:val="24"/>
          <w:lang w:val="es-PE"/>
        </w:rPr>
      </w:pPr>
    </w:p>
    <w:p w14:paraId="5EACD670" w14:textId="77777777" w:rsidR="008F4E8E" w:rsidRDefault="008F4E8E" w:rsidP="00D211F5">
      <w:pPr>
        <w:ind w:left="567" w:right="707"/>
        <w:jc w:val="center"/>
        <w:rPr>
          <w:rFonts w:asciiTheme="minorHAnsi" w:hAnsiTheme="minorHAnsi" w:cstheme="minorHAnsi"/>
          <w:b/>
          <w:sz w:val="24"/>
          <w:szCs w:val="24"/>
          <w:lang w:val="es-PE"/>
        </w:rPr>
      </w:pPr>
    </w:p>
    <w:p w14:paraId="0E062C32" w14:textId="1DDA3CDA" w:rsidR="008F4E8E" w:rsidRDefault="008F4E8E" w:rsidP="00D211F5">
      <w:pPr>
        <w:ind w:left="567" w:right="707"/>
        <w:jc w:val="center"/>
        <w:rPr>
          <w:rFonts w:asciiTheme="minorHAnsi" w:hAnsiTheme="minorHAnsi" w:cstheme="minorHAnsi"/>
          <w:b/>
          <w:sz w:val="24"/>
          <w:szCs w:val="24"/>
          <w:lang w:val="es-PE"/>
        </w:rPr>
      </w:pPr>
    </w:p>
    <w:p w14:paraId="0D066E73" w14:textId="77777777" w:rsidR="008F4E8E" w:rsidRPr="0023399F" w:rsidRDefault="008F4E8E" w:rsidP="008F4E8E">
      <w:pPr>
        <w:spacing w:line="240" w:lineRule="auto"/>
        <w:ind w:left="567" w:right="707"/>
        <w:jc w:val="center"/>
        <w:rPr>
          <w:rFonts w:asciiTheme="majorHAnsi" w:hAnsiTheme="majorHAnsi" w:cstheme="majorHAnsi"/>
          <w:b/>
          <w:sz w:val="28"/>
          <w:szCs w:val="28"/>
          <w:lang w:val="es-PE"/>
        </w:rPr>
      </w:pPr>
      <w:r w:rsidRPr="0023399F">
        <w:rPr>
          <w:rFonts w:asciiTheme="majorHAnsi" w:hAnsiTheme="majorHAnsi" w:cstheme="majorHAnsi"/>
          <w:b/>
          <w:sz w:val="28"/>
          <w:szCs w:val="28"/>
          <w:lang w:val="es-PE"/>
        </w:rPr>
        <w:t>AGRADECIMIENTOS</w:t>
      </w:r>
    </w:p>
    <w:p w14:paraId="4AC7D8F7" w14:textId="77777777" w:rsidR="008F4E8E" w:rsidRPr="0023399F" w:rsidRDefault="008F4E8E" w:rsidP="008F4E8E">
      <w:pPr>
        <w:spacing w:line="240" w:lineRule="auto"/>
        <w:ind w:left="567" w:right="707"/>
        <w:jc w:val="center"/>
        <w:rPr>
          <w:rFonts w:ascii="Century Gothic" w:hAnsi="Century Gothic" w:cs="Times New Roman"/>
          <w:b/>
          <w:lang w:val="es-PE"/>
        </w:rPr>
      </w:pPr>
      <w:r w:rsidRPr="0023399F">
        <w:rPr>
          <w:rFonts w:ascii="Century Gothic" w:hAnsi="Century Gothic" w:cs="Times New Roman"/>
          <w:b/>
          <w:noProof/>
          <w:lang w:val="es-PE"/>
        </w:rPr>
        <mc:AlternateContent>
          <mc:Choice Requires="wps">
            <w:drawing>
              <wp:anchor distT="0" distB="0" distL="114300" distR="114300" simplePos="0" relativeHeight="251659264" behindDoc="0" locked="0" layoutInCell="1" allowOverlap="1" wp14:anchorId="5ADF1CB1" wp14:editId="3C5C871F">
                <wp:simplePos x="0" y="0"/>
                <wp:positionH relativeFrom="column">
                  <wp:posOffset>461644</wp:posOffset>
                </wp:positionH>
                <wp:positionV relativeFrom="paragraph">
                  <wp:posOffset>20955</wp:posOffset>
                </wp:positionV>
                <wp:extent cx="4835525" cy="0"/>
                <wp:effectExtent l="0" t="0" r="0" b="0"/>
                <wp:wrapNone/>
                <wp:docPr id="4" name="Conector recto 4"/>
                <wp:cNvGraphicFramePr/>
                <a:graphic xmlns:a="http://schemas.openxmlformats.org/drawingml/2006/main">
                  <a:graphicData uri="http://schemas.microsoft.com/office/word/2010/wordprocessingShape">
                    <wps:wsp>
                      <wps:cNvCnPr/>
                      <wps:spPr>
                        <a:xfrm>
                          <a:off x="0" y="0"/>
                          <a:ext cx="483552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23996" id="Conector recto 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5pt,1.65pt" to="417.1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" strokecolor="black [3200]" strokeweight="1pt">
                <v:stroke joinstyle="miter"/>
              </v:line>
            </w:pict>
          </mc:Fallback>
        </mc:AlternateContent>
      </w:r>
    </w:p>
    <w:p w14:paraId="6FDB557E" w14:textId="02C724F2" w:rsidR="008F4E8E" w:rsidRPr="002014FB" w:rsidRDefault="008F4E8E" w:rsidP="008F4E8E">
      <w:pPr>
        <w:ind w:left="567" w:right="707"/>
        <w:jc w:val="center"/>
        <w:rPr>
          <w:rFonts w:cstheme="minorHAnsi"/>
          <w:lang w:val="es-PE"/>
        </w:rPr>
      </w:pPr>
      <w:r w:rsidRPr="002014FB">
        <w:rPr>
          <w:rFonts w:cstheme="minorHAnsi"/>
          <w:lang w:val="es-PE"/>
        </w:rPr>
        <w:t>A Dios por ser fuente inagotable de refugio ante las adversidades de la vida, a mis padres por su apoyo en brindarme una educación pensando en mi futuro, a mis hermanos por su respaldo y aliento a seguir adelante. A mi abuela y padrino por sus consejos para seguir el camino de una carrera profesional.</w:t>
      </w:r>
    </w:p>
    <w:p w14:paraId="4C6BB3D7" w14:textId="77777777" w:rsidR="008F4E8E" w:rsidRPr="002014FB" w:rsidRDefault="008F4E8E" w:rsidP="008F4E8E">
      <w:pPr>
        <w:ind w:left="567" w:right="707"/>
        <w:jc w:val="center"/>
        <w:rPr>
          <w:rFonts w:cstheme="minorHAnsi"/>
          <w:lang w:val="es-PE"/>
        </w:rPr>
      </w:pPr>
      <w:r w:rsidRPr="002014FB">
        <w:rPr>
          <w:rFonts w:cstheme="minorHAnsi"/>
          <w:lang w:val="es-PE"/>
        </w:rPr>
        <w:t>También, agradecer a mi asesor Ing. Manuel Enrique Malpica Rodríguez, quien me apoyó en el desarrollo del presente proyecto.</w:t>
      </w:r>
    </w:p>
    <w:p w14:paraId="585D43FF" w14:textId="77777777" w:rsidR="008F4E8E" w:rsidRDefault="008F4E8E" w:rsidP="00D211F5">
      <w:pPr>
        <w:ind w:left="567" w:right="707"/>
        <w:jc w:val="center"/>
        <w:rPr>
          <w:rFonts w:asciiTheme="minorHAnsi" w:hAnsiTheme="minorHAnsi" w:cstheme="minorHAnsi"/>
          <w:b/>
          <w:sz w:val="24"/>
          <w:szCs w:val="24"/>
          <w:lang w:val="es-PE"/>
        </w:rPr>
      </w:pPr>
    </w:p>
    <w:p w14:paraId="1D89970E" w14:textId="77777777" w:rsidR="00D211F5" w:rsidRDefault="00D211F5" w:rsidP="00D211F5">
      <w:pPr>
        <w:ind w:left="567" w:right="707"/>
        <w:jc w:val="center"/>
        <w:rPr>
          <w:rFonts w:asciiTheme="minorHAnsi" w:hAnsiTheme="minorHAnsi" w:cstheme="minorHAnsi"/>
          <w:b/>
          <w:sz w:val="24"/>
          <w:szCs w:val="24"/>
          <w:lang w:val="es-PE"/>
        </w:rPr>
      </w:pPr>
    </w:p>
    <w:p w14:paraId="116C840E" w14:textId="77777777" w:rsidR="00D211F5" w:rsidRDefault="00D211F5" w:rsidP="00D211F5">
      <w:pPr>
        <w:ind w:left="567" w:right="707"/>
        <w:jc w:val="center"/>
        <w:rPr>
          <w:rFonts w:asciiTheme="minorHAnsi" w:hAnsiTheme="minorHAnsi" w:cstheme="minorHAnsi"/>
          <w:b/>
          <w:sz w:val="24"/>
          <w:szCs w:val="24"/>
          <w:lang w:val="es-PE"/>
        </w:rPr>
      </w:pPr>
    </w:p>
    <w:p w14:paraId="26705965" w14:textId="77777777" w:rsidR="00D211F5" w:rsidRDefault="00D211F5" w:rsidP="00D211F5">
      <w:pPr>
        <w:rPr>
          <w:rFonts w:asciiTheme="minorHAnsi" w:hAnsiTheme="minorHAnsi" w:cstheme="minorHAnsi"/>
          <w:sz w:val="24"/>
          <w:szCs w:val="24"/>
          <w:lang w:val="es-PE"/>
        </w:rPr>
      </w:pPr>
    </w:p>
    <w:p w14:paraId="3F2231C3" w14:textId="0B12CA02" w:rsidR="00D211F5" w:rsidRDefault="00D211F5" w:rsidP="00D211F5">
      <w:pPr>
        <w:rPr>
          <w:rFonts w:asciiTheme="minorHAnsi" w:hAnsiTheme="minorHAnsi" w:cstheme="minorHAnsi"/>
          <w:sz w:val="24"/>
          <w:szCs w:val="24"/>
          <w:lang w:val="es-PE"/>
        </w:rPr>
      </w:pPr>
    </w:p>
    <w:p w14:paraId="6ADC55B0" w14:textId="21D02C29" w:rsidR="00D211F5" w:rsidRDefault="00D211F5" w:rsidP="00D211F5">
      <w:pPr>
        <w:rPr>
          <w:rFonts w:asciiTheme="minorHAnsi" w:hAnsiTheme="minorHAnsi" w:cstheme="minorHAnsi"/>
          <w:sz w:val="24"/>
          <w:szCs w:val="24"/>
          <w:lang w:val="es-PE"/>
        </w:rPr>
      </w:pPr>
    </w:p>
    <w:p w14:paraId="4A3AF809" w14:textId="534A54A0" w:rsidR="00D211F5" w:rsidRDefault="00D211F5" w:rsidP="00D211F5">
      <w:pPr>
        <w:rPr>
          <w:rFonts w:asciiTheme="minorHAnsi" w:hAnsiTheme="minorHAnsi" w:cstheme="minorHAnsi"/>
          <w:sz w:val="24"/>
          <w:szCs w:val="24"/>
          <w:lang w:val="es-PE"/>
        </w:rPr>
      </w:pPr>
    </w:p>
    <w:p w14:paraId="659D526B" w14:textId="5F6FB9F9" w:rsidR="00D211F5" w:rsidRDefault="00D211F5" w:rsidP="00D211F5">
      <w:pPr>
        <w:rPr>
          <w:rFonts w:asciiTheme="minorHAnsi" w:hAnsiTheme="minorHAnsi" w:cstheme="minorHAnsi"/>
          <w:sz w:val="24"/>
          <w:szCs w:val="24"/>
          <w:lang w:val="es-PE"/>
        </w:rPr>
      </w:pPr>
    </w:p>
    <w:p w14:paraId="5C3E5CE6" w14:textId="5F7EBC6B" w:rsidR="00D211F5" w:rsidRDefault="00D211F5" w:rsidP="00D211F5">
      <w:pPr>
        <w:rPr>
          <w:rFonts w:asciiTheme="minorHAnsi" w:hAnsiTheme="minorHAnsi" w:cstheme="minorHAnsi"/>
          <w:sz w:val="24"/>
          <w:szCs w:val="24"/>
          <w:lang w:val="es-PE"/>
        </w:rPr>
      </w:pPr>
    </w:p>
    <w:p w14:paraId="1C0F3F0C" w14:textId="0FF27199" w:rsidR="00D211F5" w:rsidRDefault="00D211F5" w:rsidP="00D211F5">
      <w:pPr>
        <w:rPr>
          <w:rFonts w:asciiTheme="minorHAnsi" w:hAnsiTheme="minorHAnsi" w:cstheme="minorHAnsi"/>
          <w:sz w:val="24"/>
          <w:szCs w:val="24"/>
          <w:lang w:val="es-PE"/>
        </w:rPr>
      </w:pPr>
    </w:p>
    <w:p w14:paraId="62FCC3EF" w14:textId="15F5A15C" w:rsidR="00D211F5" w:rsidRDefault="00D211F5" w:rsidP="00D211F5">
      <w:pPr>
        <w:rPr>
          <w:rFonts w:asciiTheme="minorHAnsi" w:hAnsiTheme="minorHAnsi" w:cstheme="minorHAnsi"/>
          <w:sz w:val="24"/>
          <w:szCs w:val="24"/>
          <w:lang w:val="es-PE"/>
        </w:rPr>
      </w:pPr>
    </w:p>
    <w:p w14:paraId="0B3C11BA" w14:textId="1A80D51A" w:rsidR="00D211F5" w:rsidRDefault="00D211F5" w:rsidP="00D211F5">
      <w:pPr>
        <w:rPr>
          <w:rFonts w:asciiTheme="minorHAnsi" w:hAnsiTheme="minorHAnsi" w:cstheme="minorHAnsi"/>
          <w:sz w:val="24"/>
          <w:szCs w:val="24"/>
          <w:lang w:val="es-PE"/>
        </w:rPr>
      </w:pPr>
    </w:p>
    <w:p w14:paraId="5B7C19B0" w14:textId="42F26D92" w:rsidR="00D211F5" w:rsidRDefault="00D211F5" w:rsidP="00D211F5">
      <w:pPr>
        <w:rPr>
          <w:rFonts w:asciiTheme="minorHAnsi" w:hAnsiTheme="minorHAnsi" w:cstheme="minorHAnsi"/>
          <w:sz w:val="24"/>
          <w:szCs w:val="24"/>
          <w:lang w:val="es-PE"/>
        </w:rPr>
      </w:pPr>
    </w:p>
    <w:p w14:paraId="696264CF" w14:textId="77777777" w:rsidR="00D211F5" w:rsidRDefault="00D211F5" w:rsidP="00D211F5">
      <w:pPr>
        <w:rPr>
          <w:rFonts w:asciiTheme="minorHAnsi" w:hAnsiTheme="minorHAnsi" w:cstheme="minorHAnsi"/>
          <w:sz w:val="24"/>
          <w:szCs w:val="24"/>
          <w:lang w:val="es-PE"/>
        </w:rPr>
      </w:pPr>
    </w:p>
    <w:p w14:paraId="1DDBD6EA" w14:textId="77777777" w:rsidR="00D211F5" w:rsidRDefault="00D211F5" w:rsidP="00D211F5">
      <w:pPr>
        <w:rPr>
          <w:rFonts w:asciiTheme="minorHAnsi" w:hAnsiTheme="minorHAnsi" w:cstheme="minorHAnsi"/>
          <w:sz w:val="24"/>
          <w:szCs w:val="24"/>
          <w:lang w:val="es-PE"/>
        </w:rPr>
      </w:pPr>
    </w:p>
    <w:p w14:paraId="7FFE00D2" w14:textId="77777777" w:rsidR="00D211F5" w:rsidRDefault="00D211F5" w:rsidP="00D211F5">
      <w:pPr>
        <w:ind w:left="567" w:right="849"/>
        <w:jc w:val="center"/>
        <w:rPr>
          <w:rFonts w:asciiTheme="minorHAnsi" w:hAnsiTheme="minorHAnsi" w:cstheme="minorHAnsi"/>
          <w:b/>
          <w:sz w:val="24"/>
          <w:szCs w:val="24"/>
          <w:lang w:val="es-PE"/>
        </w:rPr>
      </w:pPr>
    </w:p>
    <w:p w14:paraId="17FB51BB" w14:textId="626C07B0" w:rsidR="00D211F5" w:rsidRDefault="00D211F5" w:rsidP="00D211F5">
      <w:pPr>
        <w:ind w:left="567" w:right="849"/>
        <w:jc w:val="center"/>
        <w:rPr>
          <w:rFonts w:asciiTheme="minorHAnsi" w:hAnsiTheme="minorHAnsi" w:cstheme="minorHAnsi"/>
          <w:b/>
          <w:sz w:val="24"/>
          <w:szCs w:val="24"/>
          <w:lang w:val="es-PE"/>
        </w:rPr>
      </w:pPr>
    </w:p>
    <w:p w14:paraId="0D21A95B" w14:textId="77777777" w:rsidR="008F4E8E" w:rsidRPr="0023399F" w:rsidRDefault="008F4E8E" w:rsidP="008F4E8E">
      <w:pPr>
        <w:spacing w:line="240" w:lineRule="auto"/>
        <w:ind w:left="567" w:right="849"/>
        <w:jc w:val="center"/>
        <w:rPr>
          <w:rFonts w:cstheme="minorHAnsi"/>
          <w:b/>
          <w:sz w:val="28"/>
          <w:szCs w:val="28"/>
          <w:lang w:val="es-PE"/>
        </w:rPr>
      </w:pPr>
      <w:r w:rsidRPr="0023399F">
        <w:rPr>
          <w:rFonts w:cstheme="minorHAnsi"/>
          <w:b/>
          <w:sz w:val="28"/>
          <w:szCs w:val="28"/>
          <w:lang w:val="es-PE"/>
        </w:rPr>
        <w:t>DEDICATORIA</w:t>
      </w:r>
    </w:p>
    <w:p w14:paraId="5F6AB5C3" w14:textId="77777777" w:rsidR="008F4E8E" w:rsidRDefault="008F4E8E" w:rsidP="008F4E8E">
      <w:pPr>
        <w:spacing w:line="240" w:lineRule="auto"/>
        <w:ind w:left="567" w:right="849"/>
        <w:jc w:val="center"/>
        <w:rPr>
          <w:rFonts w:cstheme="minorHAnsi"/>
          <w:b/>
          <w:sz w:val="24"/>
          <w:szCs w:val="24"/>
          <w:lang w:val="es-PE"/>
        </w:rPr>
      </w:pPr>
      <w:r w:rsidRPr="0023399F">
        <w:rPr>
          <w:rFonts w:ascii="Century Gothic" w:hAnsi="Century Gothic" w:cs="Times New Roman"/>
          <w:b/>
          <w:noProof/>
          <w:sz w:val="28"/>
          <w:szCs w:val="28"/>
          <w:lang w:val="es-PE"/>
        </w:rPr>
        <mc:AlternateContent>
          <mc:Choice Requires="wps">
            <w:drawing>
              <wp:anchor distT="0" distB="0" distL="114300" distR="114300" simplePos="0" relativeHeight="251661312" behindDoc="0" locked="0" layoutInCell="1" allowOverlap="1" wp14:anchorId="7A1F16DB" wp14:editId="15BCCDAA">
                <wp:simplePos x="0" y="0"/>
                <wp:positionH relativeFrom="column">
                  <wp:posOffset>371475</wp:posOffset>
                </wp:positionH>
                <wp:positionV relativeFrom="paragraph">
                  <wp:posOffset>61595</wp:posOffset>
                </wp:positionV>
                <wp:extent cx="4921250" cy="0"/>
                <wp:effectExtent l="0" t="0" r="0" b="0"/>
                <wp:wrapNone/>
                <wp:docPr id="86" name="Conector recto 86"/>
                <wp:cNvGraphicFramePr/>
                <a:graphic xmlns:a="http://schemas.openxmlformats.org/drawingml/2006/main">
                  <a:graphicData uri="http://schemas.microsoft.com/office/word/2010/wordprocessingShape">
                    <wps:wsp>
                      <wps:cNvCnPr/>
                      <wps:spPr>
                        <a:xfrm>
                          <a:off x="0" y="0"/>
                          <a:ext cx="49212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w14:anchorId="53E6977A" id="Conector recto 8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5pt,4.85pt" to="416.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" strokecolor="black [3200]" strokeweight="1pt">
                <v:stroke joinstyle="miter"/>
              </v:line>
            </w:pict>
          </mc:Fallback>
        </mc:AlternateContent>
      </w:r>
    </w:p>
    <w:p w14:paraId="1BCBF267" w14:textId="454ACB4D" w:rsidR="008F4E8E" w:rsidRPr="002014FB" w:rsidRDefault="008F4E8E" w:rsidP="008F4E8E">
      <w:pPr>
        <w:ind w:left="567" w:right="707"/>
        <w:jc w:val="center"/>
        <w:rPr>
          <w:rFonts w:cstheme="minorHAnsi"/>
          <w:lang w:val="es-PE"/>
        </w:rPr>
      </w:pPr>
      <w:r w:rsidRPr="002014FB">
        <w:rPr>
          <w:rFonts w:cstheme="minorHAnsi"/>
          <w:lang w:val="es-PE"/>
        </w:rPr>
        <w:t>A mi PADRE, por creer siempre en mí, por sus enseñanzas, por sus consejos y por el desprendimiento de su bienestar con el fin de alcanzar un mejor futuro para sus hijos, sin esperar recibir nada a cambio.  A mi ABUELA por enseñarme el amor hacia nuestro señor Jesucristo, a nuestra familia y a nuestro prójimo. A mi ESPOSA e HIJOS por ser mi fuente de inspiración para seguir adelante.</w:t>
      </w:r>
    </w:p>
    <w:p w14:paraId="656FCD3E" w14:textId="77777777" w:rsidR="008F4E8E" w:rsidRDefault="008F4E8E" w:rsidP="00D211F5">
      <w:pPr>
        <w:ind w:left="567" w:right="849"/>
        <w:jc w:val="center"/>
        <w:rPr>
          <w:rFonts w:asciiTheme="minorHAnsi" w:hAnsiTheme="minorHAnsi" w:cstheme="minorHAnsi"/>
          <w:b/>
          <w:sz w:val="24"/>
          <w:szCs w:val="24"/>
          <w:lang w:val="es-PE"/>
        </w:rPr>
      </w:pPr>
    </w:p>
    <w:p w14:paraId="545D6638" w14:textId="77777777" w:rsidR="00D211F5" w:rsidRDefault="00D211F5" w:rsidP="00D211F5">
      <w:pPr>
        <w:ind w:left="567" w:right="849"/>
        <w:jc w:val="center"/>
        <w:rPr>
          <w:rFonts w:asciiTheme="minorHAnsi" w:hAnsiTheme="minorHAnsi" w:cstheme="minorHAnsi"/>
          <w:b/>
          <w:sz w:val="24"/>
          <w:szCs w:val="24"/>
          <w:lang w:val="es-PE"/>
        </w:rPr>
      </w:pPr>
    </w:p>
    <w:p w14:paraId="34C1E247" w14:textId="77777777" w:rsidR="00D211F5" w:rsidRDefault="00D211F5" w:rsidP="00D211F5">
      <w:pPr>
        <w:rPr>
          <w:rFonts w:asciiTheme="minorHAnsi" w:hAnsiTheme="minorHAnsi" w:cstheme="minorHAnsi"/>
          <w:sz w:val="24"/>
          <w:szCs w:val="24"/>
          <w:lang w:val="es-PE"/>
        </w:rPr>
      </w:pPr>
    </w:p>
    <w:p w14:paraId="4BB90F58" w14:textId="140C3975" w:rsidR="00D211F5" w:rsidRPr="00D211F5" w:rsidRDefault="00D211F5" w:rsidP="00ED1E82">
      <w:pPr>
        <w:spacing w:after="0" w:line="240" w:lineRule="auto"/>
        <w:jc w:val="center"/>
        <w:rPr>
          <w:szCs w:val="26"/>
          <w:lang w:val="es-PE"/>
        </w:rPr>
        <w:sectPr w:rsidR="00D211F5" w:rsidRPr="00D211F5" w:rsidSect="00F94991">
          <w:footerReference w:type="default" r:id="rId9"/>
          <w:pgSz w:w="11906" w:h="16838" w:code="9"/>
          <w:pgMar w:top="1418" w:right="1418" w:bottom="1418" w:left="1418" w:header="709" w:footer="709" w:gutter="0"/>
          <w:pgNumType w:fmt="lowerRoman"/>
          <w:cols w:space="708"/>
          <w:titlePg/>
          <w:docGrid w:linePitch="360"/>
        </w:sectPr>
      </w:pPr>
    </w:p>
    <w:sdt>
      <w:sdtPr>
        <w:rPr>
          <w:rFonts w:ascii="Arial" w:eastAsiaTheme="minorHAnsi" w:hAnsi="Arial" w:cstheme="minorBidi"/>
          <w:color w:val="auto"/>
          <w:sz w:val="22"/>
          <w:szCs w:val="22"/>
          <w:lang w:val="es-ES" w:eastAsia="en-US"/>
        </w:rPr>
        <w:id w:val="-1184439000"/>
        <w:docPartObj>
          <w:docPartGallery w:val="Table of Contents"/>
          <w:docPartUnique/>
        </w:docPartObj>
      </w:sdtPr>
      <w:sdtEndPr>
        <w:rPr>
          <w:rFonts w:ascii="Calibri" w:hAnsi="Calibri"/>
          <w:bCs/>
        </w:rPr>
      </w:sdtEndPr>
      <w:sdtContent>
        <w:p w14:paraId="693CB92E" w14:textId="77777777" w:rsidR="00D802A0" w:rsidRPr="002B4199" w:rsidRDefault="00D802A0" w:rsidP="00564E02">
          <w:pPr>
            <w:pStyle w:val="TtuloTDC"/>
            <w:spacing w:line="360" w:lineRule="auto"/>
            <w:jc w:val="center"/>
          </w:pPr>
          <w:r w:rsidRPr="00564E02">
            <w:rPr>
              <w:b/>
              <w:color w:val="auto"/>
              <w:lang w:val="es-ES"/>
            </w:rPr>
            <w:t>Contenido</w:t>
          </w:r>
        </w:p>
        <w:p w14:paraId="7D4F8C24" w14:textId="2B8EEE7A" w:rsidR="00F345BE" w:rsidRDefault="00D802A0">
          <w:pPr>
            <w:pStyle w:val="TDC1"/>
            <w:rPr>
              <w:rFonts w:asciiTheme="minorHAnsi" w:eastAsiaTheme="minorEastAsia" w:hAnsiTheme="minorHAnsi"/>
              <w:b w:val="0"/>
              <w:lang w:val="es-CL" w:eastAsia="es-CL"/>
            </w:rPr>
          </w:pPr>
          <w:r w:rsidRPr="002B4199">
            <w:rPr>
              <w:b w:val="0"/>
            </w:rPr>
            <w:fldChar w:fldCharType="begin"/>
          </w:r>
          <w:r w:rsidRPr="002B4199">
            <w:rPr>
              <w:b w:val="0"/>
            </w:rPr>
            <w:instrText xml:space="preserve"> TOC \o "1-4" \h \z \u </w:instrText>
          </w:r>
          <w:r w:rsidRPr="002B4199">
            <w:rPr>
              <w:b w:val="0"/>
            </w:rPr>
            <w:fldChar w:fldCharType="separate"/>
          </w:r>
          <w:hyperlink w:anchor="_Toc3853194" w:history="1">
            <w:r w:rsidR="00F345BE" w:rsidRPr="00281F36">
              <w:rPr>
                <w:rStyle w:val="Hipervnculo"/>
              </w:rPr>
              <w:t>RESUMEN</w:t>
            </w:r>
            <w:r w:rsidR="00F345BE">
              <w:rPr>
                <w:webHidden/>
              </w:rPr>
              <w:tab/>
            </w:r>
            <w:r w:rsidR="00F345BE">
              <w:rPr>
                <w:webHidden/>
              </w:rPr>
              <w:fldChar w:fldCharType="begin"/>
            </w:r>
            <w:r w:rsidR="00F345BE">
              <w:rPr>
                <w:webHidden/>
              </w:rPr>
              <w:instrText xml:space="preserve"> PAGEREF _Toc3853194 \h </w:instrText>
            </w:r>
            <w:r w:rsidR="00F345BE">
              <w:rPr>
                <w:webHidden/>
              </w:rPr>
            </w:r>
            <w:r w:rsidR="00F345BE">
              <w:rPr>
                <w:webHidden/>
              </w:rPr>
              <w:fldChar w:fldCharType="separate"/>
            </w:r>
            <w:r w:rsidR="003869C3">
              <w:rPr>
                <w:webHidden/>
              </w:rPr>
              <w:t>1</w:t>
            </w:r>
            <w:r w:rsidR="00F345BE">
              <w:rPr>
                <w:webHidden/>
              </w:rPr>
              <w:fldChar w:fldCharType="end"/>
            </w:r>
          </w:hyperlink>
        </w:p>
        <w:p w14:paraId="6FC04A1F" w14:textId="4B9A985A" w:rsidR="00F345BE" w:rsidRDefault="007E7CF9">
          <w:pPr>
            <w:pStyle w:val="TDC1"/>
            <w:rPr>
              <w:rFonts w:asciiTheme="minorHAnsi" w:eastAsiaTheme="minorEastAsia" w:hAnsiTheme="minorHAnsi"/>
              <w:b w:val="0"/>
              <w:lang w:val="es-CL" w:eastAsia="es-CL"/>
            </w:rPr>
          </w:pPr>
          <w:hyperlink w:anchor="_Toc3853195" w:history="1">
            <w:r w:rsidR="00F345BE" w:rsidRPr="00281F36">
              <w:rPr>
                <w:rStyle w:val="Hipervnculo"/>
                <w:lang w:val="en-US"/>
              </w:rPr>
              <w:t>ABSTRACT</w:t>
            </w:r>
            <w:r w:rsidR="00F345BE">
              <w:rPr>
                <w:webHidden/>
              </w:rPr>
              <w:tab/>
            </w:r>
            <w:r w:rsidR="00F345BE">
              <w:rPr>
                <w:webHidden/>
              </w:rPr>
              <w:fldChar w:fldCharType="begin"/>
            </w:r>
            <w:r w:rsidR="00F345BE">
              <w:rPr>
                <w:webHidden/>
              </w:rPr>
              <w:instrText xml:space="preserve"> PAGEREF _Toc3853195 \h </w:instrText>
            </w:r>
            <w:r w:rsidR="00F345BE">
              <w:rPr>
                <w:webHidden/>
              </w:rPr>
            </w:r>
            <w:r w:rsidR="00F345BE">
              <w:rPr>
                <w:webHidden/>
              </w:rPr>
              <w:fldChar w:fldCharType="separate"/>
            </w:r>
            <w:r w:rsidR="003869C3">
              <w:rPr>
                <w:webHidden/>
              </w:rPr>
              <w:t>2</w:t>
            </w:r>
            <w:r w:rsidR="00F345BE">
              <w:rPr>
                <w:webHidden/>
              </w:rPr>
              <w:fldChar w:fldCharType="end"/>
            </w:r>
          </w:hyperlink>
        </w:p>
        <w:p w14:paraId="3EE869A5" w14:textId="42ED70FE" w:rsidR="00F345BE" w:rsidRDefault="007E7CF9">
          <w:pPr>
            <w:pStyle w:val="TDC1"/>
            <w:rPr>
              <w:rFonts w:asciiTheme="minorHAnsi" w:eastAsiaTheme="minorEastAsia" w:hAnsiTheme="minorHAnsi"/>
              <w:b w:val="0"/>
              <w:lang w:val="es-CL" w:eastAsia="es-CL"/>
            </w:rPr>
          </w:pPr>
          <w:hyperlink w:anchor="_Toc3853196" w:history="1">
            <w:r w:rsidR="00F345BE" w:rsidRPr="00281F36">
              <w:rPr>
                <w:rStyle w:val="Hipervnculo"/>
              </w:rPr>
              <w:t>CAPITULO I. INTRODUCCIÓN</w:t>
            </w:r>
            <w:r w:rsidR="00F345BE">
              <w:rPr>
                <w:webHidden/>
              </w:rPr>
              <w:tab/>
            </w:r>
            <w:r w:rsidR="00F345BE">
              <w:rPr>
                <w:webHidden/>
              </w:rPr>
              <w:fldChar w:fldCharType="begin"/>
            </w:r>
            <w:r w:rsidR="00F345BE">
              <w:rPr>
                <w:webHidden/>
              </w:rPr>
              <w:instrText xml:space="preserve"> PAGEREF _Toc3853196 \h </w:instrText>
            </w:r>
            <w:r w:rsidR="00F345BE">
              <w:rPr>
                <w:webHidden/>
              </w:rPr>
            </w:r>
            <w:r w:rsidR="00F345BE">
              <w:rPr>
                <w:webHidden/>
              </w:rPr>
              <w:fldChar w:fldCharType="separate"/>
            </w:r>
            <w:r w:rsidR="003869C3">
              <w:rPr>
                <w:webHidden/>
              </w:rPr>
              <w:t>3</w:t>
            </w:r>
            <w:r w:rsidR="00F345BE">
              <w:rPr>
                <w:webHidden/>
              </w:rPr>
              <w:fldChar w:fldCharType="end"/>
            </w:r>
          </w:hyperlink>
        </w:p>
        <w:p w14:paraId="7529A572" w14:textId="750149D7" w:rsidR="00F345BE" w:rsidRDefault="007E7CF9">
          <w:pPr>
            <w:pStyle w:val="TDC1"/>
            <w:rPr>
              <w:rFonts w:asciiTheme="minorHAnsi" w:eastAsiaTheme="minorEastAsia" w:hAnsiTheme="minorHAnsi"/>
              <w:b w:val="0"/>
              <w:lang w:val="es-CL" w:eastAsia="es-CL"/>
            </w:rPr>
          </w:pPr>
          <w:hyperlink w:anchor="_Toc3853198" w:history="1">
            <w:r w:rsidR="00F345BE" w:rsidRPr="00281F36">
              <w:rPr>
                <w:rStyle w:val="Hipervnculo"/>
              </w:rPr>
              <w:t>CAPITULO II. MARCO TEÓRICO</w:t>
            </w:r>
            <w:r w:rsidR="00F345BE">
              <w:rPr>
                <w:webHidden/>
              </w:rPr>
              <w:tab/>
            </w:r>
            <w:r w:rsidR="00F345BE">
              <w:rPr>
                <w:webHidden/>
              </w:rPr>
              <w:fldChar w:fldCharType="begin"/>
            </w:r>
            <w:r w:rsidR="00F345BE">
              <w:rPr>
                <w:webHidden/>
              </w:rPr>
              <w:instrText xml:space="preserve"> PAGEREF _Toc3853198 \h </w:instrText>
            </w:r>
            <w:r w:rsidR="00F345BE">
              <w:rPr>
                <w:webHidden/>
              </w:rPr>
            </w:r>
            <w:r w:rsidR="00F345BE">
              <w:rPr>
                <w:webHidden/>
              </w:rPr>
              <w:fldChar w:fldCharType="separate"/>
            </w:r>
            <w:r w:rsidR="003869C3">
              <w:rPr>
                <w:webHidden/>
              </w:rPr>
              <w:t>6</w:t>
            </w:r>
            <w:r w:rsidR="00F345BE">
              <w:rPr>
                <w:webHidden/>
              </w:rPr>
              <w:fldChar w:fldCharType="end"/>
            </w:r>
          </w:hyperlink>
        </w:p>
        <w:p w14:paraId="59BD03B1" w14:textId="77366308" w:rsidR="00F345BE" w:rsidRDefault="007E7CF9">
          <w:pPr>
            <w:pStyle w:val="TDC2"/>
            <w:tabs>
              <w:tab w:val="right" w:leader="dot" w:pos="9060"/>
            </w:tabs>
            <w:rPr>
              <w:rFonts w:asciiTheme="minorHAnsi" w:eastAsiaTheme="minorEastAsia" w:hAnsiTheme="minorHAnsi"/>
              <w:noProof/>
              <w:lang w:eastAsia="es-CL"/>
            </w:rPr>
          </w:pPr>
          <w:hyperlink w:anchor="_Toc3853199" w:history="1">
            <w:r w:rsidR="00F345BE" w:rsidRPr="00281F36">
              <w:rPr>
                <w:rStyle w:val="Hipervnculo"/>
                <w:noProof/>
                <w:lang w:bidi="x-none"/>
                <w14:scene3d>
                  <w14:camera w14:prst="orthographicFront"/>
                  <w14:lightRig w14:rig="threePt" w14:dir="t">
                    <w14:rot w14:lat="0" w14:lon="0" w14:rev="0"/>
                  </w14:lightRig>
                </w14:scene3d>
              </w:rPr>
              <w:t>2.1</w:t>
            </w:r>
            <w:r w:rsidR="00F345BE" w:rsidRPr="00281F36">
              <w:rPr>
                <w:rStyle w:val="Hipervnculo"/>
                <w:noProof/>
              </w:rPr>
              <w:t xml:space="preserve"> Antecedentes teóricos de la investigación</w:t>
            </w:r>
            <w:r w:rsidR="00F345BE">
              <w:rPr>
                <w:noProof/>
                <w:webHidden/>
              </w:rPr>
              <w:tab/>
            </w:r>
            <w:r w:rsidR="00F345BE">
              <w:rPr>
                <w:noProof/>
                <w:webHidden/>
              </w:rPr>
              <w:fldChar w:fldCharType="begin"/>
            </w:r>
            <w:r w:rsidR="00F345BE">
              <w:rPr>
                <w:noProof/>
                <w:webHidden/>
              </w:rPr>
              <w:instrText xml:space="preserve"> PAGEREF _Toc3853199 \h </w:instrText>
            </w:r>
            <w:r w:rsidR="00F345BE">
              <w:rPr>
                <w:noProof/>
                <w:webHidden/>
              </w:rPr>
            </w:r>
            <w:r w:rsidR="00F345BE">
              <w:rPr>
                <w:noProof/>
                <w:webHidden/>
              </w:rPr>
              <w:fldChar w:fldCharType="separate"/>
            </w:r>
            <w:r w:rsidR="003869C3">
              <w:rPr>
                <w:noProof/>
                <w:webHidden/>
              </w:rPr>
              <w:t>6</w:t>
            </w:r>
            <w:r w:rsidR="00F345BE">
              <w:rPr>
                <w:noProof/>
                <w:webHidden/>
              </w:rPr>
              <w:fldChar w:fldCharType="end"/>
            </w:r>
          </w:hyperlink>
        </w:p>
        <w:p w14:paraId="4343921D" w14:textId="2751749C" w:rsidR="00F345BE" w:rsidRDefault="007E7CF9">
          <w:pPr>
            <w:pStyle w:val="TDC2"/>
            <w:tabs>
              <w:tab w:val="right" w:leader="dot" w:pos="9060"/>
            </w:tabs>
            <w:rPr>
              <w:rFonts w:asciiTheme="minorHAnsi" w:eastAsiaTheme="minorEastAsia" w:hAnsiTheme="minorHAnsi"/>
              <w:noProof/>
              <w:lang w:eastAsia="es-CL"/>
            </w:rPr>
          </w:pPr>
          <w:hyperlink w:anchor="_Toc3853200" w:history="1">
            <w:r w:rsidR="00F345BE" w:rsidRPr="00281F36">
              <w:rPr>
                <w:rStyle w:val="Hipervnculo"/>
                <w:noProof/>
                <w:lang w:bidi="x-none"/>
                <w14:scene3d>
                  <w14:camera w14:prst="orthographicFront"/>
                  <w14:lightRig w14:rig="threePt" w14:dir="t">
                    <w14:rot w14:lat="0" w14:lon="0" w14:rev="0"/>
                  </w14:lightRig>
                </w14:scene3d>
              </w:rPr>
              <w:t>2.2</w:t>
            </w:r>
            <w:r w:rsidR="00F345BE" w:rsidRPr="00281F36">
              <w:rPr>
                <w:rStyle w:val="Hipervnculo"/>
                <w:noProof/>
              </w:rPr>
              <w:t xml:space="preserve"> Bases teóricas</w:t>
            </w:r>
            <w:r w:rsidR="00F345BE">
              <w:rPr>
                <w:noProof/>
                <w:webHidden/>
              </w:rPr>
              <w:tab/>
            </w:r>
            <w:r w:rsidR="00F345BE">
              <w:rPr>
                <w:noProof/>
                <w:webHidden/>
              </w:rPr>
              <w:fldChar w:fldCharType="begin"/>
            </w:r>
            <w:r w:rsidR="00F345BE">
              <w:rPr>
                <w:noProof/>
                <w:webHidden/>
              </w:rPr>
              <w:instrText xml:space="preserve"> PAGEREF _Toc3853200 \h </w:instrText>
            </w:r>
            <w:r w:rsidR="00F345BE">
              <w:rPr>
                <w:noProof/>
                <w:webHidden/>
              </w:rPr>
            </w:r>
            <w:r w:rsidR="00F345BE">
              <w:rPr>
                <w:noProof/>
                <w:webHidden/>
              </w:rPr>
              <w:fldChar w:fldCharType="separate"/>
            </w:r>
            <w:r w:rsidR="003869C3">
              <w:rPr>
                <w:noProof/>
                <w:webHidden/>
              </w:rPr>
              <w:t>7</w:t>
            </w:r>
            <w:r w:rsidR="00F345BE">
              <w:rPr>
                <w:noProof/>
                <w:webHidden/>
              </w:rPr>
              <w:fldChar w:fldCharType="end"/>
            </w:r>
          </w:hyperlink>
        </w:p>
        <w:p w14:paraId="12494332" w14:textId="62923AE2" w:rsidR="00F345BE" w:rsidRDefault="007E7CF9">
          <w:pPr>
            <w:pStyle w:val="TDC3"/>
            <w:tabs>
              <w:tab w:val="right" w:leader="dot" w:pos="9060"/>
            </w:tabs>
            <w:rPr>
              <w:rFonts w:asciiTheme="minorHAnsi" w:eastAsiaTheme="minorEastAsia" w:hAnsiTheme="minorHAnsi"/>
              <w:noProof/>
              <w:lang w:eastAsia="es-CL"/>
            </w:rPr>
          </w:pPr>
          <w:hyperlink w:anchor="_Toc3853201" w:history="1">
            <w:r w:rsidR="00F345BE" w:rsidRPr="00281F36">
              <w:rPr>
                <w:rStyle w:val="Hipervnculo"/>
                <w:noProof/>
              </w:rPr>
              <w:t>2.2.1 Sistemas de información</w:t>
            </w:r>
            <w:r w:rsidR="00F345BE">
              <w:rPr>
                <w:noProof/>
                <w:webHidden/>
              </w:rPr>
              <w:tab/>
            </w:r>
            <w:r w:rsidR="00F345BE">
              <w:rPr>
                <w:noProof/>
                <w:webHidden/>
              </w:rPr>
              <w:fldChar w:fldCharType="begin"/>
            </w:r>
            <w:r w:rsidR="00F345BE">
              <w:rPr>
                <w:noProof/>
                <w:webHidden/>
              </w:rPr>
              <w:instrText xml:space="preserve"> PAGEREF _Toc3853201 \h </w:instrText>
            </w:r>
            <w:r w:rsidR="00F345BE">
              <w:rPr>
                <w:noProof/>
                <w:webHidden/>
              </w:rPr>
            </w:r>
            <w:r w:rsidR="00F345BE">
              <w:rPr>
                <w:noProof/>
                <w:webHidden/>
              </w:rPr>
              <w:fldChar w:fldCharType="separate"/>
            </w:r>
            <w:r w:rsidR="003869C3">
              <w:rPr>
                <w:noProof/>
                <w:webHidden/>
              </w:rPr>
              <w:t>7</w:t>
            </w:r>
            <w:r w:rsidR="00F345BE">
              <w:rPr>
                <w:noProof/>
                <w:webHidden/>
              </w:rPr>
              <w:fldChar w:fldCharType="end"/>
            </w:r>
          </w:hyperlink>
        </w:p>
        <w:p w14:paraId="1FA394C8" w14:textId="0F41B72F" w:rsidR="00F345BE" w:rsidRDefault="007E7CF9">
          <w:pPr>
            <w:pStyle w:val="TDC4"/>
            <w:tabs>
              <w:tab w:val="right" w:leader="dot" w:pos="9060"/>
            </w:tabs>
            <w:rPr>
              <w:rFonts w:asciiTheme="minorHAnsi" w:eastAsiaTheme="minorEastAsia" w:hAnsiTheme="minorHAnsi"/>
              <w:noProof/>
              <w:lang w:eastAsia="es-CL"/>
            </w:rPr>
          </w:pPr>
          <w:hyperlink w:anchor="_Toc3853202" w:history="1">
            <w:r w:rsidR="00F345BE" w:rsidRPr="00281F36">
              <w:rPr>
                <w:rStyle w:val="Hipervnculo"/>
                <w:noProof/>
              </w:rPr>
              <w:t>2.2.1.1 Datos, información y conocimiento</w:t>
            </w:r>
            <w:r w:rsidR="00F345BE">
              <w:rPr>
                <w:noProof/>
                <w:webHidden/>
              </w:rPr>
              <w:tab/>
            </w:r>
            <w:r w:rsidR="00F345BE">
              <w:rPr>
                <w:noProof/>
                <w:webHidden/>
              </w:rPr>
              <w:fldChar w:fldCharType="begin"/>
            </w:r>
            <w:r w:rsidR="00F345BE">
              <w:rPr>
                <w:noProof/>
                <w:webHidden/>
              </w:rPr>
              <w:instrText xml:space="preserve"> PAGEREF _Toc3853202 \h </w:instrText>
            </w:r>
            <w:r w:rsidR="00F345BE">
              <w:rPr>
                <w:noProof/>
                <w:webHidden/>
              </w:rPr>
            </w:r>
            <w:r w:rsidR="00F345BE">
              <w:rPr>
                <w:noProof/>
                <w:webHidden/>
              </w:rPr>
              <w:fldChar w:fldCharType="separate"/>
            </w:r>
            <w:r w:rsidR="003869C3">
              <w:rPr>
                <w:noProof/>
                <w:webHidden/>
              </w:rPr>
              <w:t>8</w:t>
            </w:r>
            <w:r w:rsidR="00F345BE">
              <w:rPr>
                <w:noProof/>
                <w:webHidden/>
              </w:rPr>
              <w:fldChar w:fldCharType="end"/>
            </w:r>
          </w:hyperlink>
        </w:p>
        <w:p w14:paraId="618F784C" w14:textId="68D95503" w:rsidR="00F345BE" w:rsidRDefault="007E7CF9">
          <w:pPr>
            <w:pStyle w:val="TDC4"/>
            <w:tabs>
              <w:tab w:val="right" w:leader="dot" w:pos="9060"/>
            </w:tabs>
            <w:rPr>
              <w:rFonts w:asciiTheme="minorHAnsi" w:eastAsiaTheme="minorEastAsia" w:hAnsiTheme="minorHAnsi"/>
              <w:noProof/>
              <w:lang w:eastAsia="es-CL"/>
            </w:rPr>
          </w:pPr>
          <w:hyperlink w:anchor="_Toc3853203" w:history="1">
            <w:r w:rsidR="00F345BE" w:rsidRPr="00281F36">
              <w:rPr>
                <w:rStyle w:val="Hipervnculo"/>
                <w:noProof/>
              </w:rPr>
              <w:t>2.2.1.2 Componentes de los sistemas de información</w:t>
            </w:r>
            <w:r w:rsidR="00F345BE">
              <w:rPr>
                <w:noProof/>
                <w:webHidden/>
              </w:rPr>
              <w:tab/>
            </w:r>
            <w:r w:rsidR="00F345BE">
              <w:rPr>
                <w:noProof/>
                <w:webHidden/>
              </w:rPr>
              <w:fldChar w:fldCharType="begin"/>
            </w:r>
            <w:r w:rsidR="00F345BE">
              <w:rPr>
                <w:noProof/>
                <w:webHidden/>
              </w:rPr>
              <w:instrText xml:space="preserve"> PAGEREF _Toc3853203 \h </w:instrText>
            </w:r>
            <w:r w:rsidR="00F345BE">
              <w:rPr>
                <w:noProof/>
                <w:webHidden/>
              </w:rPr>
            </w:r>
            <w:r w:rsidR="00F345BE">
              <w:rPr>
                <w:noProof/>
                <w:webHidden/>
              </w:rPr>
              <w:fldChar w:fldCharType="separate"/>
            </w:r>
            <w:r w:rsidR="003869C3">
              <w:rPr>
                <w:noProof/>
                <w:webHidden/>
              </w:rPr>
              <w:t>8</w:t>
            </w:r>
            <w:r w:rsidR="00F345BE">
              <w:rPr>
                <w:noProof/>
                <w:webHidden/>
              </w:rPr>
              <w:fldChar w:fldCharType="end"/>
            </w:r>
          </w:hyperlink>
        </w:p>
        <w:p w14:paraId="5806EBED" w14:textId="1B7240F6" w:rsidR="00F345BE" w:rsidRDefault="007E7CF9">
          <w:pPr>
            <w:pStyle w:val="TDC4"/>
            <w:tabs>
              <w:tab w:val="right" w:leader="dot" w:pos="9060"/>
            </w:tabs>
            <w:rPr>
              <w:rFonts w:asciiTheme="minorHAnsi" w:eastAsiaTheme="minorEastAsia" w:hAnsiTheme="minorHAnsi"/>
              <w:noProof/>
              <w:lang w:eastAsia="es-CL"/>
            </w:rPr>
          </w:pPr>
          <w:hyperlink w:anchor="_Toc3853204" w:history="1">
            <w:r w:rsidR="00F345BE" w:rsidRPr="00281F36">
              <w:rPr>
                <w:rStyle w:val="Hipervnculo"/>
                <w:noProof/>
              </w:rPr>
              <w:t>2.2.1.3 Sistemas automáticos de control</w:t>
            </w:r>
            <w:r w:rsidR="00F345BE">
              <w:rPr>
                <w:noProof/>
                <w:webHidden/>
              </w:rPr>
              <w:tab/>
            </w:r>
            <w:r w:rsidR="00F345BE">
              <w:rPr>
                <w:noProof/>
                <w:webHidden/>
              </w:rPr>
              <w:fldChar w:fldCharType="begin"/>
            </w:r>
            <w:r w:rsidR="00F345BE">
              <w:rPr>
                <w:noProof/>
                <w:webHidden/>
              </w:rPr>
              <w:instrText xml:space="preserve"> PAGEREF _Toc3853204 \h </w:instrText>
            </w:r>
            <w:r w:rsidR="00F345BE">
              <w:rPr>
                <w:noProof/>
                <w:webHidden/>
              </w:rPr>
            </w:r>
            <w:r w:rsidR="00F345BE">
              <w:rPr>
                <w:noProof/>
                <w:webHidden/>
              </w:rPr>
              <w:fldChar w:fldCharType="separate"/>
            </w:r>
            <w:r w:rsidR="003869C3">
              <w:rPr>
                <w:noProof/>
                <w:webHidden/>
              </w:rPr>
              <w:t>10</w:t>
            </w:r>
            <w:r w:rsidR="00F345BE">
              <w:rPr>
                <w:noProof/>
                <w:webHidden/>
              </w:rPr>
              <w:fldChar w:fldCharType="end"/>
            </w:r>
          </w:hyperlink>
        </w:p>
        <w:p w14:paraId="1C95C7A7" w14:textId="7EDBB09E" w:rsidR="00F345BE" w:rsidRDefault="007E7CF9">
          <w:pPr>
            <w:pStyle w:val="TDC4"/>
            <w:tabs>
              <w:tab w:val="right" w:leader="dot" w:pos="9060"/>
            </w:tabs>
            <w:rPr>
              <w:rFonts w:asciiTheme="minorHAnsi" w:eastAsiaTheme="minorEastAsia" w:hAnsiTheme="minorHAnsi"/>
              <w:noProof/>
              <w:lang w:eastAsia="es-CL"/>
            </w:rPr>
          </w:pPr>
          <w:hyperlink w:anchor="_Toc3853205" w:history="1">
            <w:r w:rsidR="00F345BE" w:rsidRPr="00281F36">
              <w:rPr>
                <w:rStyle w:val="Hipervnculo"/>
                <w:noProof/>
              </w:rPr>
              <w:t>2.2.1.4 Scrum</w:t>
            </w:r>
            <w:r w:rsidR="00F345BE">
              <w:rPr>
                <w:noProof/>
                <w:webHidden/>
              </w:rPr>
              <w:tab/>
            </w:r>
            <w:r w:rsidR="00F345BE">
              <w:rPr>
                <w:noProof/>
                <w:webHidden/>
              </w:rPr>
              <w:fldChar w:fldCharType="begin"/>
            </w:r>
            <w:r w:rsidR="00F345BE">
              <w:rPr>
                <w:noProof/>
                <w:webHidden/>
              </w:rPr>
              <w:instrText xml:space="preserve"> PAGEREF _Toc3853205 \h </w:instrText>
            </w:r>
            <w:r w:rsidR="00F345BE">
              <w:rPr>
                <w:noProof/>
                <w:webHidden/>
              </w:rPr>
            </w:r>
            <w:r w:rsidR="00F345BE">
              <w:rPr>
                <w:noProof/>
                <w:webHidden/>
              </w:rPr>
              <w:fldChar w:fldCharType="separate"/>
            </w:r>
            <w:r w:rsidR="003869C3">
              <w:rPr>
                <w:noProof/>
                <w:webHidden/>
              </w:rPr>
              <w:t>12</w:t>
            </w:r>
            <w:r w:rsidR="00F345BE">
              <w:rPr>
                <w:noProof/>
                <w:webHidden/>
              </w:rPr>
              <w:fldChar w:fldCharType="end"/>
            </w:r>
          </w:hyperlink>
        </w:p>
        <w:p w14:paraId="3919225E" w14:textId="0521A83B"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06" w:history="1">
            <w:r w:rsidR="00F345BE" w:rsidRPr="00281F36">
              <w:rPr>
                <w:rStyle w:val="Hipervnculo"/>
                <w:noProof/>
              </w:rPr>
              <w:t>2.2.1.4.1</w:t>
            </w:r>
            <w:r w:rsidR="00F345BE">
              <w:rPr>
                <w:rFonts w:asciiTheme="minorHAnsi" w:eastAsiaTheme="minorEastAsia" w:hAnsiTheme="minorHAnsi"/>
                <w:noProof/>
                <w:lang w:eastAsia="es-CL"/>
              </w:rPr>
              <w:t xml:space="preserve"> </w:t>
            </w:r>
            <w:r w:rsidR="00F345BE" w:rsidRPr="00281F36">
              <w:rPr>
                <w:rStyle w:val="Hipervnculo"/>
                <w:noProof/>
              </w:rPr>
              <w:t>Introducción al marco de trabajo</w:t>
            </w:r>
            <w:r w:rsidR="00F345BE">
              <w:rPr>
                <w:noProof/>
                <w:webHidden/>
              </w:rPr>
              <w:tab/>
            </w:r>
            <w:r w:rsidR="00F345BE">
              <w:rPr>
                <w:noProof/>
                <w:webHidden/>
              </w:rPr>
              <w:fldChar w:fldCharType="begin"/>
            </w:r>
            <w:r w:rsidR="00F345BE">
              <w:rPr>
                <w:noProof/>
                <w:webHidden/>
              </w:rPr>
              <w:instrText xml:space="preserve"> PAGEREF _Toc3853206 \h </w:instrText>
            </w:r>
            <w:r w:rsidR="00F345BE">
              <w:rPr>
                <w:noProof/>
                <w:webHidden/>
              </w:rPr>
            </w:r>
            <w:r w:rsidR="00F345BE">
              <w:rPr>
                <w:noProof/>
                <w:webHidden/>
              </w:rPr>
              <w:fldChar w:fldCharType="separate"/>
            </w:r>
            <w:r w:rsidR="003869C3">
              <w:rPr>
                <w:noProof/>
                <w:webHidden/>
              </w:rPr>
              <w:t>12</w:t>
            </w:r>
            <w:r w:rsidR="00F345BE">
              <w:rPr>
                <w:noProof/>
                <w:webHidden/>
              </w:rPr>
              <w:fldChar w:fldCharType="end"/>
            </w:r>
          </w:hyperlink>
        </w:p>
        <w:p w14:paraId="14483BAE" w14:textId="5BCBB3A3"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07" w:history="1">
            <w:r w:rsidR="00F345BE" w:rsidRPr="00281F36">
              <w:rPr>
                <w:rStyle w:val="Hipervnculo"/>
                <w:noProof/>
              </w:rPr>
              <w:t>2.2.1.4.2</w:t>
            </w:r>
            <w:r w:rsidR="00F345BE">
              <w:rPr>
                <w:rStyle w:val="Hipervnculo"/>
                <w:noProof/>
              </w:rPr>
              <w:t xml:space="preserve"> </w:t>
            </w:r>
            <w:r w:rsidR="00F345BE" w:rsidRPr="00281F36">
              <w:rPr>
                <w:rStyle w:val="Hipervnculo"/>
                <w:noProof/>
              </w:rPr>
              <w:t>Gestión de la evolución del proyecto</w:t>
            </w:r>
            <w:r w:rsidR="00F345BE">
              <w:rPr>
                <w:noProof/>
                <w:webHidden/>
              </w:rPr>
              <w:tab/>
            </w:r>
            <w:r w:rsidR="00F345BE">
              <w:rPr>
                <w:noProof/>
                <w:webHidden/>
              </w:rPr>
              <w:fldChar w:fldCharType="begin"/>
            </w:r>
            <w:r w:rsidR="00F345BE">
              <w:rPr>
                <w:noProof/>
                <w:webHidden/>
              </w:rPr>
              <w:instrText xml:space="preserve"> PAGEREF _Toc3853207 \h </w:instrText>
            </w:r>
            <w:r w:rsidR="00F345BE">
              <w:rPr>
                <w:noProof/>
                <w:webHidden/>
              </w:rPr>
            </w:r>
            <w:r w:rsidR="00F345BE">
              <w:rPr>
                <w:noProof/>
                <w:webHidden/>
              </w:rPr>
              <w:fldChar w:fldCharType="separate"/>
            </w:r>
            <w:r w:rsidR="003869C3">
              <w:rPr>
                <w:noProof/>
                <w:webHidden/>
              </w:rPr>
              <w:t>12</w:t>
            </w:r>
            <w:r w:rsidR="00F345BE">
              <w:rPr>
                <w:noProof/>
                <w:webHidden/>
              </w:rPr>
              <w:fldChar w:fldCharType="end"/>
            </w:r>
          </w:hyperlink>
        </w:p>
        <w:p w14:paraId="32263949" w14:textId="038ABD24"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08" w:history="1">
            <w:r w:rsidR="00F345BE" w:rsidRPr="00281F36">
              <w:rPr>
                <w:rStyle w:val="Hipervnculo"/>
                <w:noProof/>
              </w:rPr>
              <w:t>2.2.1.4.3</w:t>
            </w:r>
            <w:r w:rsidR="00F345BE">
              <w:rPr>
                <w:rStyle w:val="Hipervnculo"/>
                <w:noProof/>
              </w:rPr>
              <w:t xml:space="preserve"> </w:t>
            </w:r>
            <w:r w:rsidR="00F345BE" w:rsidRPr="00281F36">
              <w:rPr>
                <w:rStyle w:val="Hipervnculo"/>
                <w:noProof/>
              </w:rPr>
              <w:t>Reglas del scrum</w:t>
            </w:r>
            <w:r w:rsidR="00F345BE">
              <w:rPr>
                <w:noProof/>
                <w:webHidden/>
              </w:rPr>
              <w:tab/>
            </w:r>
            <w:r w:rsidR="00F345BE">
              <w:rPr>
                <w:noProof/>
                <w:webHidden/>
              </w:rPr>
              <w:fldChar w:fldCharType="begin"/>
            </w:r>
            <w:r w:rsidR="00F345BE">
              <w:rPr>
                <w:noProof/>
                <w:webHidden/>
              </w:rPr>
              <w:instrText xml:space="preserve"> PAGEREF _Toc3853208 \h </w:instrText>
            </w:r>
            <w:r w:rsidR="00F345BE">
              <w:rPr>
                <w:noProof/>
                <w:webHidden/>
              </w:rPr>
            </w:r>
            <w:r w:rsidR="00F345BE">
              <w:rPr>
                <w:noProof/>
                <w:webHidden/>
              </w:rPr>
              <w:fldChar w:fldCharType="separate"/>
            </w:r>
            <w:r w:rsidR="003869C3">
              <w:rPr>
                <w:noProof/>
                <w:webHidden/>
              </w:rPr>
              <w:t>14</w:t>
            </w:r>
            <w:r w:rsidR="00F345BE">
              <w:rPr>
                <w:noProof/>
                <w:webHidden/>
              </w:rPr>
              <w:fldChar w:fldCharType="end"/>
            </w:r>
          </w:hyperlink>
        </w:p>
        <w:p w14:paraId="7F706C66" w14:textId="589F778D"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09" w:history="1">
            <w:r w:rsidR="00F345BE" w:rsidRPr="00281F36">
              <w:rPr>
                <w:rStyle w:val="Hipervnculo"/>
                <w:noProof/>
              </w:rPr>
              <w:t>2.2.1.4.4</w:t>
            </w:r>
            <w:r w:rsidR="00F345BE">
              <w:rPr>
                <w:rStyle w:val="Hipervnculo"/>
                <w:noProof/>
              </w:rPr>
              <w:t xml:space="preserve"> </w:t>
            </w:r>
            <w:r w:rsidR="00F345BE" w:rsidRPr="00281F36">
              <w:rPr>
                <w:rStyle w:val="Hipervnculo"/>
                <w:noProof/>
              </w:rPr>
              <w:t>Scrum técnico</w:t>
            </w:r>
            <w:r w:rsidR="00F345BE">
              <w:rPr>
                <w:noProof/>
                <w:webHidden/>
              </w:rPr>
              <w:tab/>
            </w:r>
            <w:r w:rsidR="00F345BE">
              <w:rPr>
                <w:noProof/>
                <w:webHidden/>
              </w:rPr>
              <w:fldChar w:fldCharType="begin"/>
            </w:r>
            <w:r w:rsidR="00F345BE">
              <w:rPr>
                <w:noProof/>
                <w:webHidden/>
              </w:rPr>
              <w:instrText xml:space="preserve"> PAGEREF _Toc3853209 \h </w:instrText>
            </w:r>
            <w:r w:rsidR="00F345BE">
              <w:rPr>
                <w:noProof/>
                <w:webHidden/>
              </w:rPr>
            </w:r>
            <w:r w:rsidR="00F345BE">
              <w:rPr>
                <w:noProof/>
                <w:webHidden/>
              </w:rPr>
              <w:fldChar w:fldCharType="separate"/>
            </w:r>
            <w:r w:rsidR="003869C3">
              <w:rPr>
                <w:noProof/>
                <w:webHidden/>
              </w:rPr>
              <w:t>15</w:t>
            </w:r>
            <w:r w:rsidR="00F345BE">
              <w:rPr>
                <w:noProof/>
                <w:webHidden/>
              </w:rPr>
              <w:fldChar w:fldCharType="end"/>
            </w:r>
          </w:hyperlink>
        </w:p>
        <w:p w14:paraId="16FB7ED1" w14:textId="1B14D159"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10" w:history="1">
            <w:r w:rsidR="00F345BE" w:rsidRPr="00281F36">
              <w:rPr>
                <w:rStyle w:val="Hipervnculo"/>
                <w:noProof/>
              </w:rPr>
              <w:t>2.2.1.4.5</w:t>
            </w:r>
            <w:r w:rsidR="00F345BE">
              <w:rPr>
                <w:rStyle w:val="Hipervnculo"/>
                <w:noProof/>
              </w:rPr>
              <w:t xml:space="preserve"> </w:t>
            </w:r>
            <w:r w:rsidR="00F345BE" w:rsidRPr="00281F36">
              <w:rPr>
                <w:rStyle w:val="Hipervnculo"/>
                <w:noProof/>
              </w:rPr>
              <w:t>Artefactos</w:t>
            </w:r>
            <w:r w:rsidR="00F345BE">
              <w:rPr>
                <w:noProof/>
                <w:webHidden/>
              </w:rPr>
              <w:tab/>
            </w:r>
            <w:r w:rsidR="00F345BE">
              <w:rPr>
                <w:noProof/>
                <w:webHidden/>
              </w:rPr>
              <w:fldChar w:fldCharType="begin"/>
            </w:r>
            <w:r w:rsidR="00F345BE">
              <w:rPr>
                <w:noProof/>
                <w:webHidden/>
              </w:rPr>
              <w:instrText xml:space="preserve"> PAGEREF _Toc3853210 \h </w:instrText>
            </w:r>
            <w:r w:rsidR="00F345BE">
              <w:rPr>
                <w:noProof/>
                <w:webHidden/>
              </w:rPr>
            </w:r>
            <w:r w:rsidR="00F345BE">
              <w:rPr>
                <w:noProof/>
                <w:webHidden/>
              </w:rPr>
              <w:fldChar w:fldCharType="separate"/>
            </w:r>
            <w:r w:rsidR="003869C3">
              <w:rPr>
                <w:noProof/>
                <w:webHidden/>
              </w:rPr>
              <w:t>17</w:t>
            </w:r>
            <w:r w:rsidR="00F345BE">
              <w:rPr>
                <w:noProof/>
                <w:webHidden/>
              </w:rPr>
              <w:fldChar w:fldCharType="end"/>
            </w:r>
          </w:hyperlink>
        </w:p>
        <w:p w14:paraId="493CD1D8" w14:textId="64CC9024"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11" w:history="1">
            <w:r w:rsidR="00F345BE" w:rsidRPr="00281F36">
              <w:rPr>
                <w:rStyle w:val="Hipervnculo"/>
                <w:noProof/>
              </w:rPr>
              <w:t>2.2.1.4.6</w:t>
            </w:r>
            <w:r w:rsidR="00F345BE">
              <w:rPr>
                <w:rStyle w:val="Hipervnculo"/>
                <w:noProof/>
              </w:rPr>
              <w:t xml:space="preserve"> </w:t>
            </w:r>
            <w:r w:rsidR="00F345BE" w:rsidRPr="00281F36">
              <w:rPr>
                <w:rStyle w:val="Hipervnculo"/>
                <w:noProof/>
              </w:rPr>
              <w:t>Eventos</w:t>
            </w:r>
            <w:r w:rsidR="00F345BE">
              <w:rPr>
                <w:noProof/>
                <w:webHidden/>
              </w:rPr>
              <w:tab/>
            </w:r>
            <w:r w:rsidR="00F345BE">
              <w:rPr>
                <w:noProof/>
                <w:webHidden/>
              </w:rPr>
              <w:fldChar w:fldCharType="begin"/>
            </w:r>
            <w:r w:rsidR="00F345BE">
              <w:rPr>
                <w:noProof/>
                <w:webHidden/>
              </w:rPr>
              <w:instrText xml:space="preserve"> PAGEREF _Toc3853211 \h </w:instrText>
            </w:r>
            <w:r w:rsidR="00F345BE">
              <w:rPr>
                <w:noProof/>
                <w:webHidden/>
              </w:rPr>
            </w:r>
            <w:r w:rsidR="00F345BE">
              <w:rPr>
                <w:noProof/>
                <w:webHidden/>
              </w:rPr>
              <w:fldChar w:fldCharType="separate"/>
            </w:r>
            <w:r w:rsidR="003869C3">
              <w:rPr>
                <w:noProof/>
                <w:webHidden/>
              </w:rPr>
              <w:t>23</w:t>
            </w:r>
            <w:r w:rsidR="00F345BE">
              <w:rPr>
                <w:noProof/>
                <w:webHidden/>
              </w:rPr>
              <w:fldChar w:fldCharType="end"/>
            </w:r>
          </w:hyperlink>
        </w:p>
        <w:p w14:paraId="3D4B34F8" w14:textId="43B4BF3B" w:rsidR="00F345BE" w:rsidRDefault="007E7CF9">
          <w:pPr>
            <w:pStyle w:val="TDC4"/>
            <w:tabs>
              <w:tab w:val="right" w:leader="dot" w:pos="9060"/>
            </w:tabs>
            <w:rPr>
              <w:rFonts w:asciiTheme="minorHAnsi" w:eastAsiaTheme="minorEastAsia" w:hAnsiTheme="minorHAnsi"/>
              <w:noProof/>
              <w:lang w:eastAsia="es-CL"/>
            </w:rPr>
          </w:pPr>
          <w:hyperlink w:anchor="_Toc3853212" w:history="1">
            <w:r w:rsidR="00F345BE" w:rsidRPr="00281F36">
              <w:rPr>
                <w:rStyle w:val="Hipervnculo"/>
                <w:noProof/>
              </w:rPr>
              <w:t>2.2.1.5 Procesos de software</w:t>
            </w:r>
            <w:r w:rsidR="00F345BE">
              <w:rPr>
                <w:noProof/>
                <w:webHidden/>
              </w:rPr>
              <w:tab/>
            </w:r>
            <w:r w:rsidR="00F345BE">
              <w:rPr>
                <w:noProof/>
                <w:webHidden/>
              </w:rPr>
              <w:fldChar w:fldCharType="begin"/>
            </w:r>
            <w:r w:rsidR="00F345BE">
              <w:rPr>
                <w:noProof/>
                <w:webHidden/>
              </w:rPr>
              <w:instrText xml:space="preserve"> PAGEREF _Toc3853212 \h </w:instrText>
            </w:r>
            <w:r w:rsidR="00F345BE">
              <w:rPr>
                <w:noProof/>
                <w:webHidden/>
              </w:rPr>
            </w:r>
            <w:r w:rsidR="00F345BE">
              <w:rPr>
                <w:noProof/>
                <w:webHidden/>
              </w:rPr>
              <w:fldChar w:fldCharType="separate"/>
            </w:r>
            <w:r w:rsidR="003869C3">
              <w:rPr>
                <w:noProof/>
                <w:webHidden/>
              </w:rPr>
              <w:t>24</w:t>
            </w:r>
            <w:r w:rsidR="00F345BE">
              <w:rPr>
                <w:noProof/>
                <w:webHidden/>
              </w:rPr>
              <w:fldChar w:fldCharType="end"/>
            </w:r>
          </w:hyperlink>
        </w:p>
        <w:p w14:paraId="093BDE58" w14:textId="42A7B012"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13" w:history="1">
            <w:r w:rsidR="00F345BE" w:rsidRPr="00281F36">
              <w:rPr>
                <w:rStyle w:val="Hipervnculo"/>
                <w:noProof/>
              </w:rPr>
              <w:t>2.2.1.5.1</w:t>
            </w:r>
            <w:r w:rsidR="00F345BE">
              <w:rPr>
                <w:rStyle w:val="Hipervnculo"/>
                <w:noProof/>
              </w:rPr>
              <w:t xml:space="preserve"> </w:t>
            </w:r>
            <w:r w:rsidR="00F345BE" w:rsidRPr="00281F36">
              <w:rPr>
                <w:rStyle w:val="Hipervnculo"/>
                <w:noProof/>
              </w:rPr>
              <w:t>Modelos de proceso de software</w:t>
            </w:r>
            <w:r w:rsidR="00F345BE">
              <w:rPr>
                <w:noProof/>
                <w:webHidden/>
              </w:rPr>
              <w:tab/>
            </w:r>
            <w:r w:rsidR="00F345BE">
              <w:rPr>
                <w:noProof/>
                <w:webHidden/>
              </w:rPr>
              <w:fldChar w:fldCharType="begin"/>
            </w:r>
            <w:r w:rsidR="00F345BE">
              <w:rPr>
                <w:noProof/>
                <w:webHidden/>
              </w:rPr>
              <w:instrText xml:space="preserve"> PAGEREF _Toc3853213 \h </w:instrText>
            </w:r>
            <w:r w:rsidR="00F345BE">
              <w:rPr>
                <w:noProof/>
                <w:webHidden/>
              </w:rPr>
            </w:r>
            <w:r w:rsidR="00F345BE">
              <w:rPr>
                <w:noProof/>
                <w:webHidden/>
              </w:rPr>
              <w:fldChar w:fldCharType="separate"/>
            </w:r>
            <w:r w:rsidR="003869C3">
              <w:rPr>
                <w:noProof/>
                <w:webHidden/>
              </w:rPr>
              <w:t>25</w:t>
            </w:r>
            <w:r w:rsidR="00F345BE">
              <w:rPr>
                <w:noProof/>
                <w:webHidden/>
              </w:rPr>
              <w:fldChar w:fldCharType="end"/>
            </w:r>
          </w:hyperlink>
        </w:p>
        <w:p w14:paraId="58CD9E0C" w14:textId="316D238D" w:rsidR="00F345BE" w:rsidRDefault="007E7CF9">
          <w:pPr>
            <w:pStyle w:val="TDC4"/>
            <w:tabs>
              <w:tab w:val="right" w:leader="dot" w:pos="9060"/>
            </w:tabs>
            <w:rPr>
              <w:rFonts w:asciiTheme="minorHAnsi" w:eastAsiaTheme="minorEastAsia" w:hAnsiTheme="minorHAnsi"/>
              <w:noProof/>
              <w:lang w:eastAsia="es-CL"/>
            </w:rPr>
          </w:pPr>
          <w:hyperlink w:anchor="_Toc3853214" w:history="1">
            <w:r w:rsidR="00F345BE" w:rsidRPr="00281F36">
              <w:rPr>
                <w:rStyle w:val="Hipervnculo"/>
                <w:noProof/>
              </w:rPr>
              <w:t>2.2.1.6 UML</w:t>
            </w:r>
            <w:r w:rsidR="00F345BE">
              <w:rPr>
                <w:noProof/>
                <w:webHidden/>
              </w:rPr>
              <w:tab/>
            </w:r>
            <w:r w:rsidR="00F345BE">
              <w:rPr>
                <w:noProof/>
                <w:webHidden/>
              </w:rPr>
              <w:fldChar w:fldCharType="begin"/>
            </w:r>
            <w:r w:rsidR="00F345BE">
              <w:rPr>
                <w:noProof/>
                <w:webHidden/>
              </w:rPr>
              <w:instrText xml:space="preserve"> PAGEREF _Toc3853214 \h </w:instrText>
            </w:r>
            <w:r w:rsidR="00F345BE">
              <w:rPr>
                <w:noProof/>
                <w:webHidden/>
              </w:rPr>
            </w:r>
            <w:r w:rsidR="00F345BE">
              <w:rPr>
                <w:noProof/>
                <w:webHidden/>
              </w:rPr>
              <w:fldChar w:fldCharType="separate"/>
            </w:r>
            <w:r w:rsidR="003869C3">
              <w:rPr>
                <w:noProof/>
                <w:webHidden/>
              </w:rPr>
              <w:t>25</w:t>
            </w:r>
            <w:r w:rsidR="00F345BE">
              <w:rPr>
                <w:noProof/>
                <w:webHidden/>
              </w:rPr>
              <w:fldChar w:fldCharType="end"/>
            </w:r>
          </w:hyperlink>
        </w:p>
        <w:p w14:paraId="63352885" w14:textId="7B9096C3" w:rsidR="00F345BE" w:rsidRDefault="007E7CF9">
          <w:pPr>
            <w:pStyle w:val="TDC4"/>
            <w:tabs>
              <w:tab w:val="left" w:pos="1760"/>
              <w:tab w:val="right" w:leader="dot" w:pos="9060"/>
            </w:tabs>
            <w:rPr>
              <w:rFonts w:asciiTheme="minorHAnsi" w:eastAsiaTheme="minorEastAsia" w:hAnsiTheme="minorHAnsi"/>
              <w:noProof/>
              <w:lang w:eastAsia="es-CL"/>
            </w:rPr>
          </w:pPr>
          <w:hyperlink w:anchor="_Toc3853215" w:history="1">
            <w:r w:rsidR="00F345BE" w:rsidRPr="00281F36">
              <w:rPr>
                <w:rStyle w:val="Hipervnculo"/>
                <w:noProof/>
              </w:rPr>
              <w:t>2.2.1.6.1</w:t>
            </w:r>
            <w:r w:rsidR="00F345BE">
              <w:rPr>
                <w:rStyle w:val="Hipervnculo"/>
                <w:noProof/>
              </w:rPr>
              <w:t xml:space="preserve"> </w:t>
            </w:r>
            <w:r w:rsidR="00F345BE" w:rsidRPr="00281F36">
              <w:rPr>
                <w:rStyle w:val="Hipervnculo"/>
                <w:noProof/>
              </w:rPr>
              <w:t>Revisión de los tipos de diagramas</w:t>
            </w:r>
            <w:r w:rsidR="00F345BE">
              <w:rPr>
                <w:noProof/>
                <w:webHidden/>
              </w:rPr>
              <w:tab/>
            </w:r>
            <w:r w:rsidR="00F345BE">
              <w:rPr>
                <w:noProof/>
                <w:webHidden/>
              </w:rPr>
              <w:fldChar w:fldCharType="begin"/>
            </w:r>
            <w:r w:rsidR="00F345BE">
              <w:rPr>
                <w:noProof/>
                <w:webHidden/>
              </w:rPr>
              <w:instrText xml:space="preserve"> PAGEREF _Toc3853215 \h </w:instrText>
            </w:r>
            <w:r w:rsidR="00F345BE">
              <w:rPr>
                <w:noProof/>
                <w:webHidden/>
              </w:rPr>
            </w:r>
            <w:r w:rsidR="00F345BE">
              <w:rPr>
                <w:noProof/>
                <w:webHidden/>
              </w:rPr>
              <w:fldChar w:fldCharType="separate"/>
            </w:r>
            <w:r w:rsidR="003869C3">
              <w:rPr>
                <w:noProof/>
                <w:webHidden/>
              </w:rPr>
              <w:t>26</w:t>
            </w:r>
            <w:r w:rsidR="00F345BE">
              <w:rPr>
                <w:noProof/>
                <w:webHidden/>
              </w:rPr>
              <w:fldChar w:fldCharType="end"/>
            </w:r>
          </w:hyperlink>
        </w:p>
        <w:p w14:paraId="09606151" w14:textId="6C892272" w:rsidR="00F345BE" w:rsidRDefault="007E7CF9">
          <w:pPr>
            <w:pStyle w:val="TDC3"/>
            <w:tabs>
              <w:tab w:val="right" w:leader="dot" w:pos="9060"/>
            </w:tabs>
            <w:rPr>
              <w:rFonts w:asciiTheme="minorHAnsi" w:eastAsiaTheme="minorEastAsia" w:hAnsiTheme="minorHAnsi"/>
              <w:noProof/>
              <w:lang w:eastAsia="es-CL"/>
            </w:rPr>
          </w:pPr>
          <w:hyperlink w:anchor="_Toc3853216" w:history="1">
            <w:r w:rsidR="00F345BE" w:rsidRPr="00281F36">
              <w:rPr>
                <w:rStyle w:val="Hipervnculo"/>
                <w:noProof/>
              </w:rPr>
              <w:t>2.2.2 Sistemas de gestión de flotas o sistemas de despacho</w:t>
            </w:r>
            <w:r w:rsidR="00F345BE">
              <w:rPr>
                <w:noProof/>
                <w:webHidden/>
              </w:rPr>
              <w:tab/>
            </w:r>
            <w:r w:rsidR="00F345BE">
              <w:rPr>
                <w:noProof/>
                <w:webHidden/>
              </w:rPr>
              <w:fldChar w:fldCharType="begin"/>
            </w:r>
            <w:r w:rsidR="00F345BE">
              <w:rPr>
                <w:noProof/>
                <w:webHidden/>
              </w:rPr>
              <w:instrText xml:space="preserve"> PAGEREF _Toc3853216 \h </w:instrText>
            </w:r>
            <w:r w:rsidR="00F345BE">
              <w:rPr>
                <w:noProof/>
                <w:webHidden/>
              </w:rPr>
            </w:r>
            <w:r w:rsidR="00F345BE">
              <w:rPr>
                <w:noProof/>
                <w:webHidden/>
              </w:rPr>
              <w:fldChar w:fldCharType="separate"/>
            </w:r>
            <w:r w:rsidR="003869C3">
              <w:rPr>
                <w:noProof/>
                <w:webHidden/>
              </w:rPr>
              <w:t>27</w:t>
            </w:r>
            <w:r w:rsidR="00F345BE">
              <w:rPr>
                <w:noProof/>
                <w:webHidden/>
              </w:rPr>
              <w:fldChar w:fldCharType="end"/>
            </w:r>
          </w:hyperlink>
        </w:p>
        <w:p w14:paraId="51822296" w14:textId="3DDF2A33" w:rsidR="00F345BE" w:rsidRDefault="007E7CF9">
          <w:pPr>
            <w:pStyle w:val="TDC3"/>
            <w:tabs>
              <w:tab w:val="right" w:leader="dot" w:pos="9060"/>
            </w:tabs>
            <w:rPr>
              <w:rFonts w:asciiTheme="minorHAnsi" w:eastAsiaTheme="minorEastAsia" w:hAnsiTheme="minorHAnsi"/>
              <w:noProof/>
              <w:lang w:eastAsia="es-CL"/>
            </w:rPr>
          </w:pPr>
          <w:hyperlink w:anchor="_Toc3853217" w:history="1">
            <w:r w:rsidR="00F345BE" w:rsidRPr="00281F36">
              <w:rPr>
                <w:rStyle w:val="Hipervnculo"/>
                <w:noProof/>
              </w:rPr>
              <w:t>2.2.3 Optimización</w:t>
            </w:r>
            <w:r w:rsidR="00F345BE">
              <w:rPr>
                <w:noProof/>
                <w:webHidden/>
              </w:rPr>
              <w:tab/>
            </w:r>
            <w:r w:rsidR="00F345BE">
              <w:rPr>
                <w:noProof/>
                <w:webHidden/>
              </w:rPr>
              <w:fldChar w:fldCharType="begin"/>
            </w:r>
            <w:r w:rsidR="00F345BE">
              <w:rPr>
                <w:noProof/>
                <w:webHidden/>
              </w:rPr>
              <w:instrText xml:space="preserve"> PAGEREF _Toc3853217 \h </w:instrText>
            </w:r>
            <w:r w:rsidR="00F345BE">
              <w:rPr>
                <w:noProof/>
                <w:webHidden/>
              </w:rPr>
            </w:r>
            <w:r w:rsidR="00F345BE">
              <w:rPr>
                <w:noProof/>
                <w:webHidden/>
              </w:rPr>
              <w:fldChar w:fldCharType="separate"/>
            </w:r>
            <w:r w:rsidR="003869C3">
              <w:rPr>
                <w:noProof/>
                <w:webHidden/>
              </w:rPr>
              <w:t>28</w:t>
            </w:r>
            <w:r w:rsidR="00F345BE">
              <w:rPr>
                <w:noProof/>
                <w:webHidden/>
              </w:rPr>
              <w:fldChar w:fldCharType="end"/>
            </w:r>
          </w:hyperlink>
        </w:p>
        <w:p w14:paraId="0875BD3F" w14:textId="2957FDDD" w:rsidR="00F345BE" w:rsidRDefault="007E7CF9">
          <w:pPr>
            <w:pStyle w:val="TDC4"/>
            <w:tabs>
              <w:tab w:val="right" w:leader="dot" w:pos="9060"/>
            </w:tabs>
            <w:rPr>
              <w:rFonts w:asciiTheme="minorHAnsi" w:eastAsiaTheme="minorEastAsia" w:hAnsiTheme="minorHAnsi"/>
              <w:noProof/>
              <w:lang w:eastAsia="es-CL"/>
            </w:rPr>
          </w:pPr>
          <w:hyperlink w:anchor="_Toc3853218" w:history="1">
            <w:r w:rsidR="00F345BE" w:rsidRPr="00281F36">
              <w:rPr>
                <w:rStyle w:val="Hipervnculo"/>
                <w:noProof/>
              </w:rPr>
              <w:t>2.2.3.1 Programación lineal</w:t>
            </w:r>
            <w:r w:rsidR="00F345BE">
              <w:rPr>
                <w:noProof/>
                <w:webHidden/>
              </w:rPr>
              <w:tab/>
            </w:r>
            <w:r w:rsidR="00F345BE">
              <w:rPr>
                <w:noProof/>
                <w:webHidden/>
              </w:rPr>
              <w:fldChar w:fldCharType="begin"/>
            </w:r>
            <w:r w:rsidR="00F345BE">
              <w:rPr>
                <w:noProof/>
                <w:webHidden/>
              </w:rPr>
              <w:instrText xml:space="preserve"> PAGEREF _Toc3853218 \h </w:instrText>
            </w:r>
            <w:r w:rsidR="00F345BE">
              <w:rPr>
                <w:noProof/>
                <w:webHidden/>
              </w:rPr>
            </w:r>
            <w:r w:rsidR="00F345BE">
              <w:rPr>
                <w:noProof/>
                <w:webHidden/>
              </w:rPr>
              <w:fldChar w:fldCharType="separate"/>
            </w:r>
            <w:r w:rsidR="003869C3">
              <w:rPr>
                <w:noProof/>
                <w:webHidden/>
              </w:rPr>
              <w:t>28</w:t>
            </w:r>
            <w:r w:rsidR="00F345BE">
              <w:rPr>
                <w:noProof/>
                <w:webHidden/>
              </w:rPr>
              <w:fldChar w:fldCharType="end"/>
            </w:r>
          </w:hyperlink>
        </w:p>
        <w:p w14:paraId="27E9CAD1" w14:textId="7AD28D0C" w:rsidR="00F345BE" w:rsidRDefault="007E7CF9">
          <w:pPr>
            <w:pStyle w:val="TDC4"/>
            <w:tabs>
              <w:tab w:val="right" w:leader="dot" w:pos="9060"/>
            </w:tabs>
            <w:rPr>
              <w:rFonts w:asciiTheme="minorHAnsi" w:eastAsiaTheme="minorEastAsia" w:hAnsiTheme="minorHAnsi"/>
              <w:noProof/>
              <w:lang w:eastAsia="es-CL"/>
            </w:rPr>
          </w:pPr>
          <w:hyperlink w:anchor="_Toc3853219" w:history="1">
            <w:r w:rsidR="00F345BE" w:rsidRPr="00281F36">
              <w:rPr>
                <w:rStyle w:val="Hipervnculo"/>
                <w:noProof/>
              </w:rPr>
              <w:t>2.2.3.2 Programación dinámica</w:t>
            </w:r>
            <w:r w:rsidR="00F345BE">
              <w:rPr>
                <w:noProof/>
                <w:webHidden/>
              </w:rPr>
              <w:tab/>
            </w:r>
            <w:r w:rsidR="00F345BE">
              <w:rPr>
                <w:noProof/>
                <w:webHidden/>
              </w:rPr>
              <w:fldChar w:fldCharType="begin"/>
            </w:r>
            <w:r w:rsidR="00F345BE">
              <w:rPr>
                <w:noProof/>
                <w:webHidden/>
              </w:rPr>
              <w:instrText xml:space="preserve"> PAGEREF _Toc3853219 \h </w:instrText>
            </w:r>
            <w:r w:rsidR="00F345BE">
              <w:rPr>
                <w:noProof/>
                <w:webHidden/>
              </w:rPr>
            </w:r>
            <w:r w:rsidR="00F345BE">
              <w:rPr>
                <w:noProof/>
                <w:webHidden/>
              </w:rPr>
              <w:fldChar w:fldCharType="separate"/>
            </w:r>
            <w:r w:rsidR="003869C3">
              <w:rPr>
                <w:noProof/>
                <w:webHidden/>
              </w:rPr>
              <w:t>29</w:t>
            </w:r>
            <w:r w:rsidR="00F345BE">
              <w:rPr>
                <w:noProof/>
                <w:webHidden/>
              </w:rPr>
              <w:fldChar w:fldCharType="end"/>
            </w:r>
          </w:hyperlink>
        </w:p>
        <w:p w14:paraId="4F167EDA" w14:textId="33B333D3" w:rsidR="00F345BE" w:rsidRDefault="007E7CF9">
          <w:pPr>
            <w:pStyle w:val="TDC4"/>
            <w:tabs>
              <w:tab w:val="right" w:leader="dot" w:pos="9060"/>
            </w:tabs>
            <w:rPr>
              <w:rFonts w:asciiTheme="minorHAnsi" w:eastAsiaTheme="minorEastAsia" w:hAnsiTheme="minorHAnsi"/>
              <w:noProof/>
              <w:lang w:eastAsia="es-CL"/>
            </w:rPr>
          </w:pPr>
          <w:hyperlink w:anchor="_Toc3853220" w:history="1">
            <w:r w:rsidR="00F345BE" w:rsidRPr="00281F36">
              <w:rPr>
                <w:rStyle w:val="Hipervnculo"/>
                <w:noProof/>
              </w:rPr>
              <w:t>2.2.3.3 Teoría de colas</w:t>
            </w:r>
            <w:r w:rsidR="00F345BE">
              <w:rPr>
                <w:noProof/>
                <w:webHidden/>
              </w:rPr>
              <w:tab/>
            </w:r>
            <w:r w:rsidR="00F345BE">
              <w:rPr>
                <w:noProof/>
                <w:webHidden/>
              </w:rPr>
              <w:fldChar w:fldCharType="begin"/>
            </w:r>
            <w:r w:rsidR="00F345BE">
              <w:rPr>
                <w:noProof/>
                <w:webHidden/>
              </w:rPr>
              <w:instrText xml:space="preserve"> PAGEREF _Toc3853220 \h </w:instrText>
            </w:r>
            <w:r w:rsidR="00F345BE">
              <w:rPr>
                <w:noProof/>
                <w:webHidden/>
              </w:rPr>
            </w:r>
            <w:r w:rsidR="00F345BE">
              <w:rPr>
                <w:noProof/>
                <w:webHidden/>
              </w:rPr>
              <w:fldChar w:fldCharType="separate"/>
            </w:r>
            <w:r w:rsidR="003869C3">
              <w:rPr>
                <w:noProof/>
                <w:webHidden/>
              </w:rPr>
              <w:t>29</w:t>
            </w:r>
            <w:r w:rsidR="00F345BE">
              <w:rPr>
                <w:noProof/>
                <w:webHidden/>
              </w:rPr>
              <w:fldChar w:fldCharType="end"/>
            </w:r>
          </w:hyperlink>
        </w:p>
        <w:p w14:paraId="2D0D639D" w14:textId="0520DA12" w:rsidR="00F345BE" w:rsidRDefault="007E7CF9">
          <w:pPr>
            <w:pStyle w:val="TDC3"/>
            <w:tabs>
              <w:tab w:val="right" w:leader="dot" w:pos="9060"/>
            </w:tabs>
            <w:rPr>
              <w:rFonts w:asciiTheme="minorHAnsi" w:eastAsiaTheme="minorEastAsia" w:hAnsiTheme="minorHAnsi"/>
              <w:noProof/>
              <w:lang w:eastAsia="es-CL"/>
            </w:rPr>
          </w:pPr>
          <w:hyperlink w:anchor="_Toc3853221" w:history="1">
            <w:r w:rsidR="00F345BE" w:rsidRPr="00281F36">
              <w:rPr>
                <w:rStyle w:val="Hipervnculo"/>
                <w:noProof/>
              </w:rPr>
              <w:t>2.2.4 Transporte de material</w:t>
            </w:r>
            <w:r w:rsidR="00F345BE">
              <w:rPr>
                <w:noProof/>
                <w:webHidden/>
              </w:rPr>
              <w:tab/>
            </w:r>
            <w:r w:rsidR="00F345BE">
              <w:rPr>
                <w:noProof/>
                <w:webHidden/>
              </w:rPr>
              <w:fldChar w:fldCharType="begin"/>
            </w:r>
            <w:r w:rsidR="00F345BE">
              <w:rPr>
                <w:noProof/>
                <w:webHidden/>
              </w:rPr>
              <w:instrText xml:space="preserve"> PAGEREF _Toc3853221 \h </w:instrText>
            </w:r>
            <w:r w:rsidR="00F345BE">
              <w:rPr>
                <w:noProof/>
                <w:webHidden/>
              </w:rPr>
            </w:r>
            <w:r w:rsidR="00F345BE">
              <w:rPr>
                <w:noProof/>
                <w:webHidden/>
              </w:rPr>
              <w:fldChar w:fldCharType="separate"/>
            </w:r>
            <w:r w:rsidR="003869C3">
              <w:rPr>
                <w:noProof/>
                <w:webHidden/>
              </w:rPr>
              <w:t>31</w:t>
            </w:r>
            <w:r w:rsidR="00F345BE">
              <w:rPr>
                <w:noProof/>
                <w:webHidden/>
              </w:rPr>
              <w:fldChar w:fldCharType="end"/>
            </w:r>
          </w:hyperlink>
        </w:p>
        <w:p w14:paraId="75B33F85" w14:textId="2686A320" w:rsidR="00F345BE" w:rsidRDefault="007E7CF9">
          <w:pPr>
            <w:pStyle w:val="TDC4"/>
            <w:tabs>
              <w:tab w:val="right" w:leader="dot" w:pos="9060"/>
            </w:tabs>
            <w:rPr>
              <w:rFonts w:asciiTheme="minorHAnsi" w:eastAsiaTheme="minorEastAsia" w:hAnsiTheme="minorHAnsi"/>
              <w:noProof/>
              <w:lang w:eastAsia="es-CL"/>
            </w:rPr>
          </w:pPr>
          <w:hyperlink w:anchor="_Toc3853222" w:history="1">
            <w:r w:rsidR="00F345BE" w:rsidRPr="00281F36">
              <w:rPr>
                <w:rStyle w:val="Hipervnculo"/>
                <w:noProof/>
              </w:rPr>
              <w:t>2.2.4.1 Planificación de la mina</w:t>
            </w:r>
            <w:r w:rsidR="00F345BE">
              <w:rPr>
                <w:noProof/>
                <w:webHidden/>
              </w:rPr>
              <w:tab/>
            </w:r>
            <w:r w:rsidR="00F345BE">
              <w:rPr>
                <w:noProof/>
                <w:webHidden/>
              </w:rPr>
              <w:fldChar w:fldCharType="begin"/>
            </w:r>
            <w:r w:rsidR="00F345BE">
              <w:rPr>
                <w:noProof/>
                <w:webHidden/>
              </w:rPr>
              <w:instrText xml:space="preserve"> PAGEREF _Toc3853222 \h </w:instrText>
            </w:r>
            <w:r w:rsidR="00F345BE">
              <w:rPr>
                <w:noProof/>
                <w:webHidden/>
              </w:rPr>
            </w:r>
            <w:r w:rsidR="00F345BE">
              <w:rPr>
                <w:noProof/>
                <w:webHidden/>
              </w:rPr>
              <w:fldChar w:fldCharType="separate"/>
            </w:r>
            <w:r w:rsidR="003869C3">
              <w:rPr>
                <w:noProof/>
                <w:webHidden/>
              </w:rPr>
              <w:t>31</w:t>
            </w:r>
            <w:r w:rsidR="00F345BE">
              <w:rPr>
                <w:noProof/>
                <w:webHidden/>
              </w:rPr>
              <w:fldChar w:fldCharType="end"/>
            </w:r>
          </w:hyperlink>
        </w:p>
        <w:p w14:paraId="7898C813" w14:textId="520153AD" w:rsidR="00F345BE" w:rsidRDefault="007E7CF9">
          <w:pPr>
            <w:pStyle w:val="TDC4"/>
            <w:tabs>
              <w:tab w:val="right" w:leader="dot" w:pos="9060"/>
            </w:tabs>
            <w:rPr>
              <w:rFonts w:asciiTheme="minorHAnsi" w:eastAsiaTheme="minorEastAsia" w:hAnsiTheme="minorHAnsi"/>
              <w:noProof/>
              <w:lang w:eastAsia="es-CL"/>
            </w:rPr>
          </w:pPr>
          <w:hyperlink w:anchor="_Toc3853223" w:history="1">
            <w:r w:rsidR="00F345BE" w:rsidRPr="00281F36">
              <w:rPr>
                <w:rStyle w:val="Hipervnculo"/>
                <w:noProof/>
              </w:rPr>
              <w:t>2.2.4.2 Operación de la mina</w:t>
            </w:r>
            <w:r w:rsidR="00F345BE">
              <w:rPr>
                <w:noProof/>
                <w:webHidden/>
              </w:rPr>
              <w:tab/>
            </w:r>
            <w:r w:rsidR="00F345BE">
              <w:rPr>
                <w:noProof/>
                <w:webHidden/>
              </w:rPr>
              <w:fldChar w:fldCharType="begin"/>
            </w:r>
            <w:r w:rsidR="00F345BE">
              <w:rPr>
                <w:noProof/>
                <w:webHidden/>
              </w:rPr>
              <w:instrText xml:space="preserve"> PAGEREF _Toc3853223 \h </w:instrText>
            </w:r>
            <w:r w:rsidR="00F345BE">
              <w:rPr>
                <w:noProof/>
                <w:webHidden/>
              </w:rPr>
            </w:r>
            <w:r w:rsidR="00F345BE">
              <w:rPr>
                <w:noProof/>
                <w:webHidden/>
              </w:rPr>
              <w:fldChar w:fldCharType="separate"/>
            </w:r>
            <w:r w:rsidR="003869C3">
              <w:rPr>
                <w:noProof/>
                <w:webHidden/>
              </w:rPr>
              <w:t>31</w:t>
            </w:r>
            <w:r w:rsidR="00F345BE">
              <w:rPr>
                <w:noProof/>
                <w:webHidden/>
              </w:rPr>
              <w:fldChar w:fldCharType="end"/>
            </w:r>
          </w:hyperlink>
        </w:p>
        <w:p w14:paraId="18407D5C" w14:textId="0795A0B6" w:rsidR="00F345BE" w:rsidRDefault="007E7CF9">
          <w:pPr>
            <w:pStyle w:val="TDC4"/>
            <w:tabs>
              <w:tab w:val="right" w:leader="dot" w:pos="9060"/>
            </w:tabs>
            <w:rPr>
              <w:rFonts w:asciiTheme="minorHAnsi" w:eastAsiaTheme="minorEastAsia" w:hAnsiTheme="minorHAnsi"/>
              <w:noProof/>
              <w:lang w:eastAsia="es-CL"/>
            </w:rPr>
          </w:pPr>
          <w:hyperlink w:anchor="_Toc3853224" w:history="1">
            <w:r w:rsidR="00F345BE" w:rsidRPr="00281F36">
              <w:rPr>
                <w:rStyle w:val="Hipervnculo"/>
                <w:noProof/>
              </w:rPr>
              <w:t>2.2.4.3 Topografía</w:t>
            </w:r>
            <w:r w:rsidR="00F345BE">
              <w:rPr>
                <w:noProof/>
                <w:webHidden/>
              </w:rPr>
              <w:tab/>
            </w:r>
            <w:r w:rsidR="00F345BE">
              <w:rPr>
                <w:noProof/>
                <w:webHidden/>
              </w:rPr>
              <w:fldChar w:fldCharType="begin"/>
            </w:r>
            <w:r w:rsidR="00F345BE">
              <w:rPr>
                <w:noProof/>
                <w:webHidden/>
              </w:rPr>
              <w:instrText xml:space="preserve"> PAGEREF _Toc3853224 \h </w:instrText>
            </w:r>
            <w:r w:rsidR="00F345BE">
              <w:rPr>
                <w:noProof/>
                <w:webHidden/>
              </w:rPr>
            </w:r>
            <w:r w:rsidR="00F345BE">
              <w:rPr>
                <w:noProof/>
                <w:webHidden/>
              </w:rPr>
              <w:fldChar w:fldCharType="separate"/>
            </w:r>
            <w:r w:rsidR="003869C3">
              <w:rPr>
                <w:noProof/>
                <w:webHidden/>
              </w:rPr>
              <w:t>31</w:t>
            </w:r>
            <w:r w:rsidR="00F345BE">
              <w:rPr>
                <w:noProof/>
                <w:webHidden/>
              </w:rPr>
              <w:fldChar w:fldCharType="end"/>
            </w:r>
          </w:hyperlink>
        </w:p>
        <w:p w14:paraId="7D160105" w14:textId="3447E1BC" w:rsidR="00F345BE" w:rsidRDefault="007E7CF9">
          <w:pPr>
            <w:pStyle w:val="TDC4"/>
            <w:tabs>
              <w:tab w:val="right" w:leader="dot" w:pos="9060"/>
            </w:tabs>
            <w:rPr>
              <w:rFonts w:asciiTheme="minorHAnsi" w:eastAsiaTheme="minorEastAsia" w:hAnsiTheme="minorHAnsi"/>
              <w:noProof/>
              <w:lang w:eastAsia="es-CL"/>
            </w:rPr>
          </w:pPr>
          <w:hyperlink w:anchor="_Toc3853225" w:history="1">
            <w:r w:rsidR="00F345BE" w:rsidRPr="00281F36">
              <w:rPr>
                <w:rStyle w:val="Hipervnculo"/>
                <w:noProof/>
              </w:rPr>
              <w:t>2.2.4.4 Equipos auxiliares</w:t>
            </w:r>
            <w:r w:rsidR="00F345BE">
              <w:rPr>
                <w:noProof/>
                <w:webHidden/>
              </w:rPr>
              <w:tab/>
            </w:r>
            <w:r w:rsidR="00F345BE">
              <w:rPr>
                <w:noProof/>
                <w:webHidden/>
              </w:rPr>
              <w:fldChar w:fldCharType="begin"/>
            </w:r>
            <w:r w:rsidR="00F345BE">
              <w:rPr>
                <w:noProof/>
                <w:webHidden/>
              </w:rPr>
              <w:instrText xml:space="preserve"> PAGEREF _Toc3853225 \h </w:instrText>
            </w:r>
            <w:r w:rsidR="00F345BE">
              <w:rPr>
                <w:noProof/>
                <w:webHidden/>
              </w:rPr>
            </w:r>
            <w:r w:rsidR="00F345BE">
              <w:rPr>
                <w:noProof/>
                <w:webHidden/>
              </w:rPr>
              <w:fldChar w:fldCharType="separate"/>
            </w:r>
            <w:r w:rsidR="003869C3">
              <w:rPr>
                <w:noProof/>
                <w:webHidden/>
              </w:rPr>
              <w:t>32</w:t>
            </w:r>
            <w:r w:rsidR="00F345BE">
              <w:rPr>
                <w:noProof/>
                <w:webHidden/>
              </w:rPr>
              <w:fldChar w:fldCharType="end"/>
            </w:r>
          </w:hyperlink>
        </w:p>
        <w:p w14:paraId="50320B69" w14:textId="0BC8EEA2" w:rsidR="00F345BE" w:rsidRDefault="007E7CF9">
          <w:pPr>
            <w:pStyle w:val="TDC4"/>
            <w:tabs>
              <w:tab w:val="right" w:leader="dot" w:pos="9060"/>
            </w:tabs>
            <w:rPr>
              <w:rFonts w:asciiTheme="minorHAnsi" w:eastAsiaTheme="minorEastAsia" w:hAnsiTheme="minorHAnsi"/>
              <w:noProof/>
              <w:lang w:eastAsia="es-CL"/>
            </w:rPr>
          </w:pPr>
          <w:hyperlink w:anchor="_Toc3853226" w:history="1">
            <w:r w:rsidR="00F345BE" w:rsidRPr="00281F36">
              <w:rPr>
                <w:rStyle w:val="Hipervnculo"/>
                <w:noProof/>
              </w:rPr>
              <w:t>2.2.4.5 Procedimientos de transporte en minería a tajo abierto</w:t>
            </w:r>
            <w:r w:rsidR="00F345BE">
              <w:rPr>
                <w:noProof/>
                <w:webHidden/>
              </w:rPr>
              <w:tab/>
            </w:r>
            <w:r w:rsidR="00F345BE">
              <w:rPr>
                <w:noProof/>
                <w:webHidden/>
              </w:rPr>
              <w:fldChar w:fldCharType="begin"/>
            </w:r>
            <w:r w:rsidR="00F345BE">
              <w:rPr>
                <w:noProof/>
                <w:webHidden/>
              </w:rPr>
              <w:instrText xml:space="preserve"> PAGEREF _Toc3853226 \h </w:instrText>
            </w:r>
            <w:r w:rsidR="00F345BE">
              <w:rPr>
                <w:noProof/>
                <w:webHidden/>
              </w:rPr>
            </w:r>
            <w:r w:rsidR="00F345BE">
              <w:rPr>
                <w:noProof/>
                <w:webHidden/>
              </w:rPr>
              <w:fldChar w:fldCharType="separate"/>
            </w:r>
            <w:r w:rsidR="003869C3">
              <w:rPr>
                <w:noProof/>
                <w:webHidden/>
              </w:rPr>
              <w:t>32</w:t>
            </w:r>
            <w:r w:rsidR="00F345BE">
              <w:rPr>
                <w:noProof/>
                <w:webHidden/>
              </w:rPr>
              <w:fldChar w:fldCharType="end"/>
            </w:r>
          </w:hyperlink>
        </w:p>
        <w:p w14:paraId="2AEC98E2" w14:textId="1F22D7EE" w:rsidR="00F345BE" w:rsidRDefault="007E7CF9">
          <w:pPr>
            <w:pStyle w:val="TDC3"/>
            <w:tabs>
              <w:tab w:val="right" w:leader="dot" w:pos="9060"/>
            </w:tabs>
            <w:rPr>
              <w:rFonts w:asciiTheme="minorHAnsi" w:eastAsiaTheme="minorEastAsia" w:hAnsiTheme="minorHAnsi"/>
              <w:noProof/>
              <w:lang w:eastAsia="es-CL"/>
            </w:rPr>
          </w:pPr>
          <w:hyperlink w:anchor="_Toc3853227" w:history="1">
            <w:r w:rsidR="00F345BE" w:rsidRPr="00281F36">
              <w:rPr>
                <w:rStyle w:val="Hipervnculo"/>
                <w:noProof/>
              </w:rPr>
              <w:t>2.2.5 Actividades del ciclo de transporte</w:t>
            </w:r>
            <w:r w:rsidR="00F345BE">
              <w:rPr>
                <w:noProof/>
                <w:webHidden/>
              </w:rPr>
              <w:tab/>
            </w:r>
            <w:r w:rsidR="00F345BE">
              <w:rPr>
                <w:noProof/>
                <w:webHidden/>
              </w:rPr>
              <w:fldChar w:fldCharType="begin"/>
            </w:r>
            <w:r w:rsidR="00F345BE">
              <w:rPr>
                <w:noProof/>
                <w:webHidden/>
              </w:rPr>
              <w:instrText xml:space="preserve"> PAGEREF _Toc3853227 \h </w:instrText>
            </w:r>
            <w:r w:rsidR="00F345BE">
              <w:rPr>
                <w:noProof/>
                <w:webHidden/>
              </w:rPr>
            </w:r>
            <w:r w:rsidR="00F345BE">
              <w:rPr>
                <w:noProof/>
                <w:webHidden/>
              </w:rPr>
              <w:fldChar w:fldCharType="separate"/>
            </w:r>
            <w:r w:rsidR="003869C3">
              <w:rPr>
                <w:noProof/>
                <w:webHidden/>
              </w:rPr>
              <w:t>32</w:t>
            </w:r>
            <w:r w:rsidR="00F345BE">
              <w:rPr>
                <w:noProof/>
                <w:webHidden/>
              </w:rPr>
              <w:fldChar w:fldCharType="end"/>
            </w:r>
          </w:hyperlink>
        </w:p>
        <w:p w14:paraId="51B1D27E" w14:textId="4218ADA6" w:rsidR="00F345BE" w:rsidRDefault="007E7CF9">
          <w:pPr>
            <w:pStyle w:val="TDC4"/>
            <w:tabs>
              <w:tab w:val="right" w:leader="dot" w:pos="9060"/>
            </w:tabs>
            <w:rPr>
              <w:rFonts w:asciiTheme="minorHAnsi" w:eastAsiaTheme="minorEastAsia" w:hAnsiTheme="minorHAnsi"/>
              <w:noProof/>
              <w:lang w:eastAsia="es-CL"/>
            </w:rPr>
          </w:pPr>
          <w:hyperlink w:anchor="_Toc3853228" w:history="1">
            <w:r w:rsidR="00F345BE" w:rsidRPr="00281F36">
              <w:rPr>
                <w:rStyle w:val="Hipervnculo"/>
                <w:noProof/>
              </w:rPr>
              <w:t>2.2.5.1 Viajando vacío</w:t>
            </w:r>
            <w:r w:rsidR="00F345BE">
              <w:rPr>
                <w:noProof/>
                <w:webHidden/>
              </w:rPr>
              <w:tab/>
            </w:r>
            <w:r w:rsidR="00F345BE">
              <w:rPr>
                <w:noProof/>
                <w:webHidden/>
              </w:rPr>
              <w:fldChar w:fldCharType="begin"/>
            </w:r>
            <w:r w:rsidR="00F345BE">
              <w:rPr>
                <w:noProof/>
                <w:webHidden/>
              </w:rPr>
              <w:instrText xml:space="preserve"> PAGEREF _Toc3853228 \h </w:instrText>
            </w:r>
            <w:r w:rsidR="00F345BE">
              <w:rPr>
                <w:noProof/>
                <w:webHidden/>
              </w:rPr>
            </w:r>
            <w:r w:rsidR="00F345BE">
              <w:rPr>
                <w:noProof/>
                <w:webHidden/>
              </w:rPr>
              <w:fldChar w:fldCharType="separate"/>
            </w:r>
            <w:r w:rsidR="003869C3">
              <w:rPr>
                <w:noProof/>
                <w:webHidden/>
              </w:rPr>
              <w:t>32</w:t>
            </w:r>
            <w:r w:rsidR="00F345BE">
              <w:rPr>
                <w:noProof/>
                <w:webHidden/>
              </w:rPr>
              <w:fldChar w:fldCharType="end"/>
            </w:r>
          </w:hyperlink>
        </w:p>
        <w:p w14:paraId="2DE5150D" w14:textId="3E512895" w:rsidR="00F345BE" w:rsidRDefault="007E7CF9">
          <w:pPr>
            <w:pStyle w:val="TDC4"/>
            <w:tabs>
              <w:tab w:val="right" w:leader="dot" w:pos="9060"/>
            </w:tabs>
            <w:rPr>
              <w:rFonts w:asciiTheme="minorHAnsi" w:eastAsiaTheme="minorEastAsia" w:hAnsiTheme="minorHAnsi"/>
              <w:noProof/>
              <w:lang w:eastAsia="es-CL"/>
            </w:rPr>
          </w:pPr>
          <w:hyperlink w:anchor="_Toc3853229" w:history="1">
            <w:r w:rsidR="00F345BE" w:rsidRPr="00281F36">
              <w:rPr>
                <w:rStyle w:val="Hipervnculo"/>
                <w:noProof/>
              </w:rPr>
              <w:t>2.2.5.2 Esperando en pala</w:t>
            </w:r>
            <w:r w:rsidR="00F345BE">
              <w:rPr>
                <w:noProof/>
                <w:webHidden/>
              </w:rPr>
              <w:tab/>
            </w:r>
            <w:r w:rsidR="00F345BE">
              <w:rPr>
                <w:noProof/>
                <w:webHidden/>
              </w:rPr>
              <w:fldChar w:fldCharType="begin"/>
            </w:r>
            <w:r w:rsidR="00F345BE">
              <w:rPr>
                <w:noProof/>
                <w:webHidden/>
              </w:rPr>
              <w:instrText xml:space="preserve"> PAGEREF _Toc3853229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48654F11" w14:textId="6185AA24" w:rsidR="00F345BE" w:rsidRDefault="007E7CF9">
          <w:pPr>
            <w:pStyle w:val="TDC4"/>
            <w:tabs>
              <w:tab w:val="right" w:leader="dot" w:pos="9060"/>
            </w:tabs>
            <w:rPr>
              <w:rFonts w:asciiTheme="minorHAnsi" w:eastAsiaTheme="minorEastAsia" w:hAnsiTheme="minorHAnsi"/>
              <w:noProof/>
              <w:lang w:eastAsia="es-CL"/>
            </w:rPr>
          </w:pPr>
          <w:hyperlink w:anchor="_Toc3853230" w:history="1">
            <w:r w:rsidR="00F345BE" w:rsidRPr="00281F36">
              <w:rPr>
                <w:rStyle w:val="Hipervnculo"/>
                <w:noProof/>
              </w:rPr>
              <w:t>2.2.5.3 Cuadrando en pala</w:t>
            </w:r>
            <w:r w:rsidR="00F345BE">
              <w:rPr>
                <w:noProof/>
                <w:webHidden/>
              </w:rPr>
              <w:tab/>
            </w:r>
            <w:r w:rsidR="00F345BE">
              <w:rPr>
                <w:noProof/>
                <w:webHidden/>
              </w:rPr>
              <w:fldChar w:fldCharType="begin"/>
            </w:r>
            <w:r w:rsidR="00F345BE">
              <w:rPr>
                <w:noProof/>
                <w:webHidden/>
              </w:rPr>
              <w:instrText xml:space="preserve"> PAGEREF _Toc3853230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7197139E" w14:textId="3F75A6A5" w:rsidR="00F345BE" w:rsidRDefault="007E7CF9">
          <w:pPr>
            <w:pStyle w:val="TDC4"/>
            <w:tabs>
              <w:tab w:val="right" w:leader="dot" w:pos="9060"/>
            </w:tabs>
            <w:rPr>
              <w:rFonts w:asciiTheme="minorHAnsi" w:eastAsiaTheme="minorEastAsia" w:hAnsiTheme="minorHAnsi"/>
              <w:noProof/>
              <w:lang w:eastAsia="es-CL"/>
            </w:rPr>
          </w:pPr>
          <w:hyperlink w:anchor="_Toc3853231" w:history="1">
            <w:r w:rsidR="00F345BE" w:rsidRPr="00281F36">
              <w:rPr>
                <w:rStyle w:val="Hipervnculo"/>
                <w:noProof/>
              </w:rPr>
              <w:t>2.2.5.4 Cargando</w:t>
            </w:r>
            <w:r w:rsidR="00F345BE">
              <w:rPr>
                <w:noProof/>
                <w:webHidden/>
              </w:rPr>
              <w:tab/>
            </w:r>
            <w:r w:rsidR="00F345BE">
              <w:rPr>
                <w:noProof/>
                <w:webHidden/>
              </w:rPr>
              <w:fldChar w:fldCharType="begin"/>
            </w:r>
            <w:r w:rsidR="00F345BE">
              <w:rPr>
                <w:noProof/>
                <w:webHidden/>
              </w:rPr>
              <w:instrText xml:space="preserve"> PAGEREF _Toc3853231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4BD88970" w14:textId="11322E21" w:rsidR="00F345BE" w:rsidRDefault="007E7CF9">
          <w:pPr>
            <w:pStyle w:val="TDC4"/>
            <w:tabs>
              <w:tab w:val="right" w:leader="dot" w:pos="9060"/>
            </w:tabs>
            <w:rPr>
              <w:rFonts w:asciiTheme="minorHAnsi" w:eastAsiaTheme="minorEastAsia" w:hAnsiTheme="minorHAnsi"/>
              <w:noProof/>
              <w:lang w:eastAsia="es-CL"/>
            </w:rPr>
          </w:pPr>
          <w:hyperlink w:anchor="_Toc3853232" w:history="1">
            <w:r w:rsidR="00F345BE" w:rsidRPr="00281F36">
              <w:rPr>
                <w:rStyle w:val="Hipervnculo"/>
                <w:noProof/>
              </w:rPr>
              <w:t>2.2.5.5 Acarreando.</w:t>
            </w:r>
            <w:r w:rsidR="00F345BE">
              <w:rPr>
                <w:noProof/>
                <w:webHidden/>
              </w:rPr>
              <w:tab/>
            </w:r>
            <w:r w:rsidR="00F345BE">
              <w:rPr>
                <w:noProof/>
                <w:webHidden/>
              </w:rPr>
              <w:fldChar w:fldCharType="begin"/>
            </w:r>
            <w:r w:rsidR="00F345BE">
              <w:rPr>
                <w:noProof/>
                <w:webHidden/>
              </w:rPr>
              <w:instrText xml:space="preserve"> PAGEREF _Toc3853232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4D1D5D09" w14:textId="6E9DE7AD" w:rsidR="00F345BE" w:rsidRDefault="007E7CF9">
          <w:pPr>
            <w:pStyle w:val="TDC4"/>
            <w:tabs>
              <w:tab w:val="right" w:leader="dot" w:pos="9060"/>
            </w:tabs>
            <w:rPr>
              <w:rFonts w:asciiTheme="minorHAnsi" w:eastAsiaTheme="minorEastAsia" w:hAnsiTheme="minorHAnsi"/>
              <w:noProof/>
              <w:lang w:eastAsia="es-CL"/>
            </w:rPr>
          </w:pPr>
          <w:hyperlink w:anchor="_Toc3853233" w:history="1">
            <w:r w:rsidR="00F345BE" w:rsidRPr="00281F36">
              <w:rPr>
                <w:rStyle w:val="Hipervnculo"/>
                <w:noProof/>
              </w:rPr>
              <w:t>2.2.5.6 Esperando en descarga</w:t>
            </w:r>
            <w:r w:rsidR="00F345BE">
              <w:rPr>
                <w:noProof/>
                <w:webHidden/>
              </w:rPr>
              <w:tab/>
            </w:r>
            <w:r w:rsidR="00F345BE">
              <w:rPr>
                <w:noProof/>
                <w:webHidden/>
              </w:rPr>
              <w:fldChar w:fldCharType="begin"/>
            </w:r>
            <w:r w:rsidR="00F345BE">
              <w:rPr>
                <w:noProof/>
                <w:webHidden/>
              </w:rPr>
              <w:instrText xml:space="preserve"> PAGEREF _Toc3853233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7A8709D1" w14:textId="0123734F" w:rsidR="00F345BE" w:rsidRDefault="007E7CF9">
          <w:pPr>
            <w:pStyle w:val="TDC4"/>
            <w:tabs>
              <w:tab w:val="right" w:leader="dot" w:pos="9060"/>
            </w:tabs>
            <w:rPr>
              <w:rFonts w:asciiTheme="minorHAnsi" w:eastAsiaTheme="minorEastAsia" w:hAnsiTheme="minorHAnsi"/>
              <w:noProof/>
              <w:lang w:eastAsia="es-CL"/>
            </w:rPr>
          </w:pPr>
          <w:hyperlink w:anchor="_Toc3853234" w:history="1">
            <w:r w:rsidR="00F345BE" w:rsidRPr="00281F36">
              <w:rPr>
                <w:rStyle w:val="Hipervnculo"/>
                <w:noProof/>
              </w:rPr>
              <w:t>2.2.5.7 Retrocediendo</w:t>
            </w:r>
            <w:r w:rsidR="00F345BE">
              <w:rPr>
                <w:noProof/>
                <w:webHidden/>
              </w:rPr>
              <w:tab/>
            </w:r>
            <w:r w:rsidR="00F345BE">
              <w:rPr>
                <w:noProof/>
                <w:webHidden/>
              </w:rPr>
              <w:fldChar w:fldCharType="begin"/>
            </w:r>
            <w:r w:rsidR="00F345BE">
              <w:rPr>
                <w:noProof/>
                <w:webHidden/>
              </w:rPr>
              <w:instrText xml:space="preserve"> PAGEREF _Toc3853234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2990982E" w14:textId="73952FC5" w:rsidR="00F345BE" w:rsidRDefault="007E7CF9">
          <w:pPr>
            <w:pStyle w:val="TDC4"/>
            <w:tabs>
              <w:tab w:val="right" w:leader="dot" w:pos="9060"/>
            </w:tabs>
            <w:rPr>
              <w:rFonts w:asciiTheme="minorHAnsi" w:eastAsiaTheme="minorEastAsia" w:hAnsiTheme="minorHAnsi"/>
              <w:noProof/>
              <w:lang w:eastAsia="es-CL"/>
            </w:rPr>
          </w:pPr>
          <w:hyperlink w:anchor="_Toc3853235" w:history="1">
            <w:r w:rsidR="00F345BE" w:rsidRPr="00281F36">
              <w:rPr>
                <w:rStyle w:val="Hipervnculo"/>
                <w:noProof/>
              </w:rPr>
              <w:t>2.2.5.8 Descargando</w:t>
            </w:r>
            <w:r w:rsidR="00F345BE">
              <w:rPr>
                <w:noProof/>
                <w:webHidden/>
              </w:rPr>
              <w:tab/>
            </w:r>
            <w:r w:rsidR="00F345BE">
              <w:rPr>
                <w:noProof/>
                <w:webHidden/>
              </w:rPr>
              <w:fldChar w:fldCharType="begin"/>
            </w:r>
            <w:r w:rsidR="00F345BE">
              <w:rPr>
                <w:noProof/>
                <w:webHidden/>
              </w:rPr>
              <w:instrText xml:space="preserve"> PAGEREF _Toc3853235 \h </w:instrText>
            </w:r>
            <w:r w:rsidR="00F345BE">
              <w:rPr>
                <w:noProof/>
                <w:webHidden/>
              </w:rPr>
            </w:r>
            <w:r w:rsidR="00F345BE">
              <w:rPr>
                <w:noProof/>
                <w:webHidden/>
              </w:rPr>
              <w:fldChar w:fldCharType="separate"/>
            </w:r>
            <w:r w:rsidR="003869C3">
              <w:rPr>
                <w:noProof/>
                <w:webHidden/>
              </w:rPr>
              <w:t>33</w:t>
            </w:r>
            <w:r w:rsidR="00F345BE">
              <w:rPr>
                <w:noProof/>
                <w:webHidden/>
              </w:rPr>
              <w:fldChar w:fldCharType="end"/>
            </w:r>
          </w:hyperlink>
        </w:p>
        <w:p w14:paraId="2B2ADCED" w14:textId="3D66585E" w:rsidR="00F345BE" w:rsidRDefault="007E7CF9">
          <w:pPr>
            <w:pStyle w:val="TDC2"/>
            <w:tabs>
              <w:tab w:val="right" w:leader="dot" w:pos="9060"/>
            </w:tabs>
            <w:rPr>
              <w:rFonts w:asciiTheme="minorHAnsi" w:eastAsiaTheme="minorEastAsia" w:hAnsiTheme="minorHAnsi"/>
              <w:noProof/>
              <w:lang w:eastAsia="es-CL"/>
            </w:rPr>
          </w:pPr>
          <w:hyperlink w:anchor="_Toc3853236" w:history="1">
            <w:r w:rsidR="00F345BE" w:rsidRPr="00281F36">
              <w:rPr>
                <w:rStyle w:val="Hipervnculo"/>
                <w:noProof/>
                <w:lang w:bidi="x-none"/>
                <w14:scene3d>
                  <w14:camera w14:prst="orthographicFront"/>
                  <w14:lightRig w14:rig="threePt" w14:dir="t">
                    <w14:rot w14:lat="0" w14:lon="0" w14:rev="0"/>
                  </w14:lightRig>
                </w14:scene3d>
              </w:rPr>
              <w:t>2.3</w:t>
            </w:r>
            <w:r w:rsidR="00F345BE" w:rsidRPr="00281F36">
              <w:rPr>
                <w:rStyle w:val="Hipervnculo"/>
                <w:noProof/>
              </w:rPr>
              <w:t xml:space="preserve"> Definición de términos básicos.</w:t>
            </w:r>
            <w:r w:rsidR="00F345BE">
              <w:rPr>
                <w:noProof/>
                <w:webHidden/>
              </w:rPr>
              <w:tab/>
            </w:r>
            <w:r w:rsidR="00F345BE">
              <w:rPr>
                <w:noProof/>
                <w:webHidden/>
              </w:rPr>
              <w:fldChar w:fldCharType="begin"/>
            </w:r>
            <w:r w:rsidR="00F345BE">
              <w:rPr>
                <w:noProof/>
                <w:webHidden/>
              </w:rPr>
              <w:instrText xml:space="preserve"> PAGEREF _Toc3853236 \h </w:instrText>
            </w:r>
            <w:r w:rsidR="00F345BE">
              <w:rPr>
                <w:noProof/>
                <w:webHidden/>
              </w:rPr>
            </w:r>
            <w:r w:rsidR="00F345BE">
              <w:rPr>
                <w:noProof/>
                <w:webHidden/>
              </w:rPr>
              <w:fldChar w:fldCharType="separate"/>
            </w:r>
            <w:r w:rsidR="003869C3">
              <w:rPr>
                <w:noProof/>
                <w:webHidden/>
              </w:rPr>
              <w:t>34</w:t>
            </w:r>
            <w:r w:rsidR="00F345BE">
              <w:rPr>
                <w:noProof/>
                <w:webHidden/>
              </w:rPr>
              <w:fldChar w:fldCharType="end"/>
            </w:r>
          </w:hyperlink>
        </w:p>
        <w:p w14:paraId="266A3D20" w14:textId="5DFF9B25" w:rsidR="00F345BE" w:rsidRDefault="007E7CF9">
          <w:pPr>
            <w:pStyle w:val="TDC3"/>
            <w:tabs>
              <w:tab w:val="right" w:leader="dot" w:pos="9060"/>
            </w:tabs>
            <w:rPr>
              <w:rFonts w:asciiTheme="minorHAnsi" w:eastAsiaTheme="minorEastAsia" w:hAnsiTheme="minorHAnsi"/>
              <w:noProof/>
              <w:lang w:eastAsia="es-CL"/>
            </w:rPr>
          </w:pPr>
          <w:hyperlink w:anchor="_Toc3853237" w:history="1">
            <w:r w:rsidR="00F345BE" w:rsidRPr="00281F36">
              <w:rPr>
                <w:rStyle w:val="Hipervnculo"/>
                <w:noProof/>
              </w:rPr>
              <w:t>2.3.1 Automatización</w:t>
            </w:r>
            <w:r w:rsidR="00F345BE">
              <w:rPr>
                <w:noProof/>
                <w:webHidden/>
              </w:rPr>
              <w:tab/>
            </w:r>
            <w:r w:rsidR="00F345BE">
              <w:rPr>
                <w:noProof/>
                <w:webHidden/>
              </w:rPr>
              <w:fldChar w:fldCharType="begin"/>
            </w:r>
            <w:r w:rsidR="00F345BE">
              <w:rPr>
                <w:noProof/>
                <w:webHidden/>
              </w:rPr>
              <w:instrText xml:space="preserve"> PAGEREF _Toc3853237 \h </w:instrText>
            </w:r>
            <w:r w:rsidR="00F345BE">
              <w:rPr>
                <w:noProof/>
                <w:webHidden/>
              </w:rPr>
            </w:r>
            <w:r w:rsidR="00F345BE">
              <w:rPr>
                <w:noProof/>
                <w:webHidden/>
              </w:rPr>
              <w:fldChar w:fldCharType="separate"/>
            </w:r>
            <w:r w:rsidR="003869C3">
              <w:rPr>
                <w:noProof/>
                <w:webHidden/>
              </w:rPr>
              <w:t>34</w:t>
            </w:r>
            <w:r w:rsidR="00F345BE">
              <w:rPr>
                <w:noProof/>
                <w:webHidden/>
              </w:rPr>
              <w:fldChar w:fldCharType="end"/>
            </w:r>
          </w:hyperlink>
        </w:p>
        <w:p w14:paraId="54B7C3F9" w14:textId="54489B4D" w:rsidR="00F345BE" w:rsidRDefault="007E7CF9">
          <w:pPr>
            <w:pStyle w:val="TDC3"/>
            <w:tabs>
              <w:tab w:val="right" w:leader="dot" w:pos="9060"/>
            </w:tabs>
            <w:rPr>
              <w:rFonts w:asciiTheme="minorHAnsi" w:eastAsiaTheme="minorEastAsia" w:hAnsiTheme="minorHAnsi"/>
              <w:noProof/>
              <w:lang w:eastAsia="es-CL"/>
            </w:rPr>
          </w:pPr>
          <w:hyperlink w:anchor="_Toc3853238" w:history="1">
            <w:r w:rsidR="00F345BE" w:rsidRPr="00281F36">
              <w:rPr>
                <w:rStyle w:val="Hipervnculo"/>
                <w:noProof/>
              </w:rPr>
              <w:t>2.3.2 Transporte de material</w:t>
            </w:r>
            <w:r w:rsidR="00F345BE">
              <w:rPr>
                <w:noProof/>
                <w:webHidden/>
              </w:rPr>
              <w:tab/>
            </w:r>
            <w:r w:rsidR="00F345BE">
              <w:rPr>
                <w:noProof/>
                <w:webHidden/>
              </w:rPr>
              <w:fldChar w:fldCharType="begin"/>
            </w:r>
            <w:r w:rsidR="00F345BE">
              <w:rPr>
                <w:noProof/>
                <w:webHidden/>
              </w:rPr>
              <w:instrText xml:space="preserve"> PAGEREF _Toc3853238 \h </w:instrText>
            </w:r>
            <w:r w:rsidR="00F345BE">
              <w:rPr>
                <w:noProof/>
                <w:webHidden/>
              </w:rPr>
            </w:r>
            <w:r w:rsidR="00F345BE">
              <w:rPr>
                <w:noProof/>
                <w:webHidden/>
              </w:rPr>
              <w:fldChar w:fldCharType="separate"/>
            </w:r>
            <w:r w:rsidR="003869C3">
              <w:rPr>
                <w:noProof/>
                <w:webHidden/>
              </w:rPr>
              <w:t>35</w:t>
            </w:r>
            <w:r w:rsidR="00F345BE">
              <w:rPr>
                <w:noProof/>
                <w:webHidden/>
              </w:rPr>
              <w:fldChar w:fldCharType="end"/>
            </w:r>
          </w:hyperlink>
        </w:p>
        <w:p w14:paraId="28E60F02" w14:textId="7F7AF81A" w:rsidR="00F345BE" w:rsidRDefault="007E7CF9">
          <w:pPr>
            <w:pStyle w:val="TDC3"/>
            <w:tabs>
              <w:tab w:val="right" w:leader="dot" w:pos="9060"/>
            </w:tabs>
            <w:rPr>
              <w:rFonts w:asciiTheme="minorHAnsi" w:eastAsiaTheme="minorEastAsia" w:hAnsiTheme="minorHAnsi"/>
              <w:noProof/>
              <w:lang w:eastAsia="es-CL"/>
            </w:rPr>
          </w:pPr>
          <w:hyperlink w:anchor="_Toc3853239" w:history="1">
            <w:r w:rsidR="00F345BE" w:rsidRPr="00281F36">
              <w:rPr>
                <w:rStyle w:val="Hipervnculo"/>
                <w:noProof/>
              </w:rPr>
              <w:t>2.3.3 Sistemas de gestión de flota</w:t>
            </w:r>
            <w:r w:rsidR="00F345BE">
              <w:rPr>
                <w:noProof/>
                <w:webHidden/>
              </w:rPr>
              <w:tab/>
            </w:r>
            <w:r w:rsidR="00F345BE">
              <w:rPr>
                <w:noProof/>
                <w:webHidden/>
              </w:rPr>
              <w:fldChar w:fldCharType="begin"/>
            </w:r>
            <w:r w:rsidR="00F345BE">
              <w:rPr>
                <w:noProof/>
                <w:webHidden/>
              </w:rPr>
              <w:instrText xml:space="preserve"> PAGEREF _Toc3853239 \h </w:instrText>
            </w:r>
            <w:r w:rsidR="00F345BE">
              <w:rPr>
                <w:noProof/>
                <w:webHidden/>
              </w:rPr>
            </w:r>
            <w:r w:rsidR="00F345BE">
              <w:rPr>
                <w:noProof/>
                <w:webHidden/>
              </w:rPr>
              <w:fldChar w:fldCharType="separate"/>
            </w:r>
            <w:r w:rsidR="003869C3">
              <w:rPr>
                <w:noProof/>
                <w:webHidden/>
              </w:rPr>
              <w:t>35</w:t>
            </w:r>
            <w:r w:rsidR="00F345BE">
              <w:rPr>
                <w:noProof/>
                <w:webHidden/>
              </w:rPr>
              <w:fldChar w:fldCharType="end"/>
            </w:r>
          </w:hyperlink>
        </w:p>
        <w:p w14:paraId="1CDA9A9E" w14:textId="5795ECED" w:rsidR="00F345BE" w:rsidRDefault="007E7CF9">
          <w:pPr>
            <w:pStyle w:val="TDC3"/>
            <w:tabs>
              <w:tab w:val="right" w:leader="dot" w:pos="9060"/>
            </w:tabs>
            <w:rPr>
              <w:rFonts w:asciiTheme="minorHAnsi" w:eastAsiaTheme="minorEastAsia" w:hAnsiTheme="minorHAnsi"/>
              <w:noProof/>
              <w:lang w:eastAsia="es-CL"/>
            </w:rPr>
          </w:pPr>
          <w:hyperlink w:anchor="_Toc3853240" w:history="1">
            <w:r w:rsidR="00F345BE" w:rsidRPr="00281F36">
              <w:rPr>
                <w:rStyle w:val="Hipervnculo"/>
                <w:noProof/>
              </w:rPr>
              <w:t>2.3.4 Minería a tajo abierto</w:t>
            </w:r>
            <w:r w:rsidR="00F345BE">
              <w:rPr>
                <w:noProof/>
                <w:webHidden/>
              </w:rPr>
              <w:tab/>
            </w:r>
            <w:r w:rsidR="00F345BE">
              <w:rPr>
                <w:noProof/>
                <w:webHidden/>
              </w:rPr>
              <w:fldChar w:fldCharType="begin"/>
            </w:r>
            <w:r w:rsidR="00F345BE">
              <w:rPr>
                <w:noProof/>
                <w:webHidden/>
              </w:rPr>
              <w:instrText xml:space="preserve"> PAGEREF _Toc3853240 \h </w:instrText>
            </w:r>
            <w:r w:rsidR="00F345BE">
              <w:rPr>
                <w:noProof/>
                <w:webHidden/>
              </w:rPr>
            </w:r>
            <w:r w:rsidR="00F345BE">
              <w:rPr>
                <w:noProof/>
                <w:webHidden/>
              </w:rPr>
              <w:fldChar w:fldCharType="separate"/>
            </w:r>
            <w:r w:rsidR="003869C3">
              <w:rPr>
                <w:noProof/>
                <w:webHidden/>
              </w:rPr>
              <w:t>35</w:t>
            </w:r>
            <w:r w:rsidR="00F345BE">
              <w:rPr>
                <w:noProof/>
                <w:webHidden/>
              </w:rPr>
              <w:fldChar w:fldCharType="end"/>
            </w:r>
          </w:hyperlink>
        </w:p>
        <w:p w14:paraId="096A5F8A" w14:textId="30BC86C9" w:rsidR="00F345BE" w:rsidRDefault="007E7CF9">
          <w:pPr>
            <w:pStyle w:val="TDC3"/>
            <w:tabs>
              <w:tab w:val="right" w:leader="dot" w:pos="9060"/>
            </w:tabs>
            <w:rPr>
              <w:rFonts w:asciiTheme="minorHAnsi" w:eastAsiaTheme="minorEastAsia" w:hAnsiTheme="minorHAnsi"/>
              <w:noProof/>
              <w:lang w:eastAsia="es-CL"/>
            </w:rPr>
          </w:pPr>
          <w:hyperlink w:anchor="_Toc3853241" w:history="1">
            <w:r w:rsidR="00F345BE" w:rsidRPr="00281F36">
              <w:rPr>
                <w:rStyle w:val="Hipervnculo"/>
                <w:noProof/>
              </w:rPr>
              <w:t>2.3.5 Ciclo de transporte</w:t>
            </w:r>
            <w:r w:rsidR="00F345BE">
              <w:rPr>
                <w:noProof/>
                <w:webHidden/>
              </w:rPr>
              <w:tab/>
            </w:r>
            <w:r w:rsidR="00F345BE">
              <w:rPr>
                <w:noProof/>
                <w:webHidden/>
              </w:rPr>
              <w:fldChar w:fldCharType="begin"/>
            </w:r>
            <w:r w:rsidR="00F345BE">
              <w:rPr>
                <w:noProof/>
                <w:webHidden/>
              </w:rPr>
              <w:instrText xml:space="preserve"> PAGEREF _Toc3853241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50DFF731" w14:textId="441A9F4C" w:rsidR="00F345BE" w:rsidRDefault="007E7CF9">
          <w:pPr>
            <w:pStyle w:val="TDC3"/>
            <w:tabs>
              <w:tab w:val="right" w:leader="dot" w:pos="9060"/>
            </w:tabs>
            <w:rPr>
              <w:rFonts w:asciiTheme="minorHAnsi" w:eastAsiaTheme="minorEastAsia" w:hAnsiTheme="minorHAnsi"/>
              <w:noProof/>
              <w:lang w:eastAsia="es-CL"/>
            </w:rPr>
          </w:pPr>
          <w:hyperlink w:anchor="_Toc3853242" w:history="1">
            <w:r w:rsidR="00F345BE" w:rsidRPr="00281F36">
              <w:rPr>
                <w:rStyle w:val="Hipervnculo"/>
                <w:noProof/>
              </w:rPr>
              <w:t>2.3.6 Optimización</w:t>
            </w:r>
            <w:r w:rsidR="00F345BE">
              <w:rPr>
                <w:noProof/>
                <w:webHidden/>
              </w:rPr>
              <w:tab/>
            </w:r>
            <w:r w:rsidR="00F345BE">
              <w:rPr>
                <w:noProof/>
                <w:webHidden/>
              </w:rPr>
              <w:fldChar w:fldCharType="begin"/>
            </w:r>
            <w:r w:rsidR="00F345BE">
              <w:rPr>
                <w:noProof/>
                <w:webHidden/>
              </w:rPr>
              <w:instrText xml:space="preserve"> PAGEREF _Toc3853242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3B1AE646" w14:textId="4D132FA6" w:rsidR="00F345BE" w:rsidRDefault="007E7CF9">
          <w:pPr>
            <w:pStyle w:val="TDC3"/>
            <w:tabs>
              <w:tab w:val="right" w:leader="dot" w:pos="9060"/>
            </w:tabs>
            <w:rPr>
              <w:rFonts w:asciiTheme="minorHAnsi" w:eastAsiaTheme="minorEastAsia" w:hAnsiTheme="minorHAnsi"/>
              <w:noProof/>
              <w:lang w:eastAsia="es-CL"/>
            </w:rPr>
          </w:pPr>
          <w:hyperlink w:anchor="_Toc3853243" w:history="1">
            <w:r w:rsidR="00F345BE" w:rsidRPr="00281F36">
              <w:rPr>
                <w:rStyle w:val="Hipervnculo"/>
                <w:noProof/>
              </w:rPr>
              <w:t>2.3.7 Asignaciones optimizadas</w:t>
            </w:r>
            <w:r w:rsidR="00F345BE">
              <w:rPr>
                <w:noProof/>
                <w:webHidden/>
              </w:rPr>
              <w:tab/>
            </w:r>
            <w:r w:rsidR="00F345BE">
              <w:rPr>
                <w:noProof/>
                <w:webHidden/>
              </w:rPr>
              <w:fldChar w:fldCharType="begin"/>
            </w:r>
            <w:r w:rsidR="00F345BE">
              <w:rPr>
                <w:noProof/>
                <w:webHidden/>
              </w:rPr>
              <w:instrText xml:space="preserve"> PAGEREF _Toc3853243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1200CC3F" w14:textId="4F14C266" w:rsidR="00F345BE" w:rsidRDefault="007E7CF9">
          <w:pPr>
            <w:pStyle w:val="TDC3"/>
            <w:tabs>
              <w:tab w:val="right" w:leader="dot" w:pos="9060"/>
            </w:tabs>
            <w:rPr>
              <w:rFonts w:asciiTheme="minorHAnsi" w:eastAsiaTheme="minorEastAsia" w:hAnsiTheme="minorHAnsi"/>
              <w:noProof/>
              <w:lang w:eastAsia="es-CL"/>
            </w:rPr>
          </w:pPr>
          <w:hyperlink w:anchor="_Toc3853244" w:history="1">
            <w:r w:rsidR="00F345BE" w:rsidRPr="00281F36">
              <w:rPr>
                <w:rStyle w:val="Hipervnculo"/>
                <w:noProof/>
              </w:rPr>
              <w:t>2.3.8 Viajes registrados automáticamente</w:t>
            </w:r>
            <w:r w:rsidR="00F345BE">
              <w:rPr>
                <w:noProof/>
                <w:webHidden/>
              </w:rPr>
              <w:tab/>
            </w:r>
            <w:r w:rsidR="00F345BE">
              <w:rPr>
                <w:noProof/>
                <w:webHidden/>
              </w:rPr>
              <w:fldChar w:fldCharType="begin"/>
            </w:r>
            <w:r w:rsidR="00F345BE">
              <w:rPr>
                <w:noProof/>
                <w:webHidden/>
              </w:rPr>
              <w:instrText xml:space="preserve"> PAGEREF _Toc3853244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43A844EF" w14:textId="4B1941EE" w:rsidR="00F345BE" w:rsidRDefault="007E7CF9">
          <w:pPr>
            <w:pStyle w:val="TDC3"/>
            <w:tabs>
              <w:tab w:val="right" w:leader="dot" w:pos="9060"/>
            </w:tabs>
            <w:rPr>
              <w:rFonts w:asciiTheme="minorHAnsi" w:eastAsiaTheme="minorEastAsia" w:hAnsiTheme="minorHAnsi"/>
              <w:noProof/>
              <w:lang w:eastAsia="es-CL"/>
            </w:rPr>
          </w:pPr>
          <w:hyperlink w:anchor="_Toc3853245" w:history="1">
            <w:r w:rsidR="00F345BE" w:rsidRPr="00281F36">
              <w:rPr>
                <w:rStyle w:val="Hipervnculo"/>
                <w:noProof/>
              </w:rPr>
              <w:t>2.3.9 Tiempos de espera de volquetes en zonas de carguío</w:t>
            </w:r>
            <w:r w:rsidR="00F345BE">
              <w:rPr>
                <w:noProof/>
                <w:webHidden/>
              </w:rPr>
              <w:tab/>
            </w:r>
            <w:r w:rsidR="00F345BE">
              <w:rPr>
                <w:noProof/>
                <w:webHidden/>
              </w:rPr>
              <w:fldChar w:fldCharType="begin"/>
            </w:r>
            <w:r w:rsidR="00F345BE">
              <w:rPr>
                <w:noProof/>
                <w:webHidden/>
              </w:rPr>
              <w:instrText xml:space="preserve"> PAGEREF _Toc3853245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29695992" w14:textId="4B8B8859" w:rsidR="00F345BE" w:rsidRDefault="007E7CF9">
          <w:pPr>
            <w:pStyle w:val="TDC3"/>
            <w:tabs>
              <w:tab w:val="right" w:leader="dot" w:pos="9060"/>
            </w:tabs>
            <w:rPr>
              <w:rFonts w:asciiTheme="minorHAnsi" w:eastAsiaTheme="minorEastAsia" w:hAnsiTheme="minorHAnsi"/>
              <w:noProof/>
              <w:lang w:eastAsia="es-CL"/>
            </w:rPr>
          </w:pPr>
          <w:hyperlink w:anchor="_Toc3853246" w:history="1">
            <w:r w:rsidR="00F345BE" w:rsidRPr="00281F36">
              <w:rPr>
                <w:rStyle w:val="Hipervnculo"/>
                <w:noProof/>
              </w:rPr>
              <w:t>2.3.10 Tiempos de espera en zonas de descarga</w:t>
            </w:r>
            <w:r w:rsidR="00F345BE">
              <w:rPr>
                <w:noProof/>
                <w:webHidden/>
              </w:rPr>
              <w:tab/>
            </w:r>
            <w:r w:rsidR="00F345BE">
              <w:rPr>
                <w:noProof/>
                <w:webHidden/>
              </w:rPr>
              <w:fldChar w:fldCharType="begin"/>
            </w:r>
            <w:r w:rsidR="00F345BE">
              <w:rPr>
                <w:noProof/>
                <w:webHidden/>
              </w:rPr>
              <w:instrText xml:space="preserve"> PAGEREF _Toc3853246 \h </w:instrText>
            </w:r>
            <w:r w:rsidR="00F345BE">
              <w:rPr>
                <w:noProof/>
                <w:webHidden/>
              </w:rPr>
            </w:r>
            <w:r w:rsidR="00F345BE">
              <w:rPr>
                <w:noProof/>
                <w:webHidden/>
              </w:rPr>
              <w:fldChar w:fldCharType="separate"/>
            </w:r>
            <w:r w:rsidR="003869C3">
              <w:rPr>
                <w:noProof/>
                <w:webHidden/>
              </w:rPr>
              <w:t>36</w:t>
            </w:r>
            <w:r w:rsidR="00F345BE">
              <w:rPr>
                <w:noProof/>
                <w:webHidden/>
              </w:rPr>
              <w:fldChar w:fldCharType="end"/>
            </w:r>
          </w:hyperlink>
        </w:p>
        <w:p w14:paraId="499DFA39" w14:textId="254783A8" w:rsidR="00F345BE" w:rsidRDefault="007E7CF9">
          <w:pPr>
            <w:pStyle w:val="TDC1"/>
            <w:rPr>
              <w:rFonts w:asciiTheme="minorHAnsi" w:eastAsiaTheme="minorEastAsia" w:hAnsiTheme="minorHAnsi"/>
              <w:b w:val="0"/>
              <w:lang w:val="es-CL" w:eastAsia="es-CL"/>
            </w:rPr>
          </w:pPr>
          <w:hyperlink w:anchor="_Toc3853247" w:history="1">
            <w:r w:rsidR="00F345BE" w:rsidRPr="00281F36">
              <w:rPr>
                <w:rStyle w:val="Hipervnculo"/>
              </w:rPr>
              <w:t>CAPITULO III. MATERIALES Y MÉTODOS</w:t>
            </w:r>
            <w:r w:rsidR="00F345BE">
              <w:rPr>
                <w:webHidden/>
              </w:rPr>
              <w:tab/>
            </w:r>
            <w:r w:rsidR="00F345BE">
              <w:rPr>
                <w:webHidden/>
              </w:rPr>
              <w:fldChar w:fldCharType="begin"/>
            </w:r>
            <w:r w:rsidR="00F345BE">
              <w:rPr>
                <w:webHidden/>
              </w:rPr>
              <w:instrText xml:space="preserve"> PAGEREF _Toc3853247 \h </w:instrText>
            </w:r>
            <w:r w:rsidR="00F345BE">
              <w:rPr>
                <w:webHidden/>
              </w:rPr>
            </w:r>
            <w:r w:rsidR="00F345BE">
              <w:rPr>
                <w:webHidden/>
              </w:rPr>
              <w:fldChar w:fldCharType="separate"/>
            </w:r>
            <w:r w:rsidR="003869C3">
              <w:rPr>
                <w:webHidden/>
              </w:rPr>
              <w:t>37</w:t>
            </w:r>
            <w:r w:rsidR="00F345BE">
              <w:rPr>
                <w:webHidden/>
              </w:rPr>
              <w:fldChar w:fldCharType="end"/>
            </w:r>
          </w:hyperlink>
        </w:p>
        <w:p w14:paraId="4C9541C9" w14:textId="65614380" w:rsidR="00F345BE" w:rsidRDefault="007E7CF9">
          <w:pPr>
            <w:pStyle w:val="TDC2"/>
            <w:tabs>
              <w:tab w:val="right" w:leader="dot" w:pos="9060"/>
            </w:tabs>
            <w:rPr>
              <w:rFonts w:asciiTheme="minorHAnsi" w:eastAsiaTheme="minorEastAsia" w:hAnsiTheme="minorHAnsi"/>
              <w:noProof/>
              <w:lang w:eastAsia="es-CL"/>
            </w:rPr>
          </w:pPr>
          <w:hyperlink w:anchor="_Toc3853248" w:history="1">
            <w:r w:rsidR="00F345BE" w:rsidRPr="00281F36">
              <w:rPr>
                <w:rStyle w:val="Hipervnculo"/>
                <w:noProof/>
                <w:lang w:bidi="x-none"/>
                <w14:scene3d>
                  <w14:camera w14:prst="orthographicFront"/>
                  <w14:lightRig w14:rig="threePt" w14:dir="t">
                    <w14:rot w14:lat="0" w14:lon="0" w14:rev="0"/>
                  </w14:lightRig>
                </w14:scene3d>
              </w:rPr>
              <w:t>3.1</w:t>
            </w:r>
            <w:r w:rsidR="00F345BE" w:rsidRPr="00281F36">
              <w:rPr>
                <w:rStyle w:val="Hipervnculo"/>
                <w:noProof/>
              </w:rPr>
              <w:t xml:space="preserve"> Procedimiento</w:t>
            </w:r>
            <w:r w:rsidR="00F345BE">
              <w:rPr>
                <w:noProof/>
                <w:webHidden/>
              </w:rPr>
              <w:tab/>
            </w:r>
            <w:r w:rsidR="00F345BE">
              <w:rPr>
                <w:noProof/>
                <w:webHidden/>
              </w:rPr>
              <w:fldChar w:fldCharType="begin"/>
            </w:r>
            <w:r w:rsidR="00F345BE">
              <w:rPr>
                <w:noProof/>
                <w:webHidden/>
              </w:rPr>
              <w:instrText xml:space="preserve"> PAGEREF _Toc3853248 \h </w:instrText>
            </w:r>
            <w:r w:rsidR="00F345BE">
              <w:rPr>
                <w:noProof/>
                <w:webHidden/>
              </w:rPr>
            </w:r>
            <w:r w:rsidR="00F345BE">
              <w:rPr>
                <w:noProof/>
                <w:webHidden/>
              </w:rPr>
              <w:fldChar w:fldCharType="separate"/>
            </w:r>
            <w:r w:rsidR="003869C3">
              <w:rPr>
                <w:noProof/>
                <w:webHidden/>
              </w:rPr>
              <w:t>37</w:t>
            </w:r>
            <w:r w:rsidR="00F345BE">
              <w:rPr>
                <w:noProof/>
                <w:webHidden/>
              </w:rPr>
              <w:fldChar w:fldCharType="end"/>
            </w:r>
          </w:hyperlink>
        </w:p>
        <w:p w14:paraId="15099723" w14:textId="1DAFC809" w:rsidR="00F345BE" w:rsidRDefault="007E7CF9">
          <w:pPr>
            <w:pStyle w:val="TDC3"/>
            <w:tabs>
              <w:tab w:val="right" w:leader="dot" w:pos="9060"/>
            </w:tabs>
            <w:rPr>
              <w:rFonts w:asciiTheme="minorHAnsi" w:eastAsiaTheme="minorEastAsia" w:hAnsiTheme="minorHAnsi"/>
              <w:noProof/>
              <w:lang w:eastAsia="es-CL"/>
            </w:rPr>
          </w:pPr>
          <w:hyperlink w:anchor="_Toc3853249" w:history="1">
            <w:r w:rsidR="00F345BE" w:rsidRPr="00281F36">
              <w:rPr>
                <w:rStyle w:val="Hipervnculo"/>
                <w:noProof/>
                <w:lang w:val="es-PE"/>
              </w:rPr>
              <w:t>3.1.1 Planificación</w:t>
            </w:r>
            <w:r w:rsidR="00F345BE">
              <w:rPr>
                <w:noProof/>
                <w:webHidden/>
              </w:rPr>
              <w:tab/>
            </w:r>
            <w:r w:rsidR="00F345BE">
              <w:rPr>
                <w:noProof/>
                <w:webHidden/>
              </w:rPr>
              <w:fldChar w:fldCharType="begin"/>
            </w:r>
            <w:r w:rsidR="00F345BE">
              <w:rPr>
                <w:noProof/>
                <w:webHidden/>
              </w:rPr>
              <w:instrText xml:space="preserve"> PAGEREF _Toc3853249 \h </w:instrText>
            </w:r>
            <w:r w:rsidR="00F345BE">
              <w:rPr>
                <w:noProof/>
                <w:webHidden/>
              </w:rPr>
            </w:r>
            <w:r w:rsidR="00F345BE">
              <w:rPr>
                <w:noProof/>
                <w:webHidden/>
              </w:rPr>
              <w:fldChar w:fldCharType="separate"/>
            </w:r>
            <w:r w:rsidR="003869C3">
              <w:rPr>
                <w:noProof/>
                <w:webHidden/>
              </w:rPr>
              <w:t>38</w:t>
            </w:r>
            <w:r w:rsidR="00F345BE">
              <w:rPr>
                <w:noProof/>
                <w:webHidden/>
              </w:rPr>
              <w:fldChar w:fldCharType="end"/>
            </w:r>
          </w:hyperlink>
        </w:p>
        <w:p w14:paraId="2BF7C866" w14:textId="55A8F32D" w:rsidR="00F345BE" w:rsidRDefault="007E7CF9">
          <w:pPr>
            <w:pStyle w:val="TDC4"/>
            <w:tabs>
              <w:tab w:val="right" w:leader="dot" w:pos="9060"/>
            </w:tabs>
            <w:rPr>
              <w:rFonts w:asciiTheme="minorHAnsi" w:eastAsiaTheme="minorEastAsia" w:hAnsiTheme="minorHAnsi"/>
              <w:noProof/>
              <w:lang w:eastAsia="es-CL"/>
            </w:rPr>
          </w:pPr>
          <w:hyperlink w:anchor="_Toc3853250" w:history="1">
            <w:r w:rsidR="00F345BE" w:rsidRPr="00281F36">
              <w:rPr>
                <w:rStyle w:val="Hipervnculo"/>
                <w:noProof/>
                <w:lang w:val="es-PE"/>
              </w:rPr>
              <w:t>3.1.1.1 Alcance</w:t>
            </w:r>
            <w:r w:rsidR="00F345BE">
              <w:rPr>
                <w:noProof/>
                <w:webHidden/>
              </w:rPr>
              <w:tab/>
            </w:r>
            <w:r w:rsidR="00F345BE">
              <w:rPr>
                <w:noProof/>
                <w:webHidden/>
              </w:rPr>
              <w:fldChar w:fldCharType="begin"/>
            </w:r>
            <w:r w:rsidR="00F345BE">
              <w:rPr>
                <w:noProof/>
                <w:webHidden/>
              </w:rPr>
              <w:instrText xml:space="preserve"> PAGEREF _Toc3853250 \h </w:instrText>
            </w:r>
            <w:r w:rsidR="00F345BE">
              <w:rPr>
                <w:noProof/>
                <w:webHidden/>
              </w:rPr>
            </w:r>
            <w:r w:rsidR="00F345BE">
              <w:rPr>
                <w:noProof/>
                <w:webHidden/>
              </w:rPr>
              <w:fldChar w:fldCharType="separate"/>
            </w:r>
            <w:r w:rsidR="003869C3">
              <w:rPr>
                <w:noProof/>
                <w:webHidden/>
              </w:rPr>
              <w:t>38</w:t>
            </w:r>
            <w:r w:rsidR="00F345BE">
              <w:rPr>
                <w:noProof/>
                <w:webHidden/>
              </w:rPr>
              <w:fldChar w:fldCharType="end"/>
            </w:r>
          </w:hyperlink>
        </w:p>
        <w:p w14:paraId="5BCFAAC0" w14:textId="22EA1075" w:rsidR="00F345BE" w:rsidRDefault="007E7CF9">
          <w:pPr>
            <w:pStyle w:val="TDC4"/>
            <w:tabs>
              <w:tab w:val="right" w:leader="dot" w:pos="9060"/>
            </w:tabs>
            <w:rPr>
              <w:rFonts w:asciiTheme="minorHAnsi" w:eastAsiaTheme="minorEastAsia" w:hAnsiTheme="minorHAnsi"/>
              <w:noProof/>
              <w:lang w:eastAsia="es-CL"/>
            </w:rPr>
          </w:pPr>
          <w:hyperlink w:anchor="_Toc3853251" w:history="1">
            <w:r w:rsidR="00F345BE" w:rsidRPr="00281F36">
              <w:rPr>
                <w:rStyle w:val="Hipervnculo"/>
                <w:noProof/>
              </w:rPr>
              <w:t>3.1.1.2 Arquitectura del sistema</w:t>
            </w:r>
            <w:r w:rsidR="00F345BE">
              <w:rPr>
                <w:noProof/>
                <w:webHidden/>
              </w:rPr>
              <w:tab/>
            </w:r>
            <w:r w:rsidR="00F345BE">
              <w:rPr>
                <w:noProof/>
                <w:webHidden/>
              </w:rPr>
              <w:fldChar w:fldCharType="begin"/>
            </w:r>
            <w:r w:rsidR="00F345BE">
              <w:rPr>
                <w:noProof/>
                <w:webHidden/>
              </w:rPr>
              <w:instrText xml:space="preserve"> PAGEREF _Toc3853251 \h </w:instrText>
            </w:r>
            <w:r w:rsidR="00F345BE">
              <w:rPr>
                <w:noProof/>
                <w:webHidden/>
              </w:rPr>
            </w:r>
            <w:r w:rsidR="00F345BE">
              <w:rPr>
                <w:noProof/>
                <w:webHidden/>
              </w:rPr>
              <w:fldChar w:fldCharType="separate"/>
            </w:r>
            <w:r w:rsidR="003869C3">
              <w:rPr>
                <w:noProof/>
                <w:webHidden/>
              </w:rPr>
              <w:t>38</w:t>
            </w:r>
            <w:r w:rsidR="00F345BE">
              <w:rPr>
                <w:noProof/>
                <w:webHidden/>
              </w:rPr>
              <w:fldChar w:fldCharType="end"/>
            </w:r>
          </w:hyperlink>
        </w:p>
        <w:p w14:paraId="48D65C58" w14:textId="1CDF0752" w:rsidR="00F345BE" w:rsidRDefault="007E7CF9">
          <w:pPr>
            <w:pStyle w:val="TDC4"/>
            <w:tabs>
              <w:tab w:val="right" w:leader="dot" w:pos="9060"/>
            </w:tabs>
            <w:rPr>
              <w:rFonts w:asciiTheme="minorHAnsi" w:eastAsiaTheme="minorEastAsia" w:hAnsiTheme="minorHAnsi"/>
              <w:noProof/>
              <w:lang w:eastAsia="es-CL"/>
            </w:rPr>
          </w:pPr>
          <w:hyperlink w:anchor="_Toc3853252" w:history="1">
            <w:r w:rsidR="00F345BE" w:rsidRPr="00281F36">
              <w:rPr>
                <w:rStyle w:val="Hipervnculo"/>
                <w:noProof/>
                <w:lang w:val="es-PE"/>
              </w:rPr>
              <w:t>3.1.1.3 Cronograma de actividades</w:t>
            </w:r>
            <w:r w:rsidR="00F345BE">
              <w:rPr>
                <w:noProof/>
                <w:webHidden/>
              </w:rPr>
              <w:tab/>
            </w:r>
            <w:r w:rsidR="00F345BE">
              <w:rPr>
                <w:noProof/>
                <w:webHidden/>
              </w:rPr>
              <w:fldChar w:fldCharType="begin"/>
            </w:r>
            <w:r w:rsidR="00F345BE">
              <w:rPr>
                <w:noProof/>
                <w:webHidden/>
              </w:rPr>
              <w:instrText xml:space="preserve"> PAGEREF _Toc3853252 \h </w:instrText>
            </w:r>
            <w:r w:rsidR="00F345BE">
              <w:rPr>
                <w:noProof/>
                <w:webHidden/>
              </w:rPr>
            </w:r>
            <w:r w:rsidR="00F345BE">
              <w:rPr>
                <w:noProof/>
                <w:webHidden/>
              </w:rPr>
              <w:fldChar w:fldCharType="separate"/>
            </w:r>
            <w:r w:rsidR="003869C3">
              <w:rPr>
                <w:noProof/>
                <w:webHidden/>
              </w:rPr>
              <w:t>39</w:t>
            </w:r>
            <w:r w:rsidR="00F345BE">
              <w:rPr>
                <w:noProof/>
                <w:webHidden/>
              </w:rPr>
              <w:fldChar w:fldCharType="end"/>
            </w:r>
          </w:hyperlink>
        </w:p>
        <w:p w14:paraId="62A17894" w14:textId="34DDEBEE" w:rsidR="00F345BE" w:rsidRDefault="007E7CF9">
          <w:pPr>
            <w:pStyle w:val="TDC4"/>
            <w:tabs>
              <w:tab w:val="right" w:leader="dot" w:pos="9060"/>
            </w:tabs>
            <w:rPr>
              <w:rFonts w:asciiTheme="minorHAnsi" w:eastAsiaTheme="minorEastAsia" w:hAnsiTheme="minorHAnsi"/>
              <w:noProof/>
              <w:lang w:eastAsia="es-CL"/>
            </w:rPr>
          </w:pPr>
          <w:hyperlink w:anchor="_Toc3853253" w:history="1">
            <w:r w:rsidR="00F345BE" w:rsidRPr="00281F36">
              <w:rPr>
                <w:rStyle w:val="Hipervnculo"/>
                <w:noProof/>
                <w:lang w:val="es-PE"/>
              </w:rPr>
              <w:t>3.1.1.4 Roles</w:t>
            </w:r>
            <w:r w:rsidR="00F345BE">
              <w:rPr>
                <w:noProof/>
                <w:webHidden/>
              </w:rPr>
              <w:tab/>
            </w:r>
            <w:r w:rsidR="00F345BE">
              <w:rPr>
                <w:noProof/>
                <w:webHidden/>
              </w:rPr>
              <w:fldChar w:fldCharType="begin"/>
            </w:r>
            <w:r w:rsidR="00F345BE">
              <w:rPr>
                <w:noProof/>
                <w:webHidden/>
              </w:rPr>
              <w:instrText xml:space="preserve"> PAGEREF _Toc3853253 \h </w:instrText>
            </w:r>
            <w:r w:rsidR="00F345BE">
              <w:rPr>
                <w:noProof/>
                <w:webHidden/>
              </w:rPr>
            </w:r>
            <w:r w:rsidR="00F345BE">
              <w:rPr>
                <w:noProof/>
                <w:webHidden/>
              </w:rPr>
              <w:fldChar w:fldCharType="separate"/>
            </w:r>
            <w:r w:rsidR="003869C3">
              <w:rPr>
                <w:noProof/>
                <w:webHidden/>
              </w:rPr>
              <w:t>40</w:t>
            </w:r>
            <w:r w:rsidR="00F345BE">
              <w:rPr>
                <w:noProof/>
                <w:webHidden/>
              </w:rPr>
              <w:fldChar w:fldCharType="end"/>
            </w:r>
          </w:hyperlink>
        </w:p>
        <w:p w14:paraId="679BB315" w14:textId="58E5427E" w:rsidR="00F345BE" w:rsidRDefault="007E7CF9">
          <w:pPr>
            <w:pStyle w:val="TDC4"/>
            <w:tabs>
              <w:tab w:val="right" w:leader="dot" w:pos="9060"/>
            </w:tabs>
            <w:rPr>
              <w:rFonts w:asciiTheme="minorHAnsi" w:eastAsiaTheme="minorEastAsia" w:hAnsiTheme="minorHAnsi"/>
              <w:noProof/>
              <w:lang w:eastAsia="es-CL"/>
            </w:rPr>
          </w:pPr>
          <w:hyperlink w:anchor="_Toc3853254" w:history="1">
            <w:r w:rsidR="00F345BE" w:rsidRPr="00281F36">
              <w:rPr>
                <w:rStyle w:val="Hipervnculo"/>
                <w:noProof/>
                <w:lang w:val="es-PE"/>
              </w:rPr>
              <w:t>3.1.1.5 Requerimientos no funcionales</w:t>
            </w:r>
            <w:r w:rsidR="00F345BE">
              <w:rPr>
                <w:noProof/>
                <w:webHidden/>
              </w:rPr>
              <w:tab/>
            </w:r>
            <w:r w:rsidR="00F345BE">
              <w:rPr>
                <w:noProof/>
                <w:webHidden/>
              </w:rPr>
              <w:fldChar w:fldCharType="begin"/>
            </w:r>
            <w:r w:rsidR="00F345BE">
              <w:rPr>
                <w:noProof/>
                <w:webHidden/>
              </w:rPr>
              <w:instrText xml:space="preserve"> PAGEREF _Toc3853254 \h </w:instrText>
            </w:r>
            <w:r w:rsidR="00F345BE">
              <w:rPr>
                <w:noProof/>
                <w:webHidden/>
              </w:rPr>
            </w:r>
            <w:r w:rsidR="00F345BE">
              <w:rPr>
                <w:noProof/>
                <w:webHidden/>
              </w:rPr>
              <w:fldChar w:fldCharType="separate"/>
            </w:r>
            <w:r w:rsidR="003869C3">
              <w:rPr>
                <w:noProof/>
                <w:webHidden/>
              </w:rPr>
              <w:t>41</w:t>
            </w:r>
            <w:r w:rsidR="00F345BE">
              <w:rPr>
                <w:noProof/>
                <w:webHidden/>
              </w:rPr>
              <w:fldChar w:fldCharType="end"/>
            </w:r>
          </w:hyperlink>
        </w:p>
        <w:p w14:paraId="5B322D5B" w14:textId="7B60E914" w:rsidR="00F345BE" w:rsidRDefault="007E7CF9">
          <w:pPr>
            <w:pStyle w:val="TDC4"/>
            <w:tabs>
              <w:tab w:val="right" w:leader="dot" w:pos="9060"/>
            </w:tabs>
            <w:rPr>
              <w:rFonts w:asciiTheme="minorHAnsi" w:eastAsiaTheme="minorEastAsia" w:hAnsiTheme="minorHAnsi"/>
              <w:noProof/>
              <w:lang w:eastAsia="es-CL"/>
            </w:rPr>
          </w:pPr>
          <w:hyperlink w:anchor="_Toc3853255" w:history="1">
            <w:r w:rsidR="00F345BE" w:rsidRPr="00281F36">
              <w:rPr>
                <w:rStyle w:val="Hipervnculo"/>
                <w:noProof/>
                <w:lang w:val="es-PE"/>
              </w:rPr>
              <w:t>3.1.1.6 Presupuesto</w:t>
            </w:r>
            <w:r w:rsidR="00F345BE">
              <w:rPr>
                <w:noProof/>
                <w:webHidden/>
              </w:rPr>
              <w:tab/>
            </w:r>
            <w:r w:rsidR="00F345BE">
              <w:rPr>
                <w:noProof/>
                <w:webHidden/>
              </w:rPr>
              <w:fldChar w:fldCharType="begin"/>
            </w:r>
            <w:r w:rsidR="00F345BE">
              <w:rPr>
                <w:noProof/>
                <w:webHidden/>
              </w:rPr>
              <w:instrText xml:space="preserve"> PAGEREF _Toc3853255 \h </w:instrText>
            </w:r>
            <w:r w:rsidR="00F345BE">
              <w:rPr>
                <w:noProof/>
                <w:webHidden/>
              </w:rPr>
            </w:r>
            <w:r w:rsidR="00F345BE">
              <w:rPr>
                <w:noProof/>
                <w:webHidden/>
              </w:rPr>
              <w:fldChar w:fldCharType="separate"/>
            </w:r>
            <w:r w:rsidR="003869C3">
              <w:rPr>
                <w:noProof/>
                <w:webHidden/>
              </w:rPr>
              <w:t>41</w:t>
            </w:r>
            <w:r w:rsidR="00F345BE">
              <w:rPr>
                <w:noProof/>
                <w:webHidden/>
              </w:rPr>
              <w:fldChar w:fldCharType="end"/>
            </w:r>
          </w:hyperlink>
        </w:p>
        <w:p w14:paraId="2F02D826" w14:textId="0F99FBBA" w:rsidR="00F345BE" w:rsidRDefault="007E7CF9">
          <w:pPr>
            <w:pStyle w:val="TDC4"/>
            <w:tabs>
              <w:tab w:val="right" w:leader="dot" w:pos="9060"/>
            </w:tabs>
            <w:rPr>
              <w:rFonts w:asciiTheme="minorHAnsi" w:eastAsiaTheme="minorEastAsia" w:hAnsiTheme="minorHAnsi"/>
              <w:noProof/>
              <w:lang w:eastAsia="es-CL"/>
            </w:rPr>
          </w:pPr>
          <w:hyperlink w:anchor="_Toc3853256" w:history="1">
            <w:r w:rsidR="00F345BE" w:rsidRPr="00281F36">
              <w:rPr>
                <w:rStyle w:val="Hipervnculo"/>
                <w:noProof/>
                <w:lang w:val="es-PE"/>
              </w:rPr>
              <w:t>3.1.1.7 Pila del producto (Product Backlog)</w:t>
            </w:r>
            <w:r w:rsidR="00F345BE">
              <w:rPr>
                <w:noProof/>
                <w:webHidden/>
              </w:rPr>
              <w:tab/>
            </w:r>
            <w:r w:rsidR="00F345BE">
              <w:rPr>
                <w:noProof/>
                <w:webHidden/>
              </w:rPr>
              <w:fldChar w:fldCharType="begin"/>
            </w:r>
            <w:r w:rsidR="00F345BE">
              <w:rPr>
                <w:noProof/>
                <w:webHidden/>
              </w:rPr>
              <w:instrText xml:space="preserve"> PAGEREF _Toc3853256 \h </w:instrText>
            </w:r>
            <w:r w:rsidR="00F345BE">
              <w:rPr>
                <w:noProof/>
                <w:webHidden/>
              </w:rPr>
            </w:r>
            <w:r w:rsidR="00F345BE">
              <w:rPr>
                <w:noProof/>
                <w:webHidden/>
              </w:rPr>
              <w:fldChar w:fldCharType="separate"/>
            </w:r>
            <w:r w:rsidR="003869C3">
              <w:rPr>
                <w:noProof/>
                <w:webHidden/>
              </w:rPr>
              <w:t>42</w:t>
            </w:r>
            <w:r w:rsidR="00F345BE">
              <w:rPr>
                <w:noProof/>
                <w:webHidden/>
              </w:rPr>
              <w:fldChar w:fldCharType="end"/>
            </w:r>
          </w:hyperlink>
        </w:p>
        <w:p w14:paraId="1B2AE659" w14:textId="324EB279" w:rsidR="00F345BE" w:rsidRDefault="007E7CF9">
          <w:pPr>
            <w:pStyle w:val="TDC4"/>
            <w:tabs>
              <w:tab w:val="right" w:leader="dot" w:pos="9060"/>
            </w:tabs>
            <w:rPr>
              <w:rFonts w:asciiTheme="minorHAnsi" w:eastAsiaTheme="minorEastAsia" w:hAnsiTheme="minorHAnsi"/>
              <w:noProof/>
              <w:lang w:eastAsia="es-CL"/>
            </w:rPr>
          </w:pPr>
          <w:hyperlink w:anchor="_Toc3853257" w:history="1">
            <w:r w:rsidR="00F345BE" w:rsidRPr="00281F36">
              <w:rPr>
                <w:rStyle w:val="Hipervnculo"/>
                <w:noProof/>
                <w:lang w:val="es-PE"/>
              </w:rPr>
              <w:t>3.1.1.8 Proceso de desarrollo de software</w:t>
            </w:r>
            <w:r w:rsidR="00F345BE">
              <w:rPr>
                <w:noProof/>
                <w:webHidden/>
              </w:rPr>
              <w:tab/>
            </w:r>
            <w:r w:rsidR="00F345BE">
              <w:rPr>
                <w:noProof/>
                <w:webHidden/>
              </w:rPr>
              <w:fldChar w:fldCharType="begin"/>
            </w:r>
            <w:r w:rsidR="00F345BE">
              <w:rPr>
                <w:noProof/>
                <w:webHidden/>
              </w:rPr>
              <w:instrText xml:space="preserve"> PAGEREF _Toc3853257 \h </w:instrText>
            </w:r>
            <w:r w:rsidR="00F345BE">
              <w:rPr>
                <w:noProof/>
                <w:webHidden/>
              </w:rPr>
            </w:r>
            <w:r w:rsidR="00F345BE">
              <w:rPr>
                <w:noProof/>
                <w:webHidden/>
              </w:rPr>
              <w:fldChar w:fldCharType="separate"/>
            </w:r>
            <w:r w:rsidR="003869C3">
              <w:rPr>
                <w:noProof/>
                <w:webHidden/>
              </w:rPr>
              <w:t>43</w:t>
            </w:r>
            <w:r w:rsidR="00F345BE">
              <w:rPr>
                <w:noProof/>
                <w:webHidden/>
              </w:rPr>
              <w:fldChar w:fldCharType="end"/>
            </w:r>
          </w:hyperlink>
        </w:p>
        <w:p w14:paraId="57D3B52E" w14:textId="7241DE8D" w:rsidR="00F345BE" w:rsidRDefault="007E7CF9">
          <w:pPr>
            <w:pStyle w:val="TDC4"/>
            <w:tabs>
              <w:tab w:val="right" w:leader="dot" w:pos="9060"/>
            </w:tabs>
            <w:rPr>
              <w:rFonts w:asciiTheme="minorHAnsi" w:eastAsiaTheme="minorEastAsia" w:hAnsiTheme="minorHAnsi"/>
              <w:noProof/>
              <w:lang w:eastAsia="es-CL"/>
            </w:rPr>
          </w:pPr>
          <w:hyperlink w:anchor="_Toc3853258" w:history="1">
            <w:r w:rsidR="00F345BE" w:rsidRPr="00281F36">
              <w:rPr>
                <w:rStyle w:val="Hipervnculo"/>
                <w:noProof/>
                <w:lang w:val="es-PE"/>
              </w:rPr>
              <w:t>3.1.1.9 Instalación del hardware para conexión con los sensores</w:t>
            </w:r>
            <w:r w:rsidR="00F345BE">
              <w:rPr>
                <w:noProof/>
                <w:webHidden/>
              </w:rPr>
              <w:tab/>
            </w:r>
            <w:r w:rsidR="00F345BE">
              <w:rPr>
                <w:noProof/>
                <w:webHidden/>
              </w:rPr>
              <w:fldChar w:fldCharType="begin"/>
            </w:r>
            <w:r w:rsidR="00F345BE">
              <w:rPr>
                <w:noProof/>
                <w:webHidden/>
              </w:rPr>
              <w:instrText xml:space="preserve"> PAGEREF _Toc3853258 \h </w:instrText>
            </w:r>
            <w:r w:rsidR="00F345BE">
              <w:rPr>
                <w:noProof/>
                <w:webHidden/>
              </w:rPr>
            </w:r>
            <w:r w:rsidR="00F345BE">
              <w:rPr>
                <w:noProof/>
                <w:webHidden/>
              </w:rPr>
              <w:fldChar w:fldCharType="separate"/>
            </w:r>
            <w:r w:rsidR="003869C3">
              <w:rPr>
                <w:noProof/>
                <w:webHidden/>
              </w:rPr>
              <w:t>44</w:t>
            </w:r>
            <w:r w:rsidR="00F345BE">
              <w:rPr>
                <w:noProof/>
                <w:webHidden/>
              </w:rPr>
              <w:fldChar w:fldCharType="end"/>
            </w:r>
          </w:hyperlink>
        </w:p>
        <w:p w14:paraId="6FDA7F2C" w14:textId="7E37A73D" w:rsidR="00F345BE" w:rsidRDefault="007E7CF9">
          <w:pPr>
            <w:pStyle w:val="TDC3"/>
            <w:tabs>
              <w:tab w:val="right" w:leader="dot" w:pos="9060"/>
            </w:tabs>
            <w:rPr>
              <w:rFonts w:asciiTheme="minorHAnsi" w:eastAsiaTheme="minorEastAsia" w:hAnsiTheme="minorHAnsi"/>
              <w:noProof/>
              <w:lang w:eastAsia="es-CL"/>
            </w:rPr>
          </w:pPr>
          <w:hyperlink w:anchor="_Toc3853259" w:history="1">
            <w:r w:rsidR="00F345BE" w:rsidRPr="00281F36">
              <w:rPr>
                <w:rStyle w:val="Hipervnculo"/>
                <w:noProof/>
                <w:lang w:val="es-PE"/>
              </w:rPr>
              <w:t>3.1.2 Sprint 01: Automatización fase I</w:t>
            </w:r>
            <w:r w:rsidR="00F345BE">
              <w:rPr>
                <w:noProof/>
                <w:webHidden/>
              </w:rPr>
              <w:tab/>
            </w:r>
            <w:r w:rsidR="00F345BE">
              <w:rPr>
                <w:noProof/>
                <w:webHidden/>
              </w:rPr>
              <w:fldChar w:fldCharType="begin"/>
            </w:r>
            <w:r w:rsidR="00F345BE">
              <w:rPr>
                <w:noProof/>
                <w:webHidden/>
              </w:rPr>
              <w:instrText xml:space="preserve"> PAGEREF _Toc3853259 \h </w:instrText>
            </w:r>
            <w:r w:rsidR="00F345BE">
              <w:rPr>
                <w:noProof/>
                <w:webHidden/>
              </w:rPr>
            </w:r>
            <w:r w:rsidR="00F345BE">
              <w:rPr>
                <w:noProof/>
                <w:webHidden/>
              </w:rPr>
              <w:fldChar w:fldCharType="separate"/>
            </w:r>
            <w:r w:rsidR="003869C3">
              <w:rPr>
                <w:noProof/>
                <w:webHidden/>
              </w:rPr>
              <w:t>45</w:t>
            </w:r>
            <w:r w:rsidR="00F345BE">
              <w:rPr>
                <w:noProof/>
                <w:webHidden/>
              </w:rPr>
              <w:fldChar w:fldCharType="end"/>
            </w:r>
          </w:hyperlink>
        </w:p>
        <w:p w14:paraId="2C4DB68B" w14:textId="0272AC05" w:rsidR="00F345BE" w:rsidRDefault="007E7CF9">
          <w:pPr>
            <w:pStyle w:val="TDC4"/>
            <w:tabs>
              <w:tab w:val="right" w:leader="dot" w:pos="9060"/>
            </w:tabs>
            <w:rPr>
              <w:rFonts w:asciiTheme="minorHAnsi" w:eastAsiaTheme="minorEastAsia" w:hAnsiTheme="minorHAnsi"/>
              <w:noProof/>
              <w:lang w:eastAsia="es-CL"/>
            </w:rPr>
          </w:pPr>
          <w:hyperlink w:anchor="_Toc3853260" w:history="1">
            <w:r w:rsidR="00F345BE" w:rsidRPr="00281F36">
              <w:rPr>
                <w:rStyle w:val="Hipervnculo"/>
                <w:noProof/>
                <w:lang w:val="es-PE"/>
              </w:rPr>
              <w:t>3.1.2.1 Objetivo del sprint</w:t>
            </w:r>
            <w:r w:rsidR="00F345BE">
              <w:rPr>
                <w:noProof/>
                <w:webHidden/>
              </w:rPr>
              <w:tab/>
            </w:r>
            <w:r w:rsidR="00F345BE">
              <w:rPr>
                <w:noProof/>
                <w:webHidden/>
              </w:rPr>
              <w:fldChar w:fldCharType="begin"/>
            </w:r>
            <w:r w:rsidR="00F345BE">
              <w:rPr>
                <w:noProof/>
                <w:webHidden/>
              </w:rPr>
              <w:instrText xml:space="preserve"> PAGEREF _Toc3853260 \h </w:instrText>
            </w:r>
            <w:r w:rsidR="00F345BE">
              <w:rPr>
                <w:noProof/>
                <w:webHidden/>
              </w:rPr>
            </w:r>
            <w:r w:rsidR="00F345BE">
              <w:rPr>
                <w:noProof/>
                <w:webHidden/>
              </w:rPr>
              <w:fldChar w:fldCharType="separate"/>
            </w:r>
            <w:r w:rsidR="003869C3">
              <w:rPr>
                <w:noProof/>
                <w:webHidden/>
              </w:rPr>
              <w:t>45</w:t>
            </w:r>
            <w:r w:rsidR="00F345BE">
              <w:rPr>
                <w:noProof/>
                <w:webHidden/>
              </w:rPr>
              <w:fldChar w:fldCharType="end"/>
            </w:r>
          </w:hyperlink>
        </w:p>
        <w:p w14:paraId="3C60BA34" w14:textId="55E40F80" w:rsidR="00F345BE" w:rsidRDefault="007E7CF9">
          <w:pPr>
            <w:pStyle w:val="TDC4"/>
            <w:tabs>
              <w:tab w:val="right" w:leader="dot" w:pos="9060"/>
            </w:tabs>
            <w:rPr>
              <w:rFonts w:asciiTheme="minorHAnsi" w:eastAsiaTheme="minorEastAsia" w:hAnsiTheme="minorHAnsi"/>
              <w:noProof/>
              <w:lang w:eastAsia="es-CL"/>
            </w:rPr>
          </w:pPr>
          <w:hyperlink w:anchor="_Toc3853261" w:history="1">
            <w:r w:rsidR="00F345BE" w:rsidRPr="00281F36">
              <w:rPr>
                <w:rStyle w:val="Hipervnculo"/>
                <w:noProof/>
              </w:rPr>
              <w:t>3.1.2.2 Historias de usuario</w:t>
            </w:r>
            <w:r w:rsidR="00F345BE">
              <w:rPr>
                <w:noProof/>
                <w:webHidden/>
              </w:rPr>
              <w:tab/>
            </w:r>
            <w:r w:rsidR="00F345BE">
              <w:rPr>
                <w:noProof/>
                <w:webHidden/>
              </w:rPr>
              <w:fldChar w:fldCharType="begin"/>
            </w:r>
            <w:r w:rsidR="00F345BE">
              <w:rPr>
                <w:noProof/>
                <w:webHidden/>
              </w:rPr>
              <w:instrText xml:space="preserve"> PAGEREF _Toc3853261 \h </w:instrText>
            </w:r>
            <w:r w:rsidR="00F345BE">
              <w:rPr>
                <w:noProof/>
                <w:webHidden/>
              </w:rPr>
            </w:r>
            <w:r w:rsidR="00F345BE">
              <w:rPr>
                <w:noProof/>
                <w:webHidden/>
              </w:rPr>
              <w:fldChar w:fldCharType="separate"/>
            </w:r>
            <w:r w:rsidR="003869C3">
              <w:rPr>
                <w:noProof/>
                <w:webHidden/>
              </w:rPr>
              <w:t>45</w:t>
            </w:r>
            <w:r w:rsidR="00F345BE">
              <w:rPr>
                <w:noProof/>
                <w:webHidden/>
              </w:rPr>
              <w:fldChar w:fldCharType="end"/>
            </w:r>
          </w:hyperlink>
        </w:p>
        <w:p w14:paraId="65D43035" w14:textId="364BB70F" w:rsidR="00F345BE" w:rsidRDefault="007E7CF9">
          <w:pPr>
            <w:pStyle w:val="TDC4"/>
            <w:tabs>
              <w:tab w:val="right" w:leader="dot" w:pos="9060"/>
            </w:tabs>
            <w:rPr>
              <w:rFonts w:asciiTheme="minorHAnsi" w:eastAsiaTheme="minorEastAsia" w:hAnsiTheme="minorHAnsi"/>
              <w:noProof/>
              <w:lang w:eastAsia="es-CL"/>
            </w:rPr>
          </w:pPr>
          <w:hyperlink w:anchor="_Toc3853262" w:history="1">
            <w:r w:rsidR="00F345BE" w:rsidRPr="00281F36">
              <w:rPr>
                <w:rStyle w:val="Hipervnculo"/>
                <w:noProof/>
                <w:lang w:val="en-US"/>
              </w:rPr>
              <w:t>3.1.2.3 Pila del sprint (Sprint Backlog)</w:t>
            </w:r>
            <w:r w:rsidR="00F345BE">
              <w:rPr>
                <w:noProof/>
                <w:webHidden/>
              </w:rPr>
              <w:tab/>
            </w:r>
            <w:r w:rsidR="00F345BE">
              <w:rPr>
                <w:noProof/>
                <w:webHidden/>
              </w:rPr>
              <w:fldChar w:fldCharType="begin"/>
            </w:r>
            <w:r w:rsidR="00F345BE">
              <w:rPr>
                <w:noProof/>
                <w:webHidden/>
              </w:rPr>
              <w:instrText xml:space="preserve"> PAGEREF _Toc3853262 \h </w:instrText>
            </w:r>
            <w:r w:rsidR="00F345BE">
              <w:rPr>
                <w:noProof/>
                <w:webHidden/>
              </w:rPr>
            </w:r>
            <w:r w:rsidR="00F345BE">
              <w:rPr>
                <w:noProof/>
                <w:webHidden/>
              </w:rPr>
              <w:fldChar w:fldCharType="separate"/>
            </w:r>
            <w:r w:rsidR="003869C3">
              <w:rPr>
                <w:noProof/>
                <w:webHidden/>
              </w:rPr>
              <w:t>47</w:t>
            </w:r>
            <w:r w:rsidR="00F345BE">
              <w:rPr>
                <w:noProof/>
                <w:webHidden/>
              </w:rPr>
              <w:fldChar w:fldCharType="end"/>
            </w:r>
          </w:hyperlink>
        </w:p>
        <w:p w14:paraId="184A60DC" w14:textId="3F365CC7" w:rsidR="00F345BE" w:rsidRDefault="007E7CF9">
          <w:pPr>
            <w:pStyle w:val="TDC4"/>
            <w:tabs>
              <w:tab w:val="right" w:leader="dot" w:pos="9060"/>
            </w:tabs>
            <w:rPr>
              <w:rFonts w:asciiTheme="minorHAnsi" w:eastAsiaTheme="minorEastAsia" w:hAnsiTheme="minorHAnsi"/>
              <w:noProof/>
              <w:lang w:eastAsia="es-CL"/>
            </w:rPr>
          </w:pPr>
          <w:hyperlink w:anchor="_Toc3853263" w:history="1">
            <w:r w:rsidR="00F345BE" w:rsidRPr="00281F36">
              <w:rPr>
                <w:rStyle w:val="Hipervnculo"/>
                <w:noProof/>
                <w:lang w:val="es-PE"/>
              </w:rPr>
              <w:t>3.1.2.4 Diagrama de clases</w:t>
            </w:r>
            <w:r w:rsidR="00F345BE">
              <w:rPr>
                <w:noProof/>
                <w:webHidden/>
              </w:rPr>
              <w:tab/>
            </w:r>
            <w:r w:rsidR="00F345BE">
              <w:rPr>
                <w:noProof/>
                <w:webHidden/>
              </w:rPr>
              <w:fldChar w:fldCharType="begin"/>
            </w:r>
            <w:r w:rsidR="00F345BE">
              <w:rPr>
                <w:noProof/>
                <w:webHidden/>
              </w:rPr>
              <w:instrText xml:space="preserve"> PAGEREF _Toc3853263 \h </w:instrText>
            </w:r>
            <w:r w:rsidR="00F345BE">
              <w:rPr>
                <w:noProof/>
                <w:webHidden/>
              </w:rPr>
            </w:r>
            <w:r w:rsidR="00F345BE">
              <w:rPr>
                <w:noProof/>
                <w:webHidden/>
              </w:rPr>
              <w:fldChar w:fldCharType="separate"/>
            </w:r>
            <w:r w:rsidR="003869C3">
              <w:rPr>
                <w:noProof/>
                <w:webHidden/>
              </w:rPr>
              <w:t>49</w:t>
            </w:r>
            <w:r w:rsidR="00F345BE">
              <w:rPr>
                <w:noProof/>
                <w:webHidden/>
              </w:rPr>
              <w:fldChar w:fldCharType="end"/>
            </w:r>
          </w:hyperlink>
        </w:p>
        <w:p w14:paraId="78729835" w14:textId="360829C9" w:rsidR="00F345BE" w:rsidRDefault="007E7CF9">
          <w:pPr>
            <w:pStyle w:val="TDC4"/>
            <w:tabs>
              <w:tab w:val="right" w:leader="dot" w:pos="9060"/>
            </w:tabs>
            <w:rPr>
              <w:rFonts w:asciiTheme="minorHAnsi" w:eastAsiaTheme="minorEastAsia" w:hAnsiTheme="minorHAnsi"/>
              <w:noProof/>
              <w:lang w:eastAsia="es-CL"/>
            </w:rPr>
          </w:pPr>
          <w:hyperlink w:anchor="_Toc3853264" w:history="1">
            <w:r w:rsidR="00F345BE" w:rsidRPr="00281F36">
              <w:rPr>
                <w:rStyle w:val="Hipervnculo"/>
                <w:noProof/>
                <w:lang w:val="es-PE"/>
              </w:rPr>
              <w:t>3.1.2.5 Diseño de base de datos</w:t>
            </w:r>
            <w:r w:rsidR="00F345BE">
              <w:rPr>
                <w:noProof/>
                <w:webHidden/>
              </w:rPr>
              <w:tab/>
            </w:r>
            <w:r w:rsidR="00F345BE">
              <w:rPr>
                <w:noProof/>
                <w:webHidden/>
              </w:rPr>
              <w:fldChar w:fldCharType="begin"/>
            </w:r>
            <w:r w:rsidR="00F345BE">
              <w:rPr>
                <w:noProof/>
                <w:webHidden/>
              </w:rPr>
              <w:instrText xml:space="preserve"> PAGEREF _Toc3853264 \h </w:instrText>
            </w:r>
            <w:r w:rsidR="00F345BE">
              <w:rPr>
                <w:noProof/>
                <w:webHidden/>
              </w:rPr>
            </w:r>
            <w:r w:rsidR="00F345BE">
              <w:rPr>
                <w:noProof/>
                <w:webHidden/>
              </w:rPr>
              <w:fldChar w:fldCharType="separate"/>
            </w:r>
            <w:r w:rsidR="003869C3">
              <w:rPr>
                <w:noProof/>
                <w:webHidden/>
              </w:rPr>
              <w:t>50</w:t>
            </w:r>
            <w:r w:rsidR="00F345BE">
              <w:rPr>
                <w:noProof/>
                <w:webHidden/>
              </w:rPr>
              <w:fldChar w:fldCharType="end"/>
            </w:r>
          </w:hyperlink>
        </w:p>
        <w:p w14:paraId="5F46239C" w14:textId="61057819" w:rsidR="00F345BE" w:rsidRDefault="007E7CF9">
          <w:pPr>
            <w:pStyle w:val="TDC4"/>
            <w:tabs>
              <w:tab w:val="right" w:leader="dot" w:pos="9060"/>
            </w:tabs>
            <w:rPr>
              <w:rFonts w:asciiTheme="minorHAnsi" w:eastAsiaTheme="minorEastAsia" w:hAnsiTheme="minorHAnsi"/>
              <w:noProof/>
              <w:lang w:eastAsia="es-CL"/>
            </w:rPr>
          </w:pPr>
          <w:hyperlink w:anchor="_Toc3853265" w:history="1">
            <w:r w:rsidR="00F345BE" w:rsidRPr="00281F36">
              <w:rPr>
                <w:rStyle w:val="Hipervnculo"/>
                <w:noProof/>
                <w:lang w:val="es-PE"/>
              </w:rPr>
              <w:t>3.1.2.6 Vistas del sistema y paneles de equipos</w:t>
            </w:r>
            <w:r w:rsidR="00F345BE">
              <w:rPr>
                <w:noProof/>
                <w:webHidden/>
              </w:rPr>
              <w:tab/>
            </w:r>
            <w:r w:rsidR="00F345BE">
              <w:rPr>
                <w:noProof/>
                <w:webHidden/>
              </w:rPr>
              <w:fldChar w:fldCharType="begin"/>
            </w:r>
            <w:r w:rsidR="00F345BE">
              <w:rPr>
                <w:noProof/>
                <w:webHidden/>
              </w:rPr>
              <w:instrText xml:space="preserve"> PAGEREF _Toc3853265 \h </w:instrText>
            </w:r>
            <w:r w:rsidR="00F345BE">
              <w:rPr>
                <w:noProof/>
                <w:webHidden/>
              </w:rPr>
            </w:r>
            <w:r w:rsidR="00F345BE">
              <w:rPr>
                <w:noProof/>
                <w:webHidden/>
              </w:rPr>
              <w:fldChar w:fldCharType="separate"/>
            </w:r>
            <w:r w:rsidR="003869C3">
              <w:rPr>
                <w:noProof/>
                <w:webHidden/>
              </w:rPr>
              <w:t>50</w:t>
            </w:r>
            <w:r w:rsidR="00F345BE">
              <w:rPr>
                <w:noProof/>
                <w:webHidden/>
              </w:rPr>
              <w:fldChar w:fldCharType="end"/>
            </w:r>
          </w:hyperlink>
        </w:p>
        <w:p w14:paraId="20D10957" w14:textId="26799619" w:rsidR="00F345BE" w:rsidRDefault="007E7CF9">
          <w:pPr>
            <w:pStyle w:val="TDC4"/>
            <w:tabs>
              <w:tab w:val="right" w:leader="dot" w:pos="9060"/>
            </w:tabs>
            <w:rPr>
              <w:rFonts w:asciiTheme="minorHAnsi" w:eastAsiaTheme="minorEastAsia" w:hAnsiTheme="minorHAnsi"/>
              <w:noProof/>
              <w:lang w:eastAsia="es-CL"/>
            </w:rPr>
          </w:pPr>
          <w:hyperlink w:anchor="_Toc3853266" w:history="1">
            <w:r w:rsidR="00F345BE" w:rsidRPr="00281F36">
              <w:rPr>
                <w:rStyle w:val="Hipervnculo"/>
                <w:noProof/>
              </w:rPr>
              <w:t>3.1.2.7</w:t>
            </w:r>
            <w:r w:rsidR="00F345BE" w:rsidRPr="00281F36">
              <w:rPr>
                <w:rStyle w:val="Hipervnculo"/>
                <w:noProof/>
                <w:lang w:val="es-PE"/>
              </w:rPr>
              <w:t xml:space="preserve"> Generación</w:t>
            </w:r>
            <w:r w:rsidR="00F345BE" w:rsidRPr="00281F36">
              <w:rPr>
                <w:rStyle w:val="Hipervnculo"/>
                <w:noProof/>
              </w:rPr>
              <w:t xml:space="preserve"> de código fuente</w:t>
            </w:r>
            <w:r w:rsidR="00F345BE">
              <w:rPr>
                <w:noProof/>
                <w:webHidden/>
              </w:rPr>
              <w:tab/>
            </w:r>
            <w:r w:rsidR="00F345BE">
              <w:rPr>
                <w:noProof/>
                <w:webHidden/>
              </w:rPr>
              <w:fldChar w:fldCharType="begin"/>
            </w:r>
            <w:r w:rsidR="00F345BE">
              <w:rPr>
                <w:noProof/>
                <w:webHidden/>
              </w:rPr>
              <w:instrText xml:space="preserve"> PAGEREF _Toc3853266 \h </w:instrText>
            </w:r>
            <w:r w:rsidR="00F345BE">
              <w:rPr>
                <w:noProof/>
                <w:webHidden/>
              </w:rPr>
            </w:r>
            <w:r w:rsidR="00F345BE">
              <w:rPr>
                <w:noProof/>
                <w:webHidden/>
              </w:rPr>
              <w:fldChar w:fldCharType="separate"/>
            </w:r>
            <w:r w:rsidR="003869C3">
              <w:rPr>
                <w:noProof/>
                <w:webHidden/>
              </w:rPr>
              <w:t>52</w:t>
            </w:r>
            <w:r w:rsidR="00F345BE">
              <w:rPr>
                <w:noProof/>
                <w:webHidden/>
              </w:rPr>
              <w:fldChar w:fldCharType="end"/>
            </w:r>
          </w:hyperlink>
        </w:p>
        <w:p w14:paraId="0E601724" w14:textId="45B21ECF" w:rsidR="00F345BE" w:rsidRDefault="007E7CF9">
          <w:pPr>
            <w:pStyle w:val="TDC4"/>
            <w:tabs>
              <w:tab w:val="right" w:leader="dot" w:pos="9060"/>
            </w:tabs>
            <w:rPr>
              <w:rFonts w:asciiTheme="minorHAnsi" w:eastAsiaTheme="minorEastAsia" w:hAnsiTheme="minorHAnsi"/>
              <w:noProof/>
              <w:lang w:eastAsia="es-CL"/>
            </w:rPr>
          </w:pPr>
          <w:hyperlink w:anchor="_Toc3853267" w:history="1">
            <w:r w:rsidR="00F345BE" w:rsidRPr="00281F36">
              <w:rPr>
                <w:rStyle w:val="Hipervnculo"/>
                <w:noProof/>
                <w:lang w:val="es-PE"/>
              </w:rPr>
              <w:t>3.1.2.8 Pila del sprint desarrollada</w:t>
            </w:r>
            <w:r w:rsidR="00F345BE">
              <w:rPr>
                <w:noProof/>
                <w:webHidden/>
              </w:rPr>
              <w:tab/>
            </w:r>
            <w:r w:rsidR="00F345BE">
              <w:rPr>
                <w:noProof/>
                <w:webHidden/>
              </w:rPr>
              <w:fldChar w:fldCharType="begin"/>
            </w:r>
            <w:r w:rsidR="00F345BE">
              <w:rPr>
                <w:noProof/>
                <w:webHidden/>
              </w:rPr>
              <w:instrText xml:space="preserve"> PAGEREF _Toc3853267 \h </w:instrText>
            </w:r>
            <w:r w:rsidR="00F345BE">
              <w:rPr>
                <w:noProof/>
                <w:webHidden/>
              </w:rPr>
            </w:r>
            <w:r w:rsidR="00F345BE">
              <w:rPr>
                <w:noProof/>
                <w:webHidden/>
              </w:rPr>
              <w:fldChar w:fldCharType="separate"/>
            </w:r>
            <w:r w:rsidR="003869C3">
              <w:rPr>
                <w:noProof/>
                <w:webHidden/>
              </w:rPr>
              <w:t>55</w:t>
            </w:r>
            <w:r w:rsidR="00F345BE">
              <w:rPr>
                <w:noProof/>
                <w:webHidden/>
              </w:rPr>
              <w:fldChar w:fldCharType="end"/>
            </w:r>
          </w:hyperlink>
        </w:p>
        <w:p w14:paraId="17646CF7" w14:textId="183A60C1" w:rsidR="00F345BE" w:rsidRDefault="007E7CF9">
          <w:pPr>
            <w:pStyle w:val="TDC4"/>
            <w:tabs>
              <w:tab w:val="right" w:leader="dot" w:pos="9060"/>
            </w:tabs>
            <w:rPr>
              <w:rFonts w:asciiTheme="minorHAnsi" w:eastAsiaTheme="minorEastAsia" w:hAnsiTheme="minorHAnsi"/>
              <w:noProof/>
              <w:lang w:eastAsia="es-CL"/>
            </w:rPr>
          </w:pPr>
          <w:hyperlink w:anchor="_Toc3853268" w:history="1">
            <w:r w:rsidR="00F345BE" w:rsidRPr="00281F36">
              <w:rPr>
                <w:rStyle w:val="Hipervnculo"/>
                <w:noProof/>
                <w:lang w:val="es-PE"/>
              </w:rPr>
              <w:t>3.1.2.9 Gráfico burdown</w:t>
            </w:r>
            <w:r w:rsidR="00F345BE">
              <w:rPr>
                <w:noProof/>
                <w:webHidden/>
              </w:rPr>
              <w:tab/>
            </w:r>
            <w:r w:rsidR="00F345BE">
              <w:rPr>
                <w:noProof/>
                <w:webHidden/>
              </w:rPr>
              <w:fldChar w:fldCharType="begin"/>
            </w:r>
            <w:r w:rsidR="00F345BE">
              <w:rPr>
                <w:noProof/>
                <w:webHidden/>
              </w:rPr>
              <w:instrText xml:space="preserve"> PAGEREF _Toc3853268 \h </w:instrText>
            </w:r>
            <w:r w:rsidR="00F345BE">
              <w:rPr>
                <w:noProof/>
                <w:webHidden/>
              </w:rPr>
            </w:r>
            <w:r w:rsidR="00F345BE">
              <w:rPr>
                <w:noProof/>
                <w:webHidden/>
              </w:rPr>
              <w:fldChar w:fldCharType="separate"/>
            </w:r>
            <w:r w:rsidR="003869C3">
              <w:rPr>
                <w:noProof/>
                <w:webHidden/>
              </w:rPr>
              <w:t>57</w:t>
            </w:r>
            <w:r w:rsidR="00F345BE">
              <w:rPr>
                <w:noProof/>
                <w:webHidden/>
              </w:rPr>
              <w:fldChar w:fldCharType="end"/>
            </w:r>
          </w:hyperlink>
        </w:p>
        <w:p w14:paraId="02B4EBA4" w14:textId="6996A73A" w:rsidR="00F345BE" w:rsidRDefault="007E7CF9">
          <w:pPr>
            <w:pStyle w:val="TDC4"/>
            <w:tabs>
              <w:tab w:val="right" w:leader="dot" w:pos="9060"/>
            </w:tabs>
            <w:rPr>
              <w:rFonts w:asciiTheme="minorHAnsi" w:eastAsiaTheme="minorEastAsia" w:hAnsiTheme="minorHAnsi"/>
              <w:noProof/>
              <w:lang w:eastAsia="es-CL"/>
            </w:rPr>
          </w:pPr>
          <w:hyperlink w:anchor="_Toc3853269" w:history="1">
            <w:r w:rsidR="00F345BE" w:rsidRPr="00281F36">
              <w:rPr>
                <w:rStyle w:val="Hipervnculo"/>
                <w:noProof/>
                <w:lang w:val="es-PE"/>
              </w:rPr>
              <w:t>3.1.2.10 Diagrama de componentes</w:t>
            </w:r>
            <w:r w:rsidR="00F345BE">
              <w:rPr>
                <w:noProof/>
                <w:webHidden/>
              </w:rPr>
              <w:tab/>
            </w:r>
            <w:r w:rsidR="00F345BE">
              <w:rPr>
                <w:noProof/>
                <w:webHidden/>
              </w:rPr>
              <w:fldChar w:fldCharType="begin"/>
            </w:r>
            <w:r w:rsidR="00F345BE">
              <w:rPr>
                <w:noProof/>
                <w:webHidden/>
              </w:rPr>
              <w:instrText xml:space="preserve"> PAGEREF _Toc3853269 \h </w:instrText>
            </w:r>
            <w:r w:rsidR="00F345BE">
              <w:rPr>
                <w:noProof/>
                <w:webHidden/>
              </w:rPr>
            </w:r>
            <w:r w:rsidR="00F345BE">
              <w:rPr>
                <w:noProof/>
                <w:webHidden/>
              </w:rPr>
              <w:fldChar w:fldCharType="separate"/>
            </w:r>
            <w:r w:rsidR="003869C3">
              <w:rPr>
                <w:noProof/>
                <w:webHidden/>
              </w:rPr>
              <w:t>57</w:t>
            </w:r>
            <w:r w:rsidR="00F345BE">
              <w:rPr>
                <w:noProof/>
                <w:webHidden/>
              </w:rPr>
              <w:fldChar w:fldCharType="end"/>
            </w:r>
          </w:hyperlink>
        </w:p>
        <w:p w14:paraId="71C0B6FC" w14:textId="6120DA23" w:rsidR="00F345BE" w:rsidRDefault="007E7CF9">
          <w:pPr>
            <w:pStyle w:val="TDC4"/>
            <w:tabs>
              <w:tab w:val="right" w:leader="dot" w:pos="9060"/>
            </w:tabs>
            <w:rPr>
              <w:rFonts w:asciiTheme="minorHAnsi" w:eastAsiaTheme="minorEastAsia" w:hAnsiTheme="minorHAnsi"/>
              <w:noProof/>
              <w:lang w:eastAsia="es-CL"/>
            </w:rPr>
          </w:pPr>
          <w:hyperlink w:anchor="_Toc3853270" w:history="1">
            <w:r w:rsidR="00F345BE" w:rsidRPr="00281F36">
              <w:rPr>
                <w:rStyle w:val="Hipervnculo"/>
                <w:noProof/>
                <w:lang w:val="es-PE"/>
              </w:rPr>
              <w:t>3.1.2.11 Revisión del sprint</w:t>
            </w:r>
            <w:r w:rsidR="00F345BE">
              <w:rPr>
                <w:noProof/>
                <w:webHidden/>
              </w:rPr>
              <w:tab/>
            </w:r>
            <w:r w:rsidR="00F345BE">
              <w:rPr>
                <w:noProof/>
                <w:webHidden/>
              </w:rPr>
              <w:fldChar w:fldCharType="begin"/>
            </w:r>
            <w:r w:rsidR="00F345BE">
              <w:rPr>
                <w:noProof/>
                <w:webHidden/>
              </w:rPr>
              <w:instrText xml:space="preserve"> PAGEREF _Toc3853270 \h </w:instrText>
            </w:r>
            <w:r w:rsidR="00F345BE">
              <w:rPr>
                <w:noProof/>
                <w:webHidden/>
              </w:rPr>
            </w:r>
            <w:r w:rsidR="00F345BE">
              <w:rPr>
                <w:noProof/>
                <w:webHidden/>
              </w:rPr>
              <w:fldChar w:fldCharType="separate"/>
            </w:r>
            <w:r w:rsidR="003869C3">
              <w:rPr>
                <w:noProof/>
                <w:webHidden/>
              </w:rPr>
              <w:t>58</w:t>
            </w:r>
            <w:r w:rsidR="00F345BE">
              <w:rPr>
                <w:noProof/>
                <w:webHidden/>
              </w:rPr>
              <w:fldChar w:fldCharType="end"/>
            </w:r>
          </w:hyperlink>
        </w:p>
        <w:p w14:paraId="0938DB89" w14:textId="4E6E884E" w:rsidR="00F345BE" w:rsidRDefault="007E7CF9">
          <w:pPr>
            <w:pStyle w:val="TDC4"/>
            <w:tabs>
              <w:tab w:val="right" w:leader="dot" w:pos="9060"/>
            </w:tabs>
            <w:rPr>
              <w:rFonts w:asciiTheme="minorHAnsi" w:eastAsiaTheme="minorEastAsia" w:hAnsiTheme="minorHAnsi"/>
              <w:noProof/>
              <w:lang w:eastAsia="es-CL"/>
            </w:rPr>
          </w:pPr>
          <w:hyperlink w:anchor="_Toc3853271" w:history="1">
            <w:r w:rsidR="00F345BE" w:rsidRPr="00281F36">
              <w:rPr>
                <w:rStyle w:val="Hipervnculo"/>
                <w:noProof/>
              </w:rPr>
              <w:t>3.1.2.12</w:t>
            </w:r>
            <w:r w:rsidR="00F345BE" w:rsidRPr="00281F36">
              <w:rPr>
                <w:rStyle w:val="Hipervnculo"/>
                <w:noProof/>
                <w:lang w:val="es-PE"/>
              </w:rPr>
              <w:t xml:space="preserve"> Retrospectiva</w:t>
            </w:r>
            <w:r w:rsidR="00F345BE" w:rsidRPr="00281F36">
              <w:rPr>
                <w:rStyle w:val="Hipervnculo"/>
                <w:noProof/>
              </w:rPr>
              <w:t xml:space="preserve"> del sprint</w:t>
            </w:r>
            <w:r w:rsidR="00F345BE">
              <w:rPr>
                <w:noProof/>
                <w:webHidden/>
              </w:rPr>
              <w:tab/>
            </w:r>
            <w:r w:rsidR="00F345BE">
              <w:rPr>
                <w:noProof/>
                <w:webHidden/>
              </w:rPr>
              <w:fldChar w:fldCharType="begin"/>
            </w:r>
            <w:r w:rsidR="00F345BE">
              <w:rPr>
                <w:noProof/>
                <w:webHidden/>
              </w:rPr>
              <w:instrText xml:space="preserve"> PAGEREF _Toc3853271 \h </w:instrText>
            </w:r>
            <w:r w:rsidR="00F345BE">
              <w:rPr>
                <w:noProof/>
                <w:webHidden/>
              </w:rPr>
            </w:r>
            <w:r w:rsidR="00F345BE">
              <w:rPr>
                <w:noProof/>
                <w:webHidden/>
              </w:rPr>
              <w:fldChar w:fldCharType="separate"/>
            </w:r>
            <w:r w:rsidR="003869C3">
              <w:rPr>
                <w:noProof/>
                <w:webHidden/>
              </w:rPr>
              <w:t>65</w:t>
            </w:r>
            <w:r w:rsidR="00F345BE">
              <w:rPr>
                <w:noProof/>
                <w:webHidden/>
              </w:rPr>
              <w:fldChar w:fldCharType="end"/>
            </w:r>
          </w:hyperlink>
        </w:p>
        <w:p w14:paraId="654AD63B" w14:textId="3CBC1044" w:rsidR="00F345BE" w:rsidRDefault="007E7CF9">
          <w:pPr>
            <w:pStyle w:val="TDC3"/>
            <w:tabs>
              <w:tab w:val="right" w:leader="dot" w:pos="9060"/>
            </w:tabs>
            <w:rPr>
              <w:rFonts w:asciiTheme="minorHAnsi" w:eastAsiaTheme="minorEastAsia" w:hAnsiTheme="minorHAnsi"/>
              <w:noProof/>
              <w:lang w:eastAsia="es-CL"/>
            </w:rPr>
          </w:pPr>
          <w:hyperlink w:anchor="_Toc3853272" w:history="1">
            <w:r w:rsidR="00F345BE" w:rsidRPr="00281F36">
              <w:rPr>
                <w:rStyle w:val="Hipervnculo"/>
                <w:noProof/>
                <w:lang w:val="es-PE"/>
              </w:rPr>
              <w:t>3.1.3 Sprint 02:  Automatización fase II</w:t>
            </w:r>
            <w:r w:rsidR="00F345BE">
              <w:rPr>
                <w:noProof/>
                <w:webHidden/>
              </w:rPr>
              <w:tab/>
            </w:r>
            <w:r w:rsidR="00F345BE">
              <w:rPr>
                <w:noProof/>
                <w:webHidden/>
              </w:rPr>
              <w:fldChar w:fldCharType="begin"/>
            </w:r>
            <w:r w:rsidR="00F345BE">
              <w:rPr>
                <w:noProof/>
                <w:webHidden/>
              </w:rPr>
              <w:instrText xml:space="preserve"> PAGEREF _Toc3853272 \h </w:instrText>
            </w:r>
            <w:r w:rsidR="00F345BE">
              <w:rPr>
                <w:noProof/>
                <w:webHidden/>
              </w:rPr>
            </w:r>
            <w:r w:rsidR="00F345BE">
              <w:rPr>
                <w:noProof/>
                <w:webHidden/>
              </w:rPr>
              <w:fldChar w:fldCharType="separate"/>
            </w:r>
            <w:r w:rsidR="003869C3">
              <w:rPr>
                <w:noProof/>
                <w:webHidden/>
              </w:rPr>
              <w:t>65</w:t>
            </w:r>
            <w:r w:rsidR="00F345BE">
              <w:rPr>
                <w:noProof/>
                <w:webHidden/>
              </w:rPr>
              <w:fldChar w:fldCharType="end"/>
            </w:r>
          </w:hyperlink>
        </w:p>
        <w:p w14:paraId="03098FDF" w14:textId="52614711" w:rsidR="00F345BE" w:rsidRDefault="007E7CF9">
          <w:pPr>
            <w:pStyle w:val="TDC4"/>
            <w:tabs>
              <w:tab w:val="right" w:leader="dot" w:pos="9060"/>
            </w:tabs>
            <w:rPr>
              <w:rFonts w:asciiTheme="minorHAnsi" w:eastAsiaTheme="minorEastAsia" w:hAnsiTheme="minorHAnsi"/>
              <w:noProof/>
              <w:lang w:eastAsia="es-CL"/>
            </w:rPr>
          </w:pPr>
          <w:hyperlink w:anchor="_Toc3853273" w:history="1">
            <w:r w:rsidR="00F345BE" w:rsidRPr="00281F36">
              <w:rPr>
                <w:rStyle w:val="Hipervnculo"/>
                <w:noProof/>
                <w:lang w:val="es-PE"/>
              </w:rPr>
              <w:t>3.1.3.1 Objetivo del sprint</w:t>
            </w:r>
            <w:r w:rsidR="00F345BE">
              <w:rPr>
                <w:noProof/>
                <w:webHidden/>
              </w:rPr>
              <w:tab/>
            </w:r>
            <w:r w:rsidR="00F345BE">
              <w:rPr>
                <w:noProof/>
                <w:webHidden/>
              </w:rPr>
              <w:fldChar w:fldCharType="begin"/>
            </w:r>
            <w:r w:rsidR="00F345BE">
              <w:rPr>
                <w:noProof/>
                <w:webHidden/>
              </w:rPr>
              <w:instrText xml:space="preserve"> PAGEREF _Toc3853273 \h </w:instrText>
            </w:r>
            <w:r w:rsidR="00F345BE">
              <w:rPr>
                <w:noProof/>
                <w:webHidden/>
              </w:rPr>
            </w:r>
            <w:r w:rsidR="00F345BE">
              <w:rPr>
                <w:noProof/>
                <w:webHidden/>
              </w:rPr>
              <w:fldChar w:fldCharType="separate"/>
            </w:r>
            <w:r w:rsidR="003869C3">
              <w:rPr>
                <w:noProof/>
                <w:webHidden/>
              </w:rPr>
              <w:t>65</w:t>
            </w:r>
            <w:r w:rsidR="00F345BE">
              <w:rPr>
                <w:noProof/>
                <w:webHidden/>
              </w:rPr>
              <w:fldChar w:fldCharType="end"/>
            </w:r>
          </w:hyperlink>
        </w:p>
        <w:p w14:paraId="20E109D9" w14:textId="32CE8A08" w:rsidR="00F345BE" w:rsidRDefault="007E7CF9">
          <w:pPr>
            <w:pStyle w:val="TDC4"/>
            <w:tabs>
              <w:tab w:val="right" w:leader="dot" w:pos="9060"/>
            </w:tabs>
            <w:rPr>
              <w:rFonts w:asciiTheme="minorHAnsi" w:eastAsiaTheme="minorEastAsia" w:hAnsiTheme="minorHAnsi"/>
              <w:noProof/>
              <w:lang w:eastAsia="es-CL"/>
            </w:rPr>
          </w:pPr>
          <w:hyperlink w:anchor="_Toc3853274" w:history="1">
            <w:r w:rsidR="00F345BE" w:rsidRPr="00281F36">
              <w:rPr>
                <w:rStyle w:val="Hipervnculo"/>
                <w:noProof/>
              </w:rPr>
              <w:t>3.1.3.2 Historias de usuario</w:t>
            </w:r>
            <w:r w:rsidR="00F345BE">
              <w:rPr>
                <w:noProof/>
                <w:webHidden/>
              </w:rPr>
              <w:tab/>
            </w:r>
            <w:r w:rsidR="00F345BE">
              <w:rPr>
                <w:noProof/>
                <w:webHidden/>
              </w:rPr>
              <w:fldChar w:fldCharType="begin"/>
            </w:r>
            <w:r w:rsidR="00F345BE">
              <w:rPr>
                <w:noProof/>
                <w:webHidden/>
              </w:rPr>
              <w:instrText xml:space="preserve"> PAGEREF _Toc3853274 \h </w:instrText>
            </w:r>
            <w:r w:rsidR="00F345BE">
              <w:rPr>
                <w:noProof/>
                <w:webHidden/>
              </w:rPr>
            </w:r>
            <w:r w:rsidR="00F345BE">
              <w:rPr>
                <w:noProof/>
                <w:webHidden/>
              </w:rPr>
              <w:fldChar w:fldCharType="separate"/>
            </w:r>
            <w:r w:rsidR="003869C3">
              <w:rPr>
                <w:noProof/>
                <w:webHidden/>
              </w:rPr>
              <w:t>65</w:t>
            </w:r>
            <w:r w:rsidR="00F345BE">
              <w:rPr>
                <w:noProof/>
                <w:webHidden/>
              </w:rPr>
              <w:fldChar w:fldCharType="end"/>
            </w:r>
          </w:hyperlink>
        </w:p>
        <w:p w14:paraId="74438746" w14:textId="56F656A6" w:rsidR="00F345BE" w:rsidRDefault="007E7CF9">
          <w:pPr>
            <w:pStyle w:val="TDC4"/>
            <w:tabs>
              <w:tab w:val="right" w:leader="dot" w:pos="9060"/>
            </w:tabs>
            <w:rPr>
              <w:rFonts w:asciiTheme="minorHAnsi" w:eastAsiaTheme="minorEastAsia" w:hAnsiTheme="minorHAnsi"/>
              <w:noProof/>
              <w:lang w:eastAsia="es-CL"/>
            </w:rPr>
          </w:pPr>
          <w:hyperlink w:anchor="_Toc3853285" w:history="1">
            <w:r w:rsidR="00F345BE" w:rsidRPr="00281F36">
              <w:rPr>
                <w:rStyle w:val="Hipervnculo"/>
                <w:noProof/>
                <w:lang w:val="en-US"/>
              </w:rPr>
              <w:t>3.1.3.3 Pila del sprint (Sprint Backlog)</w:t>
            </w:r>
            <w:r w:rsidR="00F345BE">
              <w:rPr>
                <w:noProof/>
                <w:webHidden/>
              </w:rPr>
              <w:tab/>
            </w:r>
            <w:r w:rsidR="00F345BE">
              <w:rPr>
                <w:noProof/>
                <w:webHidden/>
              </w:rPr>
              <w:fldChar w:fldCharType="begin"/>
            </w:r>
            <w:r w:rsidR="00F345BE">
              <w:rPr>
                <w:noProof/>
                <w:webHidden/>
              </w:rPr>
              <w:instrText xml:space="preserve"> PAGEREF _Toc3853285 \h </w:instrText>
            </w:r>
            <w:r w:rsidR="00F345BE">
              <w:rPr>
                <w:noProof/>
                <w:webHidden/>
              </w:rPr>
            </w:r>
            <w:r w:rsidR="00F345BE">
              <w:rPr>
                <w:noProof/>
                <w:webHidden/>
              </w:rPr>
              <w:fldChar w:fldCharType="separate"/>
            </w:r>
            <w:r w:rsidR="003869C3">
              <w:rPr>
                <w:noProof/>
                <w:webHidden/>
              </w:rPr>
              <w:t>68</w:t>
            </w:r>
            <w:r w:rsidR="00F345BE">
              <w:rPr>
                <w:noProof/>
                <w:webHidden/>
              </w:rPr>
              <w:fldChar w:fldCharType="end"/>
            </w:r>
          </w:hyperlink>
        </w:p>
        <w:p w14:paraId="5DA9772C" w14:textId="634712B6" w:rsidR="00F345BE" w:rsidRDefault="007E7CF9">
          <w:pPr>
            <w:pStyle w:val="TDC4"/>
            <w:tabs>
              <w:tab w:val="right" w:leader="dot" w:pos="9060"/>
            </w:tabs>
            <w:rPr>
              <w:rFonts w:asciiTheme="minorHAnsi" w:eastAsiaTheme="minorEastAsia" w:hAnsiTheme="minorHAnsi"/>
              <w:noProof/>
              <w:lang w:eastAsia="es-CL"/>
            </w:rPr>
          </w:pPr>
          <w:hyperlink w:anchor="_Toc3853286" w:history="1">
            <w:r w:rsidR="00F345BE" w:rsidRPr="00281F36">
              <w:rPr>
                <w:rStyle w:val="Hipervnculo"/>
                <w:noProof/>
              </w:rPr>
              <w:t>3.1.3.4 Diagrama de clases</w:t>
            </w:r>
            <w:r w:rsidR="00F345BE">
              <w:rPr>
                <w:noProof/>
                <w:webHidden/>
              </w:rPr>
              <w:tab/>
            </w:r>
            <w:r w:rsidR="00F345BE">
              <w:rPr>
                <w:noProof/>
                <w:webHidden/>
              </w:rPr>
              <w:fldChar w:fldCharType="begin"/>
            </w:r>
            <w:r w:rsidR="00F345BE">
              <w:rPr>
                <w:noProof/>
                <w:webHidden/>
              </w:rPr>
              <w:instrText xml:space="preserve"> PAGEREF _Toc3853286 \h </w:instrText>
            </w:r>
            <w:r w:rsidR="00F345BE">
              <w:rPr>
                <w:noProof/>
                <w:webHidden/>
              </w:rPr>
            </w:r>
            <w:r w:rsidR="00F345BE">
              <w:rPr>
                <w:noProof/>
                <w:webHidden/>
              </w:rPr>
              <w:fldChar w:fldCharType="separate"/>
            </w:r>
            <w:r w:rsidR="003869C3">
              <w:rPr>
                <w:noProof/>
                <w:webHidden/>
              </w:rPr>
              <w:t>69</w:t>
            </w:r>
            <w:r w:rsidR="00F345BE">
              <w:rPr>
                <w:noProof/>
                <w:webHidden/>
              </w:rPr>
              <w:fldChar w:fldCharType="end"/>
            </w:r>
          </w:hyperlink>
        </w:p>
        <w:p w14:paraId="494DBECE" w14:textId="48D75242" w:rsidR="00F345BE" w:rsidRDefault="007E7CF9">
          <w:pPr>
            <w:pStyle w:val="TDC4"/>
            <w:tabs>
              <w:tab w:val="right" w:leader="dot" w:pos="9060"/>
            </w:tabs>
            <w:rPr>
              <w:rFonts w:asciiTheme="minorHAnsi" w:eastAsiaTheme="minorEastAsia" w:hAnsiTheme="minorHAnsi"/>
              <w:noProof/>
              <w:lang w:eastAsia="es-CL"/>
            </w:rPr>
          </w:pPr>
          <w:hyperlink w:anchor="_Toc3853287" w:history="1">
            <w:r w:rsidR="00F345BE" w:rsidRPr="00281F36">
              <w:rPr>
                <w:rStyle w:val="Hipervnculo"/>
                <w:noProof/>
              </w:rPr>
              <w:t>3.1.3.5 Diseño de base de datos</w:t>
            </w:r>
            <w:r w:rsidR="00F345BE">
              <w:rPr>
                <w:noProof/>
                <w:webHidden/>
              </w:rPr>
              <w:tab/>
            </w:r>
            <w:r w:rsidR="00F345BE">
              <w:rPr>
                <w:noProof/>
                <w:webHidden/>
              </w:rPr>
              <w:fldChar w:fldCharType="begin"/>
            </w:r>
            <w:r w:rsidR="00F345BE">
              <w:rPr>
                <w:noProof/>
                <w:webHidden/>
              </w:rPr>
              <w:instrText xml:space="preserve"> PAGEREF _Toc3853287 \h </w:instrText>
            </w:r>
            <w:r w:rsidR="00F345BE">
              <w:rPr>
                <w:noProof/>
                <w:webHidden/>
              </w:rPr>
            </w:r>
            <w:r w:rsidR="00F345BE">
              <w:rPr>
                <w:noProof/>
                <w:webHidden/>
              </w:rPr>
              <w:fldChar w:fldCharType="separate"/>
            </w:r>
            <w:r w:rsidR="003869C3">
              <w:rPr>
                <w:noProof/>
                <w:webHidden/>
              </w:rPr>
              <w:t>70</w:t>
            </w:r>
            <w:r w:rsidR="00F345BE">
              <w:rPr>
                <w:noProof/>
                <w:webHidden/>
              </w:rPr>
              <w:fldChar w:fldCharType="end"/>
            </w:r>
          </w:hyperlink>
        </w:p>
        <w:p w14:paraId="469DCD49" w14:textId="2A526060" w:rsidR="00F345BE" w:rsidRDefault="007E7CF9">
          <w:pPr>
            <w:pStyle w:val="TDC4"/>
            <w:tabs>
              <w:tab w:val="right" w:leader="dot" w:pos="9060"/>
            </w:tabs>
            <w:rPr>
              <w:rFonts w:asciiTheme="minorHAnsi" w:eastAsiaTheme="minorEastAsia" w:hAnsiTheme="minorHAnsi"/>
              <w:noProof/>
              <w:lang w:eastAsia="es-CL"/>
            </w:rPr>
          </w:pPr>
          <w:hyperlink w:anchor="_Toc3853288" w:history="1">
            <w:r w:rsidR="00F345BE" w:rsidRPr="00281F36">
              <w:rPr>
                <w:rStyle w:val="Hipervnculo"/>
                <w:noProof/>
                <w:lang w:val="es-PE"/>
              </w:rPr>
              <w:t>3.1.3.6</w:t>
            </w:r>
            <w:r w:rsidR="00F345BE" w:rsidRPr="00281F36">
              <w:rPr>
                <w:rStyle w:val="Hipervnculo"/>
                <w:noProof/>
              </w:rPr>
              <w:t xml:space="preserve"> Generación</w:t>
            </w:r>
            <w:r w:rsidR="00F345BE" w:rsidRPr="00281F36">
              <w:rPr>
                <w:rStyle w:val="Hipervnculo"/>
                <w:noProof/>
                <w:lang w:val="es-PE"/>
              </w:rPr>
              <w:t xml:space="preserve"> del código</w:t>
            </w:r>
            <w:r w:rsidR="00F345BE">
              <w:rPr>
                <w:noProof/>
                <w:webHidden/>
              </w:rPr>
              <w:tab/>
            </w:r>
            <w:r w:rsidR="00F345BE">
              <w:rPr>
                <w:noProof/>
                <w:webHidden/>
              </w:rPr>
              <w:fldChar w:fldCharType="begin"/>
            </w:r>
            <w:r w:rsidR="00F345BE">
              <w:rPr>
                <w:noProof/>
                <w:webHidden/>
              </w:rPr>
              <w:instrText xml:space="preserve"> PAGEREF _Toc3853288 \h </w:instrText>
            </w:r>
            <w:r w:rsidR="00F345BE">
              <w:rPr>
                <w:noProof/>
                <w:webHidden/>
              </w:rPr>
            </w:r>
            <w:r w:rsidR="00F345BE">
              <w:rPr>
                <w:noProof/>
                <w:webHidden/>
              </w:rPr>
              <w:fldChar w:fldCharType="separate"/>
            </w:r>
            <w:r w:rsidR="003869C3">
              <w:rPr>
                <w:noProof/>
                <w:webHidden/>
              </w:rPr>
              <w:t>71</w:t>
            </w:r>
            <w:r w:rsidR="00F345BE">
              <w:rPr>
                <w:noProof/>
                <w:webHidden/>
              </w:rPr>
              <w:fldChar w:fldCharType="end"/>
            </w:r>
          </w:hyperlink>
        </w:p>
        <w:p w14:paraId="2ED94B4D" w14:textId="25BFA0FD" w:rsidR="00F345BE" w:rsidRDefault="007E7CF9">
          <w:pPr>
            <w:pStyle w:val="TDC4"/>
            <w:tabs>
              <w:tab w:val="right" w:leader="dot" w:pos="9060"/>
            </w:tabs>
            <w:rPr>
              <w:rFonts w:asciiTheme="minorHAnsi" w:eastAsiaTheme="minorEastAsia" w:hAnsiTheme="minorHAnsi"/>
              <w:noProof/>
              <w:lang w:eastAsia="es-CL"/>
            </w:rPr>
          </w:pPr>
          <w:hyperlink w:anchor="_Toc3853289" w:history="1">
            <w:r w:rsidR="00F345BE" w:rsidRPr="00281F36">
              <w:rPr>
                <w:rStyle w:val="Hipervnculo"/>
                <w:noProof/>
                <w:lang w:val="es-PE"/>
              </w:rPr>
              <w:t>3.1.3.7</w:t>
            </w:r>
            <w:r w:rsidR="00F345BE" w:rsidRPr="00281F36">
              <w:rPr>
                <w:rStyle w:val="Hipervnculo"/>
                <w:noProof/>
                <w:lang w:val="en-US"/>
              </w:rPr>
              <w:t xml:space="preserve"> Pila </w:t>
            </w:r>
            <w:r w:rsidR="00F345BE" w:rsidRPr="00281F36">
              <w:rPr>
                <w:rStyle w:val="Hipervnculo"/>
                <w:noProof/>
                <w:lang w:val="es-PE"/>
              </w:rPr>
              <w:t>del sprint desarrollada</w:t>
            </w:r>
            <w:r w:rsidR="00F345BE">
              <w:rPr>
                <w:noProof/>
                <w:webHidden/>
              </w:rPr>
              <w:tab/>
            </w:r>
            <w:r w:rsidR="00F345BE">
              <w:rPr>
                <w:noProof/>
                <w:webHidden/>
              </w:rPr>
              <w:fldChar w:fldCharType="begin"/>
            </w:r>
            <w:r w:rsidR="00F345BE">
              <w:rPr>
                <w:noProof/>
                <w:webHidden/>
              </w:rPr>
              <w:instrText xml:space="preserve"> PAGEREF _Toc3853289 \h </w:instrText>
            </w:r>
            <w:r w:rsidR="00F345BE">
              <w:rPr>
                <w:noProof/>
                <w:webHidden/>
              </w:rPr>
            </w:r>
            <w:r w:rsidR="00F345BE">
              <w:rPr>
                <w:noProof/>
                <w:webHidden/>
              </w:rPr>
              <w:fldChar w:fldCharType="separate"/>
            </w:r>
            <w:r w:rsidR="003869C3">
              <w:rPr>
                <w:noProof/>
                <w:webHidden/>
              </w:rPr>
              <w:t>72</w:t>
            </w:r>
            <w:r w:rsidR="00F345BE">
              <w:rPr>
                <w:noProof/>
                <w:webHidden/>
              </w:rPr>
              <w:fldChar w:fldCharType="end"/>
            </w:r>
          </w:hyperlink>
        </w:p>
        <w:p w14:paraId="612AA462" w14:textId="7F74ED33" w:rsidR="00F345BE" w:rsidRDefault="007E7CF9">
          <w:pPr>
            <w:pStyle w:val="TDC4"/>
            <w:tabs>
              <w:tab w:val="right" w:leader="dot" w:pos="9060"/>
            </w:tabs>
            <w:rPr>
              <w:rFonts w:asciiTheme="minorHAnsi" w:eastAsiaTheme="minorEastAsia" w:hAnsiTheme="minorHAnsi"/>
              <w:noProof/>
              <w:lang w:eastAsia="es-CL"/>
            </w:rPr>
          </w:pPr>
          <w:hyperlink w:anchor="_Toc3853290" w:history="1">
            <w:r w:rsidR="00F345BE" w:rsidRPr="00281F36">
              <w:rPr>
                <w:rStyle w:val="Hipervnculo"/>
                <w:noProof/>
                <w:lang w:val="es-PE"/>
              </w:rPr>
              <w:t>3.1.3.8 Gráfico burdown</w:t>
            </w:r>
            <w:r w:rsidR="00F345BE">
              <w:rPr>
                <w:noProof/>
                <w:webHidden/>
              </w:rPr>
              <w:tab/>
            </w:r>
            <w:r w:rsidR="00F345BE">
              <w:rPr>
                <w:noProof/>
                <w:webHidden/>
              </w:rPr>
              <w:fldChar w:fldCharType="begin"/>
            </w:r>
            <w:r w:rsidR="00F345BE">
              <w:rPr>
                <w:noProof/>
                <w:webHidden/>
              </w:rPr>
              <w:instrText xml:space="preserve"> PAGEREF _Toc3853290 \h </w:instrText>
            </w:r>
            <w:r w:rsidR="00F345BE">
              <w:rPr>
                <w:noProof/>
                <w:webHidden/>
              </w:rPr>
            </w:r>
            <w:r w:rsidR="00F345BE">
              <w:rPr>
                <w:noProof/>
                <w:webHidden/>
              </w:rPr>
              <w:fldChar w:fldCharType="separate"/>
            </w:r>
            <w:r w:rsidR="003869C3">
              <w:rPr>
                <w:noProof/>
                <w:webHidden/>
              </w:rPr>
              <w:t>74</w:t>
            </w:r>
            <w:r w:rsidR="00F345BE">
              <w:rPr>
                <w:noProof/>
                <w:webHidden/>
              </w:rPr>
              <w:fldChar w:fldCharType="end"/>
            </w:r>
          </w:hyperlink>
        </w:p>
        <w:p w14:paraId="3BF13485" w14:textId="38381E2B" w:rsidR="00F345BE" w:rsidRDefault="007E7CF9">
          <w:pPr>
            <w:pStyle w:val="TDC4"/>
            <w:tabs>
              <w:tab w:val="right" w:leader="dot" w:pos="9060"/>
            </w:tabs>
            <w:rPr>
              <w:rFonts w:asciiTheme="minorHAnsi" w:eastAsiaTheme="minorEastAsia" w:hAnsiTheme="minorHAnsi"/>
              <w:noProof/>
              <w:lang w:eastAsia="es-CL"/>
            </w:rPr>
          </w:pPr>
          <w:hyperlink w:anchor="_Toc3853291" w:history="1">
            <w:r w:rsidR="00F345BE" w:rsidRPr="00281F36">
              <w:rPr>
                <w:rStyle w:val="Hipervnculo"/>
                <w:noProof/>
                <w:lang w:val="es-PE"/>
              </w:rPr>
              <w:t>3.1.3.9 Diagrama de componentes</w:t>
            </w:r>
            <w:r w:rsidR="00F345BE">
              <w:rPr>
                <w:noProof/>
                <w:webHidden/>
              </w:rPr>
              <w:tab/>
            </w:r>
            <w:r w:rsidR="00F345BE">
              <w:rPr>
                <w:noProof/>
                <w:webHidden/>
              </w:rPr>
              <w:fldChar w:fldCharType="begin"/>
            </w:r>
            <w:r w:rsidR="00F345BE">
              <w:rPr>
                <w:noProof/>
                <w:webHidden/>
              </w:rPr>
              <w:instrText xml:space="preserve"> PAGEREF _Toc3853291 \h </w:instrText>
            </w:r>
            <w:r w:rsidR="00F345BE">
              <w:rPr>
                <w:noProof/>
                <w:webHidden/>
              </w:rPr>
            </w:r>
            <w:r w:rsidR="00F345BE">
              <w:rPr>
                <w:noProof/>
                <w:webHidden/>
              </w:rPr>
              <w:fldChar w:fldCharType="separate"/>
            </w:r>
            <w:r w:rsidR="003869C3">
              <w:rPr>
                <w:noProof/>
                <w:webHidden/>
              </w:rPr>
              <w:t>74</w:t>
            </w:r>
            <w:r w:rsidR="00F345BE">
              <w:rPr>
                <w:noProof/>
                <w:webHidden/>
              </w:rPr>
              <w:fldChar w:fldCharType="end"/>
            </w:r>
          </w:hyperlink>
        </w:p>
        <w:p w14:paraId="2F78A1E4" w14:textId="408703EA" w:rsidR="00F345BE" w:rsidRDefault="007E7CF9">
          <w:pPr>
            <w:pStyle w:val="TDC4"/>
            <w:tabs>
              <w:tab w:val="right" w:leader="dot" w:pos="9060"/>
            </w:tabs>
            <w:rPr>
              <w:rFonts w:asciiTheme="minorHAnsi" w:eastAsiaTheme="minorEastAsia" w:hAnsiTheme="minorHAnsi"/>
              <w:noProof/>
              <w:lang w:eastAsia="es-CL"/>
            </w:rPr>
          </w:pPr>
          <w:hyperlink w:anchor="_Toc3853292" w:history="1">
            <w:r w:rsidR="00F345BE" w:rsidRPr="00281F36">
              <w:rPr>
                <w:rStyle w:val="Hipervnculo"/>
                <w:noProof/>
                <w:lang w:val="es-PE"/>
              </w:rPr>
              <w:t>3.1.3.10 Revisión del sprint</w:t>
            </w:r>
            <w:r w:rsidR="00F345BE">
              <w:rPr>
                <w:noProof/>
                <w:webHidden/>
              </w:rPr>
              <w:tab/>
            </w:r>
            <w:r w:rsidR="00F345BE">
              <w:rPr>
                <w:noProof/>
                <w:webHidden/>
              </w:rPr>
              <w:fldChar w:fldCharType="begin"/>
            </w:r>
            <w:r w:rsidR="00F345BE">
              <w:rPr>
                <w:noProof/>
                <w:webHidden/>
              </w:rPr>
              <w:instrText xml:space="preserve"> PAGEREF _Toc3853292 \h </w:instrText>
            </w:r>
            <w:r w:rsidR="00F345BE">
              <w:rPr>
                <w:noProof/>
                <w:webHidden/>
              </w:rPr>
            </w:r>
            <w:r w:rsidR="00F345BE">
              <w:rPr>
                <w:noProof/>
                <w:webHidden/>
              </w:rPr>
              <w:fldChar w:fldCharType="separate"/>
            </w:r>
            <w:r w:rsidR="003869C3">
              <w:rPr>
                <w:noProof/>
                <w:webHidden/>
              </w:rPr>
              <w:t>75</w:t>
            </w:r>
            <w:r w:rsidR="00F345BE">
              <w:rPr>
                <w:noProof/>
                <w:webHidden/>
              </w:rPr>
              <w:fldChar w:fldCharType="end"/>
            </w:r>
          </w:hyperlink>
        </w:p>
        <w:p w14:paraId="41E77DEC" w14:textId="2A142FD4" w:rsidR="00F345BE" w:rsidRDefault="007E7CF9">
          <w:pPr>
            <w:pStyle w:val="TDC4"/>
            <w:tabs>
              <w:tab w:val="right" w:leader="dot" w:pos="9060"/>
            </w:tabs>
            <w:rPr>
              <w:rFonts w:asciiTheme="minorHAnsi" w:eastAsiaTheme="minorEastAsia" w:hAnsiTheme="minorHAnsi"/>
              <w:noProof/>
              <w:lang w:eastAsia="es-CL"/>
            </w:rPr>
          </w:pPr>
          <w:hyperlink w:anchor="_Toc3853293" w:history="1">
            <w:r w:rsidR="00F345BE" w:rsidRPr="00281F36">
              <w:rPr>
                <w:rStyle w:val="Hipervnculo"/>
                <w:noProof/>
              </w:rPr>
              <w:t>3.1.3.11</w:t>
            </w:r>
            <w:r w:rsidR="00F345BE" w:rsidRPr="00281F36">
              <w:rPr>
                <w:rStyle w:val="Hipervnculo"/>
                <w:noProof/>
                <w:lang w:val="es-PE"/>
              </w:rPr>
              <w:t xml:space="preserve"> Retrospectiva</w:t>
            </w:r>
            <w:r w:rsidR="00F345BE" w:rsidRPr="00281F36">
              <w:rPr>
                <w:rStyle w:val="Hipervnculo"/>
                <w:noProof/>
              </w:rPr>
              <w:t xml:space="preserve"> del sprint</w:t>
            </w:r>
            <w:r w:rsidR="00F345BE">
              <w:rPr>
                <w:noProof/>
                <w:webHidden/>
              </w:rPr>
              <w:tab/>
            </w:r>
            <w:r w:rsidR="00F345BE">
              <w:rPr>
                <w:noProof/>
                <w:webHidden/>
              </w:rPr>
              <w:fldChar w:fldCharType="begin"/>
            </w:r>
            <w:r w:rsidR="00F345BE">
              <w:rPr>
                <w:noProof/>
                <w:webHidden/>
              </w:rPr>
              <w:instrText xml:space="preserve"> PAGEREF _Toc3853293 \h </w:instrText>
            </w:r>
            <w:r w:rsidR="00F345BE">
              <w:rPr>
                <w:noProof/>
                <w:webHidden/>
              </w:rPr>
            </w:r>
            <w:r w:rsidR="00F345BE">
              <w:rPr>
                <w:noProof/>
                <w:webHidden/>
              </w:rPr>
              <w:fldChar w:fldCharType="separate"/>
            </w:r>
            <w:r w:rsidR="003869C3">
              <w:rPr>
                <w:noProof/>
                <w:webHidden/>
              </w:rPr>
              <w:t>83</w:t>
            </w:r>
            <w:r w:rsidR="00F345BE">
              <w:rPr>
                <w:noProof/>
                <w:webHidden/>
              </w:rPr>
              <w:fldChar w:fldCharType="end"/>
            </w:r>
          </w:hyperlink>
        </w:p>
        <w:p w14:paraId="68D69542" w14:textId="1897306F" w:rsidR="00F345BE" w:rsidRDefault="007E7CF9">
          <w:pPr>
            <w:pStyle w:val="TDC2"/>
            <w:tabs>
              <w:tab w:val="right" w:leader="dot" w:pos="9060"/>
            </w:tabs>
            <w:rPr>
              <w:rFonts w:asciiTheme="minorHAnsi" w:eastAsiaTheme="minorEastAsia" w:hAnsiTheme="minorHAnsi"/>
              <w:noProof/>
              <w:lang w:eastAsia="es-CL"/>
            </w:rPr>
          </w:pPr>
          <w:hyperlink w:anchor="_Toc3853294" w:history="1">
            <w:r w:rsidR="00F345BE" w:rsidRPr="00281F36">
              <w:rPr>
                <w:rStyle w:val="Hipervnculo"/>
                <w:noProof/>
                <w:lang w:bidi="x-none"/>
                <w14:scene3d>
                  <w14:camera w14:prst="orthographicFront"/>
                  <w14:lightRig w14:rig="threePt" w14:dir="t">
                    <w14:rot w14:lat="0" w14:lon="0" w14:rev="0"/>
                  </w14:lightRig>
                </w14:scene3d>
              </w:rPr>
              <w:t>3.2</w:t>
            </w:r>
            <w:r w:rsidR="00F345BE" w:rsidRPr="00281F36">
              <w:rPr>
                <w:rStyle w:val="Hipervnculo"/>
                <w:noProof/>
              </w:rPr>
              <w:t xml:space="preserve"> Tratamiento y análisis de datos y presentación de resultados</w:t>
            </w:r>
            <w:r w:rsidR="00F345BE">
              <w:rPr>
                <w:noProof/>
                <w:webHidden/>
              </w:rPr>
              <w:tab/>
            </w:r>
            <w:r w:rsidR="00F345BE">
              <w:rPr>
                <w:noProof/>
                <w:webHidden/>
              </w:rPr>
              <w:fldChar w:fldCharType="begin"/>
            </w:r>
            <w:r w:rsidR="00F345BE">
              <w:rPr>
                <w:noProof/>
                <w:webHidden/>
              </w:rPr>
              <w:instrText xml:space="preserve"> PAGEREF _Toc3853294 \h </w:instrText>
            </w:r>
            <w:r w:rsidR="00F345BE">
              <w:rPr>
                <w:noProof/>
                <w:webHidden/>
              </w:rPr>
            </w:r>
            <w:r w:rsidR="00F345BE">
              <w:rPr>
                <w:noProof/>
                <w:webHidden/>
              </w:rPr>
              <w:fldChar w:fldCharType="separate"/>
            </w:r>
            <w:r w:rsidR="003869C3">
              <w:rPr>
                <w:noProof/>
                <w:webHidden/>
              </w:rPr>
              <w:t>84</w:t>
            </w:r>
            <w:r w:rsidR="00F345BE">
              <w:rPr>
                <w:noProof/>
                <w:webHidden/>
              </w:rPr>
              <w:fldChar w:fldCharType="end"/>
            </w:r>
          </w:hyperlink>
        </w:p>
        <w:p w14:paraId="0B28EC9B" w14:textId="10D1CA64" w:rsidR="00F345BE" w:rsidRDefault="007E7CF9">
          <w:pPr>
            <w:pStyle w:val="TDC3"/>
            <w:tabs>
              <w:tab w:val="right" w:leader="dot" w:pos="9060"/>
            </w:tabs>
            <w:rPr>
              <w:rFonts w:asciiTheme="minorHAnsi" w:eastAsiaTheme="minorEastAsia" w:hAnsiTheme="minorHAnsi"/>
              <w:noProof/>
              <w:lang w:eastAsia="es-CL"/>
            </w:rPr>
          </w:pPr>
          <w:hyperlink w:anchor="_Toc3853295" w:history="1">
            <w:r w:rsidR="00F345BE" w:rsidRPr="00281F36">
              <w:rPr>
                <w:rStyle w:val="Hipervnculo"/>
                <w:noProof/>
                <w:lang w:val="es-PE"/>
              </w:rPr>
              <w:t>3.2.1 Resultados de las fichas de observación</w:t>
            </w:r>
            <w:r w:rsidR="00F345BE">
              <w:rPr>
                <w:noProof/>
                <w:webHidden/>
              </w:rPr>
              <w:tab/>
            </w:r>
            <w:r w:rsidR="00F345BE">
              <w:rPr>
                <w:noProof/>
                <w:webHidden/>
              </w:rPr>
              <w:fldChar w:fldCharType="begin"/>
            </w:r>
            <w:r w:rsidR="00F345BE">
              <w:rPr>
                <w:noProof/>
                <w:webHidden/>
              </w:rPr>
              <w:instrText xml:space="preserve"> PAGEREF _Toc3853295 \h </w:instrText>
            </w:r>
            <w:r w:rsidR="00F345BE">
              <w:rPr>
                <w:noProof/>
                <w:webHidden/>
              </w:rPr>
            </w:r>
            <w:r w:rsidR="00F345BE">
              <w:rPr>
                <w:noProof/>
                <w:webHidden/>
              </w:rPr>
              <w:fldChar w:fldCharType="separate"/>
            </w:r>
            <w:r w:rsidR="003869C3">
              <w:rPr>
                <w:noProof/>
                <w:webHidden/>
              </w:rPr>
              <w:t>84</w:t>
            </w:r>
            <w:r w:rsidR="00F345BE">
              <w:rPr>
                <w:noProof/>
                <w:webHidden/>
              </w:rPr>
              <w:fldChar w:fldCharType="end"/>
            </w:r>
          </w:hyperlink>
        </w:p>
        <w:p w14:paraId="3C09B1CD" w14:textId="5FE23CEB" w:rsidR="00F345BE" w:rsidRDefault="007E7CF9">
          <w:pPr>
            <w:pStyle w:val="TDC4"/>
            <w:tabs>
              <w:tab w:val="right" w:leader="dot" w:pos="9060"/>
            </w:tabs>
            <w:rPr>
              <w:rFonts w:asciiTheme="minorHAnsi" w:eastAsiaTheme="minorEastAsia" w:hAnsiTheme="minorHAnsi"/>
              <w:noProof/>
              <w:lang w:eastAsia="es-CL"/>
            </w:rPr>
          </w:pPr>
          <w:hyperlink w:anchor="_Toc3853296" w:history="1">
            <w:r w:rsidR="00F345BE" w:rsidRPr="00281F36">
              <w:rPr>
                <w:rStyle w:val="Hipervnculo"/>
                <w:noProof/>
                <w:lang w:val="es-PE"/>
              </w:rPr>
              <w:t>3.2.1.1 Porcentaje de viajes registrados automáticamente</w:t>
            </w:r>
            <w:r w:rsidR="00F345BE">
              <w:rPr>
                <w:noProof/>
                <w:webHidden/>
              </w:rPr>
              <w:tab/>
            </w:r>
            <w:r w:rsidR="00F345BE">
              <w:rPr>
                <w:noProof/>
                <w:webHidden/>
              </w:rPr>
              <w:fldChar w:fldCharType="begin"/>
            </w:r>
            <w:r w:rsidR="00F345BE">
              <w:rPr>
                <w:noProof/>
                <w:webHidden/>
              </w:rPr>
              <w:instrText xml:space="preserve"> PAGEREF _Toc3853296 \h </w:instrText>
            </w:r>
            <w:r w:rsidR="00F345BE">
              <w:rPr>
                <w:noProof/>
                <w:webHidden/>
              </w:rPr>
            </w:r>
            <w:r w:rsidR="00F345BE">
              <w:rPr>
                <w:noProof/>
                <w:webHidden/>
              </w:rPr>
              <w:fldChar w:fldCharType="separate"/>
            </w:r>
            <w:r w:rsidR="003869C3">
              <w:rPr>
                <w:noProof/>
                <w:webHidden/>
              </w:rPr>
              <w:t>84</w:t>
            </w:r>
            <w:r w:rsidR="00F345BE">
              <w:rPr>
                <w:noProof/>
                <w:webHidden/>
              </w:rPr>
              <w:fldChar w:fldCharType="end"/>
            </w:r>
          </w:hyperlink>
        </w:p>
        <w:p w14:paraId="5AF6E7DA" w14:textId="308577B9" w:rsidR="00F345BE" w:rsidRDefault="007E7CF9">
          <w:pPr>
            <w:pStyle w:val="TDC4"/>
            <w:tabs>
              <w:tab w:val="right" w:leader="dot" w:pos="9060"/>
            </w:tabs>
            <w:rPr>
              <w:rFonts w:asciiTheme="minorHAnsi" w:eastAsiaTheme="minorEastAsia" w:hAnsiTheme="minorHAnsi"/>
              <w:noProof/>
              <w:lang w:eastAsia="es-CL"/>
            </w:rPr>
          </w:pPr>
          <w:hyperlink w:anchor="_Toc3853297" w:history="1">
            <w:r w:rsidR="00F345BE" w:rsidRPr="00281F36">
              <w:rPr>
                <w:rStyle w:val="Hipervnculo"/>
                <w:noProof/>
              </w:rPr>
              <w:t>3.2.1.2 Porcentaje de asignaciones optimizadas.</w:t>
            </w:r>
            <w:r w:rsidR="00F345BE">
              <w:rPr>
                <w:noProof/>
                <w:webHidden/>
              </w:rPr>
              <w:tab/>
            </w:r>
            <w:r w:rsidR="00F345BE">
              <w:rPr>
                <w:noProof/>
                <w:webHidden/>
              </w:rPr>
              <w:fldChar w:fldCharType="begin"/>
            </w:r>
            <w:r w:rsidR="00F345BE">
              <w:rPr>
                <w:noProof/>
                <w:webHidden/>
              </w:rPr>
              <w:instrText xml:space="preserve"> PAGEREF _Toc3853297 \h </w:instrText>
            </w:r>
            <w:r w:rsidR="00F345BE">
              <w:rPr>
                <w:noProof/>
                <w:webHidden/>
              </w:rPr>
            </w:r>
            <w:r w:rsidR="00F345BE">
              <w:rPr>
                <w:noProof/>
                <w:webHidden/>
              </w:rPr>
              <w:fldChar w:fldCharType="separate"/>
            </w:r>
            <w:r w:rsidR="003869C3">
              <w:rPr>
                <w:noProof/>
                <w:webHidden/>
              </w:rPr>
              <w:t>85</w:t>
            </w:r>
            <w:r w:rsidR="00F345BE">
              <w:rPr>
                <w:noProof/>
                <w:webHidden/>
              </w:rPr>
              <w:fldChar w:fldCharType="end"/>
            </w:r>
          </w:hyperlink>
        </w:p>
        <w:p w14:paraId="4D2982FE" w14:textId="66639523" w:rsidR="00F345BE" w:rsidRDefault="007E7CF9">
          <w:pPr>
            <w:pStyle w:val="TDC3"/>
            <w:tabs>
              <w:tab w:val="right" w:leader="dot" w:pos="9060"/>
            </w:tabs>
            <w:rPr>
              <w:rFonts w:asciiTheme="minorHAnsi" w:eastAsiaTheme="minorEastAsia" w:hAnsiTheme="minorHAnsi"/>
              <w:noProof/>
              <w:lang w:eastAsia="es-CL"/>
            </w:rPr>
          </w:pPr>
          <w:hyperlink w:anchor="_Toc3853298" w:history="1">
            <w:r w:rsidR="00F345BE" w:rsidRPr="00281F36">
              <w:rPr>
                <w:rStyle w:val="Hipervnculo"/>
                <w:noProof/>
              </w:rPr>
              <w:t>3.2.2 Prueba de Hipótesis</w:t>
            </w:r>
            <w:r w:rsidR="00F345BE">
              <w:rPr>
                <w:noProof/>
                <w:webHidden/>
              </w:rPr>
              <w:tab/>
            </w:r>
            <w:r w:rsidR="00F345BE">
              <w:rPr>
                <w:noProof/>
                <w:webHidden/>
              </w:rPr>
              <w:fldChar w:fldCharType="begin"/>
            </w:r>
            <w:r w:rsidR="00F345BE">
              <w:rPr>
                <w:noProof/>
                <w:webHidden/>
              </w:rPr>
              <w:instrText xml:space="preserve"> PAGEREF _Toc3853298 \h </w:instrText>
            </w:r>
            <w:r w:rsidR="00F345BE">
              <w:rPr>
                <w:noProof/>
                <w:webHidden/>
              </w:rPr>
            </w:r>
            <w:r w:rsidR="00F345BE">
              <w:rPr>
                <w:noProof/>
                <w:webHidden/>
              </w:rPr>
              <w:fldChar w:fldCharType="separate"/>
            </w:r>
            <w:r w:rsidR="003869C3">
              <w:rPr>
                <w:noProof/>
                <w:webHidden/>
              </w:rPr>
              <w:t>86</w:t>
            </w:r>
            <w:r w:rsidR="00F345BE">
              <w:rPr>
                <w:noProof/>
                <w:webHidden/>
              </w:rPr>
              <w:fldChar w:fldCharType="end"/>
            </w:r>
          </w:hyperlink>
        </w:p>
        <w:p w14:paraId="4C931A39" w14:textId="37446DED" w:rsidR="00F345BE" w:rsidRDefault="007E7CF9">
          <w:pPr>
            <w:pStyle w:val="TDC4"/>
            <w:tabs>
              <w:tab w:val="right" w:leader="dot" w:pos="9060"/>
            </w:tabs>
            <w:rPr>
              <w:rFonts w:asciiTheme="minorHAnsi" w:eastAsiaTheme="minorEastAsia" w:hAnsiTheme="minorHAnsi"/>
              <w:noProof/>
              <w:lang w:eastAsia="es-CL"/>
            </w:rPr>
          </w:pPr>
          <w:hyperlink w:anchor="_Toc3853299" w:history="1">
            <w:r w:rsidR="00F345BE" w:rsidRPr="00281F36">
              <w:rPr>
                <w:rStyle w:val="Hipervnculo"/>
                <w:noProof/>
              </w:rPr>
              <w:t>3.2.2.1 Hipótesis Nula(H</w:t>
            </w:r>
            <w:r w:rsidR="00F345BE" w:rsidRPr="00281F36">
              <w:rPr>
                <w:rStyle w:val="Hipervnculo"/>
                <w:noProof/>
                <w:vertAlign w:val="subscript"/>
              </w:rPr>
              <w:t>0</w:t>
            </w:r>
            <w:r w:rsidR="00F345BE" w:rsidRPr="00281F36">
              <w:rPr>
                <w:rStyle w:val="Hipervnculo"/>
                <w:noProof/>
              </w:rPr>
              <w:t>)</w:t>
            </w:r>
            <w:r w:rsidR="00F345BE">
              <w:rPr>
                <w:noProof/>
                <w:webHidden/>
              </w:rPr>
              <w:tab/>
            </w:r>
            <w:r w:rsidR="00F345BE">
              <w:rPr>
                <w:noProof/>
                <w:webHidden/>
              </w:rPr>
              <w:fldChar w:fldCharType="begin"/>
            </w:r>
            <w:r w:rsidR="00F345BE">
              <w:rPr>
                <w:noProof/>
                <w:webHidden/>
              </w:rPr>
              <w:instrText xml:space="preserve"> PAGEREF _Toc3853299 \h </w:instrText>
            </w:r>
            <w:r w:rsidR="00F345BE">
              <w:rPr>
                <w:noProof/>
                <w:webHidden/>
              </w:rPr>
            </w:r>
            <w:r w:rsidR="00F345BE">
              <w:rPr>
                <w:noProof/>
                <w:webHidden/>
              </w:rPr>
              <w:fldChar w:fldCharType="separate"/>
            </w:r>
            <w:r w:rsidR="003869C3">
              <w:rPr>
                <w:noProof/>
                <w:webHidden/>
              </w:rPr>
              <w:t>86</w:t>
            </w:r>
            <w:r w:rsidR="00F345BE">
              <w:rPr>
                <w:noProof/>
                <w:webHidden/>
              </w:rPr>
              <w:fldChar w:fldCharType="end"/>
            </w:r>
          </w:hyperlink>
        </w:p>
        <w:p w14:paraId="4261CF47" w14:textId="66869E10" w:rsidR="00F345BE" w:rsidRDefault="007E7CF9">
          <w:pPr>
            <w:pStyle w:val="TDC4"/>
            <w:tabs>
              <w:tab w:val="right" w:leader="dot" w:pos="9060"/>
            </w:tabs>
            <w:rPr>
              <w:rFonts w:asciiTheme="minorHAnsi" w:eastAsiaTheme="minorEastAsia" w:hAnsiTheme="minorHAnsi"/>
              <w:noProof/>
              <w:lang w:eastAsia="es-CL"/>
            </w:rPr>
          </w:pPr>
          <w:hyperlink w:anchor="_Toc3853300" w:history="1">
            <w:r w:rsidR="00F345BE" w:rsidRPr="00281F36">
              <w:rPr>
                <w:rStyle w:val="Hipervnculo"/>
                <w:noProof/>
              </w:rPr>
              <w:t>3.2.2.2 Hipótesis Alternativa (H</w:t>
            </w:r>
            <w:r w:rsidR="00F345BE" w:rsidRPr="00281F36">
              <w:rPr>
                <w:rStyle w:val="Hipervnculo"/>
                <w:noProof/>
                <w:vertAlign w:val="subscript"/>
              </w:rPr>
              <w:t>a</w:t>
            </w:r>
            <w:r w:rsidR="00F345BE" w:rsidRPr="00281F36">
              <w:rPr>
                <w:rStyle w:val="Hipervnculo"/>
                <w:noProof/>
              </w:rPr>
              <w:t>)</w:t>
            </w:r>
            <w:r w:rsidR="00F345BE">
              <w:rPr>
                <w:noProof/>
                <w:webHidden/>
              </w:rPr>
              <w:tab/>
            </w:r>
            <w:r w:rsidR="00F345BE">
              <w:rPr>
                <w:noProof/>
                <w:webHidden/>
              </w:rPr>
              <w:fldChar w:fldCharType="begin"/>
            </w:r>
            <w:r w:rsidR="00F345BE">
              <w:rPr>
                <w:noProof/>
                <w:webHidden/>
              </w:rPr>
              <w:instrText xml:space="preserve"> PAGEREF _Toc3853300 \h </w:instrText>
            </w:r>
            <w:r w:rsidR="00F345BE">
              <w:rPr>
                <w:noProof/>
                <w:webHidden/>
              </w:rPr>
            </w:r>
            <w:r w:rsidR="00F345BE">
              <w:rPr>
                <w:noProof/>
                <w:webHidden/>
              </w:rPr>
              <w:fldChar w:fldCharType="separate"/>
            </w:r>
            <w:r w:rsidR="003869C3">
              <w:rPr>
                <w:noProof/>
                <w:webHidden/>
              </w:rPr>
              <w:t>87</w:t>
            </w:r>
            <w:r w:rsidR="00F345BE">
              <w:rPr>
                <w:noProof/>
                <w:webHidden/>
              </w:rPr>
              <w:fldChar w:fldCharType="end"/>
            </w:r>
          </w:hyperlink>
        </w:p>
        <w:p w14:paraId="3D59B714" w14:textId="7B4FDC13" w:rsidR="00F345BE" w:rsidRDefault="007E7CF9">
          <w:pPr>
            <w:pStyle w:val="TDC4"/>
            <w:tabs>
              <w:tab w:val="right" w:leader="dot" w:pos="9060"/>
            </w:tabs>
            <w:rPr>
              <w:rFonts w:asciiTheme="minorHAnsi" w:eastAsiaTheme="minorEastAsia" w:hAnsiTheme="minorHAnsi"/>
              <w:noProof/>
              <w:lang w:eastAsia="es-CL"/>
            </w:rPr>
          </w:pPr>
          <w:hyperlink w:anchor="_Toc3853301" w:history="1">
            <w:r w:rsidR="00F345BE" w:rsidRPr="00281F36">
              <w:rPr>
                <w:rStyle w:val="Hipervnculo"/>
                <w:noProof/>
              </w:rPr>
              <w:t>3.2.2.3 Nivel de significancia</w:t>
            </w:r>
            <w:r w:rsidR="00F345BE">
              <w:rPr>
                <w:noProof/>
                <w:webHidden/>
              </w:rPr>
              <w:tab/>
            </w:r>
            <w:r w:rsidR="00F345BE">
              <w:rPr>
                <w:noProof/>
                <w:webHidden/>
              </w:rPr>
              <w:fldChar w:fldCharType="begin"/>
            </w:r>
            <w:r w:rsidR="00F345BE">
              <w:rPr>
                <w:noProof/>
                <w:webHidden/>
              </w:rPr>
              <w:instrText xml:space="preserve"> PAGEREF _Toc3853301 \h </w:instrText>
            </w:r>
            <w:r w:rsidR="00F345BE">
              <w:rPr>
                <w:noProof/>
                <w:webHidden/>
              </w:rPr>
            </w:r>
            <w:r w:rsidR="00F345BE">
              <w:rPr>
                <w:noProof/>
                <w:webHidden/>
              </w:rPr>
              <w:fldChar w:fldCharType="separate"/>
            </w:r>
            <w:r w:rsidR="003869C3">
              <w:rPr>
                <w:noProof/>
                <w:webHidden/>
              </w:rPr>
              <w:t>87</w:t>
            </w:r>
            <w:r w:rsidR="00F345BE">
              <w:rPr>
                <w:noProof/>
                <w:webHidden/>
              </w:rPr>
              <w:fldChar w:fldCharType="end"/>
            </w:r>
          </w:hyperlink>
        </w:p>
        <w:p w14:paraId="35D13D67" w14:textId="31A796E8" w:rsidR="00F345BE" w:rsidRDefault="007E7CF9">
          <w:pPr>
            <w:pStyle w:val="TDC4"/>
            <w:tabs>
              <w:tab w:val="right" w:leader="dot" w:pos="9060"/>
            </w:tabs>
            <w:rPr>
              <w:rFonts w:asciiTheme="minorHAnsi" w:eastAsiaTheme="minorEastAsia" w:hAnsiTheme="minorHAnsi"/>
              <w:noProof/>
              <w:lang w:eastAsia="es-CL"/>
            </w:rPr>
          </w:pPr>
          <w:hyperlink w:anchor="_Toc3853302" w:history="1">
            <w:r w:rsidR="00F345BE" w:rsidRPr="00281F36">
              <w:rPr>
                <w:rStyle w:val="Hipervnculo"/>
                <w:noProof/>
              </w:rPr>
              <w:t>3.2.2.4 Valor estadístico del procedimiento</w:t>
            </w:r>
            <w:r w:rsidR="00F345BE">
              <w:rPr>
                <w:noProof/>
                <w:webHidden/>
              </w:rPr>
              <w:tab/>
            </w:r>
            <w:r w:rsidR="00F345BE">
              <w:rPr>
                <w:noProof/>
                <w:webHidden/>
              </w:rPr>
              <w:fldChar w:fldCharType="begin"/>
            </w:r>
            <w:r w:rsidR="00F345BE">
              <w:rPr>
                <w:noProof/>
                <w:webHidden/>
              </w:rPr>
              <w:instrText xml:space="preserve"> PAGEREF _Toc3853302 \h </w:instrText>
            </w:r>
            <w:r w:rsidR="00F345BE">
              <w:rPr>
                <w:noProof/>
                <w:webHidden/>
              </w:rPr>
            </w:r>
            <w:r w:rsidR="00F345BE">
              <w:rPr>
                <w:noProof/>
                <w:webHidden/>
              </w:rPr>
              <w:fldChar w:fldCharType="separate"/>
            </w:r>
            <w:r w:rsidR="003869C3">
              <w:rPr>
                <w:noProof/>
                <w:webHidden/>
              </w:rPr>
              <w:t>87</w:t>
            </w:r>
            <w:r w:rsidR="00F345BE">
              <w:rPr>
                <w:noProof/>
                <w:webHidden/>
              </w:rPr>
              <w:fldChar w:fldCharType="end"/>
            </w:r>
          </w:hyperlink>
        </w:p>
        <w:p w14:paraId="372D68AB" w14:textId="2B55D7C2" w:rsidR="00F345BE" w:rsidRDefault="007E7CF9">
          <w:pPr>
            <w:pStyle w:val="TDC4"/>
            <w:tabs>
              <w:tab w:val="right" w:leader="dot" w:pos="9060"/>
            </w:tabs>
            <w:rPr>
              <w:rFonts w:asciiTheme="minorHAnsi" w:eastAsiaTheme="minorEastAsia" w:hAnsiTheme="minorHAnsi"/>
              <w:noProof/>
              <w:lang w:eastAsia="es-CL"/>
            </w:rPr>
          </w:pPr>
          <w:hyperlink w:anchor="_Toc3853303" w:history="1">
            <w:r w:rsidR="00F345BE" w:rsidRPr="00281F36">
              <w:rPr>
                <w:rStyle w:val="Hipervnculo"/>
                <w:noProof/>
              </w:rPr>
              <w:t>3.2.2.5 Establecer región crítica</w:t>
            </w:r>
            <w:r w:rsidR="00F345BE">
              <w:rPr>
                <w:noProof/>
                <w:webHidden/>
              </w:rPr>
              <w:tab/>
            </w:r>
            <w:r w:rsidR="00F345BE">
              <w:rPr>
                <w:noProof/>
                <w:webHidden/>
              </w:rPr>
              <w:fldChar w:fldCharType="begin"/>
            </w:r>
            <w:r w:rsidR="00F345BE">
              <w:rPr>
                <w:noProof/>
                <w:webHidden/>
              </w:rPr>
              <w:instrText xml:space="preserve"> PAGEREF _Toc3853303 \h </w:instrText>
            </w:r>
            <w:r w:rsidR="00F345BE">
              <w:rPr>
                <w:noProof/>
                <w:webHidden/>
              </w:rPr>
            </w:r>
            <w:r w:rsidR="00F345BE">
              <w:rPr>
                <w:noProof/>
                <w:webHidden/>
              </w:rPr>
              <w:fldChar w:fldCharType="separate"/>
            </w:r>
            <w:r w:rsidR="003869C3">
              <w:rPr>
                <w:noProof/>
                <w:webHidden/>
              </w:rPr>
              <w:t>87</w:t>
            </w:r>
            <w:r w:rsidR="00F345BE">
              <w:rPr>
                <w:noProof/>
                <w:webHidden/>
              </w:rPr>
              <w:fldChar w:fldCharType="end"/>
            </w:r>
          </w:hyperlink>
        </w:p>
        <w:p w14:paraId="64153033" w14:textId="7D5D8F8F" w:rsidR="00F345BE" w:rsidRDefault="007E7CF9">
          <w:pPr>
            <w:pStyle w:val="TDC4"/>
            <w:tabs>
              <w:tab w:val="right" w:leader="dot" w:pos="9060"/>
            </w:tabs>
            <w:rPr>
              <w:rFonts w:asciiTheme="minorHAnsi" w:eastAsiaTheme="minorEastAsia" w:hAnsiTheme="minorHAnsi"/>
              <w:noProof/>
              <w:lang w:eastAsia="es-CL"/>
            </w:rPr>
          </w:pPr>
          <w:hyperlink w:anchor="_Toc3853304" w:history="1">
            <w:r w:rsidR="00F345BE" w:rsidRPr="00281F36">
              <w:rPr>
                <w:rStyle w:val="Hipervnculo"/>
                <w:noProof/>
              </w:rPr>
              <w:t>3.2.2.6 Toma de decisión</w:t>
            </w:r>
            <w:r w:rsidR="00F345BE">
              <w:rPr>
                <w:noProof/>
                <w:webHidden/>
              </w:rPr>
              <w:tab/>
            </w:r>
            <w:r w:rsidR="00F345BE">
              <w:rPr>
                <w:noProof/>
                <w:webHidden/>
              </w:rPr>
              <w:fldChar w:fldCharType="begin"/>
            </w:r>
            <w:r w:rsidR="00F345BE">
              <w:rPr>
                <w:noProof/>
                <w:webHidden/>
              </w:rPr>
              <w:instrText xml:space="preserve"> PAGEREF _Toc3853304 \h </w:instrText>
            </w:r>
            <w:r w:rsidR="00F345BE">
              <w:rPr>
                <w:noProof/>
                <w:webHidden/>
              </w:rPr>
            </w:r>
            <w:r w:rsidR="00F345BE">
              <w:rPr>
                <w:noProof/>
                <w:webHidden/>
              </w:rPr>
              <w:fldChar w:fldCharType="separate"/>
            </w:r>
            <w:r w:rsidR="003869C3">
              <w:rPr>
                <w:noProof/>
                <w:webHidden/>
              </w:rPr>
              <w:t>88</w:t>
            </w:r>
            <w:r w:rsidR="00F345BE">
              <w:rPr>
                <w:noProof/>
                <w:webHidden/>
              </w:rPr>
              <w:fldChar w:fldCharType="end"/>
            </w:r>
          </w:hyperlink>
        </w:p>
        <w:p w14:paraId="1BE70AB1" w14:textId="418FADEB" w:rsidR="00F345BE" w:rsidRDefault="007E7CF9">
          <w:pPr>
            <w:pStyle w:val="TDC1"/>
            <w:rPr>
              <w:rFonts w:asciiTheme="minorHAnsi" w:eastAsiaTheme="minorEastAsia" w:hAnsiTheme="minorHAnsi"/>
              <w:b w:val="0"/>
              <w:lang w:val="es-CL" w:eastAsia="es-CL"/>
            </w:rPr>
          </w:pPr>
          <w:hyperlink w:anchor="_Toc3853305" w:history="1">
            <w:r w:rsidR="00F345BE" w:rsidRPr="00281F36">
              <w:rPr>
                <w:rStyle w:val="Hipervnculo"/>
              </w:rPr>
              <w:t>CAPÍTULO IV. ANÁLISIS Y DISCUSIÓN DE RESULTADOS</w:t>
            </w:r>
            <w:r w:rsidR="00F345BE">
              <w:rPr>
                <w:webHidden/>
              </w:rPr>
              <w:tab/>
            </w:r>
            <w:r w:rsidR="00F345BE">
              <w:rPr>
                <w:webHidden/>
              </w:rPr>
              <w:fldChar w:fldCharType="begin"/>
            </w:r>
            <w:r w:rsidR="00F345BE">
              <w:rPr>
                <w:webHidden/>
              </w:rPr>
              <w:instrText xml:space="preserve"> PAGEREF _Toc3853305 \h </w:instrText>
            </w:r>
            <w:r w:rsidR="00F345BE">
              <w:rPr>
                <w:webHidden/>
              </w:rPr>
            </w:r>
            <w:r w:rsidR="00F345BE">
              <w:rPr>
                <w:webHidden/>
              </w:rPr>
              <w:fldChar w:fldCharType="separate"/>
            </w:r>
            <w:r w:rsidR="003869C3">
              <w:rPr>
                <w:webHidden/>
              </w:rPr>
              <w:t>89</w:t>
            </w:r>
            <w:r w:rsidR="00F345BE">
              <w:rPr>
                <w:webHidden/>
              </w:rPr>
              <w:fldChar w:fldCharType="end"/>
            </w:r>
          </w:hyperlink>
        </w:p>
        <w:p w14:paraId="0991ECF0" w14:textId="3BCA201C" w:rsidR="00F345BE" w:rsidRDefault="007E7CF9">
          <w:pPr>
            <w:pStyle w:val="TDC1"/>
            <w:rPr>
              <w:rFonts w:asciiTheme="minorHAnsi" w:eastAsiaTheme="minorEastAsia" w:hAnsiTheme="minorHAnsi"/>
              <w:b w:val="0"/>
              <w:lang w:val="es-CL" w:eastAsia="es-CL"/>
            </w:rPr>
          </w:pPr>
          <w:hyperlink w:anchor="_Toc3853306" w:history="1">
            <w:r w:rsidR="00F345BE" w:rsidRPr="00281F36">
              <w:rPr>
                <w:rStyle w:val="Hipervnculo"/>
              </w:rPr>
              <w:t>CAPÍTULO V. CONCLUSIONES Y RECOMENDACIONES</w:t>
            </w:r>
            <w:r w:rsidR="00F345BE">
              <w:rPr>
                <w:webHidden/>
              </w:rPr>
              <w:tab/>
            </w:r>
            <w:r w:rsidR="00F345BE">
              <w:rPr>
                <w:webHidden/>
              </w:rPr>
              <w:fldChar w:fldCharType="begin"/>
            </w:r>
            <w:r w:rsidR="00F345BE">
              <w:rPr>
                <w:webHidden/>
              </w:rPr>
              <w:instrText xml:space="preserve"> PAGEREF _Toc3853306 \h </w:instrText>
            </w:r>
            <w:r w:rsidR="00F345BE">
              <w:rPr>
                <w:webHidden/>
              </w:rPr>
            </w:r>
            <w:r w:rsidR="00F345BE">
              <w:rPr>
                <w:webHidden/>
              </w:rPr>
              <w:fldChar w:fldCharType="separate"/>
            </w:r>
            <w:r w:rsidR="003869C3">
              <w:rPr>
                <w:webHidden/>
              </w:rPr>
              <w:t>91</w:t>
            </w:r>
            <w:r w:rsidR="00F345BE">
              <w:rPr>
                <w:webHidden/>
              </w:rPr>
              <w:fldChar w:fldCharType="end"/>
            </w:r>
          </w:hyperlink>
        </w:p>
        <w:p w14:paraId="3E3B755A" w14:textId="04FA8E03" w:rsidR="00F345BE" w:rsidRDefault="007E7CF9">
          <w:pPr>
            <w:pStyle w:val="TDC2"/>
            <w:tabs>
              <w:tab w:val="right" w:leader="dot" w:pos="9060"/>
            </w:tabs>
            <w:rPr>
              <w:rFonts w:asciiTheme="minorHAnsi" w:eastAsiaTheme="minorEastAsia" w:hAnsiTheme="minorHAnsi"/>
              <w:noProof/>
              <w:lang w:eastAsia="es-CL"/>
            </w:rPr>
          </w:pPr>
          <w:hyperlink w:anchor="_Toc3853307" w:history="1">
            <w:r w:rsidR="00F345BE" w:rsidRPr="00281F36">
              <w:rPr>
                <w:rStyle w:val="Hipervnculo"/>
                <w:noProof/>
                <w:lang w:bidi="x-none"/>
                <w14:scene3d>
                  <w14:camera w14:prst="orthographicFront"/>
                  <w14:lightRig w14:rig="threePt" w14:dir="t">
                    <w14:rot w14:lat="0" w14:lon="0" w14:rev="0"/>
                  </w14:lightRig>
                </w14:scene3d>
              </w:rPr>
              <w:t>5.1</w:t>
            </w:r>
            <w:r w:rsidR="00F345BE" w:rsidRPr="00281F36">
              <w:rPr>
                <w:rStyle w:val="Hipervnculo"/>
                <w:noProof/>
              </w:rPr>
              <w:t xml:space="preserve"> Conclusiones</w:t>
            </w:r>
            <w:r w:rsidR="00F345BE">
              <w:rPr>
                <w:noProof/>
                <w:webHidden/>
              </w:rPr>
              <w:tab/>
            </w:r>
            <w:r w:rsidR="00F345BE">
              <w:rPr>
                <w:noProof/>
                <w:webHidden/>
              </w:rPr>
              <w:fldChar w:fldCharType="begin"/>
            </w:r>
            <w:r w:rsidR="00F345BE">
              <w:rPr>
                <w:noProof/>
                <w:webHidden/>
              </w:rPr>
              <w:instrText xml:space="preserve"> PAGEREF _Toc3853307 \h </w:instrText>
            </w:r>
            <w:r w:rsidR="00F345BE">
              <w:rPr>
                <w:noProof/>
                <w:webHidden/>
              </w:rPr>
            </w:r>
            <w:r w:rsidR="00F345BE">
              <w:rPr>
                <w:noProof/>
                <w:webHidden/>
              </w:rPr>
              <w:fldChar w:fldCharType="separate"/>
            </w:r>
            <w:r w:rsidR="003869C3">
              <w:rPr>
                <w:noProof/>
                <w:webHidden/>
              </w:rPr>
              <w:t>91</w:t>
            </w:r>
            <w:r w:rsidR="00F345BE">
              <w:rPr>
                <w:noProof/>
                <w:webHidden/>
              </w:rPr>
              <w:fldChar w:fldCharType="end"/>
            </w:r>
          </w:hyperlink>
        </w:p>
        <w:p w14:paraId="0A11C016" w14:textId="3A7B5D0F" w:rsidR="00F345BE" w:rsidRDefault="007E7CF9">
          <w:pPr>
            <w:pStyle w:val="TDC2"/>
            <w:tabs>
              <w:tab w:val="right" w:leader="dot" w:pos="9060"/>
            </w:tabs>
            <w:rPr>
              <w:rFonts w:asciiTheme="minorHAnsi" w:eastAsiaTheme="minorEastAsia" w:hAnsiTheme="minorHAnsi"/>
              <w:noProof/>
              <w:lang w:eastAsia="es-CL"/>
            </w:rPr>
          </w:pPr>
          <w:hyperlink w:anchor="_Toc3853308" w:history="1">
            <w:r w:rsidR="00F345BE" w:rsidRPr="00281F36">
              <w:rPr>
                <w:rStyle w:val="Hipervnculo"/>
                <w:noProof/>
                <w:lang w:bidi="x-none"/>
                <w14:scene3d>
                  <w14:camera w14:prst="orthographicFront"/>
                  <w14:lightRig w14:rig="threePt" w14:dir="t">
                    <w14:rot w14:lat="0" w14:lon="0" w14:rev="0"/>
                  </w14:lightRig>
                </w14:scene3d>
              </w:rPr>
              <w:t>5.2</w:t>
            </w:r>
            <w:r w:rsidR="00F345BE" w:rsidRPr="00281F36">
              <w:rPr>
                <w:rStyle w:val="Hipervnculo"/>
                <w:noProof/>
              </w:rPr>
              <w:t xml:space="preserve"> Recomendaciones</w:t>
            </w:r>
            <w:r w:rsidR="00F345BE">
              <w:rPr>
                <w:noProof/>
                <w:webHidden/>
              </w:rPr>
              <w:tab/>
            </w:r>
            <w:r w:rsidR="00F345BE">
              <w:rPr>
                <w:noProof/>
                <w:webHidden/>
              </w:rPr>
              <w:fldChar w:fldCharType="begin"/>
            </w:r>
            <w:r w:rsidR="00F345BE">
              <w:rPr>
                <w:noProof/>
                <w:webHidden/>
              </w:rPr>
              <w:instrText xml:space="preserve"> PAGEREF _Toc3853308 \h </w:instrText>
            </w:r>
            <w:r w:rsidR="00F345BE">
              <w:rPr>
                <w:noProof/>
                <w:webHidden/>
              </w:rPr>
            </w:r>
            <w:r w:rsidR="00F345BE">
              <w:rPr>
                <w:noProof/>
                <w:webHidden/>
              </w:rPr>
              <w:fldChar w:fldCharType="separate"/>
            </w:r>
            <w:r w:rsidR="003869C3">
              <w:rPr>
                <w:noProof/>
                <w:webHidden/>
              </w:rPr>
              <w:t>92</w:t>
            </w:r>
            <w:r w:rsidR="00F345BE">
              <w:rPr>
                <w:noProof/>
                <w:webHidden/>
              </w:rPr>
              <w:fldChar w:fldCharType="end"/>
            </w:r>
          </w:hyperlink>
        </w:p>
        <w:p w14:paraId="6602BCEB" w14:textId="10A94D38" w:rsidR="00F345BE" w:rsidRDefault="007E7CF9">
          <w:pPr>
            <w:pStyle w:val="TDC1"/>
            <w:rPr>
              <w:rFonts w:asciiTheme="minorHAnsi" w:eastAsiaTheme="minorEastAsia" w:hAnsiTheme="minorHAnsi"/>
              <w:b w:val="0"/>
              <w:lang w:val="es-CL" w:eastAsia="es-CL"/>
            </w:rPr>
          </w:pPr>
          <w:hyperlink w:anchor="_Toc3853309" w:history="1">
            <w:r w:rsidR="00F345BE" w:rsidRPr="00281F36">
              <w:rPr>
                <w:rStyle w:val="Hipervnculo"/>
                <w:lang w:val="es-ES"/>
              </w:rPr>
              <w:t>Referencias</w:t>
            </w:r>
            <w:r w:rsidR="00F345BE">
              <w:rPr>
                <w:webHidden/>
              </w:rPr>
              <w:tab/>
            </w:r>
            <w:r w:rsidR="00F345BE">
              <w:rPr>
                <w:webHidden/>
              </w:rPr>
              <w:fldChar w:fldCharType="begin"/>
            </w:r>
            <w:r w:rsidR="00F345BE">
              <w:rPr>
                <w:webHidden/>
              </w:rPr>
              <w:instrText xml:space="preserve"> PAGEREF _Toc3853309 \h </w:instrText>
            </w:r>
            <w:r w:rsidR="00F345BE">
              <w:rPr>
                <w:webHidden/>
              </w:rPr>
            </w:r>
            <w:r w:rsidR="00F345BE">
              <w:rPr>
                <w:webHidden/>
              </w:rPr>
              <w:fldChar w:fldCharType="separate"/>
            </w:r>
            <w:r w:rsidR="003869C3">
              <w:rPr>
                <w:webHidden/>
              </w:rPr>
              <w:t>93</w:t>
            </w:r>
            <w:r w:rsidR="00F345BE">
              <w:rPr>
                <w:webHidden/>
              </w:rPr>
              <w:fldChar w:fldCharType="end"/>
            </w:r>
          </w:hyperlink>
        </w:p>
        <w:p w14:paraId="121674AA" w14:textId="1A8A2881" w:rsidR="00F345BE" w:rsidRDefault="007E7CF9">
          <w:pPr>
            <w:pStyle w:val="TDC1"/>
            <w:rPr>
              <w:rFonts w:asciiTheme="minorHAnsi" w:eastAsiaTheme="minorEastAsia" w:hAnsiTheme="minorHAnsi"/>
              <w:b w:val="0"/>
              <w:lang w:val="es-CL" w:eastAsia="es-CL"/>
            </w:rPr>
          </w:pPr>
          <w:hyperlink w:anchor="_Toc3853310" w:history="1">
            <w:r w:rsidR="00F345BE" w:rsidRPr="00281F36">
              <w:rPr>
                <w:rStyle w:val="Hipervnculo"/>
              </w:rPr>
              <w:t>ANEXOS</w:t>
            </w:r>
            <w:r w:rsidR="00F345BE">
              <w:rPr>
                <w:webHidden/>
              </w:rPr>
              <w:tab/>
            </w:r>
            <w:r w:rsidR="00F345BE">
              <w:rPr>
                <w:webHidden/>
              </w:rPr>
              <w:fldChar w:fldCharType="begin"/>
            </w:r>
            <w:r w:rsidR="00F345BE">
              <w:rPr>
                <w:webHidden/>
              </w:rPr>
              <w:instrText xml:space="preserve"> PAGEREF _Toc3853310 \h </w:instrText>
            </w:r>
            <w:r w:rsidR="00F345BE">
              <w:rPr>
                <w:webHidden/>
              </w:rPr>
            </w:r>
            <w:r w:rsidR="00F345BE">
              <w:rPr>
                <w:webHidden/>
              </w:rPr>
              <w:fldChar w:fldCharType="separate"/>
            </w:r>
            <w:r w:rsidR="003869C3">
              <w:rPr>
                <w:webHidden/>
              </w:rPr>
              <w:t>95</w:t>
            </w:r>
            <w:r w:rsidR="00F345BE">
              <w:rPr>
                <w:webHidden/>
              </w:rPr>
              <w:fldChar w:fldCharType="end"/>
            </w:r>
          </w:hyperlink>
        </w:p>
        <w:p w14:paraId="028669D0" w14:textId="67B9EB13" w:rsidR="00F345BE" w:rsidRDefault="007E7CF9">
          <w:pPr>
            <w:pStyle w:val="TDC1"/>
            <w:rPr>
              <w:rFonts w:asciiTheme="minorHAnsi" w:eastAsiaTheme="minorEastAsia" w:hAnsiTheme="minorHAnsi"/>
              <w:b w:val="0"/>
              <w:lang w:val="es-CL" w:eastAsia="es-CL"/>
            </w:rPr>
          </w:pPr>
          <w:hyperlink w:anchor="_Toc3853311" w:history="1">
            <w:r w:rsidR="00F345BE" w:rsidRPr="00281F36">
              <w:rPr>
                <w:rStyle w:val="Hipervnculo"/>
              </w:rPr>
              <w:t>ANEXO 01: INSTALACIÓN DE CABLEADO DE COMUNICACIÓN ENTRE SENSORES Y COMPUTADORA ABORDO.</w:t>
            </w:r>
            <w:r w:rsidR="00F345BE">
              <w:rPr>
                <w:webHidden/>
              </w:rPr>
              <w:tab/>
            </w:r>
            <w:r w:rsidR="00F345BE">
              <w:rPr>
                <w:webHidden/>
              </w:rPr>
              <w:fldChar w:fldCharType="begin"/>
            </w:r>
            <w:r w:rsidR="00F345BE">
              <w:rPr>
                <w:webHidden/>
              </w:rPr>
              <w:instrText xml:space="preserve"> PAGEREF _Toc3853311 \h </w:instrText>
            </w:r>
            <w:r w:rsidR="00F345BE">
              <w:rPr>
                <w:webHidden/>
              </w:rPr>
            </w:r>
            <w:r w:rsidR="00F345BE">
              <w:rPr>
                <w:webHidden/>
              </w:rPr>
              <w:fldChar w:fldCharType="separate"/>
            </w:r>
            <w:r w:rsidR="003869C3">
              <w:rPr>
                <w:webHidden/>
              </w:rPr>
              <w:t>95</w:t>
            </w:r>
            <w:r w:rsidR="00F345BE">
              <w:rPr>
                <w:webHidden/>
              </w:rPr>
              <w:fldChar w:fldCharType="end"/>
            </w:r>
          </w:hyperlink>
        </w:p>
        <w:p w14:paraId="7996120C" w14:textId="4E2307CA" w:rsidR="00F345BE" w:rsidRDefault="007E7CF9">
          <w:pPr>
            <w:pStyle w:val="TDC1"/>
            <w:rPr>
              <w:rFonts w:asciiTheme="minorHAnsi" w:eastAsiaTheme="minorEastAsia" w:hAnsiTheme="minorHAnsi"/>
              <w:b w:val="0"/>
              <w:lang w:val="es-CL" w:eastAsia="es-CL"/>
            </w:rPr>
          </w:pPr>
          <w:hyperlink w:anchor="_Toc3853312" w:history="1">
            <w:r w:rsidR="00F345BE" w:rsidRPr="00281F36">
              <w:rPr>
                <w:rStyle w:val="Hipervnculo"/>
              </w:rPr>
              <w:t>ANEXO 02: FICHAS DE OBSERVACIÓN</w:t>
            </w:r>
            <w:r w:rsidR="00F345BE">
              <w:rPr>
                <w:webHidden/>
              </w:rPr>
              <w:tab/>
            </w:r>
            <w:r w:rsidR="00F345BE">
              <w:rPr>
                <w:webHidden/>
              </w:rPr>
              <w:fldChar w:fldCharType="begin"/>
            </w:r>
            <w:r w:rsidR="00F345BE">
              <w:rPr>
                <w:webHidden/>
              </w:rPr>
              <w:instrText xml:space="preserve"> PAGEREF _Toc3853312 \h </w:instrText>
            </w:r>
            <w:r w:rsidR="00F345BE">
              <w:rPr>
                <w:webHidden/>
              </w:rPr>
            </w:r>
            <w:r w:rsidR="00F345BE">
              <w:rPr>
                <w:webHidden/>
              </w:rPr>
              <w:fldChar w:fldCharType="separate"/>
            </w:r>
            <w:r w:rsidR="003869C3">
              <w:rPr>
                <w:webHidden/>
              </w:rPr>
              <w:t>99</w:t>
            </w:r>
            <w:r w:rsidR="00F345BE">
              <w:rPr>
                <w:webHidden/>
              </w:rPr>
              <w:fldChar w:fldCharType="end"/>
            </w:r>
          </w:hyperlink>
        </w:p>
        <w:p w14:paraId="0D3F4D20" w14:textId="4DBA8D40" w:rsidR="00F345BE" w:rsidRDefault="007E7CF9">
          <w:pPr>
            <w:pStyle w:val="TDC1"/>
            <w:rPr>
              <w:rFonts w:asciiTheme="minorHAnsi" w:eastAsiaTheme="minorEastAsia" w:hAnsiTheme="minorHAnsi"/>
              <w:b w:val="0"/>
              <w:lang w:val="es-CL" w:eastAsia="es-CL"/>
            </w:rPr>
          </w:pPr>
          <w:hyperlink w:anchor="_Toc3853313" w:history="1">
            <w:r w:rsidR="00F345BE" w:rsidRPr="00281F36">
              <w:rPr>
                <w:rStyle w:val="Hipervnculo"/>
              </w:rPr>
              <w:t>ANEXO 03: FICHA DE VALIDACIÓN DEL INSTRUMENTO</w:t>
            </w:r>
            <w:r w:rsidR="00F345BE">
              <w:rPr>
                <w:webHidden/>
              </w:rPr>
              <w:tab/>
            </w:r>
            <w:r w:rsidR="00F345BE">
              <w:rPr>
                <w:webHidden/>
              </w:rPr>
              <w:fldChar w:fldCharType="begin"/>
            </w:r>
            <w:r w:rsidR="00F345BE">
              <w:rPr>
                <w:webHidden/>
              </w:rPr>
              <w:instrText xml:space="preserve"> PAGEREF _Toc3853313 \h </w:instrText>
            </w:r>
            <w:r w:rsidR="00F345BE">
              <w:rPr>
                <w:webHidden/>
              </w:rPr>
            </w:r>
            <w:r w:rsidR="00F345BE">
              <w:rPr>
                <w:webHidden/>
              </w:rPr>
              <w:fldChar w:fldCharType="separate"/>
            </w:r>
            <w:r w:rsidR="003869C3">
              <w:rPr>
                <w:webHidden/>
              </w:rPr>
              <w:t>101</w:t>
            </w:r>
            <w:r w:rsidR="00F345BE">
              <w:rPr>
                <w:webHidden/>
              </w:rPr>
              <w:fldChar w:fldCharType="end"/>
            </w:r>
          </w:hyperlink>
        </w:p>
        <w:p w14:paraId="507E8B48" w14:textId="3D860F65" w:rsidR="00F345BE" w:rsidRDefault="007E7CF9">
          <w:pPr>
            <w:pStyle w:val="TDC1"/>
            <w:rPr>
              <w:rFonts w:asciiTheme="minorHAnsi" w:eastAsiaTheme="minorEastAsia" w:hAnsiTheme="minorHAnsi"/>
              <w:b w:val="0"/>
              <w:lang w:val="es-CL" w:eastAsia="es-CL"/>
            </w:rPr>
          </w:pPr>
          <w:hyperlink w:anchor="_Toc3853314" w:history="1">
            <w:r w:rsidR="00F345BE" w:rsidRPr="00281F36">
              <w:rPr>
                <w:rStyle w:val="Hipervnculo"/>
              </w:rPr>
              <w:t>ANEXO 04: REPORTE DE REGISTRO DE VIAJES</w:t>
            </w:r>
            <w:r w:rsidR="00F345BE">
              <w:rPr>
                <w:webHidden/>
              </w:rPr>
              <w:tab/>
            </w:r>
            <w:r w:rsidR="00F345BE">
              <w:rPr>
                <w:webHidden/>
              </w:rPr>
              <w:fldChar w:fldCharType="begin"/>
            </w:r>
            <w:r w:rsidR="00F345BE">
              <w:rPr>
                <w:webHidden/>
              </w:rPr>
              <w:instrText xml:space="preserve"> PAGEREF _Toc3853314 \h </w:instrText>
            </w:r>
            <w:r w:rsidR="00F345BE">
              <w:rPr>
                <w:webHidden/>
              </w:rPr>
            </w:r>
            <w:r w:rsidR="00F345BE">
              <w:rPr>
                <w:webHidden/>
              </w:rPr>
              <w:fldChar w:fldCharType="separate"/>
            </w:r>
            <w:r w:rsidR="003869C3">
              <w:rPr>
                <w:webHidden/>
              </w:rPr>
              <w:t>102</w:t>
            </w:r>
            <w:r w:rsidR="00F345BE">
              <w:rPr>
                <w:webHidden/>
              </w:rPr>
              <w:fldChar w:fldCharType="end"/>
            </w:r>
          </w:hyperlink>
        </w:p>
        <w:p w14:paraId="6258C721" w14:textId="4C809E8E" w:rsidR="00D802A0" w:rsidRDefault="00D802A0">
          <w:r w:rsidRPr="002B4199">
            <w:fldChar w:fldCharType="end"/>
          </w:r>
        </w:p>
      </w:sdtContent>
    </w:sdt>
    <w:p w14:paraId="02DC2990" w14:textId="77777777" w:rsidR="00EF37F9" w:rsidRDefault="00EF37F9">
      <w:pPr>
        <w:rPr>
          <w:lang w:val="es-PE"/>
        </w:rPr>
        <w:sectPr w:rsidR="00EF37F9" w:rsidSect="00FD11AB">
          <w:pgSz w:w="11906" w:h="16838" w:code="9"/>
          <w:pgMar w:top="1418" w:right="1418" w:bottom="1418" w:left="1418" w:header="708" w:footer="708" w:gutter="0"/>
          <w:pgNumType w:fmt="lowerRoman"/>
          <w:cols w:space="708"/>
          <w:docGrid w:linePitch="360"/>
        </w:sectPr>
      </w:pPr>
    </w:p>
    <w:p w14:paraId="4C5FF556" w14:textId="77777777" w:rsidR="001C376D" w:rsidRDefault="001C376D" w:rsidP="00A32FF2">
      <w:pPr>
        <w:rPr>
          <w:b/>
          <w:lang w:val="es-PE"/>
        </w:rPr>
      </w:pPr>
    </w:p>
    <w:p w14:paraId="5333345B" w14:textId="1D9A87FF" w:rsidR="00914EF0" w:rsidRDefault="004C2104" w:rsidP="00A32FF2">
      <w:pPr>
        <w:rPr>
          <w:lang w:val="es-PE"/>
        </w:rPr>
      </w:pPr>
      <w:r w:rsidRPr="004C2104">
        <w:rPr>
          <w:b/>
          <w:lang w:val="es-PE"/>
        </w:rPr>
        <w:t>ÍNDICE DE</w:t>
      </w:r>
      <w:r w:rsidR="00914EF0" w:rsidRPr="004C2104">
        <w:rPr>
          <w:b/>
          <w:lang w:val="es-PE"/>
        </w:rPr>
        <w:t xml:space="preserve"> </w:t>
      </w:r>
      <w:r w:rsidR="00A32FF2">
        <w:rPr>
          <w:b/>
          <w:lang w:val="es-PE"/>
        </w:rPr>
        <w:t>TABLAS</w:t>
      </w:r>
    </w:p>
    <w:p w14:paraId="6E6C65FE" w14:textId="77777777" w:rsidR="00DC115B" w:rsidRDefault="00DC115B">
      <w:pPr>
        <w:rPr>
          <w:lang w:val="es-PE"/>
        </w:rPr>
      </w:pPr>
    </w:p>
    <w:p w14:paraId="219B4BDF" w14:textId="253092B7" w:rsidR="00F345BE" w:rsidRDefault="008A3F7E">
      <w:pPr>
        <w:pStyle w:val="Tabladeilustraciones"/>
        <w:tabs>
          <w:tab w:val="right" w:leader="dot" w:pos="9060"/>
        </w:tabs>
        <w:rPr>
          <w:rFonts w:asciiTheme="minorHAnsi" w:eastAsiaTheme="minorEastAsia" w:hAnsiTheme="minorHAnsi"/>
          <w:noProof/>
          <w:lang w:eastAsia="es-CL"/>
        </w:rPr>
      </w:pPr>
      <w:r>
        <w:rPr>
          <w:lang w:val="es-PE"/>
        </w:rPr>
        <w:fldChar w:fldCharType="begin"/>
      </w:r>
      <w:r>
        <w:rPr>
          <w:lang w:val="es-PE"/>
        </w:rPr>
        <w:instrText xml:space="preserve"> TOC \h \z \c "Tabla" </w:instrText>
      </w:r>
      <w:r>
        <w:rPr>
          <w:lang w:val="es-PE"/>
        </w:rPr>
        <w:fldChar w:fldCharType="separate"/>
      </w:r>
      <w:hyperlink w:anchor="_Toc3853315" w:history="1">
        <w:r w:rsidR="00F345BE" w:rsidRPr="007C27C2">
          <w:rPr>
            <w:rStyle w:val="Hipervnculo"/>
            <w:noProof/>
          </w:rPr>
          <w:t>Tabla 1. Cronograma de actividades</w:t>
        </w:r>
        <w:r w:rsidR="00F345BE">
          <w:rPr>
            <w:noProof/>
            <w:webHidden/>
          </w:rPr>
          <w:tab/>
        </w:r>
        <w:r w:rsidR="00F345BE">
          <w:rPr>
            <w:noProof/>
            <w:webHidden/>
          </w:rPr>
          <w:fldChar w:fldCharType="begin"/>
        </w:r>
        <w:r w:rsidR="00F345BE">
          <w:rPr>
            <w:noProof/>
            <w:webHidden/>
          </w:rPr>
          <w:instrText xml:space="preserve"> PAGEREF _Toc3853315 \h </w:instrText>
        </w:r>
        <w:r w:rsidR="00F345BE">
          <w:rPr>
            <w:noProof/>
            <w:webHidden/>
          </w:rPr>
        </w:r>
        <w:r w:rsidR="00F345BE">
          <w:rPr>
            <w:noProof/>
            <w:webHidden/>
          </w:rPr>
          <w:fldChar w:fldCharType="separate"/>
        </w:r>
        <w:r w:rsidR="003869C3">
          <w:rPr>
            <w:noProof/>
            <w:webHidden/>
          </w:rPr>
          <w:t>39</w:t>
        </w:r>
        <w:r w:rsidR="00F345BE">
          <w:rPr>
            <w:noProof/>
            <w:webHidden/>
          </w:rPr>
          <w:fldChar w:fldCharType="end"/>
        </w:r>
      </w:hyperlink>
    </w:p>
    <w:p w14:paraId="5DBA73AA" w14:textId="6EA99B5E" w:rsidR="00F345BE" w:rsidRDefault="007E7CF9">
      <w:pPr>
        <w:pStyle w:val="Tabladeilustraciones"/>
        <w:tabs>
          <w:tab w:val="right" w:leader="dot" w:pos="9060"/>
        </w:tabs>
        <w:rPr>
          <w:rFonts w:asciiTheme="minorHAnsi" w:eastAsiaTheme="minorEastAsia" w:hAnsiTheme="minorHAnsi"/>
          <w:noProof/>
          <w:lang w:eastAsia="es-CL"/>
        </w:rPr>
      </w:pPr>
      <w:hyperlink w:anchor="_Toc3853316" w:history="1">
        <w:r w:rsidR="00F345BE" w:rsidRPr="007C27C2">
          <w:rPr>
            <w:rStyle w:val="Hipervnculo"/>
            <w:noProof/>
          </w:rPr>
          <w:t>Tabla 2. Roles del personal.</w:t>
        </w:r>
        <w:r w:rsidR="00F345BE">
          <w:rPr>
            <w:noProof/>
            <w:webHidden/>
          </w:rPr>
          <w:tab/>
        </w:r>
        <w:r w:rsidR="00F345BE">
          <w:rPr>
            <w:noProof/>
            <w:webHidden/>
          </w:rPr>
          <w:fldChar w:fldCharType="begin"/>
        </w:r>
        <w:r w:rsidR="00F345BE">
          <w:rPr>
            <w:noProof/>
            <w:webHidden/>
          </w:rPr>
          <w:instrText xml:space="preserve"> PAGEREF _Toc3853316 \h </w:instrText>
        </w:r>
        <w:r w:rsidR="00F345BE">
          <w:rPr>
            <w:noProof/>
            <w:webHidden/>
          </w:rPr>
        </w:r>
        <w:r w:rsidR="00F345BE">
          <w:rPr>
            <w:noProof/>
            <w:webHidden/>
          </w:rPr>
          <w:fldChar w:fldCharType="separate"/>
        </w:r>
        <w:r w:rsidR="003869C3">
          <w:rPr>
            <w:noProof/>
            <w:webHidden/>
          </w:rPr>
          <w:t>40</w:t>
        </w:r>
        <w:r w:rsidR="00F345BE">
          <w:rPr>
            <w:noProof/>
            <w:webHidden/>
          </w:rPr>
          <w:fldChar w:fldCharType="end"/>
        </w:r>
      </w:hyperlink>
    </w:p>
    <w:p w14:paraId="54F42FCD" w14:textId="3437546A" w:rsidR="00F345BE" w:rsidRDefault="007E7CF9">
      <w:pPr>
        <w:pStyle w:val="Tabladeilustraciones"/>
        <w:tabs>
          <w:tab w:val="right" w:leader="dot" w:pos="9060"/>
        </w:tabs>
        <w:rPr>
          <w:rFonts w:asciiTheme="minorHAnsi" w:eastAsiaTheme="minorEastAsia" w:hAnsiTheme="minorHAnsi"/>
          <w:noProof/>
          <w:lang w:eastAsia="es-CL"/>
        </w:rPr>
      </w:pPr>
      <w:hyperlink w:anchor="_Toc3853317" w:history="1">
        <w:r w:rsidR="00F345BE" w:rsidRPr="007C27C2">
          <w:rPr>
            <w:rStyle w:val="Hipervnculo"/>
            <w:noProof/>
          </w:rPr>
          <w:t>Tabla 3. Presupuesto: Recurso humano.</w:t>
        </w:r>
        <w:r w:rsidR="00F345BE">
          <w:rPr>
            <w:noProof/>
            <w:webHidden/>
          </w:rPr>
          <w:tab/>
        </w:r>
        <w:r w:rsidR="00F345BE">
          <w:rPr>
            <w:noProof/>
            <w:webHidden/>
          </w:rPr>
          <w:fldChar w:fldCharType="begin"/>
        </w:r>
        <w:r w:rsidR="00F345BE">
          <w:rPr>
            <w:noProof/>
            <w:webHidden/>
          </w:rPr>
          <w:instrText xml:space="preserve"> PAGEREF _Toc3853317 \h </w:instrText>
        </w:r>
        <w:r w:rsidR="00F345BE">
          <w:rPr>
            <w:noProof/>
            <w:webHidden/>
          </w:rPr>
        </w:r>
        <w:r w:rsidR="00F345BE">
          <w:rPr>
            <w:noProof/>
            <w:webHidden/>
          </w:rPr>
          <w:fldChar w:fldCharType="separate"/>
        </w:r>
        <w:r w:rsidR="003869C3">
          <w:rPr>
            <w:noProof/>
            <w:webHidden/>
          </w:rPr>
          <w:t>41</w:t>
        </w:r>
        <w:r w:rsidR="00F345BE">
          <w:rPr>
            <w:noProof/>
            <w:webHidden/>
          </w:rPr>
          <w:fldChar w:fldCharType="end"/>
        </w:r>
      </w:hyperlink>
    </w:p>
    <w:p w14:paraId="36DAACA8" w14:textId="38D11714" w:rsidR="00F345BE" w:rsidRDefault="007E7CF9">
      <w:pPr>
        <w:pStyle w:val="Tabladeilustraciones"/>
        <w:tabs>
          <w:tab w:val="right" w:leader="dot" w:pos="9060"/>
        </w:tabs>
        <w:rPr>
          <w:rFonts w:asciiTheme="minorHAnsi" w:eastAsiaTheme="minorEastAsia" w:hAnsiTheme="minorHAnsi"/>
          <w:noProof/>
          <w:lang w:eastAsia="es-CL"/>
        </w:rPr>
      </w:pPr>
      <w:hyperlink w:anchor="_Toc3853318" w:history="1">
        <w:r w:rsidR="00F345BE" w:rsidRPr="007C27C2">
          <w:rPr>
            <w:rStyle w:val="Hipervnculo"/>
            <w:noProof/>
          </w:rPr>
          <w:t>Tabla 4. Presupuesto: materiales, insumos y servicios.</w:t>
        </w:r>
        <w:r w:rsidR="00F345BE">
          <w:rPr>
            <w:noProof/>
            <w:webHidden/>
          </w:rPr>
          <w:tab/>
        </w:r>
        <w:r w:rsidR="00F345BE">
          <w:rPr>
            <w:noProof/>
            <w:webHidden/>
          </w:rPr>
          <w:fldChar w:fldCharType="begin"/>
        </w:r>
        <w:r w:rsidR="00F345BE">
          <w:rPr>
            <w:noProof/>
            <w:webHidden/>
          </w:rPr>
          <w:instrText xml:space="preserve"> PAGEREF _Toc3853318 \h </w:instrText>
        </w:r>
        <w:r w:rsidR="00F345BE">
          <w:rPr>
            <w:noProof/>
            <w:webHidden/>
          </w:rPr>
        </w:r>
        <w:r w:rsidR="00F345BE">
          <w:rPr>
            <w:noProof/>
            <w:webHidden/>
          </w:rPr>
          <w:fldChar w:fldCharType="separate"/>
        </w:r>
        <w:r w:rsidR="003869C3">
          <w:rPr>
            <w:noProof/>
            <w:webHidden/>
          </w:rPr>
          <w:t>41</w:t>
        </w:r>
        <w:r w:rsidR="00F345BE">
          <w:rPr>
            <w:noProof/>
            <w:webHidden/>
          </w:rPr>
          <w:fldChar w:fldCharType="end"/>
        </w:r>
      </w:hyperlink>
    </w:p>
    <w:p w14:paraId="7E1E730F" w14:textId="6DB2FB87" w:rsidR="00F345BE" w:rsidRDefault="007E7CF9">
      <w:pPr>
        <w:pStyle w:val="Tabladeilustraciones"/>
        <w:tabs>
          <w:tab w:val="right" w:leader="dot" w:pos="9060"/>
        </w:tabs>
        <w:rPr>
          <w:rFonts w:asciiTheme="minorHAnsi" w:eastAsiaTheme="minorEastAsia" w:hAnsiTheme="minorHAnsi"/>
          <w:noProof/>
          <w:lang w:eastAsia="es-CL"/>
        </w:rPr>
      </w:pPr>
      <w:hyperlink w:anchor="_Toc3853319" w:history="1">
        <w:r w:rsidR="00F345BE" w:rsidRPr="007C27C2">
          <w:rPr>
            <w:rStyle w:val="Hipervnculo"/>
            <w:noProof/>
          </w:rPr>
          <w:t>Tabla 5. Presupuesto: Hardware y software.</w:t>
        </w:r>
        <w:r w:rsidR="00F345BE">
          <w:rPr>
            <w:noProof/>
            <w:webHidden/>
          </w:rPr>
          <w:tab/>
        </w:r>
        <w:r w:rsidR="00F345BE">
          <w:rPr>
            <w:noProof/>
            <w:webHidden/>
          </w:rPr>
          <w:fldChar w:fldCharType="begin"/>
        </w:r>
        <w:r w:rsidR="00F345BE">
          <w:rPr>
            <w:noProof/>
            <w:webHidden/>
          </w:rPr>
          <w:instrText xml:space="preserve"> PAGEREF _Toc3853319 \h </w:instrText>
        </w:r>
        <w:r w:rsidR="00F345BE">
          <w:rPr>
            <w:noProof/>
            <w:webHidden/>
          </w:rPr>
        </w:r>
        <w:r w:rsidR="00F345BE">
          <w:rPr>
            <w:noProof/>
            <w:webHidden/>
          </w:rPr>
          <w:fldChar w:fldCharType="separate"/>
        </w:r>
        <w:r w:rsidR="003869C3">
          <w:rPr>
            <w:noProof/>
            <w:webHidden/>
          </w:rPr>
          <w:t>42</w:t>
        </w:r>
        <w:r w:rsidR="00F345BE">
          <w:rPr>
            <w:noProof/>
            <w:webHidden/>
          </w:rPr>
          <w:fldChar w:fldCharType="end"/>
        </w:r>
      </w:hyperlink>
    </w:p>
    <w:p w14:paraId="7130F1F8" w14:textId="6F05C187" w:rsidR="00F345BE" w:rsidRDefault="007E7CF9">
      <w:pPr>
        <w:pStyle w:val="Tabladeilustraciones"/>
        <w:tabs>
          <w:tab w:val="right" w:leader="dot" w:pos="9060"/>
        </w:tabs>
        <w:rPr>
          <w:rFonts w:asciiTheme="minorHAnsi" w:eastAsiaTheme="minorEastAsia" w:hAnsiTheme="minorHAnsi"/>
          <w:noProof/>
          <w:lang w:eastAsia="es-CL"/>
        </w:rPr>
      </w:pPr>
      <w:hyperlink w:anchor="_Toc3853320" w:history="1">
        <w:r w:rsidR="00F345BE" w:rsidRPr="007C27C2">
          <w:rPr>
            <w:rStyle w:val="Hipervnculo"/>
            <w:noProof/>
          </w:rPr>
          <w:t>Tabla 6. Pila del producto (Product Backlog)</w:t>
        </w:r>
        <w:r w:rsidR="00F345BE">
          <w:rPr>
            <w:noProof/>
            <w:webHidden/>
          </w:rPr>
          <w:tab/>
        </w:r>
        <w:r w:rsidR="00F345BE">
          <w:rPr>
            <w:noProof/>
            <w:webHidden/>
          </w:rPr>
          <w:fldChar w:fldCharType="begin"/>
        </w:r>
        <w:r w:rsidR="00F345BE">
          <w:rPr>
            <w:noProof/>
            <w:webHidden/>
          </w:rPr>
          <w:instrText xml:space="preserve"> PAGEREF _Toc3853320 \h </w:instrText>
        </w:r>
        <w:r w:rsidR="00F345BE">
          <w:rPr>
            <w:noProof/>
            <w:webHidden/>
          </w:rPr>
        </w:r>
        <w:r w:rsidR="00F345BE">
          <w:rPr>
            <w:noProof/>
            <w:webHidden/>
          </w:rPr>
          <w:fldChar w:fldCharType="separate"/>
        </w:r>
        <w:r w:rsidR="003869C3">
          <w:rPr>
            <w:noProof/>
            <w:webHidden/>
          </w:rPr>
          <w:t>43</w:t>
        </w:r>
        <w:r w:rsidR="00F345BE">
          <w:rPr>
            <w:noProof/>
            <w:webHidden/>
          </w:rPr>
          <w:fldChar w:fldCharType="end"/>
        </w:r>
      </w:hyperlink>
    </w:p>
    <w:p w14:paraId="7DBFAA1B" w14:textId="4C9375BD" w:rsidR="00F345BE" w:rsidRDefault="007E7CF9">
      <w:pPr>
        <w:pStyle w:val="Tabladeilustraciones"/>
        <w:tabs>
          <w:tab w:val="right" w:leader="dot" w:pos="9060"/>
        </w:tabs>
        <w:rPr>
          <w:rFonts w:asciiTheme="minorHAnsi" w:eastAsiaTheme="minorEastAsia" w:hAnsiTheme="minorHAnsi"/>
          <w:noProof/>
          <w:lang w:eastAsia="es-CL"/>
        </w:rPr>
      </w:pPr>
      <w:hyperlink w:anchor="_Toc3853321" w:history="1">
        <w:r w:rsidR="00F345BE" w:rsidRPr="007C27C2">
          <w:rPr>
            <w:rStyle w:val="Hipervnculo"/>
            <w:noProof/>
          </w:rPr>
          <w:t>Tabla 7. Pila del sprint 01: Automatización de actividades I.</w:t>
        </w:r>
        <w:r w:rsidR="00F345BE">
          <w:rPr>
            <w:noProof/>
            <w:webHidden/>
          </w:rPr>
          <w:tab/>
        </w:r>
        <w:r w:rsidR="00F345BE">
          <w:rPr>
            <w:noProof/>
            <w:webHidden/>
          </w:rPr>
          <w:fldChar w:fldCharType="begin"/>
        </w:r>
        <w:r w:rsidR="00F345BE">
          <w:rPr>
            <w:noProof/>
            <w:webHidden/>
          </w:rPr>
          <w:instrText xml:space="preserve"> PAGEREF _Toc3853321 \h </w:instrText>
        </w:r>
        <w:r w:rsidR="00F345BE">
          <w:rPr>
            <w:noProof/>
            <w:webHidden/>
          </w:rPr>
        </w:r>
        <w:r w:rsidR="00F345BE">
          <w:rPr>
            <w:noProof/>
            <w:webHidden/>
          </w:rPr>
          <w:fldChar w:fldCharType="separate"/>
        </w:r>
        <w:r w:rsidR="003869C3">
          <w:rPr>
            <w:noProof/>
            <w:webHidden/>
          </w:rPr>
          <w:t>47</w:t>
        </w:r>
        <w:r w:rsidR="00F345BE">
          <w:rPr>
            <w:noProof/>
            <w:webHidden/>
          </w:rPr>
          <w:fldChar w:fldCharType="end"/>
        </w:r>
      </w:hyperlink>
    </w:p>
    <w:p w14:paraId="3CEDC71E" w14:textId="5CA2863B" w:rsidR="00F345BE" w:rsidRDefault="007E7CF9">
      <w:pPr>
        <w:pStyle w:val="Tabladeilustraciones"/>
        <w:tabs>
          <w:tab w:val="right" w:leader="dot" w:pos="9060"/>
        </w:tabs>
        <w:rPr>
          <w:rFonts w:asciiTheme="minorHAnsi" w:eastAsiaTheme="minorEastAsia" w:hAnsiTheme="minorHAnsi"/>
          <w:noProof/>
          <w:lang w:eastAsia="es-CL"/>
        </w:rPr>
      </w:pPr>
      <w:hyperlink w:anchor="_Toc3853322" w:history="1">
        <w:r w:rsidR="00F345BE" w:rsidRPr="007C27C2">
          <w:rPr>
            <w:rStyle w:val="Hipervnculo"/>
            <w:noProof/>
          </w:rPr>
          <w:t>Tabla 8. Pila del sprint 01 desarrollada: Automatización de actividades I.</w:t>
        </w:r>
        <w:r w:rsidR="00F345BE">
          <w:rPr>
            <w:noProof/>
            <w:webHidden/>
          </w:rPr>
          <w:tab/>
        </w:r>
        <w:r w:rsidR="00F345BE">
          <w:rPr>
            <w:noProof/>
            <w:webHidden/>
          </w:rPr>
          <w:fldChar w:fldCharType="begin"/>
        </w:r>
        <w:r w:rsidR="00F345BE">
          <w:rPr>
            <w:noProof/>
            <w:webHidden/>
          </w:rPr>
          <w:instrText xml:space="preserve"> PAGEREF _Toc3853322 \h </w:instrText>
        </w:r>
        <w:r w:rsidR="00F345BE">
          <w:rPr>
            <w:noProof/>
            <w:webHidden/>
          </w:rPr>
        </w:r>
        <w:r w:rsidR="00F345BE">
          <w:rPr>
            <w:noProof/>
            <w:webHidden/>
          </w:rPr>
          <w:fldChar w:fldCharType="separate"/>
        </w:r>
        <w:r w:rsidR="003869C3">
          <w:rPr>
            <w:noProof/>
            <w:webHidden/>
          </w:rPr>
          <w:t>55</w:t>
        </w:r>
        <w:r w:rsidR="00F345BE">
          <w:rPr>
            <w:noProof/>
            <w:webHidden/>
          </w:rPr>
          <w:fldChar w:fldCharType="end"/>
        </w:r>
      </w:hyperlink>
    </w:p>
    <w:p w14:paraId="08FCA6BD" w14:textId="6198FA9E" w:rsidR="00F345BE" w:rsidRDefault="007E7CF9">
      <w:pPr>
        <w:pStyle w:val="Tabladeilustraciones"/>
        <w:tabs>
          <w:tab w:val="right" w:leader="dot" w:pos="9060"/>
        </w:tabs>
        <w:rPr>
          <w:rFonts w:asciiTheme="minorHAnsi" w:eastAsiaTheme="minorEastAsia" w:hAnsiTheme="minorHAnsi"/>
          <w:noProof/>
          <w:lang w:eastAsia="es-CL"/>
        </w:rPr>
      </w:pPr>
      <w:hyperlink w:anchor="_Toc3853323" w:history="1">
        <w:r w:rsidR="00F345BE" w:rsidRPr="007C27C2">
          <w:rPr>
            <w:rStyle w:val="Hipervnculo"/>
            <w:noProof/>
          </w:rPr>
          <w:t>Tabla 9. Retrospectiva del sprint01</w:t>
        </w:r>
        <w:r w:rsidR="00F345BE">
          <w:rPr>
            <w:noProof/>
            <w:webHidden/>
          </w:rPr>
          <w:tab/>
        </w:r>
        <w:r w:rsidR="00F345BE">
          <w:rPr>
            <w:noProof/>
            <w:webHidden/>
          </w:rPr>
          <w:fldChar w:fldCharType="begin"/>
        </w:r>
        <w:r w:rsidR="00F345BE">
          <w:rPr>
            <w:noProof/>
            <w:webHidden/>
          </w:rPr>
          <w:instrText xml:space="preserve"> PAGEREF _Toc3853323 \h </w:instrText>
        </w:r>
        <w:r w:rsidR="00F345BE">
          <w:rPr>
            <w:noProof/>
            <w:webHidden/>
          </w:rPr>
        </w:r>
        <w:r w:rsidR="00F345BE">
          <w:rPr>
            <w:noProof/>
            <w:webHidden/>
          </w:rPr>
          <w:fldChar w:fldCharType="separate"/>
        </w:r>
        <w:r w:rsidR="003869C3">
          <w:rPr>
            <w:noProof/>
            <w:webHidden/>
          </w:rPr>
          <w:t>65</w:t>
        </w:r>
        <w:r w:rsidR="00F345BE">
          <w:rPr>
            <w:noProof/>
            <w:webHidden/>
          </w:rPr>
          <w:fldChar w:fldCharType="end"/>
        </w:r>
      </w:hyperlink>
    </w:p>
    <w:p w14:paraId="5F955628" w14:textId="00462EF5" w:rsidR="00F345BE" w:rsidRDefault="007E7CF9">
      <w:pPr>
        <w:pStyle w:val="Tabladeilustraciones"/>
        <w:tabs>
          <w:tab w:val="right" w:leader="dot" w:pos="9060"/>
        </w:tabs>
        <w:rPr>
          <w:rFonts w:asciiTheme="minorHAnsi" w:eastAsiaTheme="minorEastAsia" w:hAnsiTheme="minorHAnsi"/>
          <w:noProof/>
          <w:lang w:eastAsia="es-CL"/>
        </w:rPr>
      </w:pPr>
      <w:hyperlink w:anchor="_Toc3853324" w:history="1">
        <w:r w:rsidR="00F345BE" w:rsidRPr="007C27C2">
          <w:rPr>
            <w:rStyle w:val="Hipervnculo"/>
            <w:noProof/>
          </w:rPr>
          <w:t>Tabla 10. Pila del sprint 02: Automatización de actividades II.</w:t>
        </w:r>
        <w:r w:rsidR="00F345BE">
          <w:rPr>
            <w:noProof/>
            <w:webHidden/>
          </w:rPr>
          <w:tab/>
        </w:r>
        <w:r w:rsidR="00F345BE">
          <w:rPr>
            <w:noProof/>
            <w:webHidden/>
          </w:rPr>
          <w:fldChar w:fldCharType="begin"/>
        </w:r>
        <w:r w:rsidR="00F345BE">
          <w:rPr>
            <w:noProof/>
            <w:webHidden/>
          </w:rPr>
          <w:instrText xml:space="preserve"> PAGEREF _Toc3853324 \h </w:instrText>
        </w:r>
        <w:r w:rsidR="00F345BE">
          <w:rPr>
            <w:noProof/>
            <w:webHidden/>
          </w:rPr>
        </w:r>
        <w:r w:rsidR="00F345BE">
          <w:rPr>
            <w:noProof/>
            <w:webHidden/>
          </w:rPr>
          <w:fldChar w:fldCharType="separate"/>
        </w:r>
        <w:r w:rsidR="003869C3">
          <w:rPr>
            <w:noProof/>
            <w:webHidden/>
          </w:rPr>
          <w:t>68</w:t>
        </w:r>
        <w:r w:rsidR="00F345BE">
          <w:rPr>
            <w:noProof/>
            <w:webHidden/>
          </w:rPr>
          <w:fldChar w:fldCharType="end"/>
        </w:r>
      </w:hyperlink>
    </w:p>
    <w:p w14:paraId="7F1730E4" w14:textId="2C51AFAD" w:rsidR="00F345BE" w:rsidRDefault="007E7CF9">
      <w:pPr>
        <w:pStyle w:val="Tabladeilustraciones"/>
        <w:tabs>
          <w:tab w:val="right" w:leader="dot" w:pos="9060"/>
        </w:tabs>
        <w:rPr>
          <w:rFonts w:asciiTheme="minorHAnsi" w:eastAsiaTheme="minorEastAsia" w:hAnsiTheme="minorHAnsi"/>
          <w:noProof/>
          <w:lang w:eastAsia="es-CL"/>
        </w:rPr>
      </w:pPr>
      <w:hyperlink w:anchor="_Toc3853325" w:history="1">
        <w:r w:rsidR="00F345BE" w:rsidRPr="007C27C2">
          <w:rPr>
            <w:rStyle w:val="Hipervnculo"/>
            <w:noProof/>
          </w:rPr>
          <w:t>Tabla 11. Pila del sprint 02 desarrollada. Automatización de actividades II.</w:t>
        </w:r>
        <w:r w:rsidR="00F345BE">
          <w:rPr>
            <w:noProof/>
            <w:webHidden/>
          </w:rPr>
          <w:tab/>
        </w:r>
        <w:r w:rsidR="00F345BE">
          <w:rPr>
            <w:noProof/>
            <w:webHidden/>
          </w:rPr>
          <w:fldChar w:fldCharType="begin"/>
        </w:r>
        <w:r w:rsidR="00F345BE">
          <w:rPr>
            <w:noProof/>
            <w:webHidden/>
          </w:rPr>
          <w:instrText xml:space="preserve"> PAGEREF _Toc3853325 \h </w:instrText>
        </w:r>
        <w:r w:rsidR="00F345BE">
          <w:rPr>
            <w:noProof/>
            <w:webHidden/>
          </w:rPr>
        </w:r>
        <w:r w:rsidR="00F345BE">
          <w:rPr>
            <w:noProof/>
            <w:webHidden/>
          </w:rPr>
          <w:fldChar w:fldCharType="separate"/>
        </w:r>
        <w:r w:rsidR="003869C3">
          <w:rPr>
            <w:noProof/>
            <w:webHidden/>
          </w:rPr>
          <w:t>72</w:t>
        </w:r>
        <w:r w:rsidR="00F345BE">
          <w:rPr>
            <w:noProof/>
            <w:webHidden/>
          </w:rPr>
          <w:fldChar w:fldCharType="end"/>
        </w:r>
      </w:hyperlink>
    </w:p>
    <w:p w14:paraId="37BB9E67" w14:textId="621F4754" w:rsidR="00F345BE" w:rsidRDefault="007E7CF9">
      <w:pPr>
        <w:pStyle w:val="Tabladeilustraciones"/>
        <w:tabs>
          <w:tab w:val="right" w:leader="dot" w:pos="9060"/>
        </w:tabs>
        <w:rPr>
          <w:rFonts w:asciiTheme="minorHAnsi" w:eastAsiaTheme="minorEastAsia" w:hAnsiTheme="minorHAnsi"/>
          <w:noProof/>
          <w:lang w:eastAsia="es-CL"/>
        </w:rPr>
      </w:pPr>
      <w:hyperlink w:anchor="_Toc3853326" w:history="1">
        <w:r w:rsidR="00F345BE" w:rsidRPr="007C27C2">
          <w:rPr>
            <w:rStyle w:val="Hipervnculo"/>
            <w:noProof/>
          </w:rPr>
          <w:t>Tabla 12. Porcentaje de viajes registrados automáticamente.</w:t>
        </w:r>
        <w:r w:rsidR="00F345BE">
          <w:rPr>
            <w:noProof/>
            <w:webHidden/>
          </w:rPr>
          <w:tab/>
        </w:r>
        <w:r w:rsidR="00F345BE">
          <w:rPr>
            <w:noProof/>
            <w:webHidden/>
          </w:rPr>
          <w:fldChar w:fldCharType="begin"/>
        </w:r>
        <w:r w:rsidR="00F345BE">
          <w:rPr>
            <w:noProof/>
            <w:webHidden/>
          </w:rPr>
          <w:instrText xml:space="preserve"> PAGEREF _Toc3853326 \h </w:instrText>
        </w:r>
        <w:r w:rsidR="00F345BE">
          <w:rPr>
            <w:noProof/>
            <w:webHidden/>
          </w:rPr>
        </w:r>
        <w:r w:rsidR="00F345BE">
          <w:rPr>
            <w:noProof/>
            <w:webHidden/>
          </w:rPr>
          <w:fldChar w:fldCharType="separate"/>
        </w:r>
        <w:r w:rsidR="003869C3">
          <w:rPr>
            <w:noProof/>
            <w:webHidden/>
          </w:rPr>
          <w:t>84</w:t>
        </w:r>
        <w:r w:rsidR="00F345BE">
          <w:rPr>
            <w:noProof/>
            <w:webHidden/>
          </w:rPr>
          <w:fldChar w:fldCharType="end"/>
        </w:r>
      </w:hyperlink>
    </w:p>
    <w:p w14:paraId="33B8ADC2" w14:textId="55E638BD" w:rsidR="00F345BE" w:rsidRDefault="007E7CF9">
      <w:pPr>
        <w:pStyle w:val="Tabladeilustraciones"/>
        <w:tabs>
          <w:tab w:val="right" w:leader="dot" w:pos="9060"/>
        </w:tabs>
        <w:rPr>
          <w:rFonts w:asciiTheme="minorHAnsi" w:eastAsiaTheme="minorEastAsia" w:hAnsiTheme="minorHAnsi"/>
          <w:noProof/>
          <w:lang w:eastAsia="es-CL"/>
        </w:rPr>
      </w:pPr>
      <w:hyperlink w:anchor="_Toc3853327" w:history="1">
        <w:r w:rsidR="00F345BE" w:rsidRPr="007C27C2">
          <w:rPr>
            <w:rStyle w:val="Hipervnculo"/>
            <w:noProof/>
          </w:rPr>
          <w:t>Tabla 13. Porcentaje de asignaciones optimizadas.</w:t>
        </w:r>
        <w:r w:rsidR="00F345BE">
          <w:rPr>
            <w:noProof/>
            <w:webHidden/>
          </w:rPr>
          <w:tab/>
        </w:r>
        <w:r w:rsidR="00F345BE">
          <w:rPr>
            <w:noProof/>
            <w:webHidden/>
          </w:rPr>
          <w:fldChar w:fldCharType="begin"/>
        </w:r>
        <w:r w:rsidR="00F345BE">
          <w:rPr>
            <w:noProof/>
            <w:webHidden/>
          </w:rPr>
          <w:instrText xml:space="preserve"> PAGEREF _Toc3853327 \h </w:instrText>
        </w:r>
        <w:r w:rsidR="00F345BE">
          <w:rPr>
            <w:noProof/>
            <w:webHidden/>
          </w:rPr>
        </w:r>
        <w:r w:rsidR="00F345BE">
          <w:rPr>
            <w:noProof/>
            <w:webHidden/>
          </w:rPr>
          <w:fldChar w:fldCharType="separate"/>
        </w:r>
        <w:r w:rsidR="003869C3">
          <w:rPr>
            <w:noProof/>
            <w:webHidden/>
          </w:rPr>
          <w:t>85</w:t>
        </w:r>
        <w:r w:rsidR="00F345BE">
          <w:rPr>
            <w:noProof/>
            <w:webHidden/>
          </w:rPr>
          <w:fldChar w:fldCharType="end"/>
        </w:r>
      </w:hyperlink>
    </w:p>
    <w:p w14:paraId="4EEECB3C" w14:textId="45E51D9D" w:rsidR="00F345BE" w:rsidRDefault="007E7CF9">
      <w:pPr>
        <w:pStyle w:val="Tabladeilustraciones"/>
        <w:tabs>
          <w:tab w:val="right" w:leader="dot" w:pos="9060"/>
        </w:tabs>
        <w:rPr>
          <w:rFonts w:asciiTheme="minorHAnsi" w:eastAsiaTheme="minorEastAsia" w:hAnsiTheme="minorHAnsi"/>
          <w:noProof/>
          <w:lang w:eastAsia="es-CL"/>
        </w:rPr>
      </w:pPr>
      <w:hyperlink w:anchor="_Toc3853328" w:history="1">
        <w:r w:rsidR="00F345BE" w:rsidRPr="007C27C2">
          <w:rPr>
            <w:rStyle w:val="Hipervnculo"/>
            <w:noProof/>
          </w:rPr>
          <w:t>Tabla 14. Promedios de: Viajes registrados automáticamente y asignaciones optimizadas.</w:t>
        </w:r>
        <w:r w:rsidR="00F345BE">
          <w:rPr>
            <w:noProof/>
            <w:webHidden/>
          </w:rPr>
          <w:tab/>
        </w:r>
        <w:r w:rsidR="00F345BE">
          <w:rPr>
            <w:noProof/>
            <w:webHidden/>
          </w:rPr>
          <w:fldChar w:fldCharType="begin"/>
        </w:r>
        <w:r w:rsidR="00F345BE">
          <w:rPr>
            <w:noProof/>
            <w:webHidden/>
          </w:rPr>
          <w:instrText xml:space="preserve"> PAGEREF _Toc3853328 \h </w:instrText>
        </w:r>
        <w:r w:rsidR="00F345BE">
          <w:rPr>
            <w:noProof/>
            <w:webHidden/>
          </w:rPr>
        </w:r>
        <w:r w:rsidR="00F345BE">
          <w:rPr>
            <w:noProof/>
            <w:webHidden/>
          </w:rPr>
          <w:fldChar w:fldCharType="separate"/>
        </w:r>
        <w:r w:rsidR="003869C3">
          <w:rPr>
            <w:noProof/>
            <w:webHidden/>
          </w:rPr>
          <w:t>86</w:t>
        </w:r>
        <w:r w:rsidR="00F345BE">
          <w:rPr>
            <w:noProof/>
            <w:webHidden/>
          </w:rPr>
          <w:fldChar w:fldCharType="end"/>
        </w:r>
      </w:hyperlink>
    </w:p>
    <w:p w14:paraId="4F91B76F" w14:textId="5D4455C5" w:rsidR="00DC115B" w:rsidRDefault="008A3F7E">
      <w:pPr>
        <w:rPr>
          <w:lang w:val="es-PE"/>
        </w:rPr>
        <w:sectPr w:rsidR="00DC115B" w:rsidSect="00FD11AB">
          <w:pgSz w:w="11906" w:h="16838" w:code="9"/>
          <w:pgMar w:top="1418" w:right="1418" w:bottom="1418" w:left="1418" w:header="708" w:footer="708" w:gutter="0"/>
          <w:pgNumType w:fmt="lowerRoman"/>
          <w:cols w:space="708"/>
          <w:docGrid w:linePitch="360"/>
        </w:sectPr>
      </w:pPr>
      <w:r>
        <w:rPr>
          <w:lang w:val="es-PE"/>
        </w:rPr>
        <w:fldChar w:fldCharType="end"/>
      </w:r>
    </w:p>
    <w:p w14:paraId="24370866" w14:textId="77777777" w:rsidR="00A32FF2" w:rsidRPr="004C2104" w:rsidRDefault="00A32FF2" w:rsidP="00A32FF2">
      <w:pPr>
        <w:rPr>
          <w:b/>
          <w:lang w:val="es-PE"/>
        </w:rPr>
      </w:pPr>
      <w:r w:rsidRPr="004C2104">
        <w:rPr>
          <w:b/>
          <w:lang w:val="es-PE"/>
        </w:rPr>
        <w:lastRenderedPageBreak/>
        <w:t>ÍNDICE DE FIGURAS</w:t>
      </w:r>
    </w:p>
    <w:p w14:paraId="7849B4C3" w14:textId="06FAD32C" w:rsidR="00FF7FC3" w:rsidRDefault="00FB4A9D">
      <w:pPr>
        <w:pStyle w:val="Tabladeilustraciones"/>
        <w:tabs>
          <w:tab w:val="right" w:leader="dot" w:pos="9060"/>
        </w:tabs>
        <w:rPr>
          <w:rFonts w:asciiTheme="minorHAnsi" w:eastAsiaTheme="minorEastAsia" w:hAnsiTheme="minorHAnsi"/>
          <w:noProof/>
          <w:lang w:eastAsia="es-CL"/>
        </w:rPr>
      </w:pPr>
      <w:r>
        <w:rPr>
          <w:lang w:val="es-PE"/>
        </w:rPr>
        <w:fldChar w:fldCharType="begin"/>
      </w:r>
      <w:r>
        <w:rPr>
          <w:lang w:val="es-PE"/>
        </w:rPr>
        <w:instrText xml:space="preserve"> TOC \h \z \c "Fig." </w:instrText>
      </w:r>
      <w:r>
        <w:rPr>
          <w:lang w:val="es-PE"/>
        </w:rPr>
        <w:fldChar w:fldCharType="separate"/>
      </w:r>
      <w:hyperlink w:anchor="_Toc3798928" w:history="1">
        <w:r w:rsidR="00FF7FC3" w:rsidRPr="008B2366">
          <w:rPr>
            <w:rStyle w:val="Hipervnculo"/>
            <w:noProof/>
          </w:rPr>
          <w:t>Fig. 1. Componentes básicos de un sistema de control.</w:t>
        </w:r>
        <w:r w:rsidR="00FF7FC3">
          <w:rPr>
            <w:noProof/>
            <w:webHidden/>
          </w:rPr>
          <w:tab/>
        </w:r>
        <w:r w:rsidR="00FF7FC3">
          <w:rPr>
            <w:noProof/>
            <w:webHidden/>
          </w:rPr>
          <w:fldChar w:fldCharType="begin"/>
        </w:r>
        <w:r w:rsidR="00FF7FC3">
          <w:rPr>
            <w:noProof/>
            <w:webHidden/>
          </w:rPr>
          <w:instrText xml:space="preserve"> PAGEREF _Toc3798928 \h </w:instrText>
        </w:r>
        <w:r w:rsidR="00FF7FC3">
          <w:rPr>
            <w:noProof/>
            <w:webHidden/>
          </w:rPr>
        </w:r>
        <w:r w:rsidR="00FF7FC3">
          <w:rPr>
            <w:noProof/>
            <w:webHidden/>
          </w:rPr>
          <w:fldChar w:fldCharType="separate"/>
        </w:r>
        <w:r w:rsidR="003869C3">
          <w:rPr>
            <w:noProof/>
            <w:webHidden/>
          </w:rPr>
          <w:t>11</w:t>
        </w:r>
        <w:r w:rsidR="00FF7FC3">
          <w:rPr>
            <w:noProof/>
            <w:webHidden/>
          </w:rPr>
          <w:fldChar w:fldCharType="end"/>
        </w:r>
      </w:hyperlink>
    </w:p>
    <w:p w14:paraId="3EA899AC" w14:textId="6546F287" w:rsidR="00FF7FC3" w:rsidRDefault="007E7CF9">
      <w:pPr>
        <w:pStyle w:val="Tabladeilustraciones"/>
        <w:tabs>
          <w:tab w:val="right" w:leader="dot" w:pos="9060"/>
        </w:tabs>
        <w:rPr>
          <w:rFonts w:asciiTheme="minorHAnsi" w:eastAsiaTheme="minorEastAsia" w:hAnsiTheme="minorHAnsi"/>
          <w:noProof/>
          <w:lang w:eastAsia="es-CL"/>
        </w:rPr>
      </w:pPr>
      <w:hyperlink w:anchor="_Toc3798929" w:history="1">
        <w:r w:rsidR="00FF7FC3" w:rsidRPr="008B2366">
          <w:rPr>
            <w:rStyle w:val="Hipervnculo"/>
            <w:noProof/>
          </w:rPr>
          <w:t>Fig. 2. Sistema de control de temperatura.</w:t>
        </w:r>
        <w:r w:rsidR="00FF7FC3">
          <w:rPr>
            <w:noProof/>
            <w:webHidden/>
          </w:rPr>
          <w:tab/>
        </w:r>
        <w:r w:rsidR="00FF7FC3">
          <w:rPr>
            <w:noProof/>
            <w:webHidden/>
          </w:rPr>
          <w:fldChar w:fldCharType="begin"/>
        </w:r>
        <w:r w:rsidR="00FF7FC3">
          <w:rPr>
            <w:noProof/>
            <w:webHidden/>
          </w:rPr>
          <w:instrText xml:space="preserve"> PAGEREF _Toc3798929 \h </w:instrText>
        </w:r>
        <w:r w:rsidR="00FF7FC3">
          <w:rPr>
            <w:noProof/>
            <w:webHidden/>
          </w:rPr>
        </w:r>
        <w:r w:rsidR="00FF7FC3">
          <w:rPr>
            <w:noProof/>
            <w:webHidden/>
          </w:rPr>
          <w:fldChar w:fldCharType="separate"/>
        </w:r>
        <w:r w:rsidR="003869C3">
          <w:rPr>
            <w:noProof/>
            <w:webHidden/>
          </w:rPr>
          <w:t>11</w:t>
        </w:r>
        <w:r w:rsidR="00FF7FC3">
          <w:rPr>
            <w:noProof/>
            <w:webHidden/>
          </w:rPr>
          <w:fldChar w:fldCharType="end"/>
        </w:r>
      </w:hyperlink>
    </w:p>
    <w:p w14:paraId="651C26A3" w14:textId="57AA9AAC" w:rsidR="00FF7FC3" w:rsidRDefault="007E7CF9">
      <w:pPr>
        <w:pStyle w:val="Tabladeilustraciones"/>
        <w:tabs>
          <w:tab w:val="right" w:leader="dot" w:pos="9060"/>
        </w:tabs>
        <w:rPr>
          <w:rFonts w:asciiTheme="minorHAnsi" w:eastAsiaTheme="minorEastAsia" w:hAnsiTheme="minorHAnsi"/>
          <w:noProof/>
          <w:lang w:eastAsia="es-CL"/>
        </w:rPr>
      </w:pPr>
      <w:hyperlink w:anchor="_Toc3798930" w:history="1">
        <w:r w:rsidR="00FF7FC3" w:rsidRPr="008B2366">
          <w:rPr>
            <w:rStyle w:val="Hipervnculo"/>
            <w:noProof/>
          </w:rPr>
          <w:t>Fig. 3. Marco de trabajo Scrum.</w:t>
        </w:r>
        <w:r w:rsidR="00FF7FC3">
          <w:rPr>
            <w:noProof/>
            <w:webHidden/>
          </w:rPr>
          <w:tab/>
        </w:r>
        <w:r w:rsidR="00FF7FC3">
          <w:rPr>
            <w:noProof/>
            <w:webHidden/>
          </w:rPr>
          <w:fldChar w:fldCharType="begin"/>
        </w:r>
        <w:r w:rsidR="00FF7FC3">
          <w:rPr>
            <w:noProof/>
            <w:webHidden/>
          </w:rPr>
          <w:instrText xml:space="preserve"> PAGEREF _Toc3798930 \h </w:instrText>
        </w:r>
        <w:r w:rsidR="00FF7FC3">
          <w:rPr>
            <w:noProof/>
            <w:webHidden/>
          </w:rPr>
        </w:r>
        <w:r w:rsidR="00FF7FC3">
          <w:rPr>
            <w:noProof/>
            <w:webHidden/>
          </w:rPr>
          <w:fldChar w:fldCharType="separate"/>
        </w:r>
        <w:r w:rsidR="003869C3">
          <w:rPr>
            <w:noProof/>
            <w:webHidden/>
          </w:rPr>
          <w:t>14</w:t>
        </w:r>
        <w:r w:rsidR="00FF7FC3">
          <w:rPr>
            <w:noProof/>
            <w:webHidden/>
          </w:rPr>
          <w:fldChar w:fldCharType="end"/>
        </w:r>
      </w:hyperlink>
    </w:p>
    <w:p w14:paraId="04031C2D" w14:textId="61F0D28C" w:rsidR="00FF7FC3" w:rsidRDefault="007E7CF9">
      <w:pPr>
        <w:pStyle w:val="Tabladeilustraciones"/>
        <w:tabs>
          <w:tab w:val="right" w:leader="dot" w:pos="9060"/>
        </w:tabs>
        <w:rPr>
          <w:rFonts w:asciiTheme="minorHAnsi" w:eastAsiaTheme="minorEastAsia" w:hAnsiTheme="minorHAnsi"/>
          <w:noProof/>
          <w:lang w:eastAsia="es-CL"/>
        </w:rPr>
      </w:pPr>
      <w:hyperlink w:anchor="_Toc3798931" w:history="1">
        <w:r w:rsidR="00FF7FC3" w:rsidRPr="008B2366">
          <w:rPr>
            <w:rStyle w:val="Hipervnculo"/>
            <w:noProof/>
          </w:rPr>
          <w:t>Fig. 4. Roles y artefactos de Scrum.</w:t>
        </w:r>
        <w:r w:rsidR="00FF7FC3">
          <w:rPr>
            <w:noProof/>
            <w:webHidden/>
          </w:rPr>
          <w:tab/>
        </w:r>
        <w:r w:rsidR="00FF7FC3">
          <w:rPr>
            <w:noProof/>
            <w:webHidden/>
          </w:rPr>
          <w:fldChar w:fldCharType="begin"/>
        </w:r>
        <w:r w:rsidR="00FF7FC3">
          <w:rPr>
            <w:noProof/>
            <w:webHidden/>
          </w:rPr>
          <w:instrText xml:space="preserve"> PAGEREF _Toc3798931 \h </w:instrText>
        </w:r>
        <w:r w:rsidR="00FF7FC3">
          <w:rPr>
            <w:noProof/>
            <w:webHidden/>
          </w:rPr>
        </w:r>
        <w:r w:rsidR="00FF7FC3">
          <w:rPr>
            <w:noProof/>
            <w:webHidden/>
          </w:rPr>
          <w:fldChar w:fldCharType="separate"/>
        </w:r>
        <w:r w:rsidR="003869C3">
          <w:rPr>
            <w:noProof/>
            <w:webHidden/>
          </w:rPr>
          <w:t>15</w:t>
        </w:r>
        <w:r w:rsidR="00FF7FC3">
          <w:rPr>
            <w:noProof/>
            <w:webHidden/>
          </w:rPr>
          <w:fldChar w:fldCharType="end"/>
        </w:r>
      </w:hyperlink>
    </w:p>
    <w:p w14:paraId="065C9F7A" w14:textId="5E55A4AD" w:rsidR="00FF7FC3" w:rsidRDefault="007E7CF9">
      <w:pPr>
        <w:pStyle w:val="Tabladeilustraciones"/>
        <w:tabs>
          <w:tab w:val="right" w:leader="dot" w:pos="9060"/>
        </w:tabs>
        <w:rPr>
          <w:rFonts w:asciiTheme="minorHAnsi" w:eastAsiaTheme="minorEastAsia" w:hAnsiTheme="minorHAnsi"/>
          <w:noProof/>
          <w:lang w:eastAsia="es-CL"/>
        </w:rPr>
      </w:pPr>
      <w:hyperlink w:anchor="_Toc3798932" w:history="1">
        <w:r w:rsidR="00FF7FC3" w:rsidRPr="008B2366">
          <w:rPr>
            <w:rStyle w:val="Hipervnculo"/>
            <w:noProof/>
          </w:rPr>
          <w:t>Fig. 5. Eventos de Scrum.</w:t>
        </w:r>
        <w:r w:rsidR="00FF7FC3">
          <w:rPr>
            <w:noProof/>
            <w:webHidden/>
          </w:rPr>
          <w:tab/>
        </w:r>
        <w:r w:rsidR="00FF7FC3">
          <w:rPr>
            <w:noProof/>
            <w:webHidden/>
          </w:rPr>
          <w:fldChar w:fldCharType="begin"/>
        </w:r>
        <w:r w:rsidR="00FF7FC3">
          <w:rPr>
            <w:noProof/>
            <w:webHidden/>
          </w:rPr>
          <w:instrText xml:space="preserve"> PAGEREF _Toc3798932 \h </w:instrText>
        </w:r>
        <w:r w:rsidR="00FF7FC3">
          <w:rPr>
            <w:noProof/>
            <w:webHidden/>
          </w:rPr>
        </w:r>
        <w:r w:rsidR="00FF7FC3">
          <w:rPr>
            <w:noProof/>
            <w:webHidden/>
          </w:rPr>
          <w:fldChar w:fldCharType="separate"/>
        </w:r>
        <w:r w:rsidR="003869C3">
          <w:rPr>
            <w:noProof/>
            <w:webHidden/>
          </w:rPr>
          <w:t>15</w:t>
        </w:r>
        <w:r w:rsidR="00FF7FC3">
          <w:rPr>
            <w:noProof/>
            <w:webHidden/>
          </w:rPr>
          <w:fldChar w:fldCharType="end"/>
        </w:r>
      </w:hyperlink>
    </w:p>
    <w:p w14:paraId="2A5EB67B" w14:textId="6348C8B5" w:rsidR="00FF7FC3" w:rsidRDefault="007E7CF9">
      <w:pPr>
        <w:pStyle w:val="Tabladeilustraciones"/>
        <w:tabs>
          <w:tab w:val="right" w:leader="dot" w:pos="9060"/>
        </w:tabs>
        <w:rPr>
          <w:rFonts w:asciiTheme="minorHAnsi" w:eastAsiaTheme="minorEastAsia" w:hAnsiTheme="minorHAnsi"/>
          <w:noProof/>
          <w:lang w:eastAsia="es-CL"/>
        </w:rPr>
      </w:pPr>
      <w:hyperlink w:anchor="_Toc3798933" w:history="1">
        <w:r w:rsidR="00FF7FC3" w:rsidRPr="008B2366">
          <w:rPr>
            <w:rStyle w:val="Hipervnculo"/>
            <w:noProof/>
          </w:rPr>
          <w:t>Fig. 6. Incremento iterativo / continuo.</w:t>
        </w:r>
        <w:r w:rsidR="00FF7FC3">
          <w:rPr>
            <w:noProof/>
            <w:webHidden/>
          </w:rPr>
          <w:tab/>
        </w:r>
        <w:r w:rsidR="00FF7FC3">
          <w:rPr>
            <w:noProof/>
            <w:webHidden/>
          </w:rPr>
          <w:fldChar w:fldCharType="begin"/>
        </w:r>
        <w:r w:rsidR="00FF7FC3">
          <w:rPr>
            <w:noProof/>
            <w:webHidden/>
          </w:rPr>
          <w:instrText xml:space="preserve"> PAGEREF _Toc3798933 \h </w:instrText>
        </w:r>
        <w:r w:rsidR="00FF7FC3">
          <w:rPr>
            <w:noProof/>
            <w:webHidden/>
          </w:rPr>
        </w:r>
        <w:r w:rsidR="00FF7FC3">
          <w:rPr>
            <w:noProof/>
            <w:webHidden/>
          </w:rPr>
          <w:fldChar w:fldCharType="separate"/>
        </w:r>
        <w:r w:rsidR="003869C3">
          <w:rPr>
            <w:noProof/>
            <w:webHidden/>
          </w:rPr>
          <w:t>16</w:t>
        </w:r>
        <w:r w:rsidR="00FF7FC3">
          <w:rPr>
            <w:noProof/>
            <w:webHidden/>
          </w:rPr>
          <w:fldChar w:fldCharType="end"/>
        </w:r>
      </w:hyperlink>
    </w:p>
    <w:p w14:paraId="0E8B5824" w14:textId="5320AB36" w:rsidR="00FF7FC3" w:rsidRDefault="007E7CF9">
      <w:pPr>
        <w:pStyle w:val="Tabladeilustraciones"/>
        <w:tabs>
          <w:tab w:val="right" w:leader="dot" w:pos="9060"/>
        </w:tabs>
        <w:rPr>
          <w:rFonts w:asciiTheme="minorHAnsi" w:eastAsiaTheme="minorEastAsia" w:hAnsiTheme="minorHAnsi"/>
          <w:noProof/>
          <w:lang w:eastAsia="es-CL"/>
        </w:rPr>
      </w:pPr>
      <w:hyperlink w:anchor="_Toc3798934" w:history="1">
        <w:r w:rsidR="00FF7FC3" w:rsidRPr="008B2366">
          <w:rPr>
            <w:rStyle w:val="Hipervnculo"/>
            <w:noProof/>
          </w:rPr>
          <w:t>Fig. 7. Requisitos completos / evolutivos.</w:t>
        </w:r>
        <w:r w:rsidR="00FF7FC3">
          <w:rPr>
            <w:noProof/>
            <w:webHidden/>
          </w:rPr>
          <w:tab/>
        </w:r>
        <w:r w:rsidR="00FF7FC3">
          <w:rPr>
            <w:noProof/>
            <w:webHidden/>
          </w:rPr>
          <w:fldChar w:fldCharType="begin"/>
        </w:r>
        <w:r w:rsidR="00FF7FC3">
          <w:rPr>
            <w:noProof/>
            <w:webHidden/>
          </w:rPr>
          <w:instrText xml:space="preserve"> PAGEREF _Toc3798934 \h </w:instrText>
        </w:r>
        <w:r w:rsidR="00FF7FC3">
          <w:rPr>
            <w:noProof/>
            <w:webHidden/>
          </w:rPr>
        </w:r>
        <w:r w:rsidR="00FF7FC3">
          <w:rPr>
            <w:noProof/>
            <w:webHidden/>
          </w:rPr>
          <w:fldChar w:fldCharType="separate"/>
        </w:r>
        <w:r w:rsidR="003869C3">
          <w:rPr>
            <w:noProof/>
            <w:webHidden/>
          </w:rPr>
          <w:t>17</w:t>
        </w:r>
        <w:r w:rsidR="00FF7FC3">
          <w:rPr>
            <w:noProof/>
            <w:webHidden/>
          </w:rPr>
          <w:fldChar w:fldCharType="end"/>
        </w:r>
      </w:hyperlink>
    </w:p>
    <w:p w14:paraId="12C10D2F" w14:textId="087E867C" w:rsidR="00FF7FC3" w:rsidRDefault="007E7CF9">
      <w:pPr>
        <w:pStyle w:val="Tabladeilustraciones"/>
        <w:tabs>
          <w:tab w:val="right" w:leader="dot" w:pos="9060"/>
        </w:tabs>
        <w:rPr>
          <w:rFonts w:asciiTheme="minorHAnsi" w:eastAsiaTheme="minorEastAsia" w:hAnsiTheme="minorHAnsi"/>
          <w:noProof/>
          <w:lang w:eastAsia="es-CL"/>
        </w:rPr>
      </w:pPr>
      <w:hyperlink w:anchor="_Toc3798935" w:history="1">
        <w:r w:rsidR="00FF7FC3" w:rsidRPr="008B2366">
          <w:rPr>
            <w:rStyle w:val="Hipervnculo"/>
            <w:noProof/>
          </w:rPr>
          <w:t>Fig. 8. Ejemplo de pila del producto.</w:t>
        </w:r>
        <w:r w:rsidR="00FF7FC3">
          <w:rPr>
            <w:noProof/>
            <w:webHidden/>
          </w:rPr>
          <w:tab/>
        </w:r>
        <w:r w:rsidR="00FF7FC3">
          <w:rPr>
            <w:noProof/>
            <w:webHidden/>
          </w:rPr>
          <w:fldChar w:fldCharType="begin"/>
        </w:r>
        <w:r w:rsidR="00FF7FC3">
          <w:rPr>
            <w:noProof/>
            <w:webHidden/>
          </w:rPr>
          <w:instrText xml:space="preserve"> PAGEREF _Toc3798935 \h </w:instrText>
        </w:r>
        <w:r w:rsidR="00FF7FC3">
          <w:rPr>
            <w:noProof/>
            <w:webHidden/>
          </w:rPr>
        </w:r>
        <w:r w:rsidR="00FF7FC3">
          <w:rPr>
            <w:noProof/>
            <w:webHidden/>
          </w:rPr>
          <w:fldChar w:fldCharType="separate"/>
        </w:r>
        <w:r w:rsidR="003869C3">
          <w:rPr>
            <w:noProof/>
            <w:webHidden/>
          </w:rPr>
          <w:t>21</w:t>
        </w:r>
        <w:r w:rsidR="00FF7FC3">
          <w:rPr>
            <w:noProof/>
            <w:webHidden/>
          </w:rPr>
          <w:fldChar w:fldCharType="end"/>
        </w:r>
      </w:hyperlink>
    </w:p>
    <w:p w14:paraId="13238F15" w14:textId="2A676DDA" w:rsidR="00FF7FC3" w:rsidRDefault="007E7CF9">
      <w:pPr>
        <w:pStyle w:val="Tabladeilustraciones"/>
        <w:tabs>
          <w:tab w:val="right" w:leader="dot" w:pos="9060"/>
        </w:tabs>
        <w:rPr>
          <w:rFonts w:asciiTheme="minorHAnsi" w:eastAsiaTheme="minorEastAsia" w:hAnsiTheme="minorHAnsi"/>
          <w:noProof/>
          <w:lang w:eastAsia="es-CL"/>
        </w:rPr>
      </w:pPr>
      <w:hyperlink w:anchor="_Toc3798936" w:history="1">
        <w:r w:rsidR="00FF7FC3" w:rsidRPr="008B2366">
          <w:rPr>
            <w:rStyle w:val="Hipervnculo"/>
            <w:noProof/>
          </w:rPr>
          <w:t>Fig. 9. Ejemplo de pila de sprint con hoja de cálculo.</w:t>
        </w:r>
        <w:r w:rsidR="00FF7FC3">
          <w:rPr>
            <w:noProof/>
            <w:webHidden/>
          </w:rPr>
          <w:tab/>
        </w:r>
        <w:r w:rsidR="00FF7FC3">
          <w:rPr>
            <w:noProof/>
            <w:webHidden/>
          </w:rPr>
          <w:fldChar w:fldCharType="begin"/>
        </w:r>
        <w:r w:rsidR="00FF7FC3">
          <w:rPr>
            <w:noProof/>
            <w:webHidden/>
          </w:rPr>
          <w:instrText xml:space="preserve"> PAGEREF _Toc3798936 \h </w:instrText>
        </w:r>
        <w:r w:rsidR="00FF7FC3">
          <w:rPr>
            <w:noProof/>
            <w:webHidden/>
          </w:rPr>
        </w:r>
        <w:r w:rsidR="00FF7FC3">
          <w:rPr>
            <w:noProof/>
            <w:webHidden/>
          </w:rPr>
          <w:fldChar w:fldCharType="separate"/>
        </w:r>
        <w:r w:rsidR="003869C3">
          <w:rPr>
            <w:noProof/>
            <w:webHidden/>
          </w:rPr>
          <w:t>22</w:t>
        </w:r>
        <w:r w:rsidR="00FF7FC3">
          <w:rPr>
            <w:noProof/>
            <w:webHidden/>
          </w:rPr>
          <w:fldChar w:fldCharType="end"/>
        </w:r>
      </w:hyperlink>
    </w:p>
    <w:p w14:paraId="5634C549" w14:textId="31F83F80" w:rsidR="00FF7FC3" w:rsidRDefault="007E7CF9">
      <w:pPr>
        <w:pStyle w:val="Tabladeilustraciones"/>
        <w:tabs>
          <w:tab w:val="right" w:leader="dot" w:pos="9060"/>
        </w:tabs>
        <w:rPr>
          <w:rFonts w:asciiTheme="minorHAnsi" w:eastAsiaTheme="minorEastAsia" w:hAnsiTheme="minorHAnsi"/>
          <w:noProof/>
          <w:lang w:eastAsia="es-CL"/>
        </w:rPr>
      </w:pPr>
      <w:hyperlink w:anchor="_Toc3798937" w:history="1">
        <w:r w:rsidR="00FF7FC3" w:rsidRPr="008B2366">
          <w:rPr>
            <w:rStyle w:val="Hipervnculo"/>
            <w:noProof/>
          </w:rPr>
          <w:t>Fig. 10. Ciclo de transporte de material.</w:t>
        </w:r>
        <w:r w:rsidR="00FF7FC3">
          <w:rPr>
            <w:noProof/>
            <w:webHidden/>
          </w:rPr>
          <w:tab/>
        </w:r>
        <w:r w:rsidR="00FF7FC3">
          <w:rPr>
            <w:noProof/>
            <w:webHidden/>
          </w:rPr>
          <w:fldChar w:fldCharType="begin"/>
        </w:r>
        <w:r w:rsidR="00FF7FC3">
          <w:rPr>
            <w:noProof/>
            <w:webHidden/>
          </w:rPr>
          <w:instrText xml:space="preserve"> PAGEREF _Toc3798937 \h </w:instrText>
        </w:r>
        <w:r w:rsidR="00FF7FC3">
          <w:rPr>
            <w:noProof/>
            <w:webHidden/>
          </w:rPr>
        </w:r>
        <w:r w:rsidR="00FF7FC3">
          <w:rPr>
            <w:noProof/>
            <w:webHidden/>
          </w:rPr>
          <w:fldChar w:fldCharType="separate"/>
        </w:r>
        <w:r w:rsidR="003869C3">
          <w:rPr>
            <w:noProof/>
            <w:webHidden/>
          </w:rPr>
          <w:t>34</w:t>
        </w:r>
        <w:r w:rsidR="00FF7FC3">
          <w:rPr>
            <w:noProof/>
            <w:webHidden/>
          </w:rPr>
          <w:fldChar w:fldCharType="end"/>
        </w:r>
      </w:hyperlink>
    </w:p>
    <w:p w14:paraId="41816540" w14:textId="386510C8" w:rsidR="00FF7FC3" w:rsidRDefault="007E7CF9">
      <w:pPr>
        <w:pStyle w:val="Tabladeilustraciones"/>
        <w:tabs>
          <w:tab w:val="right" w:leader="dot" w:pos="9060"/>
        </w:tabs>
        <w:rPr>
          <w:rFonts w:asciiTheme="minorHAnsi" w:eastAsiaTheme="minorEastAsia" w:hAnsiTheme="minorHAnsi"/>
          <w:noProof/>
          <w:lang w:eastAsia="es-CL"/>
        </w:rPr>
      </w:pPr>
      <w:hyperlink w:anchor="_Toc3798938" w:history="1">
        <w:r w:rsidR="00FF7FC3" w:rsidRPr="008B2366">
          <w:rPr>
            <w:rStyle w:val="Hipervnculo"/>
            <w:noProof/>
          </w:rPr>
          <w:t>Fig. 11. Estructura de un sistema automatizado.</w:t>
        </w:r>
        <w:r w:rsidR="00FF7FC3">
          <w:rPr>
            <w:noProof/>
            <w:webHidden/>
          </w:rPr>
          <w:tab/>
        </w:r>
        <w:r w:rsidR="00FF7FC3">
          <w:rPr>
            <w:noProof/>
            <w:webHidden/>
          </w:rPr>
          <w:fldChar w:fldCharType="begin"/>
        </w:r>
        <w:r w:rsidR="00FF7FC3">
          <w:rPr>
            <w:noProof/>
            <w:webHidden/>
          </w:rPr>
          <w:instrText xml:space="preserve"> PAGEREF _Toc3798938 \h </w:instrText>
        </w:r>
        <w:r w:rsidR="00FF7FC3">
          <w:rPr>
            <w:noProof/>
            <w:webHidden/>
          </w:rPr>
        </w:r>
        <w:r w:rsidR="00FF7FC3">
          <w:rPr>
            <w:noProof/>
            <w:webHidden/>
          </w:rPr>
          <w:fldChar w:fldCharType="separate"/>
        </w:r>
        <w:r w:rsidR="003869C3">
          <w:rPr>
            <w:noProof/>
            <w:webHidden/>
          </w:rPr>
          <w:t>34</w:t>
        </w:r>
        <w:r w:rsidR="00FF7FC3">
          <w:rPr>
            <w:noProof/>
            <w:webHidden/>
          </w:rPr>
          <w:fldChar w:fldCharType="end"/>
        </w:r>
      </w:hyperlink>
    </w:p>
    <w:p w14:paraId="1C161906" w14:textId="272C4905" w:rsidR="00FF7FC3" w:rsidRDefault="007E7CF9">
      <w:pPr>
        <w:pStyle w:val="Tabladeilustraciones"/>
        <w:tabs>
          <w:tab w:val="right" w:leader="dot" w:pos="9060"/>
        </w:tabs>
        <w:rPr>
          <w:rFonts w:asciiTheme="minorHAnsi" w:eastAsiaTheme="minorEastAsia" w:hAnsiTheme="minorHAnsi"/>
          <w:noProof/>
          <w:lang w:eastAsia="es-CL"/>
        </w:rPr>
      </w:pPr>
      <w:hyperlink w:anchor="_Toc3798939" w:history="1">
        <w:r w:rsidR="00FF7FC3" w:rsidRPr="008B2366">
          <w:rPr>
            <w:rStyle w:val="Hipervnculo"/>
            <w:noProof/>
          </w:rPr>
          <w:t>Fig. 12. Mina a tajo abierto</w:t>
        </w:r>
        <w:r w:rsidR="00FF7FC3">
          <w:rPr>
            <w:noProof/>
            <w:webHidden/>
          </w:rPr>
          <w:tab/>
        </w:r>
        <w:r w:rsidR="00FF7FC3">
          <w:rPr>
            <w:noProof/>
            <w:webHidden/>
          </w:rPr>
          <w:fldChar w:fldCharType="begin"/>
        </w:r>
        <w:r w:rsidR="00FF7FC3">
          <w:rPr>
            <w:noProof/>
            <w:webHidden/>
          </w:rPr>
          <w:instrText xml:space="preserve"> PAGEREF _Toc3798939 \h </w:instrText>
        </w:r>
        <w:r w:rsidR="00FF7FC3">
          <w:rPr>
            <w:noProof/>
            <w:webHidden/>
          </w:rPr>
        </w:r>
        <w:r w:rsidR="00FF7FC3">
          <w:rPr>
            <w:noProof/>
            <w:webHidden/>
          </w:rPr>
          <w:fldChar w:fldCharType="separate"/>
        </w:r>
        <w:r w:rsidR="003869C3">
          <w:rPr>
            <w:noProof/>
            <w:webHidden/>
          </w:rPr>
          <w:t>35</w:t>
        </w:r>
        <w:r w:rsidR="00FF7FC3">
          <w:rPr>
            <w:noProof/>
            <w:webHidden/>
          </w:rPr>
          <w:fldChar w:fldCharType="end"/>
        </w:r>
      </w:hyperlink>
    </w:p>
    <w:p w14:paraId="16CACDAE" w14:textId="5C323ED3" w:rsidR="00FF7FC3" w:rsidRDefault="007E7CF9">
      <w:pPr>
        <w:pStyle w:val="Tabladeilustraciones"/>
        <w:tabs>
          <w:tab w:val="right" w:leader="dot" w:pos="9060"/>
        </w:tabs>
        <w:rPr>
          <w:rFonts w:asciiTheme="minorHAnsi" w:eastAsiaTheme="minorEastAsia" w:hAnsiTheme="minorHAnsi"/>
          <w:noProof/>
          <w:lang w:eastAsia="es-CL"/>
        </w:rPr>
      </w:pPr>
      <w:hyperlink w:anchor="_Toc3798940" w:history="1">
        <w:r w:rsidR="00FF7FC3" w:rsidRPr="008B2366">
          <w:rPr>
            <w:rStyle w:val="Hipervnculo"/>
            <w:noProof/>
          </w:rPr>
          <w:t>Fig. 13. Ubicación geográfica de mina Toquepala</w:t>
        </w:r>
        <w:r w:rsidR="00FF7FC3">
          <w:rPr>
            <w:noProof/>
            <w:webHidden/>
          </w:rPr>
          <w:tab/>
        </w:r>
        <w:r w:rsidR="00FF7FC3">
          <w:rPr>
            <w:noProof/>
            <w:webHidden/>
          </w:rPr>
          <w:fldChar w:fldCharType="begin"/>
        </w:r>
        <w:r w:rsidR="00FF7FC3">
          <w:rPr>
            <w:noProof/>
            <w:webHidden/>
          </w:rPr>
          <w:instrText xml:space="preserve"> PAGEREF _Toc3798940 \h </w:instrText>
        </w:r>
        <w:r w:rsidR="00FF7FC3">
          <w:rPr>
            <w:noProof/>
            <w:webHidden/>
          </w:rPr>
        </w:r>
        <w:r w:rsidR="00FF7FC3">
          <w:rPr>
            <w:noProof/>
            <w:webHidden/>
          </w:rPr>
          <w:fldChar w:fldCharType="separate"/>
        </w:r>
        <w:r w:rsidR="003869C3">
          <w:rPr>
            <w:noProof/>
            <w:webHidden/>
          </w:rPr>
          <w:t>37</w:t>
        </w:r>
        <w:r w:rsidR="00FF7FC3">
          <w:rPr>
            <w:noProof/>
            <w:webHidden/>
          </w:rPr>
          <w:fldChar w:fldCharType="end"/>
        </w:r>
      </w:hyperlink>
    </w:p>
    <w:p w14:paraId="7D413F29" w14:textId="5543CBEC" w:rsidR="00FF7FC3" w:rsidRDefault="007E7CF9">
      <w:pPr>
        <w:pStyle w:val="Tabladeilustraciones"/>
        <w:tabs>
          <w:tab w:val="right" w:leader="dot" w:pos="9060"/>
        </w:tabs>
        <w:rPr>
          <w:rFonts w:asciiTheme="minorHAnsi" w:eastAsiaTheme="minorEastAsia" w:hAnsiTheme="minorHAnsi"/>
          <w:noProof/>
          <w:lang w:eastAsia="es-CL"/>
        </w:rPr>
      </w:pPr>
      <w:hyperlink w:anchor="_Toc3798941" w:history="1">
        <w:r w:rsidR="00FF7FC3" w:rsidRPr="008B2366">
          <w:rPr>
            <w:rStyle w:val="Hipervnculo"/>
            <w:noProof/>
          </w:rPr>
          <w:t>Fig. 14. Diagrama de distribución, arquitectura del sistema.</w:t>
        </w:r>
        <w:r w:rsidR="00FF7FC3">
          <w:rPr>
            <w:noProof/>
            <w:webHidden/>
          </w:rPr>
          <w:tab/>
        </w:r>
        <w:r w:rsidR="00FF7FC3">
          <w:rPr>
            <w:noProof/>
            <w:webHidden/>
          </w:rPr>
          <w:fldChar w:fldCharType="begin"/>
        </w:r>
        <w:r w:rsidR="00FF7FC3">
          <w:rPr>
            <w:noProof/>
            <w:webHidden/>
          </w:rPr>
          <w:instrText xml:space="preserve"> PAGEREF _Toc3798941 \h </w:instrText>
        </w:r>
        <w:r w:rsidR="00FF7FC3">
          <w:rPr>
            <w:noProof/>
            <w:webHidden/>
          </w:rPr>
        </w:r>
        <w:r w:rsidR="00FF7FC3">
          <w:rPr>
            <w:noProof/>
            <w:webHidden/>
          </w:rPr>
          <w:fldChar w:fldCharType="separate"/>
        </w:r>
        <w:r w:rsidR="003869C3">
          <w:rPr>
            <w:noProof/>
            <w:webHidden/>
          </w:rPr>
          <w:t>39</w:t>
        </w:r>
        <w:r w:rsidR="00FF7FC3">
          <w:rPr>
            <w:noProof/>
            <w:webHidden/>
          </w:rPr>
          <w:fldChar w:fldCharType="end"/>
        </w:r>
      </w:hyperlink>
    </w:p>
    <w:p w14:paraId="4B20F584" w14:textId="18ECEB70" w:rsidR="00FF7FC3" w:rsidRDefault="007E7CF9">
      <w:pPr>
        <w:pStyle w:val="Tabladeilustraciones"/>
        <w:tabs>
          <w:tab w:val="right" w:leader="dot" w:pos="9060"/>
        </w:tabs>
        <w:rPr>
          <w:rFonts w:asciiTheme="minorHAnsi" w:eastAsiaTheme="minorEastAsia" w:hAnsiTheme="minorHAnsi"/>
          <w:noProof/>
          <w:lang w:eastAsia="es-CL"/>
        </w:rPr>
      </w:pPr>
      <w:hyperlink w:anchor="_Toc3798942" w:history="1">
        <w:r w:rsidR="00FF7FC3" w:rsidRPr="008B2366">
          <w:rPr>
            <w:rStyle w:val="Hipervnculo"/>
            <w:noProof/>
          </w:rPr>
          <w:t>Fig. 15. Desarrollo incremental.</w:t>
        </w:r>
        <w:r w:rsidR="00FF7FC3">
          <w:rPr>
            <w:noProof/>
            <w:webHidden/>
          </w:rPr>
          <w:tab/>
        </w:r>
        <w:r w:rsidR="00FF7FC3">
          <w:rPr>
            <w:noProof/>
            <w:webHidden/>
          </w:rPr>
          <w:fldChar w:fldCharType="begin"/>
        </w:r>
        <w:r w:rsidR="00FF7FC3">
          <w:rPr>
            <w:noProof/>
            <w:webHidden/>
          </w:rPr>
          <w:instrText xml:space="preserve"> PAGEREF _Toc3798942 \h </w:instrText>
        </w:r>
        <w:r w:rsidR="00FF7FC3">
          <w:rPr>
            <w:noProof/>
            <w:webHidden/>
          </w:rPr>
        </w:r>
        <w:r w:rsidR="00FF7FC3">
          <w:rPr>
            <w:noProof/>
            <w:webHidden/>
          </w:rPr>
          <w:fldChar w:fldCharType="separate"/>
        </w:r>
        <w:r w:rsidR="003869C3">
          <w:rPr>
            <w:noProof/>
            <w:webHidden/>
          </w:rPr>
          <w:t>44</w:t>
        </w:r>
        <w:r w:rsidR="00FF7FC3">
          <w:rPr>
            <w:noProof/>
            <w:webHidden/>
          </w:rPr>
          <w:fldChar w:fldCharType="end"/>
        </w:r>
      </w:hyperlink>
    </w:p>
    <w:p w14:paraId="4A7798E7" w14:textId="278C16B9" w:rsidR="00FF7FC3" w:rsidRDefault="007E7CF9">
      <w:pPr>
        <w:pStyle w:val="Tabladeilustraciones"/>
        <w:tabs>
          <w:tab w:val="right" w:leader="dot" w:pos="9060"/>
        </w:tabs>
        <w:rPr>
          <w:rFonts w:asciiTheme="minorHAnsi" w:eastAsiaTheme="minorEastAsia" w:hAnsiTheme="minorHAnsi"/>
          <w:noProof/>
          <w:lang w:eastAsia="es-CL"/>
        </w:rPr>
      </w:pPr>
      <w:hyperlink w:anchor="_Toc3798943" w:history="1">
        <w:r w:rsidR="00FF7FC3" w:rsidRPr="008B2366">
          <w:rPr>
            <w:rStyle w:val="Hipervnculo"/>
            <w:noProof/>
          </w:rPr>
          <w:t>Fig. 16. Historia de usuario "Automatizar actividad cuadrándose"</w:t>
        </w:r>
        <w:r w:rsidR="00FF7FC3">
          <w:rPr>
            <w:noProof/>
            <w:webHidden/>
          </w:rPr>
          <w:tab/>
        </w:r>
        <w:r w:rsidR="00FF7FC3">
          <w:rPr>
            <w:noProof/>
            <w:webHidden/>
          </w:rPr>
          <w:fldChar w:fldCharType="begin"/>
        </w:r>
        <w:r w:rsidR="00FF7FC3">
          <w:rPr>
            <w:noProof/>
            <w:webHidden/>
          </w:rPr>
          <w:instrText xml:space="preserve"> PAGEREF _Toc3798943 \h </w:instrText>
        </w:r>
        <w:r w:rsidR="00FF7FC3">
          <w:rPr>
            <w:noProof/>
            <w:webHidden/>
          </w:rPr>
        </w:r>
        <w:r w:rsidR="00FF7FC3">
          <w:rPr>
            <w:noProof/>
            <w:webHidden/>
          </w:rPr>
          <w:fldChar w:fldCharType="separate"/>
        </w:r>
        <w:r w:rsidR="003869C3">
          <w:rPr>
            <w:noProof/>
            <w:webHidden/>
          </w:rPr>
          <w:t>45</w:t>
        </w:r>
        <w:r w:rsidR="00FF7FC3">
          <w:rPr>
            <w:noProof/>
            <w:webHidden/>
          </w:rPr>
          <w:fldChar w:fldCharType="end"/>
        </w:r>
      </w:hyperlink>
    </w:p>
    <w:p w14:paraId="6931A87D" w14:textId="5E3BB4AC" w:rsidR="00FF7FC3" w:rsidRDefault="007E7CF9">
      <w:pPr>
        <w:pStyle w:val="Tabladeilustraciones"/>
        <w:tabs>
          <w:tab w:val="right" w:leader="dot" w:pos="9060"/>
        </w:tabs>
        <w:rPr>
          <w:rFonts w:asciiTheme="minorHAnsi" w:eastAsiaTheme="minorEastAsia" w:hAnsiTheme="minorHAnsi"/>
          <w:noProof/>
          <w:lang w:eastAsia="es-CL"/>
        </w:rPr>
      </w:pPr>
      <w:hyperlink w:anchor="_Toc3798944" w:history="1">
        <w:r w:rsidR="00FF7FC3" w:rsidRPr="008B2366">
          <w:rPr>
            <w:rStyle w:val="Hipervnculo"/>
            <w:noProof/>
          </w:rPr>
          <w:t>Fig. 17. Historia de usuario "Automatizar actividad cargando"</w:t>
        </w:r>
        <w:r w:rsidR="00FF7FC3">
          <w:rPr>
            <w:noProof/>
            <w:webHidden/>
          </w:rPr>
          <w:tab/>
        </w:r>
        <w:r w:rsidR="00FF7FC3">
          <w:rPr>
            <w:noProof/>
            <w:webHidden/>
          </w:rPr>
          <w:fldChar w:fldCharType="begin"/>
        </w:r>
        <w:r w:rsidR="00FF7FC3">
          <w:rPr>
            <w:noProof/>
            <w:webHidden/>
          </w:rPr>
          <w:instrText xml:space="preserve"> PAGEREF _Toc3798944 \h </w:instrText>
        </w:r>
        <w:r w:rsidR="00FF7FC3">
          <w:rPr>
            <w:noProof/>
            <w:webHidden/>
          </w:rPr>
        </w:r>
        <w:r w:rsidR="00FF7FC3">
          <w:rPr>
            <w:noProof/>
            <w:webHidden/>
          </w:rPr>
          <w:fldChar w:fldCharType="separate"/>
        </w:r>
        <w:r w:rsidR="003869C3">
          <w:rPr>
            <w:noProof/>
            <w:webHidden/>
          </w:rPr>
          <w:t>46</w:t>
        </w:r>
        <w:r w:rsidR="00FF7FC3">
          <w:rPr>
            <w:noProof/>
            <w:webHidden/>
          </w:rPr>
          <w:fldChar w:fldCharType="end"/>
        </w:r>
      </w:hyperlink>
    </w:p>
    <w:p w14:paraId="3119A3B2" w14:textId="13F88F8C" w:rsidR="00FF7FC3" w:rsidRDefault="007E7CF9">
      <w:pPr>
        <w:pStyle w:val="Tabladeilustraciones"/>
        <w:tabs>
          <w:tab w:val="right" w:leader="dot" w:pos="9060"/>
        </w:tabs>
        <w:rPr>
          <w:rFonts w:asciiTheme="minorHAnsi" w:eastAsiaTheme="minorEastAsia" w:hAnsiTheme="minorHAnsi"/>
          <w:noProof/>
          <w:lang w:eastAsia="es-CL"/>
        </w:rPr>
      </w:pPr>
      <w:hyperlink w:anchor="_Toc3798945" w:history="1">
        <w:r w:rsidR="00FF7FC3" w:rsidRPr="008B2366">
          <w:rPr>
            <w:rStyle w:val="Hipervnculo"/>
            <w:noProof/>
          </w:rPr>
          <w:t>Fig. 18. Historia de usuario "Automatizar actividad descargando"</w:t>
        </w:r>
        <w:r w:rsidR="00FF7FC3">
          <w:rPr>
            <w:noProof/>
            <w:webHidden/>
          </w:rPr>
          <w:tab/>
        </w:r>
        <w:r w:rsidR="00FF7FC3">
          <w:rPr>
            <w:noProof/>
            <w:webHidden/>
          </w:rPr>
          <w:fldChar w:fldCharType="begin"/>
        </w:r>
        <w:r w:rsidR="00FF7FC3">
          <w:rPr>
            <w:noProof/>
            <w:webHidden/>
          </w:rPr>
          <w:instrText xml:space="preserve"> PAGEREF _Toc3798945 \h </w:instrText>
        </w:r>
        <w:r w:rsidR="00FF7FC3">
          <w:rPr>
            <w:noProof/>
            <w:webHidden/>
          </w:rPr>
        </w:r>
        <w:r w:rsidR="00FF7FC3">
          <w:rPr>
            <w:noProof/>
            <w:webHidden/>
          </w:rPr>
          <w:fldChar w:fldCharType="separate"/>
        </w:r>
        <w:r w:rsidR="003869C3">
          <w:rPr>
            <w:noProof/>
            <w:webHidden/>
          </w:rPr>
          <w:t>46</w:t>
        </w:r>
        <w:r w:rsidR="00FF7FC3">
          <w:rPr>
            <w:noProof/>
            <w:webHidden/>
          </w:rPr>
          <w:fldChar w:fldCharType="end"/>
        </w:r>
      </w:hyperlink>
    </w:p>
    <w:p w14:paraId="3FA9A6CD" w14:textId="57FEE53D" w:rsidR="00FF7FC3" w:rsidRDefault="007E7CF9">
      <w:pPr>
        <w:pStyle w:val="Tabladeilustraciones"/>
        <w:tabs>
          <w:tab w:val="right" w:leader="dot" w:pos="9060"/>
        </w:tabs>
        <w:rPr>
          <w:rFonts w:asciiTheme="minorHAnsi" w:eastAsiaTheme="minorEastAsia" w:hAnsiTheme="minorHAnsi"/>
          <w:noProof/>
          <w:lang w:eastAsia="es-CL"/>
        </w:rPr>
      </w:pPr>
      <w:hyperlink w:anchor="_Toc3798946" w:history="1">
        <w:r w:rsidR="00FF7FC3" w:rsidRPr="008B2366">
          <w:rPr>
            <w:rStyle w:val="Hipervnculo"/>
            <w:noProof/>
          </w:rPr>
          <w:t>Fig. 19. Historia de usuario "Visualizar cambio de actividades"</w:t>
        </w:r>
        <w:r w:rsidR="00FF7FC3">
          <w:rPr>
            <w:noProof/>
            <w:webHidden/>
          </w:rPr>
          <w:tab/>
        </w:r>
        <w:r w:rsidR="00FF7FC3">
          <w:rPr>
            <w:noProof/>
            <w:webHidden/>
          </w:rPr>
          <w:fldChar w:fldCharType="begin"/>
        </w:r>
        <w:r w:rsidR="00FF7FC3">
          <w:rPr>
            <w:noProof/>
            <w:webHidden/>
          </w:rPr>
          <w:instrText xml:space="preserve"> PAGEREF _Toc3798946 \h </w:instrText>
        </w:r>
        <w:r w:rsidR="00FF7FC3">
          <w:rPr>
            <w:noProof/>
            <w:webHidden/>
          </w:rPr>
        </w:r>
        <w:r w:rsidR="00FF7FC3">
          <w:rPr>
            <w:noProof/>
            <w:webHidden/>
          </w:rPr>
          <w:fldChar w:fldCharType="separate"/>
        </w:r>
        <w:r w:rsidR="003869C3">
          <w:rPr>
            <w:noProof/>
            <w:webHidden/>
          </w:rPr>
          <w:t>47</w:t>
        </w:r>
        <w:r w:rsidR="00FF7FC3">
          <w:rPr>
            <w:noProof/>
            <w:webHidden/>
          </w:rPr>
          <w:fldChar w:fldCharType="end"/>
        </w:r>
      </w:hyperlink>
    </w:p>
    <w:p w14:paraId="6A70D6B8" w14:textId="59974626" w:rsidR="00FF7FC3" w:rsidRDefault="007E7CF9">
      <w:pPr>
        <w:pStyle w:val="Tabladeilustraciones"/>
        <w:tabs>
          <w:tab w:val="right" w:leader="dot" w:pos="9060"/>
        </w:tabs>
        <w:rPr>
          <w:rFonts w:asciiTheme="minorHAnsi" w:eastAsiaTheme="minorEastAsia" w:hAnsiTheme="minorHAnsi"/>
          <w:noProof/>
          <w:lang w:eastAsia="es-CL"/>
        </w:rPr>
      </w:pPr>
      <w:hyperlink w:anchor="_Toc3798947" w:history="1">
        <w:r w:rsidR="00FF7FC3" w:rsidRPr="008B2366">
          <w:rPr>
            <w:rStyle w:val="Hipervnculo"/>
            <w:noProof/>
          </w:rPr>
          <w:t>Fig. 20. Diagrama de clases, sprint 01.</w:t>
        </w:r>
        <w:r w:rsidR="00FF7FC3">
          <w:rPr>
            <w:noProof/>
            <w:webHidden/>
          </w:rPr>
          <w:tab/>
        </w:r>
        <w:r w:rsidR="00FF7FC3">
          <w:rPr>
            <w:noProof/>
            <w:webHidden/>
          </w:rPr>
          <w:fldChar w:fldCharType="begin"/>
        </w:r>
        <w:r w:rsidR="00FF7FC3">
          <w:rPr>
            <w:noProof/>
            <w:webHidden/>
          </w:rPr>
          <w:instrText xml:space="preserve"> PAGEREF _Toc3798947 \h </w:instrText>
        </w:r>
        <w:r w:rsidR="00FF7FC3">
          <w:rPr>
            <w:noProof/>
            <w:webHidden/>
          </w:rPr>
        </w:r>
        <w:r w:rsidR="00FF7FC3">
          <w:rPr>
            <w:noProof/>
            <w:webHidden/>
          </w:rPr>
          <w:fldChar w:fldCharType="separate"/>
        </w:r>
        <w:r w:rsidR="003869C3">
          <w:rPr>
            <w:noProof/>
            <w:webHidden/>
          </w:rPr>
          <w:t>49</w:t>
        </w:r>
        <w:r w:rsidR="00FF7FC3">
          <w:rPr>
            <w:noProof/>
            <w:webHidden/>
          </w:rPr>
          <w:fldChar w:fldCharType="end"/>
        </w:r>
      </w:hyperlink>
    </w:p>
    <w:p w14:paraId="05EA3F4B" w14:textId="75A11673" w:rsidR="00FF7FC3" w:rsidRDefault="007E7CF9">
      <w:pPr>
        <w:pStyle w:val="Tabladeilustraciones"/>
        <w:tabs>
          <w:tab w:val="right" w:leader="dot" w:pos="9060"/>
        </w:tabs>
        <w:rPr>
          <w:rFonts w:asciiTheme="minorHAnsi" w:eastAsiaTheme="minorEastAsia" w:hAnsiTheme="minorHAnsi"/>
          <w:noProof/>
          <w:lang w:eastAsia="es-CL"/>
        </w:rPr>
      </w:pPr>
      <w:hyperlink w:anchor="_Toc3798948" w:history="1">
        <w:r w:rsidR="00FF7FC3" w:rsidRPr="008B2366">
          <w:rPr>
            <w:rStyle w:val="Hipervnculo"/>
            <w:noProof/>
          </w:rPr>
          <w:t>Fig. 21. Lista de tablas del sprint 01</w:t>
        </w:r>
        <w:r w:rsidR="00FF7FC3">
          <w:rPr>
            <w:noProof/>
            <w:webHidden/>
          </w:rPr>
          <w:tab/>
        </w:r>
        <w:r w:rsidR="00FF7FC3">
          <w:rPr>
            <w:noProof/>
            <w:webHidden/>
          </w:rPr>
          <w:fldChar w:fldCharType="begin"/>
        </w:r>
        <w:r w:rsidR="00FF7FC3">
          <w:rPr>
            <w:noProof/>
            <w:webHidden/>
          </w:rPr>
          <w:instrText xml:space="preserve"> PAGEREF _Toc3798948 \h </w:instrText>
        </w:r>
        <w:r w:rsidR="00FF7FC3">
          <w:rPr>
            <w:noProof/>
            <w:webHidden/>
          </w:rPr>
        </w:r>
        <w:r w:rsidR="00FF7FC3">
          <w:rPr>
            <w:noProof/>
            <w:webHidden/>
          </w:rPr>
          <w:fldChar w:fldCharType="separate"/>
        </w:r>
        <w:r w:rsidR="003869C3">
          <w:rPr>
            <w:noProof/>
            <w:webHidden/>
          </w:rPr>
          <w:t>50</w:t>
        </w:r>
        <w:r w:rsidR="00FF7FC3">
          <w:rPr>
            <w:noProof/>
            <w:webHidden/>
          </w:rPr>
          <w:fldChar w:fldCharType="end"/>
        </w:r>
      </w:hyperlink>
    </w:p>
    <w:p w14:paraId="068AC9AF" w14:textId="247A2600" w:rsidR="00FF7FC3" w:rsidRDefault="007E7CF9">
      <w:pPr>
        <w:pStyle w:val="Tabladeilustraciones"/>
        <w:tabs>
          <w:tab w:val="right" w:leader="dot" w:pos="9060"/>
        </w:tabs>
        <w:rPr>
          <w:rFonts w:asciiTheme="minorHAnsi" w:eastAsiaTheme="minorEastAsia" w:hAnsiTheme="minorHAnsi"/>
          <w:noProof/>
          <w:lang w:eastAsia="es-CL"/>
        </w:rPr>
      </w:pPr>
      <w:hyperlink w:anchor="_Toc3798949" w:history="1">
        <w:r w:rsidR="00FF7FC3" w:rsidRPr="008B2366">
          <w:rPr>
            <w:rStyle w:val="Hipervnculo"/>
            <w:noProof/>
          </w:rPr>
          <w:t>Fig. 22. Vista de volquetes del sistema, ubicación de la actividad y asignación.</w:t>
        </w:r>
        <w:r w:rsidR="00FF7FC3">
          <w:rPr>
            <w:noProof/>
            <w:webHidden/>
          </w:rPr>
          <w:tab/>
        </w:r>
        <w:r w:rsidR="00FF7FC3">
          <w:rPr>
            <w:noProof/>
            <w:webHidden/>
          </w:rPr>
          <w:fldChar w:fldCharType="begin"/>
        </w:r>
        <w:r w:rsidR="00FF7FC3">
          <w:rPr>
            <w:noProof/>
            <w:webHidden/>
          </w:rPr>
          <w:instrText xml:space="preserve"> PAGEREF _Toc3798949 \h </w:instrText>
        </w:r>
        <w:r w:rsidR="00FF7FC3">
          <w:rPr>
            <w:noProof/>
            <w:webHidden/>
          </w:rPr>
        </w:r>
        <w:r w:rsidR="00FF7FC3">
          <w:rPr>
            <w:noProof/>
            <w:webHidden/>
          </w:rPr>
          <w:fldChar w:fldCharType="separate"/>
        </w:r>
        <w:r w:rsidR="003869C3">
          <w:rPr>
            <w:noProof/>
            <w:webHidden/>
          </w:rPr>
          <w:t>51</w:t>
        </w:r>
        <w:r w:rsidR="00FF7FC3">
          <w:rPr>
            <w:noProof/>
            <w:webHidden/>
          </w:rPr>
          <w:fldChar w:fldCharType="end"/>
        </w:r>
      </w:hyperlink>
    </w:p>
    <w:p w14:paraId="15680336" w14:textId="025FDC27" w:rsidR="00FF7FC3" w:rsidRDefault="007E7CF9">
      <w:pPr>
        <w:pStyle w:val="Tabladeilustraciones"/>
        <w:tabs>
          <w:tab w:val="right" w:leader="dot" w:pos="9060"/>
        </w:tabs>
        <w:rPr>
          <w:rFonts w:asciiTheme="minorHAnsi" w:eastAsiaTheme="minorEastAsia" w:hAnsiTheme="minorHAnsi"/>
          <w:noProof/>
          <w:lang w:eastAsia="es-CL"/>
        </w:rPr>
      </w:pPr>
      <w:hyperlink w:anchor="_Toc3798950" w:history="1">
        <w:r w:rsidR="00FF7FC3" w:rsidRPr="008B2366">
          <w:rPr>
            <w:rStyle w:val="Hipervnculo"/>
            <w:noProof/>
          </w:rPr>
          <w:t>Fig. 23. Panel de volquete, ubicación de la actividad y asignación.</w:t>
        </w:r>
        <w:r w:rsidR="00FF7FC3">
          <w:rPr>
            <w:noProof/>
            <w:webHidden/>
          </w:rPr>
          <w:tab/>
        </w:r>
        <w:r w:rsidR="00FF7FC3">
          <w:rPr>
            <w:noProof/>
            <w:webHidden/>
          </w:rPr>
          <w:fldChar w:fldCharType="begin"/>
        </w:r>
        <w:r w:rsidR="00FF7FC3">
          <w:rPr>
            <w:noProof/>
            <w:webHidden/>
          </w:rPr>
          <w:instrText xml:space="preserve"> PAGEREF _Toc3798950 \h </w:instrText>
        </w:r>
        <w:r w:rsidR="00FF7FC3">
          <w:rPr>
            <w:noProof/>
            <w:webHidden/>
          </w:rPr>
        </w:r>
        <w:r w:rsidR="00FF7FC3">
          <w:rPr>
            <w:noProof/>
            <w:webHidden/>
          </w:rPr>
          <w:fldChar w:fldCharType="separate"/>
        </w:r>
        <w:r w:rsidR="003869C3">
          <w:rPr>
            <w:noProof/>
            <w:webHidden/>
          </w:rPr>
          <w:t>51</w:t>
        </w:r>
        <w:r w:rsidR="00FF7FC3">
          <w:rPr>
            <w:noProof/>
            <w:webHidden/>
          </w:rPr>
          <w:fldChar w:fldCharType="end"/>
        </w:r>
      </w:hyperlink>
    </w:p>
    <w:p w14:paraId="524FF0C7" w14:textId="78DA7F1D" w:rsidR="00FF7FC3" w:rsidRDefault="007E7CF9">
      <w:pPr>
        <w:pStyle w:val="Tabladeilustraciones"/>
        <w:tabs>
          <w:tab w:val="right" w:leader="dot" w:pos="9060"/>
        </w:tabs>
        <w:rPr>
          <w:rFonts w:asciiTheme="minorHAnsi" w:eastAsiaTheme="minorEastAsia" w:hAnsiTheme="minorHAnsi"/>
          <w:noProof/>
          <w:lang w:eastAsia="es-CL"/>
        </w:rPr>
      </w:pPr>
      <w:hyperlink w:anchor="_Toc3798951" w:history="1">
        <w:r w:rsidR="00FF7FC3" w:rsidRPr="008B2366">
          <w:rPr>
            <w:rStyle w:val="Hipervnculo"/>
            <w:noProof/>
          </w:rPr>
          <w:t>Fig. 24. Modelo de la clase Truck.</w:t>
        </w:r>
        <w:r w:rsidR="00FF7FC3">
          <w:rPr>
            <w:noProof/>
            <w:webHidden/>
          </w:rPr>
          <w:tab/>
        </w:r>
        <w:r w:rsidR="00FF7FC3">
          <w:rPr>
            <w:noProof/>
            <w:webHidden/>
          </w:rPr>
          <w:fldChar w:fldCharType="begin"/>
        </w:r>
        <w:r w:rsidR="00FF7FC3">
          <w:rPr>
            <w:noProof/>
            <w:webHidden/>
          </w:rPr>
          <w:instrText xml:space="preserve"> PAGEREF _Toc3798951 \h </w:instrText>
        </w:r>
        <w:r w:rsidR="00FF7FC3">
          <w:rPr>
            <w:noProof/>
            <w:webHidden/>
          </w:rPr>
        </w:r>
        <w:r w:rsidR="00FF7FC3">
          <w:rPr>
            <w:noProof/>
            <w:webHidden/>
          </w:rPr>
          <w:fldChar w:fldCharType="separate"/>
        </w:r>
        <w:r w:rsidR="003869C3">
          <w:rPr>
            <w:noProof/>
            <w:webHidden/>
          </w:rPr>
          <w:t>52</w:t>
        </w:r>
        <w:r w:rsidR="00FF7FC3">
          <w:rPr>
            <w:noProof/>
            <w:webHidden/>
          </w:rPr>
          <w:fldChar w:fldCharType="end"/>
        </w:r>
      </w:hyperlink>
    </w:p>
    <w:p w14:paraId="5FD4EB0B" w14:textId="74251E07" w:rsidR="00FF7FC3" w:rsidRDefault="007E7CF9">
      <w:pPr>
        <w:pStyle w:val="Tabladeilustraciones"/>
        <w:tabs>
          <w:tab w:val="right" w:leader="dot" w:pos="9060"/>
        </w:tabs>
        <w:rPr>
          <w:rFonts w:asciiTheme="minorHAnsi" w:eastAsiaTheme="minorEastAsia" w:hAnsiTheme="minorHAnsi"/>
          <w:noProof/>
          <w:lang w:eastAsia="es-CL"/>
        </w:rPr>
      </w:pPr>
      <w:hyperlink w:anchor="_Toc3798952" w:history="1">
        <w:r w:rsidR="00FF7FC3" w:rsidRPr="008B2366">
          <w:rPr>
            <w:rStyle w:val="Hipervnculo"/>
            <w:noProof/>
          </w:rPr>
          <w:t>Fig. 25. Controlador de la clase Truck.</w:t>
        </w:r>
        <w:r w:rsidR="00FF7FC3">
          <w:rPr>
            <w:noProof/>
            <w:webHidden/>
          </w:rPr>
          <w:tab/>
        </w:r>
        <w:r w:rsidR="00FF7FC3">
          <w:rPr>
            <w:noProof/>
            <w:webHidden/>
          </w:rPr>
          <w:fldChar w:fldCharType="begin"/>
        </w:r>
        <w:r w:rsidR="00FF7FC3">
          <w:rPr>
            <w:noProof/>
            <w:webHidden/>
          </w:rPr>
          <w:instrText xml:space="preserve"> PAGEREF _Toc3798952 \h </w:instrText>
        </w:r>
        <w:r w:rsidR="00FF7FC3">
          <w:rPr>
            <w:noProof/>
            <w:webHidden/>
          </w:rPr>
        </w:r>
        <w:r w:rsidR="00FF7FC3">
          <w:rPr>
            <w:noProof/>
            <w:webHidden/>
          </w:rPr>
          <w:fldChar w:fldCharType="separate"/>
        </w:r>
        <w:r w:rsidR="003869C3">
          <w:rPr>
            <w:noProof/>
            <w:webHidden/>
          </w:rPr>
          <w:t>53</w:t>
        </w:r>
        <w:r w:rsidR="00FF7FC3">
          <w:rPr>
            <w:noProof/>
            <w:webHidden/>
          </w:rPr>
          <w:fldChar w:fldCharType="end"/>
        </w:r>
      </w:hyperlink>
    </w:p>
    <w:p w14:paraId="0649DC4B" w14:textId="7D95EF4E" w:rsidR="00FF7FC3" w:rsidRDefault="007E7CF9">
      <w:pPr>
        <w:pStyle w:val="Tabladeilustraciones"/>
        <w:tabs>
          <w:tab w:val="right" w:leader="dot" w:pos="9060"/>
        </w:tabs>
        <w:rPr>
          <w:rFonts w:asciiTheme="minorHAnsi" w:eastAsiaTheme="minorEastAsia" w:hAnsiTheme="minorHAnsi"/>
          <w:noProof/>
          <w:lang w:eastAsia="es-CL"/>
        </w:rPr>
      </w:pPr>
      <w:hyperlink w:anchor="_Toc3798953" w:history="1">
        <w:r w:rsidR="00FF7FC3" w:rsidRPr="008B2366">
          <w:rPr>
            <w:rStyle w:val="Hipervnculo"/>
            <w:noProof/>
          </w:rPr>
          <w:t>Fig. 26. xml panel del volquete.</w:t>
        </w:r>
        <w:r w:rsidR="00FF7FC3">
          <w:rPr>
            <w:noProof/>
            <w:webHidden/>
          </w:rPr>
          <w:tab/>
        </w:r>
        <w:r w:rsidR="00FF7FC3">
          <w:rPr>
            <w:noProof/>
            <w:webHidden/>
          </w:rPr>
          <w:fldChar w:fldCharType="begin"/>
        </w:r>
        <w:r w:rsidR="00FF7FC3">
          <w:rPr>
            <w:noProof/>
            <w:webHidden/>
          </w:rPr>
          <w:instrText xml:space="preserve"> PAGEREF _Toc3798953 \h </w:instrText>
        </w:r>
        <w:r w:rsidR="00FF7FC3">
          <w:rPr>
            <w:noProof/>
            <w:webHidden/>
          </w:rPr>
        </w:r>
        <w:r w:rsidR="00FF7FC3">
          <w:rPr>
            <w:noProof/>
            <w:webHidden/>
          </w:rPr>
          <w:fldChar w:fldCharType="separate"/>
        </w:r>
        <w:r w:rsidR="003869C3">
          <w:rPr>
            <w:noProof/>
            <w:webHidden/>
          </w:rPr>
          <w:t>54</w:t>
        </w:r>
        <w:r w:rsidR="00FF7FC3">
          <w:rPr>
            <w:noProof/>
            <w:webHidden/>
          </w:rPr>
          <w:fldChar w:fldCharType="end"/>
        </w:r>
      </w:hyperlink>
    </w:p>
    <w:p w14:paraId="5A94CDCF" w14:textId="39FABBBE" w:rsidR="00FF7FC3" w:rsidRDefault="007E7CF9">
      <w:pPr>
        <w:pStyle w:val="Tabladeilustraciones"/>
        <w:tabs>
          <w:tab w:val="right" w:leader="dot" w:pos="9060"/>
        </w:tabs>
        <w:rPr>
          <w:rFonts w:asciiTheme="minorHAnsi" w:eastAsiaTheme="minorEastAsia" w:hAnsiTheme="minorHAnsi"/>
          <w:noProof/>
          <w:lang w:eastAsia="es-CL"/>
        </w:rPr>
      </w:pPr>
      <w:hyperlink w:anchor="_Toc3798954" w:history="1">
        <w:r w:rsidR="00FF7FC3" w:rsidRPr="008B2366">
          <w:rPr>
            <w:rStyle w:val="Hipervnculo"/>
            <w:noProof/>
          </w:rPr>
          <w:t>Fig. 27. Gráfico burdown del sprint 01</w:t>
        </w:r>
        <w:r w:rsidR="00FF7FC3">
          <w:rPr>
            <w:noProof/>
            <w:webHidden/>
          </w:rPr>
          <w:tab/>
        </w:r>
        <w:r w:rsidR="00FF7FC3">
          <w:rPr>
            <w:noProof/>
            <w:webHidden/>
          </w:rPr>
          <w:fldChar w:fldCharType="begin"/>
        </w:r>
        <w:r w:rsidR="00FF7FC3">
          <w:rPr>
            <w:noProof/>
            <w:webHidden/>
          </w:rPr>
          <w:instrText xml:space="preserve"> PAGEREF _Toc3798954 \h </w:instrText>
        </w:r>
        <w:r w:rsidR="00FF7FC3">
          <w:rPr>
            <w:noProof/>
            <w:webHidden/>
          </w:rPr>
        </w:r>
        <w:r w:rsidR="00FF7FC3">
          <w:rPr>
            <w:noProof/>
            <w:webHidden/>
          </w:rPr>
          <w:fldChar w:fldCharType="separate"/>
        </w:r>
        <w:r w:rsidR="003869C3">
          <w:rPr>
            <w:noProof/>
            <w:webHidden/>
          </w:rPr>
          <w:t>57</w:t>
        </w:r>
        <w:r w:rsidR="00FF7FC3">
          <w:rPr>
            <w:noProof/>
            <w:webHidden/>
          </w:rPr>
          <w:fldChar w:fldCharType="end"/>
        </w:r>
      </w:hyperlink>
    </w:p>
    <w:p w14:paraId="19A8709E" w14:textId="3E6BB972" w:rsidR="00FF7FC3" w:rsidRDefault="007E7CF9">
      <w:pPr>
        <w:pStyle w:val="Tabladeilustraciones"/>
        <w:tabs>
          <w:tab w:val="right" w:leader="dot" w:pos="9060"/>
        </w:tabs>
        <w:rPr>
          <w:rFonts w:asciiTheme="minorHAnsi" w:eastAsiaTheme="minorEastAsia" w:hAnsiTheme="minorHAnsi"/>
          <w:noProof/>
          <w:lang w:eastAsia="es-CL"/>
        </w:rPr>
      </w:pPr>
      <w:hyperlink w:anchor="_Toc3798955" w:history="1">
        <w:r w:rsidR="00FF7FC3" w:rsidRPr="008B2366">
          <w:rPr>
            <w:rStyle w:val="Hipervnculo"/>
            <w:noProof/>
          </w:rPr>
          <w:t>Fig. 28. Diagrama de componentes sprint 01.</w:t>
        </w:r>
        <w:r w:rsidR="00FF7FC3">
          <w:rPr>
            <w:noProof/>
            <w:webHidden/>
          </w:rPr>
          <w:tab/>
        </w:r>
        <w:r w:rsidR="00FF7FC3">
          <w:rPr>
            <w:noProof/>
            <w:webHidden/>
          </w:rPr>
          <w:fldChar w:fldCharType="begin"/>
        </w:r>
        <w:r w:rsidR="00FF7FC3">
          <w:rPr>
            <w:noProof/>
            <w:webHidden/>
          </w:rPr>
          <w:instrText xml:space="preserve"> PAGEREF _Toc3798955 \h </w:instrText>
        </w:r>
        <w:r w:rsidR="00FF7FC3">
          <w:rPr>
            <w:noProof/>
            <w:webHidden/>
          </w:rPr>
        </w:r>
        <w:r w:rsidR="00FF7FC3">
          <w:rPr>
            <w:noProof/>
            <w:webHidden/>
          </w:rPr>
          <w:fldChar w:fldCharType="separate"/>
        </w:r>
        <w:r w:rsidR="003869C3">
          <w:rPr>
            <w:noProof/>
            <w:webHidden/>
          </w:rPr>
          <w:t>57</w:t>
        </w:r>
        <w:r w:rsidR="00FF7FC3">
          <w:rPr>
            <w:noProof/>
            <w:webHidden/>
          </w:rPr>
          <w:fldChar w:fldCharType="end"/>
        </w:r>
      </w:hyperlink>
    </w:p>
    <w:p w14:paraId="6DF51EE2" w14:textId="77436729" w:rsidR="00FF7FC3" w:rsidRDefault="007E7CF9">
      <w:pPr>
        <w:pStyle w:val="Tabladeilustraciones"/>
        <w:tabs>
          <w:tab w:val="right" w:leader="dot" w:pos="9060"/>
        </w:tabs>
        <w:rPr>
          <w:rFonts w:asciiTheme="minorHAnsi" w:eastAsiaTheme="minorEastAsia" w:hAnsiTheme="minorHAnsi"/>
          <w:noProof/>
          <w:lang w:eastAsia="es-CL"/>
        </w:rPr>
      </w:pPr>
      <w:hyperlink w:anchor="_Toc3798956" w:history="1">
        <w:r w:rsidR="00FF7FC3" w:rsidRPr="008B2366">
          <w:rPr>
            <w:rStyle w:val="Hipervnculo"/>
            <w:noProof/>
          </w:rPr>
          <w:t>Fig. 29. Automatización de la actividad cuadrando.</w:t>
        </w:r>
        <w:r w:rsidR="00FF7FC3">
          <w:rPr>
            <w:noProof/>
            <w:webHidden/>
          </w:rPr>
          <w:tab/>
        </w:r>
        <w:r w:rsidR="00FF7FC3">
          <w:rPr>
            <w:noProof/>
            <w:webHidden/>
          </w:rPr>
          <w:fldChar w:fldCharType="begin"/>
        </w:r>
        <w:r w:rsidR="00FF7FC3">
          <w:rPr>
            <w:noProof/>
            <w:webHidden/>
          </w:rPr>
          <w:instrText xml:space="preserve"> PAGEREF _Toc3798956 \h </w:instrText>
        </w:r>
        <w:r w:rsidR="00FF7FC3">
          <w:rPr>
            <w:noProof/>
            <w:webHidden/>
          </w:rPr>
        </w:r>
        <w:r w:rsidR="00FF7FC3">
          <w:rPr>
            <w:noProof/>
            <w:webHidden/>
          </w:rPr>
          <w:fldChar w:fldCharType="separate"/>
        </w:r>
        <w:r w:rsidR="003869C3">
          <w:rPr>
            <w:noProof/>
            <w:webHidden/>
          </w:rPr>
          <w:t>59</w:t>
        </w:r>
        <w:r w:rsidR="00FF7FC3">
          <w:rPr>
            <w:noProof/>
            <w:webHidden/>
          </w:rPr>
          <w:fldChar w:fldCharType="end"/>
        </w:r>
      </w:hyperlink>
    </w:p>
    <w:p w14:paraId="6FAEBADC" w14:textId="09B052DE" w:rsidR="00FF7FC3" w:rsidRDefault="007E7CF9">
      <w:pPr>
        <w:pStyle w:val="Tabladeilustraciones"/>
        <w:tabs>
          <w:tab w:val="right" w:leader="dot" w:pos="9060"/>
        </w:tabs>
        <w:rPr>
          <w:rFonts w:asciiTheme="minorHAnsi" w:eastAsiaTheme="minorEastAsia" w:hAnsiTheme="minorHAnsi"/>
          <w:noProof/>
          <w:lang w:eastAsia="es-CL"/>
        </w:rPr>
      </w:pPr>
      <w:hyperlink w:anchor="_Toc3798957" w:history="1">
        <w:r w:rsidR="00FF7FC3" w:rsidRPr="008B2366">
          <w:rPr>
            <w:rStyle w:val="Hipervnculo"/>
            <w:noProof/>
          </w:rPr>
          <w:t>Fig. 30. Automatización de la actividad cargando.</w:t>
        </w:r>
        <w:r w:rsidR="00FF7FC3">
          <w:rPr>
            <w:noProof/>
            <w:webHidden/>
          </w:rPr>
          <w:tab/>
        </w:r>
        <w:r w:rsidR="00FF7FC3">
          <w:rPr>
            <w:noProof/>
            <w:webHidden/>
          </w:rPr>
          <w:fldChar w:fldCharType="begin"/>
        </w:r>
        <w:r w:rsidR="00FF7FC3">
          <w:rPr>
            <w:noProof/>
            <w:webHidden/>
          </w:rPr>
          <w:instrText xml:space="preserve"> PAGEREF _Toc3798957 \h </w:instrText>
        </w:r>
        <w:r w:rsidR="00FF7FC3">
          <w:rPr>
            <w:noProof/>
            <w:webHidden/>
          </w:rPr>
        </w:r>
        <w:r w:rsidR="00FF7FC3">
          <w:rPr>
            <w:noProof/>
            <w:webHidden/>
          </w:rPr>
          <w:fldChar w:fldCharType="separate"/>
        </w:r>
        <w:r w:rsidR="003869C3">
          <w:rPr>
            <w:noProof/>
            <w:webHidden/>
          </w:rPr>
          <w:t>61</w:t>
        </w:r>
        <w:r w:rsidR="00FF7FC3">
          <w:rPr>
            <w:noProof/>
            <w:webHidden/>
          </w:rPr>
          <w:fldChar w:fldCharType="end"/>
        </w:r>
      </w:hyperlink>
    </w:p>
    <w:p w14:paraId="1D438661" w14:textId="4116B3C0" w:rsidR="00FF7FC3" w:rsidRDefault="007E7CF9">
      <w:pPr>
        <w:pStyle w:val="Tabladeilustraciones"/>
        <w:tabs>
          <w:tab w:val="right" w:leader="dot" w:pos="9060"/>
        </w:tabs>
        <w:rPr>
          <w:rFonts w:asciiTheme="minorHAnsi" w:eastAsiaTheme="minorEastAsia" w:hAnsiTheme="minorHAnsi"/>
          <w:noProof/>
          <w:lang w:eastAsia="es-CL"/>
        </w:rPr>
      </w:pPr>
      <w:hyperlink w:anchor="_Toc3798958" w:history="1">
        <w:r w:rsidR="00FF7FC3" w:rsidRPr="008B2366">
          <w:rPr>
            <w:rStyle w:val="Hipervnculo"/>
            <w:noProof/>
          </w:rPr>
          <w:t>Fig. 31. Automatización de la actividad descargando.</w:t>
        </w:r>
        <w:r w:rsidR="00FF7FC3">
          <w:rPr>
            <w:noProof/>
            <w:webHidden/>
          </w:rPr>
          <w:tab/>
        </w:r>
        <w:r w:rsidR="00FF7FC3">
          <w:rPr>
            <w:noProof/>
            <w:webHidden/>
          </w:rPr>
          <w:fldChar w:fldCharType="begin"/>
        </w:r>
        <w:r w:rsidR="00FF7FC3">
          <w:rPr>
            <w:noProof/>
            <w:webHidden/>
          </w:rPr>
          <w:instrText xml:space="preserve"> PAGEREF _Toc3798958 \h </w:instrText>
        </w:r>
        <w:r w:rsidR="00FF7FC3">
          <w:rPr>
            <w:noProof/>
            <w:webHidden/>
          </w:rPr>
        </w:r>
        <w:r w:rsidR="00FF7FC3">
          <w:rPr>
            <w:noProof/>
            <w:webHidden/>
          </w:rPr>
          <w:fldChar w:fldCharType="separate"/>
        </w:r>
        <w:r w:rsidR="003869C3">
          <w:rPr>
            <w:noProof/>
            <w:webHidden/>
          </w:rPr>
          <w:t>63</w:t>
        </w:r>
        <w:r w:rsidR="00FF7FC3">
          <w:rPr>
            <w:noProof/>
            <w:webHidden/>
          </w:rPr>
          <w:fldChar w:fldCharType="end"/>
        </w:r>
      </w:hyperlink>
    </w:p>
    <w:p w14:paraId="428705D7" w14:textId="0EA8199F" w:rsidR="00FF7FC3" w:rsidRDefault="007E7CF9">
      <w:pPr>
        <w:pStyle w:val="Tabladeilustraciones"/>
        <w:tabs>
          <w:tab w:val="right" w:leader="dot" w:pos="9060"/>
        </w:tabs>
        <w:rPr>
          <w:rFonts w:asciiTheme="minorHAnsi" w:eastAsiaTheme="minorEastAsia" w:hAnsiTheme="minorHAnsi"/>
          <w:noProof/>
          <w:lang w:eastAsia="es-CL"/>
        </w:rPr>
      </w:pPr>
      <w:hyperlink w:anchor="_Toc3798959" w:history="1">
        <w:r w:rsidR="00FF7FC3" w:rsidRPr="008B2366">
          <w:rPr>
            <w:rStyle w:val="Hipervnculo"/>
            <w:noProof/>
          </w:rPr>
          <w:t>Fig. 32. Historia de usuario "Automatizar actividad cargando"</w:t>
        </w:r>
        <w:r w:rsidR="00FF7FC3">
          <w:rPr>
            <w:noProof/>
            <w:webHidden/>
          </w:rPr>
          <w:tab/>
        </w:r>
        <w:r w:rsidR="00FF7FC3">
          <w:rPr>
            <w:noProof/>
            <w:webHidden/>
          </w:rPr>
          <w:fldChar w:fldCharType="begin"/>
        </w:r>
        <w:r w:rsidR="00FF7FC3">
          <w:rPr>
            <w:noProof/>
            <w:webHidden/>
          </w:rPr>
          <w:instrText xml:space="preserve"> PAGEREF _Toc3798959 \h </w:instrText>
        </w:r>
        <w:r w:rsidR="00FF7FC3">
          <w:rPr>
            <w:noProof/>
            <w:webHidden/>
          </w:rPr>
        </w:r>
        <w:r w:rsidR="00FF7FC3">
          <w:rPr>
            <w:noProof/>
            <w:webHidden/>
          </w:rPr>
          <w:fldChar w:fldCharType="separate"/>
        </w:r>
        <w:r w:rsidR="003869C3">
          <w:rPr>
            <w:noProof/>
            <w:webHidden/>
          </w:rPr>
          <w:t>66</w:t>
        </w:r>
        <w:r w:rsidR="00FF7FC3">
          <w:rPr>
            <w:noProof/>
            <w:webHidden/>
          </w:rPr>
          <w:fldChar w:fldCharType="end"/>
        </w:r>
      </w:hyperlink>
    </w:p>
    <w:p w14:paraId="50F7D156" w14:textId="25D8AD37" w:rsidR="00FF7FC3" w:rsidRDefault="007E7CF9">
      <w:pPr>
        <w:pStyle w:val="Tabladeilustraciones"/>
        <w:tabs>
          <w:tab w:val="right" w:leader="dot" w:pos="9060"/>
        </w:tabs>
        <w:rPr>
          <w:rFonts w:asciiTheme="minorHAnsi" w:eastAsiaTheme="minorEastAsia" w:hAnsiTheme="minorHAnsi"/>
          <w:noProof/>
          <w:lang w:eastAsia="es-CL"/>
        </w:rPr>
      </w:pPr>
      <w:hyperlink w:anchor="_Toc3798960" w:history="1">
        <w:r w:rsidR="00FF7FC3" w:rsidRPr="008B2366">
          <w:rPr>
            <w:rStyle w:val="Hipervnculo"/>
            <w:noProof/>
          </w:rPr>
          <w:t>Fig. 33. Historia de usuario "Automatizar actividad acarreando"</w:t>
        </w:r>
        <w:r w:rsidR="00FF7FC3">
          <w:rPr>
            <w:noProof/>
            <w:webHidden/>
          </w:rPr>
          <w:tab/>
        </w:r>
        <w:r w:rsidR="00FF7FC3">
          <w:rPr>
            <w:noProof/>
            <w:webHidden/>
          </w:rPr>
          <w:fldChar w:fldCharType="begin"/>
        </w:r>
        <w:r w:rsidR="00FF7FC3">
          <w:rPr>
            <w:noProof/>
            <w:webHidden/>
          </w:rPr>
          <w:instrText xml:space="preserve"> PAGEREF _Toc3798960 \h </w:instrText>
        </w:r>
        <w:r w:rsidR="00FF7FC3">
          <w:rPr>
            <w:noProof/>
            <w:webHidden/>
          </w:rPr>
        </w:r>
        <w:r w:rsidR="00FF7FC3">
          <w:rPr>
            <w:noProof/>
            <w:webHidden/>
          </w:rPr>
          <w:fldChar w:fldCharType="separate"/>
        </w:r>
        <w:r w:rsidR="003869C3">
          <w:rPr>
            <w:noProof/>
            <w:webHidden/>
          </w:rPr>
          <w:t>66</w:t>
        </w:r>
        <w:r w:rsidR="00FF7FC3">
          <w:rPr>
            <w:noProof/>
            <w:webHidden/>
          </w:rPr>
          <w:fldChar w:fldCharType="end"/>
        </w:r>
      </w:hyperlink>
    </w:p>
    <w:p w14:paraId="4E26ADFA" w14:textId="51E25EF3" w:rsidR="00FF7FC3" w:rsidRDefault="007E7CF9">
      <w:pPr>
        <w:pStyle w:val="Tabladeilustraciones"/>
        <w:tabs>
          <w:tab w:val="right" w:leader="dot" w:pos="9060"/>
        </w:tabs>
        <w:rPr>
          <w:rFonts w:asciiTheme="minorHAnsi" w:eastAsiaTheme="minorEastAsia" w:hAnsiTheme="minorHAnsi"/>
          <w:noProof/>
          <w:lang w:eastAsia="es-CL"/>
        </w:rPr>
      </w:pPr>
      <w:hyperlink w:anchor="_Toc3798961" w:history="1">
        <w:r w:rsidR="00FF7FC3" w:rsidRPr="008B2366">
          <w:rPr>
            <w:rStyle w:val="Hipervnculo"/>
            <w:noProof/>
          </w:rPr>
          <w:t>Fig. 34. Historia de usuario "Automatizar actividad viajando"</w:t>
        </w:r>
        <w:r w:rsidR="00FF7FC3">
          <w:rPr>
            <w:noProof/>
            <w:webHidden/>
          </w:rPr>
          <w:tab/>
        </w:r>
        <w:r w:rsidR="00FF7FC3">
          <w:rPr>
            <w:noProof/>
            <w:webHidden/>
          </w:rPr>
          <w:fldChar w:fldCharType="begin"/>
        </w:r>
        <w:r w:rsidR="00FF7FC3">
          <w:rPr>
            <w:noProof/>
            <w:webHidden/>
          </w:rPr>
          <w:instrText xml:space="preserve"> PAGEREF _Toc3798961 \h </w:instrText>
        </w:r>
        <w:r w:rsidR="00FF7FC3">
          <w:rPr>
            <w:noProof/>
            <w:webHidden/>
          </w:rPr>
        </w:r>
        <w:r w:rsidR="00FF7FC3">
          <w:rPr>
            <w:noProof/>
            <w:webHidden/>
          </w:rPr>
          <w:fldChar w:fldCharType="separate"/>
        </w:r>
        <w:r w:rsidR="003869C3">
          <w:rPr>
            <w:noProof/>
            <w:webHidden/>
          </w:rPr>
          <w:t>67</w:t>
        </w:r>
        <w:r w:rsidR="00FF7FC3">
          <w:rPr>
            <w:noProof/>
            <w:webHidden/>
          </w:rPr>
          <w:fldChar w:fldCharType="end"/>
        </w:r>
      </w:hyperlink>
    </w:p>
    <w:p w14:paraId="3CED3294" w14:textId="568765B6" w:rsidR="00FF7FC3" w:rsidRDefault="007E7CF9">
      <w:pPr>
        <w:pStyle w:val="Tabladeilustraciones"/>
        <w:tabs>
          <w:tab w:val="right" w:leader="dot" w:pos="9060"/>
        </w:tabs>
        <w:rPr>
          <w:rFonts w:asciiTheme="minorHAnsi" w:eastAsiaTheme="minorEastAsia" w:hAnsiTheme="minorHAnsi"/>
          <w:noProof/>
          <w:lang w:eastAsia="es-CL"/>
        </w:rPr>
      </w:pPr>
      <w:hyperlink w:anchor="_Toc3798962" w:history="1">
        <w:r w:rsidR="00FF7FC3" w:rsidRPr="008B2366">
          <w:rPr>
            <w:rStyle w:val="Hipervnculo"/>
            <w:noProof/>
          </w:rPr>
          <w:t>Fig. 35. Historia de usuario "Automatizar actividad retrocediendo"</w:t>
        </w:r>
        <w:r w:rsidR="00FF7FC3">
          <w:rPr>
            <w:noProof/>
            <w:webHidden/>
          </w:rPr>
          <w:tab/>
        </w:r>
        <w:r w:rsidR="00FF7FC3">
          <w:rPr>
            <w:noProof/>
            <w:webHidden/>
          </w:rPr>
          <w:fldChar w:fldCharType="begin"/>
        </w:r>
        <w:r w:rsidR="00FF7FC3">
          <w:rPr>
            <w:noProof/>
            <w:webHidden/>
          </w:rPr>
          <w:instrText xml:space="preserve"> PAGEREF _Toc3798962 \h </w:instrText>
        </w:r>
        <w:r w:rsidR="00FF7FC3">
          <w:rPr>
            <w:noProof/>
            <w:webHidden/>
          </w:rPr>
        </w:r>
        <w:r w:rsidR="00FF7FC3">
          <w:rPr>
            <w:noProof/>
            <w:webHidden/>
          </w:rPr>
          <w:fldChar w:fldCharType="separate"/>
        </w:r>
        <w:r w:rsidR="003869C3">
          <w:rPr>
            <w:noProof/>
            <w:webHidden/>
          </w:rPr>
          <w:t>67</w:t>
        </w:r>
        <w:r w:rsidR="00FF7FC3">
          <w:rPr>
            <w:noProof/>
            <w:webHidden/>
          </w:rPr>
          <w:fldChar w:fldCharType="end"/>
        </w:r>
      </w:hyperlink>
    </w:p>
    <w:p w14:paraId="72BA1AAC" w14:textId="2D9D1FEB" w:rsidR="00FF7FC3" w:rsidRDefault="007E7CF9">
      <w:pPr>
        <w:pStyle w:val="Tabladeilustraciones"/>
        <w:tabs>
          <w:tab w:val="right" w:leader="dot" w:pos="9060"/>
        </w:tabs>
        <w:rPr>
          <w:rFonts w:asciiTheme="minorHAnsi" w:eastAsiaTheme="minorEastAsia" w:hAnsiTheme="minorHAnsi"/>
          <w:noProof/>
          <w:lang w:eastAsia="es-CL"/>
        </w:rPr>
      </w:pPr>
      <w:hyperlink w:anchor="_Toc3798963" w:history="1">
        <w:r w:rsidR="00FF7FC3" w:rsidRPr="008B2366">
          <w:rPr>
            <w:rStyle w:val="Hipervnculo"/>
            <w:noProof/>
          </w:rPr>
          <w:t>Fig. 36. Diagrama de clases, sprint 02.</w:t>
        </w:r>
        <w:r w:rsidR="00FF7FC3">
          <w:rPr>
            <w:noProof/>
            <w:webHidden/>
          </w:rPr>
          <w:tab/>
        </w:r>
        <w:r w:rsidR="00FF7FC3">
          <w:rPr>
            <w:noProof/>
            <w:webHidden/>
          </w:rPr>
          <w:fldChar w:fldCharType="begin"/>
        </w:r>
        <w:r w:rsidR="00FF7FC3">
          <w:rPr>
            <w:noProof/>
            <w:webHidden/>
          </w:rPr>
          <w:instrText xml:space="preserve"> PAGEREF _Toc3798963 \h </w:instrText>
        </w:r>
        <w:r w:rsidR="00FF7FC3">
          <w:rPr>
            <w:noProof/>
            <w:webHidden/>
          </w:rPr>
        </w:r>
        <w:r w:rsidR="00FF7FC3">
          <w:rPr>
            <w:noProof/>
            <w:webHidden/>
          </w:rPr>
          <w:fldChar w:fldCharType="separate"/>
        </w:r>
        <w:r w:rsidR="003869C3">
          <w:rPr>
            <w:noProof/>
            <w:webHidden/>
          </w:rPr>
          <w:t>69</w:t>
        </w:r>
        <w:r w:rsidR="00FF7FC3">
          <w:rPr>
            <w:noProof/>
            <w:webHidden/>
          </w:rPr>
          <w:fldChar w:fldCharType="end"/>
        </w:r>
      </w:hyperlink>
    </w:p>
    <w:p w14:paraId="689E408D" w14:textId="0F572D09" w:rsidR="00FF7FC3" w:rsidRDefault="007E7CF9">
      <w:pPr>
        <w:pStyle w:val="Tabladeilustraciones"/>
        <w:tabs>
          <w:tab w:val="right" w:leader="dot" w:pos="9060"/>
        </w:tabs>
        <w:rPr>
          <w:rFonts w:asciiTheme="minorHAnsi" w:eastAsiaTheme="minorEastAsia" w:hAnsiTheme="minorHAnsi"/>
          <w:noProof/>
          <w:lang w:eastAsia="es-CL"/>
        </w:rPr>
      </w:pPr>
      <w:hyperlink w:anchor="_Toc3798964" w:history="1">
        <w:r w:rsidR="00FF7FC3" w:rsidRPr="008B2366">
          <w:rPr>
            <w:rStyle w:val="Hipervnculo"/>
            <w:noProof/>
          </w:rPr>
          <w:t>Fig. 37. Lista de tablas del sprint 02.</w:t>
        </w:r>
        <w:r w:rsidR="00FF7FC3">
          <w:rPr>
            <w:noProof/>
            <w:webHidden/>
          </w:rPr>
          <w:tab/>
        </w:r>
        <w:r w:rsidR="00FF7FC3">
          <w:rPr>
            <w:noProof/>
            <w:webHidden/>
          </w:rPr>
          <w:fldChar w:fldCharType="begin"/>
        </w:r>
        <w:r w:rsidR="00FF7FC3">
          <w:rPr>
            <w:noProof/>
            <w:webHidden/>
          </w:rPr>
          <w:instrText xml:space="preserve"> PAGEREF _Toc3798964 \h </w:instrText>
        </w:r>
        <w:r w:rsidR="00FF7FC3">
          <w:rPr>
            <w:noProof/>
            <w:webHidden/>
          </w:rPr>
        </w:r>
        <w:r w:rsidR="00FF7FC3">
          <w:rPr>
            <w:noProof/>
            <w:webHidden/>
          </w:rPr>
          <w:fldChar w:fldCharType="separate"/>
        </w:r>
        <w:r w:rsidR="003869C3">
          <w:rPr>
            <w:noProof/>
            <w:webHidden/>
          </w:rPr>
          <w:t>70</w:t>
        </w:r>
        <w:r w:rsidR="00FF7FC3">
          <w:rPr>
            <w:noProof/>
            <w:webHidden/>
          </w:rPr>
          <w:fldChar w:fldCharType="end"/>
        </w:r>
      </w:hyperlink>
    </w:p>
    <w:p w14:paraId="1A1F5C08" w14:textId="7E69B10F" w:rsidR="00FF7FC3" w:rsidRDefault="007E7CF9">
      <w:pPr>
        <w:pStyle w:val="Tabladeilustraciones"/>
        <w:tabs>
          <w:tab w:val="right" w:leader="dot" w:pos="9060"/>
        </w:tabs>
        <w:rPr>
          <w:rFonts w:asciiTheme="minorHAnsi" w:eastAsiaTheme="minorEastAsia" w:hAnsiTheme="minorHAnsi"/>
          <w:noProof/>
          <w:lang w:eastAsia="es-CL"/>
        </w:rPr>
      </w:pPr>
      <w:hyperlink w:anchor="_Toc3798965" w:history="1">
        <w:r w:rsidR="00FF7FC3" w:rsidRPr="008B2366">
          <w:rPr>
            <w:rStyle w:val="Hipervnculo"/>
            <w:noProof/>
          </w:rPr>
          <w:t>Fig. 38. xml panel del volquete.</w:t>
        </w:r>
        <w:r w:rsidR="00FF7FC3">
          <w:rPr>
            <w:noProof/>
            <w:webHidden/>
          </w:rPr>
          <w:tab/>
        </w:r>
        <w:r w:rsidR="00FF7FC3">
          <w:rPr>
            <w:noProof/>
            <w:webHidden/>
          </w:rPr>
          <w:fldChar w:fldCharType="begin"/>
        </w:r>
        <w:r w:rsidR="00FF7FC3">
          <w:rPr>
            <w:noProof/>
            <w:webHidden/>
          </w:rPr>
          <w:instrText xml:space="preserve"> PAGEREF _Toc3798965 \h </w:instrText>
        </w:r>
        <w:r w:rsidR="00FF7FC3">
          <w:rPr>
            <w:noProof/>
            <w:webHidden/>
          </w:rPr>
        </w:r>
        <w:r w:rsidR="00FF7FC3">
          <w:rPr>
            <w:noProof/>
            <w:webHidden/>
          </w:rPr>
          <w:fldChar w:fldCharType="separate"/>
        </w:r>
        <w:r w:rsidR="003869C3">
          <w:rPr>
            <w:noProof/>
            <w:webHidden/>
          </w:rPr>
          <w:t>71</w:t>
        </w:r>
        <w:r w:rsidR="00FF7FC3">
          <w:rPr>
            <w:noProof/>
            <w:webHidden/>
          </w:rPr>
          <w:fldChar w:fldCharType="end"/>
        </w:r>
      </w:hyperlink>
    </w:p>
    <w:p w14:paraId="401A6D95" w14:textId="078818E3" w:rsidR="00FF7FC3" w:rsidRDefault="007E7CF9">
      <w:pPr>
        <w:pStyle w:val="Tabladeilustraciones"/>
        <w:tabs>
          <w:tab w:val="right" w:leader="dot" w:pos="9060"/>
        </w:tabs>
        <w:rPr>
          <w:rFonts w:asciiTheme="minorHAnsi" w:eastAsiaTheme="minorEastAsia" w:hAnsiTheme="minorHAnsi"/>
          <w:noProof/>
          <w:lang w:eastAsia="es-CL"/>
        </w:rPr>
      </w:pPr>
      <w:hyperlink w:anchor="_Toc3798966" w:history="1">
        <w:r w:rsidR="00FF7FC3" w:rsidRPr="008B2366">
          <w:rPr>
            <w:rStyle w:val="Hipervnculo"/>
            <w:noProof/>
          </w:rPr>
          <w:t>Fig. 39. Gráfico burdown del sprint 02</w:t>
        </w:r>
        <w:r w:rsidR="00FF7FC3">
          <w:rPr>
            <w:noProof/>
            <w:webHidden/>
          </w:rPr>
          <w:tab/>
        </w:r>
        <w:r w:rsidR="00FF7FC3">
          <w:rPr>
            <w:noProof/>
            <w:webHidden/>
          </w:rPr>
          <w:fldChar w:fldCharType="begin"/>
        </w:r>
        <w:r w:rsidR="00FF7FC3">
          <w:rPr>
            <w:noProof/>
            <w:webHidden/>
          </w:rPr>
          <w:instrText xml:space="preserve"> PAGEREF _Toc3798966 \h </w:instrText>
        </w:r>
        <w:r w:rsidR="00FF7FC3">
          <w:rPr>
            <w:noProof/>
            <w:webHidden/>
          </w:rPr>
        </w:r>
        <w:r w:rsidR="00FF7FC3">
          <w:rPr>
            <w:noProof/>
            <w:webHidden/>
          </w:rPr>
          <w:fldChar w:fldCharType="separate"/>
        </w:r>
        <w:r w:rsidR="003869C3">
          <w:rPr>
            <w:noProof/>
            <w:webHidden/>
          </w:rPr>
          <w:t>74</w:t>
        </w:r>
        <w:r w:rsidR="00FF7FC3">
          <w:rPr>
            <w:noProof/>
            <w:webHidden/>
          </w:rPr>
          <w:fldChar w:fldCharType="end"/>
        </w:r>
      </w:hyperlink>
    </w:p>
    <w:p w14:paraId="50EABC54" w14:textId="388F8393" w:rsidR="00FF7FC3" w:rsidRDefault="007E7CF9">
      <w:pPr>
        <w:pStyle w:val="Tabladeilustraciones"/>
        <w:tabs>
          <w:tab w:val="right" w:leader="dot" w:pos="9060"/>
        </w:tabs>
        <w:rPr>
          <w:rFonts w:asciiTheme="minorHAnsi" w:eastAsiaTheme="minorEastAsia" w:hAnsiTheme="minorHAnsi"/>
          <w:noProof/>
          <w:lang w:eastAsia="es-CL"/>
        </w:rPr>
      </w:pPr>
      <w:hyperlink w:anchor="_Toc3798967" w:history="1">
        <w:r w:rsidR="00FF7FC3" w:rsidRPr="008B2366">
          <w:rPr>
            <w:rStyle w:val="Hipervnculo"/>
            <w:noProof/>
          </w:rPr>
          <w:t>Fig. 40. Diagrama de componentes sprint 02.</w:t>
        </w:r>
        <w:r w:rsidR="00FF7FC3">
          <w:rPr>
            <w:noProof/>
            <w:webHidden/>
          </w:rPr>
          <w:tab/>
        </w:r>
        <w:r w:rsidR="00FF7FC3">
          <w:rPr>
            <w:noProof/>
            <w:webHidden/>
          </w:rPr>
          <w:fldChar w:fldCharType="begin"/>
        </w:r>
        <w:r w:rsidR="00FF7FC3">
          <w:rPr>
            <w:noProof/>
            <w:webHidden/>
          </w:rPr>
          <w:instrText xml:space="preserve"> PAGEREF _Toc3798967 \h </w:instrText>
        </w:r>
        <w:r w:rsidR="00FF7FC3">
          <w:rPr>
            <w:noProof/>
            <w:webHidden/>
          </w:rPr>
        </w:r>
        <w:r w:rsidR="00FF7FC3">
          <w:rPr>
            <w:noProof/>
            <w:webHidden/>
          </w:rPr>
          <w:fldChar w:fldCharType="separate"/>
        </w:r>
        <w:r w:rsidR="003869C3">
          <w:rPr>
            <w:noProof/>
            <w:webHidden/>
          </w:rPr>
          <w:t>74</w:t>
        </w:r>
        <w:r w:rsidR="00FF7FC3">
          <w:rPr>
            <w:noProof/>
            <w:webHidden/>
          </w:rPr>
          <w:fldChar w:fldCharType="end"/>
        </w:r>
      </w:hyperlink>
    </w:p>
    <w:p w14:paraId="5847BC21" w14:textId="3AD7F35D" w:rsidR="00FF7FC3" w:rsidRDefault="007E7CF9">
      <w:pPr>
        <w:pStyle w:val="Tabladeilustraciones"/>
        <w:tabs>
          <w:tab w:val="right" w:leader="dot" w:pos="9060"/>
        </w:tabs>
        <w:rPr>
          <w:rFonts w:asciiTheme="minorHAnsi" w:eastAsiaTheme="minorEastAsia" w:hAnsiTheme="minorHAnsi"/>
          <w:noProof/>
          <w:lang w:eastAsia="es-CL"/>
        </w:rPr>
      </w:pPr>
      <w:hyperlink w:anchor="_Toc3798968" w:history="1">
        <w:r w:rsidR="00FF7FC3" w:rsidRPr="008B2366">
          <w:rPr>
            <w:rStyle w:val="Hipervnculo"/>
            <w:noProof/>
          </w:rPr>
          <w:t>Fig. 41. Automatización de la actividad cargando.</w:t>
        </w:r>
        <w:r w:rsidR="00FF7FC3">
          <w:rPr>
            <w:noProof/>
            <w:webHidden/>
          </w:rPr>
          <w:tab/>
        </w:r>
        <w:r w:rsidR="00FF7FC3">
          <w:rPr>
            <w:noProof/>
            <w:webHidden/>
          </w:rPr>
          <w:fldChar w:fldCharType="begin"/>
        </w:r>
        <w:r w:rsidR="00FF7FC3">
          <w:rPr>
            <w:noProof/>
            <w:webHidden/>
          </w:rPr>
          <w:instrText xml:space="preserve"> PAGEREF _Toc3798968 \h </w:instrText>
        </w:r>
        <w:r w:rsidR="00FF7FC3">
          <w:rPr>
            <w:noProof/>
            <w:webHidden/>
          </w:rPr>
        </w:r>
        <w:r w:rsidR="00FF7FC3">
          <w:rPr>
            <w:noProof/>
            <w:webHidden/>
          </w:rPr>
          <w:fldChar w:fldCharType="separate"/>
        </w:r>
        <w:r w:rsidR="003869C3">
          <w:rPr>
            <w:noProof/>
            <w:webHidden/>
          </w:rPr>
          <w:t>76</w:t>
        </w:r>
        <w:r w:rsidR="00FF7FC3">
          <w:rPr>
            <w:noProof/>
            <w:webHidden/>
          </w:rPr>
          <w:fldChar w:fldCharType="end"/>
        </w:r>
      </w:hyperlink>
    </w:p>
    <w:p w14:paraId="5309211E" w14:textId="5BF863D0" w:rsidR="00FF7FC3" w:rsidRDefault="007E7CF9">
      <w:pPr>
        <w:pStyle w:val="Tabladeilustraciones"/>
        <w:tabs>
          <w:tab w:val="right" w:leader="dot" w:pos="9060"/>
        </w:tabs>
        <w:rPr>
          <w:rFonts w:asciiTheme="minorHAnsi" w:eastAsiaTheme="minorEastAsia" w:hAnsiTheme="minorHAnsi"/>
          <w:noProof/>
          <w:lang w:eastAsia="es-CL"/>
        </w:rPr>
      </w:pPr>
      <w:hyperlink w:anchor="_Toc3798969" w:history="1">
        <w:r w:rsidR="00FF7FC3" w:rsidRPr="008B2366">
          <w:rPr>
            <w:rStyle w:val="Hipervnculo"/>
            <w:noProof/>
          </w:rPr>
          <w:t>Fig. 42.  Automatización de la actividad viajando.</w:t>
        </w:r>
        <w:r w:rsidR="00FF7FC3">
          <w:rPr>
            <w:noProof/>
            <w:webHidden/>
          </w:rPr>
          <w:tab/>
        </w:r>
        <w:r w:rsidR="00FF7FC3">
          <w:rPr>
            <w:noProof/>
            <w:webHidden/>
          </w:rPr>
          <w:fldChar w:fldCharType="begin"/>
        </w:r>
        <w:r w:rsidR="00FF7FC3">
          <w:rPr>
            <w:noProof/>
            <w:webHidden/>
          </w:rPr>
          <w:instrText xml:space="preserve"> PAGEREF _Toc3798969 \h </w:instrText>
        </w:r>
        <w:r w:rsidR="00FF7FC3">
          <w:rPr>
            <w:noProof/>
            <w:webHidden/>
          </w:rPr>
        </w:r>
        <w:r w:rsidR="00FF7FC3">
          <w:rPr>
            <w:noProof/>
            <w:webHidden/>
          </w:rPr>
          <w:fldChar w:fldCharType="separate"/>
        </w:r>
        <w:r w:rsidR="003869C3">
          <w:rPr>
            <w:noProof/>
            <w:webHidden/>
          </w:rPr>
          <w:t>78</w:t>
        </w:r>
        <w:r w:rsidR="00FF7FC3">
          <w:rPr>
            <w:noProof/>
            <w:webHidden/>
          </w:rPr>
          <w:fldChar w:fldCharType="end"/>
        </w:r>
      </w:hyperlink>
    </w:p>
    <w:p w14:paraId="204861A7" w14:textId="7AAF2226" w:rsidR="00FF7FC3" w:rsidRDefault="007E7CF9">
      <w:pPr>
        <w:pStyle w:val="Tabladeilustraciones"/>
        <w:tabs>
          <w:tab w:val="right" w:leader="dot" w:pos="9060"/>
        </w:tabs>
        <w:rPr>
          <w:rFonts w:asciiTheme="minorHAnsi" w:eastAsiaTheme="minorEastAsia" w:hAnsiTheme="minorHAnsi"/>
          <w:noProof/>
          <w:lang w:eastAsia="es-CL"/>
        </w:rPr>
      </w:pPr>
      <w:hyperlink w:anchor="_Toc3798970" w:history="1">
        <w:r w:rsidR="00FF7FC3" w:rsidRPr="008B2366">
          <w:rPr>
            <w:rStyle w:val="Hipervnculo"/>
            <w:noProof/>
          </w:rPr>
          <w:t>Fig. 43. Automatización de la actividad retrocediendo.</w:t>
        </w:r>
        <w:r w:rsidR="00FF7FC3">
          <w:rPr>
            <w:noProof/>
            <w:webHidden/>
          </w:rPr>
          <w:tab/>
        </w:r>
        <w:r w:rsidR="00FF7FC3">
          <w:rPr>
            <w:noProof/>
            <w:webHidden/>
          </w:rPr>
          <w:fldChar w:fldCharType="begin"/>
        </w:r>
        <w:r w:rsidR="00FF7FC3">
          <w:rPr>
            <w:noProof/>
            <w:webHidden/>
          </w:rPr>
          <w:instrText xml:space="preserve"> PAGEREF _Toc3798970 \h </w:instrText>
        </w:r>
        <w:r w:rsidR="00FF7FC3">
          <w:rPr>
            <w:noProof/>
            <w:webHidden/>
          </w:rPr>
        </w:r>
        <w:r w:rsidR="00FF7FC3">
          <w:rPr>
            <w:noProof/>
            <w:webHidden/>
          </w:rPr>
          <w:fldChar w:fldCharType="separate"/>
        </w:r>
        <w:r w:rsidR="003869C3">
          <w:rPr>
            <w:noProof/>
            <w:webHidden/>
          </w:rPr>
          <w:t>80</w:t>
        </w:r>
        <w:r w:rsidR="00FF7FC3">
          <w:rPr>
            <w:noProof/>
            <w:webHidden/>
          </w:rPr>
          <w:fldChar w:fldCharType="end"/>
        </w:r>
      </w:hyperlink>
    </w:p>
    <w:p w14:paraId="13D710C6" w14:textId="36BCA502" w:rsidR="00FF7FC3" w:rsidRDefault="007E7CF9">
      <w:pPr>
        <w:pStyle w:val="Tabladeilustraciones"/>
        <w:tabs>
          <w:tab w:val="right" w:leader="dot" w:pos="9060"/>
        </w:tabs>
        <w:rPr>
          <w:rFonts w:asciiTheme="minorHAnsi" w:eastAsiaTheme="minorEastAsia" w:hAnsiTheme="minorHAnsi"/>
          <w:noProof/>
          <w:lang w:eastAsia="es-CL"/>
        </w:rPr>
      </w:pPr>
      <w:hyperlink w:anchor="_Toc3798971" w:history="1">
        <w:r w:rsidR="00FF7FC3" w:rsidRPr="008B2366">
          <w:rPr>
            <w:rStyle w:val="Hipervnculo"/>
            <w:noProof/>
          </w:rPr>
          <w:t>Fig. 44. Automatización de la actividad acarreando.</w:t>
        </w:r>
        <w:r w:rsidR="00FF7FC3">
          <w:rPr>
            <w:noProof/>
            <w:webHidden/>
          </w:rPr>
          <w:tab/>
        </w:r>
        <w:r w:rsidR="00FF7FC3">
          <w:rPr>
            <w:noProof/>
            <w:webHidden/>
          </w:rPr>
          <w:fldChar w:fldCharType="begin"/>
        </w:r>
        <w:r w:rsidR="00FF7FC3">
          <w:rPr>
            <w:noProof/>
            <w:webHidden/>
          </w:rPr>
          <w:instrText xml:space="preserve"> PAGEREF _Toc3798971 \h </w:instrText>
        </w:r>
        <w:r w:rsidR="00FF7FC3">
          <w:rPr>
            <w:noProof/>
            <w:webHidden/>
          </w:rPr>
        </w:r>
        <w:r w:rsidR="00FF7FC3">
          <w:rPr>
            <w:noProof/>
            <w:webHidden/>
          </w:rPr>
          <w:fldChar w:fldCharType="separate"/>
        </w:r>
        <w:r w:rsidR="003869C3">
          <w:rPr>
            <w:noProof/>
            <w:webHidden/>
          </w:rPr>
          <w:t>82</w:t>
        </w:r>
        <w:r w:rsidR="00FF7FC3">
          <w:rPr>
            <w:noProof/>
            <w:webHidden/>
          </w:rPr>
          <w:fldChar w:fldCharType="end"/>
        </w:r>
      </w:hyperlink>
    </w:p>
    <w:p w14:paraId="3CAB2BE2" w14:textId="39AD7331" w:rsidR="00FF7FC3" w:rsidRDefault="007E7CF9">
      <w:pPr>
        <w:pStyle w:val="Tabladeilustraciones"/>
        <w:tabs>
          <w:tab w:val="right" w:leader="dot" w:pos="9060"/>
        </w:tabs>
        <w:rPr>
          <w:rFonts w:asciiTheme="minorHAnsi" w:eastAsiaTheme="minorEastAsia" w:hAnsiTheme="minorHAnsi"/>
          <w:noProof/>
          <w:lang w:eastAsia="es-CL"/>
        </w:rPr>
      </w:pPr>
      <w:hyperlink w:anchor="_Toc3798972" w:history="1">
        <w:r w:rsidR="00FF7FC3" w:rsidRPr="008B2366">
          <w:rPr>
            <w:rStyle w:val="Hipervnculo"/>
            <w:noProof/>
          </w:rPr>
          <w:t>Fig. 45. Porcentaje de viajes registrados automáticamente.</w:t>
        </w:r>
        <w:r w:rsidR="00FF7FC3">
          <w:rPr>
            <w:noProof/>
            <w:webHidden/>
          </w:rPr>
          <w:tab/>
        </w:r>
        <w:r w:rsidR="00FF7FC3">
          <w:rPr>
            <w:noProof/>
            <w:webHidden/>
          </w:rPr>
          <w:fldChar w:fldCharType="begin"/>
        </w:r>
        <w:r w:rsidR="00FF7FC3">
          <w:rPr>
            <w:noProof/>
            <w:webHidden/>
          </w:rPr>
          <w:instrText xml:space="preserve"> PAGEREF _Toc3798972 \h </w:instrText>
        </w:r>
        <w:r w:rsidR="00FF7FC3">
          <w:rPr>
            <w:noProof/>
            <w:webHidden/>
          </w:rPr>
        </w:r>
        <w:r w:rsidR="00FF7FC3">
          <w:rPr>
            <w:noProof/>
            <w:webHidden/>
          </w:rPr>
          <w:fldChar w:fldCharType="separate"/>
        </w:r>
        <w:r w:rsidR="003869C3">
          <w:rPr>
            <w:noProof/>
            <w:webHidden/>
          </w:rPr>
          <w:t>85</w:t>
        </w:r>
        <w:r w:rsidR="00FF7FC3">
          <w:rPr>
            <w:noProof/>
            <w:webHidden/>
          </w:rPr>
          <w:fldChar w:fldCharType="end"/>
        </w:r>
      </w:hyperlink>
    </w:p>
    <w:p w14:paraId="0DBF6089" w14:textId="116DA491" w:rsidR="00FF7FC3" w:rsidRDefault="007E7CF9">
      <w:pPr>
        <w:pStyle w:val="Tabladeilustraciones"/>
        <w:tabs>
          <w:tab w:val="right" w:leader="dot" w:pos="9060"/>
        </w:tabs>
        <w:rPr>
          <w:rFonts w:asciiTheme="minorHAnsi" w:eastAsiaTheme="minorEastAsia" w:hAnsiTheme="minorHAnsi"/>
          <w:noProof/>
          <w:lang w:eastAsia="es-CL"/>
        </w:rPr>
      </w:pPr>
      <w:hyperlink w:anchor="_Toc3798973" w:history="1">
        <w:r w:rsidR="00FF7FC3" w:rsidRPr="008B2366">
          <w:rPr>
            <w:rStyle w:val="Hipervnculo"/>
            <w:noProof/>
          </w:rPr>
          <w:t>Fig. 46. Porcentaje de asignaciones optimizadas.</w:t>
        </w:r>
        <w:r w:rsidR="00FF7FC3">
          <w:rPr>
            <w:noProof/>
            <w:webHidden/>
          </w:rPr>
          <w:tab/>
        </w:r>
        <w:r w:rsidR="00FF7FC3">
          <w:rPr>
            <w:noProof/>
            <w:webHidden/>
          </w:rPr>
          <w:fldChar w:fldCharType="begin"/>
        </w:r>
        <w:r w:rsidR="00FF7FC3">
          <w:rPr>
            <w:noProof/>
            <w:webHidden/>
          </w:rPr>
          <w:instrText xml:space="preserve"> PAGEREF _Toc3798973 \h </w:instrText>
        </w:r>
        <w:r w:rsidR="00FF7FC3">
          <w:rPr>
            <w:noProof/>
            <w:webHidden/>
          </w:rPr>
        </w:r>
        <w:r w:rsidR="00FF7FC3">
          <w:rPr>
            <w:noProof/>
            <w:webHidden/>
          </w:rPr>
          <w:fldChar w:fldCharType="separate"/>
        </w:r>
        <w:r w:rsidR="003869C3">
          <w:rPr>
            <w:noProof/>
            <w:webHidden/>
          </w:rPr>
          <w:t>86</w:t>
        </w:r>
        <w:r w:rsidR="00FF7FC3">
          <w:rPr>
            <w:noProof/>
            <w:webHidden/>
          </w:rPr>
          <w:fldChar w:fldCharType="end"/>
        </w:r>
      </w:hyperlink>
    </w:p>
    <w:p w14:paraId="01E71CAC" w14:textId="13C6F92A" w:rsidR="00FF7FC3" w:rsidRDefault="007E7CF9">
      <w:pPr>
        <w:pStyle w:val="Tabladeilustraciones"/>
        <w:tabs>
          <w:tab w:val="right" w:leader="dot" w:pos="9060"/>
        </w:tabs>
        <w:rPr>
          <w:rFonts w:asciiTheme="minorHAnsi" w:eastAsiaTheme="minorEastAsia" w:hAnsiTheme="minorHAnsi"/>
          <w:noProof/>
          <w:lang w:eastAsia="es-CL"/>
        </w:rPr>
      </w:pPr>
      <w:hyperlink w:anchor="_Toc3798974" w:history="1">
        <w:r w:rsidR="00FF7FC3" w:rsidRPr="008B2366">
          <w:rPr>
            <w:rStyle w:val="Hipervnculo"/>
            <w:noProof/>
          </w:rPr>
          <w:t>Fig. 47. Resultado de la aplicación SPSS</w:t>
        </w:r>
        <w:r w:rsidR="00FF7FC3">
          <w:rPr>
            <w:noProof/>
            <w:webHidden/>
          </w:rPr>
          <w:tab/>
        </w:r>
        <w:r w:rsidR="00FF7FC3">
          <w:rPr>
            <w:noProof/>
            <w:webHidden/>
          </w:rPr>
          <w:fldChar w:fldCharType="begin"/>
        </w:r>
        <w:r w:rsidR="00FF7FC3">
          <w:rPr>
            <w:noProof/>
            <w:webHidden/>
          </w:rPr>
          <w:instrText xml:space="preserve"> PAGEREF _Toc3798974 \h </w:instrText>
        </w:r>
        <w:r w:rsidR="00FF7FC3">
          <w:rPr>
            <w:noProof/>
            <w:webHidden/>
          </w:rPr>
        </w:r>
        <w:r w:rsidR="00FF7FC3">
          <w:rPr>
            <w:noProof/>
            <w:webHidden/>
          </w:rPr>
          <w:fldChar w:fldCharType="separate"/>
        </w:r>
        <w:r w:rsidR="003869C3">
          <w:rPr>
            <w:noProof/>
            <w:webHidden/>
          </w:rPr>
          <w:t>87</w:t>
        </w:r>
        <w:r w:rsidR="00FF7FC3">
          <w:rPr>
            <w:noProof/>
            <w:webHidden/>
          </w:rPr>
          <w:fldChar w:fldCharType="end"/>
        </w:r>
      </w:hyperlink>
    </w:p>
    <w:p w14:paraId="1A43AF1B" w14:textId="79EB2146" w:rsidR="00FF7FC3" w:rsidRDefault="007E7CF9">
      <w:pPr>
        <w:pStyle w:val="Tabladeilustraciones"/>
        <w:tabs>
          <w:tab w:val="right" w:leader="dot" w:pos="9060"/>
        </w:tabs>
        <w:rPr>
          <w:rFonts w:asciiTheme="minorHAnsi" w:eastAsiaTheme="minorEastAsia" w:hAnsiTheme="minorHAnsi"/>
          <w:noProof/>
          <w:lang w:eastAsia="es-CL"/>
        </w:rPr>
      </w:pPr>
      <w:hyperlink w:anchor="_Toc3798975" w:history="1">
        <w:r w:rsidR="00FF7FC3" w:rsidRPr="008B2366">
          <w:rPr>
            <w:rStyle w:val="Hipervnculo"/>
            <w:noProof/>
          </w:rPr>
          <w:t>Fig. 48. Distribución T Student.</w:t>
        </w:r>
        <w:r w:rsidR="00FF7FC3">
          <w:rPr>
            <w:noProof/>
            <w:webHidden/>
          </w:rPr>
          <w:tab/>
        </w:r>
        <w:r w:rsidR="00FF7FC3">
          <w:rPr>
            <w:noProof/>
            <w:webHidden/>
          </w:rPr>
          <w:fldChar w:fldCharType="begin"/>
        </w:r>
        <w:r w:rsidR="00FF7FC3">
          <w:rPr>
            <w:noProof/>
            <w:webHidden/>
          </w:rPr>
          <w:instrText xml:space="preserve"> PAGEREF _Toc3798975 \h </w:instrText>
        </w:r>
        <w:r w:rsidR="00FF7FC3">
          <w:rPr>
            <w:noProof/>
            <w:webHidden/>
          </w:rPr>
        </w:r>
        <w:r w:rsidR="00FF7FC3">
          <w:rPr>
            <w:noProof/>
            <w:webHidden/>
          </w:rPr>
          <w:fldChar w:fldCharType="separate"/>
        </w:r>
        <w:r w:rsidR="003869C3">
          <w:rPr>
            <w:noProof/>
            <w:webHidden/>
          </w:rPr>
          <w:t>88</w:t>
        </w:r>
        <w:r w:rsidR="00FF7FC3">
          <w:rPr>
            <w:noProof/>
            <w:webHidden/>
          </w:rPr>
          <w:fldChar w:fldCharType="end"/>
        </w:r>
      </w:hyperlink>
    </w:p>
    <w:p w14:paraId="31A15044" w14:textId="5B69D64F" w:rsidR="00FF7FC3" w:rsidRDefault="007E7CF9">
      <w:pPr>
        <w:pStyle w:val="Tabladeilustraciones"/>
        <w:tabs>
          <w:tab w:val="right" w:leader="dot" w:pos="9060"/>
        </w:tabs>
        <w:rPr>
          <w:rFonts w:asciiTheme="minorHAnsi" w:eastAsiaTheme="minorEastAsia" w:hAnsiTheme="minorHAnsi"/>
          <w:noProof/>
          <w:lang w:eastAsia="es-CL"/>
        </w:rPr>
      </w:pPr>
      <w:hyperlink w:anchor="_Toc3798976" w:history="1">
        <w:r w:rsidR="00FF7FC3" w:rsidRPr="008B2366">
          <w:rPr>
            <w:rStyle w:val="Hipervnculo"/>
            <w:noProof/>
          </w:rPr>
          <w:t>Fig. 49. Instalación de computadora abordo.</w:t>
        </w:r>
        <w:r w:rsidR="00FF7FC3">
          <w:rPr>
            <w:noProof/>
            <w:webHidden/>
          </w:rPr>
          <w:tab/>
        </w:r>
        <w:r w:rsidR="00FF7FC3">
          <w:rPr>
            <w:noProof/>
            <w:webHidden/>
          </w:rPr>
          <w:fldChar w:fldCharType="begin"/>
        </w:r>
        <w:r w:rsidR="00FF7FC3">
          <w:rPr>
            <w:noProof/>
            <w:webHidden/>
          </w:rPr>
          <w:instrText xml:space="preserve"> PAGEREF _Toc3798976 \h </w:instrText>
        </w:r>
        <w:r w:rsidR="00FF7FC3">
          <w:rPr>
            <w:noProof/>
            <w:webHidden/>
          </w:rPr>
        </w:r>
        <w:r w:rsidR="00FF7FC3">
          <w:rPr>
            <w:noProof/>
            <w:webHidden/>
          </w:rPr>
          <w:fldChar w:fldCharType="separate"/>
        </w:r>
        <w:r w:rsidR="003869C3">
          <w:rPr>
            <w:noProof/>
            <w:webHidden/>
          </w:rPr>
          <w:t>95</w:t>
        </w:r>
        <w:r w:rsidR="00FF7FC3">
          <w:rPr>
            <w:noProof/>
            <w:webHidden/>
          </w:rPr>
          <w:fldChar w:fldCharType="end"/>
        </w:r>
      </w:hyperlink>
    </w:p>
    <w:p w14:paraId="149106B0" w14:textId="3310B61F" w:rsidR="00FF7FC3" w:rsidRDefault="007E7CF9">
      <w:pPr>
        <w:pStyle w:val="Tabladeilustraciones"/>
        <w:tabs>
          <w:tab w:val="right" w:leader="dot" w:pos="9060"/>
        </w:tabs>
        <w:rPr>
          <w:rFonts w:asciiTheme="minorHAnsi" w:eastAsiaTheme="minorEastAsia" w:hAnsiTheme="minorHAnsi"/>
          <w:noProof/>
          <w:lang w:eastAsia="es-CL"/>
        </w:rPr>
      </w:pPr>
      <w:hyperlink w:anchor="_Toc3798977" w:history="1">
        <w:r w:rsidR="00FF7FC3" w:rsidRPr="008B2366">
          <w:rPr>
            <w:rStyle w:val="Hipervnculo"/>
            <w:noProof/>
          </w:rPr>
          <w:t>Fig. 50. Panel del sistema abordo.</w:t>
        </w:r>
        <w:r w:rsidR="00FF7FC3">
          <w:rPr>
            <w:noProof/>
            <w:webHidden/>
          </w:rPr>
          <w:tab/>
        </w:r>
        <w:r w:rsidR="00FF7FC3">
          <w:rPr>
            <w:noProof/>
            <w:webHidden/>
          </w:rPr>
          <w:fldChar w:fldCharType="begin"/>
        </w:r>
        <w:r w:rsidR="00FF7FC3">
          <w:rPr>
            <w:noProof/>
            <w:webHidden/>
          </w:rPr>
          <w:instrText xml:space="preserve"> PAGEREF _Toc3798977 \h </w:instrText>
        </w:r>
        <w:r w:rsidR="00FF7FC3">
          <w:rPr>
            <w:noProof/>
            <w:webHidden/>
          </w:rPr>
        </w:r>
        <w:r w:rsidR="00FF7FC3">
          <w:rPr>
            <w:noProof/>
            <w:webHidden/>
          </w:rPr>
          <w:fldChar w:fldCharType="separate"/>
        </w:r>
        <w:r w:rsidR="003869C3">
          <w:rPr>
            <w:noProof/>
            <w:webHidden/>
          </w:rPr>
          <w:t>96</w:t>
        </w:r>
        <w:r w:rsidR="00FF7FC3">
          <w:rPr>
            <w:noProof/>
            <w:webHidden/>
          </w:rPr>
          <w:fldChar w:fldCharType="end"/>
        </w:r>
      </w:hyperlink>
    </w:p>
    <w:p w14:paraId="1ABA5A71" w14:textId="3FDCF5F9" w:rsidR="00FF7FC3" w:rsidRDefault="007E7CF9">
      <w:pPr>
        <w:pStyle w:val="Tabladeilustraciones"/>
        <w:tabs>
          <w:tab w:val="right" w:leader="dot" w:pos="9060"/>
        </w:tabs>
        <w:rPr>
          <w:rFonts w:asciiTheme="minorHAnsi" w:eastAsiaTheme="minorEastAsia" w:hAnsiTheme="minorHAnsi"/>
          <w:noProof/>
          <w:lang w:eastAsia="es-CL"/>
        </w:rPr>
      </w:pPr>
      <w:hyperlink w:anchor="_Toc3798978" w:history="1">
        <w:r w:rsidR="00FF7FC3" w:rsidRPr="008B2366">
          <w:rPr>
            <w:rStyle w:val="Hipervnculo"/>
            <w:noProof/>
          </w:rPr>
          <w:t>Fig. 51. Ubicación de antena GPS.</w:t>
        </w:r>
        <w:r w:rsidR="00FF7FC3">
          <w:rPr>
            <w:noProof/>
            <w:webHidden/>
          </w:rPr>
          <w:tab/>
        </w:r>
        <w:r w:rsidR="00FF7FC3">
          <w:rPr>
            <w:noProof/>
            <w:webHidden/>
          </w:rPr>
          <w:fldChar w:fldCharType="begin"/>
        </w:r>
        <w:r w:rsidR="00FF7FC3">
          <w:rPr>
            <w:noProof/>
            <w:webHidden/>
          </w:rPr>
          <w:instrText xml:space="preserve"> PAGEREF _Toc3798978 \h </w:instrText>
        </w:r>
        <w:r w:rsidR="00FF7FC3">
          <w:rPr>
            <w:noProof/>
            <w:webHidden/>
          </w:rPr>
        </w:r>
        <w:r w:rsidR="00FF7FC3">
          <w:rPr>
            <w:noProof/>
            <w:webHidden/>
          </w:rPr>
          <w:fldChar w:fldCharType="separate"/>
        </w:r>
        <w:r w:rsidR="003869C3">
          <w:rPr>
            <w:noProof/>
            <w:webHidden/>
          </w:rPr>
          <w:t>97</w:t>
        </w:r>
        <w:r w:rsidR="00FF7FC3">
          <w:rPr>
            <w:noProof/>
            <w:webHidden/>
          </w:rPr>
          <w:fldChar w:fldCharType="end"/>
        </w:r>
      </w:hyperlink>
    </w:p>
    <w:p w14:paraId="7A2C65FB" w14:textId="7FBCAAD6" w:rsidR="00FF7FC3" w:rsidRDefault="007E7CF9">
      <w:pPr>
        <w:pStyle w:val="Tabladeilustraciones"/>
        <w:tabs>
          <w:tab w:val="right" w:leader="dot" w:pos="9060"/>
        </w:tabs>
        <w:rPr>
          <w:rFonts w:asciiTheme="minorHAnsi" w:eastAsiaTheme="minorEastAsia" w:hAnsiTheme="minorHAnsi"/>
          <w:noProof/>
          <w:lang w:eastAsia="es-CL"/>
        </w:rPr>
      </w:pPr>
      <w:hyperlink w:anchor="_Toc3798979" w:history="1">
        <w:r w:rsidR="00FF7FC3" w:rsidRPr="008B2366">
          <w:rPr>
            <w:rStyle w:val="Hipervnculo"/>
            <w:noProof/>
          </w:rPr>
          <w:t>Fig. 52. Bornera de los sensores de retroceso, tolva del volquete.</w:t>
        </w:r>
        <w:r w:rsidR="00FF7FC3">
          <w:rPr>
            <w:noProof/>
            <w:webHidden/>
          </w:rPr>
          <w:tab/>
        </w:r>
        <w:r w:rsidR="00FF7FC3">
          <w:rPr>
            <w:noProof/>
            <w:webHidden/>
          </w:rPr>
          <w:fldChar w:fldCharType="begin"/>
        </w:r>
        <w:r w:rsidR="00FF7FC3">
          <w:rPr>
            <w:noProof/>
            <w:webHidden/>
          </w:rPr>
          <w:instrText xml:space="preserve"> PAGEREF _Toc3798979 \h </w:instrText>
        </w:r>
        <w:r w:rsidR="00FF7FC3">
          <w:rPr>
            <w:noProof/>
            <w:webHidden/>
          </w:rPr>
        </w:r>
        <w:r w:rsidR="00FF7FC3">
          <w:rPr>
            <w:noProof/>
            <w:webHidden/>
          </w:rPr>
          <w:fldChar w:fldCharType="separate"/>
        </w:r>
        <w:r w:rsidR="003869C3">
          <w:rPr>
            <w:noProof/>
            <w:webHidden/>
          </w:rPr>
          <w:t>98</w:t>
        </w:r>
        <w:r w:rsidR="00FF7FC3">
          <w:rPr>
            <w:noProof/>
            <w:webHidden/>
          </w:rPr>
          <w:fldChar w:fldCharType="end"/>
        </w:r>
      </w:hyperlink>
    </w:p>
    <w:p w14:paraId="14515296" w14:textId="1691530A" w:rsidR="00FF7FC3" w:rsidRDefault="007E7CF9">
      <w:pPr>
        <w:pStyle w:val="Tabladeilustraciones"/>
        <w:tabs>
          <w:tab w:val="right" w:leader="dot" w:pos="9060"/>
        </w:tabs>
        <w:rPr>
          <w:rFonts w:asciiTheme="minorHAnsi" w:eastAsiaTheme="minorEastAsia" w:hAnsiTheme="minorHAnsi"/>
          <w:noProof/>
          <w:lang w:eastAsia="es-CL"/>
        </w:rPr>
      </w:pPr>
      <w:hyperlink w:anchor="_Toc3798980" w:history="1">
        <w:r w:rsidR="00FF7FC3" w:rsidRPr="008B2366">
          <w:rPr>
            <w:rStyle w:val="Hipervnculo"/>
            <w:noProof/>
          </w:rPr>
          <w:t>Fig. 53. Vista de registro de viajes 01.</w:t>
        </w:r>
        <w:r w:rsidR="00FF7FC3">
          <w:rPr>
            <w:noProof/>
            <w:webHidden/>
          </w:rPr>
          <w:tab/>
        </w:r>
        <w:r w:rsidR="00FF7FC3">
          <w:rPr>
            <w:noProof/>
            <w:webHidden/>
          </w:rPr>
          <w:fldChar w:fldCharType="begin"/>
        </w:r>
        <w:r w:rsidR="00FF7FC3">
          <w:rPr>
            <w:noProof/>
            <w:webHidden/>
          </w:rPr>
          <w:instrText xml:space="preserve"> PAGEREF _Toc3798980 \h </w:instrText>
        </w:r>
        <w:r w:rsidR="00FF7FC3">
          <w:rPr>
            <w:noProof/>
            <w:webHidden/>
          </w:rPr>
        </w:r>
        <w:r w:rsidR="00FF7FC3">
          <w:rPr>
            <w:noProof/>
            <w:webHidden/>
          </w:rPr>
          <w:fldChar w:fldCharType="separate"/>
        </w:r>
        <w:r w:rsidR="003869C3">
          <w:rPr>
            <w:noProof/>
            <w:webHidden/>
          </w:rPr>
          <w:t>102</w:t>
        </w:r>
        <w:r w:rsidR="00FF7FC3">
          <w:rPr>
            <w:noProof/>
            <w:webHidden/>
          </w:rPr>
          <w:fldChar w:fldCharType="end"/>
        </w:r>
      </w:hyperlink>
    </w:p>
    <w:p w14:paraId="0ED9F679" w14:textId="7BDEC250" w:rsidR="00FF7FC3" w:rsidRDefault="007E7CF9">
      <w:pPr>
        <w:pStyle w:val="Tabladeilustraciones"/>
        <w:tabs>
          <w:tab w:val="right" w:leader="dot" w:pos="9060"/>
        </w:tabs>
        <w:rPr>
          <w:rFonts w:asciiTheme="minorHAnsi" w:eastAsiaTheme="minorEastAsia" w:hAnsiTheme="minorHAnsi"/>
          <w:noProof/>
          <w:lang w:eastAsia="es-CL"/>
        </w:rPr>
      </w:pPr>
      <w:hyperlink w:anchor="_Toc3798981" w:history="1">
        <w:r w:rsidR="00FF7FC3" w:rsidRPr="008B2366">
          <w:rPr>
            <w:rStyle w:val="Hipervnculo"/>
            <w:noProof/>
          </w:rPr>
          <w:t>Fig. 54. Vista de registro de viajes 02.</w:t>
        </w:r>
        <w:r w:rsidR="00FF7FC3">
          <w:rPr>
            <w:noProof/>
            <w:webHidden/>
          </w:rPr>
          <w:tab/>
        </w:r>
        <w:r w:rsidR="00FF7FC3">
          <w:rPr>
            <w:noProof/>
            <w:webHidden/>
          </w:rPr>
          <w:fldChar w:fldCharType="begin"/>
        </w:r>
        <w:r w:rsidR="00FF7FC3">
          <w:rPr>
            <w:noProof/>
            <w:webHidden/>
          </w:rPr>
          <w:instrText xml:space="preserve"> PAGEREF _Toc3798981 \h </w:instrText>
        </w:r>
        <w:r w:rsidR="00FF7FC3">
          <w:rPr>
            <w:noProof/>
            <w:webHidden/>
          </w:rPr>
        </w:r>
        <w:r w:rsidR="00FF7FC3">
          <w:rPr>
            <w:noProof/>
            <w:webHidden/>
          </w:rPr>
          <w:fldChar w:fldCharType="separate"/>
        </w:r>
        <w:r w:rsidR="003869C3">
          <w:rPr>
            <w:noProof/>
            <w:webHidden/>
          </w:rPr>
          <w:t>102</w:t>
        </w:r>
        <w:r w:rsidR="00FF7FC3">
          <w:rPr>
            <w:noProof/>
            <w:webHidden/>
          </w:rPr>
          <w:fldChar w:fldCharType="end"/>
        </w:r>
      </w:hyperlink>
    </w:p>
    <w:p w14:paraId="2286EE22" w14:textId="5005598F" w:rsidR="00A32FF2" w:rsidRDefault="00FB4A9D">
      <w:pPr>
        <w:rPr>
          <w:lang w:val="es-PE"/>
        </w:rPr>
      </w:pPr>
      <w:r>
        <w:rPr>
          <w:lang w:val="es-PE"/>
        </w:rPr>
        <w:fldChar w:fldCharType="end"/>
      </w:r>
    </w:p>
    <w:p w14:paraId="5CED7630" w14:textId="77777777" w:rsidR="00A32FF2" w:rsidRDefault="00A32FF2">
      <w:pPr>
        <w:rPr>
          <w:lang w:val="es-PE"/>
        </w:rPr>
      </w:pPr>
    </w:p>
    <w:p w14:paraId="3E5FBA22" w14:textId="77777777" w:rsidR="004B497A" w:rsidRDefault="004B497A">
      <w:pPr>
        <w:rPr>
          <w:lang w:val="es-PE"/>
        </w:rPr>
      </w:pPr>
    </w:p>
    <w:p w14:paraId="06C394AF" w14:textId="77777777" w:rsidR="004B497A" w:rsidRDefault="004B497A">
      <w:pPr>
        <w:rPr>
          <w:lang w:val="es-PE"/>
        </w:rPr>
      </w:pPr>
    </w:p>
    <w:p w14:paraId="5D682616" w14:textId="77777777" w:rsidR="004B497A" w:rsidRDefault="004B497A">
      <w:pPr>
        <w:rPr>
          <w:lang w:val="es-PE"/>
        </w:rPr>
      </w:pPr>
    </w:p>
    <w:p w14:paraId="71230CAA" w14:textId="77777777" w:rsidR="004B497A" w:rsidRDefault="004B497A">
      <w:pPr>
        <w:rPr>
          <w:lang w:val="es-PE"/>
        </w:rPr>
      </w:pPr>
    </w:p>
    <w:p w14:paraId="54266B45" w14:textId="77777777" w:rsidR="004B497A" w:rsidRDefault="004B497A">
      <w:pPr>
        <w:rPr>
          <w:lang w:val="es-PE"/>
        </w:rPr>
      </w:pPr>
    </w:p>
    <w:p w14:paraId="2C1538B7" w14:textId="77777777" w:rsidR="004B497A" w:rsidRDefault="004B497A">
      <w:pPr>
        <w:rPr>
          <w:lang w:val="es-PE"/>
        </w:rPr>
      </w:pPr>
    </w:p>
    <w:p w14:paraId="01A9A6C4" w14:textId="77777777" w:rsidR="004B497A" w:rsidRDefault="004B497A">
      <w:pPr>
        <w:rPr>
          <w:lang w:val="es-PE"/>
        </w:rPr>
      </w:pPr>
    </w:p>
    <w:p w14:paraId="221E8AE4" w14:textId="77777777" w:rsidR="004B497A" w:rsidRDefault="004B497A">
      <w:pPr>
        <w:rPr>
          <w:lang w:val="es-PE"/>
        </w:rPr>
      </w:pPr>
    </w:p>
    <w:p w14:paraId="3FEED3F8" w14:textId="77777777" w:rsidR="004B497A" w:rsidRDefault="004B497A">
      <w:pPr>
        <w:rPr>
          <w:lang w:val="es-PE"/>
        </w:rPr>
      </w:pPr>
    </w:p>
    <w:p w14:paraId="58A2B54F" w14:textId="77777777" w:rsidR="004B497A" w:rsidRDefault="004B497A">
      <w:pPr>
        <w:rPr>
          <w:lang w:val="es-PE"/>
        </w:rPr>
      </w:pPr>
    </w:p>
    <w:p w14:paraId="5F558FE8" w14:textId="77777777" w:rsidR="004B497A" w:rsidRDefault="004B497A">
      <w:pPr>
        <w:rPr>
          <w:lang w:val="es-PE"/>
        </w:rPr>
      </w:pPr>
    </w:p>
    <w:p w14:paraId="2D6A5CBA" w14:textId="75126FBD" w:rsidR="004B497A" w:rsidRDefault="004B497A">
      <w:pPr>
        <w:rPr>
          <w:lang w:val="es-PE"/>
        </w:rPr>
        <w:sectPr w:rsidR="004B497A" w:rsidSect="00FD11AB">
          <w:pgSz w:w="11906" w:h="16838" w:code="9"/>
          <w:pgMar w:top="1418" w:right="1418" w:bottom="1418" w:left="1418" w:header="708" w:footer="708" w:gutter="0"/>
          <w:pgNumType w:fmt="lowerRoman"/>
          <w:cols w:space="708"/>
          <w:docGrid w:linePitch="360"/>
        </w:sectPr>
      </w:pPr>
    </w:p>
    <w:p w14:paraId="0A9269B0" w14:textId="77777777" w:rsidR="00A31569" w:rsidRPr="00A31569" w:rsidRDefault="00A31569" w:rsidP="00C03ACE">
      <w:pPr>
        <w:pStyle w:val="Ttulo1"/>
        <w:rPr>
          <w:vanish/>
          <w:lang w:val="es-PE"/>
        </w:rPr>
      </w:pPr>
      <w:bookmarkStart w:id="1" w:name="_Toc511930481"/>
      <w:bookmarkStart w:id="2" w:name="_Toc512240259"/>
      <w:bookmarkStart w:id="3" w:name="_Toc512448991"/>
      <w:bookmarkStart w:id="4" w:name="_Toc512506526"/>
      <w:bookmarkStart w:id="5" w:name="_Toc512524232"/>
      <w:bookmarkStart w:id="6" w:name="_Toc512527683"/>
      <w:bookmarkStart w:id="7" w:name="_Toc512546769"/>
      <w:bookmarkStart w:id="8" w:name="_Toc512547434"/>
      <w:bookmarkStart w:id="9" w:name="_Toc512547502"/>
      <w:bookmarkStart w:id="10" w:name="_Toc513987343"/>
      <w:bookmarkStart w:id="11" w:name="_Toc513987415"/>
      <w:bookmarkStart w:id="12" w:name="_Toc517419417"/>
      <w:bookmarkStart w:id="13" w:name="_Toc517532514"/>
      <w:bookmarkStart w:id="14" w:name="_Toc518331213"/>
      <w:bookmarkStart w:id="15" w:name="_Toc518331716"/>
      <w:bookmarkStart w:id="16" w:name="_Toc518754145"/>
      <w:bookmarkStart w:id="17" w:name="_Toc518934127"/>
      <w:bookmarkStart w:id="18" w:name="_Toc519495277"/>
      <w:bookmarkStart w:id="19" w:name="_Toc527578214"/>
      <w:bookmarkStart w:id="20" w:name="_Toc529170991"/>
      <w:bookmarkStart w:id="21" w:name="_Toc529179195"/>
      <w:bookmarkStart w:id="22" w:name="_Toc529258880"/>
      <w:bookmarkStart w:id="23" w:name="_Toc529888793"/>
      <w:bookmarkStart w:id="24" w:name="_Toc529910616"/>
      <w:bookmarkStart w:id="25" w:name="_Toc529944755"/>
      <w:bookmarkStart w:id="26" w:name="_Toc529944858"/>
      <w:bookmarkStart w:id="27" w:name="_Toc530833289"/>
      <w:bookmarkStart w:id="28" w:name="_Toc530899916"/>
      <w:bookmarkStart w:id="29" w:name="_Toc531710386"/>
      <w:bookmarkStart w:id="30" w:name="_Toc531812430"/>
      <w:bookmarkStart w:id="31" w:name="_Toc531812534"/>
      <w:bookmarkStart w:id="32" w:name="_Toc531812665"/>
      <w:bookmarkStart w:id="33" w:name="_Toc531812830"/>
      <w:bookmarkStart w:id="34" w:name="_Toc533709413"/>
      <w:bookmarkStart w:id="35" w:name="_Toc533710094"/>
      <w:bookmarkStart w:id="36" w:name="_Toc533710617"/>
      <w:bookmarkStart w:id="37" w:name="_Toc3152660"/>
      <w:bookmarkStart w:id="38" w:name="_Toc3387340"/>
      <w:bookmarkStart w:id="39" w:name="_Toc3534415"/>
      <w:bookmarkStart w:id="40" w:name="_Toc3571778"/>
      <w:bookmarkStart w:id="41" w:name="_Toc3628747"/>
      <w:bookmarkStart w:id="42" w:name="_Toc3628868"/>
      <w:bookmarkStart w:id="43" w:name="_Toc3629057"/>
      <w:bookmarkStart w:id="44" w:name="_Toc3798793"/>
      <w:bookmarkStart w:id="45" w:name="_Toc3850859"/>
      <w:bookmarkStart w:id="46" w:name="_Toc3851189"/>
      <w:bookmarkStart w:id="47" w:name="_Toc3851311"/>
      <w:bookmarkStart w:id="48" w:name="_Toc3852170"/>
      <w:bookmarkStart w:id="49" w:name="_Toc3853193"/>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45D97E2C" w14:textId="6D6939AB" w:rsidR="004B497A" w:rsidRDefault="004B497A" w:rsidP="00A31569">
      <w:pPr>
        <w:pStyle w:val="Ttulo1"/>
        <w:numPr>
          <w:ilvl w:val="0"/>
          <w:numId w:val="0"/>
        </w:numPr>
        <w:ind w:left="432"/>
        <w:rPr>
          <w:lang w:val="es-PE"/>
        </w:rPr>
      </w:pPr>
      <w:bookmarkStart w:id="50" w:name="_Toc3853194"/>
      <w:r>
        <w:rPr>
          <w:lang w:val="es-PE"/>
        </w:rPr>
        <w:t>RESUMEN</w:t>
      </w:r>
      <w:bookmarkEnd w:id="50"/>
    </w:p>
    <w:p w14:paraId="73C95E3C" w14:textId="0FF9D9C0" w:rsidR="00345681" w:rsidRDefault="001722FB" w:rsidP="00930091">
      <w:pPr>
        <w:rPr>
          <w:lang w:val="es-PE"/>
        </w:rPr>
      </w:pPr>
      <w:r>
        <w:rPr>
          <w:lang w:val="es-PE"/>
        </w:rPr>
        <w:t xml:space="preserve">El presente trabajo de investigación </w:t>
      </w:r>
      <w:r w:rsidR="001B5056" w:rsidRPr="00F94991">
        <w:rPr>
          <w:lang w:val="es-PE"/>
        </w:rPr>
        <w:t>automati</w:t>
      </w:r>
      <w:r w:rsidR="00227155" w:rsidRPr="00F94991">
        <w:rPr>
          <w:lang w:val="es-PE"/>
        </w:rPr>
        <w:t>z</w:t>
      </w:r>
      <w:r w:rsidR="00F60D35">
        <w:rPr>
          <w:lang w:val="es-PE"/>
        </w:rPr>
        <w:t>ó</w:t>
      </w:r>
      <w:r w:rsidR="001B5056" w:rsidRPr="001B5056">
        <w:rPr>
          <w:lang w:val="es-PE"/>
        </w:rPr>
        <w:t xml:space="preserve"> </w:t>
      </w:r>
      <w:r w:rsidR="00227155">
        <w:rPr>
          <w:lang w:val="es-PE"/>
        </w:rPr>
        <w:t>el</w:t>
      </w:r>
      <w:r w:rsidR="001B5056" w:rsidRPr="001B5056">
        <w:rPr>
          <w:lang w:val="es-PE"/>
        </w:rPr>
        <w:t xml:space="preserve"> transporte</w:t>
      </w:r>
      <w:r w:rsidR="001B5056">
        <w:rPr>
          <w:lang w:val="es-PE"/>
        </w:rPr>
        <w:t xml:space="preserve"> </w:t>
      </w:r>
      <w:r w:rsidR="001B5056" w:rsidRPr="001B5056">
        <w:rPr>
          <w:lang w:val="es-PE"/>
        </w:rPr>
        <w:t xml:space="preserve">de material </w:t>
      </w:r>
      <w:r w:rsidR="004516D7">
        <w:rPr>
          <w:lang w:val="es-PE"/>
        </w:rPr>
        <w:t xml:space="preserve">para </w:t>
      </w:r>
      <w:r w:rsidR="004C275A">
        <w:rPr>
          <w:lang w:val="es-PE"/>
        </w:rPr>
        <w:t>una</w:t>
      </w:r>
      <w:r w:rsidR="004516D7">
        <w:rPr>
          <w:lang w:val="es-PE"/>
        </w:rPr>
        <w:t xml:space="preserve"> </w:t>
      </w:r>
      <w:r w:rsidR="001B5056" w:rsidRPr="001B5056">
        <w:rPr>
          <w:lang w:val="es-PE"/>
        </w:rPr>
        <w:t xml:space="preserve">flota </w:t>
      </w:r>
      <w:r>
        <w:rPr>
          <w:lang w:val="es-PE"/>
        </w:rPr>
        <w:t>de</w:t>
      </w:r>
      <w:r w:rsidR="001B5056" w:rsidRPr="001B5056">
        <w:rPr>
          <w:lang w:val="es-PE"/>
        </w:rPr>
        <w:t xml:space="preserve"> volquetes con payload</w:t>
      </w:r>
      <w:r w:rsidR="001B5056">
        <w:rPr>
          <w:lang w:val="es-PE"/>
        </w:rPr>
        <w:t xml:space="preserve"> </w:t>
      </w:r>
      <w:r w:rsidR="001B5056" w:rsidRPr="001B5056">
        <w:rPr>
          <w:lang w:val="es-PE"/>
        </w:rPr>
        <w:t xml:space="preserve">meter inoperativo de </w:t>
      </w:r>
      <w:r w:rsidR="001B5056">
        <w:rPr>
          <w:lang w:val="es-PE"/>
        </w:rPr>
        <w:t xml:space="preserve">una </w:t>
      </w:r>
      <w:r w:rsidR="001B5056" w:rsidRPr="001B5056">
        <w:rPr>
          <w:lang w:val="es-PE"/>
        </w:rPr>
        <w:t xml:space="preserve">operación minera </w:t>
      </w:r>
      <w:r w:rsidR="001B5056">
        <w:rPr>
          <w:lang w:val="es-PE"/>
        </w:rPr>
        <w:t>a tajo abierto</w:t>
      </w:r>
      <w:r w:rsidR="00C1727E">
        <w:rPr>
          <w:lang w:val="es-PE"/>
        </w:rPr>
        <w:t>,</w:t>
      </w:r>
      <w:r w:rsidR="00564C82">
        <w:rPr>
          <w:lang w:val="es-PE"/>
        </w:rPr>
        <w:t xml:space="preserve"> </w:t>
      </w:r>
      <w:r w:rsidR="00C70FEB">
        <w:rPr>
          <w:lang w:val="es-PE"/>
        </w:rPr>
        <w:t xml:space="preserve">con el objetivo de evaluar la influencia de la automatización en la gestión de la flota. </w:t>
      </w:r>
      <w:r w:rsidR="00193B91">
        <w:rPr>
          <w:lang w:val="es-PE"/>
        </w:rPr>
        <w:t xml:space="preserve">El desarrollo de esta automatización será agregado como un módulo </w:t>
      </w:r>
      <w:r w:rsidR="0013022D">
        <w:rPr>
          <w:lang w:val="es-PE"/>
        </w:rPr>
        <w:t>adicional</w:t>
      </w:r>
      <w:r w:rsidR="00193B91">
        <w:rPr>
          <w:lang w:val="es-PE"/>
        </w:rPr>
        <w:t xml:space="preserve"> al sistema de gestión de flota que actualmente usa la operación minera.</w:t>
      </w:r>
    </w:p>
    <w:p w14:paraId="615EEC83" w14:textId="6F5FE03E" w:rsidR="00737215" w:rsidRDefault="0016547A" w:rsidP="00930091">
      <w:pPr>
        <w:rPr>
          <w:lang w:val="es-PE"/>
        </w:rPr>
      </w:pPr>
      <w:r>
        <w:rPr>
          <w:lang w:val="es-PE"/>
        </w:rPr>
        <w:t xml:space="preserve">Como paso inicial </w:t>
      </w:r>
      <w:r w:rsidR="001E008F">
        <w:rPr>
          <w:lang w:val="es-PE"/>
        </w:rPr>
        <w:t xml:space="preserve">en el desarrollo de este proyecto </w:t>
      </w:r>
      <w:r>
        <w:rPr>
          <w:lang w:val="es-PE"/>
        </w:rPr>
        <w:t xml:space="preserve">se </w:t>
      </w:r>
      <w:r w:rsidR="001E008F">
        <w:rPr>
          <w:lang w:val="es-PE"/>
        </w:rPr>
        <w:t>reco</w:t>
      </w:r>
      <w:r w:rsidR="00F60D35">
        <w:rPr>
          <w:lang w:val="es-PE"/>
        </w:rPr>
        <w:t>g</w:t>
      </w:r>
      <w:r w:rsidR="001E008F">
        <w:rPr>
          <w:lang w:val="es-PE"/>
        </w:rPr>
        <w:t xml:space="preserve">en </w:t>
      </w:r>
      <w:r>
        <w:rPr>
          <w:lang w:val="es-PE"/>
        </w:rPr>
        <w:t>los requerimientos de usuario</w:t>
      </w:r>
      <w:r w:rsidR="00193B91">
        <w:rPr>
          <w:lang w:val="es-PE"/>
        </w:rPr>
        <w:t xml:space="preserve"> </w:t>
      </w:r>
      <w:r>
        <w:rPr>
          <w:lang w:val="es-PE"/>
        </w:rPr>
        <w:t xml:space="preserve">y se </w:t>
      </w:r>
      <w:r w:rsidR="009B26B6">
        <w:rPr>
          <w:lang w:val="es-PE"/>
        </w:rPr>
        <w:t>realiz</w:t>
      </w:r>
      <w:r>
        <w:rPr>
          <w:lang w:val="es-PE"/>
        </w:rPr>
        <w:t>a</w:t>
      </w:r>
      <w:r w:rsidR="00F640F2">
        <w:rPr>
          <w:lang w:val="es-PE"/>
        </w:rPr>
        <w:t xml:space="preserve"> </w:t>
      </w:r>
      <w:r w:rsidR="000D1346">
        <w:rPr>
          <w:lang w:val="es-PE"/>
        </w:rPr>
        <w:t xml:space="preserve">un análisis de posibles soluciones </w:t>
      </w:r>
      <w:r w:rsidR="0013022D" w:rsidRPr="00F94991">
        <w:rPr>
          <w:lang w:val="es-PE"/>
        </w:rPr>
        <w:t>utilizando</w:t>
      </w:r>
      <w:r w:rsidR="0013022D">
        <w:rPr>
          <w:lang w:val="es-PE"/>
        </w:rPr>
        <w:t xml:space="preserve"> </w:t>
      </w:r>
      <w:r w:rsidR="000D57F2">
        <w:rPr>
          <w:lang w:val="es-PE"/>
        </w:rPr>
        <w:t>sensores</w:t>
      </w:r>
      <w:r w:rsidR="00762B64">
        <w:rPr>
          <w:lang w:val="es-PE"/>
        </w:rPr>
        <w:t xml:space="preserve"> y componentes</w:t>
      </w:r>
      <w:r w:rsidR="000D57F2">
        <w:rPr>
          <w:lang w:val="es-PE"/>
        </w:rPr>
        <w:t xml:space="preserve"> disponibles en la flota afectada</w:t>
      </w:r>
      <w:r>
        <w:rPr>
          <w:lang w:val="es-PE"/>
        </w:rPr>
        <w:t>.</w:t>
      </w:r>
      <w:r w:rsidR="00FD72A2">
        <w:rPr>
          <w:lang w:val="es-PE"/>
        </w:rPr>
        <w:t xml:space="preserve"> </w:t>
      </w:r>
      <w:r w:rsidR="00940073">
        <w:rPr>
          <w:lang w:val="es-PE"/>
        </w:rPr>
        <w:t>Posteriormente</w:t>
      </w:r>
      <w:r w:rsidR="006C447B">
        <w:rPr>
          <w:lang w:val="es-PE"/>
        </w:rPr>
        <w:t xml:space="preserve"> a la evaluación</w:t>
      </w:r>
      <w:r w:rsidR="00940073">
        <w:rPr>
          <w:lang w:val="es-PE"/>
        </w:rPr>
        <w:t>,</w:t>
      </w:r>
      <w:r>
        <w:rPr>
          <w:lang w:val="es-PE"/>
        </w:rPr>
        <w:t xml:space="preserve"> se decide </w:t>
      </w:r>
      <w:r w:rsidR="00C1727E">
        <w:rPr>
          <w:lang w:val="es-PE"/>
        </w:rPr>
        <w:t>utiliza</w:t>
      </w:r>
      <w:r w:rsidR="00762B64">
        <w:rPr>
          <w:lang w:val="es-PE"/>
        </w:rPr>
        <w:t>r</w:t>
      </w:r>
      <w:r w:rsidR="00C1727E">
        <w:rPr>
          <w:lang w:val="es-PE"/>
        </w:rPr>
        <w:t xml:space="preserve"> </w:t>
      </w:r>
      <w:r w:rsidR="00930091">
        <w:rPr>
          <w:lang w:val="es-PE"/>
        </w:rPr>
        <w:t xml:space="preserve">los </w:t>
      </w:r>
      <w:r w:rsidR="00F640F2">
        <w:rPr>
          <w:lang w:val="es-PE"/>
        </w:rPr>
        <w:t>sensores de retroceso</w:t>
      </w:r>
      <w:r>
        <w:rPr>
          <w:lang w:val="es-PE"/>
        </w:rPr>
        <w:t>, traba</w:t>
      </w:r>
      <w:r w:rsidR="004516D7">
        <w:rPr>
          <w:lang w:val="es-PE"/>
        </w:rPr>
        <w:t xml:space="preserve"> y</w:t>
      </w:r>
      <w:r w:rsidR="002B273F">
        <w:rPr>
          <w:lang w:val="es-PE"/>
        </w:rPr>
        <w:t xml:space="preserve"> tolva</w:t>
      </w:r>
      <w:r w:rsidR="00FD72A2">
        <w:rPr>
          <w:lang w:val="es-PE"/>
        </w:rPr>
        <w:t xml:space="preserve"> del volquete</w:t>
      </w:r>
      <w:r w:rsidR="00762B64">
        <w:rPr>
          <w:lang w:val="es-PE"/>
        </w:rPr>
        <w:t>,</w:t>
      </w:r>
      <w:r>
        <w:rPr>
          <w:lang w:val="es-PE"/>
        </w:rPr>
        <w:t xml:space="preserve"> </w:t>
      </w:r>
      <w:r w:rsidR="00762B64">
        <w:rPr>
          <w:lang w:val="es-PE"/>
        </w:rPr>
        <w:t>datos de p</w:t>
      </w:r>
      <w:r w:rsidR="00F640F2">
        <w:rPr>
          <w:lang w:val="es-PE"/>
        </w:rPr>
        <w:t>osici</w:t>
      </w:r>
      <w:r w:rsidR="00762B64">
        <w:rPr>
          <w:lang w:val="es-PE"/>
        </w:rPr>
        <w:t>ón de</w:t>
      </w:r>
      <w:r w:rsidR="00F640F2">
        <w:rPr>
          <w:lang w:val="es-PE"/>
        </w:rPr>
        <w:t xml:space="preserve"> GPS y </w:t>
      </w:r>
      <w:r w:rsidR="000D57F2">
        <w:rPr>
          <w:lang w:val="es-PE"/>
        </w:rPr>
        <w:t>eventos del acelerómetro disponible en</w:t>
      </w:r>
      <w:r w:rsidR="00F640F2">
        <w:rPr>
          <w:lang w:val="es-PE"/>
        </w:rPr>
        <w:t xml:space="preserve"> </w:t>
      </w:r>
      <w:r w:rsidR="0033636C">
        <w:rPr>
          <w:lang w:val="es-PE"/>
        </w:rPr>
        <w:t xml:space="preserve">la </w:t>
      </w:r>
      <w:r w:rsidR="00F640F2">
        <w:rPr>
          <w:lang w:val="es-PE"/>
        </w:rPr>
        <w:t>computadora</w:t>
      </w:r>
      <w:r w:rsidR="00FD72A2">
        <w:rPr>
          <w:lang w:val="es-PE"/>
        </w:rPr>
        <w:t xml:space="preserve"> </w:t>
      </w:r>
      <w:r w:rsidR="005C5DEF">
        <w:rPr>
          <w:lang w:val="es-PE"/>
        </w:rPr>
        <w:t xml:space="preserve">a bordo </w:t>
      </w:r>
      <w:r w:rsidR="004516D7">
        <w:rPr>
          <w:lang w:val="es-PE"/>
        </w:rPr>
        <w:t>instalada en</w:t>
      </w:r>
      <w:r w:rsidR="005C5DEF">
        <w:rPr>
          <w:lang w:val="es-PE"/>
        </w:rPr>
        <w:t xml:space="preserve"> </w:t>
      </w:r>
      <w:r w:rsidR="0033636C">
        <w:rPr>
          <w:lang w:val="es-PE"/>
        </w:rPr>
        <w:t>cada</w:t>
      </w:r>
      <w:r w:rsidR="00762B64">
        <w:rPr>
          <w:lang w:val="es-PE"/>
        </w:rPr>
        <w:t xml:space="preserve"> v</w:t>
      </w:r>
      <w:r w:rsidR="00F640F2">
        <w:rPr>
          <w:lang w:val="es-PE"/>
        </w:rPr>
        <w:t>olquete</w:t>
      </w:r>
      <w:r w:rsidR="000D57F2">
        <w:rPr>
          <w:lang w:val="es-PE"/>
        </w:rPr>
        <w:t xml:space="preserve">. </w:t>
      </w:r>
      <w:r w:rsidR="00762B64">
        <w:rPr>
          <w:lang w:val="es-PE"/>
        </w:rPr>
        <w:t>Para e</w:t>
      </w:r>
      <w:r w:rsidR="000D57F2">
        <w:rPr>
          <w:lang w:val="es-PE"/>
        </w:rPr>
        <w:t xml:space="preserve">l desarrollo de </w:t>
      </w:r>
      <w:r w:rsidR="002B273F">
        <w:rPr>
          <w:lang w:val="es-PE"/>
        </w:rPr>
        <w:t>la</w:t>
      </w:r>
      <w:r w:rsidR="000D57F2">
        <w:rPr>
          <w:lang w:val="es-PE"/>
        </w:rPr>
        <w:t xml:space="preserve"> solución </w:t>
      </w:r>
      <w:r w:rsidR="002B273F">
        <w:rPr>
          <w:lang w:val="es-PE"/>
        </w:rPr>
        <w:t xml:space="preserve">propuesta </w:t>
      </w:r>
      <w:r w:rsidR="000D57F2">
        <w:rPr>
          <w:lang w:val="es-PE"/>
        </w:rPr>
        <w:t xml:space="preserve">se </w:t>
      </w:r>
      <w:r w:rsidR="005C5DEF">
        <w:rPr>
          <w:lang w:val="es-PE"/>
        </w:rPr>
        <w:t>utilizó</w:t>
      </w:r>
      <w:r w:rsidR="000D57F2">
        <w:rPr>
          <w:lang w:val="es-PE"/>
        </w:rPr>
        <w:t xml:space="preserve"> el marco de trabajo Scrum</w:t>
      </w:r>
      <w:r w:rsidR="00FE049A">
        <w:rPr>
          <w:lang w:val="es-PE"/>
        </w:rPr>
        <w:t>, l</w:t>
      </w:r>
      <w:r w:rsidR="000D57F2">
        <w:rPr>
          <w:lang w:val="es-PE"/>
        </w:rPr>
        <w:t xml:space="preserve">os requerimientos </w:t>
      </w:r>
      <w:r w:rsidR="00FE049A">
        <w:rPr>
          <w:lang w:val="es-PE"/>
        </w:rPr>
        <w:t>se escribieron</w:t>
      </w:r>
      <w:r w:rsidR="000D57F2">
        <w:rPr>
          <w:lang w:val="es-PE"/>
        </w:rPr>
        <w:t xml:space="preserve"> en la pila del producto</w:t>
      </w:r>
      <w:r w:rsidR="00762B64">
        <w:rPr>
          <w:lang w:val="es-PE"/>
        </w:rPr>
        <w:t xml:space="preserve"> </w:t>
      </w:r>
      <w:r w:rsidR="000D57F2">
        <w:rPr>
          <w:lang w:val="es-PE"/>
        </w:rPr>
        <w:t>como historias de usuario, se obtuvieron un total de seis historias de usuario</w:t>
      </w:r>
      <w:r w:rsidR="000332CA">
        <w:rPr>
          <w:lang w:val="es-PE"/>
        </w:rPr>
        <w:t xml:space="preserve">. </w:t>
      </w:r>
      <w:r w:rsidR="000C75A4">
        <w:rPr>
          <w:lang w:val="es-PE"/>
        </w:rPr>
        <w:t xml:space="preserve">Luego se </w:t>
      </w:r>
      <w:r w:rsidR="00737215">
        <w:rPr>
          <w:lang w:val="es-PE"/>
        </w:rPr>
        <w:t>genera</w:t>
      </w:r>
      <w:r w:rsidR="00DB2CFE">
        <w:rPr>
          <w:lang w:val="es-PE"/>
        </w:rPr>
        <w:t>n</w:t>
      </w:r>
      <w:r w:rsidR="00737215">
        <w:rPr>
          <w:lang w:val="es-PE"/>
        </w:rPr>
        <w:t xml:space="preserve"> dos sprint</w:t>
      </w:r>
      <w:r w:rsidR="000C75A4">
        <w:rPr>
          <w:lang w:val="es-PE"/>
        </w:rPr>
        <w:t>s</w:t>
      </w:r>
      <w:r w:rsidR="00737215">
        <w:rPr>
          <w:lang w:val="es-PE"/>
        </w:rPr>
        <w:t xml:space="preserve">, </w:t>
      </w:r>
      <w:r w:rsidR="009B26B6">
        <w:rPr>
          <w:lang w:val="es-PE"/>
        </w:rPr>
        <w:t xml:space="preserve">el </w:t>
      </w:r>
      <w:r w:rsidR="00FD72A2">
        <w:rPr>
          <w:lang w:val="es-PE"/>
        </w:rPr>
        <w:t xml:space="preserve">primero </w:t>
      </w:r>
      <w:r w:rsidR="002B273F">
        <w:rPr>
          <w:lang w:val="es-PE"/>
        </w:rPr>
        <w:t>tiene</w:t>
      </w:r>
      <w:r w:rsidR="009B26B6">
        <w:rPr>
          <w:lang w:val="es-PE"/>
        </w:rPr>
        <w:t xml:space="preserve"> como objetivo a</w:t>
      </w:r>
      <w:r w:rsidR="000D57F2">
        <w:rPr>
          <w:lang w:val="es-PE"/>
        </w:rPr>
        <w:t>utomatizar las actividades cuadrándose, cargando y descargando del ciclo de transporte de material, además de permitir visualizar este cambio de actividades en el panel de</w:t>
      </w:r>
      <w:r w:rsidR="009B26B6">
        <w:rPr>
          <w:lang w:val="es-PE"/>
        </w:rPr>
        <w:t xml:space="preserve"> </w:t>
      </w:r>
      <w:r w:rsidR="000D57F2">
        <w:rPr>
          <w:lang w:val="es-PE"/>
        </w:rPr>
        <w:t>l</w:t>
      </w:r>
      <w:r w:rsidR="009B26B6">
        <w:rPr>
          <w:lang w:val="es-PE"/>
        </w:rPr>
        <w:t xml:space="preserve">os </w:t>
      </w:r>
      <w:r w:rsidR="000D57F2">
        <w:rPr>
          <w:lang w:val="es-PE"/>
        </w:rPr>
        <w:t>volquetes y las vistas del sistema de gestión de flota</w:t>
      </w:r>
      <w:r w:rsidR="00B2043F">
        <w:rPr>
          <w:lang w:val="es-PE"/>
        </w:rPr>
        <w:t xml:space="preserve">. </w:t>
      </w:r>
      <w:r w:rsidR="002B273F">
        <w:rPr>
          <w:lang w:val="es-PE"/>
        </w:rPr>
        <w:t>En e</w:t>
      </w:r>
      <w:r w:rsidR="00B2043F">
        <w:rPr>
          <w:lang w:val="es-PE"/>
        </w:rPr>
        <w:t>l segundo sprint se automatiza</w:t>
      </w:r>
      <w:r w:rsidR="000C75A4">
        <w:rPr>
          <w:lang w:val="es-PE"/>
        </w:rPr>
        <w:t>ro</w:t>
      </w:r>
      <w:r w:rsidR="00B2043F">
        <w:rPr>
          <w:lang w:val="es-PE"/>
        </w:rPr>
        <w:t>n las actividades acarreando, viajando, retrocediendo y</w:t>
      </w:r>
      <w:r w:rsidR="00FD72A2">
        <w:rPr>
          <w:lang w:val="es-PE"/>
        </w:rPr>
        <w:t xml:space="preserve"> </w:t>
      </w:r>
      <w:r w:rsidR="00737215">
        <w:rPr>
          <w:lang w:val="es-PE"/>
        </w:rPr>
        <w:t xml:space="preserve">se </w:t>
      </w:r>
      <w:r w:rsidR="00B2043F">
        <w:rPr>
          <w:lang w:val="es-PE"/>
        </w:rPr>
        <w:t xml:space="preserve">mejora la actividad cargando del ciclo de transporte de material. </w:t>
      </w:r>
      <w:r w:rsidR="00737215">
        <w:rPr>
          <w:lang w:val="es-PE"/>
        </w:rPr>
        <w:t>Como resultado de los sprint se obtienen dos incrementos que permit</w:t>
      </w:r>
      <w:r w:rsidR="000C75A4">
        <w:rPr>
          <w:lang w:val="es-PE"/>
        </w:rPr>
        <w:t>ieron</w:t>
      </w:r>
      <w:r w:rsidR="00737215">
        <w:rPr>
          <w:lang w:val="es-PE"/>
        </w:rPr>
        <w:t xml:space="preserve"> automatizar el transporte de material</w:t>
      </w:r>
      <w:r w:rsidR="0033636C">
        <w:rPr>
          <w:lang w:val="es-PE"/>
        </w:rPr>
        <w:t xml:space="preserve"> según lo </w:t>
      </w:r>
      <w:r w:rsidR="00940073">
        <w:rPr>
          <w:lang w:val="es-PE"/>
        </w:rPr>
        <w:t>planificado</w:t>
      </w:r>
      <w:r w:rsidR="00737215">
        <w:rPr>
          <w:lang w:val="es-PE"/>
        </w:rPr>
        <w:t>.</w:t>
      </w:r>
    </w:p>
    <w:p w14:paraId="6DB3A120" w14:textId="5BDBF81A" w:rsidR="00930091" w:rsidRDefault="00940073" w:rsidP="00930091">
      <w:r>
        <w:rPr>
          <w:lang w:val="es-PE"/>
        </w:rPr>
        <w:t>Finalmente,</w:t>
      </w:r>
      <w:r w:rsidR="002B273F">
        <w:rPr>
          <w:lang w:val="es-PE"/>
        </w:rPr>
        <w:t xml:space="preserve"> s</w:t>
      </w:r>
      <w:r w:rsidR="00DE5DD6">
        <w:rPr>
          <w:lang w:val="es-PE"/>
        </w:rPr>
        <w:t xml:space="preserve">e </w:t>
      </w:r>
      <w:r w:rsidR="0033636C">
        <w:rPr>
          <w:lang w:val="es-PE"/>
        </w:rPr>
        <w:t>presenta</w:t>
      </w:r>
      <w:r w:rsidR="002B273F">
        <w:rPr>
          <w:lang w:val="es-PE"/>
        </w:rPr>
        <w:t xml:space="preserve"> </w:t>
      </w:r>
      <w:r>
        <w:rPr>
          <w:lang w:val="es-PE"/>
        </w:rPr>
        <w:t xml:space="preserve">los resultados del estudio </w:t>
      </w:r>
      <w:r w:rsidR="0033636C">
        <w:rPr>
          <w:lang w:val="es-PE"/>
        </w:rPr>
        <w:t>post implementación</w:t>
      </w:r>
      <w:r>
        <w:rPr>
          <w:lang w:val="es-PE"/>
        </w:rPr>
        <w:t xml:space="preserve"> </w:t>
      </w:r>
      <w:r w:rsidR="00385C1B">
        <w:rPr>
          <w:lang w:val="es-PE"/>
        </w:rPr>
        <w:t>a</w:t>
      </w:r>
      <w:r>
        <w:rPr>
          <w:lang w:val="es-PE"/>
        </w:rPr>
        <w:t xml:space="preserve"> la </w:t>
      </w:r>
      <w:r w:rsidR="003828F8">
        <w:rPr>
          <w:lang w:val="es-PE"/>
        </w:rPr>
        <w:t>variable independiente</w:t>
      </w:r>
      <w:r w:rsidR="00761C8C">
        <w:rPr>
          <w:lang w:val="es-PE"/>
        </w:rPr>
        <w:t>,</w:t>
      </w:r>
      <w:r>
        <w:rPr>
          <w:lang w:val="es-PE"/>
        </w:rPr>
        <w:t xml:space="preserve"> </w:t>
      </w:r>
      <w:r w:rsidR="006C447B">
        <w:rPr>
          <w:lang w:val="es-PE"/>
        </w:rPr>
        <w:t xml:space="preserve">esta información se muestra en tablas y gráficas para su revisión, y </w:t>
      </w:r>
      <w:r w:rsidR="003828F8">
        <w:rPr>
          <w:lang w:val="es-PE"/>
        </w:rPr>
        <w:t>se realiza</w:t>
      </w:r>
      <w:r>
        <w:rPr>
          <w:lang w:val="es-PE"/>
        </w:rPr>
        <w:t xml:space="preserve"> el análisis de los indicadores</w:t>
      </w:r>
      <w:r w:rsidR="002B273F">
        <w:rPr>
          <w:lang w:val="es-PE"/>
        </w:rPr>
        <w:t xml:space="preserve"> </w:t>
      </w:r>
      <w:r w:rsidR="006C447B">
        <w:rPr>
          <w:lang w:val="es-PE"/>
        </w:rPr>
        <w:t>formulados</w:t>
      </w:r>
      <w:r>
        <w:rPr>
          <w:lang w:val="es-PE"/>
        </w:rPr>
        <w:t>.</w:t>
      </w:r>
      <w:r w:rsidR="00CE17CB">
        <w:rPr>
          <w:lang w:val="es-PE"/>
        </w:rPr>
        <w:t xml:space="preserve"> </w:t>
      </w:r>
      <w:r>
        <w:rPr>
          <w:lang w:val="es-PE"/>
        </w:rPr>
        <w:t xml:space="preserve">Estos resultados </w:t>
      </w:r>
      <w:r w:rsidR="00E96CF1">
        <w:rPr>
          <w:lang w:val="es-PE"/>
        </w:rPr>
        <w:t xml:space="preserve">permiten </w:t>
      </w:r>
      <w:r>
        <w:rPr>
          <w:lang w:val="es-PE"/>
        </w:rPr>
        <w:t>confirmar la hipótesis propuesta</w:t>
      </w:r>
      <w:r w:rsidR="00E96CF1">
        <w:rPr>
          <w:lang w:val="es-PE"/>
        </w:rPr>
        <w:t xml:space="preserve">, </w:t>
      </w:r>
      <w:r w:rsidR="00930091">
        <w:rPr>
          <w:lang w:val="es-PE"/>
        </w:rPr>
        <w:t>la automatización del transporte de material mejora la gestión de flota</w:t>
      </w:r>
      <w:r w:rsidR="00CE17CB">
        <w:rPr>
          <w:lang w:val="es-PE"/>
        </w:rPr>
        <w:t xml:space="preserve"> de volquetes con payload meter inoperativo</w:t>
      </w:r>
      <w:r w:rsidR="00930091">
        <w:rPr>
          <w:lang w:val="es-PE"/>
        </w:rPr>
        <w:t xml:space="preserve">, con </w:t>
      </w:r>
      <w:r w:rsidR="00930091">
        <w:t>un incremento promedio del 38.75% en el registro de viajes automáticamente y un 6% en las asignaciones óptimas.</w:t>
      </w:r>
    </w:p>
    <w:p w14:paraId="265324D3" w14:textId="12FF08B3" w:rsidR="002A1851" w:rsidRDefault="002A1851" w:rsidP="00B2043F">
      <w:pPr>
        <w:rPr>
          <w:lang w:val="es-PE"/>
        </w:rPr>
      </w:pPr>
    </w:p>
    <w:p w14:paraId="5CFD6CB4" w14:textId="77777777" w:rsidR="00C01B39" w:rsidRDefault="00C01B39" w:rsidP="00B2043F">
      <w:pPr>
        <w:rPr>
          <w:lang w:val="es-PE"/>
        </w:rPr>
      </w:pPr>
    </w:p>
    <w:p w14:paraId="45FEB27D" w14:textId="18503992" w:rsidR="00FE703C" w:rsidRDefault="00B2043F" w:rsidP="00FE703C">
      <w:pPr>
        <w:rPr>
          <w:lang w:val="es-PE"/>
        </w:rPr>
      </w:pPr>
      <w:r w:rsidRPr="00F40DCB">
        <w:t xml:space="preserve"> </w:t>
      </w:r>
      <w:r w:rsidR="00391798" w:rsidRPr="001D164F">
        <w:rPr>
          <w:b/>
          <w:lang w:val="es-PE"/>
        </w:rPr>
        <w:t>Palabras clave:</w:t>
      </w:r>
      <w:r w:rsidR="00391798">
        <w:rPr>
          <w:lang w:val="es-PE"/>
        </w:rPr>
        <w:t xml:space="preserve"> Scrum, gestión de flota, sprint, </w:t>
      </w:r>
      <w:r w:rsidR="00CE17CB">
        <w:rPr>
          <w:lang w:val="es-PE"/>
        </w:rPr>
        <w:t>pila del producto</w:t>
      </w:r>
      <w:r w:rsidR="00391798">
        <w:rPr>
          <w:lang w:val="es-PE"/>
        </w:rPr>
        <w:t xml:space="preserve">, </w:t>
      </w:r>
      <w:r w:rsidR="00CE17CB">
        <w:rPr>
          <w:lang w:val="es-PE"/>
        </w:rPr>
        <w:t>GPS</w:t>
      </w:r>
      <w:r w:rsidR="00391798">
        <w:rPr>
          <w:lang w:val="es-PE"/>
        </w:rPr>
        <w:t xml:space="preserve">, </w:t>
      </w:r>
      <w:r w:rsidR="00CE17CB">
        <w:rPr>
          <w:lang w:val="es-PE"/>
        </w:rPr>
        <w:t>automatización</w:t>
      </w:r>
      <w:r w:rsidR="00E23699">
        <w:rPr>
          <w:lang w:val="es-PE"/>
        </w:rPr>
        <w:t>, acelerómetro y</w:t>
      </w:r>
      <w:r w:rsidR="00CE17CB">
        <w:rPr>
          <w:lang w:val="es-PE"/>
        </w:rPr>
        <w:t xml:space="preserve"> sensores</w:t>
      </w:r>
      <w:r w:rsidR="00BD0863">
        <w:rPr>
          <w:lang w:val="es-PE"/>
        </w:rPr>
        <w:t>.</w:t>
      </w:r>
    </w:p>
    <w:p w14:paraId="58BD5E0B" w14:textId="77777777" w:rsidR="00FE703C" w:rsidRDefault="00FE703C" w:rsidP="00FE703C">
      <w:pPr>
        <w:rPr>
          <w:lang w:val="es-PE"/>
        </w:rPr>
      </w:pPr>
    </w:p>
    <w:p w14:paraId="1FF09AC6" w14:textId="07A8220F" w:rsidR="00E70AD4" w:rsidRPr="006C447B" w:rsidRDefault="000264B7" w:rsidP="00FE703C">
      <w:pPr>
        <w:pStyle w:val="Ttulo1"/>
        <w:numPr>
          <w:ilvl w:val="0"/>
          <w:numId w:val="0"/>
        </w:numPr>
        <w:ind w:left="432"/>
        <w:rPr>
          <w:lang w:val="en-US"/>
        </w:rPr>
      </w:pPr>
      <w:bookmarkStart w:id="51" w:name="_Toc3853195"/>
      <w:r w:rsidRPr="00A86636">
        <w:rPr>
          <w:lang w:val="en-US"/>
        </w:rPr>
        <w:lastRenderedPageBreak/>
        <w:t>ABSTRACT</w:t>
      </w:r>
      <w:bookmarkEnd w:id="51"/>
    </w:p>
    <w:p w14:paraId="3B8E81DF" w14:textId="63AF9E0A" w:rsidR="00753D6C" w:rsidRDefault="00BB2D59" w:rsidP="00E70AD4">
      <w:pPr>
        <w:rPr>
          <w:lang w:val="en-US"/>
        </w:rPr>
      </w:pPr>
      <w:r w:rsidRPr="00BB2D59">
        <w:rPr>
          <w:lang w:val="en-US"/>
        </w:rPr>
        <w:t>The present research automate</w:t>
      </w:r>
      <w:r w:rsidR="006032A2">
        <w:rPr>
          <w:lang w:val="en-US"/>
        </w:rPr>
        <w:t>s</w:t>
      </w:r>
      <w:r w:rsidRPr="00BB2D59">
        <w:rPr>
          <w:lang w:val="en-US"/>
        </w:rPr>
        <w:t xml:space="preserve"> the transport of material</w:t>
      </w:r>
      <w:r w:rsidR="0059399D" w:rsidRPr="0059399D">
        <w:rPr>
          <w:lang w:val="en-US"/>
        </w:rPr>
        <w:t xml:space="preserve"> of a fleet of dump trucks with payload meter not working</w:t>
      </w:r>
      <w:r w:rsidR="00753D6C">
        <w:rPr>
          <w:lang w:val="en-US"/>
        </w:rPr>
        <w:t xml:space="preserve"> </w:t>
      </w:r>
      <w:r w:rsidR="00753D6C" w:rsidRPr="00753D6C">
        <w:rPr>
          <w:lang w:val="en-US"/>
        </w:rPr>
        <w:t>from an open-pit mining operation,</w:t>
      </w:r>
      <w:r w:rsidR="00753D6C">
        <w:rPr>
          <w:lang w:val="en-US"/>
        </w:rPr>
        <w:t xml:space="preserve"> </w:t>
      </w:r>
      <w:r w:rsidR="00753D6C" w:rsidRPr="00753D6C">
        <w:rPr>
          <w:lang w:val="en-US"/>
        </w:rPr>
        <w:t>with the objective of evaluating the influence of the automation in the management of the fleet.</w:t>
      </w:r>
      <w:r w:rsidR="00753D6C">
        <w:rPr>
          <w:lang w:val="en-US"/>
        </w:rPr>
        <w:t xml:space="preserve"> </w:t>
      </w:r>
      <w:r w:rsidR="00753D6C" w:rsidRPr="00753D6C">
        <w:rPr>
          <w:lang w:val="en-US"/>
        </w:rPr>
        <w:t>The development of this automation will be added as a module to the fleet management system currently used by the mining operation.</w:t>
      </w:r>
    </w:p>
    <w:p w14:paraId="67793F72" w14:textId="33A4FDDA" w:rsidR="0093542D" w:rsidRDefault="0093542D" w:rsidP="00E70AD4">
      <w:pPr>
        <w:rPr>
          <w:lang w:val="en-US"/>
        </w:rPr>
      </w:pPr>
      <w:r w:rsidRPr="0093542D">
        <w:rPr>
          <w:lang w:val="en-US"/>
        </w:rPr>
        <w:t xml:space="preserve">As an initial step in the development of this project, the user requirements are collected and an analysis of possible solutions is carried out using sensors and components available in the affected fleet. After the evaluation, it is decided to use the sensors of </w:t>
      </w:r>
      <w:r w:rsidR="004F6475">
        <w:rPr>
          <w:lang w:val="en-US"/>
        </w:rPr>
        <w:t>reverse</w:t>
      </w:r>
      <w:r w:rsidRPr="0093542D">
        <w:rPr>
          <w:lang w:val="en-US"/>
        </w:rPr>
        <w:t xml:space="preserve">, lock and </w:t>
      </w:r>
      <w:r w:rsidR="004F6475">
        <w:rPr>
          <w:lang w:val="en-US"/>
        </w:rPr>
        <w:t>tipping</w:t>
      </w:r>
      <w:r w:rsidRPr="0093542D">
        <w:rPr>
          <w:lang w:val="en-US"/>
        </w:rPr>
        <w:t xml:space="preserve"> of the </w:t>
      </w:r>
      <w:r w:rsidR="004F6475">
        <w:rPr>
          <w:lang w:val="en-US"/>
        </w:rPr>
        <w:t>truck</w:t>
      </w:r>
      <w:r w:rsidRPr="0093542D">
        <w:rPr>
          <w:lang w:val="en-US"/>
        </w:rPr>
        <w:t xml:space="preserve">, GPS position data and events of the accelerometer available on the on-board computer installed in each </w:t>
      </w:r>
      <w:r w:rsidR="004F6475">
        <w:rPr>
          <w:lang w:val="en-US"/>
        </w:rPr>
        <w:t>truck</w:t>
      </w:r>
      <w:r w:rsidRPr="0093542D">
        <w:rPr>
          <w:lang w:val="en-US"/>
        </w:rPr>
        <w:t xml:space="preserve">. For the development of the proposed solution, the Scrum framework was used, the requirements were written in the product </w:t>
      </w:r>
      <w:r w:rsidR="004F6475">
        <w:rPr>
          <w:lang w:val="en-US"/>
        </w:rPr>
        <w:t>backlog</w:t>
      </w:r>
      <w:r w:rsidRPr="0093542D">
        <w:rPr>
          <w:lang w:val="en-US"/>
        </w:rPr>
        <w:t xml:space="preserve"> as user stories, a total of six user stories were obtained. Then two sprints were generated, the first one aims to automate the activities by </w:t>
      </w:r>
      <w:r w:rsidR="004F6475">
        <w:rPr>
          <w:lang w:val="en-US"/>
        </w:rPr>
        <w:t>spotting</w:t>
      </w:r>
      <w:r w:rsidRPr="0093542D">
        <w:rPr>
          <w:lang w:val="en-US"/>
        </w:rPr>
        <w:t xml:space="preserve">, loading and </w:t>
      </w:r>
      <w:r w:rsidR="004F6475">
        <w:rPr>
          <w:lang w:val="en-US"/>
        </w:rPr>
        <w:t>tipping</w:t>
      </w:r>
      <w:r w:rsidRPr="0093542D">
        <w:rPr>
          <w:lang w:val="en-US"/>
        </w:rPr>
        <w:t xml:space="preserve"> the material transport cycle, besides allowing to visualize this change of activities in the panel of the dump trucks and the views of the fleet management system. In the second sprint the activities were automated </w:t>
      </w:r>
      <w:r w:rsidR="004F6475">
        <w:rPr>
          <w:lang w:val="en-US"/>
        </w:rPr>
        <w:t>hauling</w:t>
      </w:r>
      <w:r w:rsidRPr="0093542D">
        <w:rPr>
          <w:lang w:val="en-US"/>
        </w:rPr>
        <w:t>, traveling, backing up and improving the activity loading of the material transport cycle. As a result of the sprints, two increments were obtained that allowed automating the transport of material as planned.</w:t>
      </w:r>
    </w:p>
    <w:p w14:paraId="48744676" w14:textId="7F2C745E" w:rsidR="00016FE4" w:rsidRDefault="0039508C" w:rsidP="00E70AD4">
      <w:pPr>
        <w:rPr>
          <w:lang w:val="en-US"/>
        </w:rPr>
      </w:pPr>
      <w:r w:rsidRPr="0039508C">
        <w:rPr>
          <w:lang w:val="en-US"/>
        </w:rPr>
        <w:t xml:space="preserve">Finally, the results of the post-implementation study are presented to the independent variable. This information is shown in tables and graphs for review, and the analysis of the formulated indicators is carried out. </w:t>
      </w:r>
      <w:r w:rsidR="00F40DCB" w:rsidRPr="00F40DCB">
        <w:rPr>
          <w:lang w:val="en-US"/>
        </w:rPr>
        <w:t>These results confirm the proposed hypothesis, the automation of material transport improves the management of dump trucks with payload meter inoperative, with an average increase of 38.75% in the travel record automatically and 6% in the optimal assignments.</w:t>
      </w:r>
    </w:p>
    <w:p w14:paraId="00506787" w14:textId="543B7F85" w:rsidR="00F40DCB" w:rsidRDefault="00F40DCB" w:rsidP="00E70AD4">
      <w:pPr>
        <w:rPr>
          <w:lang w:val="en-US"/>
        </w:rPr>
      </w:pPr>
    </w:p>
    <w:p w14:paraId="3179C89A" w14:textId="77777777" w:rsidR="00F40DCB" w:rsidRDefault="00F40DCB" w:rsidP="00E70AD4">
      <w:pPr>
        <w:rPr>
          <w:b/>
          <w:lang w:val="en-US"/>
        </w:rPr>
      </w:pPr>
    </w:p>
    <w:p w14:paraId="6E07FA76" w14:textId="3E77E12D" w:rsidR="00FE703C" w:rsidRDefault="00F40DCB" w:rsidP="00E70AD4">
      <w:pPr>
        <w:rPr>
          <w:lang w:val="en-US"/>
        </w:rPr>
      </w:pPr>
      <w:r w:rsidRPr="00F40DCB">
        <w:rPr>
          <w:b/>
          <w:lang w:val="en-US"/>
        </w:rPr>
        <w:t>Keywords</w:t>
      </w:r>
      <w:r w:rsidRPr="00F40DCB">
        <w:rPr>
          <w:lang w:val="en-US"/>
        </w:rPr>
        <w:t xml:space="preserve">: Scrum, fleet management, </w:t>
      </w:r>
      <w:r>
        <w:rPr>
          <w:lang w:val="en-US"/>
        </w:rPr>
        <w:t>s</w:t>
      </w:r>
      <w:r w:rsidRPr="00F40DCB">
        <w:rPr>
          <w:lang w:val="en-US"/>
        </w:rPr>
        <w:t xml:space="preserve">print, product </w:t>
      </w:r>
      <w:r>
        <w:rPr>
          <w:lang w:val="en-US"/>
        </w:rPr>
        <w:t>backlog</w:t>
      </w:r>
      <w:r w:rsidRPr="00F40DCB">
        <w:rPr>
          <w:lang w:val="en-US"/>
        </w:rPr>
        <w:t>, GPS, automation, accelerometer and sensors.</w:t>
      </w:r>
    </w:p>
    <w:p w14:paraId="7233348B" w14:textId="1386FBD4" w:rsidR="00FE703C" w:rsidRDefault="00FE703C" w:rsidP="00E70AD4">
      <w:pPr>
        <w:rPr>
          <w:lang w:val="en-US"/>
        </w:rPr>
      </w:pPr>
    </w:p>
    <w:p w14:paraId="3C77B74D" w14:textId="77777777" w:rsidR="007F3254" w:rsidRDefault="007F3254" w:rsidP="00E70AD4">
      <w:pPr>
        <w:rPr>
          <w:lang w:val="en-US"/>
        </w:rPr>
      </w:pPr>
    </w:p>
    <w:p w14:paraId="2DED2D66" w14:textId="2E913C88" w:rsidR="00F25D55" w:rsidRPr="00DE5281" w:rsidRDefault="00F25D55" w:rsidP="00A31569">
      <w:pPr>
        <w:pStyle w:val="Ttulo1"/>
        <w:numPr>
          <w:ilvl w:val="0"/>
          <w:numId w:val="0"/>
        </w:numPr>
        <w:ind w:left="432"/>
      </w:pPr>
      <w:bookmarkStart w:id="52" w:name="_Toc3853196"/>
      <w:r w:rsidRPr="00DE5281">
        <w:lastRenderedPageBreak/>
        <w:t>CAPITULO I. INTRODUCCIÓN</w:t>
      </w:r>
      <w:bookmarkEnd w:id="52"/>
    </w:p>
    <w:p w14:paraId="7EF37F30" w14:textId="6C7BAB34" w:rsidR="00F25D55" w:rsidRPr="00F25D55" w:rsidRDefault="00F25D55" w:rsidP="004C2491">
      <w:pPr>
        <w:rPr>
          <w:lang w:val="es-PE"/>
        </w:rPr>
      </w:pPr>
      <w:r w:rsidRPr="00F25D55">
        <w:rPr>
          <w:lang w:val="es-PE"/>
        </w:rPr>
        <w:t>En la actualidad las operaciones mineras a tajo abierto se enfrentan a ciertas dificultades para la gestión de su operación</w:t>
      </w:r>
      <w:r w:rsidR="001E008F">
        <w:rPr>
          <w:lang w:val="es-PE"/>
        </w:rPr>
        <w:t>,</w:t>
      </w:r>
      <w:r w:rsidRPr="00F25D55">
        <w:rPr>
          <w:lang w:val="es-PE"/>
        </w:rPr>
        <w:t xml:space="preserve"> esto debido a </w:t>
      </w:r>
      <w:r w:rsidR="002B0D31">
        <w:rPr>
          <w:lang w:val="es-PE"/>
        </w:rPr>
        <w:t>su</w:t>
      </w:r>
      <w:r w:rsidRPr="00F25D55">
        <w:rPr>
          <w:lang w:val="es-PE"/>
        </w:rPr>
        <w:t xml:space="preserve"> complejidad</w:t>
      </w:r>
      <w:r w:rsidR="002B0D31">
        <w:rPr>
          <w:lang w:val="es-PE"/>
        </w:rPr>
        <w:t>,</w:t>
      </w:r>
      <w:r w:rsidRPr="00F25D55">
        <w:rPr>
          <w:lang w:val="es-PE"/>
        </w:rPr>
        <w:t xml:space="preserve"> que sobrepasa a la capacidad humana para tener un panorama exacto del estado operacional en tiempo real por métodos manuales. Es evidente que las operaciones mineras hoy en día aumentan su dependencia de los sistemas para la recolección, análisis y toma de decisiones; en base a datos recolectados en tiempo real. En la presentación, de la 115ª reunión anual de la Northwest Mining Association sostenida a fines de noviembre del 2009 en Reno, Nevada, EEUU, </w:t>
      </w:r>
      <w:r w:rsidRPr="002A4618">
        <w:rPr>
          <w:lang w:val="es-PE"/>
        </w:rPr>
        <w:t>Desjardins</w:t>
      </w:r>
      <w:r w:rsidR="002A4618">
        <w:rPr>
          <w:lang w:val="es-PE"/>
        </w:rPr>
        <w:t xml:space="preserve"> </w:t>
      </w:r>
      <w:sdt>
        <w:sdtPr>
          <w:rPr>
            <w:lang w:val="es-PE"/>
          </w:rPr>
          <w:id w:val="-387179902"/>
          <w:citation/>
        </w:sdtPr>
        <w:sdtEndPr/>
        <w:sdtContent>
          <w:r w:rsidR="002A4618" w:rsidRPr="002A4618">
            <w:rPr>
              <w:lang w:val="es-PE"/>
            </w:rPr>
            <w:fldChar w:fldCharType="begin"/>
          </w:r>
          <w:r w:rsidR="002A4618" w:rsidRPr="002A4618">
            <w:rPr>
              <w:lang w:val="es-PE"/>
            </w:rPr>
            <w:instrText xml:space="preserve"> CITATION Min17 \l 10250 </w:instrText>
          </w:r>
          <w:r w:rsidR="002A4618" w:rsidRPr="002A4618">
            <w:rPr>
              <w:lang w:val="es-PE"/>
            </w:rPr>
            <w:fldChar w:fldCharType="separate"/>
          </w:r>
          <w:r w:rsidR="006C5663" w:rsidRPr="006C5663">
            <w:rPr>
              <w:noProof/>
              <w:lang w:val="es-PE"/>
            </w:rPr>
            <w:t>[1]</w:t>
          </w:r>
          <w:r w:rsidR="002A4618" w:rsidRPr="002A4618">
            <w:rPr>
              <w:lang w:val="es-PE"/>
            </w:rPr>
            <w:fldChar w:fldCharType="end"/>
          </w:r>
        </w:sdtContent>
      </w:sdt>
      <w:r w:rsidRPr="00F25D55">
        <w:rPr>
          <w:lang w:val="es-PE"/>
        </w:rPr>
        <w:t xml:space="preserve"> dijo que los sistemas de gestión de flotas no sólo ayudan a la minería a optimizar la eficiencia en sus activos de carguío y transporte, sino que también se pueden usar como una herramienta para mejorar la seguridad y también como una plataforma para lograr automatización extra en operaciones mineras</w:t>
      </w:r>
      <w:r w:rsidR="00C835D2" w:rsidRPr="007967D1">
        <w:t>.</w:t>
      </w:r>
      <w:r w:rsidRPr="00F25D55">
        <w:rPr>
          <w:lang w:val="es-PE"/>
        </w:rPr>
        <w:t xml:space="preserve"> Adicionalmente, a la complejidad de las operaciones mineras, el proceso de carguío y transporte de material es una de </w:t>
      </w:r>
      <w:r w:rsidR="00761C8C">
        <w:rPr>
          <w:lang w:val="es-PE"/>
        </w:rPr>
        <w:t>los</w:t>
      </w:r>
      <w:r w:rsidR="00761C8C" w:rsidRPr="00F25D55">
        <w:rPr>
          <w:lang w:val="es-PE"/>
        </w:rPr>
        <w:t xml:space="preserve"> </w:t>
      </w:r>
      <w:r w:rsidR="00761C8C">
        <w:rPr>
          <w:lang w:val="es-PE"/>
        </w:rPr>
        <w:t>procesos</w:t>
      </w:r>
      <w:r w:rsidRPr="00F25D55">
        <w:rPr>
          <w:lang w:val="es-PE"/>
        </w:rPr>
        <w:t xml:space="preserve"> más relevantes desde </w:t>
      </w:r>
      <w:r w:rsidR="00761C8C">
        <w:rPr>
          <w:lang w:val="es-PE"/>
        </w:rPr>
        <w:t>el</w:t>
      </w:r>
      <w:r w:rsidRPr="00F25D55">
        <w:rPr>
          <w:lang w:val="es-PE"/>
        </w:rPr>
        <w:t xml:space="preserve"> punto de vista de costos asociados a la adquisición (inversión). En el caso de operaciones a tajo abierto, significan más del 50% del costo total de extracción. Juntamente con la inversión, el costo de operación asociado al funcionamiento de estos equipos también es alto; por ejemplo, mantenimientos, abastecimientos de combustibles, neumáticos, consumos de energía eléctrica representan un costo considerable para la operación </w:t>
      </w:r>
      <w:sdt>
        <w:sdtPr>
          <w:id w:val="2072921753"/>
          <w:citation/>
        </w:sdtPr>
        <w:sdtEndPr/>
        <w:sdtContent>
          <w:r w:rsidR="007967D1" w:rsidRPr="007967D1">
            <w:fldChar w:fldCharType="begin"/>
          </w:r>
          <w:r w:rsidR="007967D1" w:rsidRPr="007967D1">
            <w:instrText xml:space="preserve"> CITATION COD \l 10250 </w:instrText>
          </w:r>
          <w:r w:rsidR="007967D1" w:rsidRPr="007967D1">
            <w:fldChar w:fldCharType="separate"/>
          </w:r>
          <w:r w:rsidR="006C5663" w:rsidRPr="006C5663">
            <w:rPr>
              <w:noProof/>
            </w:rPr>
            <w:t>[2]</w:t>
          </w:r>
          <w:r w:rsidR="007967D1" w:rsidRPr="007967D1">
            <w:fldChar w:fldCharType="end"/>
          </w:r>
        </w:sdtContent>
      </w:sdt>
      <w:r w:rsidRPr="007967D1">
        <w:rPr>
          <w:lang w:val="es-PE"/>
        </w:rPr>
        <w:t>.</w:t>
      </w:r>
      <w:r w:rsidRPr="00F25D55">
        <w:rPr>
          <w:lang w:val="es-PE"/>
        </w:rPr>
        <w:t xml:space="preserve"> Desde el punto de vista de costos, realizar una gestión óptima de estos recursos es fundamental para una organización minera. </w:t>
      </w:r>
    </w:p>
    <w:p w14:paraId="5E634C2C" w14:textId="6322791C" w:rsidR="00F25D55" w:rsidRPr="00F25D55" w:rsidRDefault="00F25D55" w:rsidP="00F25D55">
      <w:pPr>
        <w:rPr>
          <w:lang w:val="es-PE"/>
        </w:rPr>
      </w:pPr>
      <w:r w:rsidRPr="00F25D55">
        <w:rPr>
          <w:lang w:val="es-PE"/>
        </w:rPr>
        <w:t xml:space="preserve">En Perú, se encuentra la operación minera de Toquepala, esta ejecuta sus operaciones a tajo abierto y también tiene que lidiar día a día con la complejidad de su operación, los costos asociados a la inversión y sus costos de operación de sus equipos. Para la gestión de sus equipos cuentan con el sistema de gestión de flota de Leica, que automatiza este proceso con el </w:t>
      </w:r>
      <w:r w:rsidR="00E97041" w:rsidRPr="00E97041">
        <w:rPr>
          <w:lang w:val="es-PE"/>
        </w:rPr>
        <w:t>fin</w:t>
      </w:r>
      <w:r w:rsidRPr="00F25D55">
        <w:rPr>
          <w:lang w:val="es-PE"/>
        </w:rPr>
        <w:t xml:space="preserve"> de optimizar el carguío y transporte de material</w:t>
      </w:r>
      <w:r w:rsidRPr="00334168">
        <w:rPr>
          <w:lang w:val="es-PE"/>
        </w:rPr>
        <w:t xml:space="preserve"> </w:t>
      </w:r>
      <w:sdt>
        <w:sdtPr>
          <w:id w:val="-1484932613"/>
          <w:citation/>
        </w:sdtPr>
        <w:sdtEndPr/>
        <w:sdtContent>
          <w:r w:rsidR="00334168" w:rsidRPr="00334168">
            <w:fldChar w:fldCharType="begin"/>
          </w:r>
          <w:r w:rsidR="00334168" w:rsidRPr="00334168">
            <w:instrText xml:space="preserve">CITATION Hex \l 10250 </w:instrText>
          </w:r>
          <w:r w:rsidR="00334168" w:rsidRPr="00334168">
            <w:fldChar w:fldCharType="separate"/>
          </w:r>
          <w:r w:rsidR="006C5663" w:rsidRPr="006C5663">
            <w:rPr>
              <w:noProof/>
            </w:rPr>
            <w:t>[3]</w:t>
          </w:r>
          <w:r w:rsidR="00334168" w:rsidRPr="00334168">
            <w:fldChar w:fldCharType="end"/>
          </w:r>
        </w:sdtContent>
      </w:sdt>
      <w:r w:rsidR="00334168" w:rsidRPr="00334168">
        <w:t>.</w:t>
      </w:r>
      <w:r w:rsidRPr="00334168">
        <w:rPr>
          <w:lang w:val="es-PE"/>
        </w:rPr>
        <w:t xml:space="preserve"> </w:t>
      </w:r>
      <w:r w:rsidRPr="00F25D55">
        <w:rPr>
          <w:lang w:val="es-PE"/>
        </w:rPr>
        <w:t>Este sistema está compuesto por un computador industrial, monitor y GPS</w:t>
      </w:r>
      <w:r w:rsidR="000116A4">
        <w:rPr>
          <w:rStyle w:val="Refdenotaalpie"/>
          <w:lang w:val="es-PE"/>
        </w:rPr>
        <w:footnoteReference w:id="1"/>
      </w:r>
      <w:r w:rsidRPr="00F25D55">
        <w:rPr>
          <w:lang w:val="es-PE"/>
        </w:rPr>
        <w:t xml:space="preserve"> instalados en cada equipo (Palas, volquetes y equipos auxiliares) y un servidor central donde se almacena la data recolectada de todos los equipos. El computador industrial está conectado a través de interfaces para la lectura de eventos en tiempo real, de esta manera se automatiza el ciclo de carguío y transporte de material.</w:t>
      </w:r>
    </w:p>
    <w:p w14:paraId="226E1804" w14:textId="24CC3A6F" w:rsidR="00F25D55" w:rsidRDefault="00F25D55" w:rsidP="00F25D55">
      <w:pPr>
        <w:rPr>
          <w:lang w:val="es-PE"/>
        </w:rPr>
      </w:pPr>
      <w:r w:rsidRPr="00F25D55">
        <w:rPr>
          <w:lang w:val="es-PE"/>
        </w:rPr>
        <w:lastRenderedPageBreak/>
        <w:t xml:space="preserve">En la actualidad el 25% de los volquetes de la operación minera de Toquepala no cuentan con </w:t>
      </w:r>
      <w:r w:rsidRPr="003D0541">
        <w:rPr>
          <w:lang w:val="es-PE"/>
        </w:rPr>
        <w:t>payload meter</w:t>
      </w:r>
      <w:r w:rsidR="003D0541" w:rsidRPr="003D0541">
        <w:rPr>
          <w:rStyle w:val="Refdenotaalpie"/>
          <w:lang w:val="es-PE"/>
        </w:rPr>
        <w:footnoteReference w:id="2"/>
      </w:r>
      <w:r w:rsidRPr="00F25D55">
        <w:rPr>
          <w:lang w:val="es-PE"/>
        </w:rPr>
        <w:t xml:space="preserve"> operativo, a causa de esta falla el sistema de gestión de flota no puede automatizar el ciclo de carguío y transporte de material. Sin la automatización, el sistema no puede realizar el registro correcto del número de </w:t>
      </w:r>
      <w:r w:rsidR="00E97041">
        <w:rPr>
          <w:lang w:val="es-PE"/>
        </w:rPr>
        <w:t>viajes</w:t>
      </w:r>
      <w:r w:rsidRPr="00F25D55">
        <w:rPr>
          <w:lang w:val="es-PE"/>
        </w:rPr>
        <w:t xml:space="preserve"> realizados por los volquetes, esto genera una percepción negativa de la confiabilidad del sistema</w:t>
      </w:r>
      <w:r w:rsidR="00E97041">
        <w:rPr>
          <w:lang w:val="es-PE"/>
        </w:rPr>
        <w:t>,</w:t>
      </w:r>
      <w:r w:rsidRPr="00F25D55">
        <w:rPr>
          <w:lang w:val="es-PE"/>
        </w:rPr>
        <w:t xml:space="preserve"> ya que esta es una de sus funciones básicas que debe cumplir. Por otro lado, el porcentaje de asignaciones optimizadas se ve afectado por la intervención del controlador del sistema, que asigna los volquetes de manera manual. A consecuencia de estos problemas el sistema de gestión de flota no está realizando una gestión </w:t>
      </w:r>
      <w:r w:rsidR="00066980">
        <w:rPr>
          <w:lang w:val="es-PE"/>
        </w:rPr>
        <w:t>ó</w:t>
      </w:r>
      <w:r w:rsidRPr="00F25D55">
        <w:rPr>
          <w:lang w:val="es-PE"/>
        </w:rPr>
        <w:t>ptima de los recursos presentándose pérdidas de tiempo en el uso de los volquetes, al hacer colas de espera en las zonas de carguío y descarga.</w:t>
      </w:r>
    </w:p>
    <w:p w14:paraId="749C17BC" w14:textId="77777777" w:rsidR="00F25D55" w:rsidRPr="00F25D55" w:rsidRDefault="00F25D55" w:rsidP="00F25D55">
      <w:pPr>
        <w:rPr>
          <w:lang w:val="es-PE"/>
        </w:rPr>
      </w:pPr>
      <w:r w:rsidRPr="00F25D55">
        <w:rPr>
          <w:lang w:val="es-PE"/>
        </w:rPr>
        <w:t xml:space="preserve">Después de describir el contexto y el problema podemos cuestionarnos, ¿Cuál es la influencia de la automatización del transporte de material en la gestión de flota de volquetes con payload meter inoperativo de una operación minera a tajo abierto? </w:t>
      </w:r>
      <w:r w:rsidR="00066980">
        <w:rPr>
          <w:lang w:val="es-PE"/>
        </w:rPr>
        <w:t>Planteando luego l</w:t>
      </w:r>
      <w:r w:rsidRPr="00F25D55">
        <w:rPr>
          <w:lang w:val="es-PE"/>
        </w:rPr>
        <w:t xml:space="preserve">a </w:t>
      </w:r>
      <w:r w:rsidR="00066980">
        <w:rPr>
          <w:lang w:val="es-PE"/>
        </w:rPr>
        <w:t xml:space="preserve">siguiente </w:t>
      </w:r>
      <w:r w:rsidRPr="00F25D55">
        <w:rPr>
          <w:lang w:val="es-PE"/>
        </w:rPr>
        <w:t>hipótesis</w:t>
      </w:r>
      <w:r w:rsidR="00066980">
        <w:rPr>
          <w:lang w:val="es-PE"/>
        </w:rPr>
        <w:t>:</w:t>
      </w:r>
      <w:r w:rsidRPr="00F25D55">
        <w:rPr>
          <w:lang w:val="es-PE"/>
        </w:rPr>
        <w:t xml:space="preserve"> la automatización del transporte de material mejorará la gestión de flota de volquetes con payload meter inoperativo de una operación minera a tajo abierto.</w:t>
      </w:r>
    </w:p>
    <w:p w14:paraId="23476FAD" w14:textId="05D63544" w:rsidR="00F25D55" w:rsidRPr="00F25D55" w:rsidRDefault="00CC3BC9" w:rsidP="00F25D55">
      <w:pPr>
        <w:rPr>
          <w:lang w:val="es-PE"/>
        </w:rPr>
      </w:pPr>
      <w:r>
        <w:rPr>
          <w:lang w:val="es-PE"/>
        </w:rPr>
        <w:t>D</w:t>
      </w:r>
      <w:r w:rsidR="00F25D55" w:rsidRPr="00F25D55">
        <w:rPr>
          <w:lang w:val="es-PE"/>
        </w:rPr>
        <w:t xml:space="preserve">e manera práctica </w:t>
      </w:r>
      <w:r>
        <w:rPr>
          <w:lang w:val="es-PE"/>
        </w:rPr>
        <w:t xml:space="preserve">se justifica </w:t>
      </w:r>
      <w:r w:rsidR="00F25D55" w:rsidRPr="00F25D55">
        <w:rPr>
          <w:lang w:val="es-PE"/>
        </w:rPr>
        <w:t xml:space="preserve">la realización del </w:t>
      </w:r>
      <w:r>
        <w:rPr>
          <w:lang w:val="es-PE"/>
        </w:rPr>
        <w:t xml:space="preserve">presente </w:t>
      </w:r>
      <w:r w:rsidR="00F25D55" w:rsidRPr="00F25D55">
        <w:rPr>
          <w:lang w:val="es-PE"/>
        </w:rPr>
        <w:t xml:space="preserve">proyecto </w:t>
      </w:r>
      <w:r>
        <w:rPr>
          <w:lang w:val="es-PE"/>
        </w:rPr>
        <w:t xml:space="preserve">porque </w:t>
      </w:r>
      <w:r w:rsidR="0033554E" w:rsidRPr="00F25D55">
        <w:rPr>
          <w:lang w:val="es-PE"/>
        </w:rPr>
        <w:t>permit</w:t>
      </w:r>
      <w:r w:rsidR="00470618">
        <w:rPr>
          <w:lang w:val="es-PE"/>
        </w:rPr>
        <w:t>e</w:t>
      </w:r>
      <w:r w:rsidR="00F25D55" w:rsidRPr="00F25D55">
        <w:rPr>
          <w:lang w:val="es-PE"/>
        </w:rPr>
        <w:t xml:space="preserve"> mejorar significativamente la gestión de flota de volquetes que tienen payload meter inoperativo; </w:t>
      </w:r>
      <w:r w:rsidR="002F2B31">
        <w:rPr>
          <w:lang w:val="es-PE"/>
        </w:rPr>
        <w:t>reduciendo</w:t>
      </w:r>
      <w:r w:rsidR="002F2B31" w:rsidRPr="00F25D55">
        <w:rPr>
          <w:lang w:val="es-PE"/>
        </w:rPr>
        <w:t xml:space="preserve"> </w:t>
      </w:r>
      <w:r w:rsidR="004A7378">
        <w:rPr>
          <w:lang w:val="es-PE"/>
        </w:rPr>
        <w:t>la</w:t>
      </w:r>
      <w:r w:rsidR="00DD3B99" w:rsidRPr="00F25D55">
        <w:rPr>
          <w:lang w:val="es-PE"/>
        </w:rPr>
        <w:t xml:space="preserve"> </w:t>
      </w:r>
      <w:r w:rsidR="004A7378">
        <w:rPr>
          <w:lang w:val="es-PE"/>
        </w:rPr>
        <w:t>gestión</w:t>
      </w:r>
      <w:r w:rsidR="001E008F" w:rsidRPr="00F25D55">
        <w:rPr>
          <w:lang w:val="es-PE"/>
        </w:rPr>
        <w:t xml:space="preserve"> </w:t>
      </w:r>
      <w:r w:rsidR="00F25D55" w:rsidRPr="00F25D55">
        <w:rPr>
          <w:lang w:val="es-PE"/>
        </w:rPr>
        <w:t xml:space="preserve">manual </w:t>
      </w:r>
      <w:r w:rsidR="002F2B31">
        <w:rPr>
          <w:lang w:val="es-PE"/>
        </w:rPr>
        <w:t xml:space="preserve">para permitir aplicar una </w:t>
      </w:r>
      <w:r w:rsidR="00F25D55" w:rsidRPr="00F94991">
        <w:rPr>
          <w:lang w:val="es-PE"/>
        </w:rPr>
        <w:t>autom</w:t>
      </w:r>
      <w:r w:rsidR="0013022D" w:rsidRPr="00F94991">
        <w:rPr>
          <w:lang w:val="es-PE"/>
        </w:rPr>
        <w:t>atización</w:t>
      </w:r>
      <w:r w:rsidR="002F2B31" w:rsidRPr="00F94991">
        <w:rPr>
          <w:lang w:val="es-PE"/>
        </w:rPr>
        <w:t xml:space="preserve"> </w:t>
      </w:r>
      <w:r w:rsidR="00DD3B99" w:rsidRPr="00F94991">
        <w:rPr>
          <w:lang w:val="es-PE"/>
        </w:rPr>
        <w:t xml:space="preserve">pero </w:t>
      </w:r>
      <w:r w:rsidR="001E3F16" w:rsidRPr="00F94991">
        <w:rPr>
          <w:lang w:val="es-PE"/>
        </w:rPr>
        <w:t xml:space="preserve">a la vez </w:t>
      </w:r>
      <w:r w:rsidR="00F25D55" w:rsidRPr="00F94991">
        <w:rPr>
          <w:lang w:val="es-PE"/>
        </w:rPr>
        <w:t>optimizada</w:t>
      </w:r>
      <w:r w:rsidR="00F25D55" w:rsidRPr="005E7F07">
        <w:rPr>
          <w:lang w:val="es-PE"/>
        </w:rPr>
        <w:t xml:space="preserve"> de </w:t>
      </w:r>
      <w:r w:rsidR="008214D2" w:rsidRPr="005E7F07">
        <w:rPr>
          <w:lang w:val="es-PE"/>
        </w:rPr>
        <w:t>los recursos</w:t>
      </w:r>
      <w:r w:rsidR="002F2B31" w:rsidRPr="005E7F07">
        <w:rPr>
          <w:lang w:val="es-PE"/>
        </w:rPr>
        <w:t>,</w:t>
      </w:r>
      <w:r w:rsidR="008214D2" w:rsidRPr="005E7F07">
        <w:rPr>
          <w:lang w:val="es-PE"/>
        </w:rPr>
        <w:t xml:space="preserve"> </w:t>
      </w:r>
      <w:r w:rsidR="001E3F16" w:rsidRPr="005E7F07">
        <w:rPr>
          <w:lang w:val="es-PE"/>
        </w:rPr>
        <w:t xml:space="preserve">esto </w:t>
      </w:r>
      <w:r w:rsidR="008214D2" w:rsidRPr="005E7F07">
        <w:rPr>
          <w:lang w:val="es-PE"/>
        </w:rPr>
        <w:t xml:space="preserve">de </w:t>
      </w:r>
      <w:r w:rsidR="00F25D55" w:rsidRPr="005E7F07">
        <w:rPr>
          <w:lang w:val="es-PE"/>
        </w:rPr>
        <w:t xml:space="preserve">manera </w:t>
      </w:r>
      <w:r w:rsidR="001E3F16" w:rsidRPr="005E7F07">
        <w:rPr>
          <w:lang w:val="es-PE"/>
        </w:rPr>
        <w:t>conjunta</w:t>
      </w:r>
      <w:r w:rsidR="00F25D55" w:rsidRPr="005E7F07">
        <w:rPr>
          <w:lang w:val="es-PE"/>
        </w:rPr>
        <w:t xml:space="preserve"> con </w:t>
      </w:r>
      <w:r w:rsidR="002F2B31" w:rsidRPr="005E7F07">
        <w:rPr>
          <w:lang w:val="es-PE"/>
        </w:rPr>
        <w:t>las</w:t>
      </w:r>
      <w:r w:rsidR="002F2B31">
        <w:rPr>
          <w:lang w:val="es-PE"/>
        </w:rPr>
        <w:t xml:space="preserve"> diferentes</w:t>
      </w:r>
      <w:r w:rsidR="00F25D55" w:rsidRPr="00F25D55">
        <w:rPr>
          <w:lang w:val="es-PE"/>
        </w:rPr>
        <w:t xml:space="preserve"> </w:t>
      </w:r>
      <w:r w:rsidR="00334168" w:rsidRPr="00F25D55">
        <w:rPr>
          <w:lang w:val="es-PE"/>
        </w:rPr>
        <w:t>flotas</w:t>
      </w:r>
      <w:r w:rsidR="002F2B31">
        <w:rPr>
          <w:lang w:val="es-PE"/>
        </w:rPr>
        <w:t xml:space="preserve"> existentes de la operación minera</w:t>
      </w:r>
      <w:r w:rsidR="00F25D55" w:rsidRPr="00F25D55">
        <w:rPr>
          <w:lang w:val="es-PE"/>
        </w:rPr>
        <w:t xml:space="preserve">. Por otro lado, </w:t>
      </w:r>
      <w:r w:rsidR="005A1E00">
        <w:rPr>
          <w:lang w:val="es-PE"/>
        </w:rPr>
        <w:t>el</w:t>
      </w:r>
      <w:r w:rsidR="00F25D55" w:rsidRPr="00F25D55">
        <w:rPr>
          <w:lang w:val="es-PE"/>
        </w:rPr>
        <w:t xml:space="preserve"> proyecto responde de manera directa al sentido de urgencia que tiene en la actualidad la operación minera de Toquepala para automatizar el ciclo de transporte de material y</w:t>
      </w:r>
      <w:r w:rsidR="00470618">
        <w:rPr>
          <w:lang w:val="es-PE"/>
        </w:rPr>
        <w:t xml:space="preserve"> obtener información confiable </w:t>
      </w:r>
      <w:r w:rsidR="004A7378">
        <w:rPr>
          <w:lang w:val="es-PE"/>
        </w:rPr>
        <w:t xml:space="preserve">de </w:t>
      </w:r>
      <w:r w:rsidR="001E3F16">
        <w:rPr>
          <w:lang w:val="es-PE"/>
        </w:rPr>
        <w:t>su</w:t>
      </w:r>
      <w:r w:rsidR="004A7378">
        <w:rPr>
          <w:lang w:val="es-PE"/>
        </w:rPr>
        <w:t xml:space="preserve"> operación</w:t>
      </w:r>
      <w:r w:rsidR="001E3F16">
        <w:rPr>
          <w:lang w:val="es-PE"/>
        </w:rPr>
        <w:t xml:space="preserve">. </w:t>
      </w:r>
      <w:r w:rsidR="00F25D55" w:rsidRPr="00F25D55">
        <w:rPr>
          <w:lang w:val="es-PE"/>
        </w:rPr>
        <w:t xml:space="preserve">Finalmente, una vez </w:t>
      </w:r>
      <w:r w:rsidR="005A1E00">
        <w:rPr>
          <w:lang w:val="es-PE"/>
        </w:rPr>
        <w:t>terminada</w:t>
      </w:r>
      <w:r w:rsidR="00F25D55" w:rsidRPr="00F25D55">
        <w:rPr>
          <w:lang w:val="es-PE"/>
        </w:rPr>
        <w:t xml:space="preserve"> la investigación</w:t>
      </w:r>
      <w:r w:rsidR="005A1E00">
        <w:rPr>
          <w:lang w:val="es-PE"/>
        </w:rPr>
        <w:t>,</w:t>
      </w:r>
      <w:r w:rsidR="00F25D55" w:rsidRPr="00F25D55">
        <w:rPr>
          <w:lang w:val="es-PE"/>
        </w:rPr>
        <w:t xml:space="preserve"> servirá como referencia para otras operaciones mineras a tajo abierto que presentan la misma problemática y que están evaluando automatizar el ciclo de transporte de material para mejorar la gestión de flota. Estas operaciones</w:t>
      </w:r>
      <w:r w:rsidR="003718A6">
        <w:rPr>
          <w:lang w:val="es-PE"/>
        </w:rPr>
        <w:t xml:space="preserve"> </w:t>
      </w:r>
      <w:r w:rsidR="00F25D55" w:rsidRPr="00F25D55">
        <w:rPr>
          <w:lang w:val="es-PE"/>
        </w:rPr>
        <w:t xml:space="preserve">pueden tomar en cuenta las variables investigadas en este proyecto y servir como referencia o punto de partida para </w:t>
      </w:r>
      <w:r w:rsidR="00845C0B">
        <w:rPr>
          <w:lang w:val="es-PE"/>
        </w:rPr>
        <w:t>investigaciones</w:t>
      </w:r>
      <w:r w:rsidR="00845C0B" w:rsidRPr="00F25D55">
        <w:rPr>
          <w:lang w:val="es-PE"/>
        </w:rPr>
        <w:t xml:space="preserve"> </w:t>
      </w:r>
      <w:r w:rsidR="00F25D55" w:rsidRPr="00F25D55">
        <w:rPr>
          <w:lang w:val="es-PE"/>
        </w:rPr>
        <w:t>similares.</w:t>
      </w:r>
    </w:p>
    <w:p w14:paraId="0693F460" w14:textId="4D18A880" w:rsidR="00F25D55" w:rsidRPr="00F25D55" w:rsidRDefault="00F25D55" w:rsidP="00F25D55">
      <w:pPr>
        <w:rPr>
          <w:lang w:val="es-PE"/>
        </w:rPr>
      </w:pPr>
      <w:r w:rsidRPr="00F25D55">
        <w:rPr>
          <w:lang w:val="es-PE"/>
        </w:rPr>
        <w:t xml:space="preserve">El alcance del presente proyecto busca mejorar la gestión de </w:t>
      </w:r>
      <w:r w:rsidR="00BE2350">
        <w:rPr>
          <w:lang w:val="es-PE"/>
        </w:rPr>
        <w:t xml:space="preserve">la </w:t>
      </w:r>
      <w:r w:rsidRPr="00F25D55">
        <w:rPr>
          <w:lang w:val="es-PE"/>
        </w:rPr>
        <w:t xml:space="preserve">flota </w:t>
      </w:r>
      <w:r w:rsidR="00BE2350">
        <w:rPr>
          <w:lang w:val="es-PE"/>
        </w:rPr>
        <w:t xml:space="preserve">de </w:t>
      </w:r>
      <w:r w:rsidR="00BE2350" w:rsidRPr="00F25D55">
        <w:rPr>
          <w:lang w:val="es-PE"/>
        </w:rPr>
        <w:t>volquetes que tiene el payload meter inoperativo</w:t>
      </w:r>
      <w:r w:rsidR="00BE2350">
        <w:rPr>
          <w:lang w:val="es-PE"/>
        </w:rPr>
        <w:t xml:space="preserve"> en</w:t>
      </w:r>
      <w:r w:rsidR="00BE2350" w:rsidRPr="00F25D55">
        <w:rPr>
          <w:lang w:val="es-PE"/>
        </w:rPr>
        <w:t xml:space="preserve"> </w:t>
      </w:r>
      <w:r w:rsidRPr="00F25D55">
        <w:rPr>
          <w:lang w:val="es-PE"/>
        </w:rPr>
        <w:t>la operación minera de Toquepala</w:t>
      </w:r>
      <w:r w:rsidR="000C211A">
        <w:rPr>
          <w:lang w:val="es-PE"/>
        </w:rPr>
        <w:t>,</w:t>
      </w:r>
      <w:r w:rsidRPr="00F25D55">
        <w:rPr>
          <w:lang w:val="es-PE"/>
        </w:rPr>
        <w:t xml:space="preserve"> </w:t>
      </w:r>
      <w:r w:rsidR="00BE2350">
        <w:rPr>
          <w:lang w:val="es-PE"/>
        </w:rPr>
        <w:t xml:space="preserve">esto </w:t>
      </w:r>
      <w:r w:rsidRPr="00F25D55">
        <w:rPr>
          <w:lang w:val="es-PE"/>
        </w:rPr>
        <w:t>a través de la automatización del transporte de material</w:t>
      </w:r>
      <w:r w:rsidR="00526574">
        <w:rPr>
          <w:lang w:val="es-PE"/>
        </w:rPr>
        <w:t xml:space="preserve">, </w:t>
      </w:r>
      <w:r w:rsidR="00BE2350">
        <w:rPr>
          <w:lang w:val="es-PE"/>
        </w:rPr>
        <w:t xml:space="preserve">los indicadores </w:t>
      </w:r>
      <w:r w:rsidR="001E3F16">
        <w:rPr>
          <w:lang w:val="es-PE"/>
        </w:rPr>
        <w:t>seleccionados</w:t>
      </w:r>
      <w:r w:rsidR="00A0671F">
        <w:rPr>
          <w:lang w:val="es-PE"/>
        </w:rPr>
        <w:t xml:space="preserve"> para evaluar la variable dependiente</w:t>
      </w:r>
      <w:r w:rsidR="000B3CDB">
        <w:rPr>
          <w:lang w:val="es-PE"/>
        </w:rPr>
        <w:t xml:space="preserve"> </w:t>
      </w:r>
      <w:r w:rsidR="00740D46" w:rsidRPr="005E7F07">
        <w:rPr>
          <w:lang w:val="es-PE"/>
        </w:rPr>
        <w:t>responde</w:t>
      </w:r>
      <w:r w:rsidR="000B3CDB" w:rsidRPr="00F94991">
        <w:rPr>
          <w:lang w:val="es-PE"/>
        </w:rPr>
        <w:t>n</w:t>
      </w:r>
      <w:r w:rsidR="00740D46" w:rsidRPr="005E7F07">
        <w:rPr>
          <w:lang w:val="es-PE"/>
        </w:rPr>
        <w:t xml:space="preserve"> a la razón de </w:t>
      </w:r>
      <w:r w:rsidR="00EC728B" w:rsidRPr="005E7F07">
        <w:rPr>
          <w:lang w:val="es-PE"/>
        </w:rPr>
        <w:t>ser</w:t>
      </w:r>
      <w:r w:rsidR="004709EC" w:rsidRPr="00F94991">
        <w:rPr>
          <w:lang w:val="es-PE"/>
        </w:rPr>
        <w:t xml:space="preserve"> </w:t>
      </w:r>
      <w:r w:rsidR="00740D46" w:rsidRPr="005E7F07">
        <w:rPr>
          <w:lang w:val="es-PE"/>
        </w:rPr>
        <w:t>indicadores</w:t>
      </w:r>
      <w:r w:rsidR="00EC728B" w:rsidRPr="005E7F07">
        <w:rPr>
          <w:lang w:val="es-PE"/>
        </w:rPr>
        <w:t xml:space="preserve"> </w:t>
      </w:r>
      <w:r w:rsidR="00BE2350" w:rsidRPr="00F94991">
        <w:rPr>
          <w:lang w:val="es-PE"/>
        </w:rPr>
        <w:t>primarios</w:t>
      </w:r>
      <w:r w:rsidR="00740D46" w:rsidRPr="005E7F07">
        <w:rPr>
          <w:lang w:val="es-PE"/>
        </w:rPr>
        <w:t xml:space="preserve"> </w:t>
      </w:r>
      <w:r w:rsidR="00F317FA" w:rsidRPr="00F94991">
        <w:rPr>
          <w:lang w:val="es-PE"/>
        </w:rPr>
        <w:t>que evalúa un</w:t>
      </w:r>
      <w:r w:rsidR="00740D46" w:rsidRPr="005E7F07">
        <w:rPr>
          <w:lang w:val="es-PE"/>
        </w:rPr>
        <w:t xml:space="preserve"> sistema de gestión de flota</w:t>
      </w:r>
      <w:r w:rsidR="000B3CDB" w:rsidRPr="00F94991">
        <w:rPr>
          <w:lang w:val="es-PE"/>
        </w:rPr>
        <w:t>. El primer indicador, viajes registrados automáticamente</w:t>
      </w:r>
      <w:r w:rsidR="00EC728B" w:rsidRPr="005E7F07">
        <w:rPr>
          <w:lang w:val="es-PE"/>
        </w:rPr>
        <w:t xml:space="preserve"> muestra la eficacia y operatividad de la automatización</w:t>
      </w:r>
      <w:r w:rsidR="00C02FDE" w:rsidRPr="00F94991">
        <w:rPr>
          <w:lang w:val="es-PE"/>
        </w:rPr>
        <w:t xml:space="preserve"> </w:t>
      </w:r>
      <w:r w:rsidR="00C02FDE" w:rsidRPr="00F94991">
        <w:rPr>
          <w:lang w:val="es-PE"/>
        </w:rPr>
        <w:lastRenderedPageBreak/>
        <w:t>implementada luego el segundo indica</w:t>
      </w:r>
      <w:r w:rsidR="002258EC" w:rsidRPr="00F94991">
        <w:rPr>
          <w:lang w:val="es-PE"/>
        </w:rPr>
        <w:t>dor, asignaciones optimizadas mide</w:t>
      </w:r>
      <w:r w:rsidR="00046FF5" w:rsidRPr="00F94991">
        <w:rPr>
          <w:lang w:val="es-PE"/>
        </w:rPr>
        <w:t xml:space="preserve"> </w:t>
      </w:r>
      <w:r w:rsidR="002258EC" w:rsidRPr="00F94991">
        <w:rPr>
          <w:lang w:val="es-PE"/>
        </w:rPr>
        <w:t>la distribución de volquetes de</w:t>
      </w:r>
      <w:r w:rsidR="00740D46" w:rsidRPr="005E7F07">
        <w:rPr>
          <w:lang w:val="es-PE"/>
        </w:rPr>
        <w:t xml:space="preserve"> forma óptima</w:t>
      </w:r>
      <w:r w:rsidR="002258EC" w:rsidRPr="00F94991">
        <w:rPr>
          <w:lang w:val="es-PE"/>
        </w:rPr>
        <w:t xml:space="preserve"> en la operación minera</w:t>
      </w:r>
      <w:r w:rsidR="008B4364" w:rsidRPr="00F94991">
        <w:rPr>
          <w:lang w:val="es-PE"/>
        </w:rPr>
        <w:t>.</w:t>
      </w:r>
      <w:r w:rsidRPr="005E7F07">
        <w:rPr>
          <w:lang w:val="es-PE"/>
        </w:rPr>
        <w:t xml:space="preserve"> </w:t>
      </w:r>
      <w:r w:rsidR="008B4364" w:rsidRPr="005E7F07">
        <w:rPr>
          <w:lang w:val="es-PE"/>
        </w:rPr>
        <w:t>L</w:t>
      </w:r>
      <w:r w:rsidRPr="005E7F07">
        <w:rPr>
          <w:lang w:val="es-PE"/>
        </w:rPr>
        <w:t>a</w:t>
      </w:r>
      <w:r w:rsidRPr="00F25D55">
        <w:rPr>
          <w:lang w:val="es-PE"/>
        </w:rPr>
        <w:t xml:space="preserve"> implementación se</w:t>
      </w:r>
      <w:r w:rsidR="005A1E00">
        <w:rPr>
          <w:lang w:val="es-PE"/>
        </w:rPr>
        <w:t xml:space="preserve"> va a</w:t>
      </w:r>
      <w:r w:rsidRPr="00F25D55">
        <w:rPr>
          <w:lang w:val="es-PE"/>
        </w:rPr>
        <w:t xml:space="preserve"> realiza</w:t>
      </w:r>
      <w:r w:rsidR="005A1E00">
        <w:rPr>
          <w:lang w:val="es-PE"/>
        </w:rPr>
        <w:t>r</w:t>
      </w:r>
      <w:r w:rsidRPr="00F25D55">
        <w:rPr>
          <w:lang w:val="es-PE"/>
        </w:rPr>
        <w:t xml:space="preserve"> sobre plataforma Linux, desarrollado con lenguaje de programación rub</w:t>
      </w:r>
      <w:r w:rsidR="00046FF5">
        <w:rPr>
          <w:lang w:val="es-PE"/>
        </w:rPr>
        <w:t>y</w:t>
      </w:r>
      <w:r w:rsidRPr="00F25D55">
        <w:rPr>
          <w:lang w:val="es-PE"/>
        </w:rPr>
        <w:t>, base de datos SQLite 3</w:t>
      </w:r>
      <w:r w:rsidR="000116A4">
        <w:rPr>
          <w:rStyle w:val="Refdenotaalpie"/>
          <w:lang w:val="es-PE"/>
        </w:rPr>
        <w:footnoteReference w:id="3"/>
      </w:r>
      <w:r w:rsidRPr="00F25D55">
        <w:rPr>
          <w:lang w:val="es-PE"/>
        </w:rPr>
        <w:t xml:space="preserve"> y uso de las interfaces JSwit</w:t>
      </w:r>
      <w:r w:rsidR="003662BD">
        <w:rPr>
          <w:lang w:val="es-PE"/>
        </w:rPr>
        <w:t>c</w:t>
      </w:r>
      <w:r w:rsidRPr="00F25D55">
        <w:rPr>
          <w:lang w:val="es-PE"/>
        </w:rPr>
        <w:t>h</w:t>
      </w:r>
      <w:r w:rsidR="000116A4">
        <w:rPr>
          <w:rStyle w:val="Refdenotaalpie"/>
          <w:lang w:val="es-PE"/>
        </w:rPr>
        <w:footnoteReference w:id="4"/>
      </w:r>
      <w:r w:rsidRPr="00F25D55">
        <w:rPr>
          <w:lang w:val="es-PE"/>
        </w:rPr>
        <w:t>, JAccelerometer</w:t>
      </w:r>
      <w:r w:rsidR="000116A4">
        <w:rPr>
          <w:rStyle w:val="Refdenotaalpie"/>
          <w:lang w:val="es-PE"/>
        </w:rPr>
        <w:footnoteReference w:id="5"/>
      </w:r>
      <w:r w:rsidRPr="00F25D55">
        <w:rPr>
          <w:lang w:val="es-PE"/>
        </w:rPr>
        <w:t xml:space="preserve"> y JGps</w:t>
      </w:r>
      <w:r w:rsidR="000116A4">
        <w:rPr>
          <w:rStyle w:val="Refdenotaalpie"/>
          <w:lang w:val="es-PE"/>
        </w:rPr>
        <w:footnoteReference w:id="6"/>
      </w:r>
      <w:r w:rsidRPr="00F25D55">
        <w:rPr>
          <w:lang w:val="es-PE"/>
        </w:rPr>
        <w:t xml:space="preserve"> del sistema de gestión de flota de Leica para la lectura de datos de sensores. También se </w:t>
      </w:r>
      <w:r w:rsidR="005A1E00">
        <w:rPr>
          <w:lang w:val="es-PE"/>
        </w:rPr>
        <w:t>hace necesario</w:t>
      </w:r>
      <w:r w:rsidRPr="00F25D55">
        <w:rPr>
          <w:lang w:val="es-PE"/>
        </w:rPr>
        <w:t xml:space="preserve"> la conexión de cables desde los sensores de cada volquete hacia la computadora industrial del sistema de gestión de flota de Leica para la lectura de datos de los sensores.</w:t>
      </w:r>
    </w:p>
    <w:p w14:paraId="7512C703" w14:textId="77777777" w:rsidR="00F25D55" w:rsidRDefault="00F25D55" w:rsidP="00F25D55">
      <w:pPr>
        <w:rPr>
          <w:lang w:val="es-PE"/>
        </w:rPr>
      </w:pPr>
      <w:r w:rsidRPr="00F25D55">
        <w:rPr>
          <w:lang w:val="es-PE"/>
        </w:rPr>
        <w:t>Las limitaciones que se encuentran en la investigación</w:t>
      </w:r>
      <w:r w:rsidR="000C211A">
        <w:rPr>
          <w:lang w:val="es-PE"/>
        </w:rPr>
        <w:t>,</w:t>
      </w:r>
      <w:r w:rsidRPr="00F25D55">
        <w:rPr>
          <w:lang w:val="es-PE"/>
        </w:rPr>
        <w:t xml:space="preserve"> es el acceso limitado a información</w:t>
      </w:r>
      <w:r w:rsidR="000C211A">
        <w:rPr>
          <w:lang w:val="es-PE"/>
        </w:rPr>
        <w:t xml:space="preserve"> </w:t>
      </w:r>
      <w:r w:rsidRPr="00F25D55">
        <w:rPr>
          <w:lang w:val="es-PE"/>
        </w:rPr>
        <w:t>sobre las variables de sensores con los que cuentan los volquetes</w:t>
      </w:r>
      <w:r w:rsidR="005A1E00">
        <w:rPr>
          <w:lang w:val="es-PE"/>
        </w:rPr>
        <w:t>, r</w:t>
      </w:r>
      <w:r w:rsidRPr="00F25D55">
        <w:rPr>
          <w:lang w:val="es-PE"/>
        </w:rPr>
        <w:t>estricción al hardware de los sensores</w:t>
      </w:r>
      <w:r w:rsidR="005A1E00">
        <w:rPr>
          <w:lang w:val="es-PE"/>
        </w:rPr>
        <w:t xml:space="preserve"> </w:t>
      </w:r>
      <w:r w:rsidRPr="00F25D55">
        <w:rPr>
          <w:lang w:val="es-PE"/>
        </w:rPr>
        <w:t>para la realización de pruebas</w:t>
      </w:r>
      <w:r w:rsidR="005A1E00">
        <w:rPr>
          <w:lang w:val="es-PE"/>
        </w:rPr>
        <w:t xml:space="preserve"> y</w:t>
      </w:r>
      <w:r w:rsidRPr="00F25D55">
        <w:rPr>
          <w:lang w:val="es-PE"/>
        </w:rPr>
        <w:t xml:space="preserve"> </w:t>
      </w:r>
      <w:r w:rsidR="005A1E00">
        <w:rPr>
          <w:lang w:val="es-PE"/>
        </w:rPr>
        <w:t>r</w:t>
      </w:r>
      <w:r w:rsidRPr="00F25D55">
        <w:rPr>
          <w:lang w:val="es-PE"/>
        </w:rPr>
        <w:t>estricción para publicar documentos utilizados en la elaboración del proyecto de tesis.</w:t>
      </w:r>
    </w:p>
    <w:p w14:paraId="6C69AA82" w14:textId="460518F5" w:rsidR="00F25D55" w:rsidRPr="00F25D55" w:rsidRDefault="005A1E00" w:rsidP="00F25D55">
      <w:pPr>
        <w:rPr>
          <w:lang w:val="es-PE"/>
        </w:rPr>
      </w:pPr>
      <w:r>
        <w:rPr>
          <w:lang w:val="es-PE"/>
        </w:rPr>
        <w:t>Se tiene como o</w:t>
      </w:r>
      <w:r w:rsidR="00F25D55" w:rsidRPr="00F25D55">
        <w:rPr>
          <w:lang w:val="es-PE"/>
        </w:rPr>
        <w:t>bjetivo general</w:t>
      </w:r>
      <w:r w:rsidR="00087AD4">
        <w:rPr>
          <w:lang w:val="es-PE"/>
        </w:rPr>
        <w:t>,</w:t>
      </w:r>
      <w:r w:rsidR="000C211A">
        <w:rPr>
          <w:lang w:val="es-PE"/>
        </w:rPr>
        <w:t xml:space="preserve"> </w:t>
      </w:r>
      <w:r w:rsidR="00F25D55" w:rsidRPr="00F25D55">
        <w:rPr>
          <w:lang w:val="es-PE"/>
        </w:rPr>
        <w:t>evaluar la influencia de la automatización del transporte de material en la gestión de flota en volquetes con payload meter inoperativo de la operación minera de Toquepala</w:t>
      </w:r>
      <w:r>
        <w:rPr>
          <w:lang w:val="es-PE"/>
        </w:rPr>
        <w:t xml:space="preserve"> y c</w:t>
      </w:r>
      <w:r w:rsidR="00F25D55" w:rsidRPr="00F25D55">
        <w:rPr>
          <w:lang w:val="es-PE"/>
        </w:rPr>
        <w:t xml:space="preserve">omo objetivos </w:t>
      </w:r>
      <w:r w:rsidR="00F25D55" w:rsidRPr="001D3172">
        <w:rPr>
          <w:lang w:val="es-PE"/>
        </w:rPr>
        <w:t>específicos</w:t>
      </w:r>
      <w:r w:rsidR="000C211A" w:rsidRPr="001D3172">
        <w:rPr>
          <w:lang w:val="es-PE"/>
        </w:rPr>
        <w:t xml:space="preserve"> </w:t>
      </w:r>
      <w:r w:rsidR="00F25D55" w:rsidRPr="001D3172">
        <w:rPr>
          <w:lang w:val="es-PE"/>
        </w:rPr>
        <w:t>realiza</w:t>
      </w:r>
      <w:r w:rsidRPr="001D3172">
        <w:rPr>
          <w:lang w:val="es-PE"/>
        </w:rPr>
        <w:t xml:space="preserve">r </w:t>
      </w:r>
      <w:r w:rsidR="00F25D55" w:rsidRPr="001D3172">
        <w:rPr>
          <w:lang w:val="es-PE"/>
        </w:rPr>
        <w:t xml:space="preserve">la conectividad </w:t>
      </w:r>
      <w:r w:rsidR="00E97041" w:rsidRPr="001D3172">
        <w:rPr>
          <w:lang w:val="es-PE"/>
        </w:rPr>
        <w:t>de</w:t>
      </w:r>
      <w:r w:rsidR="00F25D55" w:rsidRPr="001D3172">
        <w:rPr>
          <w:lang w:val="es-PE"/>
        </w:rPr>
        <w:t xml:space="preserve"> los sensores</w:t>
      </w:r>
      <w:r w:rsidR="00F25D55" w:rsidRPr="00F25D55">
        <w:rPr>
          <w:lang w:val="es-PE"/>
        </w:rPr>
        <w:t xml:space="preserve"> de los volquetes </w:t>
      </w:r>
      <w:r w:rsidR="00E97041">
        <w:rPr>
          <w:lang w:val="es-PE"/>
        </w:rPr>
        <w:t>hacia</w:t>
      </w:r>
      <w:r w:rsidR="00F25D55" w:rsidRPr="00F25D55">
        <w:rPr>
          <w:lang w:val="es-PE"/>
        </w:rPr>
        <w:t xml:space="preserve"> la computadora industrial del sistema de gestión de flota</w:t>
      </w:r>
      <w:r>
        <w:rPr>
          <w:lang w:val="es-PE"/>
        </w:rPr>
        <w:t>,</w:t>
      </w:r>
      <w:r w:rsidR="00F25D55" w:rsidRPr="00F25D55">
        <w:rPr>
          <w:lang w:val="es-PE"/>
        </w:rPr>
        <w:t xml:space="preserve"> </w:t>
      </w:r>
      <w:r>
        <w:rPr>
          <w:lang w:val="es-PE"/>
        </w:rPr>
        <w:t>d</w:t>
      </w:r>
      <w:r w:rsidR="00F25D55" w:rsidRPr="00F25D55">
        <w:rPr>
          <w:lang w:val="es-PE"/>
        </w:rPr>
        <w:t>iseñar e implementar el módulo para la automatización del transporte de material</w:t>
      </w:r>
      <w:r>
        <w:rPr>
          <w:lang w:val="es-PE"/>
        </w:rPr>
        <w:t>, e</w:t>
      </w:r>
      <w:r w:rsidR="00F25D55" w:rsidRPr="00F25D55">
        <w:rPr>
          <w:lang w:val="es-PE"/>
        </w:rPr>
        <w:t xml:space="preserve">valuar el funcionamiento de </w:t>
      </w:r>
      <w:r w:rsidR="00087AD4">
        <w:rPr>
          <w:lang w:val="es-PE"/>
        </w:rPr>
        <w:t xml:space="preserve">la </w:t>
      </w:r>
      <w:r w:rsidR="00F25D55" w:rsidRPr="00F25D55">
        <w:rPr>
          <w:lang w:val="es-PE"/>
        </w:rPr>
        <w:t>automatización de las actividades de los volquetes</w:t>
      </w:r>
      <w:r w:rsidR="00A31569">
        <w:rPr>
          <w:lang w:val="es-PE"/>
        </w:rPr>
        <w:t xml:space="preserve"> y</w:t>
      </w:r>
      <w:r w:rsidR="00F25D55" w:rsidRPr="00F25D55">
        <w:rPr>
          <w:lang w:val="es-PE"/>
        </w:rPr>
        <w:t xml:space="preserve"> </w:t>
      </w:r>
      <w:r w:rsidR="00A31569">
        <w:rPr>
          <w:lang w:val="es-PE"/>
        </w:rPr>
        <w:t>m</w:t>
      </w:r>
      <w:r w:rsidR="00F25D55" w:rsidRPr="00F25D55">
        <w:rPr>
          <w:lang w:val="es-PE"/>
        </w:rPr>
        <w:t>edi</w:t>
      </w:r>
      <w:r w:rsidR="00A31569">
        <w:rPr>
          <w:lang w:val="es-PE"/>
        </w:rPr>
        <w:t>r</w:t>
      </w:r>
      <w:r w:rsidR="00F25D55" w:rsidRPr="00F25D55">
        <w:rPr>
          <w:lang w:val="es-PE"/>
        </w:rPr>
        <w:t xml:space="preserve"> las variables</w:t>
      </w:r>
      <w:r w:rsidR="00A31569">
        <w:rPr>
          <w:lang w:val="es-PE"/>
        </w:rPr>
        <w:t xml:space="preserve"> de</w:t>
      </w:r>
      <w:r w:rsidR="00F25D55" w:rsidRPr="00F25D55">
        <w:rPr>
          <w:lang w:val="es-PE"/>
        </w:rPr>
        <w:t xml:space="preserve"> gestión de flota realizadas por el sistema.</w:t>
      </w:r>
    </w:p>
    <w:p w14:paraId="2CBF3723" w14:textId="17FD8F46" w:rsidR="004C2491" w:rsidRDefault="00F25D55" w:rsidP="00F25D55">
      <w:pPr>
        <w:rPr>
          <w:lang w:val="es-PE"/>
        </w:rPr>
        <w:sectPr w:rsidR="004C2491" w:rsidSect="00FD11AB">
          <w:pgSz w:w="11906" w:h="16838" w:code="9"/>
          <w:pgMar w:top="1418" w:right="1418" w:bottom="1418" w:left="1418" w:header="708" w:footer="708" w:gutter="0"/>
          <w:pgNumType w:start="1"/>
          <w:cols w:space="708"/>
          <w:docGrid w:linePitch="360"/>
        </w:sectPr>
      </w:pPr>
      <w:r w:rsidRPr="00F25D55">
        <w:rPr>
          <w:lang w:val="es-PE"/>
        </w:rPr>
        <w:t xml:space="preserve">El informe de tesis </w:t>
      </w:r>
      <w:r w:rsidR="000C211A" w:rsidRPr="00F25D55">
        <w:rPr>
          <w:lang w:val="es-PE"/>
        </w:rPr>
        <w:t>está</w:t>
      </w:r>
      <w:r w:rsidRPr="00F25D55">
        <w:rPr>
          <w:lang w:val="es-PE"/>
        </w:rPr>
        <w:t xml:space="preserve"> estructurado y desarrollado en 5 capítulos que a continuación se detallan:</w:t>
      </w:r>
      <w:r w:rsidR="00A31569">
        <w:rPr>
          <w:lang w:val="es-PE"/>
        </w:rPr>
        <w:t xml:space="preserve"> el c</w:t>
      </w:r>
      <w:r w:rsidRPr="00F25D55">
        <w:rPr>
          <w:lang w:val="es-PE"/>
        </w:rPr>
        <w:t>apítulo II, contiene el marco teórico</w:t>
      </w:r>
      <w:r w:rsidR="00A31569">
        <w:rPr>
          <w:lang w:val="es-PE"/>
        </w:rPr>
        <w:t xml:space="preserve">, </w:t>
      </w:r>
      <w:r w:rsidRPr="00F25D55">
        <w:rPr>
          <w:lang w:val="es-PE"/>
        </w:rPr>
        <w:t>antecedentes históricos, bases teóricas y definición de términos básicos.</w:t>
      </w:r>
      <w:r w:rsidR="00A31569">
        <w:rPr>
          <w:lang w:val="es-PE"/>
        </w:rPr>
        <w:t xml:space="preserve"> El c</w:t>
      </w:r>
      <w:r w:rsidRPr="00F25D55">
        <w:rPr>
          <w:lang w:val="es-PE"/>
        </w:rPr>
        <w:t>apítulo III, corresponde a los materiales y métodos que se utilizaron para el desarrollo del proyecto de investigación, donde se detalla y se explica la forma en que se obtuvieron los datos para luego transformarlos en información.</w:t>
      </w:r>
      <w:r w:rsidR="00A31569">
        <w:rPr>
          <w:lang w:val="es-PE"/>
        </w:rPr>
        <w:t xml:space="preserve"> El </w:t>
      </w:r>
      <w:r w:rsidR="00A31569" w:rsidRPr="006A00E0">
        <w:rPr>
          <w:lang w:val="es-PE"/>
        </w:rPr>
        <w:t>c</w:t>
      </w:r>
      <w:r w:rsidRPr="006A00E0">
        <w:rPr>
          <w:lang w:val="es-PE"/>
        </w:rPr>
        <w:t>apítulo IV</w:t>
      </w:r>
      <w:r w:rsidRPr="00F25D55">
        <w:rPr>
          <w:lang w:val="es-PE"/>
        </w:rPr>
        <w:t>, contiene el análisis de datos realizados y se explica los resultados obtenidos en la investigación. Además de la generación, análisis y presentación de reportes.</w:t>
      </w:r>
      <w:r w:rsidR="00A31569">
        <w:rPr>
          <w:lang w:val="es-PE"/>
        </w:rPr>
        <w:t xml:space="preserve"> </w:t>
      </w:r>
      <w:r w:rsidR="00D116A0">
        <w:rPr>
          <w:lang w:val="es-PE"/>
        </w:rPr>
        <w:t>Finalmente,</w:t>
      </w:r>
      <w:r w:rsidR="00A31569">
        <w:rPr>
          <w:lang w:val="es-PE"/>
        </w:rPr>
        <w:t xml:space="preserve"> el c</w:t>
      </w:r>
      <w:r w:rsidRPr="00F25D55">
        <w:rPr>
          <w:lang w:val="es-PE"/>
        </w:rPr>
        <w:t>apítulo V, contiene las conclusiones de acuerdo con los objetivos planteados y las recomendaciones necesarias para seguir ampliando los conocimientos sobre el tema de investigación.</w:t>
      </w:r>
    </w:p>
    <w:p w14:paraId="3EB30192" w14:textId="77777777" w:rsidR="00A31569" w:rsidRPr="00A31569" w:rsidRDefault="00A31569" w:rsidP="00360C1C">
      <w:pPr>
        <w:pStyle w:val="Ttulo1"/>
        <w:rPr>
          <w:vanish/>
          <w:lang w:val="es-PE"/>
        </w:rPr>
      </w:pPr>
      <w:bookmarkStart w:id="53" w:name="_Toc511930396"/>
      <w:bookmarkStart w:id="54" w:name="_Toc511930483"/>
      <w:bookmarkStart w:id="55" w:name="_Toc512240261"/>
      <w:bookmarkStart w:id="56" w:name="_Toc512448993"/>
      <w:bookmarkStart w:id="57" w:name="_Toc512506528"/>
      <w:bookmarkStart w:id="58" w:name="_Toc512524234"/>
      <w:bookmarkStart w:id="59" w:name="_Toc512527685"/>
      <w:bookmarkStart w:id="60" w:name="_Toc512546771"/>
      <w:bookmarkStart w:id="61" w:name="_Toc512547436"/>
      <w:bookmarkStart w:id="62" w:name="_Toc512547504"/>
      <w:bookmarkStart w:id="63" w:name="_Toc513987345"/>
      <w:bookmarkStart w:id="64" w:name="_Toc513987417"/>
      <w:bookmarkStart w:id="65" w:name="_Toc517419419"/>
      <w:bookmarkStart w:id="66" w:name="_Toc517532516"/>
      <w:bookmarkStart w:id="67" w:name="_Toc518331215"/>
      <w:bookmarkStart w:id="68" w:name="_Toc518331718"/>
      <w:bookmarkStart w:id="69" w:name="_Toc518754147"/>
      <w:bookmarkStart w:id="70" w:name="_Toc518934129"/>
      <w:bookmarkStart w:id="71" w:name="_Toc519495279"/>
      <w:bookmarkStart w:id="72" w:name="_Toc527578216"/>
      <w:bookmarkStart w:id="73" w:name="_Toc529170993"/>
      <w:bookmarkStart w:id="74" w:name="_Toc529179199"/>
      <w:bookmarkStart w:id="75" w:name="_Toc529258884"/>
      <w:bookmarkStart w:id="76" w:name="_Toc529888797"/>
      <w:bookmarkStart w:id="77" w:name="_Toc529910620"/>
      <w:bookmarkStart w:id="78" w:name="_Toc529944759"/>
      <w:bookmarkStart w:id="79" w:name="_Toc529944862"/>
      <w:bookmarkStart w:id="80" w:name="_Toc530833293"/>
      <w:bookmarkStart w:id="81" w:name="_Toc530899920"/>
      <w:bookmarkStart w:id="82" w:name="_Toc531710390"/>
      <w:bookmarkStart w:id="83" w:name="_Toc531812434"/>
      <w:bookmarkStart w:id="84" w:name="_Toc531812538"/>
      <w:bookmarkStart w:id="85" w:name="_Toc531812669"/>
      <w:bookmarkStart w:id="86" w:name="_Toc531812834"/>
      <w:bookmarkStart w:id="87" w:name="_Toc533709417"/>
      <w:bookmarkStart w:id="88" w:name="_Toc533710098"/>
      <w:bookmarkStart w:id="89" w:name="_Toc533710621"/>
      <w:bookmarkStart w:id="90" w:name="_Toc3152664"/>
      <w:bookmarkStart w:id="91" w:name="_Toc3387344"/>
      <w:bookmarkStart w:id="92" w:name="_Toc3534419"/>
      <w:bookmarkStart w:id="93" w:name="_Toc3571782"/>
      <w:bookmarkStart w:id="94" w:name="_Toc3628751"/>
      <w:bookmarkStart w:id="95" w:name="_Toc3628872"/>
      <w:bookmarkStart w:id="96" w:name="_Toc3629061"/>
      <w:bookmarkStart w:id="97" w:name="_Toc3798797"/>
      <w:bookmarkStart w:id="98" w:name="_Toc3850863"/>
      <w:bookmarkStart w:id="99" w:name="_Toc3851193"/>
      <w:bookmarkStart w:id="100" w:name="_Toc3851315"/>
      <w:bookmarkStart w:id="101" w:name="_Toc3852174"/>
      <w:bookmarkStart w:id="102" w:name="_Toc3853197"/>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74501F4B" w14:textId="68359440" w:rsidR="00360C1C" w:rsidRDefault="00360C1C" w:rsidP="00A31569">
      <w:pPr>
        <w:pStyle w:val="Ttulo1"/>
        <w:numPr>
          <w:ilvl w:val="0"/>
          <w:numId w:val="0"/>
        </w:numPr>
        <w:ind w:left="432"/>
        <w:rPr>
          <w:lang w:val="es-PE"/>
        </w:rPr>
      </w:pPr>
      <w:bookmarkStart w:id="103" w:name="_Toc3853198"/>
      <w:r w:rsidRPr="00360C1C">
        <w:rPr>
          <w:lang w:val="es-PE"/>
        </w:rPr>
        <w:t>CAPITULO II. MARCO TEÓRICO</w:t>
      </w:r>
      <w:bookmarkEnd w:id="103"/>
    </w:p>
    <w:p w14:paraId="40CD779B" w14:textId="1904FE14" w:rsidR="00360C1C" w:rsidRPr="00360C1C" w:rsidRDefault="00360C1C">
      <w:pPr>
        <w:pStyle w:val="Ttulo2"/>
      </w:pPr>
      <w:bookmarkStart w:id="104" w:name="_Toc3853199"/>
      <w:r w:rsidRPr="00360C1C">
        <w:t xml:space="preserve">Antecedentes </w:t>
      </w:r>
      <w:r w:rsidR="008B414B">
        <w:t>t</w:t>
      </w:r>
      <w:r w:rsidRPr="00360C1C">
        <w:t xml:space="preserve">eóricos de la </w:t>
      </w:r>
      <w:r w:rsidR="008B414B">
        <w:t>i</w:t>
      </w:r>
      <w:r w:rsidRPr="00360C1C">
        <w:t>nvestigación</w:t>
      </w:r>
      <w:bookmarkEnd w:id="104"/>
    </w:p>
    <w:p w14:paraId="25725CC9" w14:textId="1CD667DE" w:rsidR="00360C1C" w:rsidRPr="00360C1C" w:rsidRDefault="00360C1C" w:rsidP="00511B2E">
      <w:pPr>
        <w:rPr>
          <w:lang w:val="es-PE"/>
        </w:rPr>
      </w:pPr>
      <w:r w:rsidRPr="00360C1C">
        <w:rPr>
          <w:lang w:val="es-PE"/>
        </w:rPr>
        <w:t xml:space="preserve">Poblete </w:t>
      </w:r>
      <w:sdt>
        <w:sdtPr>
          <w:id w:val="-2111577177"/>
          <w:citation/>
        </w:sdtPr>
        <w:sdtEndPr/>
        <w:sdtContent>
          <w:r w:rsidR="00F57860">
            <w:fldChar w:fldCharType="begin"/>
          </w:r>
          <w:r w:rsidR="00F57860">
            <w:instrText xml:space="preserve">CITATION Uni \l 10250 </w:instrText>
          </w:r>
          <w:r w:rsidR="00F57860">
            <w:fldChar w:fldCharType="separate"/>
          </w:r>
          <w:r w:rsidR="006C5663" w:rsidRPr="006C5663">
            <w:rPr>
              <w:noProof/>
            </w:rPr>
            <w:t>[4]</w:t>
          </w:r>
          <w:r w:rsidR="00F57860">
            <w:fldChar w:fldCharType="end"/>
          </w:r>
        </w:sdtContent>
      </w:sdt>
      <w:r w:rsidR="00F57860">
        <w:t>,</w:t>
      </w:r>
      <w:r w:rsidRPr="00360C1C">
        <w:rPr>
          <w:lang w:val="es-PE"/>
        </w:rPr>
        <w:t xml:space="preserve"> en su tesis de grado “Costo de oportunidad en la utilización de los sistemas de despacho en minería a cielo abierto”, </w:t>
      </w:r>
      <w:r w:rsidR="00A32956">
        <w:rPr>
          <w:lang w:val="es-PE"/>
        </w:rPr>
        <w:t xml:space="preserve">tiene como objetivo </w:t>
      </w:r>
      <w:r w:rsidRPr="00360C1C">
        <w:rPr>
          <w:lang w:val="es-PE"/>
        </w:rPr>
        <w:t>describ</w:t>
      </w:r>
      <w:r w:rsidR="00774C82">
        <w:rPr>
          <w:lang w:val="es-PE"/>
        </w:rPr>
        <w:t>ir</w:t>
      </w:r>
      <w:r w:rsidRPr="00360C1C">
        <w:rPr>
          <w:lang w:val="es-PE"/>
        </w:rPr>
        <w:t xml:space="preserve"> las oportunidades de gestión que entregan los sistemas de despacho y evidencia el valor de la desviación del óptimo, a partir del contraste entre configuraciones reales y óptimas. Este estudio menciona que las directrices de una</w:t>
      </w:r>
      <w:r w:rsidR="00F13823">
        <w:rPr>
          <w:lang w:val="es-PE"/>
        </w:rPr>
        <w:t xml:space="preserve"> </w:t>
      </w:r>
      <w:r w:rsidRPr="00360C1C">
        <w:rPr>
          <w:lang w:val="es-PE"/>
        </w:rPr>
        <w:t>de extracción deben ser eficaces y eficientes en la utilización de los recursos con los que se cuenta, de modo de cumplir con los requerimientos de producción y así capturar la renta objetivo. En este esquema, la misión de los sistemas de despacho es servir de herramienta para acercar los procesos de carguío y transporte al nivel óptimo de utilización de recursos. Al evaluar</w:t>
      </w:r>
      <w:r w:rsidR="00774C82">
        <w:rPr>
          <w:lang w:val="es-PE"/>
        </w:rPr>
        <w:t xml:space="preserve"> los resultados de investigación</w:t>
      </w:r>
      <w:r w:rsidRPr="00360C1C">
        <w:rPr>
          <w:lang w:val="es-PE"/>
        </w:rPr>
        <w:t xml:space="preserve">, se confirma la importancia de los sistemas de despacho para cumplir con los objetivos de producción de las operaciones mineras, considerando indicadores que permiten validar mejoras en la gestión de los recursos de la flota. </w:t>
      </w:r>
    </w:p>
    <w:p w14:paraId="2F5E5EF1" w14:textId="30BAB171" w:rsidR="00360C1C" w:rsidRPr="00360C1C" w:rsidRDefault="00360C1C" w:rsidP="00511B2E">
      <w:pPr>
        <w:rPr>
          <w:lang w:val="es-PE"/>
        </w:rPr>
      </w:pPr>
      <w:r w:rsidRPr="00360C1C">
        <w:rPr>
          <w:lang w:val="es-PE"/>
        </w:rPr>
        <w:t xml:space="preserve">Mauricio </w:t>
      </w:r>
      <w:sdt>
        <w:sdtPr>
          <w:id w:val="-587864"/>
          <w:citation/>
        </w:sdtPr>
        <w:sdtEndPr/>
        <w:sdtContent>
          <w:r w:rsidR="00C22F37">
            <w:fldChar w:fldCharType="begin"/>
          </w:r>
          <w:r w:rsidR="00C22F37">
            <w:instrText xml:space="preserve">CITATION QUI15 \l 10250 </w:instrText>
          </w:r>
          <w:r w:rsidR="00C22F37">
            <w:fldChar w:fldCharType="separate"/>
          </w:r>
          <w:r w:rsidR="006C5663" w:rsidRPr="006C5663">
            <w:rPr>
              <w:noProof/>
            </w:rPr>
            <w:t>[5]</w:t>
          </w:r>
          <w:r w:rsidR="00C22F37">
            <w:fldChar w:fldCharType="end"/>
          </w:r>
        </w:sdtContent>
      </w:sdt>
      <w:r w:rsidR="00C22F37">
        <w:t>,</w:t>
      </w:r>
      <w:r w:rsidRPr="00360C1C">
        <w:rPr>
          <w:lang w:val="es-PE"/>
        </w:rPr>
        <w:t xml:space="preserve"> en su tesis de maestría “Mejoramiento continuo en la gestión del ciclo de acarreo de camiones en minería a tajo abierto en Antamina, Cerro Verde, Toquepala, Cuajone, Yanacocha, Alto Chicama, Las Bambas, Cerro Corona, Antapacay y Pucamarca”, </w:t>
      </w:r>
      <w:r w:rsidR="00B3395F">
        <w:rPr>
          <w:lang w:val="es-PE"/>
        </w:rPr>
        <w:t xml:space="preserve">propone como objetivo principal </w:t>
      </w:r>
      <w:r w:rsidR="00C30DC9">
        <w:rPr>
          <w:lang w:val="es-PE"/>
        </w:rPr>
        <w:t>de su investigación</w:t>
      </w:r>
      <w:r w:rsidR="00A811D6">
        <w:rPr>
          <w:lang w:val="es-PE"/>
        </w:rPr>
        <w:t>,</w:t>
      </w:r>
      <w:r w:rsidR="00C30DC9">
        <w:rPr>
          <w:lang w:val="es-PE"/>
        </w:rPr>
        <w:t xml:space="preserve"> </w:t>
      </w:r>
      <w:r w:rsidRPr="00360C1C">
        <w:rPr>
          <w:lang w:val="es-PE"/>
        </w:rPr>
        <w:t>analiza</w:t>
      </w:r>
      <w:r w:rsidR="00B3395F">
        <w:rPr>
          <w:lang w:val="es-PE"/>
        </w:rPr>
        <w:t>r</w:t>
      </w:r>
      <w:r w:rsidRPr="00360C1C">
        <w:rPr>
          <w:lang w:val="es-PE"/>
        </w:rPr>
        <w:t xml:space="preserve"> e implementa</w:t>
      </w:r>
      <w:r w:rsidR="00B3395F">
        <w:rPr>
          <w:lang w:val="es-PE"/>
        </w:rPr>
        <w:t>r</w:t>
      </w:r>
      <w:r w:rsidRPr="00360C1C">
        <w:rPr>
          <w:lang w:val="es-PE"/>
        </w:rPr>
        <w:t xml:space="preserve"> algunos ítems para optimizar y reducir el tiempo de espera de camiones de acarreo en zona de carguío y descarga en mina a tajo abierto, esta tesis sirve para cualquier mina superficial.</w:t>
      </w:r>
      <w:r w:rsidR="00C30DC9">
        <w:rPr>
          <w:lang w:val="es-PE"/>
        </w:rPr>
        <w:t xml:space="preserve"> </w:t>
      </w:r>
      <w:r w:rsidRPr="00360C1C">
        <w:rPr>
          <w:lang w:val="es-PE"/>
        </w:rPr>
        <w:t xml:space="preserve">Los costos más altos en operaciones de mina a tajo abierto, es el costo de acarreo de los camiones gigantes ya sea en combustible, llantas y repuestos, este costo representa casi el 45 % del costo de minado. El manejo del sistema de </w:t>
      </w:r>
      <w:r w:rsidR="008E2078">
        <w:rPr>
          <w:lang w:val="es-PE"/>
        </w:rPr>
        <w:t>d</w:t>
      </w:r>
      <w:r w:rsidRPr="00360C1C">
        <w:rPr>
          <w:lang w:val="es-PE"/>
        </w:rPr>
        <w:t>espacho es una herramienta en la administración de la flota de mina y representa el eje principal y cerebro de la mina. El objetivo de este software es producir al máximo al menor costo. Se propone medidas para elevar el uso de los equipos para el transporte de material y mejorar la productividad de la operación; evaluando donde se dan los tiempos muertos de los volquetes, esperas en vías, en equipos de carguío y zonas de descarga.</w:t>
      </w:r>
      <w:r w:rsidR="00854E2B">
        <w:rPr>
          <w:lang w:val="es-PE"/>
        </w:rPr>
        <w:t xml:space="preserve"> </w:t>
      </w:r>
      <w:r w:rsidR="00EA53FE">
        <w:rPr>
          <w:lang w:val="es-PE"/>
        </w:rPr>
        <w:t xml:space="preserve">Concluye </w:t>
      </w:r>
      <w:r w:rsidR="009A24AE">
        <w:rPr>
          <w:lang w:val="es-PE"/>
        </w:rPr>
        <w:t>indicando</w:t>
      </w:r>
      <w:r w:rsidR="00EA53FE">
        <w:rPr>
          <w:lang w:val="es-PE"/>
        </w:rPr>
        <w:t xml:space="preserve"> la oportunidad que otorgan los sistemas dispatch</w:t>
      </w:r>
      <w:r w:rsidR="009A24AE">
        <w:rPr>
          <w:lang w:val="es-PE"/>
        </w:rPr>
        <w:t xml:space="preserve"> para la gestión de la flota</w:t>
      </w:r>
      <w:r w:rsidR="00EA53FE">
        <w:rPr>
          <w:lang w:val="es-PE"/>
        </w:rPr>
        <w:t>, por la gran cantidad de datos registrados</w:t>
      </w:r>
      <w:r w:rsidR="009A24AE">
        <w:rPr>
          <w:lang w:val="es-PE"/>
        </w:rPr>
        <w:t>,</w:t>
      </w:r>
      <w:r w:rsidR="00EA53FE">
        <w:rPr>
          <w:lang w:val="es-PE"/>
        </w:rPr>
        <w:t xml:space="preserve"> el cálculo de KPIs en tiempo real</w:t>
      </w:r>
      <w:r w:rsidR="009A24AE">
        <w:rPr>
          <w:lang w:val="es-PE"/>
        </w:rPr>
        <w:t xml:space="preserve"> y la optimización</w:t>
      </w:r>
      <w:r w:rsidR="008E2078">
        <w:rPr>
          <w:lang w:val="es-PE"/>
        </w:rPr>
        <w:t xml:space="preserve"> ofrecida.</w:t>
      </w:r>
    </w:p>
    <w:p w14:paraId="526D07CF" w14:textId="0B1FFECA" w:rsidR="00360C1C" w:rsidRPr="00360C1C" w:rsidRDefault="00360C1C" w:rsidP="00511B2E">
      <w:pPr>
        <w:rPr>
          <w:lang w:val="es-PE"/>
        </w:rPr>
      </w:pPr>
      <w:r w:rsidRPr="00360C1C">
        <w:rPr>
          <w:lang w:val="es-PE"/>
        </w:rPr>
        <w:t xml:space="preserve">Reymer </w:t>
      </w:r>
      <w:sdt>
        <w:sdtPr>
          <w:id w:val="1233738254"/>
          <w:citation/>
        </w:sdtPr>
        <w:sdtEndPr/>
        <w:sdtContent>
          <w:r w:rsidR="00C22F37" w:rsidRPr="000603F8">
            <w:fldChar w:fldCharType="begin"/>
          </w:r>
          <w:r w:rsidR="00C22F37" w:rsidRPr="000603F8">
            <w:instrText xml:space="preserve">CITATION Mul13 \l 10250 </w:instrText>
          </w:r>
          <w:r w:rsidR="00C22F37" w:rsidRPr="000603F8">
            <w:fldChar w:fldCharType="separate"/>
          </w:r>
          <w:r w:rsidR="006C5663" w:rsidRPr="006C5663">
            <w:rPr>
              <w:noProof/>
            </w:rPr>
            <w:t>[6]</w:t>
          </w:r>
          <w:r w:rsidR="00C22F37" w:rsidRPr="000603F8">
            <w:fldChar w:fldCharType="end"/>
          </w:r>
        </w:sdtContent>
      </w:sdt>
      <w:r w:rsidR="00C22F37">
        <w:t>,</w:t>
      </w:r>
      <w:r w:rsidRPr="00360C1C">
        <w:rPr>
          <w:lang w:val="es-PE"/>
        </w:rPr>
        <w:t xml:space="preserve"> en su tesis “Gestión del sistema de despacho para la optimización del ciclo de acarreo en la unidad minera Lagunas Norte Cía. Minera Barrick Misquichilca”, tiene por objetivo gestionar el sistema de despacho para la optimización del ciclo de acarreo con el análisis constante del sistema, utilizando datos e información en tiempo real para lograr el incremento de la productividad. Durante la investigación del presente trabajo de tesis, se demuestra la importancia de realizar un control de los </w:t>
      </w:r>
      <w:r w:rsidRPr="00360C1C">
        <w:rPr>
          <w:lang w:val="es-PE"/>
        </w:rPr>
        <w:lastRenderedPageBreak/>
        <w:t xml:space="preserve">distintos índices operacionales y la necesidad de disminuir su variación, independientemente de su valor inicial, pues solo así es posible alcanzar los estándares deseados. Es relevante establecer una distribución de tiempo de los equipos y determinar los indicadores claves de desempeño operacional mediante la utilización del sistema dispatch dinámico. De esta forma se puede controlar y gestionar la toma de decisiones operativas en tiempo real. Los indicadores claves de desempeño operacional deben ser fáciles de entender y de utilizar. </w:t>
      </w:r>
      <w:r w:rsidR="009A24AE">
        <w:rPr>
          <w:lang w:val="es-PE"/>
        </w:rPr>
        <w:t xml:space="preserve">Los resultados indican la importancia </w:t>
      </w:r>
      <w:r w:rsidR="004336AE">
        <w:rPr>
          <w:lang w:val="es-PE"/>
        </w:rPr>
        <w:t>del sistema</w:t>
      </w:r>
      <w:r w:rsidR="009A24AE">
        <w:rPr>
          <w:lang w:val="es-PE"/>
        </w:rPr>
        <w:t xml:space="preserve"> de despacho, con respecto a sus algoritmos de optimización para aumentar la producción y el cálculo de KPIs en tiempo real que </w:t>
      </w:r>
      <w:r w:rsidR="008E2078">
        <w:rPr>
          <w:lang w:val="es-PE"/>
        </w:rPr>
        <w:t>muestran</w:t>
      </w:r>
      <w:r w:rsidR="009A24AE">
        <w:rPr>
          <w:lang w:val="es-PE"/>
        </w:rPr>
        <w:t xml:space="preserve"> el estado actual de la operación.</w:t>
      </w:r>
    </w:p>
    <w:p w14:paraId="3BD17C3F" w14:textId="06503AB8" w:rsidR="00360C1C" w:rsidRDefault="00360C1C" w:rsidP="0000752A">
      <w:pPr>
        <w:rPr>
          <w:lang w:val="es-PE"/>
        </w:rPr>
      </w:pPr>
      <w:r w:rsidRPr="00360C1C">
        <w:rPr>
          <w:lang w:val="es-PE"/>
        </w:rPr>
        <w:t>Rodríguez</w:t>
      </w:r>
      <w:r w:rsidR="00C22F37">
        <w:rPr>
          <w:lang w:val="es-PE"/>
        </w:rPr>
        <w:t xml:space="preserve"> </w:t>
      </w:r>
      <w:sdt>
        <w:sdtPr>
          <w:id w:val="5634169"/>
          <w:citation/>
        </w:sdtPr>
        <w:sdtEndPr/>
        <w:sdtContent>
          <w:r w:rsidR="00C22F37">
            <w:fldChar w:fldCharType="begin"/>
          </w:r>
          <w:r w:rsidR="00C22F37">
            <w:instrText xml:space="preserve"> CITATION Rod13 \l 10250 </w:instrText>
          </w:r>
          <w:r w:rsidR="00C22F37">
            <w:fldChar w:fldCharType="separate"/>
          </w:r>
          <w:r w:rsidR="006C5663" w:rsidRPr="006C5663">
            <w:rPr>
              <w:noProof/>
            </w:rPr>
            <w:t>[7]</w:t>
          </w:r>
          <w:r w:rsidR="00C22F37">
            <w:fldChar w:fldCharType="end"/>
          </w:r>
        </w:sdtContent>
      </w:sdt>
      <w:r w:rsidR="00C22F37">
        <w:t>,</w:t>
      </w:r>
      <w:r w:rsidRPr="00360C1C">
        <w:rPr>
          <w:lang w:val="es-PE"/>
        </w:rPr>
        <w:t xml:space="preserve"> en su tesis “Modelo analítico para el dimensionamiento de flota de transporte en minería a cielo abierto: análisis de prioridades de atención según rendimiento”, </w:t>
      </w:r>
      <w:r w:rsidR="00F2524B">
        <w:rPr>
          <w:lang w:val="es-PE"/>
        </w:rPr>
        <w:t>tiene como</w:t>
      </w:r>
      <w:r w:rsidR="0000752A" w:rsidRPr="0000752A">
        <w:rPr>
          <w:lang w:val="es-PE"/>
        </w:rPr>
        <w:t xml:space="preserve"> objetivo</w:t>
      </w:r>
      <w:r w:rsidR="00F2524B">
        <w:rPr>
          <w:lang w:val="es-PE"/>
        </w:rPr>
        <w:t xml:space="preserve"> </w:t>
      </w:r>
      <w:r w:rsidR="0000752A" w:rsidRPr="0000752A">
        <w:rPr>
          <w:lang w:val="es-PE"/>
        </w:rPr>
        <w:t>estudiar los beneficios que podría traer la utilización</w:t>
      </w:r>
      <w:r w:rsidR="00F2524B">
        <w:rPr>
          <w:lang w:val="es-PE"/>
        </w:rPr>
        <w:t xml:space="preserve"> </w:t>
      </w:r>
      <w:r w:rsidR="0000752A" w:rsidRPr="0000752A">
        <w:rPr>
          <w:lang w:val="es-PE"/>
        </w:rPr>
        <w:t>de prioridades de atención en el proceso de carga de camiones en minería a cielo abierto,</w:t>
      </w:r>
      <w:r w:rsidR="00F2524B">
        <w:rPr>
          <w:lang w:val="es-PE"/>
        </w:rPr>
        <w:t xml:space="preserve"> </w:t>
      </w:r>
      <w:r w:rsidR="0000752A" w:rsidRPr="0000752A">
        <w:rPr>
          <w:lang w:val="es-PE"/>
        </w:rPr>
        <w:t>cuando la flota de transporte disponible es heterogénea en términos de capacidad, y por</w:t>
      </w:r>
      <w:r w:rsidR="00F2524B">
        <w:rPr>
          <w:lang w:val="es-PE"/>
        </w:rPr>
        <w:t xml:space="preserve"> </w:t>
      </w:r>
      <w:r w:rsidR="0000752A" w:rsidRPr="0000752A">
        <w:rPr>
          <w:lang w:val="es-PE"/>
        </w:rPr>
        <w:t>consecuencia, en costos operacionales</w:t>
      </w:r>
      <w:r w:rsidR="00F2524B">
        <w:rPr>
          <w:lang w:val="es-PE"/>
        </w:rPr>
        <w:t>.</w:t>
      </w:r>
      <w:r w:rsidR="0000752A" w:rsidRPr="0000752A">
        <w:rPr>
          <w:lang w:val="es-PE"/>
        </w:rPr>
        <w:t xml:space="preserve"> </w:t>
      </w:r>
      <w:r w:rsidR="00F2524B">
        <w:rPr>
          <w:lang w:val="es-PE"/>
        </w:rPr>
        <w:t>P</w:t>
      </w:r>
      <w:r w:rsidRPr="00360C1C">
        <w:rPr>
          <w:lang w:val="es-PE"/>
        </w:rPr>
        <w:t xml:space="preserve">resenta un modelo analítico que permite dimensionar la flota de transporte de una operación minera a cielo abierto, incluyendo las aleatoriedades propias de los procesos de llegada de camiones y carga de camiones en un determinado punto de carga. El modelo analítico estima la solución de mínimo costo en términos de tiempos perdidos por conceptos de espera en cola, bajo una restricción de rendimiento del sistema de transporte. Adicionalmente, el modelo permite encontrar soluciones que involucran composiciones de flotas homogéneas y heterogéneas, como también, permite analizar dos políticas de atención de carga: de tipo FCFS “first come-first served” y de prioridades sin interrupción para una clase determinada de camión. Al </w:t>
      </w:r>
      <w:r w:rsidR="00F2524B">
        <w:rPr>
          <w:lang w:val="es-PE"/>
        </w:rPr>
        <w:t>evaluar</w:t>
      </w:r>
      <w:r w:rsidR="00320941">
        <w:rPr>
          <w:lang w:val="es-PE"/>
        </w:rPr>
        <w:t xml:space="preserve"> los resultados</w:t>
      </w:r>
      <w:r w:rsidRPr="00360C1C">
        <w:rPr>
          <w:lang w:val="es-PE"/>
        </w:rPr>
        <w:t xml:space="preserve"> se confirma la relación de variables de estudio, para conseguir el dimensionamiento de la flota de transporte.</w:t>
      </w:r>
    </w:p>
    <w:p w14:paraId="714DA385" w14:textId="77777777" w:rsidR="006143FE" w:rsidRDefault="006143FE" w:rsidP="0000752A">
      <w:pPr>
        <w:rPr>
          <w:lang w:val="es-PE"/>
        </w:rPr>
      </w:pPr>
    </w:p>
    <w:p w14:paraId="64D6B428" w14:textId="59ED5A4A" w:rsidR="00432177" w:rsidRDefault="00432177" w:rsidP="00AA209B">
      <w:pPr>
        <w:pStyle w:val="Ttulo2"/>
      </w:pPr>
      <w:bookmarkStart w:id="105" w:name="_Toc3853200"/>
      <w:r w:rsidRPr="00432177">
        <w:t xml:space="preserve">Bases </w:t>
      </w:r>
      <w:r w:rsidR="008B414B">
        <w:t>t</w:t>
      </w:r>
      <w:r w:rsidRPr="00432177">
        <w:t>eóricas</w:t>
      </w:r>
      <w:bookmarkEnd w:id="105"/>
    </w:p>
    <w:p w14:paraId="48F5C83C" w14:textId="45AFE39E" w:rsidR="00511B2E" w:rsidRDefault="00511B2E" w:rsidP="00AE4FEC">
      <w:pPr>
        <w:pStyle w:val="Ttulo3"/>
      </w:pPr>
      <w:bookmarkStart w:id="106" w:name="_Toc3853201"/>
      <w:r>
        <w:t>Sistemas de información</w:t>
      </w:r>
      <w:bookmarkEnd w:id="106"/>
    </w:p>
    <w:p w14:paraId="180F8662" w14:textId="18E61CE0" w:rsidR="00511B2E" w:rsidRDefault="00511B2E" w:rsidP="00511B2E">
      <w:pPr>
        <w:rPr>
          <w:bCs/>
        </w:rPr>
      </w:pPr>
      <w:r w:rsidRPr="00980493">
        <w:t>Un sistema de información</w:t>
      </w:r>
      <w:r>
        <w:t xml:space="preserve"> </w:t>
      </w:r>
      <w:r w:rsidRPr="00980493">
        <w:t>(</w:t>
      </w:r>
      <w:r w:rsidR="008B414B">
        <w:t>SI</w:t>
      </w:r>
      <w:r w:rsidRPr="00980493">
        <w:t xml:space="preserve">; </w:t>
      </w:r>
      <w:r w:rsidR="008B414B">
        <w:t>IS</w:t>
      </w:r>
      <w:r w:rsidRPr="00980493">
        <w:t xml:space="preserve">, por sus siglas en inglés: </w:t>
      </w:r>
      <w:r w:rsidR="008B414B">
        <w:t>I</w:t>
      </w:r>
      <w:r w:rsidRPr="00980493">
        <w:t>nformation system) es un conjunto de componentes interrelacionados que</w:t>
      </w:r>
      <w:r>
        <w:t xml:space="preserve"> </w:t>
      </w:r>
      <w:r w:rsidRPr="00980493">
        <w:t>recaban, procesan, almacenan y distribuyen datos e información y proporcionan un mecanismo de retroalimentación para cumplir un objetivo. Este mecanismo es el que ayuda a las organizaciones a lograr sus</w:t>
      </w:r>
      <w:r>
        <w:t xml:space="preserve"> </w:t>
      </w:r>
      <w:r w:rsidRPr="00980493">
        <w:t>objetivos, como incrementar sus ganancias o mejorar su servicio al cliente. Las empresas pueden usar los</w:t>
      </w:r>
      <w:r>
        <w:t xml:space="preserve"> </w:t>
      </w:r>
      <w:r w:rsidRPr="00980493">
        <w:t>si</w:t>
      </w:r>
      <w:r>
        <w:t>stemas de información con el fi</w:t>
      </w:r>
      <w:r w:rsidRPr="00980493">
        <w:t xml:space="preserve">n de acrecentar sus ganancias y reducir sus </w:t>
      </w:r>
      <w:r w:rsidRPr="005E7F07">
        <w:t>costos</w:t>
      </w:r>
      <w:sdt>
        <w:sdtPr>
          <w:id w:val="1349528822"/>
          <w:citation/>
        </w:sdtPr>
        <w:sdtEndPr/>
        <w:sdtContent>
          <w:r w:rsidR="00E470C0">
            <w:fldChar w:fldCharType="begin"/>
          </w:r>
          <w:r w:rsidR="00E470C0">
            <w:rPr>
              <w:lang w:val="es-PE"/>
            </w:rPr>
            <w:instrText xml:space="preserve"> CITATION Pri \l 10250 </w:instrText>
          </w:r>
          <w:r w:rsidR="00E470C0">
            <w:fldChar w:fldCharType="separate"/>
          </w:r>
          <w:r w:rsidR="00E470C0">
            <w:rPr>
              <w:noProof/>
              <w:lang w:val="es-PE"/>
            </w:rPr>
            <w:t xml:space="preserve"> </w:t>
          </w:r>
          <w:r w:rsidR="00E470C0" w:rsidRPr="00E470C0">
            <w:rPr>
              <w:noProof/>
              <w:lang w:val="es-PE"/>
            </w:rPr>
            <w:t>[8]</w:t>
          </w:r>
          <w:r w:rsidR="00E470C0">
            <w:fldChar w:fldCharType="end"/>
          </w:r>
        </w:sdtContent>
      </w:sdt>
      <w:r w:rsidRPr="00980493">
        <w:t xml:space="preserve">. </w:t>
      </w:r>
    </w:p>
    <w:p w14:paraId="26A31640" w14:textId="10D72835" w:rsidR="00511B2E" w:rsidRDefault="00511B2E" w:rsidP="00F83401">
      <w:pPr>
        <w:pStyle w:val="Ttulo4"/>
        <w:rPr>
          <w:rFonts w:eastAsiaTheme="minorEastAsia"/>
        </w:rPr>
      </w:pPr>
      <w:bookmarkStart w:id="107" w:name="_Toc3853202"/>
      <w:r w:rsidRPr="00980493">
        <w:rPr>
          <w:rFonts w:eastAsiaTheme="minorEastAsia"/>
        </w:rPr>
        <w:lastRenderedPageBreak/>
        <w:t>Datos, información y conocimiento</w:t>
      </w:r>
      <w:bookmarkEnd w:id="107"/>
    </w:p>
    <w:p w14:paraId="59995503" w14:textId="77777777" w:rsidR="00511B2E" w:rsidRDefault="00511B2E" w:rsidP="00D67D09">
      <w:pPr>
        <w:rPr>
          <w:bCs/>
        </w:rPr>
      </w:pPr>
      <w:r w:rsidRPr="00980493">
        <w:t xml:space="preserve">Un </w:t>
      </w:r>
      <w:r w:rsidRPr="00BA55B1">
        <w:t>dato</w:t>
      </w:r>
      <w:r w:rsidRPr="00980493">
        <w:t xml:space="preserve"> consiste en un hecho aislado, por ejemplo, u</w:t>
      </w:r>
      <w:r>
        <w:t xml:space="preserve">n número de empleado, las horas </w:t>
      </w:r>
      <w:r w:rsidRPr="00980493">
        <w:t>totales trabajadas</w:t>
      </w:r>
      <w:r>
        <w:t xml:space="preserve"> a la semana o</w:t>
      </w:r>
      <w:r w:rsidRPr="00980493">
        <w:t xml:space="preserve"> los números de parte en un inventario</w:t>
      </w:r>
      <w:r>
        <w:t xml:space="preserve">. </w:t>
      </w:r>
      <w:r w:rsidRPr="00980493">
        <w:t>Cuando éstos se disponen de tal forma</w:t>
      </w:r>
      <w:r>
        <w:t xml:space="preserve"> </w:t>
      </w:r>
      <w:r w:rsidRPr="00980493">
        <w:t xml:space="preserve">que adquieren un significado, se convierten en </w:t>
      </w:r>
      <w:r w:rsidRPr="00BA55B1">
        <w:t>información</w:t>
      </w:r>
      <w:r w:rsidRPr="00980493">
        <w:t>. La información es un conjunto de hechos</w:t>
      </w:r>
      <w:r>
        <w:t xml:space="preserve"> </w:t>
      </w:r>
      <w:r w:rsidRPr="00980493">
        <w:t>organizados de tal manera que poseen un valor adicional más allá del valor que se les puede atribuir como</w:t>
      </w:r>
      <w:r>
        <w:t xml:space="preserve"> </w:t>
      </w:r>
      <w:r w:rsidRPr="00980493">
        <w:t>hechos individuales. Por ejemplo, para los gerentes de ventas, conocer las ventas mensuales totales cumple</w:t>
      </w:r>
      <w:r>
        <w:t xml:space="preserve"> </w:t>
      </w:r>
      <w:r w:rsidRPr="00980493">
        <w:t>mejor con sus objetivos (es decir, es más valioso) que conocer el número de ventas que llevó a cabo cada</w:t>
      </w:r>
      <w:r>
        <w:t xml:space="preserve"> </w:t>
      </w:r>
      <w:r w:rsidRPr="00980493">
        <w:t xml:space="preserve">representante. </w:t>
      </w:r>
    </w:p>
    <w:p w14:paraId="6A5F4408" w14:textId="01363C33" w:rsidR="00511B2E" w:rsidRDefault="00511B2E" w:rsidP="00D67D09">
      <w:r w:rsidRPr="00720448">
        <w:t>La conversión de datos en información es un proceso, o un conjunto de tareas relacionadas de manera lógica que se llevan a cabo con el fi n de obtener un resultado determinado. El proceso consistente en definir las relaciones entre los datos para generar información útil requiere conocimiento. El conocimiento es la comprensión de un conjunto de información y de las formas en que ésta puede convertirse en algo útil para realizar una tarea específica o tomar una decisión. Poseer conocimiento significa comprender las relaciones entre la información. Por ejemplo, parte del conocimiento que usted requiere para construir una vía de ferrocarril es la comprensión de la cantidad de espacio que necesita para construirla, el número de trenes que la van a utilizar y la velocidad a la que éstos viajarán</w:t>
      </w:r>
      <w:sdt>
        <w:sdtPr>
          <w:rPr>
            <w:bCs/>
          </w:rPr>
          <w:id w:val="-754673887"/>
          <w:citation/>
        </w:sdtPr>
        <w:sdtEndPr/>
        <w:sdtContent>
          <w:r w:rsidRPr="00464E01">
            <w:rPr>
              <w:bCs/>
            </w:rPr>
            <w:fldChar w:fldCharType="begin"/>
          </w:r>
          <w:r w:rsidRPr="00464E01">
            <w:instrText xml:space="preserve">CITATION Pri \l 10250 </w:instrText>
          </w:r>
          <w:r w:rsidRPr="00464E01">
            <w:rPr>
              <w:bCs/>
            </w:rPr>
            <w:fldChar w:fldCharType="separate"/>
          </w:r>
          <w:r w:rsidR="006C5663">
            <w:rPr>
              <w:noProof/>
            </w:rPr>
            <w:t xml:space="preserve"> </w:t>
          </w:r>
          <w:r w:rsidR="006C5663" w:rsidRPr="006C5663">
            <w:rPr>
              <w:noProof/>
            </w:rPr>
            <w:t>[8]</w:t>
          </w:r>
          <w:r w:rsidRPr="00464E01">
            <w:rPr>
              <w:bCs/>
            </w:rPr>
            <w:fldChar w:fldCharType="end"/>
          </w:r>
        </w:sdtContent>
      </w:sdt>
      <w:r w:rsidRPr="00720448">
        <w:t>.</w:t>
      </w:r>
    </w:p>
    <w:p w14:paraId="7A023D34" w14:textId="3A375D5F" w:rsidR="00633460" w:rsidRPr="00633460" w:rsidRDefault="00633460" w:rsidP="00F83401">
      <w:pPr>
        <w:pStyle w:val="Ttulo4"/>
      </w:pPr>
      <w:bookmarkStart w:id="108" w:name="_Toc3853203"/>
      <w:r w:rsidRPr="00633460">
        <w:t>Componentes de los sistemas de información</w:t>
      </w:r>
      <w:bookmarkEnd w:id="108"/>
    </w:p>
    <w:p w14:paraId="7AE78CC7" w14:textId="3C4FF175" w:rsidR="00633460" w:rsidRPr="00633460" w:rsidRDefault="00633460" w:rsidP="00633460">
      <w:pPr>
        <w:rPr>
          <w:bCs/>
        </w:rPr>
      </w:pPr>
      <w:r w:rsidRPr="00633460">
        <w:rPr>
          <w:bCs/>
        </w:rPr>
        <w:t>Los sistemas de información engloban: equipos</w:t>
      </w:r>
      <w:r w:rsidR="001C23E2">
        <w:rPr>
          <w:bCs/>
        </w:rPr>
        <w:t>,</w:t>
      </w:r>
      <w:r w:rsidRPr="00633460">
        <w:rPr>
          <w:bCs/>
        </w:rPr>
        <w:t xml:space="preserve"> programas informáticos,</w:t>
      </w:r>
      <w:r w:rsidR="00EF3CB1">
        <w:rPr>
          <w:bCs/>
        </w:rPr>
        <w:t xml:space="preserve"> </w:t>
      </w:r>
      <w:r w:rsidRPr="00633460">
        <w:rPr>
          <w:bCs/>
        </w:rPr>
        <w:t xml:space="preserve">telecomunicaciones, bases de datos, recursos humanos y procedimientos </w:t>
      </w:r>
      <w:sdt>
        <w:sdtPr>
          <w:rPr>
            <w:bCs/>
          </w:rPr>
          <w:id w:val="1805127271"/>
          <w:citation/>
        </w:sdtPr>
        <w:sdtEndPr/>
        <w:sdtContent>
          <w:r w:rsidR="003D0300">
            <w:rPr>
              <w:bCs/>
            </w:rPr>
            <w:fldChar w:fldCharType="begin"/>
          </w:r>
          <w:r w:rsidR="003D0300">
            <w:rPr>
              <w:bCs/>
              <w:lang w:val="es-PE"/>
            </w:rPr>
            <w:instrText xml:space="preserve"> CITATION Dev11 \l 10250 </w:instrText>
          </w:r>
          <w:r w:rsidR="003D0300">
            <w:rPr>
              <w:bCs/>
            </w:rPr>
            <w:fldChar w:fldCharType="separate"/>
          </w:r>
          <w:r w:rsidR="006C5663" w:rsidRPr="006C5663">
            <w:rPr>
              <w:noProof/>
              <w:lang w:val="es-PE"/>
            </w:rPr>
            <w:t>[9]</w:t>
          </w:r>
          <w:r w:rsidR="003D0300">
            <w:rPr>
              <w:bCs/>
            </w:rPr>
            <w:fldChar w:fldCharType="end"/>
          </w:r>
        </w:sdtContent>
      </w:sdt>
      <w:r w:rsidRPr="00633460">
        <w:rPr>
          <w:bCs/>
        </w:rPr>
        <w:t>.</w:t>
      </w:r>
      <w:r w:rsidR="003D0300">
        <w:rPr>
          <w:bCs/>
        </w:rPr>
        <w:t xml:space="preserve"> </w:t>
      </w:r>
    </w:p>
    <w:p w14:paraId="2010B76A" w14:textId="5D8CE189" w:rsidR="00633460" w:rsidRPr="007E3B1F" w:rsidRDefault="00633460" w:rsidP="007E3B1F">
      <w:pPr>
        <w:rPr>
          <w:b/>
        </w:rPr>
      </w:pPr>
      <w:r w:rsidRPr="007E3B1F">
        <w:rPr>
          <w:b/>
        </w:rPr>
        <w:t>Equipos informáticos</w:t>
      </w:r>
    </w:p>
    <w:p w14:paraId="7EA81AD6" w14:textId="0A74DB13" w:rsidR="00633460" w:rsidRPr="00633460" w:rsidRDefault="00633460" w:rsidP="00EF3CB1">
      <w:r w:rsidRPr="00633460">
        <w:t>Actualmente todas las empresas utilizan ordenadores. Por lo general, se utilizan</w:t>
      </w:r>
      <w:r w:rsidR="00EF3CB1">
        <w:t xml:space="preserve"> </w:t>
      </w:r>
      <w:r w:rsidRPr="00633460">
        <w:t xml:space="preserve">microordenadores, también conocidos como ordenadores personales o pc. Las </w:t>
      </w:r>
      <w:r w:rsidR="00EF3CB1">
        <w:t>o</w:t>
      </w:r>
      <w:r w:rsidRPr="00633460">
        <w:t>rganizaciones grandes utilizan diversos sistemas comput</w:t>
      </w:r>
      <w:r w:rsidR="00EF3CB1">
        <w:t>a</w:t>
      </w:r>
      <w:r w:rsidRPr="00633460">
        <w:t>rizados, incluyendo desde</w:t>
      </w:r>
      <w:r w:rsidR="00EF3CB1">
        <w:t xml:space="preserve"> </w:t>
      </w:r>
      <w:r w:rsidRPr="00633460">
        <w:t xml:space="preserve">grandes ordenadores, que suelen ser denominados mainframes, hasta miniordenadores y los más utilizados, microordenadores. </w:t>
      </w:r>
    </w:p>
    <w:p w14:paraId="69A6FE66" w14:textId="219BAB85" w:rsidR="00EF3CB1" w:rsidRDefault="00633460" w:rsidP="00EF3CB1">
      <w:r w:rsidRPr="00633460">
        <w:t>Las tres categorías de ordenadores están organizadas de forma similar. El componente que controla todas las unidades del sistema es el procesador central, que</w:t>
      </w:r>
      <w:r w:rsidR="00EF3CB1">
        <w:t xml:space="preserve"> </w:t>
      </w:r>
      <w:r w:rsidRPr="00633460">
        <w:t>ejecuta las instrucciones de un programa. También hay dispositivos para introducir</w:t>
      </w:r>
      <w:r w:rsidR="00EF3CB1">
        <w:t xml:space="preserve"> datos (teclado y ratón) y dispositivos para producir el output del sistema (impresoras).</w:t>
      </w:r>
    </w:p>
    <w:p w14:paraId="72453AAE" w14:textId="77777777" w:rsidR="00DC4390" w:rsidRDefault="00DC4390" w:rsidP="007E3B1F">
      <w:pPr>
        <w:rPr>
          <w:b/>
        </w:rPr>
      </w:pPr>
    </w:p>
    <w:p w14:paraId="5E5030A2" w14:textId="77777777" w:rsidR="00DC4390" w:rsidRDefault="00DC4390" w:rsidP="007E3B1F">
      <w:pPr>
        <w:rPr>
          <w:b/>
        </w:rPr>
      </w:pPr>
    </w:p>
    <w:p w14:paraId="467A90E8" w14:textId="64E91ED1" w:rsidR="00EF3CB1" w:rsidRPr="007E3B1F" w:rsidRDefault="00EF3CB1" w:rsidP="007E3B1F">
      <w:pPr>
        <w:rPr>
          <w:b/>
        </w:rPr>
      </w:pPr>
      <w:r w:rsidRPr="007E3B1F">
        <w:rPr>
          <w:b/>
        </w:rPr>
        <w:lastRenderedPageBreak/>
        <w:t>Programas informáticos</w:t>
      </w:r>
    </w:p>
    <w:p w14:paraId="451953B3" w14:textId="013B931A" w:rsidR="00EF3CB1" w:rsidRDefault="00EF3CB1" w:rsidP="00EF3CB1">
      <w:r>
        <w:t>Hay dos tipos de programas informáticos: programas del sistema y aplicaciones. Los programas del sistema administran los recursos del sistema computarizado y simplifican la programación. Las aplicaciones ayudan directamente al usuario final a hacer su trabajo. Ejemplos de aplicaciones: programas de hoja de cálculo o procesadores de texto.</w:t>
      </w:r>
    </w:p>
    <w:p w14:paraId="77ACCD0B" w14:textId="7941FC9D" w:rsidR="00EF3CB1" w:rsidRPr="007E3B1F" w:rsidRDefault="00EF3CB1" w:rsidP="007E3B1F">
      <w:pPr>
        <w:rPr>
          <w:b/>
        </w:rPr>
      </w:pPr>
      <w:r w:rsidRPr="007E3B1F">
        <w:rPr>
          <w:b/>
        </w:rPr>
        <w:t>Bases de datos</w:t>
      </w:r>
    </w:p>
    <w:p w14:paraId="2B857441" w14:textId="226E94F1" w:rsidR="00EF3CB1" w:rsidRDefault="00EF3CB1" w:rsidP="00EF3CB1">
      <w:r>
        <w:t>Podríamos considerar que muchos sistemas de información en las empresas son utilizados como vehículo de entrega de bases de datos. Una base de datos es una colección de datos interrelacionados. Como ejemplo, podríamos mencionar la base de datos de recursos humanos de una organización o la base de datos de productos.</w:t>
      </w:r>
    </w:p>
    <w:p w14:paraId="4AF9F987" w14:textId="77777777" w:rsidR="00EF3CB1" w:rsidRDefault="00EF3CB1" w:rsidP="00EF3CB1">
      <w:r>
        <w:t xml:space="preserve">Para una empresa, resulta de gran valor la base de datos de clientes, que puede ser explotada para comunicar a estos los nuevos productos o para desarrollar nuevos productos que satisfagan las necesidades percibidas de los mismos. Una base de datos debe estar organizada para que se pueda acceder a ellos por sus atributos. </w:t>
      </w:r>
    </w:p>
    <w:p w14:paraId="3766310B" w14:textId="3443FA86" w:rsidR="00EF3CB1" w:rsidRDefault="00EF3CB1" w:rsidP="00EF3CB1">
      <w:r>
        <w:t>Ej.: «</w:t>
      </w:r>
      <w:r w:rsidR="00FD11AB">
        <w:t>Dame</w:t>
      </w:r>
      <w:r>
        <w:t xml:space="preserve"> los nombres y direcciones de los clientes a quienes hemos facturado más de 1 millón en el último año». Las bases de datos son administradas por programas de sistemas conocidos como sistemas de administración de bases de datos (dbms).</w:t>
      </w:r>
    </w:p>
    <w:p w14:paraId="6674359B" w14:textId="200798A7" w:rsidR="00EF3CB1" w:rsidRPr="007E3B1F" w:rsidRDefault="00EF3CB1" w:rsidP="007E3B1F">
      <w:pPr>
        <w:rPr>
          <w:b/>
        </w:rPr>
      </w:pPr>
      <w:r w:rsidRPr="007E3B1F">
        <w:rPr>
          <w:b/>
        </w:rPr>
        <w:t>Telecomunicaciones</w:t>
      </w:r>
    </w:p>
    <w:p w14:paraId="1DEB78B0" w14:textId="46605D5B" w:rsidR="00EF3CB1" w:rsidRDefault="00EF3CB1" w:rsidP="00EF3CB1">
      <w:r>
        <w:t>Las telecomunicaciones son el medio de transmisión electrónica de información a largas distancias. En la actualidad, los sistemas computarizados están generalmente conectados en redes de telecomunicaciones. Dependiendo de las necesidades de la empresa se pueden establecer diferentes tipos de conexiones en red. En una empresa pequeña, los ordenadores personales están conectados en redes de área local (lan), haciendo posible que sus usuarios se comuniquen y compartan datos, trabajo y equipo. Hay redes de área amplia (wan) que conectan ordenadores ubicados en lugares remotos, tanto dentro de una empresa como fuera de ella. Internet, la red de redes, conecta una gran variedad de redes de distintos ámbitos en todo el mundo.</w:t>
      </w:r>
    </w:p>
    <w:p w14:paraId="66F34F13" w14:textId="4B6311C2" w:rsidR="00EF3CB1" w:rsidRDefault="00EF3CB1" w:rsidP="00EF3CB1">
      <w:r>
        <w:t xml:space="preserve">A través de dichas conexiones, los usuarios de ordenadores personales pueden tener acceso a los recursos informáticos de la empresa, </w:t>
      </w:r>
      <w:r w:rsidR="00FD11AB">
        <w:t>como,</w:t>
      </w:r>
      <w:r>
        <w:t xml:space="preserve"> por ejemplo, bases de datos.</w:t>
      </w:r>
    </w:p>
    <w:p w14:paraId="0E5E9EB9" w14:textId="77777777" w:rsidR="00DC4390" w:rsidRDefault="00DC4390" w:rsidP="007E3B1F">
      <w:pPr>
        <w:rPr>
          <w:b/>
        </w:rPr>
      </w:pPr>
    </w:p>
    <w:p w14:paraId="7C3347BC" w14:textId="77777777" w:rsidR="00DC4390" w:rsidRDefault="00DC4390" w:rsidP="007E3B1F">
      <w:pPr>
        <w:rPr>
          <w:b/>
        </w:rPr>
      </w:pPr>
    </w:p>
    <w:p w14:paraId="465A7289" w14:textId="5EFBC7F7" w:rsidR="00EF3CB1" w:rsidRPr="007E3B1F" w:rsidRDefault="00EF3CB1" w:rsidP="007E3B1F">
      <w:pPr>
        <w:rPr>
          <w:b/>
        </w:rPr>
      </w:pPr>
      <w:r w:rsidRPr="007E3B1F">
        <w:rPr>
          <w:b/>
        </w:rPr>
        <w:lastRenderedPageBreak/>
        <w:t>Recursos humanos</w:t>
      </w:r>
    </w:p>
    <w:p w14:paraId="0F657DB4" w14:textId="14F3C918" w:rsidR="00EF3CB1" w:rsidRDefault="00EF3CB1" w:rsidP="00EF3CB1">
      <w:r>
        <w:t>En cuanto a los recursos humanos, debemos distinguir entre personas especialistas en</w:t>
      </w:r>
      <w:r w:rsidR="002B39CE">
        <w:t xml:space="preserve"> </w:t>
      </w:r>
      <w:r>
        <w:t>sistemas de información y usuarios f</w:t>
      </w:r>
      <w:r w:rsidR="002B39CE">
        <w:t>i</w:t>
      </w:r>
      <w:r>
        <w:t>nales. El personal especializado de sistemas de</w:t>
      </w:r>
      <w:r w:rsidR="002B39CE">
        <w:t xml:space="preserve"> </w:t>
      </w:r>
      <w:r>
        <w:t>información incluye analistas de sistemas, programadores y operadores. Los usuarios</w:t>
      </w:r>
      <w:r w:rsidR="002B39CE">
        <w:t xml:space="preserve"> </w:t>
      </w:r>
      <w:r>
        <w:t>f</w:t>
      </w:r>
      <w:r w:rsidR="002B39CE">
        <w:t>i</w:t>
      </w:r>
      <w:r>
        <w:t>nales son las personas que utilizan los sistemas de información o el output que estos</w:t>
      </w:r>
      <w:r w:rsidR="002B39CE">
        <w:t xml:space="preserve"> </w:t>
      </w:r>
      <w:r>
        <w:t>generan, es decir, que se ref</w:t>
      </w:r>
      <w:r w:rsidR="002B39CE">
        <w:t>i</w:t>
      </w:r>
      <w:r>
        <w:t xml:space="preserve">ere a la mayoría de </w:t>
      </w:r>
      <w:r w:rsidR="00684043">
        <w:t>las personas</w:t>
      </w:r>
      <w:r>
        <w:t xml:space="preserve"> de una organización.</w:t>
      </w:r>
    </w:p>
    <w:p w14:paraId="4394114C" w14:textId="0C11E7FA" w:rsidR="00EF3CB1" w:rsidRPr="007E3B1F" w:rsidRDefault="00EF3CB1" w:rsidP="007E3B1F">
      <w:pPr>
        <w:rPr>
          <w:b/>
        </w:rPr>
      </w:pPr>
      <w:r w:rsidRPr="007E3B1F">
        <w:rPr>
          <w:b/>
        </w:rPr>
        <w:t>Procedimientos</w:t>
      </w:r>
    </w:p>
    <w:p w14:paraId="7B11F189" w14:textId="14A67259" w:rsidR="00EF3CB1" w:rsidRDefault="00EF3CB1" w:rsidP="00EF3CB1">
      <w:r>
        <w:t>Los procedimientos constituyen las políticas y métodos que deben ser seguidos</w:t>
      </w:r>
      <w:r w:rsidR="00684043">
        <w:t xml:space="preserve"> </w:t>
      </w:r>
      <w:r>
        <w:t>al utilizar, operar y mantener un sistema de información. Por ejemplo, se requiere</w:t>
      </w:r>
      <w:r w:rsidR="00684043">
        <w:t xml:space="preserve"> </w:t>
      </w:r>
      <w:r>
        <w:t>la utilización de procedimientos para establecer cuándo se debe ejecutar un programa de pago de nóminas, def</w:t>
      </w:r>
      <w:r w:rsidR="00684043">
        <w:t>i</w:t>
      </w:r>
      <w:r>
        <w:t>niendo las veces que se debe ejecutar, quién está</w:t>
      </w:r>
      <w:r w:rsidR="00684043">
        <w:t xml:space="preserve"> </w:t>
      </w:r>
      <w:r>
        <w:t>autorizado para ejecutarlo, y quién tiene acceso a los informes producidos</w:t>
      </w:r>
    </w:p>
    <w:p w14:paraId="507D8005" w14:textId="0E334FFD" w:rsidR="003D0300" w:rsidRDefault="00FE04CC" w:rsidP="00F83401">
      <w:pPr>
        <w:pStyle w:val="Ttulo4"/>
      </w:pPr>
      <w:bookmarkStart w:id="109" w:name="_Toc3853204"/>
      <w:r>
        <w:t>Sistema</w:t>
      </w:r>
      <w:r w:rsidR="00B0799A">
        <w:t>s</w:t>
      </w:r>
      <w:r>
        <w:t xml:space="preserve"> </w:t>
      </w:r>
      <w:r w:rsidR="00B0799A">
        <w:t>automáticos de</w:t>
      </w:r>
      <w:r>
        <w:t xml:space="preserve"> control</w:t>
      </w:r>
      <w:bookmarkEnd w:id="109"/>
    </w:p>
    <w:p w14:paraId="21A594E1" w14:textId="1C83F469" w:rsidR="00BC785B" w:rsidRDefault="00BC785B" w:rsidP="00BC785B">
      <w:r>
        <w:t>El control automático ha desempeñado un papel muy importante</w:t>
      </w:r>
      <w:r w:rsidR="00FE04CC">
        <w:t xml:space="preserve"> </w:t>
      </w:r>
      <w:r>
        <w:t>en el avance de la ingeniería y la ciencia. Además de su</w:t>
      </w:r>
      <w:r w:rsidR="00FE04CC">
        <w:t xml:space="preserve"> </w:t>
      </w:r>
      <w:r>
        <w:t>aporte en la construcción de los vehículos espaciales, misiles</w:t>
      </w:r>
      <w:r w:rsidR="00FE04CC">
        <w:t xml:space="preserve"> </w:t>
      </w:r>
      <w:r>
        <w:t>teledirigidos y la robótica. Los avances en la teoría y la práctica</w:t>
      </w:r>
      <w:r w:rsidR="00FE04CC">
        <w:t xml:space="preserve"> </w:t>
      </w:r>
      <w:r>
        <w:t>del control automático ofrecen los fundamentos necesarios</w:t>
      </w:r>
      <w:r w:rsidR="00FE04CC">
        <w:t xml:space="preserve"> </w:t>
      </w:r>
      <w:r>
        <w:t>para obtener un comportamiento óptimo de los sistemas</w:t>
      </w:r>
      <w:r w:rsidR="00FE04CC">
        <w:t xml:space="preserve"> </w:t>
      </w:r>
      <w:r>
        <w:t>dinámicos, mejorar u optimizar los procesos con el objeto de</w:t>
      </w:r>
      <w:r w:rsidR="00FE04CC">
        <w:t xml:space="preserve"> </w:t>
      </w:r>
      <w:r>
        <w:t>obtener mejores resultados y simplificar el trabajo de muchas</w:t>
      </w:r>
      <w:r w:rsidR="00FE04CC">
        <w:t xml:space="preserve"> </w:t>
      </w:r>
      <w:r>
        <w:t>operaciones manuales rutinarias, así como otras actividades,</w:t>
      </w:r>
      <w:r w:rsidR="00FE04CC">
        <w:t xml:space="preserve"> </w:t>
      </w:r>
      <w:r>
        <w:t>la ingeniería trata de comprender y controlar las fuerzas de la</w:t>
      </w:r>
      <w:r w:rsidR="00FE04CC">
        <w:t xml:space="preserve"> </w:t>
      </w:r>
      <w:r>
        <w:t xml:space="preserve">naturaleza en beneficio de la humanidad. La Ingeniería de </w:t>
      </w:r>
      <w:r w:rsidR="00D143C3">
        <w:t>c</w:t>
      </w:r>
      <w:r>
        <w:t>ontrol</w:t>
      </w:r>
      <w:r w:rsidR="00FE04CC">
        <w:t xml:space="preserve"> </w:t>
      </w:r>
      <w:r>
        <w:t>se basa en los fundamentos de la teoría de realimentación y</w:t>
      </w:r>
      <w:r w:rsidR="00FE04CC">
        <w:t xml:space="preserve"> </w:t>
      </w:r>
      <w:r>
        <w:t>análisis de sistemas lineales, integrando la teoría de redes y de</w:t>
      </w:r>
      <w:r w:rsidR="00FE04CC">
        <w:t xml:space="preserve"> </w:t>
      </w:r>
      <w:r>
        <w:t>comunicación; por esta razón, la teoría de control no está limitada</w:t>
      </w:r>
      <w:r w:rsidR="00FE04CC">
        <w:t xml:space="preserve"> </w:t>
      </w:r>
      <w:r>
        <w:t>a un área específica de la ingeniería, sino que es aplicable a</w:t>
      </w:r>
      <w:r w:rsidR="00FE04CC">
        <w:t xml:space="preserve"> </w:t>
      </w:r>
      <w:r>
        <w:t>las ingenierías aeronáutica, civil, química, mecánica y eléctrica,</w:t>
      </w:r>
      <w:r w:rsidR="00FE04CC">
        <w:t xml:space="preserve"> </w:t>
      </w:r>
      <w:r>
        <w:t>por tanto, analiza la dinámica de todo tipo de sistemas e incrementa</w:t>
      </w:r>
      <w:r w:rsidR="00FE04CC">
        <w:t xml:space="preserve"> </w:t>
      </w:r>
      <w:r>
        <w:t xml:space="preserve">el control de </w:t>
      </w:r>
      <w:r w:rsidR="00FE04CC">
        <w:t>estos.</w:t>
      </w:r>
    </w:p>
    <w:p w14:paraId="15FD666C" w14:textId="034E5CF6" w:rsidR="00FE04CC" w:rsidRDefault="00BC785B" w:rsidP="00FE04CC">
      <w:r>
        <w:t>La pregunta que nos hacemos comúnmente al iniciar el estudio</w:t>
      </w:r>
      <w:r w:rsidR="00FE04CC">
        <w:t xml:space="preserve"> </w:t>
      </w:r>
      <w:r>
        <w:t xml:space="preserve">de la teoría de </w:t>
      </w:r>
      <w:r w:rsidR="00FE04CC">
        <w:t>control es</w:t>
      </w:r>
      <w:r>
        <w:t xml:space="preserve"> la siguiente: ¿Qué es un sistema de</w:t>
      </w:r>
      <w:r w:rsidR="00FE04CC">
        <w:t xml:space="preserve"> </w:t>
      </w:r>
      <w:r>
        <w:t>control? Existen muchas definiciones, sin embargo, el concepto</w:t>
      </w:r>
      <w:r w:rsidR="00FE04CC">
        <w:t xml:space="preserve"> </w:t>
      </w:r>
      <w:r>
        <w:t xml:space="preserve">que usaremos está basado en los objetivos que se persiguen </w:t>
      </w:r>
      <w:r w:rsidR="00FE04CC">
        <w:t xml:space="preserve">al </w:t>
      </w:r>
      <w:r w:rsidR="00FE04CC" w:rsidRPr="00FE04CC">
        <w:t>tratar</w:t>
      </w:r>
      <w:r w:rsidR="00FE04CC">
        <w:t xml:space="preserve"> de controlar un sistema, para que opere bajo parámetros definidos previamente. Definimos un sistema de control como el conjunto de elementos que funcionan de manera concatenada para proporcionar una salida o respuesta deseada.</w:t>
      </w:r>
    </w:p>
    <w:p w14:paraId="3246F2D7" w14:textId="707EDF6E" w:rsidR="00FE04CC" w:rsidRDefault="00FE04CC" w:rsidP="00FE04CC">
      <w:r>
        <w:t>Los componentes básicos de un sistema de control pueden ser descritos por:</w:t>
      </w:r>
    </w:p>
    <w:p w14:paraId="68AE7D54" w14:textId="77777777" w:rsidR="00FE04CC" w:rsidRDefault="00FE04CC" w:rsidP="00F9549E">
      <w:pPr>
        <w:pStyle w:val="Prrafodelista"/>
        <w:numPr>
          <w:ilvl w:val="0"/>
          <w:numId w:val="6"/>
        </w:numPr>
      </w:pPr>
      <w:r>
        <w:t>Objetivos de control.</w:t>
      </w:r>
    </w:p>
    <w:p w14:paraId="6F6F0DC6" w14:textId="77777777" w:rsidR="00FE04CC" w:rsidRDefault="00FE04CC" w:rsidP="00F9549E">
      <w:pPr>
        <w:pStyle w:val="Prrafodelista"/>
        <w:numPr>
          <w:ilvl w:val="0"/>
          <w:numId w:val="6"/>
        </w:numPr>
      </w:pPr>
      <w:r>
        <w:t>Componentes del sistema de control.</w:t>
      </w:r>
    </w:p>
    <w:p w14:paraId="1C285710" w14:textId="4AB07B17" w:rsidR="00FE04CC" w:rsidRDefault="00FE04CC" w:rsidP="00F9549E">
      <w:pPr>
        <w:pStyle w:val="Prrafodelista"/>
        <w:numPr>
          <w:ilvl w:val="0"/>
          <w:numId w:val="6"/>
        </w:numPr>
      </w:pPr>
      <w:r>
        <w:lastRenderedPageBreak/>
        <w:t>Resultados o salida</w:t>
      </w:r>
    </w:p>
    <w:p w14:paraId="13B71B26" w14:textId="0BBECA9F" w:rsidR="00BC785B" w:rsidRDefault="00FE04CC" w:rsidP="00FE04CC">
      <w:r>
        <w:t xml:space="preserve">La relación básica entre estos tres componentes se muestra en la Figura </w:t>
      </w:r>
      <w:r w:rsidRPr="00FE04CC">
        <w:t>1</w:t>
      </w:r>
      <w:r>
        <w:t xml:space="preserve"> los objetivos de control pueden ser identificados como entradas o señales entrantes, los resultados son considerados las salidas o las variables controladas; en general, el objetivo del sistema de control es controlar la salida de manera ordenada actuando los elementos de control sobre la señal de entrada</w:t>
      </w:r>
      <w:sdt>
        <w:sdtPr>
          <w:id w:val="-1667701721"/>
          <w:citation/>
        </w:sdtPr>
        <w:sdtEndPr/>
        <w:sdtContent>
          <w:r w:rsidR="001022F3">
            <w:fldChar w:fldCharType="begin"/>
          </w:r>
          <w:r w:rsidR="001022F3">
            <w:rPr>
              <w:lang w:val="es-PE"/>
            </w:rPr>
            <w:instrText xml:space="preserve"> CITATION Car11 \l 10250 </w:instrText>
          </w:r>
          <w:r w:rsidR="001022F3">
            <w:fldChar w:fldCharType="separate"/>
          </w:r>
          <w:r w:rsidR="006C5663">
            <w:rPr>
              <w:noProof/>
              <w:lang w:val="es-PE"/>
            </w:rPr>
            <w:t xml:space="preserve"> </w:t>
          </w:r>
          <w:r w:rsidR="006C5663" w:rsidRPr="006C5663">
            <w:rPr>
              <w:noProof/>
              <w:lang w:val="es-PE"/>
            </w:rPr>
            <w:t>[10]</w:t>
          </w:r>
          <w:r w:rsidR="001022F3">
            <w:fldChar w:fldCharType="end"/>
          </w:r>
        </w:sdtContent>
      </w:sdt>
      <w:r>
        <w:t>.</w:t>
      </w:r>
    </w:p>
    <w:p w14:paraId="687932FF" w14:textId="77777777" w:rsidR="00FE04CC" w:rsidRDefault="00FE04CC" w:rsidP="00FE04CC"/>
    <w:p w14:paraId="1D2206A0" w14:textId="77777777" w:rsidR="00FE04CC" w:rsidRDefault="00FE04CC" w:rsidP="00FE04CC">
      <w:pPr>
        <w:keepNext/>
        <w:jc w:val="center"/>
      </w:pPr>
      <w:r>
        <w:rPr>
          <w:noProof/>
          <w:lang w:val="en-US"/>
        </w:rPr>
        <w:drawing>
          <wp:inline distT="0" distB="0" distL="0" distR="0" wp14:anchorId="3BD27B6C" wp14:editId="2F961A21">
            <wp:extent cx="2910840" cy="601980"/>
            <wp:effectExtent l="0" t="0" r="381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0840" cy="601980"/>
                    </a:xfrm>
                    <a:prstGeom prst="rect">
                      <a:avLst/>
                    </a:prstGeom>
                    <a:noFill/>
                    <a:ln>
                      <a:noFill/>
                    </a:ln>
                  </pic:spPr>
                </pic:pic>
              </a:graphicData>
            </a:graphic>
          </wp:inline>
        </w:drawing>
      </w:r>
    </w:p>
    <w:p w14:paraId="4F1531B9" w14:textId="601FDD4D" w:rsidR="00FE04CC" w:rsidRPr="00FE04CC" w:rsidRDefault="00FE04CC" w:rsidP="00FE04CC">
      <w:pPr>
        <w:pStyle w:val="Descripcin"/>
        <w:jc w:val="center"/>
        <w:rPr>
          <w:i w:val="0"/>
        </w:rPr>
      </w:pPr>
      <w:bookmarkStart w:id="110" w:name="_Toc3798928"/>
      <w:r w:rsidRPr="00FE04CC">
        <w:rPr>
          <w:i w:val="0"/>
        </w:rPr>
        <w:t xml:space="preserve">Fig. </w:t>
      </w:r>
      <w:r w:rsidRPr="00FE04CC">
        <w:rPr>
          <w:i w:val="0"/>
        </w:rPr>
        <w:fldChar w:fldCharType="begin"/>
      </w:r>
      <w:r w:rsidRPr="00FE04CC">
        <w:rPr>
          <w:i w:val="0"/>
        </w:rPr>
        <w:instrText xml:space="preserve"> SEQ Fig. \* ARABIC </w:instrText>
      </w:r>
      <w:r w:rsidRPr="00FE04CC">
        <w:rPr>
          <w:i w:val="0"/>
        </w:rPr>
        <w:fldChar w:fldCharType="separate"/>
      </w:r>
      <w:r w:rsidR="003869C3">
        <w:rPr>
          <w:i w:val="0"/>
          <w:noProof/>
        </w:rPr>
        <w:t>1</w:t>
      </w:r>
      <w:r w:rsidRPr="00FE04CC">
        <w:rPr>
          <w:i w:val="0"/>
        </w:rPr>
        <w:fldChar w:fldCharType="end"/>
      </w:r>
      <w:r w:rsidRPr="00FE04CC">
        <w:rPr>
          <w:i w:val="0"/>
        </w:rPr>
        <w:t>. Componentes básicos de un sistema de control.</w:t>
      </w:r>
      <w:bookmarkEnd w:id="110"/>
    </w:p>
    <w:p w14:paraId="61D03876" w14:textId="2B141977" w:rsidR="00FE04CC" w:rsidRDefault="00FE04CC" w:rsidP="00FE04CC">
      <w:pPr>
        <w:jc w:val="center"/>
      </w:pPr>
    </w:p>
    <w:p w14:paraId="1F31F71D" w14:textId="07E10D3B" w:rsidR="00EC741F" w:rsidRDefault="00EC741F" w:rsidP="00EC741F">
      <w:r w:rsidRPr="00EC741F">
        <w:t>Ejemplo de un sistema automático de control</w:t>
      </w:r>
      <w:r>
        <w:t>, sistema de control de temperatura</w:t>
      </w:r>
    </w:p>
    <w:p w14:paraId="5C37CC4D" w14:textId="5A8F521A" w:rsidR="00EC741F" w:rsidRDefault="00EC741F" w:rsidP="00EC741F">
      <w:r>
        <w:t>En la Figura 2 se muestra la arquitectura del sistema de control de temperatura de un horno eléctrico. La temperatura se mide con un termómetro, el cual es un dispositivo analógico, esta medición se convierte en datos digitales mediante un convertidor analógico-digital (convertidor A/D), este dato digital se introduce en el controlador a través de una interfaz, se compara con la temperatura programada o deseada y si hay una diferencia, el controlador (computador) envía una señal al calefactor a través de una interfaz, al amplificador y relé para que la temperatura disminuya o aumente según sea el caso, a la temperatura deseada. La salida del sistema es la temperatura, el controlador es el computador y la entrada es la señal del termómetro.</w:t>
      </w:r>
    </w:p>
    <w:p w14:paraId="6E52F00A" w14:textId="77777777" w:rsidR="00EC741F" w:rsidRDefault="00EC741F" w:rsidP="00EC741F"/>
    <w:p w14:paraId="0EC95039" w14:textId="77777777" w:rsidR="00EC741F" w:rsidRDefault="00EC741F" w:rsidP="00EC741F">
      <w:pPr>
        <w:keepNext/>
        <w:jc w:val="center"/>
      </w:pPr>
      <w:r>
        <w:rPr>
          <w:noProof/>
          <w:lang w:val="en-US"/>
        </w:rPr>
        <w:drawing>
          <wp:inline distT="0" distB="0" distL="0" distR="0" wp14:anchorId="24151A18" wp14:editId="1F4B2C8B">
            <wp:extent cx="5394960" cy="2148840"/>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4960" cy="2148840"/>
                    </a:xfrm>
                    <a:prstGeom prst="rect">
                      <a:avLst/>
                    </a:prstGeom>
                    <a:noFill/>
                    <a:ln>
                      <a:noFill/>
                    </a:ln>
                  </pic:spPr>
                </pic:pic>
              </a:graphicData>
            </a:graphic>
          </wp:inline>
        </w:drawing>
      </w:r>
    </w:p>
    <w:p w14:paraId="5B18171C" w14:textId="4CFBD7C6" w:rsidR="00EC741F" w:rsidRDefault="00EC741F" w:rsidP="00EC741F">
      <w:pPr>
        <w:pStyle w:val="Descripcin"/>
        <w:jc w:val="center"/>
        <w:rPr>
          <w:i w:val="0"/>
        </w:rPr>
      </w:pPr>
      <w:bookmarkStart w:id="111" w:name="_Toc3798929"/>
      <w:r w:rsidRPr="00EC741F">
        <w:rPr>
          <w:i w:val="0"/>
        </w:rPr>
        <w:t xml:space="preserve">Fig. </w:t>
      </w:r>
      <w:r w:rsidRPr="00EC741F">
        <w:rPr>
          <w:i w:val="0"/>
        </w:rPr>
        <w:fldChar w:fldCharType="begin"/>
      </w:r>
      <w:r w:rsidRPr="00EC741F">
        <w:rPr>
          <w:i w:val="0"/>
        </w:rPr>
        <w:instrText xml:space="preserve"> SEQ Fig. \* ARABIC </w:instrText>
      </w:r>
      <w:r w:rsidRPr="00EC741F">
        <w:rPr>
          <w:i w:val="0"/>
        </w:rPr>
        <w:fldChar w:fldCharType="separate"/>
      </w:r>
      <w:r w:rsidR="003869C3">
        <w:rPr>
          <w:i w:val="0"/>
          <w:noProof/>
        </w:rPr>
        <w:t>2</w:t>
      </w:r>
      <w:r w:rsidRPr="00EC741F">
        <w:rPr>
          <w:i w:val="0"/>
        </w:rPr>
        <w:fldChar w:fldCharType="end"/>
      </w:r>
      <w:r w:rsidRPr="00EC741F">
        <w:rPr>
          <w:i w:val="0"/>
        </w:rPr>
        <w:t>. Sistema de control de temperatura.</w:t>
      </w:r>
      <w:bookmarkEnd w:id="111"/>
    </w:p>
    <w:p w14:paraId="63C1CEFB" w14:textId="163990B9" w:rsidR="00511B2E" w:rsidRDefault="00511B2E" w:rsidP="001C23E2">
      <w:pPr>
        <w:pStyle w:val="Ttulo4"/>
      </w:pPr>
      <w:bookmarkStart w:id="112" w:name="_Toc3853205"/>
      <w:r>
        <w:lastRenderedPageBreak/>
        <w:t>Scrum</w:t>
      </w:r>
      <w:bookmarkEnd w:id="112"/>
    </w:p>
    <w:p w14:paraId="25DDCA3E" w14:textId="19E604B8" w:rsidR="00172FC0" w:rsidRDefault="005D2CD3" w:rsidP="001C23E2">
      <w:pPr>
        <w:pStyle w:val="Ttulo4"/>
        <w:numPr>
          <w:ilvl w:val="4"/>
          <w:numId w:val="1"/>
        </w:numPr>
      </w:pPr>
      <w:bookmarkStart w:id="113" w:name="_Toc3853206"/>
      <w:r>
        <w:t xml:space="preserve">Introducción al marco </w:t>
      </w:r>
      <w:r w:rsidR="00811C02">
        <w:t>de trabajo</w:t>
      </w:r>
      <w:bookmarkEnd w:id="113"/>
    </w:p>
    <w:p w14:paraId="30D5C219" w14:textId="1426279C" w:rsidR="005D2CD3" w:rsidRDefault="005D2CD3" w:rsidP="005D2CD3">
      <w:r>
        <w:t xml:space="preserve">El marco </w:t>
      </w:r>
      <w:r w:rsidR="00811C02">
        <w:t>de trabajo</w:t>
      </w:r>
      <w:r>
        <w:t xml:space="preserve"> de </w:t>
      </w:r>
      <w:r w:rsidR="00F20337">
        <w:t>s</w:t>
      </w:r>
      <w:r w:rsidR="00172FC0">
        <w:t>crum</w:t>
      </w:r>
      <w:r>
        <w:t xml:space="preserve"> está formado por un conjunto de prácticas y reglas que dan </w:t>
      </w:r>
      <w:r w:rsidR="00172FC0">
        <w:t>r</w:t>
      </w:r>
      <w:r>
        <w:t>espuesta</w:t>
      </w:r>
      <w:r w:rsidR="00172FC0">
        <w:t xml:space="preserve"> </w:t>
      </w:r>
      <w:r>
        <w:t>a los siguientes principios de desarrollo ágil:</w:t>
      </w:r>
    </w:p>
    <w:p w14:paraId="7ECA1F25" w14:textId="77777777" w:rsidR="00172FC0" w:rsidRDefault="005D2CD3" w:rsidP="00F9549E">
      <w:pPr>
        <w:pStyle w:val="Prrafodelista"/>
        <w:numPr>
          <w:ilvl w:val="0"/>
          <w:numId w:val="7"/>
        </w:numPr>
      </w:pPr>
      <w:r>
        <w:t>Gestión evolutiva del producto, en lugar de la tradicional o predictiva.</w:t>
      </w:r>
    </w:p>
    <w:p w14:paraId="58D6CDFD" w14:textId="77777777" w:rsidR="00172FC0" w:rsidRDefault="005D2CD3" w:rsidP="00F9549E">
      <w:pPr>
        <w:pStyle w:val="Prrafodelista"/>
        <w:numPr>
          <w:ilvl w:val="0"/>
          <w:numId w:val="7"/>
        </w:numPr>
      </w:pPr>
      <w:r>
        <w:t>Calidad del resultado basado en el conocimiento tácito de las personas, antes que en el</w:t>
      </w:r>
      <w:r w:rsidR="00172FC0">
        <w:t xml:space="preserve"> </w:t>
      </w:r>
      <w:r>
        <w:t>explícito de los procesos y la tecnología empleada.</w:t>
      </w:r>
    </w:p>
    <w:p w14:paraId="0F3932E0" w14:textId="26477FA5" w:rsidR="005D2CD3" w:rsidRDefault="005D2CD3" w:rsidP="00F9549E">
      <w:pPr>
        <w:pStyle w:val="Prrafodelista"/>
        <w:numPr>
          <w:ilvl w:val="0"/>
          <w:numId w:val="7"/>
        </w:numPr>
      </w:pPr>
      <w:r>
        <w:t>Estrategia de desarrollo incremental a través de iteraciones (sprints).</w:t>
      </w:r>
    </w:p>
    <w:p w14:paraId="577015A3" w14:textId="521B9A6D" w:rsidR="005D2CD3" w:rsidRDefault="005D2CD3" w:rsidP="005D2CD3">
      <w:r>
        <w:t>Se comienza con la visión general del resultado que se desea, y a partir de ella se especifica y da</w:t>
      </w:r>
      <w:r w:rsidR="00172FC0">
        <w:t xml:space="preserve"> </w:t>
      </w:r>
      <w:r>
        <w:t>detalle a las funcionalidades que se desean obtener en primer lugar.</w:t>
      </w:r>
    </w:p>
    <w:p w14:paraId="55B7A612" w14:textId="32FA89EE" w:rsidR="005D2CD3" w:rsidRDefault="005D2CD3" w:rsidP="005D2CD3">
      <w:r>
        <w:t xml:space="preserve">Cada ciclo de desarrollo o iteración (sprint) finaliza con la entrega de una parte operativa </w:t>
      </w:r>
      <w:r w:rsidR="00172FC0">
        <w:t>d</w:t>
      </w:r>
      <w:r>
        <w:t>el</w:t>
      </w:r>
      <w:r w:rsidR="00172FC0">
        <w:t xml:space="preserve"> </w:t>
      </w:r>
      <w:r>
        <w:t>producto (incremento). La duración de cada sprint puede ser desde una, hasta seis semanas,</w:t>
      </w:r>
      <w:r w:rsidR="00172FC0">
        <w:t xml:space="preserve"> </w:t>
      </w:r>
      <w:r>
        <w:t>aunque se recomienda que no exceda de un mes.</w:t>
      </w:r>
    </w:p>
    <w:p w14:paraId="7ADE7CD6" w14:textId="7C4FB05A" w:rsidR="005D2CD3" w:rsidRPr="00172FC0" w:rsidRDefault="005D2CD3" w:rsidP="005D2CD3">
      <w:r>
        <w:t>En scrum, el equipo monitoriza la evolución de cada sprint en reuniones breves diarias donde se</w:t>
      </w:r>
      <w:r w:rsidR="00172FC0">
        <w:t xml:space="preserve"> </w:t>
      </w:r>
      <w:r>
        <w:t>revisa en conjunto el trabajo realizado por cada miembro el día anterior, y el previsto para el día</w:t>
      </w:r>
      <w:r w:rsidR="00172FC0">
        <w:t xml:space="preserve"> </w:t>
      </w:r>
      <w:r>
        <w:t>actual. Estas reuniones diarias son de tiempo cerrado de 5 a 15 minutos máximo, se realizan de</w:t>
      </w:r>
      <w:r w:rsidR="00172FC0">
        <w:t xml:space="preserve"> </w:t>
      </w:r>
      <w:r>
        <w:t>pie junto a un tablero o pizarra con información de las tareas del sprint, y el trabajo pendiente en</w:t>
      </w:r>
      <w:r w:rsidR="00172FC0">
        <w:t xml:space="preserve"> </w:t>
      </w:r>
      <w:r>
        <w:t>cada una. Esta reunión se denomina “</w:t>
      </w:r>
      <w:r w:rsidR="00172FC0">
        <w:t>reunión</w:t>
      </w:r>
      <w:r>
        <w:t xml:space="preserve"> de pie” o “scrum diario” y si se emplea la</w:t>
      </w:r>
      <w:r w:rsidR="00172FC0">
        <w:t xml:space="preserve"> </w:t>
      </w:r>
      <w:r w:rsidR="00172FC0" w:rsidRPr="001C23E2">
        <w:t>terminolog</w:t>
      </w:r>
      <w:r w:rsidR="001C23E2" w:rsidRPr="001C23E2">
        <w:t>ía</w:t>
      </w:r>
      <w:r w:rsidRPr="00172FC0">
        <w:t xml:space="preserve"> inglesa: “stand-up meeting”, también: “daily scrum” o “morning rollcall”.</w:t>
      </w:r>
    </w:p>
    <w:p w14:paraId="4468194D" w14:textId="0C93BB97" w:rsidR="005D2CD3" w:rsidRDefault="005D2CD3" w:rsidP="001C23E2">
      <w:pPr>
        <w:pStyle w:val="Ttulo4"/>
        <w:numPr>
          <w:ilvl w:val="4"/>
          <w:numId w:val="1"/>
        </w:numPr>
      </w:pPr>
      <w:bookmarkStart w:id="114" w:name="_Toc3853207"/>
      <w:r>
        <w:t>Gestión de la evolución del proyecto</w:t>
      </w:r>
      <w:bookmarkEnd w:id="114"/>
    </w:p>
    <w:p w14:paraId="689F66AD" w14:textId="77777777" w:rsidR="005D2CD3" w:rsidRDefault="005D2CD3" w:rsidP="005D2CD3">
      <w:r>
        <w:t>Scrum maneja de forma empírica la evolución del proyecto con las siguientes tácticas:</w:t>
      </w:r>
    </w:p>
    <w:p w14:paraId="4632F488" w14:textId="76182F59" w:rsidR="005D2CD3" w:rsidRPr="00075E59" w:rsidRDefault="005D2CD3" w:rsidP="00075E59">
      <w:pPr>
        <w:rPr>
          <w:b/>
        </w:rPr>
      </w:pPr>
      <w:r w:rsidRPr="00075E59">
        <w:rPr>
          <w:b/>
        </w:rPr>
        <w:t>Revisión de las Iteraciones</w:t>
      </w:r>
    </w:p>
    <w:p w14:paraId="72160936" w14:textId="24A527D4" w:rsidR="005D2CD3" w:rsidRDefault="005D2CD3" w:rsidP="005D2CD3">
      <w:r>
        <w:t>Al finalizar cada sprint se revisa funcionalmente el resultado, con todos los implicados en el</w:t>
      </w:r>
      <w:r w:rsidR="00172FC0">
        <w:t xml:space="preserve"> </w:t>
      </w:r>
      <w:r>
        <w:t>proyecto. Es por tanto la duración del sprint, el período de tiempo máximo para descubrir</w:t>
      </w:r>
      <w:r w:rsidR="00172FC0">
        <w:t xml:space="preserve"> </w:t>
      </w:r>
      <w:r>
        <w:t>planteamientos erróneos, mejorables o malinterpretaciones en las funcionalidades del producto.</w:t>
      </w:r>
    </w:p>
    <w:p w14:paraId="526C4E35" w14:textId="77777777" w:rsidR="005D2CD3" w:rsidRPr="00075E59" w:rsidRDefault="005D2CD3" w:rsidP="00075E59">
      <w:pPr>
        <w:rPr>
          <w:b/>
        </w:rPr>
      </w:pPr>
      <w:r w:rsidRPr="00075E59">
        <w:rPr>
          <w:b/>
        </w:rPr>
        <w:t>Desarrollo incremental</w:t>
      </w:r>
    </w:p>
    <w:p w14:paraId="20012F2F" w14:textId="77777777" w:rsidR="005D2CD3" w:rsidRDefault="005D2CD3" w:rsidP="005D2CD3">
      <w:r>
        <w:t>No se trabaja con diseños o abstracciones.</w:t>
      </w:r>
    </w:p>
    <w:p w14:paraId="70C40429" w14:textId="6256F5E1" w:rsidR="005D2CD3" w:rsidRDefault="005D2CD3" w:rsidP="005D2CD3">
      <w:r>
        <w:lastRenderedPageBreak/>
        <w:t>El desarrollo incremental ofrece al final de cada iteración una parte de producto operativa, que se</w:t>
      </w:r>
      <w:r w:rsidR="00172FC0">
        <w:t xml:space="preserve"> </w:t>
      </w:r>
      <w:r>
        <w:t>puede usar, inspeccionar y evaluar.</w:t>
      </w:r>
    </w:p>
    <w:p w14:paraId="2AE08731" w14:textId="77777777" w:rsidR="005D2CD3" w:rsidRDefault="005D2CD3" w:rsidP="005D2CD3">
      <w:r>
        <w:t>Scrum resulta adecuado en proyectos con requisitos inciertos y, o inestables.</w:t>
      </w:r>
    </w:p>
    <w:p w14:paraId="02AF24AB" w14:textId="77777777" w:rsidR="005D2CD3" w:rsidRDefault="005D2CD3" w:rsidP="005D2CD3">
      <w:r>
        <w:t>¿Por qué predecir la versión definitiva de algo que va a estar evolucionando de forma continua?</w:t>
      </w:r>
    </w:p>
    <w:p w14:paraId="56C160EC" w14:textId="1348B6FC" w:rsidR="005D2CD3" w:rsidRDefault="005D2CD3" w:rsidP="005D2CD3">
      <w:r>
        <w:t>Scrum considera a la inestabilidad como una premisa, y adopta técnicas de trabajo para facilitar la</w:t>
      </w:r>
      <w:r w:rsidR="00172FC0">
        <w:t xml:space="preserve"> </w:t>
      </w:r>
      <w:r>
        <w:t>evolución sin degradar la calidad de la arquitectura y permitir que también evolucione durante el</w:t>
      </w:r>
      <w:r w:rsidR="00172FC0">
        <w:t xml:space="preserve"> </w:t>
      </w:r>
      <w:r>
        <w:t>desarrollo.</w:t>
      </w:r>
    </w:p>
    <w:p w14:paraId="5E9D31F3" w14:textId="1CFAFC8F" w:rsidR="005D2CD3" w:rsidRPr="0008577D" w:rsidRDefault="005D2CD3" w:rsidP="00172FC0">
      <w:r>
        <w:t>Durante la construcción se depura el diseño y la arquitectura, y no se cierran en una primera fase</w:t>
      </w:r>
      <w:r w:rsidR="00172FC0">
        <w:t xml:space="preserve"> </w:t>
      </w:r>
      <w:r>
        <w:t>del proyecto. Las distintas fases que el desarrollo en cascada realiza de forma secuencial, en</w:t>
      </w:r>
      <w:r w:rsidR="00172FC0">
        <w:t xml:space="preserve"> </w:t>
      </w:r>
      <w:r>
        <w:t>scrum se solapan y realizan de forma continua y simultánea.</w:t>
      </w:r>
      <w:r w:rsidR="00172FC0">
        <w:t xml:space="preserve"> </w:t>
      </w:r>
    </w:p>
    <w:p w14:paraId="4F921BE8" w14:textId="77777777" w:rsidR="005D2CD3" w:rsidRDefault="005D2CD3" w:rsidP="00075E59">
      <w:r w:rsidRPr="00075E59">
        <w:rPr>
          <w:b/>
        </w:rPr>
        <w:t>Autoorganización</w:t>
      </w:r>
    </w:p>
    <w:p w14:paraId="0924B3B0" w14:textId="449919BE" w:rsidR="005D2CD3" w:rsidRDefault="005D2CD3" w:rsidP="005D2CD3">
      <w:r>
        <w:t>Son muchos los factores impredecibles en un proyecto. La gestión predictiva asigna al rol de</w:t>
      </w:r>
      <w:r w:rsidR="00172FC0">
        <w:t xml:space="preserve"> </w:t>
      </w:r>
      <w:r>
        <w:t>gestor del proyecto la responsabilidad de su gestión y resolución.</w:t>
      </w:r>
    </w:p>
    <w:p w14:paraId="18B07F54" w14:textId="3B4D6318" w:rsidR="005D2CD3" w:rsidRDefault="005D2CD3" w:rsidP="005D2CD3">
      <w:r>
        <w:t xml:space="preserve">En scrum los equipos son </w:t>
      </w:r>
      <w:r w:rsidR="00172FC0">
        <w:t>auto organizados</w:t>
      </w:r>
      <w:r>
        <w:t>, con un ámbito de decisión suficiente para adoptarlas</w:t>
      </w:r>
      <w:r w:rsidR="00172FC0">
        <w:t xml:space="preserve"> </w:t>
      </w:r>
      <w:r>
        <w:t>resoluciones que consideren oportunas.</w:t>
      </w:r>
    </w:p>
    <w:p w14:paraId="4611784E" w14:textId="77777777" w:rsidR="005D2CD3" w:rsidRDefault="005D2CD3" w:rsidP="00075E59">
      <w:r w:rsidRPr="00075E59">
        <w:rPr>
          <w:b/>
        </w:rPr>
        <w:t>Colaboración</w:t>
      </w:r>
    </w:p>
    <w:p w14:paraId="0A051BCC" w14:textId="0A8D4049" w:rsidR="005D2CD3" w:rsidRDefault="005D2CD3" w:rsidP="005D2CD3">
      <w:r>
        <w:t>Es un componente importante y necesario para que a través de la autoorganización se pueda</w:t>
      </w:r>
      <w:r w:rsidR="00172FC0">
        <w:t xml:space="preserve"> </w:t>
      </w:r>
      <w:r>
        <w:t>gestionar con solvencia la labor que de otra forma realizaría un gestor de proyectos.</w:t>
      </w:r>
    </w:p>
    <w:p w14:paraId="20C5B543" w14:textId="4481B210" w:rsidR="005D2CD3" w:rsidRPr="005D2CD3" w:rsidRDefault="005D2CD3" w:rsidP="005D2CD3">
      <w:r>
        <w:t>Todos los miembros del equipo colaboran de forma abierta con los demás, según sus</w:t>
      </w:r>
      <w:r w:rsidR="00172FC0">
        <w:t xml:space="preserve"> </w:t>
      </w:r>
      <w:r>
        <w:t>capacidades y no según su rol o su puesto.</w:t>
      </w:r>
    </w:p>
    <w:p w14:paraId="1D2E587D" w14:textId="4AB1A181" w:rsidR="00511B2E" w:rsidRDefault="00511B2E" w:rsidP="0016234A">
      <w:r>
        <w:t>Es u</w:t>
      </w:r>
      <w:r w:rsidRPr="00824C5D">
        <w:t>n marco de trabajo dentro del cual las personas pueden afrontar complejos</w:t>
      </w:r>
      <w:r w:rsidR="00172FC0">
        <w:t xml:space="preserve"> </w:t>
      </w:r>
      <w:r w:rsidRPr="00824C5D">
        <w:t>problemas adaptativos, a la vez que entregan productos del máximo valor posible de forma</w:t>
      </w:r>
      <w:r>
        <w:t xml:space="preserve"> </w:t>
      </w:r>
      <w:r w:rsidRPr="00824C5D">
        <w:t xml:space="preserve">productiva y creativa. </w:t>
      </w:r>
    </w:p>
    <w:p w14:paraId="5353274D" w14:textId="77777777" w:rsidR="00B045D1" w:rsidRDefault="00B045D1" w:rsidP="0016234A">
      <w:pPr>
        <w:rPr>
          <w:bCs/>
        </w:rPr>
        <w:sectPr w:rsidR="00B045D1" w:rsidSect="00FD11AB">
          <w:pgSz w:w="11906" w:h="16838" w:code="9"/>
          <w:pgMar w:top="1418" w:right="1418" w:bottom="1418" w:left="1418" w:header="708" w:footer="708" w:gutter="0"/>
          <w:cols w:space="708"/>
          <w:docGrid w:linePitch="360"/>
        </w:sectPr>
      </w:pPr>
    </w:p>
    <w:p w14:paraId="01C64F89" w14:textId="2A198722" w:rsidR="00B045D1" w:rsidRDefault="00B045D1" w:rsidP="004A7B7D">
      <w:pPr>
        <w:pStyle w:val="Ttulo4"/>
        <w:numPr>
          <w:ilvl w:val="4"/>
          <w:numId w:val="1"/>
        </w:numPr>
      </w:pPr>
      <w:bookmarkStart w:id="115" w:name="_Toc3853208"/>
      <w:r>
        <w:lastRenderedPageBreak/>
        <w:t xml:space="preserve">Reglas del </w:t>
      </w:r>
      <w:r w:rsidR="00F20337">
        <w:t>scrum</w:t>
      </w:r>
      <w:bookmarkEnd w:id="115"/>
    </w:p>
    <w:p w14:paraId="4D0A8B95" w14:textId="3CC3F99F" w:rsidR="0061087C" w:rsidRPr="0061087C" w:rsidRDefault="00BF6504" w:rsidP="0061087C">
      <w:r>
        <w:t>En las</w:t>
      </w:r>
      <w:r w:rsidR="0061087C" w:rsidRPr="0061087C">
        <w:t xml:space="preserve"> </w:t>
      </w:r>
      <w:r w:rsidR="00A0172F" w:rsidRPr="0061087C">
        <w:t>siguientes</w:t>
      </w:r>
      <w:r w:rsidR="000A4BD8">
        <w:t xml:space="preserve"> tres</w:t>
      </w:r>
      <w:r w:rsidR="00A0172F">
        <w:t xml:space="preserve"> </w:t>
      </w:r>
      <w:r w:rsidR="0061087C" w:rsidRPr="00ED2D6B">
        <w:t>figuras</w:t>
      </w:r>
      <w:r w:rsidR="0061087C" w:rsidRPr="0061087C">
        <w:t xml:space="preserve"> </w:t>
      </w:r>
      <w:r w:rsidR="0061087C">
        <w:t>se</w:t>
      </w:r>
      <w:r w:rsidR="0061087C" w:rsidRPr="0061087C">
        <w:t xml:space="preserve"> muestra</w:t>
      </w:r>
      <w:r>
        <w:t>n</w:t>
      </w:r>
      <w:r w:rsidR="0061087C">
        <w:t xml:space="preserve"> </w:t>
      </w:r>
      <w:r w:rsidR="0061087C" w:rsidRPr="0061087C">
        <w:t xml:space="preserve">el marco de trabajo, roles, artefactos y eventos de scrum </w:t>
      </w:r>
      <w:sdt>
        <w:sdtPr>
          <w:id w:val="78650605"/>
          <w:citation/>
        </w:sdtPr>
        <w:sdtEndPr/>
        <w:sdtContent>
          <w:r w:rsidR="0061087C">
            <w:fldChar w:fldCharType="begin"/>
          </w:r>
          <w:r w:rsidR="0061087C">
            <w:rPr>
              <w:lang w:val="es-PE"/>
            </w:rPr>
            <w:instrText xml:space="preserve"> CITATION Man16 \l 10250 </w:instrText>
          </w:r>
          <w:r w:rsidR="0061087C">
            <w:fldChar w:fldCharType="separate"/>
          </w:r>
          <w:r w:rsidR="006C5663" w:rsidRPr="006C5663">
            <w:rPr>
              <w:noProof/>
              <w:lang w:val="es-PE"/>
            </w:rPr>
            <w:t>[11]</w:t>
          </w:r>
          <w:r w:rsidR="0061087C">
            <w:fldChar w:fldCharType="end"/>
          </w:r>
        </w:sdtContent>
      </w:sdt>
      <w:r w:rsidR="0061087C" w:rsidRPr="0061087C">
        <w:t>.</w:t>
      </w:r>
    </w:p>
    <w:p w14:paraId="5CE141F7" w14:textId="77777777" w:rsidR="00B045D1" w:rsidRDefault="00B045D1" w:rsidP="0066142C">
      <w:pPr>
        <w:keepNext/>
        <w:jc w:val="center"/>
      </w:pPr>
      <w:r>
        <w:rPr>
          <w:noProof/>
          <w:lang w:val="en-US"/>
        </w:rPr>
        <w:drawing>
          <wp:inline distT="0" distB="0" distL="0" distR="0" wp14:anchorId="7B46356A" wp14:editId="2A3FDB2D">
            <wp:extent cx="8892540" cy="313182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2540" cy="3131820"/>
                    </a:xfrm>
                    <a:prstGeom prst="rect">
                      <a:avLst/>
                    </a:prstGeom>
                    <a:noFill/>
                    <a:ln>
                      <a:noFill/>
                    </a:ln>
                  </pic:spPr>
                </pic:pic>
              </a:graphicData>
            </a:graphic>
          </wp:inline>
        </w:drawing>
      </w:r>
    </w:p>
    <w:p w14:paraId="4FD557C8" w14:textId="10A05A02" w:rsidR="00B045D1" w:rsidRPr="00B045D1" w:rsidRDefault="00B045D1" w:rsidP="00B045D1">
      <w:pPr>
        <w:pStyle w:val="Descripcin"/>
        <w:jc w:val="center"/>
        <w:rPr>
          <w:i w:val="0"/>
        </w:rPr>
      </w:pPr>
      <w:bookmarkStart w:id="116" w:name="_Toc3798930"/>
      <w:r w:rsidRPr="00B045D1">
        <w:rPr>
          <w:i w:val="0"/>
        </w:rPr>
        <w:t xml:space="preserve">Fig. </w:t>
      </w:r>
      <w:r w:rsidRPr="00B045D1">
        <w:rPr>
          <w:i w:val="0"/>
        </w:rPr>
        <w:fldChar w:fldCharType="begin"/>
      </w:r>
      <w:r w:rsidRPr="00B045D1">
        <w:rPr>
          <w:i w:val="0"/>
        </w:rPr>
        <w:instrText xml:space="preserve"> SEQ Fig. \* ARABIC </w:instrText>
      </w:r>
      <w:r w:rsidRPr="00B045D1">
        <w:rPr>
          <w:i w:val="0"/>
        </w:rPr>
        <w:fldChar w:fldCharType="separate"/>
      </w:r>
      <w:r w:rsidR="003869C3">
        <w:rPr>
          <w:i w:val="0"/>
          <w:noProof/>
        </w:rPr>
        <w:t>3</w:t>
      </w:r>
      <w:r w:rsidRPr="00B045D1">
        <w:rPr>
          <w:i w:val="0"/>
        </w:rPr>
        <w:fldChar w:fldCharType="end"/>
      </w:r>
      <w:r w:rsidRPr="00B045D1">
        <w:rPr>
          <w:i w:val="0"/>
        </w:rPr>
        <w:t xml:space="preserve">. Marco </w:t>
      </w:r>
      <w:r w:rsidR="00BF6504">
        <w:rPr>
          <w:i w:val="0"/>
        </w:rPr>
        <w:t>de trabajo S</w:t>
      </w:r>
      <w:r w:rsidR="00F20337">
        <w:rPr>
          <w:i w:val="0"/>
        </w:rPr>
        <w:t>crum</w:t>
      </w:r>
      <w:r w:rsidR="00BF6504">
        <w:rPr>
          <w:i w:val="0"/>
        </w:rPr>
        <w:t>.</w:t>
      </w:r>
      <w:bookmarkEnd w:id="116"/>
    </w:p>
    <w:p w14:paraId="24373CE9" w14:textId="76288072" w:rsidR="00B045D1" w:rsidRDefault="00B045D1" w:rsidP="00B045D1"/>
    <w:p w14:paraId="794D0990" w14:textId="77777777" w:rsidR="00B045D1" w:rsidRDefault="00B045D1" w:rsidP="00B045D1">
      <w:pPr>
        <w:sectPr w:rsidR="00B045D1" w:rsidSect="00FD11AB">
          <w:pgSz w:w="16838" w:h="11906" w:orient="landscape" w:code="9"/>
          <w:pgMar w:top="1418" w:right="1418" w:bottom="1418" w:left="1418" w:header="708" w:footer="708" w:gutter="0"/>
          <w:cols w:space="708"/>
          <w:docGrid w:linePitch="360"/>
        </w:sectPr>
      </w:pPr>
    </w:p>
    <w:p w14:paraId="06D1FDB7" w14:textId="77777777" w:rsidR="00B045D1" w:rsidRDefault="00B045D1" w:rsidP="007A01B4">
      <w:pPr>
        <w:keepNext/>
        <w:jc w:val="center"/>
      </w:pPr>
      <w:r>
        <w:rPr>
          <w:noProof/>
          <w:lang w:val="en-US"/>
        </w:rPr>
        <w:lastRenderedPageBreak/>
        <w:drawing>
          <wp:inline distT="0" distB="0" distL="0" distR="0" wp14:anchorId="6E1F8C91" wp14:editId="5FC4E658">
            <wp:extent cx="5394960" cy="2667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4960" cy="2667000"/>
                    </a:xfrm>
                    <a:prstGeom prst="rect">
                      <a:avLst/>
                    </a:prstGeom>
                    <a:noFill/>
                    <a:ln>
                      <a:noFill/>
                    </a:ln>
                  </pic:spPr>
                </pic:pic>
              </a:graphicData>
            </a:graphic>
          </wp:inline>
        </w:drawing>
      </w:r>
    </w:p>
    <w:p w14:paraId="744EAB06" w14:textId="378FB36C" w:rsidR="00B045D1" w:rsidRDefault="00B045D1" w:rsidP="00B045D1">
      <w:pPr>
        <w:pStyle w:val="Descripcin"/>
        <w:jc w:val="center"/>
        <w:rPr>
          <w:i w:val="0"/>
        </w:rPr>
      </w:pPr>
      <w:bookmarkStart w:id="117" w:name="_Toc3798931"/>
      <w:r w:rsidRPr="00B045D1">
        <w:rPr>
          <w:i w:val="0"/>
        </w:rPr>
        <w:t xml:space="preserve">Fig. </w:t>
      </w:r>
      <w:r w:rsidRPr="00B045D1">
        <w:rPr>
          <w:i w:val="0"/>
        </w:rPr>
        <w:fldChar w:fldCharType="begin"/>
      </w:r>
      <w:r w:rsidRPr="00B045D1">
        <w:rPr>
          <w:i w:val="0"/>
        </w:rPr>
        <w:instrText xml:space="preserve"> SEQ Fig. \* ARABIC </w:instrText>
      </w:r>
      <w:r w:rsidRPr="00B045D1">
        <w:rPr>
          <w:i w:val="0"/>
        </w:rPr>
        <w:fldChar w:fldCharType="separate"/>
      </w:r>
      <w:r w:rsidR="003869C3">
        <w:rPr>
          <w:i w:val="0"/>
          <w:noProof/>
        </w:rPr>
        <w:t>4</w:t>
      </w:r>
      <w:r w:rsidRPr="00B045D1">
        <w:rPr>
          <w:i w:val="0"/>
        </w:rPr>
        <w:fldChar w:fldCharType="end"/>
      </w:r>
      <w:r w:rsidRPr="00B045D1">
        <w:rPr>
          <w:i w:val="0"/>
        </w:rPr>
        <w:t>. Roles y artefactos</w:t>
      </w:r>
      <w:r>
        <w:rPr>
          <w:i w:val="0"/>
        </w:rPr>
        <w:t xml:space="preserve"> de </w:t>
      </w:r>
      <w:r w:rsidR="00BF6504">
        <w:rPr>
          <w:i w:val="0"/>
        </w:rPr>
        <w:t>S</w:t>
      </w:r>
      <w:r w:rsidR="00F20337">
        <w:rPr>
          <w:i w:val="0"/>
        </w:rPr>
        <w:t>crum</w:t>
      </w:r>
      <w:r w:rsidRPr="00B045D1">
        <w:rPr>
          <w:i w:val="0"/>
        </w:rPr>
        <w:t>.</w:t>
      </w:r>
      <w:bookmarkEnd w:id="117"/>
    </w:p>
    <w:p w14:paraId="3CA5A717" w14:textId="77777777" w:rsidR="00B045D1" w:rsidRPr="00B045D1" w:rsidRDefault="00B045D1" w:rsidP="00B045D1"/>
    <w:p w14:paraId="6ADC5AA7" w14:textId="77777777" w:rsidR="00B045D1" w:rsidRDefault="00B045D1" w:rsidP="0066142C">
      <w:pPr>
        <w:keepNext/>
        <w:jc w:val="center"/>
      </w:pPr>
      <w:r>
        <w:rPr>
          <w:noProof/>
          <w:lang w:val="en-US"/>
        </w:rPr>
        <w:drawing>
          <wp:inline distT="0" distB="0" distL="0" distR="0" wp14:anchorId="6ED8BE2F" wp14:editId="454281DC">
            <wp:extent cx="5394960" cy="261366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4960" cy="2613660"/>
                    </a:xfrm>
                    <a:prstGeom prst="rect">
                      <a:avLst/>
                    </a:prstGeom>
                    <a:noFill/>
                    <a:ln>
                      <a:noFill/>
                    </a:ln>
                  </pic:spPr>
                </pic:pic>
              </a:graphicData>
            </a:graphic>
          </wp:inline>
        </w:drawing>
      </w:r>
    </w:p>
    <w:p w14:paraId="67C9FC76" w14:textId="460EED8F" w:rsidR="00B045D1" w:rsidRPr="00B045D1" w:rsidRDefault="00B045D1" w:rsidP="00B045D1">
      <w:pPr>
        <w:pStyle w:val="Descripcin"/>
        <w:jc w:val="center"/>
        <w:rPr>
          <w:i w:val="0"/>
        </w:rPr>
      </w:pPr>
      <w:bookmarkStart w:id="118" w:name="_Toc3798932"/>
      <w:r w:rsidRPr="00B045D1">
        <w:rPr>
          <w:i w:val="0"/>
        </w:rPr>
        <w:t xml:space="preserve">Fig. </w:t>
      </w:r>
      <w:r w:rsidRPr="00B045D1">
        <w:rPr>
          <w:i w:val="0"/>
        </w:rPr>
        <w:fldChar w:fldCharType="begin"/>
      </w:r>
      <w:r w:rsidRPr="00B045D1">
        <w:rPr>
          <w:i w:val="0"/>
        </w:rPr>
        <w:instrText xml:space="preserve"> SEQ Fig. \* ARABIC </w:instrText>
      </w:r>
      <w:r w:rsidRPr="00B045D1">
        <w:rPr>
          <w:i w:val="0"/>
        </w:rPr>
        <w:fldChar w:fldCharType="separate"/>
      </w:r>
      <w:r w:rsidR="003869C3">
        <w:rPr>
          <w:i w:val="0"/>
          <w:noProof/>
        </w:rPr>
        <w:t>5</w:t>
      </w:r>
      <w:r w:rsidRPr="00B045D1">
        <w:rPr>
          <w:i w:val="0"/>
        </w:rPr>
        <w:fldChar w:fldCharType="end"/>
      </w:r>
      <w:r w:rsidRPr="00B045D1">
        <w:rPr>
          <w:i w:val="0"/>
        </w:rPr>
        <w:t xml:space="preserve">. Eventos de </w:t>
      </w:r>
      <w:r w:rsidR="00BF6504">
        <w:rPr>
          <w:i w:val="0"/>
        </w:rPr>
        <w:t>S</w:t>
      </w:r>
      <w:r w:rsidR="00F20337">
        <w:rPr>
          <w:i w:val="0"/>
        </w:rPr>
        <w:t>crum</w:t>
      </w:r>
      <w:r w:rsidRPr="00B045D1">
        <w:rPr>
          <w:i w:val="0"/>
          <w:noProof/>
        </w:rPr>
        <w:t>.</w:t>
      </w:r>
      <w:bookmarkEnd w:id="118"/>
    </w:p>
    <w:p w14:paraId="76869E01" w14:textId="25687B69" w:rsidR="00B045D1" w:rsidRDefault="00B045D1" w:rsidP="00B045D1"/>
    <w:p w14:paraId="338C9BBF" w14:textId="1FC2E8D5" w:rsidR="00ED5410" w:rsidRDefault="00ED5410" w:rsidP="0066142C">
      <w:pPr>
        <w:pStyle w:val="Ttulo4"/>
        <w:numPr>
          <w:ilvl w:val="4"/>
          <w:numId w:val="1"/>
        </w:numPr>
      </w:pPr>
      <w:bookmarkStart w:id="119" w:name="_Toc3853209"/>
      <w:r>
        <w:t>Scrum técnico</w:t>
      </w:r>
      <w:bookmarkEnd w:id="119"/>
    </w:p>
    <w:p w14:paraId="5F2B97BC" w14:textId="580A768C" w:rsidR="00ED5410" w:rsidRDefault="00ED5410" w:rsidP="00ED5410">
      <w:r>
        <w:t xml:space="preserve">El marco </w:t>
      </w:r>
      <w:r w:rsidR="00145545">
        <w:t>de trabajo</w:t>
      </w:r>
      <w:r>
        <w:t xml:space="preserve"> de scrum está formado por:</w:t>
      </w:r>
    </w:p>
    <w:p w14:paraId="0EE85FA0" w14:textId="257CEBBF" w:rsidR="00ED5410" w:rsidRDefault="00ED5410" w:rsidP="00ED5410">
      <w:r>
        <w:t>Roles:</w:t>
      </w:r>
    </w:p>
    <w:p w14:paraId="50A9F9FC" w14:textId="77777777" w:rsidR="00ED5410" w:rsidRDefault="00ED5410" w:rsidP="00F9549E">
      <w:pPr>
        <w:pStyle w:val="Prrafodelista"/>
        <w:numPr>
          <w:ilvl w:val="0"/>
          <w:numId w:val="8"/>
        </w:numPr>
      </w:pPr>
      <w:r>
        <w:t>El equipo scrum.</w:t>
      </w:r>
    </w:p>
    <w:p w14:paraId="4AD88C16" w14:textId="77777777" w:rsidR="00ED5410" w:rsidRDefault="00ED5410" w:rsidP="00F9549E">
      <w:pPr>
        <w:pStyle w:val="Prrafodelista"/>
        <w:numPr>
          <w:ilvl w:val="0"/>
          <w:numId w:val="8"/>
        </w:numPr>
      </w:pPr>
      <w:r>
        <w:t>El dueño del producto.</w:t>
      </w:r>
    </w:p>
    <w:p w14:paraId="403E75C9" w14:textId="1C7C658D" w:rsidR="00ED5410" w:rsidRDefault="00ED5410" w:rsidP="00F9549E">
      <w:pPr>
        <w:pStyle w:val="Prrafodelista"/>
        <w:numPr>
          <w:ilvl w:val="0"/>
          <w:numId w:val="8"/>
        </w:numPr>
      </w:pPr>
      <w:r>
        <w:t xml:space="preserve">El </w:t>
      </w:r>
      <w:r w:rsidR="00F20337">
        <w:t>s</w:t>
      </w:r>
      <w:r>
        <w:t xml:space="preserve">crum </w:t>
      </w:r>
      <w:r w:rsidR="00F20337">
        <w:t>m</w:t>
      </w:r>
      <w:r>
        <w:t>aster.</w:t>
      </w:r>
    </w:p>
    <w:p w14:paraId="373964A8" w14:textId="6D5FF4BF" w:rsidR="00ED5410" w:rsidRDefault="00ED5410" w:rsidP="00ED5410">
      <w:r>
        <w:lastRenderedPageBreak/>
        <w:t>Artefactos:</w:t>
      </w:r>
    </w:p>
    <w:p w14:paraId="0DE6D460" w14:textId="77777777" w:rsidR="00ED5410" w:rsidRDefault="00ED5410" w:rsidP="00F9549E">
      <w:pPr>
        <w:pStyle w:val="Prrafodelista"/>
        <w:numPr>
          <w:ilvl w:val="0"/>
          <w:numId w:val="9"/>
        </w:numPr>
      </w:pPr>
      <w:r>
        <w:t>Pila del producto.</w:t>
      </w:r>
    </w:p>
    <w:p w14:paraId="5CD2CBF1" w14:textId="77777777" w:rsidR="00ED5410" w:rsidRDefault="00ED5410" w:rsidP="00F9549E">
      <w:pPr>
        <w:pStyle w:val="Prrafodelista"/>
        <w:numPr>
          <w:ilvl w:val="0"/>
          <w:numId w:val="9"/>
        </w:numPr>
      </w:pPr>
      <w:r>
        <w:t>Pila del sprint.</w:t>
      </w:r>
    </w:p>
    <w:p w14:paraId="6C77D383" w14:textId="11CC11C7" w:rsidR="00ED5410" w:rsidRDefault="00ED5410" w:rsidP="00F9549E">
      <w:pPr>
        <w:pStyle w:val="Prrafodelista"/>
        <w:numPr>
          <w:ilvl w:val="0"/>
          <w:numId w:val="9"/>
        </w:numPr>
      </w:pPr>
      <w:r>
        <w:t>incremento.</w:t>
      </w:r>
    </w:p>
    <w:p w14:paraId="4BFA39F5" w14:textId="3BA455D0" w:rsidR="00ED5410" w:rsidRDefault="00ED5410" w:rsidP="00ED5410">
      <w:r>
        <w:t>Eventos</w:t>
      </w:r>
    </w:p>
    <w:p w14:paraId="0654BBC9" w14:textId="77777777" w:rsidR="00ED5410" w:rsidRDefault="00ED5410" w:rsidP="00F9549E">
      <w:pPr>
        <w:pStyle w:val="Prrafodelista"/>
        <w:numPr>
          <w:ilvl w:val="0"/>
          <w:numId w:val="10"/>
        </w:numPr>
      </w:pPr>
      <w:r>
        <w:t>Sprint.</w:t>
      </w:r>
    </w:p>
    <w:p w14:paraId="28255754" w14:textId="77777777" w:rsidR="00ED5410" w:rsidRDefault="00ED5410" w:rsidP="00F9549E">
      <w:pPr>
        <w:pStyle w:val="Prrafodelista"/>
        <w:numPr>
          <w:ilvl w:val="0"/>
          <w:numId w:val="10"/>
        </w:numPr>
      </w:pPr>
      <w:r>
        <w:t>Reunión de planificación del sprint.</w:t>
      </w:r>
    </w:p>
    <w:p w14:paraId="4F30858C" w14:textId="77777777" w:rsidR="00ED5410" w:rsidRDefault="00ED5410" w:rsidP="00F9549E">
      <w:pPr>
        <w:pStyle w:val="Prrafodelista"/>
        <w:numPr>
          <w:ilvl w:val="0"/>
          <w:numId w:val="10"/>
        </w:numPr>
      </w:pPr>
      <w:r>
        <w:t>Scrum diario.</w:t>
      </w:r>
    </w:p>
    <w:p w14:paraId="52881FE3" w14:textId="77777777" w:rsidR="00ED5410" w:rsidRDefault="00ED5410" w:rsidP="00F9549E">
      <w:pPr>
        <w:pStyle w:val="Prrafodelista"/>
        <w:numPr>
          <w:ilvl w:val="0"/>
          <w:numId w:val="10"/>
        </w:numPr>
      </w:pPr>
      <w:r>
        <w:t>Revisión del sprint.</w:t>
      </w:r>
    </w:p>
    <w:p w14:paraId="0E0984D6" w14:textId="5D801760" w:rsidR="00ED5410" w:rsidRDefault="00ED5410" w:rsidP="00F9549E">
      <w:pPr>
        <w:pStyle w:val="Prrafodelista"/>
        <w:numPr>
          <w:ilvl w:val="0"/>
          <w:numId w:val="10"/>
        </w:numPr>
      </w:pPr>
      <w:r>
        <w:t>Retrospectiva del sprint.</w:t>
      </w:r>
    </w:p>
    <w:p w14:paraId="1E39B865" w14:textId="77777777" w:rsidR="00ED5410" w:rsidRDefault="00ED5410" w:rsidP="00ED5410">
      <w:r>
        <w:t>Y la pieza clave es el sprint.</w:t>
      </w:r>
    </w:p>
    <w:p w14:paraId="3AA6C50C" w14:textId="263F4E17" w:rsidR="00ED5410" w:rsidRDefault="00ED5410" w:rsidP="00ED5410">
      <w:r>
        <w:t>Se denomina sprint a cada ciclo o iteración de trabajo que produce una parte del producto terminada y funcionalmente operativa (incremento)</w:t>
      </w:r>
    </w:p>
    <w:p w14:paraId="4110CC5C" w14:textId="4D117DB2" w:rsidR="00ED5410" w:rsidRDefault="00ED5410" w:rsidP="00ED5410">
      <w:r>
        <w:t>Como se verá más tarde, al tratar scrum avanzado, las implementaciones más flexibles de scrum pueden adoptar dos tácticas diferentes para mantener un avance continuo en el proyecto:</w:t>
      </w:r>
    </w:p>
    <w:p w14:paraId="040CD35B" w14:textId="77777777" w:rsidR="00ED5410" w:rsidRDefault="00ED5410" w:rsidP="00F9549E">
      <w:pPr>
        <w:pStyle w:val="Prrafodelista"/>
        <w:numPr>
          <w:ilvl w:val="0"/>
          <w:numId w:val="11"/>
        </w:numPr>
      </w:pPr>
      <w:r w:rsidRPr="00ED5410">
        <w:rPr>
          <w:b/>
        </w:rPr>
        <w:t>Incremento iterativo:</w:t>
      </w:r>
      <w:r>
        <w:t xml:space="preserve"> basado en pulsos de tiempo prefijado (timeboxing).</w:t>
      </w:r>
    </w:p>
    <w:p w14:paraId="3453261D" w14:textId="147BDC48" w:rsidR="00B045D1" w:rsidRDefault="00ED5410" w:rsidP="00F9549E">
      <w:pPr>
        <w:pStyle w:val="Prrafodelista"/>
        <w:numPr>
          <w:ilvl w:val="0"/>
          <w:numId w:val="11"/>
        </w:numPr>
      </w:pPr>
      <w:r w:rsidRPr="00ED5410">
        <w:rPr>
          <w:b/>
        </w:rPr>
        <w:t>Incremento continuo:</w:t>
      </w:r>
      <w:r>
        <w:t xml:space="preserve"> basado en el mantenimiento de un flujo continuo, no marcado por pulsos o sprints.</w:t>
      </w:r>
    </w:p>
    <w:p w14:paraId="6EBE7086" w14:textId="6B141B01" w:rsidR="005B03CA" w:rsidRPr="00B045D1" w:rsidRDefault="005B03CA" w:rsidP="005B03CA">
      <w:r w:rsidRPr="005B03CA">
        <w:t>En la figura 6, se muestran los dos tipos de incrementos de scrum</w:t>
      </w:r>
      <w:r>
        <w:t>, incremento iterativo y continuo</w:t>
      </w:r>
      <w:r w:rsidRPr="005B03CA">
        <w:t>.</w:t>
      </w:r>
    </w:p>
    <w:p w14:paraId="2A97A936" w14:textId="77777777" w:rsidR="00ED5410" w:rsidRDefault="00ED5410" w:rsidP="00ED5410">
      <w:pPr>
        <w:keepNext/>
        <w:jc w:val="center"/>
      </w:pPr>
      <w:r>
        <w:rPr>
          <w:noProof/>
          <w:lang w:val="en-US"/>
        </w:rPr>
        <w:drawing>
          <wp:inline distT="0" distB="0" distL="0" distR="0" wp14:anchorId="4ECE6AB4" wp14:editId="52993EA6">
            <wp:extent cx="4771422" cy="134112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5643" cy="1342306"/>
                    </a:xfrm>
                    <a:prstGeom prst="rect">
                      <a:avLst/>
                    </a:prstGeom>
                    <a:noFill/>
                    <a:ln>
                      <a:noFill/>
                    </a:ln>
                  </pic:spPr>
                </pic:pic>
              </a:graphicData>
            </a:graphic>
          </wp:inline>
        </w:drawing>
      </w:r>
    </w:p>
    <w:p w14:paraId="385CD215" w14:textId="3920DF72" w:rsidR="00B045D1" w:rsidRPr="00ED5410" w:rsidRDefault="00ED5410" w:rsidP="00ED5410">
      <w:pPr>
        <w:pStyle w:val="Descripcin"/>
        <w:jc w:val="center"/>
        <w:rPr>
          <w:i w:val="0"/>
          <w:lang w:val="es-PE"/>
        </w:rPr>
      </w:pPr>
      <w:bookmarkStart w:id="120" w:name="_Toc3798933"/>
      <w:r w:rsidRPr="00ED5410">
        <w:rPr>
          <w:i w:val="0"/>
        </w:rPr>
        <w:t xml:space="preserve">Fig. </w:t>
      </w:r>
      <w:r w:rsidRPr="00ED5410">
        <w:rPr>
          <w:i w:val="0"/>
        </w:rPr>
        <w:fldChar w:fldCharType="begin"/>
      </w:r>
      <w:r w:rsidRPr="00ED5410">
        <w:rPr>
          <w:i w:val="0"/>
        </w:rPr>
        <w:instrText xml:space="preserve"> SEQ Fig. \* ARABIC </w:instrText>
      </w:r>
      <w:r w:rsidRPr="00ED5410">
        <w:rPr>
          <w:i w:val="0"/>
        </w:rPr>
        <w:fldChar w:fldCharType="separate"/>
      </w:r>
      <w:r w:rsidR="003869C3">
        <w:rPr>
          <w:i w:val="0"/>
          <w:noProof/>
        </w:rPr>
        <w:t>6</w:t>
      </w:r>
      <w:r w:rsidRPr="00ED5410">
        <w:rPr>
          <w:i w:val="0"/>
        </w:rPr>
        <w:fldChar w:fldCharType="end"/>
      </w:r>
      <w:r w:rsidRPr="00ED5410">
        <w:rPr>
          <w:i w:val="0"/>
        </w:rPr>
        <w:t>. Incremento iterativo / continuo.</w:t>
      </w:r>
      <w:bookmarkEnd w:id="120"/>
    </w:p>
    <w:p w14:paraId="43797534" w14:textId="77777777" w:rsidR="00172FC0" w:rsidRDefault="00172FC0" w:rsidP="0016234A"/>
    <w:p w14:paraId="680F2553" w14:textId="6F68E156" w:rsidR="00ED5410" w:rsidRDefault="00ED5410" w:rsidP="00ED5410">
      <w:r>
        <w:t>Scrum técnico trabaja con pulsos de tiempo prefijado que se denominan Sprints. Emplea por tanto incremento iterativo para mantener un ritmo de avance constante</w:t>
      </w:r>
      <w:sdt>
        <w:sdtPr>
          <w:id w:val="-1079433319"/>
          <w:citation/>
        </w:sdtPr>
        <w:sdtEndPr/>
        <w:sdtContent>
          <w:r w:rsidR="00D016BE">
            <w:fldChar w:fldCharType="begin"/>
          </w:r>
          <w:r w:rsidR="00D016BE">
            <w:rPr>
              <w:lang w:val="es-PE"/>
            </w:rPr>
            <w:instrText xml:space="preserve"> CITATION Man16 \l 10250 </w:instrText>
          </w:r>
          <w:r w:rsidR="00D016BE">
            <w:fldChar w:fldCharType="separate"/>
          </w:r>
          <w:r w:rsidR="00D016BE">
            <w:rPr>
              <w:noProof/>
              <w:lang w:val="es-PE"/>
            </w:rPr>
            <w:t xml:space="preserve"> </w:t>
          </w:r>
          <w:r w:rsidR="00D016BE" w:rsidRPr="00D016BE">
            <w:rPr>
              <w:noProof/>
              <w:lang w:val="es-PE"/>
            </w:rPr>
            <w:t>[11]</w:t>
          </w:r>
          <w:r w:rsidR="00D016BE">
            <w:fldChar w:fldCharType="end"/>
          </w:r>
        </w:sdtContent>
      </w:sdt>
      <w:r>
        <w:t xml:space="preserve">. </w:t>
      </w:r>
    </w:p>
    <w:p w14:paraId="36DCB55A" w14:textId="3586ACCC" w:rsidR="00ED5410" w:rsidRDefault="00ED5410" w:rsidP="0066142C">
      <w:pPr>
        <w:pStyle w:val="Ttulo4"/>
        <w:numPr>
          <w:ilvl w:val="4"/>
          <w:numId w:val="1"/>
        </w:numPr>
      </w:pPr>
      <w:bookmarkStart w:id="121" w:name="_Toc3853210"/>
      <w:r>
        <w:lastRenderedPageBreak/>
        <w:t>Artefactos</w:t>
      </w:r>
      <w:bookmarkEnd w:id="121"/>
    </w:p>
    <w:p w14:paraId="6C5BF4B3" w14:textId="1650D397" w:rsidR="00ED5410" w:rsidRDefault="00ED5410" w:rsidP="0066142C">
      <w:r w:rsidRPr="0066142C">
        <w:rPr>
          <w:b/>
        </w:rPr>
        <w:t>Pila del producto:</w:t>
      </w:r>
      <w:r>
        <w:t xml:space="preserve"> (</w:t>
      </w:r>
      <w:r w:rsidR="00122674">
        <w:t>P</w:t>
      </w:r>
      <w:r>
        <w:t>roduct backlog) lista de requisitos de usuario, que a partir de la visión</w:t>
      </w:r>
      <w:r w:rsidR="00122674">
        <w:t xml:space="preserve"> </w:t>
      </w:r>
      <w:r>
        <w:t>inicial del producto crece y evoluciona durante el desarrollo.</w:t>
      </w:r>
    </w:p>
    <w:p w14:paraId="3B81D6F9" w14:textId="77777777" w:rsidR="00122674" w:rsidRDefault="00ED5410" w:rsidP="0066142C">
      <w:r w:rsidRPr="0066142C">
        <w:rPr>
          <w:b/>
        </w:rPr>
        <w:t>Pila del sprint:</w:t>
      </w:r>
      <w:r>
        <w:t xml:space="preserve"> (</w:t>
      </w:r>
      <w:r w:rsidR="00122674">
        <w:t>S</w:t>
      </w:r>
      <w:r>
        <w:t>print backlog) lista de los trabajos que debe realizar el equipo durante el</w:t>
      </w:r>
      <w:r w:rsidR="00122674">
        <w:t xml:space="preserve"> </w:t>
      </w:r>
      <w:r>
        <w:t>sprint para generar el incremento previsto.</w:t>
      </w:r>
    </w:p>
    <w:p w14:paraId="716DF7BC" w14:textId="2AEFCF21" w:rsidR="00172FC0" w:rsidRDefault="00ED5410" w:rsidP="0066142C">
      <w:r w:rsidRPr="0066142C">
        <w:rPr>
          <w:b/>
        </w:rPr>
        <w:t>Incremento:</w:t>
      </w:r>
      <w:r>
        <w:t xml:space="preserve"> resultado de cada sprint.</w:t>
      </w:r>
    </w:p>
    <w:p w14:paraId="0BD57E97" w14:textId="2DB6F85F" w:rsidR="00122674" w:rsidRDefault="00122674" w:rsidP="00122674">
      <w:r>
        <w:t>Otro artefacto propio del modelo estándar de scrum es el gráfico de avance o gráfico burn down que el equipo actualiza a diario para comprobar el avance. Este elemento, junto con la práctica de estimación de póquer y el gráfico de producto o burn up se encuentra incluido en el capítulo de Métricas Ágiles</w:t>
      </w:r>
      <w:sdt>
        <w:sdtPr>
          <w:id w:val="485671754"/>
          <w:citation/>
        </w:sdtPr>
        <w:sdtEndPr/>
        <w:sdtContent>
          <w:r w:rsidR="00D016BE">
            <w:fldChar w:fldCharType="begin"/>
          </w:r>
          <w:r w:rsidR="00D016BE">
            <w:rPr>
              <w:lang w:val="es-PE"/>
            </w:rPr>
            <w:instrText xml:space="preserve"> CITATION Man16 \l 10250 </w:instrText>
          </w:r>
          <w:r w:rsidR="00D016BE">
            <w:fldChar w:fldCharType="separate"/>
          </w:r>
          <w:r w:rsidR="00D016BE">
            <w:rPr>
              <w:noProof/>
              <w:lang w:val="es-PE"/>
            </w:rPr>
            <w:t xml:space="preserve"> </w:t>
          </w:r>
          <w:r w:rsidR="00D016BE" w:rsidRPr="00D016BE">
            <w:rPr>
              <w:noProof/>
              <w:lang w:val="es-PE"/>
            </w:rPr>
            <w:t>[11]</w:t>
          </w:r>
          <w:r w:rsidR="00D016BE">
            <w:fldChar w:fldCharType="end"/>
          </w:r>
        </w:sdtContent>
      </w:sdt>
      <w:r>
        <w:t>.</w:t>
      </w:r>
    </w:p>
    <w:p w14:paraId="18662DF7" w14:textId="1B2650FE" w:rsidR="00122674" w:rsidRPr="000B6C70" w:rsidRDefault="00122674" w:rsidP="00122674">
      <w:pPr>
        <w:rPr>
          <w:rFonts w:asciiTheme="minorHAnsi" w:hAnsiTheme="minorHAnsi" w:cstheme="minorHAnsi"/>
          <w:b/>
          <w:sz w:val="26"/>
          <w:szCs w:val="26"/>
        </w:rPr>
      </w:pPr>
      <w:r w:rsidRPr="000B6C70">
        <w:rPr>
          <w:rFonts w:asciiTheme="minorHAnsi" w:hAnsiTheme="minorHAnsi" w:cstheme="minorHAnsi"/>
          <w:b/>
          <w:sz w:val="26"/>
          <w:szCs w:val="26"/>
        </w:rPr>
        <w:t>Pila del producto y pila del sprint: Los requisitos en desarrollo ágil.</w:t>
      </w:r>
    </w:p>
    <w:p w14:paraId="24E73C63" w14:textId="72A525AF" w:rsidR="00122674" w:rsidRDefault="00122674" w:rsidP="00122674">
      <w:r>
        <w:t>En la ingeniería de software tradicional, los requisitos del sistema forman parte del proceso de adquisición, siendo por tanto responsabilidad del cliente la definición del problema y de las funcionalidades que debe aportar la solución.</w:t>
      </w:r>
    </w:p>
    <w:p w14:paraId="72081B34" w14:textId="2D4E0A65" w:rsidR="00DA30EF" w:rsidRDefault="00122674" w:rsidP="00122674">
      <w:r>
        <w:t>No importa si se trata de gestión tradicional o ágil. La pila del producto es responsabilidad del cliente, aunque se aborda de forma diferente en cada caso.</w:t>
      </w:r>
      <w:r w:rsidR="005B03CA">
        <w:t xml:space="preserve"> </w:t>
      </w:r>
      <w:r w:rsidR="005B03CA" w:rsidRPr="005B03CA">
        <w:t>En la siguiente figura se grafican los requisitos completos y evolutivos.</w:t>
      </w:r>
    </w:p>
    <w:p w14:paraId="6CDAE188" w14:textId="31CFE664" w:rsidR="00122674" w:rsidRDefault="00122674" w:rsidP="00122674"/>
    <w:p w14:paraId="78F5EA6F" w14:textId="77777777" w:rsidR="00122674" w:rsidRDefault="00122674" w:rsidP="00122674">
      <w:pPr>
        <w:keepNext/>
        <w:jc w:val="center"/>
      </w:pPr>
      <w:r>
        <w:rPr>
          <w:noProof/>
          <w:lang w:val="en-US"/>
        </w:rPr>
        <w:drawing>
          <wp:inline distT="0" distB="0" distL="0" distR="0" wp14:anchorId="2D4A93D1" wp14:editId="26CACF37">
            <wp:extent cx="4160520" cy="2356453"/>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3332" cy="2358045"/>
                    </a:xfrm>
                    <a:prstGeom prst="rect">
                      <a:avLst/>
                    </a:prstGeom>
                    <a:noFill/>
                    <a:ln>
                      <a:noFill/>
                    </a:ln>
                  </pic:spPr>
                </pic:pic>
              </a:graphicData>
            </a:graphic>
          </wp:inline>
        </w:drawing>
      </w:r>
    </w:p>
    <w:p w14:paraId="0FC65F3A" w14:textId="40A9E8BC" w:rsidR="00122674" w:rsidRPr="00122674" w:rsidRDefault="00122674" w:rsidP="00122674">
      <w:pPr>
        <w:pStyle w:val="Descripcin"/>
        <w:jc w:val="center"/>
        <w:rPr>
          <w:i w:val="0"/>
        </w:rPr>
      </w:pPr>
      <w:bookmarkStart w:id="122" w:name="_Toc3798934"/>
      <w:r w:rsidRPr="00122674">
        <w:rPr>
          <w:i w:val="0"/>
        </w:rPr>
        <w:t xml:space="preserve">Fig. </w:t>
      </w:r>
      <w:r w:rsidRPr="00122674">
        <w:rPr>
          <w:i w:val="0"/>
        </w:rPr>
        <w:fldChar w:fldCharType="begin"/>
      </w:r>
      <w:r w:rsidRPr="00122674">
        <w:rPr>
          <w:i w:val="0"/>
        </w:rPr>
        <w:instrText xml:space="preserve"> SEQ Fig. \* ARABIC </w:instrText>
      </w:r>
      <w:r w:rsidRPr="00122674">
        <w:rPr>
          <w:i w:val="0"/>
        </w:rPr>
        <w:fldChar w:fldCharType="separate"/>
      </w:r>
      <w:r w:rsidR="003869C3">
        <w:rPr>
          <w:i w:val="0"/>
          <w:noProof/>
        </w:rPr>
        <w:t>7</w:t>
      </w:r>
      <w:r w:rsidRPr="00122674">
        <w:rPr>
          <w:i w:val="0"/>
        </w:rPr>
        <w:fldChar w:fldCharType="end"/>
      </w:r>
      <w:r w:rsidRPr="00122674">
        <w:rPr>
          <w:i w:val="0"/>
        </w:rPr>
        <w:t>. Requisitos completos / evolutivos.</w:t>
      </w:r>
      <w:bookmarkEnd w:id="122"/>
    </w:p>
    <w:p w14:paraId="2F6FA417" w14:textId="4FBE0406" w:rsidR="00122674" w:rsidRDefault="00122674" w:rsidP="00122674">
      <w:pPr>
        <w:jc w:val="center"/>
      </w:pPr>
    </w:p>
    <w:p w14:paraId="334732CB" w14:textId="77777777" w:rsidR="000B6C70" w:rsidRDefault="00122674" w:rsidP="00F9549E">
      <w:pPr>
        <w:pStyle w:val="Prrafodelista"/>
        <w:numPr>
          <w:ilvl w:val="0"/>
          <w:numId w:val="12"/>
        </w:numPr>
        <w:ind w:left="426"/>
      </w:pPr>
      <w:r>
        <w:lastRenderedPageBreak/>
        <w:t>En los proyectos predictivos, los requisitos del sistema suelen especificarse en documentos</w:t>
      </w:r>
      <w:r w:rsidR="000B6C70">
        <w:t xml:space="preserve"> </w:t>
      </w:r>
      <w:r>
        <w:t>formales; mientras que en los proyectos ágiles toman la forma de pila del producto o lista de</w:t>
      </w:r>
      <w:r w:rsidR="000B6C70">
        <w:t xml:space="preserve"> </w:t>
      </w:r>
      <w:r>
        <w:t>historias de usuario.</w:t>
      </w:r>
    </w:p>
    <w:p w14:paraId="0172E13E" w14:textId="77777777" w:rsidR="000B6C70" w:rsidRDefault="00122674" w:rsidP="00F9549E">
      <w:pPr>
        <w:pStyle w:val="Prrafodelista"/>
        <w:numPr>
          <w:ilvl w:val="0"/>
          <w:numId w:val="12"/>
        </w:numPr>
        <w:ind w:left="426"/>
      </w:pPr>
      <w:r>
        <w:t>Los requisitos del sistema formales se especifican de forma completa y cerrada al inicio del</w:t>
      </w:r>
      <w:r w:rsidR="000B6C70">
        <w:t xml:space="preserve"> </w:t>
      </w:r>
      <w:r>
        <w:t xml:space="preserve">proyecto; sin </w:t>
      </w:r>
      <w:r w:rsidR="000B6C70">
        <w:t>embargo,</w:t>
      </w:r>
      <w:r>
        <w:t xml:space="preserve"> una pila del producto es un documento vivo, que evoluciona durante</w:t>
      </w:r>
      <w:r w:rsidR="000B6C70">
        <w:t xml:space="preserve"> </w:t>
      </w:r>
      <w:r>
        <w:t>el desarrollo.</w:t>
      </w:r>
    </w:p>
    <w:p w14:paraId="1FC464CC" w14:textId="5DC5227D" w:rsidR="000B6C70" w:rsidRDefault="00122674" w:rsidP="00F9549E">
      <w:pPr>
        <w:pStyle w:val="Prrafodelista"/>
        <w:numPr>
          <w:ilvl w:val="0"/>
          <w:numId w:val="12"/>
        </w:numPr>
        <w:ind w:left="426"/>
      </w:pPr>
      <w:r>
        <w:t>Los requisitos del sistema los desarrolla una persona o equipo especializado en ingeniería</w:t>
      </w:r>
      <w:r w:rsidR="000B6C70">
        <w:t xml:space="preserve"> </w:t>
      </w:r>
      <w:r>
        <w:t>de requisitos a través del proceso de obtención (elicitación) con el cliente.</w:t>
      </w:r>
      <w:r w:rsidR="000B6C70">
        <w:t xml:space="preserve"> </w:t>
      </w:r>
    </w:p>
    <w:p w14:paraId="20345BE6" w14:textId="3C7BC809" w:rsidR="00122674" w:rsidRDefault="00122674" w:rsidP="000B6C70">
      <w:pPr>
        <w:pStyle w:val="Prrafodelista"/>
        <w:ind w:left="426"/>
      </w:pPr>
      <w:r>
        <w:t>En scrum el</w:t>
      </w:r>
      <w:r w:rsidR="000B6C70">
        <w:t xml:space="preserve"> </w:t>
      </w:r>
      <w:r>
        <w:t>cliente (propietario del producto) comparte su visión con todo el equipo, y la pila del producto</w:t>
      </w:r>
      <w:r w:rsidR="000B6C70">
        <w:t xml:space="preserve"> </w:t>
      </w:r>
      <w:r>
        <w:t>se realiza y evoluciona de forma continua con los aportes de todos.</w:t>
      </w:r>
    </w:p>
    <w:p w14:paraId="13B64C51" w14:textId="77777777" w:rsidR="00122674" w:rsidRDefault="00122674" w:rsidP="000B6C70">
      <w:r>
        <w:t>Scrum, emplea dos formatos para registrar los requisitos:</w:t>
      </w:r>
    </w:p>
    <w:p w14:paraId="539A7706" w14:textId="4C7ABD3A" w:rsidR="00122674" w:rsidRDefault="00122674" w:rsidP="00F9549E">
      <w:pPr>
        <w:pStyle w:val="Prrafodelista"/>
        <w:numPr>
          <w:ilvl w:val="0"/>
          <w:numId w:val="13"/>
        </w:numPr>
      </w:pPr>
      <w:r>
        <w:t>Pila del producto (Product Backlog)</w:t>
      </w:r>
    </w:p>
    <w:p w14:paraId="67D4F27A" w14:textId="54B91D09" w:rsidR="00122674" w:rsidRPr="000B6C70" w:rsidRDefault="00122674" w:rsidP="00F9549E">
      <w:pPr>
        <w:pStyle w:val="Prrafodelista"/>
        <w:numPr>
          <w:ilvl w:val="0"/>
          <w:numId w:val="13"/>
        </w:numPr>
        <w:rPr>
          <w:lang w:val="en-US"/>
        </w:rPr>
      </w:pPr>
      <w:r w:rsidRPr="000B6C70">
        <w:rPr>
          <w:lang w:val="en-US"/>
        </w:rPr>
        <w:t>Pila del sprint (Sprint Backlog)</w:t>
      </w:r>
    </w:p>
    <w:p w14:paraId="7DB73895" w14:textId="25DB47D6" w:rsidR="00122674" w:rsidRDefault="00122674" w:rsidP="000B6C70">
      <w:r>
        <w:t>La pila del producto registra los requisitos vistos desde el punto de vista del cliente. Un enfoque</w:t>
      </w:r>
      <w:r w:rsidR="000B6C70">
        <w:t xml:space="preserve"> </w:t>
      </w:r>
      <w:r>
        <w:t>similar al de los requisitos del sistema o “ConOps” de la ingeniería de software tradicional. Está</w:t>
      </w:r>
      <w:r w:rsidR="000B6C70">
        <w:t xml:space="preserve"> </w:t>
      </w:r>
      <w:r>
        <w:t>formada por la lista de funcionalidades o "historias de usuario" que desea obtener el cliente,</w:t>
      </w:r>
      <w:r w:rsidR="000B6C70">
        <w:t xml:space="preserve"> </w:t>
      </w:r>
      <w:r>
        <w:t>ordenadas por la prioridad que el mismo da a cada una.</w:t>
      </w:r>
    </w:p>
    <w:p w14:paraId="010805E7" w14:textId="2E923BBA" w:rsidR="00122674" w:rsidRDefault="00122674" w:rsidP="000B6C70">
      <w:r>
        <w:t>La pila del sprint refleja los requisitos vistos desde el punto de vista del equipo de desarrollo. Está</w:t>
      </w:r>
      <w:r w:rsidR="000B6C70">
        <w:t xml:space="preserve"> </w:t>
      </w:r>
      <w:r>
        <w:t>formada por la lista de tareas en las que se descomponen las historias de usuario que se van a</w:t>
      </w:r>
      <w:r w:rsidR="000B6C70">
        <w:t xml:space="preserve"> </w:t>
      </w:r>
      <w:r>
        <w:t>llevar a cabo en el sprint</w:t>
      </w:r>
      <w:sdt>
        <w:sdtPr>
          <w:id w:val="-778018451"/>
          <w:citation/>
        </w:sdtPr>
        <w:sdtEndPr/>
        <w:sdtContent>
          <w:r w:rsidR="00D016BE">
            <w:fldChar w:fldCharType="begin"/>
          </w:r>
          <w:r w:rsidR="00D016BE">
            <w:rPr>
              <w:lang w:val="es-PE"/>
            </w:rPr>
            <w:instrText xml:space="preserve"> CITATION Man16 \l 10250 </w:instrText>
          </w:r>
          <w:r w:rsidR="00D016BE">
            <w:fldChar w:fldCharType="separate"/>
          </w:r>
          <w:r w:rsidR="00D016BE">
            <w:rPr>
              <w:noProof/>
              <w:lang w:val="es-PE"/>
            </w:rPr>
            <w:t xml:space="preserve"> </w:t>
          </w:r>
          <w:r w:rsidR="00D016BE" w:rsidRPr="00D016BE">
            <w:rPr>
              <w:noProof/>
              <w:lang w:val="es-PE"/>
            </w:rPr>
            <w:t>[11]</w:t>
          </w:r>
          <w:r w:rsidR="00D016BE">
            <w:fldChar w:fldCharType="end"/>
          </w:r>
        </w:sdtContent>
      </w:sdt>
      <w:r>
        <w:t>.</w:t>
      </w:r>
    </w:p>
    <w:p w14:paraId="74E82A0A" w14:textId="308FB8A5" w:rsidR="00122674" w:rsidRDefault="00122674" w:rsidP="000B6C70">
      <w:r>
        <w:t>En el desarrollo y mantenimiento de la pila del producto lo relevante no es tanto el formato, sino el</w:t>
      </w:r>
      <w:r w:rsidR="000B6C70">
        <w:t xml:space="preserve"> </w:t>
      </w:r>
      <w:r>
        <w:t>que:</w:t>
      </w:r>
    </w:p>
    <w:p w14:paraId="35D1DD05" w14:textId="77777777" w:rsidR="000B6C70" w:rsidRDefault="00122674" w:rsidP="00F9549E">
      <w:pPr>
        <w:pStyle w:val="Prrafodelista"/>
        <w:numPr>
          <w:ilvl w:val="0"/>
          <w:numId w:val="14"/>
        </w:numPr>
      </w:pPr>
      <w:r>
        <w:t>Las historias de usuario que incluye den forma a una visión del producto definida y conocida</w:t>
      </w:r>
      <w:r w:rsidR="000B6C70">
        <w:t xml:space="preserve"> </w:t>
      </w:r>
      <w:r>
        <w:t>por todo el equipo.</w:t>
      </w:r>
    </w:p>
    <w:p w14:paraId="02E6A57A" w14:textId="77777777" w:rsidR="000B6C70" w:rsidRDefault="00122674" w:rsidP="00F9549E">
      <w:pPr>
        <w:pStyle w:val="Prrafodelista"/>
        <w:numPr>
          <w:ilvl w:val="0"/>
          <w:numId w:val="14"/>
        </w:numPr>
      </w:pPr>
      <w:r>
        <w:t>Las historias de usuario estén individualmente definidas, priorizadas y preestimadas.</w:t>
      </w:r>
    </w:p>
    <w:p w14:paraId="509EC07D" w14:textId="5DB7C269" w:rsidR="00122674" w:rsidRDefault="00122674" w:rsidP="00F9549E">
      <w:pPr>
        <w:pStyle w:val="Prrafodelista"/>
        <w:numPr>
          <w:ilvl w:val="0"/>
          <w:numId w:val="14"/>
        </w:numPr>
      </w:pPr>
      <w:r>
        <w:t>Esté realizada y gestionada por el cliente (propietario del producto).</w:t>
      </w:r>
    </w:p>
    <w:p w14:paraId="6DAA300D" w14:textId="77777777" w:rsidR="000B6C70" w:rsidRDefault="000B6C70" w:rsidP="000B6C70">
      <w:pPr>
        <w:pStyle w:val="Prrafodelista"/>
      </w:pPr>
    </w:p>
    <w:p w14:paraId="754B6E7F" w14:textId="61986586" w:rsidR="00122674" w:rsidRPr="00B0584B" w:rsidRDefault="00122674" w:rsidP="00B0584B">
      <w:pPr>
        <w:rPr>
          <w:rFonts w:asciiTheme="minorHAnsi" w:hAnsiTheme="minorHAnsi" w:cstheme="minorHAnsi"/>
          <w:b/>
          <w:sz w:val="26"/>
          <w:szCs w:val="26"/>
        </w:rPr>
      </w:pPr>
      <w:r w:rsidRPr="00B0584B">
        <w:rPr>
          <w:rFonts w:asciiTheme="minorHAnsi" w:hAnsiTheme="minorHAnsi" w:cstheme="minorHAnsi"/>
          <w:b/>
          <w:sz w:val="26"/>
          <w:szCs w:val="26"/>
        </w:rPr>
        <w:t xml:space="preserve">Pila del producto: </w:t>
      </w:r>
      <w:r w:rsidR="000B6C70" w:rsidRPr="00B0584B">
        <w:rPr>
          <w:rFonts w:asciiTheme="minorHAnsi" w:hAnsiTheme="minorHAnsi" w:cstheme="minorHAnsi"/>
          <w:b/>
          <w:sz w:val="26"/>
          <w:szCs w:val="26"/>
        </w:rPr>
        <w:t>L</w:t>
      </w:r>
      <w:r w:rsidRPr="00B0584B">
        <w:rPr>
          <w:rFonts w:asciiTheme="minorHAnsi" w:hAnsiTheme="minorHAnsi" w:cstheme="minorHAnsi"/>
          <w:b/>
          <w:sz w:val="26"/>
          <w:szCs w:val="26"/>
        </w:rPr>
        <w:t>os requisitos del cliente</w:t>
      </w:r>
    </w:p>
    <w:p w14:paraId="115C215B" w14:textId="5A66A32C" w:rsidR="00122674" w:rsidRDefault="00122674" w:rsidP="000B6C70">
      <w:r>
        <w:t>La pila del producto es la lista ordenada de todo aquello que el propietario de producto cree que</w:t>
      </w:r>
      <w:r w:rsidR="000B6C70">
        <w:t xml:space="preserve"> </w:t>
      </w:r>
      <w:r>
        <w:t>necesita el producto.</w:t>
      </w:r>
    </w:p>
    <w:p w14:paraId="22239531" w14:textId="00DE797B" w:rsidR="00122674" w:rsidRDefault="00122674" w:rsidP="000B6C70">
      <w:r>
        <w:lastRenderedPageBreak/>
        <w:t>Es el inventario de funcionalidades, mejoras, tecnología y corrección de errores que deben</w:t>
      </w:r>
      <w:r w:rsidR="000B6C70">
        <w:t xml:space="preserve"> </w:t>
      </w:r>
      <w:r>
        <w:t>incorporarse al producto a través de los sucesivos sprints.</w:t>
      </w:r>
    </w:p>
    <w:p w14:paraId="2CA426EB" w14:textId="46261776" w:rsidR="00122674" w:rsidRDefault="00122674" w:rsidP="000B6C70">
      <w:r>
        <w:t>Representa todo aquello que esperan el cliente, los usuarios, y en general los interesados. Todo lo</w:t>
      </w:r>
      <w:r w:rsidR="000B6C70">
        <w:t xml:space="preserve"> </w:t>
      </w:r>
      <w:r>
        <w:t>que suponga un trabajo que debe realizar el equipo debe estar reflejado en esta pila.</w:t>
      </w:r>
    </w:p>
    <w:p w14:paraId="3075D1A6" w14:textId="77777777" w:rsidR="00122674" w:rsidRDefault="00122674" w:rsidP="000B6C70">
      <w:r>
        <w:t>Estos son algunos ejemplos de posibles entradas a una pila del producto:</w:t>
      </w:r>
    </w:p>
    <w:p w14:paraId="5806DA2F" w14:textId="77777777" w:rsidR="000B6C70" w:rsidRDefault="00122674" w:rsidP="00F9549E">
      <w:pPr>
        <w:pStyle w:val="Prrafodelista"/>
        <w:numPr>
          <w:ilvl w:val="0"/>
          <w:numId w:val="15"/>
        </w:numPr>
      </w:pPr>
      <w:r>
        <w:t>Ofrecer a los usuarios la consulta de las obras publicadas por un determinado autor.</w:t>
      </w:r>
    </w:p>
    <w:p w14:paraId="1672D8E4" w14:textId="77777777" w:rsidR="000B6C70" w:rsidRDefault="00122674" w:rsidP="00F9549E">
      <w:pPr>
        <w:pStyle w:val="Prrafodelista"/>
        <w:numPr>
          <w:ilvl w:val="0"/>
          <w:numId w:val="15"/>
        </w:numPr>
      </w:pPr>
      <w:r>
        <w:t>Reducir el tiempo de instalación del programa.</w:t>
      </w:r>
    </w:p>
    <w:p w14:paraId="0B6A12F5" w14:textId="040CA51D" w:rsidR="00122674" w:rsidRDefault="00122674" w:rsidP="00F9549E">
      <w:pPr>
        <w:pStyle w:val="Prrafodelista"/>
        <w:numPr>
          <w:ilvl w:val="0"/>
          <w:numId w:val="15"/>
        </w:numPr>
      </w:pPr>
      <w:r>
        <w:t>Ofrecer la consulta de una obra a través de un API web.</w:t>
      </w:r>
    </w:p>
    <w:p w14:paraId="2613D8A4" w14:textId="593F8EE9" w:rsidR="00122674" w:rsidRDefault="00122674" w:rsidP="000B6C70">
      <w:r>
        <w:t>La pila del producto nunca se da por completada; está en continuo crecimiento y evolución. Al</w:t>
      </w:r>
      <w:r w:rsidR="00CD26CF">
        <w:t xml:space="preserve"> </w:t>
      </w:r>
      <w:r>
        <w:t>comenzar el proyecto incluye los requisitos inicialmente conocidos y mejor entendidos, y</w:t>
      </w:r>
      <w:r w:rsidR="00CD26CF">
        <w:t xml:space="preserve"> </w:t>
      </w:r>
      <w:r>
        <w:t>evoluciona conforme avanza el desarrollo.</w:t>
      </w:r>
    </w:p>
    <w:p w14:paraId="34DFA5DF" w14:textId="05F75A13" w:rsidR="00122674" w:rsidRDefault="00122674" w:rsidP="000B6C70">
      <w:r>
        <w:t>Gracias a su carácter dinámico refleja aquello que el producto necesita incorporar para adecuarse</w:t>
      </w:r>
      <w:r w:rsidR="00CD26CF">
        <w:t xml:space="preserve"> </w:t>
      </w:r>
      <w:r>
        <w:t>a las circunstancias, en todo momento.</w:t>
      </w:r>
    </w:p>
    <w:p w14:paraId="02EB2033" w14:textId="77777777" w:rsidR="00122674" w:rsidRDefault="00122674" w:rsidP="000B6C70">
      <w:r>
        <w:t>Antes de empezar a iterar el producto es necesario:</w:t>
      </w:r>
    </w:p>
    <w:p w14:paraId="1D116CDA" w14:textId="77777777" w:rsidR="00CD26CF" w:rsidRDefault="00122674" w:rsidP="00F9549E">
      <w:pPr>
        <w:pStyle w:val="Prrafodelista"/>
        <w:numPr>
          <w:ilvl w:val="0"/>
          <w:numId w:val="16"/>
        </w:numPr>
      </w:pPr>
      <w:r>
        <w:t>Que el propietario de producto tenga la visión del objetivo de negocio que quiere conseguir,</w:t>
      </w:r>
      <w:r w:rsidR="00CD26CF">
        <w:t xml:space="preserve"> </w:t>
      </w:r>
      <w:r>
        <w:t>y la comparta con el equipo.</w:t>
      </w:r>
    </w:p>
    <w:p w14:paraId="55FC304A" w14:textId="77777777" w:rsidR="00CD26CF" w:rsidRDefault="00122674" w:rsidP="00F9549E">
      <w:pPr>
        <w:pStyle w:val="Prrafodelista"/>
        <w:numPr>
          <w:ilvl w:val="0"/>
          <w:numId w:val="16"/>
        </w:numPr>
      </w:pPr>
      <w:r>
        <w:t>Que la pila del producto tenga historias de usuario suficientes para realizar el primer sprint.</w:t>
      </w:r>
    </w:p>
    <w:p w14:paraId="29F4633B" w14:textId="062E9915" w:rsidR="00122674" w:rsidRDefault="00122674" w:rsidP="000B6C70">
      <w:r>
        <w:t>Habitualmente se empieza a elaborar la pila del producto con el resultado de una reunión de</w:t>
      </w:r>
      <w:r w:rsidR="00CD26CF">
        <w:t xml:space="preserve"> </w:t>
      </w:r>
      <w:r>
        <w:t>“tormenta de ideas”, o "fertilización cruzada", o un proceso de “Exploración” (eXtreme</w:t>
      </w:r>
      <w:r w:rsidR="00CD26CF">
        <w:t xml:space="preserve"> </w:t>
      </w:r>
      <w:r>
        <w:t>Programming) donde colabora todo el equipo, que comprende y comparte la visión del propietario</w:t>
      </w:r>
      <w:r w:rsidR="00CD26CF">
        <w:t xml:space="preserve"> </w:t>
      </w:r>
      <w:r>
        <w:t>del producto.</w:t>
      </w:r>
    </w:p>
    <w:p w14:paraId="5BF5B11A" w14:textId="28835E97" w:rsidR="00122674" w:rsidRDefault="00122674" w:rsidP="000B6C70">
      <w:r>
        <w:t>El propietario del producto mantiene la pila ordenada por la prioridad de los elementos, siendo los</w:t>
      </w:r>
      <w:r w:rsidR="00CD26CF">
        <w:t xml:space="preserve"> </w:t>
      </w:r>
      <w:r>
        <w:t>más prioritarios los que confieren mayor valor al producto, o por alguna razón resultan más</w:t>
      </w:r>
      <w:r w:rsidR="00CD26CF">
        <w:t xml:space="preserve"> </w:t>
      </w:r>
      <w:r>
        <w:t>necesarios, y determinan las actividades de desarrollo inmediatas.</w:t>
      </w:r>
    </w:p>
    <w:p w14:paraId="4C7EAE78" w14:textId="2F7B66EE" w:rsidR="00122674" w:rsidRDefault="00122674" w:rsidP="000B6C70">
      <w:r>
        <w:t>El grado de concreción de las historias de usuario en la pila del producto debe ser proporcional a</w:t>
      </w:r>
      <w:r w:rsidR="00CD26CF">
        <w:t xml:space="preserve"> </w:t>
      </w:r>
      <w:r>
        <w:t>la prioridad: Las de mayor prioridad deben tener un nivel detalle suficiente para poder</w:t>
      </w:r>
      <w:r w:rsidR="00CD26CF">
        <w:t xml:space="preserve"> </w:t>
      </w:r>
      <w:r>
        <w:t>descomponerse en tareas y pasar al siguiente sprint.</w:t>
      </w:r>
    </w:p>
    <w:p w14:paraId="58C71964" w14:textId="4221AD7C" w:rsidR="00122674" w:rsidRDefault="00122674" w:rsidP="000B6C70">
      <w:r>
        <w:t>Los elementos de la pila del producto que pueden ser incorporados a un sprint se denominan</w:t>
      </w:r>
      <w:r w:rsidR="00CD26CF">
        <w:t xml:space="preserve"> </w:t>
      </w:r>
      <w:r>
        <w:t>“preparados” o “accionables” y son los que pueden seleccionarse en la reunión de planificación del</w:t>
      </w:r>
      <w:r w:rsidR="00CD26CF">
        <w:t xml:space="preserve"> </w:t>
      </w:r>
      <w:r>
        <w:t>sprint</w:t>
      </w:r>
      <w:sdt>
        <w:sdtPr>
          <w:id w:val="1068146061"/>
          <w:citation/>
        </w:sdtPr>
        <w:sdtEndPr/>
        <w:sdtContent>
          <w:r w:rsidR="00D016BE">
            <w:fldChar w:fldCharType="begin"/>
          </w:r>
          <w:r w:rsidR="00D016BE">
            <w:rPr>
              <w:lang w:val="es-PE"/>
            </w:rPr>
            <w:instrText xml:space="preserve"> CITATION Man16 \l 10250 </w:instrText>
          </w:r>
          <w:r w:rsidR="00D016BE">
            <w:fldChar w:fldCharType="separate"/>
          </w:r>
          <w:r w:rsidR="00D016BE">
            <w:rPr>
              <w:noProof/>
              <w:lang w:val="es-PE"/>
            </w:rPr>
            <w:t xml:space="preserve"> </w:t>
          </w:r>
          <w:r w:rsidR="00D016BE" w:rsidRPr="00D016BE">
            <w:rPr>
              <w:noProof/>
              <w:lang w:val="es-PE"/>
            </w:rPr>
            <w:t>[11]</w:t>
          </w:r>
          <w:r w:rsidR="00D016BE">
            <w:fldChar w:fldCharType="end"/>
          </w:r>
        </w:sdtContent>
      </w:sdt>
      <w:r>
        <w:t>.</w:t>
      </w:r>
    </w:p>
    <w:p w14:paraId="692606BD" w14:textId="77777777" w:rsidR="00122674" w:rsidRPr="00CD26CF" w:rsidRDefault="00122674" w:rsidP="000B6C70">
      <w:pPr>
        <w:rPr>
          <w:rFonts w:asciiTheme="minorHAnsi" w:hAnsiTheme="minorHAnsi" w:cstheme="minorHAnsi"/>
          <w:b/>
          <w:sz w:val="26"/>
          <w:szCs w:val="26"/>
        </w:rPr>
      </w:pPr>
      <w:r w:rsidRPr="00CD26CF">
        <w:rPr>
          <w:rFonts w:asciiTheme="minorHAnsi" w:hAnsiTheme="minorHAnsi" w:cstheme="minorHAnsi"/>
          <w:b/>
          <w:sz w:val="26"/>
          <w:szCs w:val="26"/>
        </w:rPr>
        <w:lastRenderedPageBreak/>
        <w:t>Preparación de la pila del producto</w:t>
      </w:r>
    </w:p>
    <w:p w14:paraId="44001177" w14:textId="72077301" w:rsidR="00122674" w:rsidRDefault="00122674" w:rsidP="000B6C70">
      <w:r>
        <w:t>Se denomina “preparación” (grooming) de la pila del producto a las actividades de priorización,</w:t>
      </w:r>
      <w:r w:rsidR="00CD26CF">
        <w:t xml:space="preserve"> </w:t>
      </w:r>
      <w:r>
        <w:t>detalle y estimación de los elementos que la componen. Es un proceso que realizan de forma</w:t>
      </w:r>
      <w:r w:rsidR="00CD26CF">
        <w:t xml:space="preserve"> </w:t>
      </w:r>
      <w:r>
        <w:t>puntual, en cualquier momento, continua y colaborativa el propietario del producto y el equipo de</w:t>
      </w:r>
      <w:r w:rsidR="00CD26CF">
        <w:t xml:space="preserve"> </w:t>
      </w:r>
      <w:r>
        <w:t>desarrollo. No debe consumir más del 10% de la capacidad de trabajo del equipo.</w:t>
      </w:r>
    </w:p>
    <w:p w14:paraId="2211787D" w14:textId="4B65F5B2" w:rsidR="00122674" w:rsidRDefault="00122674" w:rsidP="000B6C70">
      <w:r>
        <w:t xml:space="preserve">La responsabilidad de estimar el esfuerzo previsible para cada </w:t>
      </w:r>
      <w:r w:rsidR="00CD26CF">
        <w:t>elemento</w:t>
      </w:r>
      <w:r>
        <w:t xml:space="preserve"> es de las </w:t>
      </w:r>
      <w:r w:rsidR="00CD26CF">
        <w:t>p</w:t>
      </w:r>
      <w:r>
        <w:t>ersonas del</w:t>
      </w:r>
      <w:r w:rsidR="00CD26CF">
        <w:t xml:space="preserve"> </w:t>
      </w:r>
      <w:r>
        <w:t>equipo que previsiblemente harán el trabajo.</w:t>
      </w:r>
    </w:p>
    <w:p w14:paraId="13482802" w14:textId="77777777" w:rsidR="00122674" w:rsidRPr="00CD26CF" w:rsidRDefault="00122674" w:rsidP="000B6C70">
      <w:pPr>
        <w:rPr>
          <w:rFonts w:asciiTheme="minorHAnsi" w:hAnsiTheme="minorHAnsi" w:cstheme="minorHAnsi"/>
          <w:b/>
          <w:sz w:val="26"/>
          <w:szCs w:val="26"/>
        </w:rPr>
      </w:pPr>
      <w:r w:rsidRPr="00CD26CF">
        <w:rPr>
          <w:rFonts w:asciiTheme="minorHAnsi" w:hAnsiTheme="minorHAnsi" w:cstheme="minorHAnsi"/>
          <w:b/>
          <w:sz w:val="26"/>
          <w:szCs w:val="26"/>
        </w:rPr>
        <w:t>Formato de la pila del producto</w:t>
      </w:r>
    </w:p>
    <w:p w14:paraId="52338AF9" w14:textId="77777777" w:rsidR="00122674" w:rsidRDefault="00122674" w:rsidP="000B6C70">
      <w:r>
        <w:t>Scrum prefiere la comunicación verbal o de visualización directa, a la escrita.</w:t>
      </w:r>
    </w:p>
    <w:p w14:paraId="7ED22FA7" w14:textId="1BA3F474" w:rsidR="00122674" w:rsidRDefault="00122674" w:rsidP="000B6C70">
      <w:r>
        <w:t xml:space="preserve">La pila del producto no es un documento de requisitos, sino una herramienta de </w:t>
      </w:r>
      <w:r w:rsidR="00CD26CF">
        <w:t>i</w:t>
      </w:r>
      <w:r>
        <w:t>nformación para</w:t>
      </w:r>
      <w:r w:rsidR="00CD26CF">
        <w:t xml:space="preserve"> </w:t>
      </w:r>
      <w:r>
        <w:t>el equipo.</w:t>
      </w:r>
    </w:p>
    <w:p w14:paraId="6DF28DE0" w14:textId="399B36B7" w:rsidR="00122674" w:rsidRDefault="00122674" w:rsidP="000B6C70">
      <w:r>
        <w:t>Si se emplea formato de lista, la información mínima que se suele incluir para cada historia de</w:t>
      </w:r>
      <w:r w:rsidR="00CD26CF">
        <w:t xml:space="preserve"> </w:t>
      </w:r>
      <w:r>
        <w:t>usuario es:</w:t>
      </w:r>
    </w:p>
    <w:p w14:paraId="7D76138D" w14:textId="77777777" w:rsidR="00CD26CF" w:rsidRDefault="00122674" w:rsidP="00F9549E">
      <w:pPr>
        <w:pStyle w:val="Prrafodelista"/>
        <w:numPr>
          <w:ilvl w:val="0"/>
          <w:numId w:val="17"/>
        </w:numPr>
      </w:pPr>
      <w:r>
        <w:t>Descripción de la funcionalidad/requisito, denominado “historia de usuario”.</w:t>
      </w:r>
    </w:p>
    <w:p w14:paraId="6C805BF7" w14:textId="77777777" w:rsidR="00CD26CF" w:rsidRDefault="00122674" w:rsidP="00F9549E">
      <w:pPr>
        <w:pStyle w:val="Prrafodelista"/>
        <w:numPr>
          <w:ilvl w:val="0"/>
          <w:numId w:val="17"/>
        </w:numPr>
      </w:pPr>
      <w:r>
        <w:t>Prioridad.</w:t>
      </w:r>
    </w:p>
    <w:p w14:paraId="49C2B407" w14:textId="4F4AD7BA" w:rsidR="00122674" w:rsidRDefault="00122674" w:rsidP="00F9549E">
      <w:pPr>
        <w:pStyle w:val="Prrafodelista"/>
        <w:numPr>
          <w:ilvl w:val="0"/>
          <w:numId w:val="17"/>
        </w:numPr>
      </w:pPr>
      <w:r>
        <w:t>Pre</w:t>
      </w:r>
      <w:r w:rsidR="00CD26CF">
        <w:t>-</w:t>
      </w:r>
      <w:r>
        <w:t>estimación del esfuerzo necesario.</w:t>
      </w:r>
    </w:p>
    <w:p w14:paraId="4D815B2A" w14:textId="77777777" w:rsidR="00122674" w:rsidRDefault="00122674" w:rsidP="000B6C70">
      <w:r>
        <w:t>Y a veces también un código o identificador único de la historia.</w:t>
      </w:r>
    </w:p>
    <w:p w14:paraId="0AFCF555" w14:textId="6FA7D424" w:rsidR="00122674" w:rsidRDefault="00122674" w:rsidP="000B6C70">
      <w:r>
        <w:t>Por las características del proyecto o del equipo, se pueden incluir en la pila del producto</w:t>
      </w:r>
      <w:r w:rsidR="00CD26CF">
        <w:t xml:space="preserve"> </w:t>
      </w:r>
      <w:r>
        <w:t>información adicional como:</w:t>
      </w:r>
    </w:p>
    <w:p w14:paraId="29CFA4D2" w14:textId="77777777" w:rsidR="00CD26CF" w:rsidRDefault="00122674" w:rsidP="00F9549E">
      <w:pPr>
        <w:pStyle w:val="Prrafodelista"/>
        <w:numPr>
          <w:ilvl w:val="0"/>
          <w:numId w:val="18"/>
        </w:numPr>
      </w:pPr>
      <w:r>
        <w:t>Observaciones.</w:t>
      </w:r>
    </w:p>
    <w:p w14:paraId="28580B8E" w14:textId="77777777" w:rsidR="00CD26CF" w:rsidRDefault="00122674" w:rsidP="00F9549E">
      <w:pPr>
        <w:pStyle w:val="Prrafodelista"/>
        <w:numPr>
          <w:ilvl w:val="0"/>
          <w:numId w:val="18"/>
        </w:numPr>
      </w:pPr>
      <w:r>
        <w:t>Criterio de validación.</w:t>
      </w:r>
    </w:p>
    <w:p w14:paraId="38F2BE32" w14:textId="77777777" w:rsidR="00CD26CF" w:rsidRDefault="00122674" w:rsidP="00F9549E">
      <w:pPr>
        <w:pStyle w:val="Prrafodelista"/>
        <w:numPr>
          <w:ilvl w:val="0"/>
          <w:numId w:val="18"/>
        </w:numPr>
      </w:pPr>
      <w:r>
        <w:t>Persona asignada.</w:t>
      </w:r>
    </w:p>
    <w:p w14:paraId="3A4E6E1A" w14:textId="77777777" w:rsidR="00CD26CF" w:rsidRDefault="00122674" w:rsidP="00F9549E">
      <w:pPr>
        <w:pStyle w:val="Prrafodelista"/>
        <w:numPr>
          <w:ilvl w:val="0"/>
          <w:numId w:val="18"/>
        </w:numPr>
      </w:pPr>
      <w:r>
        <w:t>Nº de Sprint en el que se realiza.</w:t>
      </w:r>
    </w:p>
    <w:p w14:paraId="0FC02CDD" w14:textId="6EA9B501" w:rsidR="00CD26CF" w:rsidRDefault="00122674" w:rsidP="00F9549E">
      <w:pPr>
        <w:pStyle w:val="Prrafodelista"/>
        <w:numPr>
          <w:ilvl w:val="0"/>
          <w:numId w:val="18"/>
        </w:numPr>
      </w:pPr>
      <w:r>
        <w:t>Módulo del sistema al que pertenec</w:t>
      </w:r>
      <w:r w:rsidR="00CD26CF">
        <w:t>e.</w:t>
      </w:r>
    </w:p>
    <w:p w14:paraId="7387812C" w14:textId="73B7E585" w:rsidR="00122674" w:rsidRDefault="000A7AA0" w:rsidP="00CD26CF">
      <w:r>
        <w:t>En la figura 8 se muestra u</w:t>
      </w:r>
      <w:r w:rsidR="00122674">
        <w:t>n ejemplo del formato que podría tener una pila del producto:</w:t>
      </w:r>
    </w:p>
    <w:p w14:paraId="47F26F08" w14:textId="77777777" w:rsidR="00CD26CF" w:rsidRDefault="00CD26CF" w:rsidP="00CD26CF">
      <w:pPr>
        <w:keepNext/>
        <w:jc w:val="center"/>
      </w:pPr>
      <w:r>
        <w:rPr>
          <w:noProof/>
          <w:lang w:val="en-US"/>
        </w:rPr>
        <w:lastRenderedPageBreak/>
        <w:drawing>
          <wp:inline distT="0" distB="0" distL="0" distR="0" wp14:anchorId="35475AE3" wp14:editId="0981196C">
            <wp:extent cx="3267075" cy="130492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67075" cy="1304925"/>
                    </a:xfrm>
                    <a:prstGeom prst="rect">
                      <a:avLst/>
                    </a:prstGeom>
                    <a:noFill/>
                    <a:ln>
                      <a:noFill/>
                    </a:ln>
                  </pic:spPr>
                </pic:pic>
              </a:graphicData>
            </a:graphic>
          </wp:inline>
        </w:drawing>
      </w:r>
    </w:p>
    <w:p w14:paraId="5090E987" w14:textId="76321D55" w:rsidR="00CD26CF" w:rsidRPr="00CD26CF" w:rsidRDefault="00CD26CF" w:rsidP="00CD26CF">
      <w:pPr>
        <w:pStyle w:val="Descripcin"/>
        <w:jc w:val="center"/>
        <w:rPr>
          <w:i w:val="0"/>
        </w:rPr>
      </w:pPr>
      <w:bookmarkStart w:id="123" w:name="_Toc3798935"/>
      <w:r w:rsidRPr="00CD26CF">
        <w:rPr>
          <w:i w:val="0"/>
        </w:rPr>
        <w:t xml:space="preserve">Fig. </w:t>
      </w:r>
      <w:r w:rsidRPr="00CD26CF">
        <w:rPr>
          <w:i w:val="0"/>
        </w:rPr>
        <w:fldChar w:fldCharType="begin"/>
      </w:r>
      <w:r w:rsidRPr="00CD26CF">
        <w:rPr>
          <w:i w:val="0"/>
        </w:rPr>
        <w:instrText xml:space="preserve"> SEQ Fig. \* ARABIC </w:instrText>
      </w:r>
      <w:r w:rsidRPr="00CD26CF">
        <w:rPr>
          <w:i w:val="0"/>
        </w:rPr>
        <w:fldChar w:fldCharType="separate"/>
      </w:r>
      <w:r w:rsidR="003869C3">
        <w:rPr>
          <w:i w:val="0"/>
          <w:noProof/>
        </w:rPr>
        <w:t>8</w:t>
      </w:r>
      <w:r w:rsidRPr="00CD26CF">
        <w:rPr>
          <w:i w:val="0"/>
        </w:rPr>
        <w:fldChar w:fldCharType="end"/>
      </w:r>
      <w:r w:rsidRPr="00CD26CF">
        <w:rPr>
          <w:i w:val="0"/>
        </w:rPr>
        <w:t>. Ejemplo de pila del producto.</w:t>
      </w:r>
      <w:bookmarkEnd w:id="123"/>
    </w:p>
    <w:p w14:paraId="3D3330C7" w14:textId="0CD5224E" w:rsidR="00122674" w:rsidRPr="00B0584B" w:rsidRDefault="00122674" w:rsidP="00B0584B">
      <w:pPr>
        <w:rPr>
          <w:rFonts w:asciiTheme="minorHAnsi" w:hAnsiTheme="minorHAnsi" w:cstheme="minorHAnsi"/>
          <w:b/>
          <w:sz w:val="26"/>
          <w:szCs w:val="26"/>
        </w:rPr>
      </w:pPr>
      <w:r w:rsidRPr="00B0584B">
        <w:rPr>
          <w:rFonts w:asciiTheme="minorHAnsi" w:hAnsiTheme="minorHAnsi" w:cstheme="minorHAnsi"/>
          <w:b/>
          <w:sz w:val="26"/>
          <w:szCs w:val="26"/>
        </w:rPr>
        <w:t xml:space="preserve">Pila del </w:t>
      </w:r>
      <w:r w:rsidR="00F20337">
        <w:rPr>
          <w:rFonts w:asciiTheme="minorHAnsi" w:hAnsiTheme="minorHAnsi" w:cstheme="minorHAnsi"/>
          <w:b/>
          <w:sz w:val="26"/>
          <w:szCs w:val="26"/>
        </w:rPr>
        <w:t>s</w:t>
      </w:r>
      <w:r w:rsidRPr="00B0584B">
        <w:rPr>
          <w:rFonts w:asciiTheme="minorHAnsi" w:hAnsiTheme="minorHAnsi" w:cstheme="minorHAnsi"/>
          <w:b/>
          <w:sz w:val="26"/>
          <w:szCs w:val="26"/>
        </w:rPr>
        <w:t>print</w:t>
      </w:r>
    </w:p>
    <w:p w14:paraId="749EAE55" w14:textId="73ED2112" w:rsidR="00122674" w:rsidRDefault="00122674" w:rsidP="00CD26CF">
      <w:r>
        <w:t>La pila del sprint (sprint Backlog) es la lista de las tareas necesarias para construir las historias de</w:t>
      </w:r>
      <w:r w:rsidR="00CD26CF">
        <w:t xml:space="preserve"> </w:t>
      </w:r>
      <w:r>
        <w:t>usuario que se van a realizar en un sprint.</w:t>
      </w:r>
    </w:p>
    <w:p w14:paraId="1CC17EBD" w14:textId="40DC1B77" w:rsidR="00122674" w:rsidRDefault="00122674" w:rsidP="00CD26CF">
      <w:r>
        <w:t>La confecciona el equipo en la reunión de planificación del sprint, indicando para cada tarea el</w:t>
      </w:r>
      <w:r w:rsidR="00CD26CF">
        <w:t xml:space="preserve"> </w:t>
      </w:r>
      <w:r>
        <w:t>esfuerzo previsto para realizarla. Para calcular el esfuerzo de cada tarea (en puntos o tiempo</w:t>
      </w:r>
      <w:r w:rsidR="00CD26CF">
        <w:t xml:space="preserve"> </w:t>
      </w:r>
      <w:r>
        <w:t>ideal) es habitual emplear técnicas como la estimación de póquer.</w:t>
      </w:r>
    </w:p>
    <w:p w14:paraId="182A59D6" w14:textId="091DE05C" w:rsidR="00122674" w:rsidRDefault="00122674" w:rsidP="00CD26CF">
      <w:r>
        <w:t xml:space="preserve">La pila del sprint descompone las historias de usuario en unidades de tamaño adecuado </w:t>
      </w:r>
      <w:r w:rsidR="00CD26CF">
        <w:t>p</w:t>
      </w:r>
      <w:r>
        <w:t>ara</w:t>
      </w:r>
      <w:r w:rsidR="00CD26CF">
        <w:t xml:space="preserve"> </w:t>
      </w:r>
      <w:r>
        <w:t>monitorizar el avance a diario, e identificar riesgos y problemas sin necesidad de procesos de</w:t>
      </w:r>
      <w:r w:rsidR="00CD26CF">
        <w:t xml:space="preserve"> </w:t>
      </w:r>
      <w:r>
        <w:t>gestión complejos.</w:t>
      </w:r>
    </w:p>
    <w:p w14:paraId="2BC52709" w14:textId="77777777" w:rsidR="00122674" w:rsidRDefault="00122674" w:rsidP="00CD26CF">
      <w:r>
        <w:t>Es también una herramienta para la comunicación visual directa del equipo.</w:t>
      </w:r>
    </w:p>
    <w:p w14:paraId="457748E7" w14:textId="77777777" w:rsidR="00122674" w:rsidRPr="00CD26CF" w:rsidRDefault="00122674" w:rsidP="00CD26CF">
      <w:pPr>
        <w:rPr>
          <w:rFonts w:asciiTheme="minorHAnsi" w:hAnsiTheme="minorHAnsi" w:cstheme="minorHAnsi"/>
          <w:b/>
          <w:sz w:val="26"/>
          <w:szCs w:val="26"/>
        </w:rPr>
      </w:pPr>
      <w:r w:rsidRPr="00CD26CF">
        <w:rPr>
          <w:rFonts w:asciiTheme="minorHAnsi" w:hAnsiTheme="minorHAnsi" w:cstheme="minorHAnsi"/>
          <w:b/>
          <w:sz w:val="26"/>
          <w:szCs w:val="26"/>
        </w:rPr>
        <w:t>Condiciones</w:t>
      </w:r>
    </w:p>
    <w:p w14:paraId="41D0290C" w14:textId="77777777" w:rsidR="00CD26CF" w:rsidRDefault="00122674" w:rsidP="00F9549E">
      <w:pPr>
        <w:pStyle w:val="Prrafodelista"/>
        <w:numPr>
          <w:ilvl w:val="0"/>
          <w:numId w:val="19"/>
        </w:numPr>
      </w:pPr>
      <w:r>
        <w:t>Realizada de forma conjunta por todos los miembros del equipo.</w:t>
      </w:r>
    </w:p>
    <w:p w14:paraId="299B0EA7" w14:textId="77777777" w:rsidR="00CD26CF" w:rsidRDefault="00122674" w:rsidP="00F9549E">
      <w:pPr>
        <w:pStyle w:val="Prrafodelista"/>
        <w:numPr>
          <w:ilvl w:val="0"/>
          <w:numId w:val="19"/>
        </w:numPr>
      </w:pPr>
      <w:r>
        <w:t>Cubre todas las tareas identificadas por el equipo para conseguir el objetivo del sprint.</w:t>
      </w:r>
    </w:p>
    <w:p w14:paraId="0B24CF3E" w14:textId="77777777" w:rsidR="003A255A" w:rsidRDefault="00122674" w:rsidP="00F9549E">
      <w:pPr>
        <w:pStyle w:val="Prrafodelista"/>
        <w:numPr>
          <w:ilvl w:val="0"/>
          <w:numId w:val="19"/>
        </w:numPr>
      </w:pPr>
      <w:r>
        <w:t>Sólo el equipo la puede modificar durante el sprint.</w:t>
      </w:r>
    </w:p>
    <w:p w14:paraId="5C918410" w14:textId="77777777" w:rsidR="003A255A" w:rsidRDefault="00122674" w:rsidP="00F9549E">
      <w:pPr>
        <w:pStyle w:val="Prrafodelista"/>
        <w:numPr>
          <w:ilvl w:val="0"/>
          <w:numId w:val="19"/>
        </w:numPr>
      </w:pPr>
      <w:r>
        <w:t xml:space="preserve">Las tareas demasiado grandes deben descomponerse en otras más péquelas. </w:t>
      </w:r>
      <w:r w:rsidR="003A255A">
        <w:t>E</w:t>
      </w:r>
      <w:r>
        <w:t>n ningún</w:t>
      </w:r>
      <w:r w:rsidR="003A255A">
        <w:t xml:space="preserve"> </w:t>
      </w:r>
      <w:r>
        <w:t>caso una tarea puede tener un tamaño tal que necesite más de un día de trabajo.</w:t>
      </w:r>
    </w:p>
    <w:p w14:paraId="72744055" w14:textId="7FD84F10" w:rsidR="00122674" w:rsidRDefault="00122674" w:rsidP="00F9549E">
      <w:pPr>
        <w:pStyle w:val="Prrafodelista"/>
        <w:numPr>
          <w:ilvl w:val="0"/>
          <w:numId w:val="19"/>
        </w:numPr>
      </w:pPr>
      <w:r>
        <w:t>Es visible para todo el equipo. Idealmente en un tablero o pared en el mismo espacio físico</w:t>
      </w:r>
      <w:r w:rsidR="003A255A">
        <w:t xml:space="preserve"> </w:t>
      </w:r>
      <w:r>
        <w:t>donde trabaja el equipo.</w:t>
      </w:r>
    </w:p>
    <w:p w14:paraId="70D4F523" w14:textId="77777777" w:rsidR="00122674" w:rsidRPr="003A255A" w:rsidRDefault="00122674" w:rsidP="00CD26CF">
      <w:pPr>
        <w:rPr>
          <w:rFonts w:asciiTheme="minorHAnsi" w:hAnsiTheme="minorHAnsi" w:cstheme="minorHAnsi"/>
          <w:b/>
          <w:sz w:val="26"/>
          <w:szCs w:val="26"/>
        </w:rPr>
      </w:pPr>
      <w:r w:rsidRPr="003A255A">
        <w:rPr>
          <w:rFonts w:asciiTheme="minorHAnsi" w:hAnsiTheme="minorHAnsi" w:cstheme="minorHAnsi"/>
          <w:b/>
          <w:sz w:val="26"/>
          <w:szCs w:val="26"/>
        </w:rPr>
        <w:t>Formato y soporte</w:t>
      </w:r>
    </w:p>
    <w:p w14:paraId="34CD2E16" w14:textId="77777777" w:rsidR="00122674" w:rsidRDefault="00122674" w:rsidP="00CD26CF">
      <w:r>
        <w:t>Son soportes habituales:</w:t>
      </w:r>
    </w:p>
    <w:p w14:paraId="07283D3C" w14:textId="77777777" w:rsidR="003A255A" w:rsidRDefault="00122674" w:rsidP="00F9549E">
      <w:pPr>
        <w:pStyle w:val="Prrafodelista"/>
        <w:numPr>
          <w:ilvl w:val="0"/>
          <w:numId w:val="20"/>
        </w:numPr>
      </w:pPr>
      <w:r>
        <w:t>Tablero físico o pared.</w:t>
      </w:r>
    </w:p>
    <w:p w14:paraId="4F28F5D5" w14:textId="77777777" w:rsidR="003A255A" w:rsidRDefault="00122674" w:rsidP="00F9549E">
      <w:pPr>
        <w:pStyle w:val="Prrafodelista"/>
        <w:numPr>
          <w:ilvl w:val="0"/>
          <w:numId w:val="20"/>
        </w:numPr>
      </w:pPr>
      <w:r>
        <w:t>Hoja de cálculo.</w:t>
      </w:r>
    </w:p>
    <w:p w14:paraId="4823ECD2" w14:textId="515D8476" w:rsidR="00122674" w:rsidRDefault="00122674" w:rsidP="00F9549E">
      <w:pPr>
        <w:pStyle w:val="Prrafodelista"/>
        <w:numPr>
          <w:ilvl w:val="0"/>
          <w:numId w:val="20"/>
        </w:numPr>
      </w:pPr>
      <w:r>
        <w:t>Herramienta colaborativa o de gestión de proyectos.</w:t>
      </w:r>
    </w:p>
    <w:p w14:paraId="4E995933" w14:textId="650E0BE9" w:rsidR="00122674" w:rsidRDefault="00122674" w:rsidP="00CD26CF">
      <w:r>
        <w:lastRenderedPageBreak/>
        <w:t>Y sobre el más adecuado a las características del proyecto, oficina y equipo, lo apropiado es diseñar</w:t>
      </w:r>
      <w:r w:rsidR="003A255A">
        <w:t xml:space="preserve"> </w:t>
      </w:r>
      <w:r>
        <w:t>el formato más cómodo para todos, teniendo en cuenta los siguientes criterios:</w:t>
      </w:r>
    </w:p>
    <w:p w14:paraId="7807433C" w14:textId="77777777" w:rsidR="003A255A" w:rsidRDefault="00122674" w:rsidP="00F9549E">
      <w:pPr>
        <w:pStyle w:val="Prrafodelista"/>
        <w:numPr>
          <w:ilvl w:val="0"/>
          <w:numId w:val="21"/>
        </w:numPr>
      </w:pPr>
      <w:r>
        <w:t>Incluir la siguiente información: Pila del sprint, persona responsable de cada tarea, estado</w:t>
      </w:r>
      <w:r w:rsidR="003A255A">
        <w:t xml:space="preserve"> </w:t>
      </w:r>
      <w:r>
        <w:t>en el que se encuentra y tiempo de trabajo que queda para completarla.</w:t>
      </w:r>
    </w:p>
    <w:p w14:paraId="71CEB550" w14:textId="77777777" w:rsidR="003A255A" w:rsidRDefault="00122674" w:rsidP="00F9549E">
      <w:pPr>
        <w:pStyle w:val="Prrafodelista"/>
        <w:numPr>
          <w:ilvl w:val="0"/>
          <w:numId w:val="21"/>
        </w:numPr>
      </w:pPr>
      <w:r>
        <w:t>Incluir sólo la información estrictamente necesaria.</w:t>
      </w:r>
    </w:p>
    <w:p w14:paraId="378E2B37" w14:textId="77777777" w:rsidR="003A255A" w:rsidRDefault="00122674" w:rsidP="00F9549E">
      <w:pPr>
        <w:pStyle w:val="Prrafodelista"/>
        <w:numPr>
          <w:ilvl w:val="0"/>
          <w:numId w:val="21"/>
        </w:numPr>
      </w:pPr>
      <w:r>
        <w:t>Debe servir de medio para registrar en cada reunión diaria del sprint, el tiempo que le queda</w:t>
      </w:r>
      <w:r w:rsidR="003A255A">
        <w:t xml:space="preserve"> </w:t>
      </w:r>
      <w:r>
        <w:t>a cada tarea.</w:t>
      </w:r>
    </w:p>
    <w:p w14:paraId="6A8501B4" w14:textId="77777777" w:rsidR="003A255A" w:rsidRDefault="00122674" w:rsidP="00F9549E">
      <w:pPr>
        <w:pStyle w:val="Prrafodelista"/>
        <w:numPr>
          <w:ilvl w:val="0"/>
          <w:numId w:val="21"/>
        </w:numPr>
      </w:pPr>
      <w:r>
        <w:t>Facilitar la consulta y la comunicación diaria y directa del equipo.</w:t>
      </w:r>
    </w:p>
    <w:p w14:paraId="7D589118" w14:textId="7643440D" w:rsidR="00122674" w:rsidRDefault="000A7AA0" w:rsidP="003A255A">
      <w:r>
        <w:t>En la figura 9, se muestra un e</w:t>
      </w:r>
      <w:r w:rsidR="00122674">
        <w:t>jemplo</w:t>
      </w:r>
      <w:r>
        <w:t xml:space="preserve"> de la pila del sprint trabajada desde un formato en Excel </w:t>
      </w:r>
      <w:sdt>
        <w:sdtPr>
          <w:id w:val="-1848399760"/>
          <w:citation/>
        </w:sdtPr>
        <w:sdtEndPr/>
        <w:sdtContent>
          <w:r>
            <w:fldChar w:fldCharType="begin"/>
          </w:r>
          <w:r>
            <w:rPr>
              <w:lang w:val="es-PE"/>
            </w:rPr>
            <w:instrText xml:space="preserve"> CITATION Man16 \l 10250 </w:instrText>
          </w:r>
          <w:r>
            <w:fldChar w:fldCharType="separate"/>
          </w:r>
          <w:r w:rsidR="006C5663" w:rsidRPr="006C5663">
            <w:rPr>
              <w:noProof/>
              <w:lang w:val="es-PE"/>
            </w:rPr>
            <w:t>[11]</w:t>
          </w:r>
          <w:r>
            <w:fldChar w:fldCharType="end"/>
          </w:r>
        </w:sdtContent>
      </w:sdt>
      <w:r w:rsidR="00122674">
        <w:t>:</w:t>
      </w:r>
    </w:p>
    <w:p w14:paraId="39CA9850" w14:textId="77777777" w:rsidR="003A255A" w:rsidRDefault="003A255A" w:rsidP="003A255A">
      <w:pPr>
        <w:keepNext/>
        <w:jc w:val="center"/>
      </w:pPr>
      <w:r>
        <w:rPr>
          <w:noProof/>
          <w:lang w:val="en-US"/>
        </w:rPr>
        <w:drawing>
          <wp:inline distT="0" distB="0" distL="0" distR="0" wp14:anchorId="53FEDEF6" wp14:editId="0FBE5A4E">
            <wp:extent cx="5213747" cy="383667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8993" cy="3840531"/>
                    </a:xfrm>
                    <a:prstGeom prst="rect">
                      <a:avLst/>
                    </a:prstGeom>
                    <a:noFill/>
                    <a:ln>
                      <a:noFill/>
                    </a:ln>
                  </pic:spPr>
                </pic:pic>
              </a:graphicData>
            </a:graphic>
          </wp:inline>
        </w:drawing>
      </w:r>
    </w:p>
    <w:p w14:paraId="022DB6A4" w14:textId="588A9447" w:rsidR="003A255A" w:rsidRPr="003A255A" w:rsidRDefault="003A255A" w:rsidP="003A255A">
      <w:pPr>
        <w:pStyle w:val="Descripcin"/>
        <w:jc w:val="center"/>
        <w:rPr>
          <w:i w:val="0"/>
        </w:rPr>
      </w:pPr>
      <w:bookmarkStart w:id="124" w:name="_Toc3798936"/>
      <w:r w:rsidRPr="003A255A">
        <w:rPr>
          <w:i w:val="0"/>
        </w:rPr>
        <w:t xml:space="preserve">Fig. </w:t>
      </w:r>
      <w:r w:rsidRPr="003A255A">
        <w:rPr>
          <w:i w:val="0"/>
        </w:rPr>
        <w:fldChar w:fldCharType="begin"/>
      </w:r>
      <w:r w:rsidRPr="003A255A">
        <w:rPr>
          <w:i w:val="0"/>
        </w:rPr>
        <w:instrText xml:space="preserve"> SEQ Fig. \* ARABIC </w:instrText>
      </w:r>
      <w:r w:rsidRPr="003A255A">
        <w:rPr>
          <w:i w:val="0"/>
        </w:rPr>
        <w:fldChar w:fldCharType="separate"/>
      </w:r>
      <w:r w:rsidR="003869C3">
        <w:rPr>
          <w:i w:val="0"/>
          <w:noProof/>
        </w:rPr>
        <w:t>9</w:t>
      </w:r>
      <w:r w:rsidRPr="003A255A">
        <w:rPr>
          <w:i w:val="0"/>
        </w:rPr>
        <w:fldChar w:fldCharType="end"/>
      </w:r>
      <w:r w:rsidRPr="003A255A">
        <w:rPr>
          <w:i w:val="0"/>
        </w:rPr>
        <w:t>. Ejemplo de pila de sprint con hoja de cálculo</w:t>
      </w:r>
      <w:r w:rsidR="00B4253B">
        <w:rPr>
          <w:i w:val="0"/>
        </w:rPr>
        <w:t>.</w:t>
      </w:r>
      <w:bookmarkEnd w:id="124"/>
    </w:p>
    <w:p w14:paraId="449452B0" w14:textId="7247DC4C" w:rsidR="00122674" w:rsidRDefault="00122674" w:rsidP="00CD26CF">
      <w:r>
        <w:t>Durante el sprint, el equipo actualiza a diario en ella los tiempos pendientes de cada tarea. Al</w:t>
      </w:r>
      <w:r w:rsidR="003A255A">
        <w:t xml:space="preserve"> </w:t>
      </w:r>
      <w:r>
        <w:t>mismo tiempo, con estos datos traza el gráfico de avance o trabajo consumido (burn-down)</w:t>
      </w:r>
      <w:sdt>
        <w:sdtPr>
          <w:id w:val="333420875"/>
          <w:citation/>
        </w:sdtPr>
        <w:sdtEndPr/>
        <w:sdtContent>
          <w:r w:rsidR="00643E59">
            <w:fldChar w:fldCharType="begin"/>
          </w:r>
          <w:r w:rsidR="00643E59">
            <w:rPr>
              <w:lang w:val="es-PE"/>
            </w:rPr>
            <w:instrText xml:space="preserve"> CITATION Man16 \l 10250 </w:instrText>
          </w:r>
          <w:r w:rsidR="00643E59">
            <w:fldChar w:fldCharType="separate"/>
          </w:r>
          <w:r w:rsidR="00643E59">
            <w:rPr>
              <w:noProof/>
              <w:lang w:val="es-PE"/>
            </w:rPr>
            <w:t xml:space="preserve"> </w:t>
          </w:r>
          <w:r w:rsidR="00643E59" w:rsidRPr="00643E59">
            <w:rPr>
              <w:noProof/>
              <w:lang w:val="es-PE"/>
            </w:rPr>
            <w:t>[11]</w:t>
          </w:r>
          <w:r w:rsidR="00643E59">
            <w:fldChar w:fldCharType="end"/>
          </w:r>
        </w:sdtContent>
      </w:sdt>
      <w:r w:rsidR="003A255A">
        <w:t>.</w:t>
      </w:r>
    </w:p>
    <w:p w14:paraId="0934FD43" w14:textId="77777777" w:rsidR="00122674" w:rsidRPr="00B0584B" w:rsidRDefault="00122674" w:rsidP="00B0584B">
      <w:pPr>
        <w:rPr>
          <w:rFonts w:asciiTheme="minorHAnsi" w:hAnsiTheme="minorHAnsi" w:cstheme="minorHAnsi"/>
          <w:b/>
          <w:sz w:val="26"/>
          <w:szCs w:val="26"/>
        </w:rPr>
      </w:pPr>
      <w:r w:rsidRPr="00B0584B">
        <w:rPr>
          <w:rFonts w:asciiTheme="minorHAnsi" w:hAnsiTheme="minorHAnsi" w:cstheme="minorHAnsi"/>
          <w:b/>
          <w:sz w:val="26"/>
          <w:szCs w:val="26"/>
        </w:rPr>
        <w:t>El Incremento</w:t>
      </w:r>
    </w:p>
    <w:p w14:paraId="6EC972A1" w14:textId="0E1B5D21" w:rsidR="00122674" w:rsidRDefault="00122674" w:rsidP="00CD26CF">
      <w:r>
        <w:t>El incremento es la parte de producto producida en un sprint, y tiene como característica el estar</w:t>
      </w:r>
      <w:r w:rsidR="003A255A">
        <w:t xml:space="preserve"> </w:t>
      </w:r>
      <w:r>
        <w:t>completamente terminada y operativa, en condiciones de ser entregada al cliente.</w:t>
      </w:r>
    </w:p>
    <w:p w14:paraId="3CD84423" w14:textId="3B1346EB" w:rsidR="00122674" w:rsidRDefault="00122674" w:rsidP="00CD26CF">
      <w:r>
        <w:lastRenderedPageBreak/>
        <w:t>No se deben considerar como Incremento a prototipos, módulos o sub-módulos, ni partes</w:t>
      </w:r>
      <w:r w:rsidR="003A255A">
        <w:t xml:space="preserve"> </w:t>
      </w:r>
      <w:r>
        <w:t>pendientes de pruebas o integración.</w:t>
      </w:r>
    </w:p>
    <w:p w14:paraId="4FBABB3F" w14:textId="77777777" w:rsidR="00122674" w:rsidRDefault="00122674" w:rsidP="003A255A">
      <w:r>
        <w:t>Idealmente en scrum:</w:t>
      </w:r>
    </w:p>
    <w:p w14:paraId="4F64CCED" w14:textId="77777777" w:rsidR="003A255A" w:rsidRDefault="00122674" w:rsidP="00F9549E">
      <w:pPr>
        <w:pStyle w:val="Prrafodelista"/>
        <w:numPr>
          <w:ilvl w:val="0"/>
          <w:numId w:val="22"/>
        </w:numPr>
      </w:pPr>
      <w:r>
        <w:t>Cada elemento de la pila del producto se refiere a funcionalidades entregables, no a trabajos</w:t>
      </w:r>
      <w:r w:rsidR="003A255A">
        <w:t xml:space="preserve"> </w:t>
      </w:r>
      <w:r>
        <w:t>internos del tipo “diseño de la base de datos”.</w:t>
      </w:r>
    </w:p>
    <w:p w14:paraId="1BCFCB89" w14:textId="1DAA055D" w:rsidR="00122674" w:rsidRDefault="00122674" w:rsidP="00F9549E">
      <w:pPr>
        <w:pStyle w:val="Prrafodelista"/>
        <w:numPr>
          <w:ilvl w:val="0"/>
          <w:numId w:val="22"/>
        </w:numPr>
      </w:pPr>
      <w:r>
        <w:t>Se produce un “incremento” en cada iteración.</w:t>
      </w:r>
    </w:p>
    <w:p w14:paraId="02A7DE6F" w14:textId="027B13DD" w:rsidR="00122674" w:rsidRDefault="00122674" w:rsidP="003A255A">
      <w:r>
        <w:t xml:space="preserve">Sin </w:t>
      </w:r>
      <w:r w:rsidR="003A255A">
        <w:t>embargo,</w:t>
      </w:r>
      <w:r>
        <w:t xml:space="preserve"> es una excepción frecuente el primer sprint, que se suele denominar “sprint 0”</w:t>
      </w:r>
      <w:r w:rsidR="003A255A">
        <w:t xml:space="preserve"> c</w:t>
      </w:r>
      <w:r>
        <w:t>uando tiene objetivos del tipo “contrastar la plataforma y el diseño” que resultan necesarios al</w:t>
      </w:r>
      <w:r w:rsidR="003A255A">
        <w:t xml:space="preserve"> </w:t>
      </w:r>
      <w:r>
        <w:t>comenzar algunos proyectos, e implican trabajos de diseño o desarrollo de prototipos para</w:t>
      </w:r>
      <w:r w:rsidR="003A255A">
        <w:t xml:space="preserve"> </w:t>
      </w:r>
      <w:r>
        <w:t>contrastar las expectativas de la plataforma o tecnología que se va a emplear. Teniendo en cuenta</w:t>
      </w:r>
      <w:r w:rsidR="003A255A">
        <w:t xml:space="preserve"> </w:t>
      </w:r>
      <w:r>
        <w:t>esta excepción habitual:</w:t>
      </w:r>
    </w:p>
    <w:p w14:paraId="47AD33B8" w14:textId="5F9CE07B" w:rsidR="00122674" w:rsidRDefault="00122674" w:rsidP="003A255A">
      <w:r>
        <w:t>Si el proyecto o el sistema requiere documentación, o procesos de validación y verificación</w:t>
      </w:r>
      <w:r w:rsidR="003A255A">
        <w:t xml:space="preserve">, </w:t>
      </w:r>
      <w:r>
        <w:t>documentados, o con niveles de independencia que implican procesos con terceros, éstos</w:t>
      </w:r>
      <w:r w:rsidR="003A255A">
        <w:t xml:space="preserve"> </w:t>
      </w:r>
      <w:r>
        <w:t>también tienen que estar realizados para considerar que el incremento está “hecho”</w:t>
      </w:r>
      <w:r w:rsidR="003A255A">
        <w:t>.</w:t>
      </w:r>
    </w:p>
    <w:p w14:paraId="7CF206CE" w14:textId="411F05B9" w:rsidR="003A255A" w:rsidRDefault="003A255A" w:rsidP="00B0584B">
      <w:pPr>
        <w:pStyle w:val="Ttulo4"/>
        <w:numPr>
          <w:ilvl w:val="4"/>
          <w:numId w:val="1"/>
        </w:numPr>
      </w:pPr>
      <w:bookmarkStart w:id="125" w:name="_Toc3853211"/>
      <w:r>
        <w:t>Eventos</w:t>
      </w:r>
      <w:bookmarkEnd w:id="125"/>
    </w:p>
    <w:p w14:paraId="3D904158" w14:textId="460E460D" w:rsidR="003A255A" w:rsidRDefault="003A255A" w:rsidP="003A255A">
      <w:r w:rsidRPr="000B20A4">
        <w:rPr>
          <w:b/>
        </w:rPr>
        <w:t>Sprint:</w:t>
      </w:r>
      <w:r>
        <w:t xml:space="preserve"> </w:t>
      </w:r>
      <w:r w:rsidR="000B20A4">
        <w:t>N</w:t>
      </w:r>
      <w:r>
        <w:t>ombre que recibe cada iteración de desarrollo. Es el núcleo central que genera el</w:t>
      </w:r>
      <w:r w:rsidR="000B20A4">
        <w:t xml:space="preserve"> </w:t>
      </w:r>
      <w:r>
        <w:t>pulso de avance a ritmo de “tiempos prefijados” (time boxing).</w:t>
      </w:r>
    </w:p>
    <w:p w14:paraId="28538C8F" w14:textId="07E42975" w:rsidR="003A255A" w:rsidRDefault="003A255A" w:rsidP="003A255A">
      <w:r w:rsidRPr="000B20A4">
        <w:rPr>
          <w:b/>
        </w:rPr>
        <w:t xml:space="preserve">Reunión de </w:t>
      </w:r>
      <w:r w:rsidR="00B0584B">
        <w:rPr>
          <w:b/>
        </w:rPr>
        <w:t>p</w:t>
      </w:r>
      <w:r w:rsidRPr="000B20A4">
        <w:rPr>
          <w:b/>
        </w:rPr>
        <w:t>lanificación del sprint:</w:t>
      </w:r>
      <w:r>
        <w:t xml:space="preserve"> </w:t>
      </w:r>
      <w:r w:rsidR="000B20A4">
        <w:t>R</w:t>
      </w:r>
      <w:r>
        <w:t>eunión de trabajo que marca el inicio de cada sprint</w:t>
      </w:r>
      <w:r w:rsidR="000B20A4">
        <w:t xml:space="preserve"> </w:t>
      </w:r>
      <w:r>
        <w:t>en la que se determina cuál es el objetivo del sprint y las tareas necesarias para conseguirlo.</w:t>
      </w:r>
    </w:p>
    <w:p w14:paraId="28441BD9" w14:textId="49809DC0" w:rsidR="003A255A" w:rsidRDefault="003A255A" w:rsidP="003A255A">
      <w:r w:rsidRPr="000B20A4">
        <w:rPr>
          <w:b/>
        </w:rPr>
        <w:t>Scrum diario:</w:t>
      </w:r>
      <w:r>
        <w:t xml:space="preserve"> </w:t>
      </w:r>
      <w:r w:rsidR="000B20A4">
        <w:t>B</w:t>
      </w:r>
      <w:r>
        <w:t>reve reunión diaria del equipo, en la que cada miembro responde a tres</w:t>
      </w:r>
    </w:p>
    <w:p w14:paraId="57ED1BC3" w14:textId="77777777" w:rsidR="003A255A" w:rsidRDefault="003A255A" w:rsidP="003A255A">
      <w:r>
        <w:t>cuestiones:</w:t>
      </w:r>
    </w:p>
    <w:p w14:paraId="10565755" w14:textId="77777777" w:rsidR="000B20A4" w:rsidRDefault="003A255A" w:rsidP="00F9549E">
      <w:pPr>
        <w:pStyle w:val="Prrafodelista"/>
        <w:numPr>
          <w:ilvl w:val="0"/>
          <w:numId w:val="23"/>
        </w:numPr>
        <w:ind w:left="708"/>
      </w:pPr>
      <w:r>
        <w:t>El trabajo realizado el día anterior.</w:t>
      </w:r>
    </w:p>
    <w:p w14:paraId="2D3E6F0A" w14:textId="77777777" w:rsidR="000B20A4" w:rsidRDefault="003A255A" w:rsidP="00F9549E">
      <w:pPr>
        <w:pStyle w:val="Prrafodelista"/>
        <w:numPr>
          <w:ilvl w:val="0"/>
          <w:numId w:val="23"/>
        </w:numPr>
        <w:ind w:left="708"/>
      </w:pPr>
      <w:r>
        <w:t>El que tiene previsto realizar.</w:t>
      </w:r>
    </w:p>
    <w:p w14:paraId="51ADBB01" w14:textId="0EB8746F" w:rsidR="003A255A" w:rsidRDefault="003A255A" w:rsidP="00F9549E">
      <w:pPr>
        <w:pStyle w:val="Prrafodelista"/>
        <w:numPr>
          <w:ilvl w:val="0"/>
          <w:numId w:val="23"/>
        </w:numPr>
        <w:ind w:left="708"/>
      </w:pPr>
      <w:r>
        <w:t>Cosas que puede necesitar, o impedimentos que deben eliminarse para poder realizar el</w:t>
      </w:r>
      <w:r w:rsidR="000B20A4">
        <w:t xml:space="preserve"> </w:t>
      </w:r>
      <w:r>
        <w:t>trabajo.</w:t>
      </w:r>
    </w:p>
    <w:p w14:paraId="016D49FE" w14:textId="33AC013A" w:rsidR="003A255A" w:rsidRPr="000B20A4" w:rsidRDefault="003A255A" w:rsidP="003A255A">
      <w:r>
        <w:t>Cada persona actualiza en la pila del sprint el tiempo o esfuerzo pendiente de sus tareas, y</w:t>
      </w:r>
      <w:r w:rsidR="000B20A4">
        <w:t xml:space="preserve"> </w:t>
      </w:r>
      <w:r>
        <w:t>con esta información se actualiza a su vez el gráfico con el que el equipo monitoriza el</w:t>
      </w:r>
      <w:r w:rsidR="000B20A4">
        <w:t xml:space="preserve"> </w:t>
      </w:r>
      <w:r w:rsidRPr="000B20A4">
        <w:t>avance del sprint (burn-down)</w:t>
      </w:r>
    </w:p>
    <w:p w14:paraId="4842F650" w14:textId="443588C9" w:rsidR="003A255A" w:rsidRDefault="003A255A" w:rsidP="003A255A">
      <w:r w:rsidRPr="000B20A4">
        <w:rPr>
          <w:b/>
        </w:rPr>
        <w:lastRenderedPageBreak/>
        <w:t>Revisión del sprint:</w:t>
      </w:r>
      <w:r>
        <w:t xml:space="preserve"> </w:t>
      </w:r>
      <w:r w:rsidR="000B20A4">
        <w:t>A</w:t>
      </w:r>
      <w:r>
        <w:t>nálisis e inspección del incremento generado, y adaptación de la pila</w:t>
      </w:r>
      <w:r w:rsidR="000B20A4">
        <w:t xml:space="preserve"> </w:t>
      </w:r>
      <w:r>
        <w:t>del producto si resulta necesario.</w:t>
      </w:r>
    </w:p>
    <w:p w14:paraId="4BF04071" w14:textId="77777777" w:rsidR="003A255A" w:rsidRDefault="003A255A" w:rsidP="003A255A">
      <w:r>
        <w:t>Una cuarta reunión se incorporó al marco estándar de scrum en la primera década de 2.000:</w:t>
      </w:r>
    </w:p>
    <w:p w14:paraId="044B1FCA" w14:textId="2D5FEC14" w:rsidR="003A255A" w:rsidRDefault="003A255A" w:rsidP="003A255A">
      <w:r w:rsidRPr="000B20A4">
        <w:rPr>
          <w:b/>
        </w:rPr>
        <w:t xml:space="preserve">Retrospectiva del sprint: </w:t>
      </w:r>
      <w:r w:rsidR="000B20A4">
        <w:t>R</w:t>
      </w:r>
      <w:r>
        <w:t>evisión de lo sucedido durante el Sprint. Reunión en la que el</w:t>
      </w:r>
      <w:r w:rsidR="000B20A4">
        <w:t xml:space="preserve"> </w:t>
      </w:r>
      <w:r>
        <w:t>equipo analiza aspectos operativos de la forma de trabajo y crea un plan de mejoras para</w:t>
      </w:r>
      <w:r w:rsidR="000B20A4">
        <w:t xml:space="preserve"> </w:t>
      </w:r>
      <w:r>
        <w:t>aplicar en el próximo sprint</w:t>
      </w:r>
      <w:r w:rsidR="000B20A4">
        <w:t xml:space="preserve"> </w:t>
      </w:r>
      <w:sdt>
        <w:sdtPr>
          <w:id w:val="-1803528485"/>
          <w:citation/>
        </w:sdtPr>
        <w:sdtEndPr/>
        <w:sdtContent>
          <w:r w:rsidR="000B20A4">
            <w:fldChar w:fldCharType="begin"/>
          </w:r>
          <w:r w:rsidR="008A486B">
            <w:rPr>
              <w:lang w:val="es-PE"/>
            </w:rPr>
            <w:instrText xml:space="preserve">CITATION Man16 \l 10250 </w:instrText>
          </w:r>
          <w:r w:rsidR="000B20A4">
            <w:fldChar w:fldCharType="separate"/>
          </w:r>
          <w:r w:rsidR="006C5663" w:rsidRPr="006C5663">
            <w:rPr>
              <w:noProof/>
              <w:lang w:val="es-PE"/>
            </w:rPr>
            <w:t>[11]</w:t>
          </w:r>
          <w:r w:rsidR="000B20A4">
            <w:fldChar w:fldCharType="end"/>
          </w:r>
        </w:sdtContent>
      </w:sdt>
      <w:r>
        <w:t>.</w:t>
      </w:r>
    </w:p>
    <w:p w14:paraId="53F07F73" w14:textId="3A25B965" w:rsidR="00CF555E" w:rsidRDefault="00CF555E" w:rsidP="00CF555E">
      <w:pPr>
        <w:pStyle w:val="Ttulo4"/>
      </w:pPr>
      <w:bookmarkStart w:id="126" w:name="_Toc3853212"/>
      <w:r>
        <w:t>Procesos de software</w:t>
      </w:r>
      <w:bookmarkEnd w:id="126"/>
    </w:p>
    <w:p w14:paraId="75771C09" w14:textId="2CD68ABD" w:rsidR="00CF555E" w:rsidRDefault="00CF555E" w:rsidP="00CF555E">
      <w:r>
        <w:t>Un proceso de software es una serie de actividades relacionadas que conduce a la elaboración de un producto de software. Estas actividades pueden incluir el desarrollo de software desde cero en un lenguaje de programación estándar como Java o C. Sin embargo, las aplicaciones de negocios no se desarrollan precisamente de esta forma. El nuevo software empresarial con frecuencia ahora se desarrolla extendiendo y modificando los sistemas existentes, o configurando e integrando el software comercial o componentes del sistema.</w:t>
      </w:r>
    </w:p>
    <w:p w14:paraId="757B6939" w14:textId="77777777" w:rsidR="00CF555E" w:rsidRDefault="00CF555E" w:rsidP="00CF555E">
      <w:r>
        <w:t>Existen muchos diferentes procesos de software, pero todos deben incluir cuatro actividades que son fundamentales para la ingeniería de software:</w:t>
      </w:r>
    </w:p>
    <w:p w14:paraId="1A80958A" w14:textId="384E8A10" w:rsidR="00CF555E" w:rsidRDefault="00CF555E" w:rsidP="00CF555E">
      <w:pPr>
        <w:pStyle w:val="Prrafodelista"/>
        <w:numPr>
          <w:ilvl w:val="0"/>
          <w:numId w:val="48"/>
        </w:numPr>
      </w:pPr>
      <w:r>
        <w:t>Especificación del software Tienen que definirse tanto la funcionalidad del software como las restricciones de su operación.</w:t>
      </w:r>
    </w:p>
    <w:p w14:paraId="51C5F62C" w14:textId="76A3BB27" w:rsidR="00CF555E" w:rsidRDefault="00CF555E" w:rsidP="00CF555E">
      <w:pPr>
        <w:pStyle w:val="Prrafodelista"/>
        <w:numPr>
          <w:ilvl w:val="0"/>
          <w:numId w:val="48"/>
        </w:numPr>
      </w:pPr>
      <w:r>
        <w:t>Diseño e implementación del software Debe desarrollarse el software para cumplir con las especificaciones.</w:t>
      </w:r>
    </w:p>
    <w:p w14:paraId="39EED93D" w14:textId="485335F9" w:rsidR="00CF555E" w:rsidRDefault="00CF555E" w:rsidP="00CF555E">
      <w:pPr>
        <w:pStyle w:val="Prrafodelista"/>
        <w:numPr>
          <w:ilvl w:val="0"/>
          <w:numId w:val="48"/>
        </w:numPr>
      </w:pPr>
      <w:r>
        <w:t>Validación del software Hay que validar el software para asegurarse de que cumple lo que el cliente quiere.</w:t>
      </w:r>
    </w:p>
    <w:p w14:paraId="1B10C404" w14:textId="53D1A77A" w:rsidR="00CF555E" w:rsidRDefault="00CF555E" w:rsidP="00CF555E">
      <w:pPr>
        <w:pStyle w:val="Prrafodelista"/>
        <w:numPr>
          <w:ilvl w:val="0"/>
          <w:numId w:val="48"/>
        </w:numPr>
      </w:pPr>
      <w:r>
        <w:t>Evolución del software El software tiene que evolucionar para satisfacer las necesidades cambiantes del cliente.</w:t>
      </w:r>
    </w:p>
    <w:p w14:paraId="54462398" w14:textId="3C8AD565" w:rsidR="00CF555E" w:rsidRDefault="00CF555E" w:rsidP="00CF555E">
      <w:r>
        <w:t>En cierta forma, tales actividades forman parte de todos los procesos de software. Por supuesto, en la práctica éstas son actividades complejas en sí mismas e incluyen subactividades tales como la validación de requerimientos, el diseño arquitectónico, la prueba de unidad, etc. También existen actividades de soporte al proceso, como la documentación y el manejo de la configuración del software</w:t>
      </w:r>
      <w:sdt>
        <w:sdtPr>
          <w:id w:val="1955135970"/>
          <w:citation/>
        </w:sdtPr>
        <w:sdtEndPr/>
        <w:sdtContent>
          <w:r w:rsidR="00BF3D3A">
            <w:fldChar w:fldCharType="begin"/>
          </w:r>
          <w:r w:rsidR="00BF3D3A">
            <w:rPr>
              <w:lang w:val="es-PE"/>
            </w:rPr>
            <w:instrText xml:space="preserve"> CITATION Som11 \l 10250 </w:instrText>
          </w:r>
          <w:r w:rsidR="00BF3D3A">
            <w:fldChar w:fldCharType="separate"/>
          </w:r>
          <w:r w:rsidR="00BF3D3A">
            <w:rPr>
              <w:noProof/>
              <w:lang w:val="es-PE"/>
            </w:rPr>
            <w:t xml:space="preserve"> </w:t>
          </w:r>
          <w:r w:rsidR="00BF3D3A" w:rsidRPr="00BF3D3A">
            <w:rPr>
              <w:noProof/>
              <w:lang w:val="es-PE"/>
            </w:rPr>
            <w:t>[12]</w:t>
          </w:r>
          <w:r w:rsidR="00BF3D3A">
            <w:fldChar w:fldCharType="end"/>
          </w:r>
        </w:sdtContent>
      </w:sdt>
      <w:r>
        <w:t>.</w:t>
      </w:r>
    </w:p>
    <w:p w14:paraId="318D6EA3" w14:textId="007888D8" w:rsidR="00CF555E" w:rsidRPr="00CF555E" w:rsidRDefault="00CF555E" w:rsidP="00DC4390">
      <w:pPr>
        <w:pStyle w:val="Ttulo4"/>
        <w:numPr>
          <w:ilvl w:val="4"/>
          <w:numId w:val="1"/>
        </w:numPr>
        <w:rPr>
          <w:b w:val="0"/>
        </w:rPr>
      </w:pPr>
      <w:bookmarkStart w:id="127" w:name="_Toc3853213"/>
      <w:r w:rsidRPr="00CF555E">
        <w:lastRenderedPageBreak/>
        <w:t>Modelos de proceso de software</w:t>
      </w:r>
      <w:bookmarkEnd w:id="127"/>
    </w:p>
    <w:p w14:paraId="3EF7B0F1" w14:textId="254E4967" w:rsidR="00CF555E" w:rsidRDefault="00CF555E" w:rsidP="00CF555E">
      <w:r>
        <w:t>Un modelo de proceso de software es una representación simplificada de este proceso. Cada modelo del proceso representa a otro desde una particular perspectiva y, por lo tanto, ofrece sólo información parcial acerca de dicho proceso. Por ejemplo, un modelo de actividad del proceso muestra las actividades y su secuencia, pero quizá sin presentar los roles de las personas que intervienen en esas actividades. En esta sección se introducen algunos modelos de proceso muy generales (en ocasiones llamados “paradigmas de proceso”) y se muestran desde una perspectiva arquitectónica. En otras palabras, se ve el marco (framework) del proceso, pero no los detalles de las actividades específicas</w:t>
      </w:r>
      <w:sdt>
        <w:sdtPr>
          <w:id w:val="-1160223144"/>
          <w:citation/>
        </w:sdtPr>
        <w:sdtEndPr/>
        <w:sdtContent>
          <w:r w:rsidR="00BF3D3A">
            <w:fldChar w:fldCharType="begin"/>
          </w:r>
          <w:r w:rsidR="00BF3D3A">
            <w:rPr>
              <w:lang w:val="es-PE"/>
            </w:rPr>
            <w:instrText xml:space="preserve"> CITATION Som11 \l 10250 </w:instrText>
          </w:r>
          <w:r w:rsidR="00BF3D3A">
            <w:fldChar w:fldCharType="separate"/>
          </w:r>
          <w:r w:rsidR="00BF3D3A">
            <w:rPr>
              <w:noProof/>
              <w:lang w:val="es-PE"/>
            </w:rPr>
            <w:t xml:space="preserve"> </w:t>
          </w:r>
          <w:r w:rsidR="00BF3D3A" w:rsidRPr="00BF3D3A">
            <w:rPr>
              <w:noProof/>
              <w:lang w:val="es-PE"/>
            </w:rPr>
            <w:t>[12]</w:t>
          </w:r>
          <w:r w:rsidR="00BF3D3A">
            <w:fldChar w:fldCharType="end"/>
          </w:r>
        </w:sdtContent>
      </w:sdt>
      <w:r>
        <w:t>.</w:t>
      </w:r>
    </w:p>
    <w:p w14:paraId="5B131A5D" w14:textId="304A61CC" w:rsidR="00CF555E" w:rsidRDefault="00CF555E" w:rsidP="00CF555E">
      <w:r>
        <w:t>Tales modelos genéricos no son descripciones definitivas de los procesos de software. Más bien, son abstracciones del proceso que se utilizan para explicar los diferentes enfoques del desarrollo de software. Se pueden considerar marcos del proceso que se extienden y se adaptan para crear procesos más específicos de ingeniería de software.</w:t>
      </w:r>
    </w:p>
    <w:p w14:paraId="06E7569A" w14:textId="497CA777" w:rsidR="00CF555E" w:rsidRDefault="00CF555E" w:rsidP="00CF555E">
      <w:r>
        <w:t>Los modelos del proceso:</w:t>
      </w:r>
    </w:p>
    <w:p w14:paraId="3F23FAAA" w14:textId="4F013C6B" w:rsidR="00CF555E" w:rsidRDefault="00CF555E" w:rsidP="00CF555E">
      <w:r w:rsidRPr="00CF555E">
        <w:rPr>
          <w:b/>
        </w:rPr>
        <w:t>El modelo en cascada (waterfall)</w:t>
      </w:r>
      <w:r>
        <w:t xml:space="preserve"> Éste toma las actividades fundamentales del proceso de especificación, desarrollo, validación y evolución y, luego, los representa como fases separadas del proceso, tal como especificación de requerimientos, diseño de software, implementación, pruebas, etcétera.</w:t>
      </w:r>
    </w:p>
    <w:p w14:paraId="69F1F5E0" w14:textId="511C89D2" w:rsidR="00CF555E" w:rsidRDefault="00CF555E" w:rsidP="00CF555E">
      <w:r w:rsidRPr="00CF555E">
        <w:rPr>
          <w:b/>
        </w:rPr>
        <w:t>Desarrollo incremental:</w:t>
      </w:r>
      <w:r>
        <w:t xml:space="preserve"> Este enfoque vincula las actividades de especificación, desarrollo y validación. El sistema se desarrolla como una serie de versiones (incrementos), y cada versión añade funcionalidad a la versión anterior.</w:t>
      </w:r>
    </w:p>
    <w:p w14:paraId="7D77B467" w14:textId="4662B0F4" w:rsidR="00CF555E" w:rsidRPr="00CF555E" w:rsidRDefault="00CF555E" w:rsidP="00CF555E">
      <w:r w:rsidRPr="00CF555E">
        <w:rPr>
          <w:b/>
        </w:rPr>
        <w:t>Ingeniería de software orientada a la reutilización</w:t>
      </w:r>
      <w:r>
        <w:t>: Este enfoque se basa en la existencia de un número significativo de componentes reutilizables. El proceso de desarrollo del sistema se enfoca en la integración de estos componentes en un sistema, en vez de desarrollarlo desde cero</w:t>
      </w:r>
    </w:p>
    <w:p w14:paraId="2EB36954" w14:textId="07B8AB32" w:rsidR="00CF555E" w:rsidRDefault="009F445F" w:rsidP="00BF3D3A">
      <w:pPr>
        <w:pStyle w:val="Ttulo4"/>
      </w:pPr>
      <w:bookmarkStart w:id="128" w:name="_Toc3853214"/>
      <w:r>
        <w:t>UML</w:t>
      </w:r>
      <w:bookmarkEnd w:id="128"/>
    </w:p>
    <w:p w14:paraId="6B747B75" w14:textId="77777777" w:rsidR="009F445F" w:rsidRDefault="009F445F" w:rsidP="009F445F">
      <w:r w:rsidRPr="00214D39">
        <w:t>Es un lenguaje gráfico para visualizar, especificar, construir y documentar un sistema. UML ofrece un estándar para describir un "plano" del sistema (modelo), incluyendo aspectos conceptuales tales como procesos, funciones del sistema, y aspectos concretos como expresiones de lenguajes de programación, esquemas de bases de datos y compuestos reciclados.</w:t>
      </w:r>
      <w:r>
        <w:t xml:space="preserve"> El UML es una definición oficial de un lenguaje pictórico con símbolos y relaciones comunes que tienen un significado común. Si todos </w:t>
      </w:r>
      <w:r>
        <w:lastRenderedPageBreak/>
        <w:t xml:space="preserve">los participantes hablan UML, entonces las imágenes tienen el mismo significado para todos aquellos que las observen. </w:t>
      </w:r>
    </w:p>
    <w:p w14:paraId="6EB116E3" w14:textId="77777777" w:rsidR="009F445F" w:rsidRDefault="009F445F" w:rsidP="009F445F">
      <w:r>
        <w:t xml:space="preserve">Es importante reiterar aquí que es más rápido, más barato y más fácil resolver problemas con imágenes que con código. La única barrera para obtener beneficios del modelado es aprender el lenguaje. </w:t>
      </w:r>
    </w:p>
    <w:p w14:paraId="1AC7E526" w14:textId="77777777" w:rsidR="009F445F" w:rsidRDefault="009F445F" w:rsidP="009F445F">
      <w:r>
        <w:t>Aunque, ¿por qué el UML? Usted podría usar cualesquiera símbolos y reglas con el fin de crear su propio lenguaje de modelado, pero el truco estaría en hacer que otros también lo usaran. Si sus aspiraciones son inventar un mejor lenguaje de modelado, entonces no me corresponde detenerlo. Debe saber que el UML se considera un estándar y que lo que este lenguaje es o no es lo define un consorcio de empresas que constituyen el Object Management Group (OMG, Grupo de Administración de Objetos)</w:t>
      </w:r>
      <w:sdt>
        <w:sdtPr>
          <w:id w:val="1175230106"/>
          <w:citation/>
        </w:sdtPr>
        <w:sdtEndPr/>
        <w:sdtContent>
          <w:r>
            <w:fldChar w:fldCharType="begin"/>
          </w:r>
          <w:r>
            <w:rPr>
              <w:lang w:val="es-PE"/>
            </w:rPr>
            <w:instrText xml:space="preserve"> CITATION KIM08 \l 10250 </w:instrText>
          </w:r>
          <w:r>
            <w:fldChar w:fldCharType="separate"/>
          </w:r>
          <w:r>
            <w:rPr>
              <w:noProof/>
              <w:lang w:val="es-PE"/>
            </w:rPr>
            <w:t xml:space="preserve"> </w:t>
          </w:r>
          <w:r w:rsidRPr="00F94991">
            <w:rPr>
              <w:noProof/>
              <w:lang w:val="es-PE"/>
            </w:rPr>
            <w:t>[16]</w:t>
          </w:r>
          <w:r>
            <w:fldChar w:fldCharType="end"/>
          </w:r>
        </w:sdtContent>
      </w:sdt>
      <w:r>
        <w:t xml:space="preserve">. </w:t>
      </w:r>
    </w:p>
    <w:p w14:paraId="01AE9ED4" w14:textId="2416FBFD" w:rsidR="009F445F" w:rsidRDefault="009F445F" w:rsidP="00BF3D3A">
      <w:pPr>
        <w:pStyle w:val="Ttulo4"/>
        <w:numPr>
          <w:ilvl w:val="4"/>
          <w:numId w:val="1"/>
        </w:numPr>
      </w:pPr>
      <w:bookmarkStart w:id="129" w:name="_Toc3853215"/>
      <w:r>
        <w:t>Revisión de los tipos de diagramas</w:t>
      </w:r>
      <w:bookmarkEnd w:id="129"/>
    </w:p>
    <w:p w14:paraId="230FCB16" w14:textId="77777777" w:rsidR="009F445F" w:rsidRPr="00F94991" w:rsidRDefault="009F445F" w:rsidP="009F445F">
      <w:pPr>
        <w:rPr>
          <w:b/>
        </w:rPr>
      </w:pPr>
      <w:r w:rsidRPr="00F94991">
        <w:rPr>
          <w:b/>
        </w:rPr>
        <w:t>Diagramas de casos de uso</w:t>
      </w:r>
    </w:p>
    <w:p w14:paraId="2FEEDAF2" w14:textId="77777777" w:rsidR="009F445F" w:rsidRDefault="009F445F" w:rsidP="009F445F">
      <w:r>
        <w:t>Los diagramas de casos de uso son responsables principalmente de documentar los macrorrequisitos del sistema. Piense en los diagramas de casos de uso como la lista de las capacidades que debe proporcionar el sistema.</w:t>
      </w:r>
    </w:p>
    <w:p w14:paraId="7952391F" w14:textId="77777777" w:rsidR="009F445F" w:rsidRPr="00F94991" w:rsidRDefault="009F445F" w:rsidP="009F445F">
      <w:pPr>
        <w:rPr>
          <w:b/>
        </w:rPr>
      </w:pPr>
      <w:r w:rsidRPr="00F94991">
        <w:rPr>
          <w:b/>
        </w:rPr>
        <w:t>Diagramas de actividades</w:t>
      </w:r>
    </w:p>
    <w:p w14:paraId="626657D7" w14:textId="77777777" w:rsidR="009F445F" w:rsidRDefault="009F445F" w:rsidP="009F445F">
      <w:r>
        <w:t>Un diagrama de actividades es la versión UML de un diagrama de flujo. Los diagramas de actividades se usan para analizar los procesos y, si es necesario, volver a realizar la ingeniería de los procesos.</w:t>
      </w:r>
    </w:p>
    <w:p w14:paraId="0B44BD6F" w14:textId="77777777" w:rsidR="009F445F" w:rsidRPr="00F94991" w:rsidRDefault="009F445F" w:rsidP="009F445F">
      <w:pPr>
        <w:rPr>
          <w:b/>
        </w:rPr>
      </w:pPr>
      <w:r w:rsidRPr="00F94991">
        <w:rPr>
          <w:b/>
        </w:rPr>
        <w:t>Diagramas de clases</w:t>
      </w:r>
    </w:p>
    <w:p w14:paraId="6723F522" w14:textId="77777777" w:rsidR="009F445F" w:rsidRDefault="009F445F" w:rsidP="009F445F">
      <w:r>
        <w:t>Los diagramas de clases se usan para mostrar las clases de un sistema y las relaciones entre ellas. Una sola clase puede mostrarse en más de un diagrama de clases y no es necesario mostrar todas las clases en un solo diagrama monolítico de clases. El mayor valor es mostrar las clases y sus relaciones desde varias perspectivas, de una manera que ayudará a transmitir la comprensión más útil.</w:t>
      </w:r>
    </w:p>
    <w:p w14:paraId="698000D3" w14:textId="77777777" w:rsidR="009F445F" w:rsidRPr="00F94991" w:rsidRDefault="009F445F" w:rsidP="009F445F">
      <w:pPr>
        <w:rPr>
          <w:b/>
        </w:rPr>
      </w:pPr>
      <w:r w:rsidRPr="00F94991">
        <w:rPr>
          <w:b/>
        </w:rPr>
        <w:t>Diagramas de interacción</w:t>
      </w:r>
    </w:p>
    <w:p w14:paraId="6EAC98EF" w14:textId="77777777" w:rsidR="009F445F" w:rsidRDefault="009F445F" w:rsidP="009F445F">
      <w:r>
        <w:t>Existen dos tipos de diagramas de interacción: la secuencia y la colaboración. Ambos transmiten la misma información, empleando una perspectiva un poco diferente. Los diagramas de secuencia muestran las clases a lo largo de la parte superior y los mensajes enviados entre esas clases, modelando un solo flujo a través de los objetos del sistema. Los diagramas de colaboración usan las mismas clases y mensajes, pero organizados en una disposición espacial.</w:t>
      </w:r>
    </w:p>
    <w:p w14:paraId="21F627A3" w14:textId="77777777" w:rsidR="00DC4390" w:rsidRDefault="00DC4390" w:rsidP="009F445F">
      <w:pPr>
        <w:rPr>
          <w:b/>
        </w:rPr>
      </w:pPr>
    </w:p>
    <w:p w14:paraId="6E73F372" w14:textId="6C7364FD" w:rsidR="009F445F" w:rsidRPr="00F94991" w:rsidRDefault="009F445F" w:rsidP="009F445F">
      <w:pPr>
        <w:rPr>
          <w:b/>
        </w:rPr>
      </w:pPr>
      <w:r w:rsidRPr="00F94991">
        <w:rPr>
          <w:b/>
        </w:rPr>
        <w:lastRenderedPageBreak/>
        <w:t>Diagramas de estado</w:t>
      </w:r>
    </w:p>
    <w:p w14:paraId="714F4888" w14:textId="77777777" w:rsidR="009F445F" w:rsidRDefault="009F445F" w:rsidP="009F445F">
      <w:r>
        <w:t>Mientras que los diagramas de interacción muestran los objetos y los mensajes que se pasan entre ellos, un diagrama de estado muestra el estado cambiante de un solo objeto, conforme éste pasa por un sistema.</w:t>
      </w:r>
    </w:p>
    <w:p w14:paraId="099E8DCF" w14:textId="6469ED97" w:rsidR="009F445F" w:rsidRPr="00F94991" w:rsidRDefault="009F445F" w:rsidP="009F445F">
      <w:pPr>
        <w:rPr>
          <w:b/>
        </w:rPr>
      </w:pPr>
      <w:r w:rsidRPr="00F94991">
        <w:rPr>
          <w:b/>
        </w:rPr>
        <w:t>Diagramas de componentes</w:t>
      </w:r>
    </w:p>
    <w:p w14:paraId="22B2F02E" w14:textId="77777777" w:rsidR="009F445F" w:rsidRDefault="009F445F" w:rsidP="009F445F">
      <w:r>
        <w:t>El UML define varios tipos de modelos, incluyendo modelos para análisis, para diseño y para implementación. Sin embargo, nada hay que le fuerce a crear o mantener tres modelos para una aplicación. Un ejemplo de un diagrama que podría encontrar en un modelo de implementación es de componentes. En un diagrama de componentes, éstos se muestran —piense en subsistemas— en el producto final.</w:t>
      </w:r>
    </w:p>
    <w:p w14:paraId="528C4D0B" w14:textId="77777777" w:rsidR="009F445F" w:rsidRDefault="009F445F" w:rsidP="003A255A"/>
    <w:p w14:paraId="1BCA3F12" w14:textId="7E37CC4A" w:rsidR="008C7E77" w:rsidRDefault="008C7E77" w:rsidP="007F1403">
      <w:pPr>
        <w:pStyle w:val="Ttulo3"/>
      </w:pPr>
      <w:bookmarkStart w:id="130" w:name="_Toc3853216"/>
      <w:r>
        <w:t>Sistemas de gestión de f</w:t>
      </w:r>
      <w:r w:rsidRPr="009603E5">
        <w:t>lotas</w:t>
      </w:r>
      <w:r>
        <w:t xml:space="preserve"> o sistemas de despacho</w:t>
      </w:r>
      <w:bookmarkEnd w:id="130"/>
    </w:p>
    <w:p w14:paraId="38E25587" w14:textId="77777777" w:rsidR="008C7E77" w:rsidRDefault="008C7E77" w:rsidP="001048BA">
      <w:r>
        <w:t>Los sistemas de gestión de flotas son herramientas de software y hardware que facilita el incremento de la productividad de la flota minera, la reducción de los costos operacionales, el consumo de combustible, la durabilidad de la maquinaria y su ciclo de vida.</w:t>
      </w:r>
    </w:p>
    <w:p w14:paraId="5DF7FA87" w14:textId="77777777" w:rsidR="008C7E77" w:rsidRDefault="008C7E77" w:rsidP="001048BA">
      <w:r>
        <w:t>A su vez, deberá permitir un control de calidad de mineral mejorada y el incremento en la seguridad minera.</w:t>
      </w:r>
    </w:p>
    <w:p w14:paraId="0D52E8C2" w14:textId="77777777" w:rsidR="008C7E77" w:rsidRDefault="008C7E77" w:rsidP="001048BA">
      <w:r>
        <w:t xml:space="preserve">Entre otras características un sistema de optimización y gestión de flota permite; </w:t>
      </w:r>
    </w:p>
    <w:p w14:paraId="07BBEF40" w14:textId="77777777" w:rsidR="001048BA" w:rsidRDefault="008C7E77" w:rsidP="00C64F7C">
      <w:pPr>
        <w:pStyle w:val="Prrafodelista"/>
        <w:numPr>
          <w:ilvl w:val="0"/>
          <w:numId w:val="3"/>
        </w:numPr>
      </w:pPr>
      <w:r>
        <w:t>El incremento de la productividad de la flota mediante la administración inteligente de la carga, minimización de tiempos muertos, reportes en tiempo real y planificación de la producción.</w:t>
      </w:r>
    </w:p>
    <w:p w14:paraId="114AF459" w14:textId="77777777" w:rsidR="001048BA" w:rsidRDefault="008C7E77" w:rsidP="00C64F7C">
      <w:pPr>
        <w:pStyle w:val="Prrafodelista"/>
        <w:numPr>
          <w:ilvl w:val="0"/>
          <w:numId w:val="3"/>
        </w:numPr>
      </w:pPr>
      <w:r>
        <w:t>Reducción de costos operacionales y de mantenimiento mediante alta precisión en el guiado de la maquinaria, el monitoreo de salud del equipamiento y monitoreo de la conducción de vehículos.</w:t>
      </w:r>
    </w:p>
    <w:p w14:paraId="13E62316" w14:textId="2A8B4BB1" w:rsidR="008C7E77" w:rsidRDefault="008C7E77" w:rsidP="00C64F7C">
      <w:pPr>
        <w:pStyle w:val="Prrafodelista"/>
        <w:numPr>
          <w:ilvl w:val="0"/>
          <w:numId w:val="3"/>
        </w:numPr>
      </w:pPr>
      <w:r>
        <w:t>Programación lineal para optimizar la gran cantidad de información de parámetros de ruta y del vehículo. Así también para la selección automática de ruta más corta se utiliza poderosos algoritmos matemáticos</w:t>
      </w:r>
      <w:sdt>
        <w:sdtPr>
          <w:id w:val="-1995629579"/>
          <w:citation/>
        </w:sdtPr>
        <w:sdtEndPr/>
        <w:sdtContent>
          <w:r>
            <w:fldChar w:fldCharType="begin"/>
          </w:r>
          <w:r>
            <w:instrText xml:space="preserve"> CITATION Cor13 \l 10250 </w:instrText>
          </w:r>
          <w:r>
            <w:fldChar w:fldCharType="separate"/>
          </w:r>
          <w:r w:rsidR="006C5663">
            <w:rPr>
              <w:noProof/>
            </w:rPr>
            <w:t xml:space="preserve"> </w:t>
          </w:r>
          <w:r w:rsidR="006C5663" w:rsidRPr="006C5663">
            <w:rPr>
              <w:noProof/>
            </w:rPr>
            <w:t>[12]</w:t>
          </w:r>
          <w:r>
            <w:fldChar w:fldCharType="end"/>
          </w:r>
        </w:sdtContent>
      </w:sdt>
      <w:r>
        <w:t>.</w:t>
      </w:r>
    </w:p>
    <w:p w14:paraId="7EDCC380" w14:textId="2FBE02C9" w:rsidR="008C7E77" w:rsidRDefault="00F15A83" w:rsidP="00810122">
      <w:pPr>
        <w:pStyle w:val="Ttulo3"/>
      </w:pPr>
      <w:r>
        <w:lastRenderedPageBreak/>
        <w:t xml:space="preserve"> </w:t>
      </w:r>
      <w:bookmarkStart w:id="131" w:name="_Toc3853217"/>
      <w:r w:rsidR="008C7E77">
        <w:t>Optimización</w:t>
      </w:r>
      <w:bookmarkEnd w:id="131"/>
    </w:p>
    <w:p w14:paraId="764514C3" w14:textId="77777777" w:rsidR="008C7E77" w:rsidRDefault="008C7E77" w:rsidP="001048BA">
      <w:r>
        <w:t>El objetivo de la optimización global es encontrar la mejor solución de modelos de decisiones difíciles frente a las múltiples soluciones locales.</w:t>
      </w:r>
    </w:p>
    <w:p w14:paraId="533A6211" w14:textId="77777777" w:rsidR="008C7E77" w:rsidRDefault="008C7E77" w:rsidP="001048BA">
      <w:r>
        <w:t xml:space="preserve">Las técnicas de optimización son empleadas para encontrar un juego de parámetros de diseño  </w:t>
      </w:r>
      <m:oMath>
        <m:r>
          <w:rPr>
            <w:rFonts w:ascii="Cambria Math" w:hAnsi="Cambria Math"/>
          </w:rPr>
          <m:t>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 … , </m:t>
            </m:r>
            <m:sSub>
              <m:sSubPr>
                <m:ctrlPr>
                  <w:rPr>
                    <w:rFonts w:ascii="Cambria Math" w:hAnsi="Cambria Math"/>
                    <w:i/>
                  </w:rPr>
                </m:ctrlPr>
              </m:sSubPr>
              <m:e>
                <m:r>
                  <w:rPr>
                    <w:rFonts w:ascii="Cambria Math" w:hAnsi="Cambria Math"/>
                  </w:rPr>
                  <m:t>x</m:t>
                </m:r>
              </m:e>
              <m:sub>
                <m:r>
                  <w:rPr>
                    <w:rFonts w:ascii="Cambria Math" w:hAnsi="Cambria Math"/>
                  </w:rPr>
                  <m:t>n</m:t>
                </m:r>
              </m:sub>
            </m:sSub>
          </m:e>
        </m:d>
      </m:oMath>
      <w:r>
        <w:t xml:space="preserve">, que puede de algún modo ser definido como óptimo. En un caso simple esto podría ser la minimización o la maximización de alguna característica de sistema que es dependiente de </w:t>
      </w:r>
      <m:oMath>
        <m:r>
          <w:rPr>
            <w:rFonts w:ascii="Cambria Math" w:hAnsi="Cambria Math"/>
          </w:rPr>
          <m:t>x</m:t>
        </m:r>
      </m:oMath>
      <w:r>
        <w:t xml:space="preserve">. En una formulación más avanzada la función objetivo, </w:t>
      </w:r>
      <m:oMath>
        <m:r>
          <w:rPr>
            <w:rFonts w:ascii="Cambria Math" w:hAnsi="Cambria Math"/>
          </w:rPr>
          <m:t>f(x)</m:t>
        </m:r>
      </m:oMath>
      <w:r>
        <w:t xml:space="preserve"> es minimizada o maximizada, estando sujeta a restricciones de igualdad   </w:t>
      </w:r>
      <m:oMath>
        <m:sSub>
          <m:sSubPr>
            <m:ctrlPr>
              <w:rPr>
                <w:rFonts w:ascii="Cambria Math" w:hAnsi="Cambria Math"/>
                <w:i/>
              </w:rPr>
            </m:ctrlPr>
          </m:sSubPr>
          <m:e>
            <m:r>
              <w:rPr>
                <w:rFonts w:ascii="Cambria Math" w:hAnsi="Cambria Math"/>
              </w:rPr>
              <m:t>G</m:t>
            </m:r>
          </m:e>
          <m:sub>
            <m:r>
              <w:rPr>
                <w:rFonts w:ascii="Cambria Math" w:hAnsi="Cambria Math"/>
              </w:rPr>
              <m:t>i</m:t>
            </m:r>
          </m:sub>
        </m:sSub>
        <m:d>
          <m:dPr>
            <m:ctrlPr>
              <w:rPr>
                <w:rFonts w:ascii="Cambria Math" w:hAnsi="Cambria Math"/>
                <w:i/>
              </w:rPr>
            </m:ctrlPr>
          </m:dPr>
          <m:e>
            <m:r>
              <w:rPr>
                <w:rFonts w:ascii="Cambria Math" w:hAnsi="Cambria Math"/>
              </w:rPr>
              <m:t>x</m:t>
            </m:r>
          </m:e>
        </m:d>
        <m:r>
          <w:rPr>
            <w:rFonts w:ascii="Cambria Math" w:hAnsi="Cambria Math"/>
          </w:rPr>
          <m:t xml:space="preserve">=0 (i=1,…,  </m:t>
        </m:r>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m:t>
        </m:r>
      </m:oMath>
      <w:r>
        <w:t xml:space="preserve"> ;restricciones de desigualdad </w:t>
      </w:r>
      <m:oMath>
        <m:sSub>
          <m:sSubPr>
            <m:ctrlPr>
              <w:rPr>
                <w:rFonts w:ascii="Cambria Math" w:hAnsi="Cambria Math"/>
                <w:i/>
              </w:rPr>
            </m:ctrlPr>
          </m:sSubPr>
          <m:e>
            <m:r>
              <w:rPr>
                <w:rFonts w:ascii="Cambria Math" w:hAnsi="Cambria Math"/>
              </w:rPr>
              <m:t>G</m:t>
            </m:r>
          </m:e>
          <m:sub>
            <m:r>
              <w:rPr>
                <w:rFonts w:ascii="Cambria Math" w:hAnsi="Cambria Math"/>
              </w:rPr>
              <m:t>i</m:t>
            </m:r>
          </m:sub>
        </m:sSub>
        <m:d>
          <m:dPr>
            <m:ctrlPr>
              <w:rPr>
                <w:rFonts w:ascii="Cambria Math" w:hAnsi="Cambria Math"/>
                <w:i/>
              </w:rPr>
            </m:ctrlPr>
          </m:dPr>
          <m:e>
            <m:r>
              <w:rPr>
                <w:rFonts w:ascii="Cambria Math" w:hAnsi="Cambria Math"/>
              </w:rPr>
              <m:t>x</m:t>
            </m:r>
          </m:e>
        </m:d>
        <m:r>
          <w:rPr>
            <w:rFonts w:ascii="Cambria Math" w:hAnsi="Cambria Math"/>
          </w:rPr>
          <m:t xml:space="preserve"> ≤0 (i= </m:t>
        </m:r>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+1,…,</m:t>
        </m:r>
        <m:sSub>
          <m:sSubPr>
            <m:ctrlPr>
              <w:rPr>
                <w:rFonts w:ascii="Cambria Math" w:hAnsi="Cambria Math"/>
                <w:i/>
              </w:rPr>
            </m:ctrlPr>
          </m:sSubPr>
          <m:e>
            <m:r>
              <w:rPr>
                <w:rFonts w:ascii="Cambria Math" w:hAnsi="Cambria Math"/>
              </w:rPr>
              <m:t>m</m:t>
            </m:r>
          </m:e>
          <m:sub>
            <m:r>
              <w:rPr>
                <w:rFonts w:ascii="Cambria Math" w:hAnsi="Cambria Math"/>
              </w:rPr>
              <m:t>e</m:t>
            </m:r>
          </m:sub>
        </m:sSub>
        <m:r>
          <w:rPr>
            <w:rFonts w:ascii="Cambria Math" w:hAnsi="Cambria Math"/>
          </w:rPr>
          <m:t>)</m:t>
        </m:r>
      </m:oMath>
      <w:r>
        <w:t xml:space="preserve">; y/o límites de parámetro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u</m:t>
            </m:r>
          </m:sub>
        </m:sSub>
      </m:oMath>
      <w:r>
        <w:t>.</w:t>
      </w:r>
    </w:p>
    <w:p w14:paraId="01D10F4E" w14:textId="31D59017" w:rsidR="008C7E77" w:rsidRPr="00C31356" w:rsidRDefault="008C7E77" w:rsidP="001048BA">
      <w:r>
        <w:t xml:space="preserve">Una solución eficiente y exacta con este problema depende no sólo del tamaño del problema en términos del número de restricciones y variables de diseño sino también de las características de la función objetivo y sus restricciones. Cuando la función objetivo y las restricciones son funciones lineales de la variable de diseño, el problema se conoce como programación lineal </w:t>
      </w:r>
      <w:sdt>
        <w:sdtPr>
          <w:id w:val="659362590"/>
          <w:citation/>
        </w:sdtPr>
        <w:sdtEndPr/>
        <w:sdtContent>
          <w:r>
            <w:fldChar w:fldCharType="begin"/>
          </w:r>
          <w:r>
            <w:instrText xml:space="preserve"> CITATION Mar07 \l 10250 </w:instrText>
          </w:r>
          <w:r>
            <w:fldChar w:fldCharType="separate"/>
          </w:r>
          <w:r w:rsidR="006C5663" w:rsidRPr="006C5663">
            <w:rPr>
              <w:noProof/>
            </w:rPr>
            <w:t>[13]</w:t>
          </w:r>
          <w:r>
            <w:fldChar w:fldCharType="end"/>
          </w:r>
        </w:sdtContent>
      </w:sdt>
      <w:r>
        <w:t>.</w:t>
      </w:r>
    </w:p>
    <w:p w14:paraId="4C44D0BE" w14:textId="0CBF1CC6" w:rsidR="008C7E77" w:rsidRDefault="008C7E77" w:rsidP="00F83401">
      <w:pPr>
        <w:pStyle w:val="Ttulo4"/>
      </w:pPr>
      <w:bookmarkStart w:id="132" w:name="_Toc3853218"/>
      <w:r>
        <w:t>Programación lineal</w:t>
      </w:r>
      <w:bookmarkEnd w:id="132"/>
    </w:p>
    <w:p w14:paraId="0708E5B7" w14:textId="4B4A5369" w:rsidR="008C7E77" w:rsidRDefault="008C7E77" w:rsidP="001048BA">
      <w:r>
        <w:t xml:space="preserve">La programación lineal, está diseñada para modelos con funciones objetivo y restricciones lineales </w:t>
      </w:r>
      <w:sdt>
        <w:sdtPr>
          <w:id w:val="-554083424"/>
          <w:citation/>
        </w:sdtPr>
        <w:sdtEndPr/>
        <w:sdtContent>
          <w:r>
            <w:fldChar w:fldCharType="begin"/>
          </w:r>
          <w:r>
            <w:instrText xml:space="preserve">CITATION Tah12 \l 10250 </w:instrText>
          </w:r>
          <w:r>
            <w:fldChar w:fldCharType="separate"/>
          </w:r>
          <w:r w:rsidR="006C5663" w:rsidRPr="006C5663">
            <w:rPr>
              <w:noProof/>
            </w:rPr>
            <w:t>[14]</w:t>
          </w:r>
          <w:r>
            <w:fldChar w:fldCharType="end"/>
          </w:r>
        </w:sdtContent>
      </w:sdt>
      <w:r>
        <w:t>. Resuelve problemas donde todas las relaciones entre las variables son lineales, tanto en las restricciones como en la función objetivo, la presencia de una única función no lineal hace que el problema no pueda clasificarse como problema de programación lineal; ésta evidencia su aplicación en diversos campos, como la ingeniería, la economía, la gestión, y muchas otras áreas de la ciencia, la técnica y la industria.</w:t>
      </w:r>
    </w:p>
    <w:p w14:paraId="7B615C0B" w14:textId="77777777" w:rsidR="008C7E77" w:rsidRDefault="008C7E77" w:rsidP="001048BA">
      <w:r>
        <w:t>El objeto de la programación lineal es optimizar (minimizar o maximizar) una función lineal de n variables sujeto a restricciones lineales de igualdad o desigualdad, denominada función objetivo.</w:t>
      </w:r>
    </w:p>
    <w:p w14:paraId="61150589" w14:textId="007CB48F" w:rsidR="008C7E77" w:rsidRDefault="008C7E77" w:rsidP="001048BA">
      <w:r>
        <w:t>Un problema de programación lineal consiste en encontrar el óptimo (máximo o mínimo) de una función lineal en un conjunto que puede expresarse como la intersección de un número finito de hiperplanos y semiespacios. Cualquier problema de programación lineal requiere identificar cuatro componentes básicos:</w:t>
      </w:r>
    </w:p>
    <w:p w14:paraId="7E823634" w14:textId="77777777" w:rsidR="008C7E77" w:rsidRDefault="008C7E77" w:rsidP="00C64F7C">
      <w:pPr>
        <w:pStyle w:val="Prrafodelista"/>
        <w:numPr>
          <w:ilvl w:val="0"/>
          <w:numId w:val="2"/>
        </w:numPr>
      </w:pPr>
      <w:r>
        <w:t>El conjunto de datos.</w:t>
      </w:r>
    </w:p>
    <w:p w14:paraId="64665622" w14:textId="77777777" w:rsidR="008C7E77" w:rsidRDefault="008C7E77" w:rsidP="00C64F7C">
      <w:pPr>
        <w:pStyle w:val="Prrafodelista"/>
        <w:numPr>
          <w:ilvl w:val="0"/>
          <w:numId w:val="2"/>
        </w:numPr>
      </w:pPr>
      <w:r>
        <w:t>El conjunto de variables involucradas en el problema, junto con sus dominios respectivos de definición.</w:t>
      </w:r>
    </w:p>
    <w:p w14:paraId="45035043" w14:textId="77777777" w:rsidR="008C7E77" w:rsidRDefault="008C7E77" w:rsidP="00C64F7C">
      <w:pPr>
        <w:pStyle w:val="Prrafodelista"/>
        <w:numPr>
          <w:ilvl w:val="0"/>
          <w:numId w:val="2"/>
        </w:numPr>
      </w:pPr>
      <w:r>
        <w:t>El conjunto de restricciones lineales del problema que definen el conjunto de soluciones admisibles.</w:t>
      </w:r>
    </w:p>
    <w:p w14:paraId="2B2AE21F" w14:textId="77777777" w:rsidR="008C7E77" w:rsidRDefault="008C7E77" w:rsidP="00C64F7C">
      <w:pPr>
        <w:pStyle w:val="Prrafodelista"/>
        <w:numPr>
          <w:ilvl w:val="0"/>
          <w:numId w:val="2"/>
        </w:numPr>
      </w:pPr>
      <w:r>
        <w:lastRenderedPageBreak/>
        <w:t>La función lineal que debe ser optimizada (minimizada o maximizada).</w:t>
      </w:r>
    </w:p>
    <w:p w14:paraId="2731998D" w14:textId="77777777" w:rsidR="008C7E77" w:rsidRDefault="008C7E77" w:rsidP="001048BA">
      <w:r>
        <w:t>La forma más general de un problema de programación lineal cosiste en minimizar o maximizar una función objetivo:</w:t>
      </w:r>
    </w:p>
    <w:p w14:paraId="34DC8B58" w14:textId="77777777" w:rsidR="008C7E77" w:rsidRPr="001048BA" w:rsidRDefault="008C7E77" w:rsidP="00AC528F">
      <w:pPr>
        <w:ind w:left="648"/>
      </w:pPr>
      <m:oMathPara>
        <m:oMathParaPr>
          <m:jc m:val="center"/>
        </m:oMathParaPr>
        <m:oMath>
          <m:r>
            <w:rPr>
              <w:rFonts w:ascii="Cambria Math" w:hAnsi="Cambria Math"/>
            </w:rPr>
            <m:t>Z=f</m:t>
          </m:r>
          <m:d>
            <m:dPr>
              <m:ctrlPr>
                <w:rPr>
                  <w:rFonts w:ascii="Cambria Math" w:hAnsi="Cambria Math"/>
                  <w:i/>
                </w:rPr>
              </m:ctrlPr>
            </m:dPr>
            <m:e>
              <m:r>
                <w:rPr>
                  <w:rFonts w:ascii="Cambria Math" w:hAnsi="Cambria Math"/>
                </w:rPr>
                <m:t>x</m:t>
              </m:r>
            </m:e>
          </m:d>
          <m:r>
            <w:rPr>
              <w:rFonts w:ascii="Cambria Math" w:hAnsi="Cambria Math"/>
            </w:rPr>
            <m:t xml:space="preserve">= </m:t>
          </m:r>
          <m:nary>
            <m:naryPr>
              <m:chr m:val="∑"/>
              <m:limLoc m:val="undOvr"/>
              <m:ctrlPr>
                <w:rPr>
                  <w:rFonts w:ascii="Cambria Math" w:hAnsi="Cambria Math"/>
                  <w:i/>
                </w:rPr>
              </m:ctrlPr>
            </m:naryPr>
            <m:sub>
              <m:r>
                <w:rPr>
                  <w:rFonts w:ascii="Cambria Math" w:hAnsi="Cambria Math"/>
                </w:rPr>
                <m:t>j=1</m:t>
              </m:r>
            </m:sub>
            <m:sup>
              <m:r>
                <w:rPr>
                  <w:rFonts w:ascii="Cambria Math" w:hAnsi="Cambria Math"/>
                </w:rPr>
                <m:t>n</m:t>
              </m:r>
            </m:sup>
            <m:e>
              <m:sSub>
                <m:sSubPr>
                  <m:ctrlPr>
                    <w:rPr>
                      <w:rFonts w:ascii="Cambria Math" w:hAnsi="Cambria Math"/>
                      <w:i/>
                    </w:rPr>
                  </m:ctrlPr>
                </m:sSubPr>
                <m:e>
                  <m:r>
                    <w:rPr>
                      <w:rFonts w:ascii="Cambria Math" w:hAnsi="Cambria Math"/>
                    </w:rPr>
                    <m:t>c</m:t>
                  </m:r>
                </m:e>
                <m:sub>
                  <m:r>
                    <w:rPr>
                      <w:rFonts w:ascii="Cambria Math" w:hAnsi="Cambria Math"/>
                    </w:rPr>
                    <m:t>j</m:t>
                  </m:r>
                </m:sub>
              </m:sSub>
              <m:sSub>
                <m:sSubPr>
                  <m:ctrlPr>
                    <w:rPr>
                      <w:rFonts w:ascii="Cambria Math" w:hAnsi="Cambria Math"/>
                      <w:i/>
                    </w:rPr>
                  </m:ctrlPr>
                </m:sSubPr>
                <m:e>
                  <m:r>
                    <w:rPr>
                      <w:rFonts w:ascii="Cambria Math" w:hAnsi="Cambria Math"/>
                    </w:rPr>
                    <m:t>x</m:t>
                  </m:r>
                </m:e>
                <m:sub>
                  <m:r>
                    <w:rPr>
                      <w:rFonts w:ascii="Cambria Math" w:hAnsi="Cambria Math"/>
                    </w:rPr>
                    <m:t>j</m:t>
                  </m:r>
                </m:sub>
              </m:sSub>
            </m:e>
          </m:nary>
        </m:oMath>
      </m:oMathPara>
    </w:p>
    <w:p w14:paraId="0BDA6FA3" w14:textId="77777777" w:rsidR="008C7E77" w:rsidRDefault="008C7E77" w:rsidP="001048BA">
      <w:r>
        <w:t>Sujeto a restricciones.</w:t>
      </w:r>
    </w:p>
    <w:p w14:paraId="55F96A53" w14:textId="4C712F36" w:rsidR="008C7E77" w:rsidRDefault="008C7E77" w:rsidP="001048BA">
      <w:r>
        <w:t xml:space="preserve">La programación lineal es un campo importante en la optimización, por varias razones, muchos problemas prácticos en investigación de operaciones pueden ser expresados como problemas de programación lineal </w:t>
      </w:r>
      <w:sdt>
        <w:sdtPr>
          <w:id w:val="-1574895840"/>
          <w:citation/>
        </w:sdtPr>
        <w:sdtEndPr/>
        <w:sdtContent>
          <w:r>
            <w:fldChar w:fldCharType="begin"/>
          </w:r>
          <w:r>
            <w:instrText xml:space="preserve"> CITATION Mar07 \l 10250 </w:instrText>
          </w:r>
          <w:r>
            <w:fldChar w:fldCharType="separate"/>
          </w:r>
          <w:r w:rsidR="006C5663" w:rsidRPr="006C5663">
            <w:rPr>
              <w:noProof/>
            </w:rPr>
            <w:t>[13]</w:t>
          </w:r>
          <w:r>
            <w:fldChar w:fldCharType="end"/>
          </w:r>
        </w:sdtContent>
      </w:sdt>
      <w:r>
        <w:t>.</w:t>
      </w:r>
    </w:p>
    <w:p w14:paraId="5C70CF23" w14:textId="61CE556C" w:rsidR="006B016E" w:rsidRDefault="006B016E" w:rsidP="00F83401">
      <w:pPr>
        <w:pStyle w:val="Ttulo4"/>
      </w:pPr>
      <w:bookmarkStart w:id="133" w:name="_Toc3853219"/>
      <w:r>
        <w:t>Programación dinámica</w:t>
      </w:r>
      <w:bookmarkEnd w:id="133"/>
    </w:p>
    <w:p w14:paraId="26A5413C" w14:textId="3CA66E67" w:rsidR="001048BA" w:rsidRDefault="001048BA" w:rsidP="001048BA">
      <w:r>
        <w:t xml:space="preserve">Las características propias de la programación dinámica como son: el no tener un tipo </w:t>
      </w:r>
      <w:r w:rsidR="004831BF">
        <w:t>específico</w:t>
      </w:r>
      <w:r>
        <w:t xml:space="preserve"> de problema sobre el cual operar, el carecer de un algoritmo estándar de solución, etc., hacen que exista una gran dificultad en el momento</w:t>
      </w:r>
      <w:r w:rsidR="00592D1A">
        <w:t xml:space="preserve"> de intentar dar una definición de ella. Sin embargo, para comenzar, se debe tener alguna definición que, aunque parcial e incompleta, sirva para ir demarcando el terreno.</w:t>
      </w:r>
    </w:p>
    <w:p w14:paraId="55412AEC" w14:textId="2738352C" w:rsidR="00592D1A" w:rsidRPr="001048BA" w:rsidRDefault="00592D1A" w:rsidP="001048BA">
      <w:r>
        <w:t xml:space="preserve">La programación dinámica es un procedimiento matemático diseñado principalmente para mejorar la eficiencia de </w:t>
      </w:r>
      <w:r w:rsidR="004831BF">
        <w:t>cálculo</w:t>
      </w:r>
      <w:r>
        <w:t xml:space="preserve"> de problemas de programación matemática seleccionados, descomponiéndolos en subproblemas de menor tamaño y por consiguiente fáciles de calcular. La programación dinámica normalmente resuelve el problema en etapas. Los cálculos en las diferentes etapas se enlazan a través de cálculos recursivos de manera que se genere una solución óptima a todo e l problema</w:t>
      </w:r>
      <w:sdt>
        <w:sdtPr>
          <w:id w:val="713850195"/>
          <w:citation/>
        </w:sdtPr>
        <w:sdtEndPr/>
        <w:sdtContent>
          <w:r w:rsidR="00B24E70">
            <w:fldChar w:fldCharType="begin"/>
          </w:r>
          <w:r w:rsidR="00B24E70">
            <w:rPr>
              <w:lang w:val="es-PE"/>
            </w:rPr>
            <w:instrText xml:space="preserve"> CITATION Rod05 \l 10250 </w:instrText>
          </w:r>
          <w:r w:rsidR="00B24E70">
            <w:fldChar w:fldCharType="separate"/>
          </w:r>
          <w:r w:rsidR="006C5663">
            <w:rPr>
              <w:noProof/>
              <w:lang w:val="es-PE"/>
            </w:rPr>
            <w:t xml:space="preserve"> </w:t>
          </w:r>
          <w:r w:rsidR="006C5663" w:rsidRPr="006C5663">
            <w:rPr>
              <w:noProof/>
              <w:lang w:val="es-PE"/>
            </w:rPr>
            <w:t>[15]</w:t>
          </w:r>
          <w:r w:rsidR="00B24E70">
            <w:fldChar w:fldCharType="end"/>
          </w:r>
        </w:sdtContent>
      </w:sdt>
      <w:r>
        <w:t>.</w:t>
      </w:r>
    </w:p>
    <w:p w14:paraId="710E9CB5" w14:textId="5505F0CA" w:rsidR="008C7E77" w:rsidRDefault="008C7E77" w:rsidP="00F83401">
      <w:pPr>
        <w:pStyle w:val="Ttulo4"/>
      </w:pPr>
      <w:bookmarkStart w:id="134" w:name="_Toc3853220"/>
      <w:r>
        <w:t>Teoría de colas</w:t>
      </w:r>
      <w:bookmarkEnd w:id="134"/>
      <w:r>
        <w:t xml:space="preserve"> </w:t>
      </w:r>
    </w:p>
    <w:p w14:paraId="589ED027" w14:textId="77777777" w:rsidR="008C7E77" w:rsidRPr="00ED4382" w:rsidRDefault="008C7E77" w:rsidP="00B24E70">
      <w:r w:rsidRPr="00ED4382">
        <w:t>Esperar que nos atiendan es parte de la vida diaria. Esperamos en los restaurantes, hacemos fila para abordar un avión, y nos formamos en la cola para que nos atiendan en</w:t>
      </w:r>
      <w:r>
        <w:t xml:space="preserve"> </w:t>
      </w:r>
      <w:r w:rsidRPr="00ED4382">
        <w:t>dependencias oficiales. El fenómeno de esperar no se limita a los seres humanos: los</w:t>
      </w:r>
      <w:r>
        <w:t xml:space="preserve"> </w:t>
      </w:r>
      <w:r w:rsidRPr="00ED4382">
        <w:t>trabajos esperan para ser procesados, los aviones vuelan en círculos a diferentes alturas</w:t>
      </w:r>
      <w:r>
        <w:t xml:space="preserve"> </w:t>
      </w:r>
      <w:r w:rsidRPr="00ED4382">
        <w:t>hasta que se les permite aterrizar, y los autos se detienen en los semáforos. Eliminar la</w:t>
      </w:r>
      <w:r>
        <w:t xml:space="preserve"> </w:t>
      </w:r>
      <w:r w:rsidRPr="00ED4382">
        <w:t>espera por completo no es una opción factible debido a que el costo de instalación y</w:t>
      </w:r>
      <w:r>
        <w:t xml:space="preserve"> </w:t>
      </w:r>
      <w:r w:rsidRPr="00ED4382">
        <w:t>operación del centro de operación puede ser prohibitivo. Nuestro único recurso es buscar el equilibrio entre el costo de ofrecer un servicio y el de esperar a que lo atiendan.</w:t>
      </w:r>
    </w:p>
    <w:p w14:paraId="5FA44082" w14:textId="79C9E865" w:rsidR="008C7E77" w:rsidRDefault="008C7E77" w:rsidP="00B24E70">
      <w:r w:rsidRPr="00ED4382">
        <w:t>El análisis de las colas es el vehículo para alcanzar esta meta.</w:t>
      </w:r>
      <w:r>
        <w:t xml:space="preserve"> </w:t>
      </w:r>
      <w:r w:rsidRPr="00ED4382">
        <w:t>El estudio de las colas tiene que ver con la cuantificación del fenómeno de esperar por</w:t>
      </w:r>
      <w:r>
        <w:t xml:space="preserve"> </w:t>
      </w:r>
      <w:r w:rsidRPr="00ED4382">
        <w:t xml:space="preserve">medio de medidas de desempeño representativas, tales </w:t>
      </w:r>
      <w:r w:rsidRPr="00ED4382">
        <w:lastRenderedPageBreak/>
        <w:t>como longitud promedio de la cola,</w:t>
      </w:r>
      <w:r>
        <w:t xml:space="preserve"> </w:t>
      </w:r>
      <w:r w:rsidRPr="00ED4382">
        <w:t>tiempo de espera promedio en la cola,</w:t>
      </w:r>
      <w:r>
        <w:t xml:space="preserve"> </w:t>
      </w:r>
      <w:r w:rsidRPr="00ED4382">
        <w:t>y el uso promedio de la instalación</w:t>
      </w:r>
      <w:r>
        <w:t xml:space="preserve"> </w:t>
      </w:r>
      <w:sdt>
        <w:sdtPr>
          <w:id w:val="430547720"/>
          <w:citation/>
        </w:sdtPr>
        <w:sdtEndPr/>
        <w:sdtContent>
          <w:r>
            <w:fldChar w:fldCharType="begin"/>
          </w:r>
          <w:r>
            <w:instrText xml:space="preserve"> CITATION Tah12 \l 10250 </w:instrText>
          </w:r>
          <w:r>
            <w:fldChar w:fldCharType="separate"/>
          </w:r>
          <w:r w:rsidR="006C5663" w:rsidRPr="006C5663">
            <w:rPr>
              <w:noProof/>
            </w:rPr>
            <w:t>[14]</w:t>
          </w:r>
          <w:r>
            <w:fldChar w:fldCharType="end"/>
          </w:r>
        </w:sdtContent>
      </w:sdt>
      <w:r w:rsidRPr="00ED4382">
        <w:t>.</w:t>
      </w:r>
      <w:r>
        <w:t xml:space="preserve"> </w:t>
      </w:r>
    </w:p>
    <w:p w14:paraId="3B4B9AFC" w14:textId="77777777" w:rsidR="008C7E77" w:rsidRPr="00966872" w:rsidRDefault="008C7E77" w:rsidP="004B4756">
      <w:pPr>
        <w:rPr>
          <w:rFonts w:asciiTheme="minorHAnsi" w:hAnsiTheme="minorHAnsi" w:cstheme="minorHAnsi"/>
          <w:b/>
          <w:sz w:val="26"/>
          <w:szCs w:val="26"/>
        </w:rPr>
      </w:pPr>
      <w:r w:rsidRPr="00966872">
        <w:rPr>
          <w:rFonts w:asciiTheme="minorHAnsi" w:hAnsiTheme="minorHAnsi" w:cstheme="minorHAnsi"/>
          <w:b/>
          <w:sz w:val="26"/>
          <w:szCs w:val="26"/>
        </w:rPr>
        <w:t>Elementos de un modelo de colas</w:t>
      </w:r>
    </w:p>
    <w:p w14:paraId="5E8594A1" w14:textId="77777777" w:rsidR="008C7E77" w:rsidRPr="000258C8" w:rsidRDefault="008C7E77" w:rsidP="00B24E70">
      <w:r w:rsidRPr="000258C8">
        <w:t>Los actores principales en una situación de colas son el cliente y el servidor</w:t>
      </w:r>
      <w:r>
        <w:t>. Los c</w:t>
      </w:r>
      <w:r w:rsidRPr="000258C8">
        <w:t>lientes llegan a una instalación (servicio) desde de una fuente. Al llegar, un cliente puede</w:t>
      </w:r>
      <w:r>
        <w:t xml:space="preserve"> </w:t>
      </w:r>
      <w:r w:rsidRPr="000258C8">
        <w:t>ser atendido de inmediato o esperar en una cola si la instalación está ocupada. Cuando</w:t>
      </w:r>
      <w:r>
        <w:t xml:space="preserve"> </w:t>
      </w:r>
      <w:r w:rsidRPr="000258C8">
        <w:t>una instalación completa un servicio, “jala” de forma automática a un cliente que está</w:t>
      </w:r>
      <w:r>
        <w:t xml:space="preserve"> </w:t>
      </w:r>
      <w:r w:rsidRPr="000258C8">
        <w:t>esperando en la cola, si lo hay. Si la cola está vacía, la instalación se vuelve ociosa hasta</w:t>
      </w:r>
      <w:r>
        <w:t xml:space="preserve"> </w:t>
      </w:r>
      <w:r w:rsidRPr="000258C8">
        <w:t>que llega un nuevo cliente.</w:t>
      </w:r>
    </w:p>
    <w:p w14:paraId="45A3D195" w14:textId="77777777" w:rsidR="008C7E77" w:rsidRPr="000258C8" w:rsidRDefault="008C7E77" w:rsidP="00B24E70">
      <w:r w:rsidRPr="000258C8">
        <w:t>Desde el punto de vista del análisis de colas, la llegada de los clientes está representada por el tiempo entre llegadas (tiempo entre llegadas sucesivas), y el servicio se</w:t>
      </w:r>
      <w:r>
        <w:t xml:space="preserve"> </w:t>
      </w:r>
      <w:r w:rsidRPr="000258C8">
        <w:t>mide por el tiempo de servicio por cliente. Por lo general, los tiempos entre llegadas y</w:t>
      </w:r>
      <w:r>
        <w:t xml:space="preserve"> </w:t>
      </w:r>
      <w:r w:rsidRPr="000258C8">
        <w:t>de servicio son probabilísticos (por ejemplo, la operación de una dependencia oficial)</w:t>
      </w:r>
      <w:r>
        <w:t xml:space="preserve"> </w:t>
      </w:r>
      <w:r w:rsidRPr="000258C8">
        <w:t>o determinísticos (digamos la llegada de solicitantes para una entrevista de trabajo o</w:t>
      </w:r>
      <w:r>
        <w:t xml:space="preserve"> </w:t>
      </w:r>
      <w:r w:rsidRPr="000258C8">
        <w:t>para una cita con un médico).</w:t>
      </w:r>
    </w:p>
    <w:p w14:paraId="38AC2CF4" w14:textId="77777777" w:rsidR="008C7E77" w:rsidRPr="000258C8" w:rsidRDefault="008C7E77" w:rsidP="00B24E70">
      <w:r w:rsidRPr="000258C8">
        <w:t>El tamaño de la cola desempeña un papel en el análisis de colas. Puede ser finito</w:t>
      </w:r>
      <w:r>
        <w:t xml:space="preserve"> </w:t>
      </w:r>
      <w:r w:rsidRPr="000258C8">
        <w:t>(como en el área intermedia entre dos máquinas sucesivas), o, para todos los propósitos prácticos, infinita (como en las instalaciones de pedidos por correo).</w:t>
      </w:r>
    </w:p>
    <w:p w14:paraId="40454EBA" w14:textId="77777777" w:rsidR="008C7E77" w:rsidRPr="000258C8" w:rsidRDefault="008C7E77" w:rsidP="00B24E70">
      <w:r w:rsidRPr="000258C8">
        <w:t>La disciplina en colas, la cual representa el orden en que se seleccionan los clientes en una cola, es un factor importante en el análisis de modelos de colas. La disciplina más común es la de primero en llegar, primero en ser atendido (FCFS, por sus siglas</w:t>
      </w:r>
      <w:r>
        <w:t xml:space="preserve"> </w:t>
      </w:r>
      <w:r w:rsidRPr="000258C8">
        <w:t>en inglés). Entre otras disciplinas esta último en llegar primero en ser atendido (LCFS,</w:t>
      </w:r>
      <w:r>
        <w:t xml:space="preserve"> </w:t>
      </w:r>
      <w:r w:rsidRPr="000258C8">
        <w:t>por sus siglas en inglés) y la de servicio en orden aleatorio (SIRO, por sus siglas en</w:t>
      </w:r>
      <w:r>
        <w:t xml:space="preserve"> </w:t>
      </w:r>
      <w:r w:rsidRPr="000258C8">
        <w:t>inglés). Los clientes también pueden ser seleccionados de entre la cola, con base en algún</w:t>
      </w:r>
      <w:r>
        <w:t xml:space="preserve"> </w:t>
      </w:r>
      <w:r w:rsidRPr="000258C8">
        <w:t>orden de prioridad. Por ejemplo, los trabajos urgentes en un taller se procesan antes</w:t>
      </w:r>
      <w:r>
        <w:t xml:space="preserve"> </w:t>
      </w:r>
      <w:r w:rsidRPr="000258C8">
        <w:t>que los trabajos regulares.</w:t>
      </w:r>
    </w:p>
    <w:p w14:paraId="3DEA175A" w14:textId="77777777" w:rsidR="008C7E77" w:rsidRPr="000258C8" w:rsidRDefault="008C7E77" w:rsidP="00B24E70">
      <w:r w:rsidRPr="000258C8">
        <w:t>El comportamiento en colas desempeña un papel en el an</w:t>
      </w:r>
      <w:r>
        <w:t xml:space="preserve">álisis de líneas de espera. Los </w:t>
      </w:r>
      <w:r w:rsidRPr="000258C8">
        <w:t>clientes pueden cambiarse de una cola más larga a una más corta para reducir</w:t>
      </w:r>
      <w:r>
        <w:t xml:space="preserve"> </w:t>
      </w:r>
      <w:r w:rsidRPr="000258C8">
        <w:t>el tiempo de espera, pueden desistir del todo de hacer cola debido a la larga tardanza</w:t>
      </w:r>
      <w:r>
        <w:t xml:space="preserve"> </w:t>
      </w:r>
      <w:r w:rsidRPr="000258C8">
        <w:t>anticipada, o salirse de una cola porque han estado esperando demasiado.</w:t>
      </w:r>
      <w:r>
        <w:t xml:space="preserve"> </w:t>
      </w:r>
    </w:p>
    <w:p w14:paraId="588EB31B" w14:textId="77777777" w:rsidR="008C7E77" w:rsidRPr="000258C8" w:rsidRDefault="008C7E77" w:rsidP="00B24E70">
      <w:r w:rsidRPr="000258C8">
        <w:t>El diseño de la instalación de servicio puede incluir servidores paralelos (por</w:t>
      </w:r>
      <w:r>
        <w:t xml:space="preserve"> </w:t>
      </w:r>
      <w:r w:rsidRPr="000258C8">
        <w:t>ejemplo, la operación de una dependencia oficial o un banco). Los servidores también</w:t>
      </w:r>
      <w:r>
        <w:t xml:space="preserve"> </w:t>
      </w:r>
      <w:r w:rsidRPr="000258C8">
        <w:t>pueden estar dispuestos en serie (a saber, los trabajos procesados en máquinas sucesivas) o estar dispuestos en red (como los ruteadores en una red de computadoras).</w:t>
      </w:r>
    </w:p>
    <w:p w14:paraId="757A03B9" w14:textId="77777777" w:rsidR="008C7E77" w:rsidRDefault="008C7E77" w:rsidP="00B24E70">
      <w:r w:rsidRPr="000258C8">
        <w:lastRenderedPageBreak/>
        <w:t>La fuente de la cual se generan los clientes puede ser finita o infinita. Una fuente finita limita la cantidad de clientes que llegan (por ejemplo, las máquinas que solicitan el</w:t>
      </w:r>
      <w:r>
        <w:t xml:space="preserve"> </w:t>
      </w:r>
      <w:r w:rsidRPr="000258C8">
        <w:t>servicio de un técnico en mantenimiento). Una fuente infinita es, para todo propósito práctico, por siempre abundante (como las llamadas que entran a un conmutador telefónico).</w:t>
      </w:r>
    </w:p>
    <w:p w14:paraId="64EDC624" w14:textId="72D54E1B" w:rsidR="00810122" w:rsidRDefault="008C7E77" w:rsidP="00B24E70">
      <w:r>
        <w:t xml:space="preserve">Las variaciones en los elementos de una situación de colas originan varios modelos de colas matemáticos. Este capítulo proporciona ejemplos de dichos modelos. Las situaciones de colas complejas que no pueden representarse matemáticamente se suelen analizar por medio de simulación </w:t>
      </w:r>
      <w:sdt>
        <w:sdtPr>
          <w:id w:val="-839856628"/>
          <w:citation/>
        </w:sdtPr>
        <w:sdtEndPr/>
        <w:sdtContent>
          <w:r>
            <w:fldChar w:fldCharType="begin"/>
          </w:r>
          <w:r>
            <w:instrText xml:space="preserve"> CITATION Tah12 \l 10250 </w:instrText>
          </w:r>
          <w:r>
            <w:fldChar w:fldCharType="separate"/>
          </w:r>
          <w:r w:rsidR="006C5663" w:rsidRPr="006C5663">
            <w:rPr>
              <w:noProof/>
            </w:rPr>
            <w:t>[14]</w:t>
          </w:r>
          <w:r>
            <w:fldChar w:fldCharType="end"/>
          </w:r>
        </w:sdtContent>
      </w:sdt>
      <w:r>
        <w:t>.</w:t>
      </w:r>
    </w:p>
    <w:p w14:paraId="10D74FB0" w14:textId="677D9B8F" w:rsidR="008C7E77" w:rsidRDefault="008C7E77" w:rsidP="00810122">
      <w:pPr>
        <w:pStyle w:val="Ttulo3"/>
      </w:pPr>
      <w:bookmarkStart w:id="135" w:name="_Toc3853221"/>
      <w:r w:rsidRPr="00810122">
        <w:t>Transporte</w:t>
      </w:r>
      <w:r w:rsidRPr="00A04E38">
        <w:t xml:space="preserve"> de material</w:t>
      </w:r>
      <w:bookmarkEnd w:id="135"/>
    </w:p>
    <w:p w14:paraId="2F18C909" w14:textId="6A6D6478" w:rsidR="008C7E77" w:rsidRDefault="008C7E77" w:rsidP="00B24E70">
      <w:r>
        <w:t>El transporte de material consiste en el traslado de material mineralizado y/o estéril desde el yacimiento hacia los posibles destinos, ya sea el chancado, stock de mineral o botaderos de estéril</w:t>
      </w:r>
      <w:sdt>
        <w:sdtPr>
          <w:id w:val="252251001"/>
          <w:citation/>
        </w:sdtPr>
        <w:sdtEndPr/>
        <w:sdtContent>
          <w:r w:rsidR="006844CE">
            <w:fldChar w:fldCharType="begin"/>
          </w:r>
          <w:r w:rsidR="006844CE">
            <w:rPr>
              <w:lang w:val="es-PE"/>
            </w:rPr>
            <w:instrText xml:space="preserve"> CITATION COD \l 10250 </w:instrText>
          </w:r>
          <w:r w:rsidR="006844CE">
            <w:fldChar w:fldCharType="separate"/>
          </w:r>
          <w:r w:rsidR="006844CE">
            <w:rPr>
              <w:noProof/>
              <w:lang w:val="es-PE"/>
            </w:rPr>
            <w:t xml:space="preserve"> </w:t>
          </w:r>
          <w:r w:rsidR="006844CE" w:rsidRPr="006844CE">
            <w:rPr>
              <w:noProof/>
              <w:lang w:val="es-PE"/>
            </w:rPr>
            <w:t>[2]</w:t>
          </w:r>
          <w:r w:rsidR="006844CE">
            <w:fldChar w:fldCharType="end"/>
          </w:r>
        </w:sdtContent>
      </w:sdt>
      <w:r>
        <w:t>.</w:t>
      </w:r>
    </w:p>
    <w:p w14:paraId="64E53DA7" w14:textId="77777777" w:rsidR="008C7E77" w:rsidRDefault="008C7E77" w:rsidP="00B24E70">
      <w:r>
        <w:t>Las funciones involucradas en el proceso de transporte son las siguientes:</w:t>
      </w:r>
    </w:p>
    <w:p w14:paraId="497B1246" w14:textId="0D317AAF" w:rsidR="008C7E77" w:rsidRDefault="008C7E77" w:rsidP="00F83401">
      <w:pPr>
        <w:pStyle w:val="Ttulo4"/>
      </w:pPr>
      <w:bookmarkStart w:id="136" w:name="_Toc3853222"/>
      <w:r w:rsidRPr="004848A5">
        <w:t>Planificación de la mina</w:t>
      </w:r>
      <w:bookmarkEnd w:id="136"/>
    </w:p>
    <w:p w14:paraId="1178E2C5" w14:textId="0FC2AF49" w:rsidR="008C7E77" w:rsidRDefault="008C7E77" w:rsidP="00B24E70">
      <w:r>
        <w:t>Está a cargo de la definición de las rutas de transporte y del destino de los materiales de acuerdo con leyes de clasificación y tonelajes definidas previamente</w:t>
      </w:r>
      <w:r w:rsidR="006112DD">
        <w:t xml:space="preserve"> </w:t>
      </w:r>
      <w:sdt>
        <w:sdtPr>
          <w:id w:val="-1485851153"/>
          <w:citation/>
        </w:sdtPr>
        <w:sdtEndPr/>
        <w:sdtContent>
          <w:r w:rsidR="006112DD">
            <w:fldChar w:fldCharType="begin"/>
          </w:r>
          <w:r w:rsidR="006112DD">
            <w:rPr>
              <w:lang w:val="es-PE"/>
            </w:rPr>
            <w:instrText xml:space="preserve"> CITATION COD \l 10250 </w:instrText>
          </w:r>
          <w:r w:rsidR="006112DD">
            <w:fldChar w:fldCharType="separate"/>
          </w:r>
          <w:r w:rsidR="006112DD" w:rsidRPr="006112DD">
            <w:rPr>
              <w:noProof/>
              <w:lang w:val="es-PE"/>
            </w:rPr>
            <w:t>[2]</w:t>
          </w:r>
          <w:r w:rsidR="006112DD">
            <w:fldChar w:fldCharType="end"/>
          </w:r>
        </w:sdtContent>
      </w:sdt>
      <w:r>
        <w:t>.</w:t>
      </w:r>
    </w:p>
    <w:p w14:paraId="65A06326" w14:textId="30028B83" w:rsidR="008C7E77" w:rsidRDefault="008C7E77" w:rsidP="00F83401">
      <w:pPr>
        <w:pStyle w:val="Ttulo4"/>
      </w:pPr>
      <w:bookmarkStart w:id="137" w:name="_Toc3853223"/>
      <w:r w:rsidRPr="004848A5">
        <w:t>Operación de la mina</w:t>
      </w:r>
      <w:bookmarkEnd w:id="137"/>
    </w:p>
    <w:p w14:paraId="5508A2DD" w14:textId="77777777" w:rsidR="008C7E77" w:rsidRDefault="008C7E77" w:rsidP="00B24E70">
      <w:r>
        <w:t>Función responsable de los equipos de transporte en la mina, así como de supervisar el entorno relacionado con la operación, ya sea en el sector de carga, en la ruta y/o en las zonas de descarga. La operación minera está a cargo de:</w:t>
      </w:r>
    </w:p>
    <w:p w14:paraId="475CCE01" w14:textId="77777777" w:rsidR="008C7E77" w:rsidRDefault="008C7E77" w:rsidP="00B24E70">
      <w:r w:rsidRPr="00AE65E8">
        <w:t>Un jefe de operaciones</w:t>
      </w:r>
      <w:r>
        <w:t>, quien asigna equipos y operadores en los turnos respectivos. En faenas a gran escala es apoyado por un sistema de despacho (Dispatch), que controla de una forma global la producción, complementado por un proceso de optimización continua a través de sistemas computacionales interconectados, presentes en todos los equipos.</w:t>
      </w:r>
    </w:p>
    <w:p w14:paraId="4E57CE69" w14:textId="790C0D3C" w:rsidR="008C7E77" w:rsidRDefault="008C7E77" w:rsidP="00B24E70">
      <w:r w:rsidRPr="00AE65E8">
        <w:t>Operador del equipo de transporte</w:t>
      </w:r>
      <w:r>
        <w:t>, quien está directamente a cargo de la operación de transporte y de su equipo, el cual debe revisar siempre antes y después de la jornada de trabajo (turno)</w:t>
      </w:r>
      <w:r w:rsidR="006112DD">
        <w:t xml:space="preserve"> </w:t>
      </w:r>
      <w:sdt>
        <w:sdtPr>
          <w:id w:val="-1726592828"/>
          <w:citation/>
        </w:sdtPr>
        <w:sdtEndPr/>
        <w:sdtContent>
          <w:r w:rsidR="006112DD">
            <w:fldChar w:fldCharType="begin"/>
          </w:r>
          <w:r w:rsidR="006112DD">
            <w:rPr>
              <w:lang w:val="es-PE"/>
            </w:rPr>
            <w:instrText xml:space="preserve"> CITATION COD \l 10250 </w:instrText>
          </w:r>
          <w:r w:rsidR="006112DD">
            <w:fldChar w:fldCharType="separate"/>
          </w:r>
          <w:r w:rsidR="006112DD" w:rsidRPr="006112DD">
            <w:rPr>
              <w:noProof/>
              <w:lang w:val="es-PE"/>
            </w:rPr>
            <w:t>[2]</w:t>
          </w:r>
          <w:r w:rsidR="006112DD">
            <w:fldChar w:fldCharType="end"/>
          </w:r>
        </w:sdtContent>
      </w:sdt>
      <w:r>
        <w:t>.</w:t>
      </w:r>
    </w:p>
    <w:p w14:paraId="19966804" w14:textId="6C6E58EF" w:rsidR="008C7E77" w:rsidRDefault="008C7E77" w:rsidP="00F83401">
      <w:pPr>
        <w:pStyle w:val="Ttulo4"/>
      </w:pPr>
      <w:bookmarkStart w:id="138" w:name="_Toc3853224"/>
      <w:r w:rsidRPr="00170F9A">
        <w:t>Topografía</w:t>
      </w:r>
      <w:bookmarkEnd w:id="138"/>
    </w:p>
    <w:p w14:paraId="3A211B13" w14:textId="77777777" w:rsidR="008C7E77" w:rsidRDefault="008C7E77" w:rsidP="00B24E70">
      <w:r>
        <w:t>En particular para la operación de transporte, esta función se encarga de las áreas de trabajo en cuanto al control del nivel de pisos en toda la ruta de los camiones.</w:t>
      </w:r>
    </w:p>
    <w:p w14:paraId="23187588" w14:textId="0CEF1CCF" w:rsidR="008C7E77" w:rsidRDefault="008C7E77" w:rsidP="00F83401">
      <w:pPr>
        <w:pStyle w:val="Ttulo4"/>
      </w:pPr>
      <w:bookmarkStart w:id="139" w:name="_Toc3853225"/>
      <w:r w:rsidRPr="00170F9A">
        <w:lastRenderedPageBreak/>
        <w:t>Equipos auxiliares</w:t>
      </w:r>
      <w:bookmarkEnd w:id="139"/>
    </w:p>
    <w:p w14:paraId="7C619CC6" w14:textId="46579FC3" w:rsidR="008C7E77" w:rsidRDefault="008C7E77" w:rsidP="00B24E70">
      <w:r>
        <w:t>Esta sección está a cargo de mantener en buen estado las zonas de carguío y transporte, especialmente el nivel de pisos, de acuerdo con las instrucciones del jefe de operaciones y/o el operador del equipo de transporte</w:t>
      </w:r>
      <w:sdt>
        <w:sdtPr>
          <w:id w:val="-1377612970"/>
          <w:citation/>
        </w:sdtPr>
        <w:sdtEndPr/>
        <w:sdtContent>
          <w:r>
            <w:fldChar w:fldCharType="begin"/>
          </w:r>
          <w:r>
            <w:instrText xml:space="preserve"> CITATION COD \l 10250 </w:instrText>
          </w:r>
          <w:r>
            <w:fldChar w:fldCharType="separate"/>
          </w:r>
          <w:r w:rsidR="006C5663">
            <w:rPr>
              <w:noProof/>
            </w:rPr>
            <w:t xml:space="preserve"> </w:t>
          </w:r>
          <w:r w:rsidR="006C5663" w:rsidRPr="006C5663">
            <w:rPr>
              <w:noProof/>
            </w:rPr>
            <w:t>[2]</w:t>
          </w:r>
          <w:r>
            <w:fldChar w:fldCharType="end"/>
          </w:r>
        </w:sdtContent>
      </w:sdt>
      <w:r>
        <w:t>.</w:t>
      </w:r>
    </w:p>
    <w:p w14:paraId="47C844E0" w14:textId="41582634" w:rsidR="008C7E77" w:rsidRDefault="008C7E77" w:rsidP="00F83401">
      <w:pPr>
        <w:pStyle w:val="Ttulo4"/>
      </w:pPr>
      <w:bookmarkStart w:id="140" w:name="_Toc3853226"/>
      <w:r w:rsidRPr="00170F9A">
        <w:t xml:space="preserve">Procedimientos de transporte en minería a </w:t>
      </w:r>
      <w:r>
        <w:t>tajo</w:t>
      </w:r>
      <w:r w:rsidRPr="00170F9A">
        <w:t xml:space="preserve"> abierto</w:t>
      </w:r>
      <w:bookmarkEnd w:id="140"/>
    </w:p>
    <w:p w14:paraId="69072368" w14:textId="77777777" w:rsidR="008C7E77" w:rsidRDefault="008C7E77" w:rsidP="00B24E70">
      <w:r>
        <w:t>Los equipos de transporte en la minería a tajo abierto corresponden a camiones de alto tonelaje, con capacidades de hasta 400 toneladas de carga de material.</w:t>
      </w:r>
    </w:p>
    <w:p w14:paraId="51E64B69" w14:textId="77777777" w:rsidR="008C7E77" w:rsidRDefault="008C7E77" w:rsidP="00B24E70">
      <w:r>
        <w:t>Salida del carguío, cuando el carguío está completo, el camión debe desactivar los frenos de carga y poner marcha hacia adelante, saliendo de la zona de carguío con precaución, siguiendo las rutas definidas y en la dirección previamente establecida de acuerdo con la carga que lleva.</w:t>
      </w:r>
    </w:p>
    <w:p w14:paraId="0AE7D3F0" w14:textId="77777777" w:rsidR="008C7E77" w:rsidRDefault="008C7E77" w:rsidP="00B24E70">
      <w:r>
        <w:t>Durante el transporte, es importante que todo el transporte sea realizado cuidando no botar carga en el camino, sobre todo en rutas con pendiente. En caso de haber elementos extraños en la ruta, por ejemplo, rocas, se debe avisar de inmediato para la limpieza de la vía. De igual forma se procede en el caso de encontrar grietas en el camino.</w:t>
      </w:r>
    </w:p>
    <w:p w14:paraId="7ABA5B07" w14:textId="77777777" w:rsidR="008C7E77" w:rsidRDefault="008C7E77" w:rsidP="00B24E70">
      <w:r>
        <w:t>Descarga de materiales, esta etapa corresponde al vaciado de los camiones en diferentes puntos, los que pueden corresponder a chancado primario, botaderos, pad y stock. Si existen camiones en espera, éstos deben estacionarse preferentemente en fila, dejando una distancia equivalente a un camión entre los vehículos, de forma que todo camión en espera pueda maniobrar de manera segura.</w:t>
      </w:r>
    </w:p>
    <w:p w14:paraId="5A430843" w14:textId="77777777" w:rsidR="008C7E77" w:rsidRDefault="008C7E77" w:rsidP="00B24E70">
      <w:r>
        <w:t>Al momento de cuadrarse, el operador del camión debe hacer girar en 180 grados su equipo y retroceder teniendo siempre a la vista la zona de descarga y la distancia desde las ruedas a las respectivas señales de detención.</w:t>
      </w:r>
    </w:p>
    <w:p w14:paraId="58A0E1C2" w14:textId="0A81DC1D" w:rsidR="008C7E77" w:rsidRDefault="008C7E77" w:rsidP="00B24E70">
      <w:r>
        <w:t>Nunca se debe circular frente al camión que está descargando, así como tampoco abandonar la cabina del camión cuando se está realizando esta operación</w:t>
      </w:r>
      <w:sdt>
        <w:sdtPr>
          <w:id w:val="-1534877398"/>
          <w:citation/>
        </w:sdtPr>
        <w:sdtEndPr/>
        <w:sdtContent>
          <w:r>
            <w:fldChar w:fldCharType="begin"/>
          </w:r>
          <w:r>
            <w:instrText xml:space="preserve"> CITATION COD \l 10250 </w:instrText>
          </w:r>
          <w:r>
            <w:fldChar w:fldCharType="separate"/>
          </w:r>
          <w:r w:rsidR="006C5663">
            <w:rPr>
              <w:noProof/>
            </w:rPr>
            <w:t xml:space="preserve"> </w:t>
          </w:r>
          <w:r w:rsidR="006C5663" w:rsidRPr="006C5663">
            <w:rPr>
              <w:noProof/>
            </w:rPr>
            <w:t>[2]</w:t>
          </w:r>
          <w:r>
            <w:fldChar w:fldCharType="end"/>
          </w:r>
        </w:sdtContent>
      </w:sdt>
      <w:r>
        <w:t>.</w:t>
      </w:r>
    </w:p>
    <w:p w14:paraId="2F01AD23" w14:textId="30633EEA" w:rsidR="008C7E77" w:rsidRDefault="008C7E77" w:rsidP="00810122">
      <w:pPr>
        <w:pStyle w:val="Ttulo3"/>
      </w:pPr>
      <w:bookmarkStart w:id="141" w:name="_Toc3853227"/>
      <w:r>
        <w:t>Actividades del ciclo de transporte</w:t>
      </w:r>
      <w:bookmarkEnd w:id="141"/>
    </w:p>
    <w:p w14:paraId="6E5BF380" w14:textId="5C55DCE2" w:rsidR="008C7E77" w:rsidRDefault="008C7E77" w:rsidP="00B24E70">
      <w:r>
        <w:t>Según el sistema de gestión de flota de Leica, considera las siguientes actividades en el ciclo de transporte</w:t>
      </w:r>
      <w:sdt>
        <w:sdtPr>
          <w:id w:val="-718745571"/>
          <w:citation/>
        </w:sdtPr>
        <w:sdtEndPr/>
        <w:sdtContent>
          <w:r w:rsidR="004152AD">
            <w:fldChar w:fldCharType="begin"/>
          </w:r>
          <w:r w:rsidR="004152AD">
            <w:rPr>
              <w:lang w:val="es-PE"/>
            </w:rPr>
            <w:instrText xml:space="preserve"> CITATION Hex \l 10250 </w:instrText>
          </w:r>
          <w:r w:rsidR="004152AD">
            <w:fldChar w:fldCharType="separate"/>
          </w:r>
          <w:r w:rsidR="004152AD">
            <w:rPr>
              <w:noProof/>
              <w:lang w:val="es-PE"/>
            </w:rPr>
            <w:t xml:space="preserve"> </w:t>
          </w:r>
          <w:r w:rsidR="004152AD" w:rsidRPr="004152AD">
            <w:rPr>
              <w:noProof/>
              <w:lang w:val="es-PE"/>
            </w:rPr>
            <w:t>[3]</w:t>
          </w:r>
          <w:r w:rsidR="004152AD">
            <w:fldChar w:fldCharType="end"/>
          </w:r>
        </w:sdtContent>
      </w:sdt>
      <w:r>
        <w:t>:</w:t>
      </w:r>
    </w:p>
    <w:p w14:paraId="589962E5" w14:textId="2C8C7258" w:rsidR="008C7E77" w:rsidRPr="00210B17" w:rsidRDefault="008C7E77" w:rsidP="00F83401">
      <w:pPr>
        <w:pStyle w:val="Ttulo4"/>
      </w:pPr>
      <w:bookmarkStart w:id="142" w:name="_Toc3853228"/>
      <w:r w:rsidRPr="00210B17">
        <w:t>Viajando vacío</w:t>
      </w:r>
      <w:bookmarkEnd w:id="142"/>
    </w:p>
    <w:p w14:paraId="0F73CC87" w14:textId="77777777" w:rsidR="008C7E77" w:rsidRDefault="008C7E77" w:rsidP="00B24E70">
      <w:r>
        <w:t xml:space="preserve">Inicia </w:t>
      </w:r>
      <w:r w:rsidRPr="00E46447">
        <w:t xml:space="preserve">cuando el </w:t>
      </w:r>
      <w:r>
        <w:t>volquete viaja hacia la p</w:t>
      </w:r>
      <w:r w:rsidRPr="00E46447">
        <w:t>ala como resultado de la asignación.</w:t>
      </w:r>
    </w:p>
    <w:p w14:paraId="687A08A5" w14:textId="1C6CC403" w:rsidR="008C7E77" w:rsidRPr="00210B17" w:rsidRDefault="008C7E77" w:rsidP="00F83401">
      <w:pPr>
        <w:pStyle w:val="Ttulo4"/>
      </w:pPr>
      <w:bookmarkStart w:id="143" w:name="_Toc3853229"/>
      <w:r w:rsidRPr="00210B17">
        <w:lastRenderedPageBreak/>
        <w:t>Esperando en pala</w:t>
      </w:r>
      <w:bookmarkEnd w:id="143"/>
    </w:p>
    <w:p w14:paraId="2CAA8539" w14:textId="77777777" w:rsidR="008C7E77" w:rsidRDefault="008C7E77" w:rsidP="00210B17">
      <w:r>
        <w:t>Inicia cuando el volquete</w:t>
      </w:r>
      <w:r w:rsidRPr="00E46447">
        <w:t xml:space="preserve"> se detiene en el área de carg</w:t>
      </w:r>
      <w:r>
        <w:t>uío de la pala</w:t>
      </w:r>
      <w:r w:rsidRPr="00E46447">
        <w:t>.</w:t>
      </w:r>
    </w:p>
    <w:p w14:paraId="24C5A909" w14:textId="00B6A269" w:rsidR="008C7E77" w:rsidRPr="00210B17" w:rsidRDefault="008C7E77" w:rsidP="00F83401">
      <w:pPr>
        <w:pStyle w:val="Ttulo4"/>
      </w:pPr>
      <w:bookmarkStart w:id="144" w:name="_Toc3853230"/>
      <w:r w:rsidRPr="00210B17">
        <w:t>Cuadrando en pala</w:t>
      </w:r>
      <w:bookmarkEnd w:id="144"/>
    </w:p>
    <w:p w14:paraId="4DF28321" w14:textId="77777777" w:rsidR="008C7E77" w:rsidRPr="00E46447" w:rsidRDefault="008C7E77" w:rsidP="00210B17">
      <w:r>
        <w:t>Inicia cuando el volquete</w:t>
      </w:r>
      <w:r w:rsidRPr="00E46447">
        <w:t xml:space="preserve"> retrocede dentro del área de </w:t>
      </w:r>
      <w:r>
        <w:t>carguío.</w:t>
      </w:r>
    </w:p>
    <w:p w14:paraId="6B9D600D" w14:textId="377939FE" w:rsidR="008C7E77" w:rsidRPr="0008577D" w:rsidRDefault="008C7E77" w:rsidP="00F83401">
      <w:pPr>
        <w:pStyle w:val="Ttulo4"/>
      </w:pPr>
      <w:bookmarkStart w:id="145" w:name="_Toc3853231"/>
      <w:r w:rsidRPr="0008577D">
        <w:t>Cargando</w:t>
      </w:r>
      <w:bookmarkEnd w:id="145"/>
    </w:p>
    <w:p w14:paraId="0F7AD57A" w14:textId="77777777" w:rsidR="008C7E77" w:rsidRDefault="008C7E77" w:rsidP="0008577D">
      <w:r>
        <w:t xml:space="preserve">Inicia después del </w:t>
      </w:r>
      <w:r w:rsidRPr="00E46447">
        <w:t xml:space="preserve">primer pase </w:t>
      </w:r>
      <w:r>
        <w:t xml:space="preserve">de la pala </w:t>
      </w:r>
      <w:r w:rsidRPr="00E46447">
        <w:t>o cuando</w:t>
      </w:r>
      <w:r>
        <w:t xml:space="preserve"> el shock del acelerómetro detecta un impacto dentro del radio de la pala</w:t>
      </w:r>
      <w:r w:rsidRPr="00E46447">
        <w:t>.</w:t>
      </w:r>
    </w:p>
    <w:p w14:paraId="765C5B72" w14:textId="66921AB5" w:rsidR="008C7E77" w:rsidRDefault="008C7E77" w:rsidP="00F83401">
      <w:pPr>
        <w:pStyle w:val="Ttulo4"/>
      </w:pPr>
      <w:bookmarkStart w:id="146" w:name="_Toc3853232"/>
      <w:r w:rsidRPr="0008577D">
        <w:t>Acarreando</w:t>
      </w:r>
      <w:r>
        <w:t>.</w:t>
      </w:r>
      <w:bookmarkEnd w:id="146"/>
    </w:p>
    <w:p w14:paraId="502D121C" w14:textId="77777777" w:rsidR="008C7E77" w:rsidRDefault="008C7E77" w:rsidP="0008577D">
      <w:r>
        <w:t>Inicia cuando la p</w:t>
      </w:r>
      <w:r w:rsidRPr="00E46447">
        <w:t>ala da la señal de fin de carga, la carg</w:t>
      </w:r>
      <w:r>
        <w:t>a en el VIMS es detectada o el v</w:t>
      </w:r>
      <w:r w:rsidRPr="00E46447">
        <w:t>olquete sale del área de carg</w:t>
      </w:r>
      <w:r>
        <w:t>uío</w:t>
      </w:r>
      <w:r w:rsidRPr="00E46447">
        <w:t>.</w:t>
      </w:r>
    </w:p>
    <w:p w14:paraId="6C1C9303" w14:textId="0D2D6CBD" w:rsidR="008C7E77" w:rsidRPr="00F83401" w:rsidRDefault="008C7E77" w:rsidP="00F83401">
      <w:pPr>
        <w:pStyle w:val="Ttulo4"/>
      </w:pPr>
      <w:bookmarkStart w:id="147" w:name="_Toc3853233"/>
      <w:r w:rsidRPr="00F83401">
        <w:t>Esperando en descarga</w:t>
      </w:r>
      <w:bookmarkEnd w:id="147"/>
    </w:p>
    <w:p w14:paraId="1F40C7F0" w14:textId="77777777" w:rsidR="008C7E77" w:rsidRDefault="008C7E77" w:rsidP="0008577D">
      <w:r>
        <w:t>Inicia</w:t>
      </w:r>
      <w:r w:rsidRPr="00E46447">
        <w:t xml:space="preserve"> cuando el </w:t>
      </w:r>
      <w:r>
        <w:t>volquete</w:t>
      </w:r>
      <w:r w:rsidRPr="00E46447">
        <w:t xml:space="preserve"> se detiene al inicio del área de </w:t>
      </w:r>
      <w:r>
        <w:t>descarga.</w:t>
      </w:r>
    </w:p>
    <w:p w14:paraId="134300C1" w14:textId="552FC1BB" w:rsidR="008C7E77" w:rsidRDefault="008C7E77" w:rsidP="00F83401">
      <w:pPr>
        <w:pStyle w:val="Ttulo4"/>
      </w:pPr>
      <w:bookmarkStart w:id="148" w:name="_Toc3853234"/>
      <w:r w:rsidRPr="00F556A8">
        <w:t>Retrocediendo</w:t>
      </w:r>
      <w:bookmarkEnd w:id="148"/>
    </w:p>
    <w:p w14:paraId="0C80B94B" w14:textId="77777777" w:rsidR="008C7E77" w:rsidRDefault="008C7E77" w:rsidP="0008577D">
      <w:r>
        <w:t>Inicia</w:t>
      </w:r>
      <w:r w:rsidRPr="00E46447">
        <w:t xml:space="preserve"> cuando el camión r</w:t>
      </w:r>
      <w:r>
        <w:t>etrocede dentro del área de la d</w:t>
      </w:r>
      <w:r w:rsidRPr="00E46447">
        <w:t>escarga.</w:t>
      </w:r>
    </w:p>
    <w:p w14:paraId="4151292B" w14:textId="76CD3AED" w:rsidR="008C7E77" w:rsidRDefault="008C7E77" w:rsidP="00F83401">
      <w:pPr>
        <w:pStyle w:val="Ttulo4"/>
      </w:pPr>
      <w:bookmarkStart w:id="149" w:name="_Toc3853235"/>
      <w:r w:rsidRPr="00F556A8">
        <w:t>Descargando</w:t>
      </w:r>
      <w:bookmarkEnd w:id="149"/>
    </w:p>
    <w:p w14:paraId="1E64FCE5" w14:textId="77777777" w:rsidR="008F7C2A" w:rsidRDefault="008C7E77" w:rsidP="0008577D">
      <w:r>
        <w:t>Inicia</w:t>
      </w:r>
      <w:r w:rsidRPr="00E46447">
        <w:t xml:space="preserve"> una vez detenido</w:t>
      </w:r>
      <w:r>
        <w:t>,</w:t>
      </w:r>
      <w:r w:rsidRPr="00E46447">
        <w:t xml:space="preserve"> después de haber </w:t>
      </w:r>
      <w:r>
        <w:t>retrocedido dentro del área de d</w:t>
      </w:r>
      <w:r w:rsidRPr="00E46447">
        <w:t>escarga y levantar la Tolva</w:t>
      </w:r>
      <w:r w:rsidR="008F7C2A">
        <w:t>.</w:t>
      </w:r>
    </w:p>
    <w:p w14:paraId="61A535EE" w14:textId="5270DE8C" w:rsidR="008C7E77" w:rsidRDefault="008F7C2A" w:rsidP="0008577D">
      <w:r>
        <w:t xml:space="preserve">En la figura </w:t>
      </w:r>
      <w:r w:rsidR="00313ED7">
        <w:t>10</w:t>
      </w:r>
      <w:r>
        <w:t>, se muestra gráficamente todas las actividades de forma secuencial que componen un ciclo de transporte de material</w:t>
      </w:r>
      <w:r w:rsidR="008C7E77">
        <w:t xml:space="preserve"> </w:t>
      </w:r>
      <w:sdt>
        <w:sdtPr>
          <w:id w:val="529930272"/>
          <w:citation/>
        </w:sdtPr>
        <w:sdtEndPr/>
        <w:sdtContent>
          <w:r w:rsidR="008C7E77">
            <w:fldChar w:fldCharType="begin"/>
          </w:r>
          <w:r w:rsidR="008C7E77">
            <w:instrText xml:space="preserve">CITATION Hex \l 10250 </w:instrText>
          </w:r>
          <w:r w:rsidR="008C7E77">
            <w:fldChar w:fldCharType="separate"/>
          </w:r>
          <w:r w:rsidR="006C5663" w:rsidRPr="006C5663">
            <w:rPr>
              <w:noProof/>
            </w:rPr>
            <w:t>[3]</w:t>
          </w:r>
          <w:r w:rsidR="008C7E77">
            <w:fldChar w:fldCharType="end"/>
          </w:r>
        </w:sdtContent>
      </w:sdt>
      <w:r w:rsidR="008C7E77">
        <w:t>.</w:t>
      </w:r>
    </w:p>
    <w:p w14:paraId="4E35634F" w14:textId="67CCDE86" w:rsidR="0008577D" w:rsidRDefault="0008577D" w:rsidP="0008577D"/>
    <w:p w14:paraId="0F94233A" w14:textId="41181FAB" w:rsidR="0008577D" w:rsidRDefault="0008577D" w:rsidP="0008577D"/>
    <w:p w14:paraId="065FDD5E" w14:textId="77777777" w:rsidR="0008577D" w:rsidRDefault="0008577D" w:rsidP="0008577D">
      <w:pPr>
        <w:keepNext/>
        <w:jc w:val="center"/>
      </w:pPr>
      <w:r>
        <w:rPr>
          <w:noProof/>
          <w:lang w:val="en-US"/>
        </w:rPr>
        <w:lastRenderedPageBreak/>
        <w:drawing>
          <wp:inline distT="0" distB="0" distL="0" distR="0" wp14:anchorId="34D67C32" wp14:editId="50774CDA">
            <wp:extent cx="3968899" cy="2729931"/>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1483" cy="2738587"/>
                    </a:xfrm>
                    <a:prstGeom prst="rect">
                      <a:avLst/>
                    </a:prstGeom>
                    <a:noFill/>
                    <a:ln>
                      <a:noFill/>
                    </a:ln>
                  </pic:spPr>
                </pic:pic>
              </a:graphicData>
            </a:graphic>
          </wp:inline>
        </w:drawing>
      </w:r>
    </w:p>
    <w:p w14:paraId="5583B46B" w14:textId="498271DF" w:rsidR="0008577D" w:rsidRPr="0008577D" w:rsidRDefault="0008577D" w:rsidP="0008577D">
      <w:pPr>
        <w:pStyle w:val="Descripcin"/>
        <w:jc w:val="center"/>
        <w:rPr>
          <w:i w:val="0"/>
        </w:rPr>
      </w:pPr>
      <w:bookmarkStart w:id="150" w:name="_Toc3798937"/>
      <w:r w:rsidRPr="0008577D">
        <w:rPr>
          <w:i w:val="0"/>
        </w:rPr>
        <w:t xml:space="preserve">Fig. </w:t>
      </w:r>
      <w:r w:rsidRPr="0008577D">
        <w:rPr>
          <w:i w:val="0"/>
        </w:rPr>
        <w:fldChar w:fldCharType="begin"/>
      </w:r>
      <w:r w:rsidRPr="0008577D">
        <w:rPr>
          <w:i w:val="0"/>
        </w:rPr>
        <w:instrText xml:space="preserve"> SEQ Fig. \* ARABIC </w:instrText>
      </w:r>
      <w:r w:rsidRPr="0008577D">
        <w:rPr>
          <w:i w:val="0"/>
        </w:rPr>
        <w:fldChar w:fldCharType="separate"/>
      </w:r>
      <w:r w:rsidR="003869C3">
        <w:rPr>
          <w:i w:val="0"/>
          <w:noProof/>
        </w:rPr>
        <w:t>10</w:t>
      </w:r>
      <w:r w:rsidRPr="0008577D">
        <w:rPr>
          <w:i w:val="0"/>
        </w:rPr>
        <w:fldChar w:fldCharType="end"/>
      </w:r>
      <w:r w:rsidRPr="0008577D">
        <w:rPr>
          <w:i w:val="0"/>
        </w:rPr>
        <w:t>. Ciclo de transporte de material.</w:t>
      </w:r>
      <w:bookmarkEnd w:id="150"/>
    </w:p>
    <w:p w14:paraId="6AF4607C" w14:textId="59F89511" w:rsidR="0008577D" w:rsidRDefault="0008577D" w:rsidP="0008577D"/>
    <w:p w14:paraId="3C409B61" w14:textId="3ECA80FC" w:rsidR="004C0B0E" w:rsidRPr="00FD0662" w:rsidRDefault="004C0B0E" w:rsidP="00F94991"/>
    <w:p w14:paraId="28AFBE33" w14:textId="3F05BC02" w:rsidR="00432177" w:rsidRDefault="0021556D">
      <w:pPr>
        <w:pStyle w:val="Ttulo2"/>
      </w:pPr>
      <w:bookmarkStart w:id="151" w:name="_Toc3853236"/>
      <w:r>
        <w:t>Definición de términos básicos.</w:t>
      </w:r>
      <w:bookmarkEnd w:id="151"/>
    </w:p>
    <w:p w14:paraId="7920759A" w14:textId="79D159CD" w:rsidR="00BD58B6" w:rsidRDefault="00BD58B6" w:rsidP="00BD58B6">
      <w:pPr>
        <w:pStyle w:val="Ttulo3"/>
      </w:pPr>
      <w:bookmarkStart w:id="152" w:name="_Toc3853237"/>
      <w:r>
        <w:t>Automatización</w:t>
      </w:r>
      <w:bookmarkEnd w:id="152"/>
    </w:p>
    <w:p w14:paraId="6D4C954C" w14:textId="1AD19FCB" w:rsidR="00EA5B69" w:rsidRDefault="00EA5B69" w:rsidP="0008577D">
      <w:r>
        <w:t>Se define un sistema</w:t>
      </w:r>
      <w:r w:rsidR="005B1346">
        <w:t xml:space="preserve"> </w:t>
      </w:r>
      <w:r>
        <w:t>automatizado como aquel capaz</w:t>
      </w:r>
      <w:r w:rsidR="005B1346">
        <w:t xml:space="preserve"> </w:t>
      </w:r>
      <w:r>
        <w:t>de reaccionar de forma autom</w:t>
      </w:r>
      <w:r w:rsidR="005B1346">
        <w:t>á</w:t>
      </w:r>
      <w:r>
        <w:t>tica (sin la intervenci</w:t>
      </w:r>
      <w:r w:rsidR="005B1346">
        <w:t>ó</w:t>
      </w:r>
      <w:r>
        <w:t>n del operario) ante los</w:t>
      </w:r>
      <w:r w:rsidR="005B1346">
        <w:t xml:space="preserve"> </w:t>
      </w:r>
      <w:r>
        <w:t>cambios que se producen en el mismo, realizando las acciones adecuadas para</w:t>
      </w:r>
      <w:r w:rsidR="005B1346">
        <w:t xml:space="preserve"> </w:t>
      </w:r>
      <w:r>
        <w:t>cumplir la funci</w:t>
      </w:r>
      <w:r w:rsidR="005B1346">
        <w:t>ó</w:t>
      </w:r>
      <w:r>
        <w:t>n para la que ha sido dise</w:t>
      </w:r>
      <w:r w:rsidR="005B1346">
        <w:t>ñ</w:t>
      </w:r>
      <w:r>
        <w:t>ado. La figura</w:t>
      </w:r>
      <w:r w:rsidR="006D4457">
        <w:t xml:space="preserve"> 11</w:t>
      </w:r>
      <w:r>
        <w:t xml:space="preserve"> muestra la</w:t>
      </w:r>
      <w:r w:rsidR="005B1346">
        <w:t xml:space="preserve"> </w:t>
      </w:r>
      <w:r>
        <w:t>estructura t</w:t>
      </w:r>
      <w:r w:rsidR="005B1346">
        <w:t>í</w:t>
      </w:r>
      <w:r>
        <w:t>pica de un sistema automatizado.</w:t>
      </w:r>
    </w:p>
    <w:p w14:paraId="694418B3" w14:textId="77777777" w:rsidR="00AF3096" w:rsidRDefault="005B1346" w:rsidP="00AF3096">
      <w:pPr>
        <w:keepNext/>
        <w:ind w:left="567"/>
        <w:jc w:val="center"/>
      </w:pPr>
      <w:r>
        <w:rPr>
          <w:noProof/>
          <w:lang w:val="en-US"/>
        </w:rPr>
        <w:drawing>
          <wp:inline distT="0" distB="0" distL="0" distR="0" wp14:anchorId="07106668" wp14:editId="1B3561C0">
            <wp:extent cx="3606800" cy="23450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6800" cy="2345055"/>
                    </a:xfrm>
                    <a:prstGeom prst="rect">
                      <a:avLst/>
                    </a:prstGeom>
                    <a:noFill/>
                    <a:ln>
                      <a:noFill/>
                    </a:ln>
                  </pic:spPr>
                </pic:pic>
              </a:graphicData>
            </a:graphic>
          </wp:inline>
        </w:drawing>
      </w:r>
    </w:p>
    <w:p w14:paraId="26887948" w14:textId="12B35C1B" w:rsidR="00AF3096" w:rsidRPr="00EF31F1" w:rsidRDefault="00AF3096" w:rsidP="00AF3096">
      <w:pPr>
        <w:pStyle w:val="Descripcin"/>
        <w:jc w:val="center"/>
        <w:rPr>
          <w:i w:val="0"/>
        </w:rPr>
      </w:pPr>
      <w:bookmarkStart w:id="153" w:name="_Toc3798938"/>
      <w:r w:rsidRPr="00EF31F1">
        <w:rPr>
          <w:i w:val="0"/>
        </w:rPr>
        <w:t xml:space="preserve">Fig. </w:t>
      </w:r>
      <w:r w:rsidRPr="00EF31F1">
        <w:rPr>
          <w:i w:val="0"/>
        </w:rPr>
        <w:fldChar w:fldCharType="begin"/>
      </w:r>
      <w:r w:rsidRPr="00EF31F1">
        <w:rPr>
          <w:i w:val="0"/>
        </w:rPr>
        <w:instrText xml:space="preserve"> SEQ Fig. \* ARABIC </w:instrText>
      </w:r>
      <w:r w:rsidRPr="00EF31F1">
        <w:rPr>
          <w:i w:val="0"/>
        </w:rPr>
        <w:fldChar w:fldCharType="separate"/>
      </w:r>
      <w:r w:rsidR="003869C3">
        <w:rPr>
          <w:i w:val="0"/>
          <w:noProof/>
        </w:rPr>
        <w:t>11</w:t>
      </w:r>
      <w:r w:rsidRPr="00EF31F1">
        <w:rPr>
          <w:i w:val="0"/>
        </w:rPr>
        <w:fldChar w:fldCharType="end"/>
      </w:r>
      <w:r w:rsidR="00FA6C43" w:rsidRPr="00EF31F1">
        <w:rPr>
          <w:i w:val="0"/>
        </w:rPr>
        <w:t>. Estructura de un sistema automatizado.</w:t>
      </w:r>
      <w:bookmarkEnd w:id="153"/>
    </w:p>
    <w:p w14:paraId="7865BF82" w14:textId="00D3124E" w:rsidR="00B12C5E" w:rsidRDefault="00B12C5E" w:rsidP="0008577D">
      <w:r>
        <w:lastRenderedPageBreak/>
        <w:t xml:space="preserve">Se denomina automatismo al sistema completo, aunque con este término suele hacerse referencia fundamentalmente al sistema de control, ya que es este el que produce de forma automática las acciones sobre el proceso a partir de </w:t>
      </w:r>
      <w:r w:rsidRPr="00B12C5E">
        <w:t>la informaci</w:t>
      </w:r>
      <w:r>
        <w:t>ó</w:t>
      </w:r>
      <w:r w:rsidRPr="00B12C5E">
        <w:t>n captada por los sensores</w:t>
      </w:r>
      <w:sdt>
        <w:sdtPr>
          <w:id w:val="1674760480"/>
          <w:citation/>
        </w:sdtPr>
        <w:sdtEndPr/>
        <w:sdtContent>
          <w:r w:rsidR="00906C9E">
            <w:fldChar w:fldCharType="begin"/>
          </w:r>
          <w:r w:rsidR="00906C9E">
            <w:rPr>
              <w:lang w:val="es-PE"/>
            </w:rPr>
            <w:instrText xml:space="preserve"> CITATION San10 \l 10250 </w:instrText>
          </w:r>
          <w:r w:rsidR="00906C9E">
            <w:fldChar w:fldCharType="separate"/>
          </w:r>
          <w:r w:rsidR="006C5663">
            <w:rPr>
              <w:noProof/>
              <w:lang w:val="es-PE"/>
            </w:rPr>
            <w:t xml:space="preserve"> </w:t>
          </w:r>
          <w:r w:rsidR="006C5663" w:rsidRPr="006C5663">
            <w:rPr>
              <w:noProof/>
              <w:lang w:val="es-PE"/>
            </w:rPr>
            <w:t>[16]</w:t>
          </w:r>
          <w:r w:rsidR="00906C9E">
            <w:fldChar w:fldCharType="end"/>
          </w:r>
        </w:sdtContent>
      </w:sdt>
      <w:r w:rsidRPr="00B12C5E">
        <w:t>.</w:t>
      </w:r>
    </w:p>
    <w:p w14:paraId="7270C58D" w14:textId="3E408CC5" w:rsidR="00BD58B6" w:rsidRDefault="00BD58B6" w:rsidP="00BD58B6">
      <w:pPr>
        <w:pStyle w:val="Ttulo3"/>
      </w:pPr>
      <w:bookmarkStart w:id="154" w:name="_Toc3853238"/>
      <w:r>
        <w:t>Transporte de material</w:t>
      </w:r>
      <w:bookmarkEnd w:id="154"/>
    </w:p>
    <w:p w14:paraId="6B579EA4" w14:textId="1CE47E3F" w:rsidR="00EB0FAE" w:rsidRDefault="00EB0FAE" w:rsidP="0008577D">
      <w:r>
        <w:t>El transporte de material consiste en el traslado de material mineralizado y/o estéril desde el yacimiento hacia los posibles destinos, ya sea el chancado, stock de mineral o botaderos de estéril</w:t>
      </w:r>
      <w:r w:rsidR="007D2A94">
        <w:t xml:space="preserve"> </w:t>
      </w:r>
      <w:sdt>
        <w:sdtPr>
          <w:id w:val="1225490667"/>
          <w:citation/>
        </w:sdtPr>
        <w:sdtEndPr/>
        <w:sdtContent>
          <w:r w:rsidR="007D2A94">
            <w:fldChar w:fldCharType="begin"/>
          </w:r>
          <w:r w:rsidR="007D2A94">
            <w:rPr>
              <w:lang w:val="es-PE"/>
            </w:rPr>
            <w:instrText xml:space="preserve"> CITATION COD \l 10250 </w:instrText>
          </w:r>
          <w:r w:rsidR="007D2A94">
            <w:fldChar w:fldCharType="separate"/>
          </w:r>
          <w:r w:rsidR="007D2A94" w:rsidRPr="007D2A94">
            <w:rPr>
              <w:noProof/>
              <w:lang w:val="es-PE"/>
            </w:rPr>
            <w:t>[2]</w:t>
          </w:r>
          <w:r w:rsidR="007D2A94">
            <w:fldChar w:fldCharType="end"/>
          </w:r>
        </w:sdtContent>
      </w:sdt>
      <w:r>
        <w:t>.</w:t>
      </w:r>
    </w:p>
    <w:p w14:paraId="1B6DF37D" w14:textId="75C993E8" w:rsidR="0021556D" w:rsidRDefault="00C22AAE" w:rsidP="00BD58B6">
      <w:pPr>
        <w:pStyle w:val="Ttulo3"/>
      </w:pPr>
      <w:bookmarkStart w:id="155" w:name="_Toc3853239"/>
      <w:r>
        <w:t>Sistemas de g</w:t>
      </w:r>
      <w:r w:rsidR="00BD58B6">
        <w:t>estión de flota</w:t>
      </w:r>
      <w:bookmarkEnd w:id="155"/>
    </w:p>
    <w:p w14:paraId="6422CA44" w14:textId="3ADF5606" w:rsidR="00F23E3B" w:rsidRDefault="00F23E3B" w:rsidP="0008577D">
      <w:r>
        <w:t>Los sistemas de gestión de flotas son herramientas de software y hardware que facilita el incremento de la productividad de la flota minera, la reducción de los costos operacionales, consumo</w:t>
      </w:r>
      <w:r w:rsidR="00C22AAE">
        <w:t>s</w:t>
      </w:r>
      <w:r>
        <w:t xml:space="preserve"> de combustible, la durabilidad de la maquinaria y su ciclo de vida.</w:t>
      </w:r>
      <w:r w:rsidR="00465AC5">
        <w:t xml:space="preserve"> </w:t>
      </w:r>
      <w:r>
        <w:t>A su vez, deberá permitir un control de calidad de mineral mejorada y el incremento en la seguridad minera</w:t>
      </w:r>
      <w:r w:rsidR="00807B67">
        <w:t xml:space="preserve"> </w:t>
      </w:r>
      <w:sdt>
        <w:sdtPr>
          <w:id w:val="-1980305735"/>
          <w:citation/>
        </w:sdtPr>
        <w:sdtEndPr/>
        <w:sdtContent>
          <w:r w:rsidR="00807B67">
            <w:fldChar w:fldCharType="begin"/>
          </w:r>
          <w:r w:rsidR="00807B67">
            <w:rPr>
              <w:lang w:val="es-PE"/>
            </w:rPr>
            <w:instrText xml:space="preserve"> CITATION Hex \l 10250 </w:instrText>
          </w:r>
          <w:r w:rsidR="00807B67">
            <w:fldChar w:fldCharType="separate"/>
          </w:r>
          <w:r w:rsidR="00807B67" w:rsidRPr="00807B67">
            <w:rPr>
              <w:noProof/>
              <w:lang w:val="es-PE"/>
            </w:rPr>
            <w:t>[3]</w:t>
          </w:r>
          <w:r w:rsidR="00807B67">
            <w:fldChar w:fldCharType="end"/>
          </w:r>
        </w:sdtContent>
      </w:sdt>
      <w:r>
        <w:t>.</w:t>
      </w:r>
    </w:p>
    <w:p w14:paraId="25B673F6" w14:textId="09C78FA3" w:rsidR="001D5F7E" w:rsidRDefault="009D28C1" w:rsidP="001D5F7E">
      <w:pPr>
        <w:pStyle w:val="Ttulo3"/>
      </w:pPr>
      <w:bookmarkStart w:id="156" w:name="_Toc3853240"/>
      <w:r>
        <w:t>M</w:t>
      </w:r>
      <w:r w:rsidR="001D5F7E">
        <w:t>iner</w:t>
      </w:r>
      <w:r>
        <w:t>í</w:t>
      </w:r>
      <w:r w:rsidR="001D5F7E">
        <w:t>a</w:t>
      </w:r>
      <w:r>
        <w:t xml:space="preserve"> a tajo abierto</w:t>
      </w:r>
      <w:bookmarkEnd w:id="156"/>
    </w:p>
    <w:p w14:paraId="638B755D" w14:textId="513BF320" w:rsidR="00007A52" w:rsidRDefault="00007A52" w:rsidP="0008577D">
      <w:r w:rsidRPr="00007A52">
        <w:t xml:space="preserve">La minería a </w:t>
      </w:r>
      <w:r w:rsidR="001E2B3F">
        <w:t>tajo</w:t>
      </w:r>
      <w:r w:rsidRPr="00007A52">
        <w:t xml:space="preserve"> abierto </w:t>
      </w:r>
      <w:r w:rsidR="001E2B3F">
        <w:t>se</w:t>
      </w:r>
      <w:r w:rsidRPr="00007A52">
        <w:t xml:space="preserve"> defin</w:t>
      </w:r>
      <w:r w:rsidR="001E2B3F">
        <w:t>e</w:t>
      </w:r>
      <w:r w:rsidRPr="00007A52">
        <w:t xml:space="preserve"> como el proceso de excavación de cualquier depósito de mineral cercano a la superficie</w:t>
      </w:r>
      <w:r w:rsidR="00812206">
        <w:t xml:space="preserve"> del terreno,</w:t>
      </w:r>
      <w:r w:rsidRPr="00007A52">
        <w:t xml:space="preserve"> </w:t>
      </w:r>
      <w:r w:rsidR="007C547E">
        <w:t xml:space="preserve">a través de </w:t>
      </w:r>
      <w:r w:rsidR="00812206">
        <w:t xml:space="preserve">medios mecánicos o </w:t>
      </w:r>
      <w:r w:rsidR="007C547E">
        <w:t xml:space="preserve">con </w:t>
      </w:r>
      <w:r w:rsidR="00812206">
        <w:t>explosivos</w:t>
      </w:r>
      <w:r w:rsidRPr="00007A52">
        <w:t>,</w:t>
      </w:r>
      <w:r w:rsidR="007C547E">
        <w:t xml:space="preserve"> excavando o realizando cortes en la superficie. U</w:t>
      </w:r>
      <w:r w:rsidRPr="00007A52">
        <w:t xml:space="preserve">tilizando uno o más bancos horizontales </w:t>
      </w:r>
      <w:r w:rsidR="007C547E">
        <w:t>en la</w:t>
      </w:r>
      <w:r w:rsidRPr="00007A52">
        <w:t xml:space="preserve"> extra</w:t>
      </w:r>
      <w:r w:rsidR="007C547E">
        <w:t>cción d</w:t>
      </w:r>
      <w:r w:rsidRPr="00007A52">
        <w:t>el mineral</w:t>
      </w:r>
      <w:r w:rsidR="007C547E">
        <w:t xml:space="preserve"> para</w:t>
      </w:r>
      <w:r w:rsidRPr="00007A52">
        <w:t xml:space="preserve"> </w:t>
      </w:r>
      <w:r w:rsidR="007C547E">
        <w:t>l</w:t>
      </w:r>
      <w:r w:rsidR="00812206">
        <w:t>uego</w:t>
      </w:r>
      <w:r w:rsidR="007C547E">
        <w:t>, el</w:t>
      </w:r>
      <w:r w:rsidR="00812206">
        <w:t xml:space="preserve"> </w:t>
      </w:r>
      <w:r>
        <w:t>material</w:t>
      </w:r>
      <w:r w:rsidRPr="00007A52">
        <w:t xml:space="preserve"> </w:t>
      </w:r>
      <w:r w:rsidR="00812206">
        <w:t xml:space="preserve">extraído </w:t>
      </w:r>
      <w:r w:rsidR="007C547E">
        <w:t>es transportado</w:t>
      </w:r>
      <w:r w:rsidR="00812206">
        <w:t xml:space="preserve"> </w:t>
      </w:r>
      <w:r w:rsidR="007C547E">
        <w:t xml:space="preserve">a </w:t>
      </w:r>
      <w:r>
        <w:t>destinos fuera del tajo</w:t>
      </w:r>
      <w:r w:rsidRPr="00007A52">
        <w:t>.</w:t>
      </w:r>
      <w:r>
        <w:t xml:space="preserve"> </w:t>
      </w:r>
      <w:r w:rsidR="007C547E">
        <w:t>Según donde se encuentre el mineral en la superficie a veces es necesario remover material estéril o desmonte para la extracción de mineral</w:t>
      </w:r>
      <w:sdt>
        <w:sdtPr>
          <w:id w:val="-1247870081"/>
          <w:citation/>
        </w:sdtPr>
        <w:sdtEndPr/>
        <w:sdtContent>
          <w:r w:rsidR="00A1326F">
            <w:fldChar w:fldCharType="begin"/>
          </w:r>
          <w:r w:rsidR="00A1326F">
            <w:rPr>
              <w:lang w:val="es-PE"/>
            </w:rPr>
            <w:instrText xml:space="preserve">CITATION Dar \l 10250 </w:instrText>
          </w:r>
          <w:r w:rsidR="00A1326F">
            <w:fldChar w:fldCharType="separate"/>
          </w:r>
          <w:r w:rsidR="006C5663">
            <w:rPr>
              <w:noProof/>
              <w:lang w:val="es-PE"/>
            </w:rPr>
            <w:t xml:space="preserve"> </w:t>
          </w:r>
          <w:r w:rsidR="006C5663" w:rsidRPr="006C5663">
            <w:rPr>
              <w:noProof/>
              <w:lang w:val="es-PE"/>
            </w:rPr>
            <w:t>[17]</w:t>
          </w:r>
          <w:r w:rsidR="00A1326F">
            <w:fldChar w:fldCharType="end"/>
          </w:r>
        </w:sdtContent>
      </w:sdt>
      <w:r w:rsidR="007C547E">
        <w:t xml:space="preserve">. </w:t>
      </w:r>
      <w:r w:rsidR="008F7C2A">
        <w:t>La figura siguiente es una fotografía de minería a tajo abierto.</w:t>
      </w:r>
    </w:p>
    <w:p w14:paraId="08F9F7CC" w14:textId="77777777" w:rsidR="00FA6C43" w:rsidRDefault="00E87456" w:rsidP="0008577D">
      <w:pPr>
        <w:keepNext/>
        <w:jc w:val="center"/>
      </w:pPr>
      <w:r>
        <w:rPr>
          <w:noProof/>
          <w:lang w:val="en-US"/>
        </w:rPr>
        <w:drawing>
          <wp:inline distT="0" distB="0" distL="0" distR="0" wp14:anchorId="69F3BE8A" wp14:editId="46E1B263">
            <wp:extent cx="3487787" cy="2352998"/>
            <wp:effectExtent l="0" t="0" r="0" b="9525"/>
            <wp:docPr id="2" name="Imagen 2" descr="http://www.portalminero.com/download/attachments/78713950/attachment78713950?version=1&amp;amp;modificationDate=137466006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rtalminero.com/download/attachments/78713950/attachment78713950?version=1&amp;amp;modificationDate=137466006857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19485" cy="2374383"/>
                    </a:xfrm>
                    <a:prstGeom prst="rect">
                      <a:avLst/>
                    </a:prstGeom>
                    <a:noFill/>
                    <a:ln>
                      <a:noFill/>
                    </a:ln>
                  </pic:spPr>
                </pic:pic>
              </a:graphicData>
            </a:graphic>
          </wp:inline>
        </w:drawing>
      </w:r>
    </w:p>
    <w:p w14:paraId="7822582F" w14:textId="768DA3F5" w:rsidR="00E87456" w:rsidRPr="00EF31F1" w:rsidRDefault="00FA6C43" w:rsidP="00FA6C43">
      <w:pPr>
        <w:pStyle w:val="Descripcin"/>
        <w:jc w:val="center"/>
        <w:rPr>
          <w:i w:val="0"/>
        </w:rPr>
      </w:pPr>
      <w:bookmarkStart w:id="157" w:name="_Toc3798939"/>
      <w:r w:rsidRPr="00EF31F1">
        <w:rPr>
          <w:i w:val="0"/>
        </w:rPr>
        <w:t xml:space="preserve">Fig. </w:t>
      </w:r>
      <w:r w:rsidRPr="00EF31F1">
        <w:rPr>
          <w:i w:val="0"/>
        </w:rPr>
        <w:fldChar w:fldCharType="begin"/>
      </w:r>
      <w:r w:rsidRPr="00EF31F1">
        <w:rPr>
          <w:i w:val="0"/>
        </w:rPr>
        <w:instrText xml:space="preserve"> SEQ Fig. \* ARABIC </w:instrText>
      </w:r>
      <w:r w:rsidRPr="00EF31F1">
        <w:rPr>
          <w:i w:val="0"/>
        </w:rPr>
        <w:fldChar w:fldCharType="separate"/>
      </w:r>
      <w:r w:rsidR="003869C3">
        <w:rPr>
          <w:i w:val="0"/>
          <w:noProof/>
        </w:rPr>
        <w:t>12</w:t>
      </w:r>
      <w:r w:rsidRPr="00EF31F1">
        <w:rPr>
          <w:i w:val="0"/>
        </w:rPr>
        <w:fldChar w:fldCharType="end"/>
      </w:r>
      <w:r w:rsidRPr="00EF31F1">
        <w:rPr>
          <w:i w:val="0"/>
        </w:rPr>
        <w:t>. Mina a tajo abierto</w:t>
      </w:r>
      <w:bookmarkEnd w:id="157"/>
    </w:p>
    <w:p w14:paraId="4FFD454C" w14:textId="0EE73DF2" w:rsidR="001D5F7E" w:rsidRDefault="001D5F7E" w:rsidP="001D5F7E">
      <w:pPr>
        <w:pStyle w:val="Ttulo3"/>
      </w:pPr>
      <w:bookmarkStart w:id="158" w:name="_Toc3853241"/>
      <w:r>
        <w:lastRenderedPageBreak/>
        <w:t xml:space="preserve">Ciclo de </w:t>
      </w:r>
      <w:r w:rsidR="006B016E">
        <w:t>transporte</w:t>
      </w:r>
      <w:bookmarkEnd w:id="158"/>
    </w:p>
    <w:p w14:paraId="64706203" w14:textId="5C86AA6C" w:rsidR="0008577D" w:rsidRPr="0008577D" w:rsidRDefault="00C22AAE" w:rsidP="0008577D">
      <w:r>
        <w:t xml:space="preserve">Es el recorrido de un volquete que transporta material, el ciclo </w:t>
      </w:r>
      <w:r w:rsidR="007525FA">
        <w:t>está</w:t>
      </w:r>
      <w:r>
        <w:t xml:space="preserve"> compuesto por una s</w:t>
      </w:r>
      <w:r w:rsidR="002D2F0C">
        <w:t xml:space="preserve">erie de actividades </w:t>
      </w:r>
      <w:r w:rsidR="007525FA">
        <w:t xml:space="preserve">que inician y cierran el ciclo, este cambio de actividades </w:t>
      </w:r>
      <w:r w:rsidR="002D2F0C">
        <w:t xml:space="preserve">suceden en el mismo orden y </w:t>
      </w:r>
      <w:r w:rsidR="0008577D">
        <w:t xml:space="preserve">de forma automática, </w:t>
      </w:r>
      <w:r w:rsidR="00FD1DC4">
        <w:t>dichas actividades se inician</w:t>
      </w:r>
      <w:r w:rsidR="0008577D">
        <w:t xml:space="preserve"> en viajando vacío y termina en descargando para nuevamente iniciar el ciclo en viajando vacío</w:t>
      </w:r>
      <w:sdt>
        <w:sdtPr>
          <w:id w:val="1802725508"/>
          <w:citation/>
        </w:sdtPr>
        <w:sdtEndPr/>
        <w:sdtContent>
          <w:r w:rsidR="00751ABB">
            <w:fldChar w:fldCharType="begin"/>
          </w:r>
          <w:r w:rsidR="00751ABB">
            <w:rPr>
              <w:lang w:val="es-PE"/>
            </w:rPr>
            <w:instrText xml:space="preserve"> CITATION Hex \l 10250 </w:instrText>
          </w:r>
          <w:r w:rsidR="00751ABB">
            <w:fldChar w:fldCharType="separate"/>
          </w:r>
          <w:r w:rsidR="00751ABB">
            <w:rPr>
              <w:noProof/>
              <w:lang w:val="es-PE"/>
            </w:rPr>
            <w:t xml:space="preserve"> </w:t>
          </w:r>
          <w:r w:rsidR="00751ABB" w:rsidRPr="00751ABB">
            <w:rPr>
              <w:noProof/>
              <w:lang w:val="es-PE"/>
            </w:rPr>
            <w:t>[3]</w:t>
          </w:r>
          <w:r w:rsidR="00751ABB">
            <w:fldChar w:fldCharType="end"/>
          </w:r>
        </w:sdtContent>
      </w:sdt>
      <w:r w:rsidR="0008577D">
        <w:t>.</w:t>
      </w:r>
    </w:p>
    <w:p w14:paraId="50422966" w14:textId="4C592F2B" w:rsidR="00335694" w:rsidRDefault="00335694" w:rsidP="00335694">
      <w:pPr>
        <w:pStyle w:val="Ttulo3"/>
      </w:pPr>
      <w:bookmarkStart w:id="159" w:name="_Toc3853242"/>
      <w:r>
        <w:t>Optimización</w:t>
      </w:r>
      <w:bookmarkEnd w:id="159"/>
    </w:p>
    <w:p w14:paraId="31E750D0" w14:textId="2B7A9BEA" w:rsidR="005E3C80" w:rsidRPr="005E3C80" w:rsidRDefault="00E451B0" w:rsidP="005E3C80">
      <w:r w:rsidRPr="00E451B0">
        <w:t xml:space="preserve">Es la acción de buscar la mejor forma de hacer algo, esto </w:t>
      </w:r>
      <w:r w:rsidR="000F6943">
        <w:t xml:space="preserve">significa </w:t>
      </w:r>
      <w:r w:rsidRPr="00E451B0">
        <w:t xml:space="preserve">mayor eficiencia </w:t>
      </w:r>
      <w:r w:rsidR="007525FA">
        <w:t>y</w:t>
      </w:r>
      <w:r w:rsidRPr="00E451B0">
        <w:t xml:space="preserve"> </w:t>
      </w:r>
      <w:r w:rsidR="000A1F50">
        <w:t>más</w:t>
      </w:r>
      <w:r w:rsidRPr="00E451B0">
        <w:t xml:space="preserve"> eficacia en el desempeño de algún trabajo u objetivo a lograr</w:t>
      </w:r>
      <w:r w:rsidR="007525FA">
        <w:t>.</w:t>
      </w:r>
    </w:p>
    <w:p w14:paraId="153B0533" w14:textId="5B967AC3" w:rsidR="00335694" w:rsidRDefault="004C095C" w:rsidP="004C095C">
      <w:pPr>
        <w:pStyle w:val="Ttulo3"/>
      </w:pPr>
      <w:bookmarkStart w:id="160" w:name="_Toc3853243"/>
      <w:r>
        <w:t>Asignaciones optimizadas</w:t>
      </w:r>
      <w:bookmarkEnd w:id="160"/>
    </w:p>
    <w:p w14:paraId="18CB0A4F" w14:textId="0F6975C0" w:rsidR="004C095C" w:rsidRPr="004C095C" w:rsidRDefault="004C095C" w:rsidP="004C095C">
      <w:r w:rsidRPr="004C095C">
        <w:t xml:space="preserve">Es la decisión </w:t>
      </w:r>
      <w:r w:rsidR="00D30F49" w:rsidRPr="004C095C">
        <w:t>automáti</w:t>
      </w:r>
      <w:r w:rsidR="00D30F49">
        <w:t>ca</w:t>
      </w:r>
      <w:r w:rsidRPr="004C095C">
        <w:t xml:space="preserve"> de</w:t>
      </w:r>
      <w:r w:rsidR="007525FA">
        <w:t xml:space="preserve"> un</w:t>
      </w:r>
      <w:r w:rsidRPr="004C095C">
        <w:t xml:space="preserve"> sistema de</w:t>
      </w:r>
      <w:r w:rsidR="007525FA">
        <w:t xml:space="preserve"> </w:t>
      </w:r>
      <w:r w:rsidRPr="004C095C">
        <w:t xml:space="preserve">gestión de flota para </w:t>
      </w:r>
      <w:r w:rsidR="007525FA">
        <w:t xml:space="preserve">realizar </w:t>
      </w:r>
      <w:r w:rsidRPr="004C095C">
        <w:t>asigna</w:t>
      </w:r>
      <w:r w:rsidR="007525FA">
        <w:t>ciones,</w:t>
      </w:r>
      <w:r w:rsidRPr="004C095C">
        <w:t xml:space="preserve"> utilizando sus algoritmos de optimización</w:t>
      </w:r>
      <w:r w:rsidR="007525FA">
        <w:t xml:space="preserve"> como es</w:t>
      </w:r>
      <w:r w:rsidR="0012551D">
        <w:t xml:space="preserve"> la</w:t>
      </w:r>
      <w:r w:rsidR="00EA5E2E">
        <w:t xml:space="preserve"> programación lineal y </w:t>
      </w:r>
      <w:r w:rsidR="0012551D">
        <w:t>programación dinámica</w:t>
      </w:r>
      <w:r w:rsidR="007525FA">
        <w:t>;</w:t>
      </w:r>
      <w:r w:rsidR="0012551D">
        <w:t xml:space="preserve"> </w:t>
      </w:r>
      <w:r w:rsidR="007525FA">
        <w:t>c</w:t>
      </w:r>
      <w:r w:rsidR="0012551D">
        <w:t xml:space="preserve">on </w:t>
      </w:r>
      <w:r w:rsidR="00E97341">
        <w:t>la</w:t>
      </w:r>
      <w:r w:rsidR="0012551D">
        <w:t xml:space="preserve"> fin</w:t>
      </w:r>
      <w:r w:rsidR="00E97341">
        <w:t>alidad</w:t>
      </w:r>
      <w:r w:rsidR="0012551D">
        <w:t xml:space="preserve"> de </w:t>
      </w:r>
      <w:r w:rsidR="007525FA">
        <w:t>alcanzar</w:t>
      </w:r>
      <w:r>
        <w:t xml:space="preserve"> una mayor producción </w:t>
      </w:r>
      <w:r w:rsidR="007525FA">
        <w:t>de material</w:t>
      </w:r>
      <w:r w:rsidR="0034030E">
        <w:t xml:space="preserve"> movido</w:t>
      </w:r>
      <w:r w:rsidR="007525FA">
        <w:t xml:space="preserve"> a</w:t>
      </w:r>
      <w:r w:rsidR="00E97341">
        <w:t xml:space="preserve"> un</w:t>
      </w:r>
      <w:r>
        <w:t xml:space="preserve"> </w:t>
      </w:r>
      <w:r w:rsidR="00D30F49">
        <w:t>menor</w:t>
      </w:r>
      <w:r>
        <w:t xml:space="preserve"> costo</w:t>
      </w:r>
      <w:sdt>
        <w:sdtPr>
          <w:id w:val="1987976874"/>
          <w:citation/>
        </w:sdtPr>
        <w:sdtEndPr/>
        <w:sdtContent>
          <w:r w:rsidR="00751ABB">
            <w:fldChar w:fldCharType="begin"/>
          </w:r>
          <w:r w:rsidR="00751ABB">
            <w:rPr>
              <w:lang w:val="es-PE"/>
            </w:rPr>
            <w:instrText xml:space="preserve"> CITATION Hex \l 10250 </w:instrText>
          </w:r>
          <w:r w:rsidR="00751ABB">
            <w:fldChar w:fldCharType="separate"/>
          </w:r>
          <w:r w:rsidR="00751ABB">
            <w:rPr>
              <w:noProof/>
              <w:lang w:val="es-PE"/>
            </w:rPr>
            <w:t xml:space="preserve"> </w:t>
          </w:r>
          <w:r w:rsidR="00751ABB" w:rsidRPr="00751ABB">
            <w:rPr>
              <w:noProof/>
              <w:lang w:val="es-PE"/>
            </w:rPr>
            <w:t>[3]</w:t>
          </w:r>
          <w:r w:rsidR="00751ABB">
            <w:fldChar w:fldCharType="end"/>
          </w:r>
        </w:sdtContent>
      </w:sdt>
      <w:r w:rsidR="00D30F49">
        <w:t>.</w:t>
      </w:r>
    </w:p>
    <w:p w14:paraId="5F4EDB55" w14:textId="6F2D5474" w:rsidR="004C095C" w:rsidRDefault="007F35F6" w:rsidP="004C095C">
      <w:pPr>
        <w:pStyle w:val="Ttulo3"/>
      </w:pPr>
      <w:bookmarkStart w:id="161" w:name="_Toc3853244"/>
      <w:r>
        <w:t>V</w:t>
      </w:r>
      <w:r w:rsidR="004C095C">
        <w:t>iajes</w:t>
      </w:r>
      <w:r>
        <w:t xml:space="preserve"> registrados </w:t>
      </w:r>
      <w:r w:rsidR="00BE4507">
        <w:t>automáticamente</w:t>
      </w:r>
      <w:bookmarkEnd w:id="161"/>
    </w:p>
    <w:p w14:paraId="74E78D65" w14:textId="057E4A32" w:rsidR="004C095C" w:rsidRPr="004C095C" w:rsidRDefault="00BE4507" w:rsidP="004C095C">
      <w:r>
        <w:t>Se refiere al registro de viajes realizados por un volquete, est</w:t>
      </w:r>
      <w:r w:rsidR="007525FA">
        <w:t>os</w:t>
      </w:r>
      <w:r>
        <w:t xml:space="preserve"> registro</w:t>
      </w:r>
      <w:r w:rsidR="007525FA">
        <w:t>s</w:t>
      </w:r>
      <w:r>
        <w:t xml:space="preserve"> </w:t>
      </w:r>
      <w:r w:rsidR="007525FA">
        <w:t>son</w:t>
      </w:r>
      <w:r>
        <w:t xml:space="preserve"> automático</w:t>
      </w:r>
      <w:r w:rsidR="007525FA">
        <w:t>s</w:t>
      </w:r>
      <w:r>
        <w:t xml:space="preserve"> cuando las actividades </w:t>
      </w:r>
      <w:r w:rsidR="007525FA">
        <w:t>d</w:t>
      </w:r>
      <w:r>
        <w:t xml:space="preserve">el ciclo </w:t>
      </w:r>
      <w:r w:rsidR="005902B4">
        <w:t>son</w:t>
      </w:r>
      <w:r>
        <w:t xml:space="preserve"> </w:t>
      </w:r>
      <w:r w:rsidR="005902B4">
        <w:t>generadas</w:t>
      </w:r>
      <w:r>
        <w:t xml:space="preserve"> por </w:t>
      </w:r>
      <w:r w:rsidR="00034C13">
        <w:t xml:space="preserve">la computadora </w:t>
      </w:r>
      <w:r w:rsidR="007525FA">
        <w:t xml:space="preserve">a bordo del sistema, en base a </w:t>
      </w:r>
      <w:r w:rsidR="00034C13">
        <w:t xml:space="preserve">la data </w:t>
      </w:r>
      <w:r w:rsidR="00080ACB">
        <w:t xml:space="preserve">leída </w:t>
      </w:r>
      <w:r w:rsidR="00034C13">
        <w:t>de los sensores del volquete</w:t>
      </w:r>
      <w:r w:rsidR="004C095C" w:rsidRPr="004C095C">
        <w:t>.</w:t>
      </w:r>
      <w:r w:rsidR="005902B4">
        <w:t xml:space="preserve"> Estos viajes contienen información sobre, tiempos de inicio y fin del viaje, material y polígono que se transporta, de donde salió la carga y que destino tiene</w:t>
      </w:r>
      <w:r w:rsidR="00080ACB">
        <w:t>, etc</w:t>
      </w:r>
      <w:r w:rsidR="005902B4">
        <w:t xml:space="preserve">. </w:t>
      </w:r>
      <w:r w:rsidR="00611D94">
        <w:t>En el anex</w:t>
      </w:r>
      <w:r w:rsidR="005902B4" w:rsidRPr="00611D94">
        <w:t xml:space="preserve">o </w:t>
      </w:r>
      <w:r w:rsidR="00611D94" w:rsidRPr="00611D94">
        <w:t>04</w:t>
      </w:r>
      <w:r w:rsidR="00611D94">
        <w:t xml:space="preserve"> de este documento</w:t>
      </w:r>
      <w:r w:rsidR="005902B4">
        <w:t xml:space="preserve"> </w:t>
      </w:r>
      <w:r w:rsidR="00611D94">
        <w:t>se</w:t>
      </w:r>
      <w:r w:rsidR="005902B4">
        <w:t xml:space="preserve"> muestra un reporte con el registro de viajes</w:t>
      </w:r>
      <w:sdt>
        <w:sdtPr>
          <w:id w:val="1006866515"/>
          <w:citation/>
        </w:sdtPr>
        <w:sdtEndPr/>
        <w:sdtContent>
          <w:r w:rsidR="002B539E">
            <w:fldChar w:fldCharType="begin"/>
          </w:r>
          <w:r w:rsidR="002B539E">
            <w:rPr>
              <w:lang w:val="es-PE"/>
            </w:rPr>
            <w:instrText xml:space="preserve"> CITATION Hex \l 10250 </w:instrText>
          </w:r>
          <w:r w:rsidR="002B539E">
            <w:fldChar w:fldCharType="separate"/>
          </w:r>
          <w:r w:rsidR="002B539E">
            <w:rPr>
              <w:noProof/>
              <w:lang w:val="es-PE"/>
            </w:rPr>
            <w:t xml:space="preserve"> </w:t>
          </w:r>
          <w:r w:rsidR="002B539E" w:rsidRPr="002B539E">
            <w:rPr>
              <w:noProof/>
              <w:lang w:val="es-PE"/>
            </w:rPr>
            <w:t>[3]</w:t>
          </w:r>
          <w:r w:rsidR="002B539E">
            <w:fldChar w:fldCharType="end"/>
          </w:r>
        </w:sdtContent>
      </w:sdt>
      <w:r w:rsidR="005902B4">
        <w:t>.</w:t>
      </w:r>
    </w:p>
    <w:p w14:paraId="249C5102" w14:textId="653D7A62" w:rsidR="004C095C" w:rsidRDefault="004C095C" w:rsidP="004C095C">
      <w:pPr>
        <w:pStyle w:val="Ttulo3"/>
      </w:pPr>
      <w:bookmarkStart w:id="162" w:name="_Toc3853245"/>
      <w:r>
        <w:t>Tiempos de espera de volquetes en zonas de carguío</w:t>
      </w:r>
      <w:bookmarkEnd w:id="162"/>
    </w:p>
    <w:p w14:paraId="55EBCCF4" w14:textId="18C803C4" w:rsidR="004C095C" w:rsidRDefault="004C095C" w:rsidP="004C095C">
      <w:r w:rsidRPr="004C095C">
        <w:t xml:space="preserve">Es el tiempo acumulado </w:t>
      </w:r>
      <w:r w:rsidR="005907EA">
        <w:t>de l</w:t>
      </w:r>
      <w:r w:rsidRPr="004C095C">
        <w:t xml:space="preserve">os volquetes </w:t>
      </w:r>
      <w:r w:rsidR="005907EA">
        <w:t>en</w:t>
      </w:r>
      <w:r w:rsidRPr="004C095C">
        <w:t xml:space="preserve"> cola en una pala o cargador antes de iniciar su carguío. Esta información se muestra de forma personalizada </w:t>
      </w:r>
      <w:r w:rsidR="00FD3595">
        <w:t>de acuerdo a cada</w:t>
      </w:r>
      <w:r w:rsidRPr="004C095C">
        <w:t xml:space="preserve"> operación minera.</w:t>
      </w:r>
      <w:r w:rsidR="00FD3595">
        <w:t xml:space="preserve"> Cuando estos tiempos sobrepasan ciertos parámetros son considerados un problema para la operación</w:t>
      </w:r>
      <w:sdt>
        <w:sdtPr>
          <w:id w:val="-181210489"/>
          <w:citation/>
        </w:sdtPr>
        <w:sdtEndPr/>
        <w:sdtContent>
          <w:r w:rsidR="00C86542">
            <w:fldChar w:fldCharType="begin"/>
          </w:r>
          <w:r w:rsidR="00C86542">
            <w:rPr>
              <w:lang w:val="es-PE"/>
            </w:rPr>
            <w:instrText xml:space="preserve"> CITATION Hex \l 10250 </w:instrText>
          </w:r>
          <w:r w:rsidR="00C86542">
            <w:fldChar w:fldCharType="separate"/>
          </w:r>
          <w:r w:rsidR="00C86542">
            <w:rPr>
              <w:noProof/>
              <w:lang w:val="es-PE"/>
            </w:rPr>
            <w:t xml:space="preserve"> </w:t>
          </w:r>
          <w:r w:rsidR="00C86542" w:rsidRPr="00C86542">
            <w:rPr>
              <w:noProof/>
              <w:lang w:val="es-PE"/>
            </w:rPr>
            <w:t>[3]</w:t>
          </w:r>
          <w:r w:rsidR="00C86542">
            <w:fldChar w:fldCharType="end"/>
          </w:r>
        </w:sdtContent>
      </w:sdt>
      <w:r w:rsidR="00FD3595">
        <w:t>.</w:t>
      </w:r>
    </w:p>
    <w:p w14:paraId="4C97F50A" w14:textId="33AFAD2B" w:rsidR="000B02AF" w:rsidRDefault="000B02AF" w:rsidP="000B02AF">
      <w:pPr>
        <w:pStyle w:val="Ttulo3"/>
      </w:pPr>
      <w:bookmarkStart w:id="163" w:name="_Toc3853246"/>
      <w:r>
        <w:t>Tiempos de espera en zonas de descarga</w:t>
      </w:r>
      <w:bookmarkEnd w:id="163"/>
    </w:p>
    <w:p w14:paraId="2F922544" w14:textId="1B7BDAF0" w:rsidR="00FD3595" w:rsidRDefault="000B02AF" w:rsidP="00FD3595">
      <w:r w:rsidRPr="000B02AF">
        <w:t xml:space="preserve">Es el tiempo acumulado en cola de los volquetes en </w:t>
      </w:r>
      <w:r w:rsidR="00FD3595">
        <w:t>las</w:t>
      </w:r>
      <w:r w:rsidR="00FD3595" w:rsidRPr="000B02AF">
        <w:t xml:space="preserve"> zonas</w:t>
      </w:r>
      <w:r w:rsidRPr="000B02AF">
        <w:t xml:space="preserve"> de descarga</w:t>
      </w:r>
      <w:r w:rsidR="00FD3595">
        <w:t>,</w:t>
      </w:r>
      <w:r w:rsidRPr="000B02AF">
        <w:t xml:space="preserve"> antes de iniciar la descarga de material que están transportando.</w:t>
      </w:r>
      <w:r w:rsidR="00FD3595">
        <w:t xml:space="preserve"> Cuando estos tiempos sobrepasan ciertos parámetros son considerados un problema para la operación</w:t>
      </w:r>
      <w:sdt>
        <w:sdtPr>
          <w:id w:val="-931970834"/>
          <w:citation/>
        </w:sdtPr>
        <w:sdtEndPr/>
        <w:sdtContent>
          <w:r w:rsidR="00C86542">
            <w:fldChar w:fldCharType="begin"/>
          </w:r>
          <w:r w:rsidR="00C86542">
            <w:rPr>
              <w:lang w:val="es-PE"/>
            </w:rPr>
            <w:instrText xml:space="preserve"> CITATION Hex \l 10250 </w:instrText>
          </w:r>
          <w:r w:rsidR="00C86542">
            <w:fldChar w:fldCharType="separate"/>
          </w:r>
          <w:r w:rsidR="00C86542">
            <w:rPr>
              <w:noProof/>
              <w:lang w:val="es-PE"/>
            </w:rPr>
            <w:t xml:space="preserve"> </w:t>
          </w:r>
          <w:r w:rsidR="00C86542" w:rsidRPr="00C86542">
            <w:rPr>
              <w:noProof/>
              <w:lang w:val="es-PE"/>
            </w:rPr>
            <w:t>[3]</w:t>
          </w:r>
          <w:r w:rsidR="00C86542">
            <w:fldChar w:fldCharType="end"/>
          </w:r>
        </w:sdtContent>
      </w:sdt>
      <w:r w:rsidR="00FD3595">
        <w:t>.</w:t>
      </w:r>
    </w:p>
    <w:p w14:paraId="5F2C359E" w14:textId="6B47764C" w:rsidR="000B02AF" w:rsidRPr="00FD3595" w:rsidRDefault="000B02AF" w:rsidP="004C095C">
      <w:pPr>
        <w:rPr>
          <w:u w:val="single"/>
        </w:rPr>
      </w:pPr>
    </w:p>
    <w:p w14:paraId="70F5EC9C" w14:textId="77777777" w:rsidR="00432177" w:rsidRDefault="00432177" w:rsidP="00432177">
      <w:pPr>
        <w:rPr>
          <w:lang w:val="es-PE"/>
        </w:rPr>
      </w:pPr>
    </w:p>
    <w:p w14:paraId="258303C6" w14:textId="77777777" w:rsidR="00F70184" w:rsidRPr="00432177" w:rsidRDefault="00F70184" w:rsidP="00432177">
      <w:pPr>
        <w:rPr>
          <w:lang w:val="es-PE"/>
        </w:rPr>
        <w:sectPr w:rsidR="00F70184" w:rsidRPr="00432177" w:rsidSect="00FD11AB">
          <w:pgSz w:w="11906" w:h="16838" w:code="9"/>
          <w:pgMar w:top="1418" w:right="1418" w:bottom="1418" w:left="1418" w:header="708" w:footer="708" w:gutter="0"/>
          <w:cols w:space="708"/>
          <w:docGrid w:linePitch="360"/>
        </w:sectPr>
      </w:pPr>
    </w:p>
    <w:p w14:paraId="2E349A5F" w14:textId="4400E504" w:rsidR="00EE01E4" w:rsidRPr="0041364F" w:rsidRDefault="00EE01E4" w:rsidP="0041364F">
      <w:pPr>
        <w:pStyle w:val="Ttulo1"/>
        <w:rPr>
          <w:lang w:val="es-PE"/>
        </w:rPr>
      </w:pPr>
      <w:bookmarkStart w:id="164" w:name="_Toc3853247"/>
      <w:r w:rsidRPr="0041364F">
        <w:rPr>
          <w:lang w:val="es-PE"/>
        </w:rPr>
        <w:lastRenderedPageBreak/>
        <w:t>CAPITULO III. MATERIALES Y MÉTODOS</w:t>
      </w:r>
      <w:bookmarkEnd w:id="164"/>
    </w:p>
    <w:p w14:paraId="2F77CA56" w14:textId="1B14AAA6" w:rsidR="00BE7494" w:rsidRDefault="00990D0E" w:rsidP="008C36BF">
      <w:pPr>
        <w:rPr>
          <w:lang w:val="es-PE"/>
        </w:rPr>
      </w:pPr>
      <w:r>
        <w:rPr>
          <w:lang w:val="es-PE"/>
        </w:rPr>
        <w:t>La u</w:t>
      </w:r>
      <w:r w:rsidR="004D0175">
        <w:rPr>
          <w:lang w:val="es-PE"/>
        </w:rPr>
        <w:t>bicación geográfica donde se</w:t>
      </w:r>
      <w:r w:rsidR="00BE7494" w:rsidRPr="00BE7494">
        <w:rPr>
          <w:lang w:val="es-PE"/>
        </w:rPr>
        <w:t xml:space="preserve"> </w:t>
      </w:r>
      <w:r w:rsidR="005768C9">
        <w:rPr>
          <w:lang w:val="es-PE"/>
        </w:rPr>
        <w:t>desarrolló</w:t>
      </w:r>
      <w:r w:rsidR="004D0175">
        <w:rPr>
          <w:lang w:val="es-PE"/>
        </w:rPr>
        <w:t xml:space="preserve"> el proyecto de investigación fue</w:t>
      </w:r>
      <w:r w:rsidR="00BE7494" w:rsidRPr="00BE7494">
        <w:rPr>
          <w:lang w:val="es-PE"/>
        </w:rPr>
        <w:t xml:space="preserve"> </w:t>
      </w:r>
      <w:r w:rsidR="005768C9">
        <w:rPr>
          <w:lang w:val="es-PE"/>
        </w:rPr>
        <w:t>el yacimiento minero de Toquepala, ubicado al sur del Perú. Específicamente en la r</w:t>
      </w:r>
      <w:r w:rsidR="005768C9" w:rsidRPr="005768C9">
        <w:rPr>
          <w:lang w:val="es-PE"/>
        </w:rPr>
        <w:t xml:space="preserve">egión Tacna, </w:t>
      </w:r>
      <w:r w:rsidR="005768C9">
        <w:rPr>
          <w:lang w:val="es-PE"/>
        </w:rPr>
        <w:t>p</w:t>
      </w:r>
      <w:r w:rsidR="005768C9" w:rsidRPr="005768C9">
        <w:rPr>
          <w:lang w:val="es-PE"/>
        </w:rPr>
        <w:t xml:space="preserve">rovincia de Jorge Basadre, </w:t>
      </w:r>
      <w:r w:rsidR="005768C9">
        <w:rPr>
          <w:lang w:val="es-PE"/>
        </w:rPr>
        <w:t>d</w:t>
      </w:r>
      <w:r w:rsidR="005768C9" w:rsidRPr="005768C9">
        <w:rPr>
          <w:lang w:val="es-PE"/>
        </w:rPr>
        <w:t xml:space="preserve">istrito de </w:t>
      </w:r>
      <w:r w:rsidR="005768C9">
        <w:rPr>
          <w:lang w:val="es-PE"/>
        </w:rPr>
        <w:t>Il</w:t>
      </w:r>
      <w:r w:rsidR="005768C9" w:rsidRPr="005768C9">
        <w:rPr>
          <w:lang w:val="es-PE"/>
        </w:rPr>
        <w:t>abaya.</w:t>
      </w:r>
      <w:r w:rsidR="00A126A4">
        <w:rPr>
          <w:lang w:val="es-PE"/>
        </w:rPr>
        <w:t xml:space="preserve"> </w:t>
      </w:r>
      <w:r w:rsidR="00806F3E" w:rsidRPr="00806F3E">
        <w:rPr>
          <w:lang w:val="es-PE"/>
        </w:rPr>
        <w:t>En la siguiente figura extraída de la aplicación Google maps se muestra su ubicación de forma gráfica.</w:t>
      </w:r>
    </w:p>
    <w:p w14:paraId="630EE475" w14:textId="51ECB51F" w:rsidR="0086386C" w:rsidRDefault="007178F7" w:rsidP="008C36BF">
      <w:pPr>
        <w:rPr>
          <w:lang w:val="es-PE"/>
        </w:rPr>
      </w:pPr>
      <w:r>
        <w:rPr>
          <w:lang w:val="es-PE"/>
        </w:rPr>
        <w:t xml:space="preserve"> </w:t>
      </w:r>
    </w:p>
    <w:p w14:paraId="04282525" w14:textId="77777777" w:rsidR="004D0175" w:rsidRDefault="00297B35" w:rsidP="0086386C">
      <w:pPr>
        <w:keepNext/>
        <w:jc w:val="center"/>
      </w:pPr>
      <w:r>
        <w:rPr>
          <w:noProof/>
          <w:lang w:val="en-US"/>
        </w:rPr>
        <w:drawing>
          <wp:inline distT="0" distB="0" distL="0" distR="0" wp14:anchorId="2D864ADB" wp14:editId="0A3375F6">
            <wp:extent cx="4572000" cy="2590800"/>
            <wp:effectExtent l="19050" t="19050" r="19050"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91105" cy="2601626"/>
                    </a:xfrm>
                    <a:prstGeom prst="rect">
                      <a:avLst/>
                    </a:prstGeom>
                    <a:noFill/>
                    <a:ln>
                      <a:solidFill>
                        <a:schemeClr val="bg1">
                          <a:lumMod val="50000"/>
                        </a:schemeClr>
                      </a:solidFill>
                    </a:ln>
                  </pic:spPr>
                </pic:pic>
              </a:graphicData>
            </a:graphic>
          </wp:inline>
        </w:drawing>
      </w:r>
    </w:p>
    <w:p w14:paraId="4DD38EEB" w14:textId="26C09089" w:rsidR="00AF3096" w:rsidRPr="004D0175" w:rsidRDefault="004D0175" w:rsidP="004D0175">
      <w:pPr>
        <w:pStyle w:val="Descripcin"/>
        <w:jc w:val="center"/>
        <w:rPr>
          <w:i w:val="0"/>
          <w:sz w:val="16"/>
          <w:szCs w:val="16"/>
        </w:rPr>
      </w:pPr>
      <w:bookmarkStart w:id="165" w:name="_Toc3798940"/>
      <w:r w:rsidRPr="004D0175">
        <w:rPr>
          <w:i w:val="0"/>
          <w:sz w:val="16"/>
          <w:szCs w:val="16"/>
        </w:rPr>
        <w:t xml:space="preserve">Fig. </w:t>
      </w:r>
      <w:r w:rsidRPr="004D0175">
        <w:rPr>
          <w:i w:val="0"/>
          <w:sz w:val="16"/>
          <w:szCs w:val="16"/>
        </w:rPr>
        <w:fldChar w:fldCharType="begin"/>
      </w:r>
      <w:r w:rsidRPr="004D0175">
        <w:rPr>
          <w:i w:val="0"/>
          <w:sz w:val="16"/>
          <w:szCs w:val="16"/>
        </w:rPr>
        <w:instrText xml:space="preserve"> SEQ Fig. \* ARABIC </w:instrText>
      </w:r>
      <w:r w:rsidRPr="004D0175">
        <w:rPr>
          <w:i w:val="0"/>
          <w:sz w:val="16"/>
          <w:szCs w:val="16"/>
        </w:rPr>
        <w:fldChar w:fldCharType="separate"/>
      </w:r>
      <w:r w:rsidR="003869C3">
        <w:rPr>
          <w:i w:val="0"/>
          <w:noProof/>
          <w:sz w:val="16"/>
          <w:szCs w:val="16"/>
        </w:rPr>
        <w:t>13</w:t>
      </w:r>
      <w:r w:rsidRPr="004D0175">
        <w:rPr>
          <w:i w:val="0"/>
          <w:sz w:val="16"/>
          <w:szCs w:val="16"/>
        </w:rPr>
        <w:fldChar w:fldCharType="end"/>
      </w:r>
      <w:r w:rsidRPr="004D0175">
        <w:rPr>
          <w:i w:val="0"/>
          <w:sz w:val="16"/>
          <w:szCs w:val="16"/>
        </w:rPr>
        <w:t>. Ubicación geográfica de mina Toquepala</w:t>
      </w:r>
      <w:bookmarkEnd w:id="165"/>
    </w:p>
    <w:p w14:paraId="768BF412" w14:textId="77777777" w:rsidR="00CA78A9" w:rsidRDefault="00CA78A9" w:rsidP="00EE01E4">
      <w:pPr>
        <w:rPr>
          <w:lang w:val="es-PE"/>
        </w:rPr>
      </w:pPr>
    </w:p>
    <w:p w14:paraId="1DBE0349" w14:textId="1AEFA66F" w:rsidR="005E3C80" w:rsidRDefault="00CA78A9" w:rsidP="005C74CD">
      <w:pPr>
        <w:pStyle w:val="Ttulo2"/>
      </w:pPr>
      <w:bookmarkStart w:id="166" w:name="_Toc3853248"/>
      <w:r>
        <w:t>Procedimiento</w:t>
      </w:r>
      <w:bookmarkEnd w:id="166"/>
    </w:p>
    <w:p w14:paraId="7ADCEE6A" w14:textId="35AAF096" w:rsidR="00C87E8D" w:rsidRDefault="00D114B3" w:rsidP="00471D57">
      <w:pPr>
        <w:rPr>
          <w:rFonts w:cs="Arial"/>
          <w:lang w:val="es-PE"/>
        </w:rPr>
      </w:pPr>
      <w:r w:rsidRPr="00D114B3">
        <w:rPr>
          <w:rFonts w:cs="Arial"/>
          <w:lang w:val="es-PE"/>
        </w:rPr>
        <w:t xml:space="preserve">Para el desarrollo del presente proyecto </w:t>
      </w:r>
      <w:r w:rsidR="0038058C">
        <w:rPr>
          <w:rFonts w:cs="Arial"/>
          <w:lang w:val="es-PE"/>
        </w:rPr>
        <w:t xml:space="preserve">de investigación </w:t>
      </w:r>
      <w:r w:rsidRPr="00D114B3">
        <w:rPr>
          <w:rFonts w:cs="Arial"/>
          <w:lang w:val="es-PE"/>
        </w:rPr>
        <w:t>se utiliza el marco de trabajo</w:t>
      </w:r>
      <w:r w:rsidR="00AB6787">
        <w:rPr>
          <w:rFonts w:cs="Arial"/>
          <w:lang w:val="es-PE"/>
        </w:rPr>
        <w:t xml:space="preserve"> de</w:t>
      </w:r>
      <w:r w:rsidRPr="00D114B3">
        <w:rPr>
          <w:rFonts w:cs="Arial"/>
          <w:lang w:val="es-PE"/>
        </w:rPr>
        <w:t xml:space="preserve"> </w:t>
      </w:r>
      <w:r w:rsidR="00FD3595">
        <w:rPr>
          <w:rFonts w:cs="Arial"/>
          <w:lang w:val="es-PE"/>
        </w:rPr>
        <w:t>S</w:t>
      </w:r>
      <w:r w:rsidR="00613D48" w:rsidRPr="00D114B3">
        <w:rPr>
          <w:rFonts w:cs="Arial"/>
          <w:lang w:val="es-PE"/>
        </w:rPr>
        <w:t>crum</w:t>
      </w:r>
      <w:r w:rsidRPr="00D114B3">
        <w:rPr>
          <w:rFonts w:cs="Arial"/>
          <w:lang w:val="es-PE"/>
        </w:rPr>
        <w:t>,</w:t>
      </w:r>
      <w:r w:rsidR="00613D48" w:rsidRPr="00D114B3">
        <w:rPr>
          <w:rFonts w:cs="Arial"/>
          <w:lang w:val="es-PE"/>
        </w:rPr>
        <w:t xml:space="preserve"> </w:t>
      </w:r>
      <w:r w:rsidR="003B6AA5">
        <w:rPr>
          <w:rFonts w:cs="Arial"/>
          <w:lang w:val="es-PE"/>
        </w:rPr>
        <w:t>el cual</w:t>
      </w:r>
      <w:r w:rsidR="00AB6787">
        <w:rPr>
          <w:rFonts w:cs="Arial"/>
          <w:lang w:val="es-PE"/>
        </w:rPr>
        <w:t xml:space="preserve"> </w:t>
      </w:r>
      <w:r w:rsidR="00DF6D3C">
        <w:rPr>
          <w:rFonts w:cs="Arial"/>
          <w:lang w:val="es-PE"/>
        </w:rPr>
        <w:t>contiene</w:t>
      </w:r>
      <w:r w:rsidR="00AB6787">
        <w:rPr>
          <w:rFonts w:cs="Arial"/>
          <w:lang w:val="es-PE"/>
        </w:rPr>
        <w:t xml:space="preserve"> un conjunto de </w:t>
      </w:r>
      <w:r w:rsidR="00012E08">
        <w:rPr>
          <w:rFonts w:cs="Arial"/>
          <w:lang w:val="es-PE"/>
        </w:rPr>
        <w:t>prácticas</w:t>
      </w:r>
      <w:r w:rsidR="00AB6787">
        <w:rPr>
          <w:rFonts w:cs="Arial"/>
          <w:lang w:val="es-PE"/>
        </w:rPr>
        <w:t xml:space="preserve"> y reglas para el desarrollo </w:t>
      </w:r>
      <w:r w:rsidR="00012E08">
        <w:rPr>
          <w:rFonts w:cs="Arial"/>
          <w:lang w:val="es-PE"/>
        </w:rPr>
        <w:t xml:space="preserve">de proyectos </w:t>
      </w:r>
      <w:r w:rsidR="00AB6787">
        <w:rPr>
          <w:rFonts w:cs="Arial"/>
          <w:lang w:val="es-PE"/>
        </w:rPr>
        <w:t>ágil</w:t>
      </w:r>
      <w:r w:rsidR="00012E08">
        <w:rPr>
          <w:rFonts w:cs="Arial"/>
          <w:lang w:val="es-PE"/>
        </w:rPr>
        <w:t>es</w:t>
      </w:r>
      <w:r w:rsidR="00AB6787">
        <w:rPr>
          <w:rFonts w:cs="Arial"/>
          <w:lang w:val="es-PE"/>
        </w:rPr>
        <w:t xml:space="preserve">. </w:t>
      </w:r>
      <w:r w:rsidR="002765E1">
        <w:rPr>
          <w:rFonts w:cs="Arial"/>
          <w:lang w:val="es-PE"/>
        </w:rPr>
        <w:t>El</w:t>
      </w:r>
      <w:r w:rsidR="00012E08">
        <w:rPr>
          <w:rFonts w:cs="Arial"/>
          <w:lang w:val="es-PE"/>
        </w:rPr>
        <w:t xml:space="preserve"> marco de trabajo </w:t>
      </w:r>
      <w:r w:rsidR="00DF6D3C">
        <w:rPr>
          <w:rFonts w:cs="Arial"/>
          <w:lang w:val="es-PE"/>
        </w:rPr>
        <w:t xml:space="preserve">de </w:t>
      </w:r>
      <w:r w:rsidR="00D70170">
        <w:rPr>
          <w:rFonts w:cs="Arial"/>
          <w:lang w:val="es-PE"/>
        </w:rPr>
        <w:t>s</w:t>
      </w:r>
      <w:r w:rsidR="00012E08">
        <w:rPr>
          <w:rFonts w:cs="Arial"/>
          <w:lang w:val="es-PE"/>
        </w:rPr>
        <w:t>crum</w:t>
      </w:r>
      <w:r w:rsidR="00AB6787">
        <w:rPr>
          <w:rFonts w:cs="Arial"/>
          <w:lang w:val="es-PE"/>
        </w:rPr>
        <w:t xml:space="preserve"> es recomendado para proyectos </w:t>
      </w:r>
      <w:r w:rsidR="001F10D5">
        <w:rPr>
          <w:rFonts w:cs="Arial"/>
          <w:lang w:val="es-PE"/>
        </w:rPr>
        <w:t>de</w:t>
      </w:r>
      <w:r w:rsidR="00AB6787">
        <w:rPr>
          <w:rFonts w:cs="Arial"/>
          <w:lang w:val="es-PE"/>
        </w:rPr>
        <w:t xml:space="preserve"> entornos complejos, donde se necesita obtener resultado</w:t>
      </w:r>
      <w:r w:rsidR="003B6AA5">
        <w:rPr>
          <w:rFonts w:cs="Arial"/>
          <w:lang w:val="es-PE"/>
        </w:rPr>
        <w:t>s</w:t>
      </w:r>
      <w:r w:rsidR="00AB6787">
        <w:rPr>
          <w:rFonts w:cs="Arial"/>
          <w:lang w:val="es-PE"/>
        </w:rPr>
        <w:t xml:space="preserve"> de forma</w:t>
      </w:r>
      <w:r w:rsidR="006335F3">
        <w:rPr>
          <w:rFonts w:cs="Arial"/>
          <w:lang w:val="es-PE"/>
        </w:rPr>
        <w:t xml:space="preserve"> </w:t>
      </w:r>
      <w:r w:rsidR="00AB6787">
        <w:rPr>
          <w:rFonts w:cs="Arial"/>
          <w:lang w:val="es-PE"/>
        </w:rPr>
        <w:t>rápida</w:t>
      </w:r>
      <w:r w:rsidR="006335F3">
        <w:rPr>
          <w:rFonts w:cs="Arial"/>
          <w:lang w:val="es-PE"/>
        </w:rPr>
        <w:t xml:space="preserve">, </w:t>
      </w:r>
      <w:r w:rsidR="006335F3" w:rsidRPr="007F3254">
        <w:rPr>
          <w:rFonts w:cs="Arial"/>
          <w:lang w:val="es-PE"/>
        </w:rPr>
        <w:t>evolutiva</w:t>
      </w:r>
      <w:r w:rsidR="00AB6787">
        <w:rPr>
          <w:rFonts w:cs="Arial"/>
          <w:lang w:val="es-PE"/>
        </w:rPr>
        <w:t xml:space="preserve"> y los requisitos cambian </w:t>
      </w:r>
      <w:r w:rsidR="00DF6D3C">
        <w:rPr>
          <w:rFonts w:cs="Arial"/>
          <w:lang w:val="es-PE"/>
        </w:rPr>
        <w:t>constantemente</w:t>
      </w:r>
      <w:r w:rsidR="00AB6787">
        <w:rPr>
          <w:rFonts w:cs="Arial"/>
          <w:lang w:val="es-PE"/>
        </w:rPr>
        <w:t xml:space="preserve">. El desarrollo </w:t>
      </w:r>
      <w:r w:rsidR="006335F3">
        <w:rPr>
          <w:rFonts w:cs="Arial"/>
          <w:lang w:val="es-PE"/>
        </w:rPr>
        <w:t>con</w:t>
      </w:r>
      <w:r w:rsidR="00AB6787">
        <w:rPr>
          <w:rFonts w:cs="Arial"/>
          <w:lang w:val="es-PE"/>
        </w:rPr>
        <w:t xml:space="preserve"> Scrum se realiza de forma iterativa e incremental,</w:t>
      </w:r>
      <w:r w:rsidR="00C25E1F">
        <w:rPr>
          <w:rFonts w:cs="Arial"/>
          <w:lang w:val="es-PE"/>
        </w:rPr>
        <w:t xml:space="preserve"> donde</w:t>
      </w:r>
      <w:r w:rsidR="00AB6787">
        <w:rPr>
          <w:rFonts w:cs="Arial"/>
          <w:lang w:val="es-PE"/>
        </w:rPr>
        <w:t xml:space="preserve"> cada iteración </w:t>
      </w:r>
      <w:r w:rsidR="00DF6D3C">
        <w:rPr>
          <w:rFonts w:cs="Arial"/>
          <w:lang w:val="es-PE"/>
        </w:rPr>
        <w:t>es</w:t>
      </w:r>
      <w:r w:rsidR="00AB6787">
        <w:rPr>
          <w:rFonts w:cs="Arial"/>
          <w:lang w:val="es-PE"/>
        </w:rPr>
        <w:t xml:space="preserve"> denomina</w:t>
      </w:r>
      <w:r w:rsidR="00012E08">
        <w:rPr>
          <w:rFonts w:cs="Arial"/>
          <w:lang w:val="es-PE"/>
        </w:rPr>
        <w:t xml:space="preserve">da </w:t>
      </w:r>
      <w:r w:rsidR="006335F3">
        <w:rPr>
          <w:rFonts w:cs="Arial"/>
          <w:lang w:val="es-PE"/>
        </w:rPr>
        <w:t xml:space="preserve">a </w:t>
      </w:r>
      <w:r w:rsidR="00AB6787">
        <w:rPr>
          <w:rFonts w:cs="Arial"/>
          <w:lang w:val="es-PE"/>
        </w:rPr>
        <w:t>un sprint</w:t>
      </w:r>
      <w:r w:rsidR="00C25E1F">
        <w:rPr>
          <w:rFonts w:cs="Arial"/>
          <w:lang w:val="es-PE"/>
        </w:rPr>
        <w:t>,</w:t>
      </w:r>
      <w:r w:rsidR="00AB6787">
        <w:rPr>
          <w:rFonts w:cs="Arial"/>
          <w:lang w:val="es-PE"/>
        </w:rPr>
        <w:t xml:space="preserve"> </w:t>
      </w:r>
      <w:r w:rsidR="00C25E1F">
        <w:rPr>
          <w:rFonts w:cs="Arial"/>
          <w:lang w:val="es-PE"/>
        </w:rPr>
        <w:t xml:space="preserve">el </w:t>
      </w:r>
      <w:r w:rsidR="00AB6787">
        <w:rPr>
          <w:rFonts w:cs="Arial"/>
          <w:lang w:val="es-PE"/>
        </w:rPr>
        <w:t xml:space="preserve">cual una vez finalizado </w:t>
      </w:r>
      <w:r w:rsidR="00D70170">
        <w:rPr>
          <w:rFonts w:cs="Arial"/>
          <w:lang w:val="es-PE"/>
        </w:rPr>
        <w:t xml:space="preserve">da como resultado a </w:t>
      </w:r>
      <w:r w:rsidR="00AB6787">
        <w:rPr>
          <w:rFonts w:cs="Arial"/>
          <w:lang w:val="es-PE"/>
        </w:rPr>
        <w:t>un</w:t>
      </w:r>
      <w:r w:rsidR="003B6AA5">
        <w:rPr>
          <w:rFonts w:cs="Arial"/>
          <w:lang w:val="es-PE"/>
        </w:rPr>
        <w:t xml:space="preserve"> incremento del producto</w:t>
      </w:r>
      <w:r w:rsidR="00D70170">
        <w:rPr>
          <w:rFonts w:cs="Arial"/>
          <w:lang w:val="es-PE"/>
        </w:rPr>
        <w:t>,</w:t>
      </w:r>
      <w:r w:rsidR="003B6AA5">
        <w:rPr>
          <w:rFonts w:cs="Arial"/>
          <w:lang w:val="es-PE"/>
        </w:rPr>
        <w:t xml:space="preserve"> que </w:t>
      </w:r>
      <w:r w:rsidR="00103DEA">
        <w:rPr>
          <w:rFonts w:cs="Arial"/>
          <w:lang w:val="es-PE"/>
        </w:rPr>
        <w:t>en este caso debe ser</w:t>
      </w:r>
      <w:r w:rsidR="003B6AA5">
        <w:rPr>
          <w:rFonts w:cs="Arial"/>
          <w:lang w:val="es-PE"/>
        </w:rPr>
        <w:t xml:space="preserve"> un</w:t>
      </w:r>
      <w:r w:rsidR="00AB6787">
        <w:rPr>
          <w:rFonts w:cs="Arial"/>
          <w:lang w:val="es-PE"/>
        </w:rPr>
        <w:t>a versión de software</w:t>
      </w:r>
      <w:r w:rsidR="00D70170">
        <w:rPr>
          <w:rFonts w:cs="Arial"/>
          <w:lang w:val="es-PE"/>
        </w:rPr>
        <w:t xml:space="preserve"> </w:t>
      </w:r>
      <w:r w:rsidR="00103DEA">
        <w:rPr>
          <w:rFonts w:cs="Arial"/>
          <w:lang w:val="es-PE"/>
        </w:rPr>
        <w:t>terminada</w:t>
      </w:r>
      <w:r w:rsidR="00AB6787">
        <w:rPr>
          <w:rFonts w:cs="Arial"/>
          <w:lang w:val="es-PE"/>
        </w:rPr>
        <w:t xml:space="preserve"> con nuevas funcionalidades lista para ser usadas</w:t>
      </w:r>
      <w:r w:rsidR="00C25E1F">
        <w:rPr>
          <w:rFonts w:cs="Arial"/>
          <w:lang w:val="es-PE"/>
        </w:rPr>
        <w:t xml:space="preserve"> y generar valor a la organización.</w:t>
      </w:r>
    </w:p>
    <w:p w14:paraId="1D6FF8DA" w14:textId="62FC1C18" w:rsidR="00F92AF2" w:rsidRDefault="00103DEA" w:rsidP="00471D57">
      <w:pPr>
        <w:rPr>
          <w:rFonts w:cs="Arial"/>
          <w:lang w:val="es-PE"/>
        </w:rPr>
      </w:pPr>
      <w:r>
        <w:rPr>
          <w:rFonts w:cs="Arial"/>
          <w:lang w:val="es-PE"/>
        </w:rPr>
        <w:t xml:space="preserve">Los pasos </w:t>
      </w:r>
      <w:r w:rsidR="00E4629E">
        <w:rPr>
          <w:rFonts w:cs="Arial"/>
          <w:lang w:val="es-PE"/>
        </w:rPr>
        <w:t xml:space="preserve">a seguir </w:t>
      </w:r>
      <w:r>
        <w:rPr>
          <w:rFonts w:cs="Arial"/>
          <w:lang w:val="es-PE"/>
        </w:rPr>
        <w:t>en el proyecto</w:t>
      </w:r>
      <w:r w:rsidR="007F3254">
        <w:rPr>
          <w:rFonts w:cs="Arial"/>
          <w:lang w:val="es-PE"/>
        </w:rPr>
        <w:t>,</w:t>
      </w:r>
      <w:r>
        <w:rPr>
          <w:rFonts w:cs="Arial"/>
          <w:lang w:val="es-PE"/>
        </w:rPr>
        <w:t xml:space="preserve"> bajo el enfoque de scrum</w:t>
      </w:r>
      <w:r w:rsidR="000D0CA4">
        <w:rPr>
          <w:rFonts w:cs="Arial"/>
          <w:lang w:val="es-PE"/>
        </w:rPr>
        <w:t xml:space="preserve"> </w:t>
      </w:r>
      <w:r w:rsidR="00D70170">
        <w:rPr>
          <w:rFonts w:cs="Arial"/>
          <w:lang w:val="es-PE"/>
        </w:rPr>
        <w:t>inicia</w:t>
      </w:r>
      <w:r>
        <w:rPr>
          <w:rFonts w:cs="Arial"/>
          <w:lang w:val="es-PE"/>
        </w:rPr>
        <w:t>n</w:t>
      </w:r>
      <w:r w:rsidR="00D70170">
        <w:rPr>
          <w:rFonts w:cs="Arial"/>
          <w:lang w:val="es-PE"/>
        </w:rPr>
        <w:t xml:space="preserve"> con la elaboración de los requerimientos</w:t>
      </w:r>
      <w:r>
        <w:rPr>
          <w:rFonts w:cs="Arial"/>
          <w:lang w:val="es-PE"/>
        </w:rPr>
        <w:t xml:space="preserve"> o la pila del producto</w:t>
      </w:r>
      <w:r w:rsidR="00FD3595">
        <w:rPr>
          <w:rFonts w:cs="Arial"/>
          <w:lang w:val="es-PE"/>
        </w:rPr>
        <w:t>, está</w:t>
      </w:r>
      <w:r>
        <w:rPr>
          <w:rFonts w:cs="Arial"/>
          <w:lang w:val="es-PE"/>
        </w:rPr>
        <w:t xml:space="preserve"> </w:t>
      </w:r>
      <w:r w:rsidR="00251642">
        <w:rPr>
          <w:rFonts w:cs="Arial"/>
          <w:lang w:val="es-PE"/>
        </w:rPr>
        <w:t>realizad</w:t>
      </w:r>
      <w:r w:rsidR="00FD3595">
        <w:rPr>
          <w:rFonts w:cs="Arial"/>
          <w:lang w:val="es-PE"/>
        </w:rPr>
        <w:t>a</w:t>
      </w:r>
      <w:r>
        <w:rPr>
          <w:rFonts w:cs="Arial"/>
          <w:lang w:val="es-PE"/>
        </w:rPr>
        <w:t xml:space="preserve"> por el dueño del producto </w:t>
      </w:r>
      <w:r w:rsidR="00251642">
        <w:rPr>
          <w:rFonts w:cs="Arial"/>
          <w:lang w:val="es-PE"/>
        </w:rPr>
        <w:t>quien</w:t>
      </w:r>
      <w:r>
        <w:rPr>
          <w:rFonts w:cs="Arial"/>
          <w:lang w:val="es-PE"/>
        </w:rPr>
        <w:t xml:space="preserve"> prioriza </w:t>
      </w:r>
      <w:r w:rsidR="00251642">
        <w:rPr>
          <w:rFonts w:cs="Arial"/>
          <w:lang w:val="es-PE"/>
        </w:rPr>
        <w:t xml:space="preserve">los requerimientos </w:t>
      </w:r>
      <w:r>
        <w:rPr>
          <w:rFonts w:cs="Arial"/>
          <w:lang w:val="es-PE"/>
        </w:rPr>
        <w:t xml:space="preserve">de acuerdo con su importancia o </w:t>
      </w:r>
      <w:r w:rsidR="00FD3595">
        <w:rPr>
          <w:rFonts w:cs="Arial"/>
          <w:lang w:val="es-PE"/>
        </w:rPr>
        <w:t xml:space="preserve">la </w:t>
      </w:r>
      <w:r>
        <w:rPr>
          <w:rFonts w:cs="Arial"/>
          <w:lang w:val="es-PE"/>
        </w:rPr>
        <w:t xml:space="preserve">generación de valor para la organización; luego </w:t>
      </w:r>
      <w:r>
        <w:rPr>
          <w:rFonts w:cs="Arial"/>
          <w:lang w:val="es-PE"/>
        </w:rPr>
        <w:lastRenderedPageBreak/>
        <w:t>vamos a definir la pila del sprint con la lista de tareas que permitan dar solución a los requerimientos</w:t>
      </w:r>
      <w:r w:rsidR="006335F3">
        <w:rPr>
          <w:rFonts w:cs="Arial"/>
          <w:lang w:val="es-PE"/>
        </w:rPr>
        <w:t>,</w:t>
      </w:r>
      <w:r w:rsidR="00424C50">
        <w:rPr>
          <w:rFonts w:cs="Arial"/>
          <w:lang w:val="es-PE"/>
        </w:rPr>
        <w:t xml:space="preserve"> y</w:t>
      </w:r>
      <w:r>
        <w:rPr>
          <w:rFonts w:cs="Arial"/>
          <w:lang w:val="es-PE"/>
        </w:rPr>
        <w:t xml:space="preserve"> </w:t>
      </w:r>
      <w:r w:rsidR="00424C50">
        <w:rPr>
          <w:rFonts w:cs="Arial"/>
          <w:lang w:val="es-PE"/>
        </w:rPr>
        <w:t>f</w:t>
      </w:r>
      <w:r>
        <w:rPr>
          <w:rFonts w:cs="Arial"/>
          <w:lang w:val="es-PE"/>
        </w:rPr>
        <w:t>inalmente obtendremos un incremento listo para ser utilizado</w:t>
      </w:r>
      <w:r w:rsidR="00E4629E">
        <w:rPr>
          <w:rFonts w:cs="Arial"/>
          <w:lang w:val="es-PE"/>
        </w:rPr>
        <w:t xml:space="preserve"> y revisado con el cliente</w:t>
      </w:r>
      <w:r>
        <w:rPr>
          <w:rFonts w:cs="Arial"/>
          <w:lang w:val="es-PE"/>
        </w:rPr>
        <w:t>.</w:t>
      </w:r>
    </w:p>
    <w:p w14:paraId="739E0C59" w14:textId="24D68C56" w:rsidR="00CA78A9" w:rsidRDefault="00B02DCD" w:rsidP="00B02DCD">
      <w:pPr>
        <w:pStyle w:val="Ttulo3"/>
        <w:rPr>
          <w:lang w:val="es-PE"/>
        </w:rPr>
      </w:pPr>
      <w:bookmarkStart w:id="167" w:name="_Toc3853249"/>
      <w:r>
        <w:rPr>
          <w:lang w:val="es-PE"/>
        </w:rPr>
        <w:t>Plan</w:t>
      </w:r>
      <w:r w:rsidR="00F8519D">
        <w:rPr>
          <w:lang w:val="es-PE"/>
        </w:rPr>
        <w:t>ificación</w:t>
      </w:r>
      <w:bookmarkEnd w:id="167"/>
    </w:p>
    <w:p w14:paraId="77ED5698" w14:textId="32678224" w:rsidR="00B02DCD" w:rsidRDefault="00B02DCD" w:rsidP="00F83401">
      <w:pPr>
        <w:pStyle w:val="Ttulo4"/>
        <w:rPr>
          <w:lang w:val="es-PE"/>
        </w:rPr>
      </w:pPr>
      <w:bookmarkStart w:id="168" w:name="_Toc3853250"/>
      <w:r>
        <w:rPr>
          <w:lang w:val="es-PE"/>
        </w:rPr>
        <w:t>Alcance</w:t>
      </w:r>
      <w:bookmarkEnd w:id="168"/>
    </w:p>
    <w:p w14:paraId="369B59F6" w14:textId="08EB3C02" w:rsidR="009F3B1B" w:rsidRDefault="001043B1" w:rsidP="009F3B1B">
      <w:r>
        <w:t xml:space="preserve">El proyecto </w:t>
      </w:r>
      <w:r w:rsidR="008E782D">
        <w:t>busca mejorar la gestión de flota de la operación minera de Toquepala a través de la automatización del transporte</w:t>
      </w:r>
      <w:r w:rsidR="00281AA6">
        <w:t xml:space="preserve"> de material</w:t>
      </w:r>
      <w:r w:rsidR="008E782D">
        <w:t xml:space="preserve"> en volquetes que tienen el payload meter inoperativo</w:t>
      </w:r>
      <w:r w:rsidR="009F3B1B">
        <w:t>,</w:t>
      </w:r>
      <w:r w:rsidR="008E782D">
        <w:t xml:space="preserve"> </w:t>
      </w:r>
      <w:r w:rsidR="004F0BE3">
        <w:t>como paso inicial</w:t>
      </w:r>
      <w:r w:rsidR="009F3B1B">
        <w:t xml:space="preserve"> se realizara la i</w:t>
      </w:r>
      <w:r w:rsidR="00C32EEF">
        <w:t xml:space="preserve">nstalación </w:t>
      </w:r>
      <w:r w:rsidR="00F52254">
        <w:t>de</w:t>
      </w:r>
      <w:r w:rsidR="003B6AA5">
        <w:t>l cableado</w:t>
      </w:r>
      <w:r w:rsidR="00F52254">
        <w:t xml:space="preserve"> de comunicación entre los sensores de</w:t>
      </w:r>
      <w:r w:rsidR="003B6AA5">
        <w:t xml:space="preserve"> </w:t>
      </w:r>
      <w:r w:rsidR="00F52254">
        <w:t>l</w:t>
      </w:r>
      <w:r w:rsidR="003B6AA5">
        <w:t>os</w:t>
      </w:r>
      <w:r w:rsidR="00F52254">
        <w:t xml:space="preserve"> volquete</w:t>
      </w:r>
      <w:r w:rsidR="003B6AA5">
        <w:t>s</w:t>
      </w:r>
      <w:r w:rsidR="00F52254">
        <w:t xml:space="preserve"> y la computadora </w:t>
      </w:r>
      <w:r w:rsidR="00820CB7">
        <w:t xml:space="preserve">a bordo </w:t>
      </w:r>
      <w:r w:rsidR="007120B9">
        <w:t xml:space="preserve">instalada en cada </w:t>
      </w:r>
      <w:r w:rsidR="009F3B1B">
        <w:t>equipo (volquete</w:t>
      </w:r>
      <w:r w:rsidR="003B6AA5">
        <w:t>s</w:t>
      </w:r>
      <w:r w:rsidR="007120B9">
        <w:t xml:space="preserve"> y pala</w:t>
      </w:r>
      <w:r w:rsidR="003B6AA5">
        <w:t>s</w:t>
      </w:r>
      <w:r w:rsidR="009F3B1B">
        <w:t>), luego</w:t>
      </w:r>
      <w:r w:rsidR="00060F86">
        <w:t xml:space="preserve"> </w:t>
      </w:r>
      <w:r w:rsidR="003B6AA5">
        <w:t>realizaremos</w:t>
      </w:r>
      <w:r w:rsidR="009F3B1B">
        <w:t xml:space="preserve"> </w:t>
      </w:r>
      <w:r w:rsidR="00990D0E">
        <w:t xml:space="preserve">la </w:t>
      </w:r>
      <w:r w:rsidR="009F3B1B">
        <w:t>i</w:t>
      </w:r>
      <w:r w:rsidR="007120B9">
        <w:t xml:space="preserve">nstalación y configuración de las interfaces </w:t>
      </w:r>
      <w:r w:rsidR="003B6AA5">
        <w:t xml:space="preserve"> con los sensores</w:t>
      </w:r>
      <w:r w:rsidR="00281AA6">
        <w:t xml:space="preserve"> a través de</w:t>
      </w:r>
      <w:r w:rsidR="003B6AA5">
        <w:t xml:space="preserve"> </w:t>
      </w:r>
      <w:r w:rsidR="007120B9">
        <w:t xml:space="preserve">JSwicth, </w:t>
      </w:r>
      <w:r w:rsidR="007120B9" w:rsidRPr="00715655">
        <w:t xml:space="preserve">JAccelerometer </w:t>
      </w:r>
      <w:r w:rsidR="007120B9">
        <w:t xml:space="preserve">y JGps del sistema de gestión de flota para la </w:t>
      </w:r>
      <w:r w:rsidR="009F3B1B">
        <w:t>interpretación</w:t>
      </w:r>
      <w:r w:rsidR="007120B9">
        <w:t xml:space="preserve"> de </w:t>
      </w:r>
      <w:r w:rsidR="009F3B1B">
        <w:t>los valores</w:t>
      </w:r>
      <w:r w:rsidR="007120B9">
        <w:t xml:space="preserve"> </w:t>
      </w:r>
      <w:r w:rsidR="00990D0E">
        <w:t xml:space="preserve">que arrojan los </w:t>
      </w:r>
      <w:r w:rsidR="007120B9">
        <w:t xml:space="preserve">sensores de los </w:t>
      </w:r>
      <w:r w:rsidR="009F3B1B">
        <w:t>equipos y</w:t>
      </w:r>
      <w:r w:rsidR="003B6AA5">
        <w:t xml:space="preserve"> el</w:t>
      </w:r>
      <w:r w:rsidR="009F3B1B">
        <w:t xml:space="preserve"> h</w:t>
      </w:r>
      <w:r w:rsidR="007120B9">
        <w:t>ardware de la computadora a bordo</w:t>
      </w:r>
      <w:r w:rsidR="00990D0E">
        <w:t>;</w:t>
      </w:r>
      <w:r w:rsidR="009F3B1B">
        <w:t xml:space="preserve"> </w:t>
      </w:r>
      <w:r w:rsidR="004F0BE3">
        <w:t>luego se</w:t>
      </w:r>
      <w:r w:rsidR="009F3B1B">
        <w:t xml:space="preserve"> d</w:t>
      </w:r>
      <w:r w:rsidR="00F52254">
        <w:t>esarroll</w:t>
      </w:r>
      <w:r w:rsidR="004F0BE3">
        <w:t xml:space="preserve">aran </w:t>
      </w:r>
      <w:r w:rsidR="00446439">
        <w:t xml:space="preserve">nuevas funcionalidades </w:t>
      </w:r>
      <w:r w:rsidR="003B6AA5">
        <w:t xml:space="preserve">del sistema </w:t>
      </w:r>
      <w:r w:rsidR="00F52254">
        <w:t>para</w:t>
      </w:r>
      <w:r w:rsidR="004F0BE3">
        <w:t xml:space="preserve"> la</w:t>
      </w:r>
      <w:r w:rsidR="00F52254">
        <w:t xml:space="preserve"> automatiza</w:t>
      </w:r>
      <w:r w:rsidR="004F0BE3">
        <w:t>ción</w:t>
      </w:r>
      <w:r w:rsidR="00F52254">
        <w:t xml:space="preserve"> </w:t>
      </w:r>
      <w:r w:rsidR="004F0BE3">
        <w:t>d</w:t>
      </w:r>
      <w:r w:rsidR="00F52254">
        <w:t>el cambio de actividades de los volquetes</w:t>
      </w:r>
      <w:r w:rsidR="004F0BE3">
        <w:t xml:space="preserve">. </w:t>
      </w:r>
      <w:r w:rsidR="009F3B1B">
        <w:t xml:space="preserve">Las configuraciones y el despliegue de </w:t>
      </w:r>
      <w:r w:rsidR="003B6AA5">
        <w:t xml:space="preserve">las </w:t>
      </w:r>
      <w:r w:rsidR="009F3B1B">
        <w:t xml:space="preserve">nuevas funcionalidades serán </w:t>
      </w:r>
      <w:r w:rsidR="006A0ADE">
        <w:t>ejecutadas</w:t>
      </w:r>
      <w:r w:rsidR="009F3B1B">
        <w:t xml:space="preserve"> </w:t>
      </w:r>
      <w:r w:rsidR="00964B56">
        <w:t>desde el servidor</w:t>
      </w:r>
      <w:r w:rsidR="00C42F38">
        <w:t>,</w:t>
      </w:r>
      <w:r w:rsidR="00964B56">
        <w:t xml:space="preserve"> donde se encuentra instalado el sistema de gestión de flota</w:t>
      </w:r>
      <w:r w:rsidR="00C42F38">
        <w:t xml:space="preserve"> específicamente desde el módulo de releases</w:t>
      </w:r>
      <w:r w:rsidR="006A0ADE">
        <w:t xml:space="preserve"> del sistema</w:t>
      </w:r>
      <w:r w:rsidR="00C42F38">
        <w:t>.</w:t>
      </w:r>
    </w:p>
    <w:p w14:paraId="5A8444D5" w14:textId="020B9C09" w:rsidR="00185390" w:rsidRDefault="00185390" w:rsidP="00F83401">
      <w:pPr>
        <w:pStyle w:val="Ttulo4"/>
      </w:pPr>
      <w:bookmarkStart w:id="169" w:name="_Toc3853251"/>
      <w:r>
        <w:t>Arquitectura de</w:t>
      </w:r>
      <w:r w:rsidR="00EC02AC">
        <w:t>l sistema</w:t>
      </w:r>
      <w:bookmarkEnd w:id="169"/>
    </w:p>
    <w:p w14:paraId="5F8D3FB3" w14:textId="4369D9B1" w:rsidR="00816197" w:rsidRDefault="00446439" w:rsidP="00185390">
      <w:r>
        <w:t>El sistema de gestión de flota</w:t>
      </w:r>
      <w:r w:rsidR="0030739E">
        <w:t xml:space="preserve"> </w:t>
      </w:r>
      <w:r w:rsidR="00965BD4">
        <w:t>es</w:t>
      </w:r>
      <w:r w:rsidR="00C42F38">
        <w:t xml:space="preserve">ta </w:t>
      </w:r>
      <w:r w:rsidR="00EC02AC">
        <w:t xml:space="preserve">desarrollado </w:t>
      </w:r>
      <w:r w:rsidR="00187DE3">
        <w:t>bajo el patrón MVC</w:t>
      </w:r>
      <w:r w:rsidR="00060F86">
        <w:t xml:space="preserve"> </w:t>
      </w:r>
      <w:r w:rsidR="00C42F38">
        <w:t xml:space="preserve">o modelo-vista-controlador </w:t>
      </w:r>
      <w:r w:rsidR="00060F86">
        <w:t>de ruby on rails</w:t>
      </w:r>
      <w:r w:rsidR="00187DE3">
        <w:t xml:space="preserve">. Este se encuentra </w:t>
      </w:r>
      <w:r w:rsidR="00185711">
        <w:t>alojado</w:t>
      </w:r>
      <w:r w:rsidR="00187DE3">
        <w:t xml:space="preserve"> en</w:t>
      </w:r>
      <w:r w:rsidR="00060F86">
        <w:t xml:space="preserve"> dos</w:t>
      </w:r>
      <w:r w:rsidR="00187DE3">
        <w:t xml:space="preserve"> </w:t>
      </w:r>
      <w:r w:rsidR="0077595B">
        <w:t xml:space="preserve">servidores </w:t>
      </w:r>
      <w:r w:rsidR="008A62F8">
        <w:t>sobre</w:t>
      </w:r>
      <w:r w:rsidR="00965BD4">
        <w:t xml:space="preserve"> plataforma Linux</w:t>
      </w:r>
      <w:r w:rsidR="006A0ADE">
        <w:t xml:space="preserve"> un servidor primario y </w:t>
      </w:r>
      <w:r w:rsidR="00185711">
        <w:t>un</w:t>
      </w:r>
      <w:r w:rsidR="006A0ADE">
        <w:t xml:space="preserve"> segundo </w:t>
      </w:r>
      <w:r w:rsidR="003B6AA5">
        <w:t>en standby</w:t>
      </w:r>
      <w:r w:rsidR="00965BD4">
        <w:t xml:space="preserve">, </w:t>
      </w:r>
      <w:r w:rsidR="006A0ADE">
        <w:t xml:space="preserve">el </w:t>
      </w:r>
      <w:r w:rsidR="0077595B">
        <w:t xml:space="preserve">lenguaje de programación </w:t>
      </w:r>
      <w:r w:rsidR="00916CFE">
        <w:t xml:space="preserve">utilizado </w:t>
      </w:r>
      <w:r w:rsidR="00112161">
        <w:t xml:space="preserve">es </w:t>
      </w:r>
      <w:r w:rsidR="0077595B">
        <w:t xml:space="preserve">rubí y C, base de datos Postgres </w:t>
      </w:r>
      <w:r w:rsidR="008A62F8">
        <w:t>por el lado de</w:t>
      </w:r>
      <w:r w:rsidR="00060F86">
        <w:t xml:space="preserve"> </w:t>
      </w:r>
      <w:r w:rsidR="008A62F8">
        <w:t>l</w:t>
      </w:r>
      <w:r w:rsidR="00060F86">
        <w:t>os</w:t>
      </w:r>
      <w:r w:rsidR="008A62F8">
        <w:t xml:space="preserve"> servidor</w:t>
      </w:r>
      <w:r w:rsidR="00060F86">
        <w:t>es</w:t>
      </w:r>
      <w:r w:rsidR="008A62F8">
        <w:t xml:space="preserve"> </w:t>
      </w:r>
      <w:r w:rsidR="0077595B">
        <w:t>y SQLite</w:t>
      </w:r>
      <w:r w:rsidR="008A62F8">
        <w:t xml:space="preserve"> en las computadoras a bordo de cada equipo</w:t>
      </w:r>
      <w:r w:rsidR="0077595B">
        <w:t xml:space="preserve">. En la figura </w:t>
      </w:r>
      <w:r w:rsidR="003B6AA5">
        <w:t>siguiente</w:t>
      </w:r>
      <w:r w:rsidR="0077595B">
        <w:t xml:space="preserve"> se muestra la </w:t>
      </w:r>
      <w:r w:rsidR="00816197">
        <w:t>arquitectura</w:t>
      </w:r>
      <w:r w:rsidR="0077595B">
        <w:t xml:space="preserve"> del sistema</w:t>
      </w:r>
      <w:r w:rsidR="001E07CD">
        <w:t>,</w:t>
      </w:r>
      <w:r w:rsidR="006C6B01">
        <w:t xml:space="preserve"> donde se </w:t>
      </w:r>
      <w:r w:rsidR="00112161">
        <w:t>puede observar</w:t>
      </w:r>
      <w:r w:rsidR="006C6B01">
        <w:t xml:space="preserve"> </w:t>
      </w:r>
      <w:r w:rsidR="006A0ADE">
        <w:t xml:space="preserve">los </w:t>
      </w:r>
      <w:r w:rsidR="006C6B01">
        <w:t>dos servidores</w:t>
      </w:r>
      <w:r w:rsidR="00112161">
        <w:t>,</w:t>
      </w:r>
      <w:r w:rsidR="006C6B01">
        <w:t xml:space="preserve"> ambos </w:t>
      </w:r>
      <w:r w:rsidR="00112161">
        <w:t xml:space="preserve">contienen </w:t>
      </w:r>
      <w:r w:rsidR="006C6B01">
        <w:t>la misma configuración y la misma data sincronizados cada 10 segundos</w:t>
      </w:r>
      <w:r w:rsidR="0077595B">
        <w:t>.</w:t>
      </w:r>
      <w:r w:rsidR="00060F86">
        <w:t xml:space="preserve"> </w:t>
      </w:r>
      <w:r w:rsidR="00112161">
        <w:t>También se observa</w:t>
      </w:r>
      <w:r w:rsidR="00060F86">
        <w:t xml:space="preserve"> la sincronización entre el servidor </w:t>
      </w:r>
      <w:r w:rsidR="00185711">
        <w:t xml:space="preserve">con el rol de </w:t>
      </w:r>
      <w:r w:rsidR="00112161">
        <w:t>primario</w:t>
      </w:r>
      <w:r w:rsidR="00060F86">
        <w:t xml:space="preserve"> y la</w:t>
      </w:r>
      <w:r w:rsidR="00E4629E">
        <w:t>s</w:t>
      </w:r>
      <w:r w:rsidR="00060F86">
        <w:t xml:space="preserve"> base</w:t>
      </w:r>
      <w:r w:rsidR="00E4629E">
        <w:t>s</w:t>
      </w:r>
      <w:r w:rsidR="00060F86">
        <w:t xml:space="preserve"> de datos distribuidas de los equipos </w:t>
      </w:r>
      <w:r w:rsidR="00112161">
        <w:t xml:space="preserve">cliente </w:t>
      </w:r>
      <w:r w:rsidR="00060F86">
        <w:t>(Volquetes, palas, etc.)</w:t>
      </w:r>
      <w:r w:rsidR="00185711">
        <w:t>.</w:t>
      </w:r>
    </w:p>
    <w:p w14:paraId="71C628C2" w14:textId="2D5E6441" w:rsidR="00185711" w:rsidRDefault="00185711" w:rsidP="00185390">
      <w:r>
        <w:t xml:space="preserve">Los servidores </w:t>
      </w:r>
      <w:r w:rsidR="00011182">
        <w:t xml:space="preserve">trabajan en un clúster de conmutación por error, con la finalidad de ofrecer alta disponibilidad del sistema gestión de flota. El clúster monitorea continuamente la disponibilidad de los servidores </w:t>
      </w:r>
      <w:r w:rsidR="004E5CB1">
        <w:t xml:space="preserve">y la comunicación con los clientes, </w:t>
      </w:r>
      <w:r w:rsidR="00011182">
        <w:t>ante cualquier evento</w:t>
      </w:r>
      <w:r w:rsidR="004E5CB1">
        <w:t xml:space="preserve"> de falla el clúster mueve los roles entre los servidores.</w:t>
      </w:r>
      <w:r w:rsidR="00924455">
        <w:t xml:space="preserve"> La figura </w:t>
      </w:r>
      <w:r w:rsidR="007F3254">
        <w:t>14</w:t>
      </w:r>
      <w:r w:rsidR="00924455">
        <w:t xml:space="preserve"> muestra</w:t>
      </w:r>
      <w:r w:rsidR="00D709B9">
        <w:t xml:space="preserve"> el diagrama de distribución de la arquitectura del sistema.</w:t>
      </w:r>
    </w:p>
    <w:p w14:paraId="18BB4174" w14:textId="77777777" w:rsidR="004E5CB1" w:rsidRDefault="004E5CB1" w:rsidP="00185390"/>
    <w:p w14:paraId="13D65F70" w14:textId="77777777" w:rsidR="00985B6A" w:rsidRDefault="00985B6A" w:rsidP="00985B6A">
      <w:pPr>
        <w:keepNext/>
        <w:jc w:val="center"/>
      </w:pPr>
      <w:r>
        <w:rPr>
          <w:noProof/>
        </w:rPr>
        <w:lastRenderedPageBreak/>
        <w:drawing>
          <wp:inline distT="0" distB="0" distL="0" distR="0" wp14:anchorId="6F466730" wp14:editId="7A80D552">
            <wp:extent cx="5751195" cy="2756535"/>
            <wp:effectExtent l="0" t="0" r="1905" b="57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1195" cy="2756535"/>
                    </a:xfrm>
                    <a:prstGeom prst="rect">
                      <a:avLst/>
                    </a:prstGeom>
                    <a:noFill/>
                    <a:ln>
                      <a:noFill/>
                    </a:ln>
                  </pic:spPr>
                </pic:pic>
              </a:graphicData>
            </a:graphic>
          </wp:inline>
        </w:drawing>
      </w:r>
    </w:p>
    <w:p w14:paraId="6A8C45F6" w14:textId="54AE5645" w:rsidR="0077595B" w:rsidRPr="00985B6A" w:rsidRDefault="00985B6A" w:rsidP="00985B6A">
      <w:pPr>
        <w:pStyle w:val="Descripcin"/>
        <w:jc w:val="center"/>
        <w:rPr>
          <w:i w:val="0"/>
        </w:rPr>
      </w:pPr>
      <w:bookmarkStart w:id="170" w:name="_Toc3798941"/>
      <w:r w:rsidRPr="00985B6A">
        <w:rPr>
          <w:i w:val="0"/>
        </w:rPr>
        <w:t xml:space="preserve">Fig. </w:t>
      </w:r>
      <w:r w:rsidRPr="00985B6A">
        <w:rPr>
          <w:i w:val="0"/>
        </w:rPr>
        <w:fldChar w:fldCharType="begin"/>
      </w:r>
      <w:r w:rsidRPr="00985B6A">
        <w:rPr>
          <w:i w:val="0"/>
        </w:rPr>
        <w:instrText xml:space="preserve"> SEQ Fig. \* ARABIC </w:instrText>
      </w:r>
      <w:r w:rsidRPr="00985B6A">
        <w:rPr>
          <w:i w:val="0"/>
        </w:rPr>
        <w:fldChar w:fldCharType="separate"/>
      </w:r>
      <w:r w:rsidR="003869C3">
        <w:rPr>
          <w:i w:val="0"/>
          <w:noProof/>
        </w:rPr>
        <w:t>14</w:t>
      </w:r>
      <w:r w:rsidRPr="00985B6A">
        <w:rPr>
          <w:i w:val="0"/>
        </w:rPr>
        <w:fldChar w:fldCharType="end"/>
      </w:r>
      <w:r>
        <w:rPr>
          <w:i w:val="0"/>
        </w:rPr>
        <w:t>. Diagrama de distribución, a</w:t>
      </w:r>
      <w:r w:rsidRPr="00985B6A">
        <w:rPr>
          <w:i w:val="0"/>
        </w:rPr>
        <w:t>rquitectura del sistema.</w:t>
      </w:r>
      <w:bookmarkEnd w:id="170"/>
    </w:p>
    <w:p w14:paraId="61527925" w14:textId="422F7326" w:rsidR="00C32EEF" w:rsidRDefault="00C32EEF" w:rsidP="00185390"/>
    <w:p w14:paraId="2F905E8A" w14:textId="7E2E4241" w:rsidR="00B02DCD" w:rsidRDefault="00760B2A" w:rsidP="00F83401">
      <w:pPr>
        <w:pStyle w:val="Ttulo4"/>
        <w:rPr>
          <w:lang w:val="es-PE"/>
        </w:rPr>
      </w:pPr>
      <w:bookmarkStart w:id="171" w:name="_Toc3853252"/>
      <w:r>
        <w:rPr>
          <w:lang w:val="es-PE"/>
        </w:rPr>
        <w:t>Cronograma</w:t>
      </w:r>
      <w:r w:rsidR="00731BC8">
        <w:rPr>
          <w:lang w:val="es-PE"/>
        </w:rPr>
        <w:t xml:space="preserve"> de actividades</w:t>
      </w:r>
      <w:bookmarkEnd w:id="171"/>
    </w:p>
    <w:p w14:paraId="3A30B367" w14:textId="1623B752" w:rsidR="00CA7F0F" w:rsidRDefault="00313ED7" w:rsidP="00F8519D">
      <w:pPr>
        <w:rPr>
          <w:lang w:val="es-PE"/>
        </w:rPr>
      </w:pPr>
      <w:r>
        <w:rPr>
          <w:lang w:val="es-PE"/>
        </w:rPr>
        <w:t>En la tabla siguiente se muestra el d</w:t>
      </w:r>
      <w:r w:rsidR="00CA7F0F">
        <w:rPr>
          <w:lang w:val="es-PE"/>
        </w:rPr>
        <w:t xml:space="preserve">etalle de las actividades a realizar durante </w:t>
      </w:r>
      <w:r w:rsidR="00591F0F">
        <w:rPr>
          <w:lang w:val="es-PE"/>
        </w:rPr>
        <w:t>el desarrollo del</w:t>
      </w:r>
      <w:r w:rsidR="00CA7F0F">
        <w:rPr>
          <w:lang w:val="es-PE"/>
        </w:rPr>
        <w:t xml:space="preserve"> proyecto</w:t>
      </w:r>
      <w:r w:rsidR="00990D0E">
        <w:rPr>
          <w:lang w:val="es-PE"/>
        </w:rPr>
        <w:t xml:space="preserve"> </w:t>
      </w:r>
      <w:r w:rsidR="00591F0F">
        <w:rPr>
          <w:lang w:val="es-PE"/>
        </w:rPr>
        <w:t>de investigación.</w:t>
      </w:r>
    </w:p>
    <w:p w14:paraId="39E776E3" w14:textId="6F1CF837" w:rsidR="00CA7F0F" w:rsidRPr="004E2C3C" w:rsidRDefault="00CA7F0F" w:rsidP="00CA7F0F">
      <w:pPr>
        <w:pStyle w:val="Descripcin"/>
        <w:keepNext/>
        <w:jc w:val="center"/>
        <w:rPr>
          <w:i w:val="0"/>
        </w:rPr>
      </w:pPr>
      <w:bookmarkStart w:id="172" w:name="_Toc3853315"/>
      <w:r w:rsidRPr="004E2C3C">
        <w:rPr>
          <w:i w:val="0"/>
        </w:rPr>
        <w:t xml:space="preserve">Tabla </w:t>
      </w:r>
      <w:r w:rsidR="007C2E4C" w:rsidRPr="004E2C3C">
        <w:rPr>
          <w:i w:val="0"/>
        </w:rPr>
        <w:fldChar w:fldCharType="begin"/>
      </w:r>
      <w:r w:rsidR="007C2E4C" w:rsidRPr="004E2C3C">
        <w:rPr>
          <w:i w:val="0"/>
        </w:rPr>
        <w:instrText xml:space="preserve"> SEQ Tabla \* ARABIC </w:instrText>
      </w:r>
      <w:r w:rsidR="007C2E4C" w:rsidRPr="004E2C3C">
        <w:rPr>
          <w:i w:val="0"/>
        </w:rPr>
        <w:fldChar w:fldCharType="separate"/>
      </w:r>
      <w:r w:rsidR="003869C3">
        <w:rPr>
          <w:i w:val="0"/>
          <w:noProof/>
        </w:rPr>
        <w:t>1</w:t>
      </w:r>
      <w:r w:rsidR="007C2E4C" w:rsidRPr="004E2C3C">
        <w:rPr>
          <w:i w:val="0"/>
          <w:noProof/>
        </w:rPr>
        <w:fldChar w:fldCharType="end"/>
      </w:r>
      <w:r w:rsidRPr="004E2C3C">
        <w:rPr>
          <w:i w:val="0"/>
        </w:rPr>
        <w:t>. Cronograma de actividades</w:t>
      </w:r>
      <w:bookmarkEnd w:id="172"/>
    </w:p>
    <w:tbl>
      <w:tblPr>
        <w:tblStyle w:val="Tablaconcuadrcula"/>
        <w:tblW w:w="0" w:type="auto"/>
        <w:tblInd w:w="279" w:type="dxa"/>
        <w:tblLook w:val="04A0" w:firstRow="1" w:lastRow="0" w:firstColumn="1" w:lastColumn="0" w:noHBand="0" w:noVBand="1"/>
      </w:tblPr>
      <w:tblGrid>
        <w:gridCol w:w="709"/>
        <w:gridCol w:w="3827"/>
        <w:gridCol w:w="1347"/>
        <w:gridCol w:w="1217"/>
        <w:gridCol w:w="1115"/>
      </w:tblGrid>
      <w:tr w:rsidR="00387CB3" w:rsidRPr="00B40EA3" w14:paraId="5887D588" w14:textId="77777777" w:rsidTr="00CA627A">
        <w:trPr>
          <w:trHeight w:val="324"/>
          <w:tblHeader/>
        </w:trPr>
        <w:tc>
          <w:tcPr>
            <w:tcW w:w="709" w:type="dxa"/>
            <w:shd w:val="clear" w:color="auto" w:fill="A8D08D" w:themeFill="accent6" w:themeFillTint="99"/>
            <w:vAlign w:val="center"/>
          </w:tcPr>
          <w:p w14:paraId="4BC622E1" w14:textId="77777777" w:rsidR="00387CB3" w:rsidRPr="00B40EA3" w:rsidRDefault="00387CB3" w:rsidP="00BA065E">
            <w:pPr>
              <w:spacing w:line="240" w:lineRule="auto"/>
              <w:jc w:val="center"/>
              <w:rPr>
                <w:rFonts w:asciiTheme="minorHAnsi" w:hAnsiTheme="minorHAnsi" w:cstheme="minorHAnsi"/>
                <w:b/>
                <w:sz w:val="20"/>
                <w:szCs w:val="20"/>
                <w:lang w:val="es-PE"/>
              </w:rPr>
            </w:pPr>
          </w:p>
        </w:tc>
        <w:tc>
          <w:tcPr>
            <w:tcW w:w="3827" w:type="dxa"/>
            <w:shd w:val="clear" w:color="auto" w:fill="A8D08D" w:themeFill="accent6" w:themeFillTint="99"/>
            <w:vAlign w:val="center"/>
          </w:tcPr>
          <w:p w14:paraId="0B34F34C" w14:textId="0D383312" w:rsidR="00387CB3" w:rsidRPr="00B40EA3" w:rsidRDefault="00D429CF" w:rsidP="00BA065E">
            <w:pPr>
              <w:spacing w:line="240" w:lineRule="auto"/>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Actividad</w:t>
            </w:r>
          </w:p>
        </w:tc>
        <w:tc>
          <w:tcPr>
            <w:tcW w:w="1347" w:type="dxa"/>
            <w:shd w:val="clear" w:color="auto" w:fill="A8D08D" w:themeFill="accent6" w:themeFillTint="99"/>
            <w:vAlign w:val="center"/>
          </w:tcPr>
          <w:p w14:paraId="0966711F" w14:textId="706EE282" w:rsidR="00387CB3" w:rsidRPr="00B40EA3" w:rsidRDefault="00D429CF" w:rsidP="00BA065E">
            <w:pPr>
              <w:spacing w:line="240" w:lineRule="auto"/>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Inicio</w:t>
            </w:r>
          </w:p>
        </w:tc>
        <w:tc>
          <w:tcPr>
            <w:tcW w:w="1217" w:type="dxa"/>
            <w:shd w:val="clear" w:color="auto" w:fill="A8D08D" w:themeFill="accent6" w:themeFillTint="99"/>
            <w:vAlign w:val="center"/>
          </w:tcPr>
          <w:p w14:paraId="3A0E62D1" w14:textId="4A305CC3" w:rsidR="00387CB3" w:rsidRPr="00B40EA3" w:rsidRDefault="00D429CF" w:rsidP="00BA065E">
            <w:pPr>
              <w:spacing w:line="240" w:lineRule="auto"/>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Fin</w:t>
            </w:r>
          </w:p>
        </w:tc>
        <w:tc>
          <w:tcPr>
            <w:tcW w:w="1115" w:type="dxa"/>
            <w:shd w:val="clear" w:color="auto" w:fill="A8D08D" w:themeFill="accent6" w:themeFillTint="99"/>
            <w:vAlign w:val="center"/>
          </w:tcPr>
          <w:p w14:paraId="54F1BA60" w14:textId="74F34FE4" w:rsidR="00387CB3" w:rsidRPr="00B40EA3" w:rsidRDefault="00D429CF" w:rsidP="00BA065E">
            <w:pPr>
              <w:spacing w:line="240" w:lineRule="auto"/>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Duración</w:t>
            </w:r>
          </w:p>
        </w:tc>
      </w:tr>
      <w:tr w:rsidR="00210D47" w:rsidRPr="00B40EA3" w14:paraId="227E362D" w14:textId="77777777" w:rsidTr="00591F0F">
        <w:trPr>
          <w:trHeight w:val="414"/>
        </w:trPr>
        <w:tc>
          <w:tcPr>
            <w:tcW w:w="709" w:type="dxa"/>
            <w:vMerge w:val="restart"/>
            <w:shd w:val="clear" w:color="auto" w:fill="A8D08D" w:themeFill="accent6" w:themeFillTint="99"/>
            <w:textDirection w:val="btLr"/>
            <w:vAlign w:val="center"/>
          </w:tcPr>
          <w:p w14:paraId="6E17A862" w14:textId="1FAA704D" w:rsidR="00210D47" w:rsidRPr="00B40EA3" w:rsidRDefault="00210D47" w:rsidP="00210D47">
            <w:pPr>
              <w:spacing w:line="240" w:lineRule="auto"/>
              <w:ind w:left="113" w:right="113"/>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Plan</w:t>
            </w:r>
          </w:p>
        </w:tc>
        <w:tc>
          <w:tcPr>
            <w:tcW w:w="3827" w:type="dxa"/>
            <w:vAlign w:val="center"/>
          </w:tcPr>
          <w:p w14:paraId="1CA3999C" w14:textId="40479E7F" w:rsidR="00210D47" w:rsidRPr="00B40EA3" w:rsidRDefault="00210D47" w:rsidP="00210D47">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Defini</w:t>
            </w:r>
            <w:r w:rsidR="00AD61EA" w:rsidRPr="00B40EA3">
              <w:rPr>
                <w:rFonts w:asciiTheme="minorHAnsi" w:hAnsiTheme="minorHAnsi" w:cstheme="minorHAnsi"/>
                <w:sz w:val="20"/>
                <w:szCs w:val="20"/>
                <w:lang w:val="es-PE"/>
              </w:rPr>
              <w:t>ción del</w:t>
            </w:r>
            <w:r w:rsidRPr="00B40EA3">
              <w:rPr>
                <w:rFonts w:asciiTheme="minorHAnsi" w:hAnsiTheme="minorHAnsi" w:cstheme="minorHAnsi"/>
                <w:sz w:val="20"/>
                <w:szCs w:val="20"/>
                <w:lang w:val="es-PE"/>
              </w:rPr>
              <w:t xml:space="preserve"> alcance</w:t>
            </w:r>
            <w:r w:rsidR="00185390" w:rsidRPr="00B40EA3">
              <w:rPr>
                <w:rFonts w:asciiTheme="minorHAnsi" w:hAnsiTheme="minorHAnsi" w:cstheme="minorHAnsi"/>
                <w:sz w:val="20"/>
                <w:szCs w:val="20"/>
                <w:lang w:val="es-PE"/>
              </w:rPr>
              <w:t xml:space="preserve"> de</w:t>
            </w:r>
            <w:r w:rsidR="00591F0F" w:rsidRPr="00B40EA3">
              <w:rPr>
                <w:rFonts w:asciiTheme="minorHAnsi" w:hAnsiTheme="minorHAnsi" w:cstheme="minorHAnsi"/>
                <w:sz w:val="20"/>
                <w:szCs w:val="20"/>
                <w:lang w:val="es-PE"/>
              </w:rPr>
              <w:t>l proyecto.</w:t>
            </w:r>
          </w:p>
        </w:tc>
        <w:tc>
          <w:tcPr>
            <w:tcW w:w="1347" w:type="dxa"/>
            <w:vMerge w:val="restart"/>
            <w:vAlign w:val="center"/>
          </w:tcPr>
          <w:p w14:paraId="4B48BFA0" w14:textId="3C2F2206" w:rsidR="00210D47" w:rsidRPr="00B40EA3" w:rsidRDefault="00210D47" w:rsidP="00210D47">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15/01/2018</w:t>
            </w:r>
          </w:p>
        </w:tc>
        <w:tc>
          <w:tcPr>
            <w:tcW w:w="1217" w:type="dxa"/>
            <w:vMerge w:val="restart"/>
            <w:vAlign w:val="center"/>
          </w:tcPr>
          <w:p w14:paraId="40EC41AE" w14:textId="635A003A" w:rsidR="00210D47" w:rsidRPr="00B40EA3" w:rsidRDefault="00210D47" w:rsidP="00210D47">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26/01/2018</w:t>
            </w:r>
          </w:p>
        </w:tc>
        <w:tc>
          <w:tcPr>
            <w:tcW w:w="1115" w:type="dxa"/>
            <w:vMerge w:val="restart"/>
            <w:vAlign w:val="center"/>
          </w:tcPr>
          <w:p w14:paraId="42A080E9" w14:textId="691A4CD6" w:rsidR="00210D47" w:rsidRPr="00B40EA3" w:rsidRDefault="00210D47" w:rsidP="00210D47">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10 días</w:t>
            </w:r>
          </w:p>
        </w:tc>
      </w:tr>
      <w:tr w:rsidR="00210D47" w:rsidRPr="00B40EA3" w14:paraId="31BD1ADB" w14:textId="77777777" w:rsidTr="00591F0F">
        <w:trPr>
          <w:trHeight w:hRule="exact" w:val="431"/>
        </w:trPr>
        <w:tc>
          <w:tcPr>
            <w:tcW w:w="709" w:type="dxa"/>
            <w:vMerge/>
            <w:shd w:val="clear" w:color="auto" w:fill="A8D08D" w:themeFill="accent6" w:themeFillTint="99"/>
            <w:vAlign w:val="center"/>
          </w:tcPr>
          <w:p w14:paraId="5EF1136B" w14:textId="77777777" w:rsidR="00210D47" w:rsidRPr="00B40EA3" w:rsidRDefault="00210D47" w:rsidP="00210D47">
            <w:pPr>
              <w:spacing w:line="240" w:lineRule="auto"/>
              <w:rPr>
                <w:rFonts w:asciiTheme="minorHAnsi" w:hAnsiTheme="minorHAnsi" w:cstheme="minorHAnsi"/>
                <w:sz w:val="20"/>
                <w:szCs w:val="20"/>
                <w:lang w:val="es-PE"/>
              </w:rPr>
            </w:pPr>
          </w:p>
        </w:tc>
        <w:tc>
          <w:tcPr>
            <w:tcW w:w="3827" w:type="dxa"/>
            <w:vAlign w:val="center"/>
          </w:tcPr>
          <w:p w14:paraId="6182DD1D" w14:textId="0D0964DD" w:rsidR="00210D47" w:rsidRPr="00B40EA3" w:rsidRDefault="00210D47" w:rsidP="00210D47">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Defini</w:t>
            </w:r>
            <w:r w:rsidR="00ED697B" w:rsidRPr="00B40EA3">
              <w:rPr>
                <w:rFonts w:asciiTheme="minorHAnsi" w:hAnsiTheme="minorHAnsi" w:cstheme="minorHAnsi"/>
                <w:sz w:val="20"/>
                <w:szCs w:val="20"/>
                <w:lang w:val="es-PE"/>
              </w:rPr>
              <w:t>ción de</w:t>
            </w:r>
            <w:r w:rsidRPr="00B40EA3">
              <w:rPr>
                <w:rFonts w:asciiTheme="minorHAnsi" w:hAnsiTheme="minorHAnsi" w:cstheme="minorHAnsi"/>
                <w:sz w:val="20"/>
                <w:szCs w:val="20"/>
                <w:lang w:val="es-PE"/>
              </w:rPr>
              <w:t xml:space="preserve"> roles de los involucrados.</w:t>
            </w:r>
          </w:p>
        </w:tc>
        <w:tc>
          <w:tcPr>
            <w:tcW w:w="1347" w:type="dxa"/>
            <w:vMerge/>
            <w:vAlign w:val="center"/>
          </w:tcPr>
          <w:p w14:paraId="74699B4A"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217" w:type="dxa"/>
            <w:vMerge/>
            <w:vAlign w:val="center"/>
          </w:tcPr>
          <w:p w14:paraId="12776C75"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115" w:type="dxa"/>
            <w:vMerge/>
            <w:vAlign w:val="center"/>
          </w:tcPr>
          <w:p w14:paraId="0A8880AD" w14:textId="77777777" w:rsidR="00210D47" w:rsidRPr="00B40EA3" w:rsidRDefault="00210D47" w:rsidP="00210D47">
            <w:pPr>
              <w:spacing w:line="240" w:lineRule="auto"/>
              <w:jc w:val="center"/>
              <w:rPr>
                <w:rFonts w:asciiTheme="minorHAnsi" w:hAnsiTheme="minorHAnsi" w:cstheme="minorHAnsi"/>
                <w:sz w:val="20"/>
                <w:szCs w:val="20"/>
                <w:lang w:val="es-PE"/>
              </w:rPr>
            </w:pPr>
          </w:p>
        </w:tc>
      </w:tr>
      <w:tr w:rsidR="00210D47" w:rsidRPr="00B40EA3" w14:paraId="07C2D528" w14:textId="77777777" w:rsidTr="00591F0F">
        <w:trPr>
          <w:trHeight w:val="553"/>
        </w:trPr>
        <w:tc>
          <w:tcPr>
            <w:tcW w:w="709" w:type="dxa"/>
            <w:vMerge/>
            <w:shd w:val="clear" w:color="auto" w:fill="A8D08D" w:themeFill="accent6" w:themeFillTint="99"/>
            <w:vAlign w:val="center"/>
          </w:tcPr>
          <w:p w14:paraId="3EBC0B44" w14:textId="77777777" w:rsidR="00210D47" w:rsidRPr="00B40EA3" w:rsidRDefault="00210D47" w:rsidP="00210D47">
            <w:pPr>
              <w:spacing w:line="240" w:lineRule="auto"/>
              <w:rPr>
                <w:rFonts w:asciiTheme="minorHAnsi" w:hAnsiTheme="minorHAnsi" w:cstheme="minorHAnsi"/>
                <w:sz w:val="20"/>
                <w:szCs w:val="20"/>
                <w:lang w:val="es-PE"/>
              </w:rPr>
            </w:pPr>
          </w:p>
        </w:tc>
        <w:tc>
          <w:tcPr>
            <w:tcW w:w="3827" w:type="dxa"/>
            <w:vAlign w:val="center"/>
          </w:tcPr>
          <w:p w14:paraId="4F090306" w14:textId="28E1916E" w:rsidR="00210D47" w:rsidRPr="00B40EA3" w:rsidRDefault="00210D47" w:rsidP="00210D47">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Definir lista de requerimientos</w:t>
            </w:r>
            <w:r w:rsidR="00BD3E80" w:rsidRPr="00B40EA3">
              <w:rPr>
                <w:rFonts w:asciiTheme="minorHAnsi" w:hAnsiTheme="minorHAnsi" w:cstheme="minorHAnsi"/>
                <w:sz w:val="20"/>
                <w:szCs w:val="20"/>
                <w:lang w:val="es-PE"/>
              </w:rPr>
              <w:t xml:space="preserve"> para </w:t>
            </w:r>
            <w:r w:rsidR="009D3E04" w:rsidRPr="00B40EA3">
              <w:rPr>
                <w:rFonts w:asciiTheme="minorHAnsi" w:hAnsiTheme="minorHAnsi" w:cstheme="minorHAnsi"/>
                <w:sz w:val="20"/>
                <w:szCs w:val="20"/>
                <w:lang w:val="es-PE"/>
              </w:rPr>
              <w:t>la solución.</w:t>
            </w:r>
          </w:p>
        </w:tc>
        <w:tc>
          <w:tcPr>
            <w:tcW w:w="1347" w:type="dxa"/>
            <w:vMerge/>
            <w:vAlign w:val="center"/>
          </w:tcPr>
          <w:p w14:paraId="27C5D66C"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217" w:type="dxa"/>
            <w:vMerge/>
            <w:vAlign w:val="center"/>
          </w:tcPr>
          <w:p w14:paraId="6BBFAD85"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115" w:type="dxa"/>
            <w:vMerge/>
            <w:vAlign w:val="center"/>
          </w:tcPr>
          <w:p w14:paraId="3370C1AD" w14:textId="77777777" w:rsidR="00210D47" w:rsidRPr="00B40EA3" w:rsidRDefault="00210D47" w:rsidP="00210D47">
            <w:pPr>
              <w:spacing w:line="240" w:lineRule="auto"/>
              <w:jc w:val="center"/>
              <w:rPr>
                <w:rFonts w:asciiTheme="minorHAnsi" w:hAnsiTheme="minorHAnsi" w:cstheme="minorHAnsi"/>
                <w:sz w:val="20"/>
                <w:szCs w:val="20"/>
                <w:lang w:val="es-PE"/>
              </w:rPr>
            </w:pPr>
          </w:p>
        </w:tc>
      </w:tr>
      <w:tr w:rsidR="0097690E" w:rsidRPr="00B40EA3" w14:paraId="4C4D64E1" w14:textId="77777777" w:rsidTr="00591F0F">
        <w:trPr>
          <w:trHeight w:val="557"/>
        </w:trPr>
        <w:tc>
          <w:tcPr>
            <w:tcW w:w="709" w:type="dxa"/>
            <w:vMerge/>
            <w:shd w:val="clear" w:color="auto" w:fill="A8D08D" w:themeFill="accent6" w:themeFillTint="99"/>
            <w:vAlign w:val="center"/>
          </w:tcPr>
          <w:p w14:paraId="05FE9A58" w14:textId="77777777" w:rsidR="0097690E" w:rsidRPr="00B40EA3" w:rsidRDefault="0097690E" w:rsidP="00210D47">
            <w:pPr>
              <w:spacing w:line="240" w:lineRule="auto"/>
              <w:rPr>
                <w:rFonts w:asciiTheme="minorHAnsi" w:hAnsiTheme="minorHAnsi" w:cstheme="minorHAnsi"/>
                <w:sz w:val="20"/>
                <w:szCs w:val="20"/>
                <w:lang w:val="es-PE"/>
              </w:rPr>
            </w:pPr>
          </w:p>
        </w:tc>
        <w:tc>
          <w:tcPr>
            <w:tcW w:w="3827" w:type="dxa"/>
            <w:vAlign w:val="center"/>
          </w:tcPr>
          <w:p w14:paraId="1373E7E2" w14:textId="256F8C8C" w:rsidR="0097690E" w:rsidRPr="00B40EA3" w:rsidRDefault="0097690E" w:rsidP="00210D47">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 xml:space="preserve">Planificar </w:t>
            </w:r>
            <w:r w:rsidR="003A5650" w:rsidRPr="00B40EA3">
              <w:rPr>
                <w:rFonts w:asciiTheme="minorHAnsi" w:hAnsiTheme="minorHAnsi" w:cstheme="minorHAnsi"/>
                <w:sz w:val="20"/>
                <w:szCs w:val="20"/>
                <w:lang w:val="es-PE"/>
              </w:rPr>
              <w:t>visita</w:t>
            </w:r>
            <w:r w:rsidRPr="00B40EA3">
              <w:rPr>
                <w:rFonts w:asciiTheme="minorHAnsi" w:hAnsiTheme="minorHAnsi" w:cstheme="minorHAnsi"/>
                <w:sz w:val="20"/>
                <w:szCs w:val="20"/>
                <w:lang w:val="es-PE"/>
              </w:rPr>
              <w:t xml:space="preserve"> a los equipos para ubicar los sensores.</w:t>
            </w:r>
          </w:p>
        </w:tc>
        <w:tc>
          <w:tcPr>
            <w:tcW w:w="1347" w:type="dxa"/>
            <w:vMerge/>
            <w:vAlign w:val="center"/>
          </w:tcPr>
          <w:p w14:paraId="609376A4" w14:textId="77777777" w:rsidR="0097690E" w:rsidRPr="00B40EA3" w:rsidRDefault="0097690E" w:rsidP="00210D47">
            <w:pPr>
              <w:spacing w:line="240" w:lineRule="auto"/>
              <w:jc w:val="center"/>
              <w:rPr>
                <w:rFonts w:asciiTheme="minorHAnsi" w:hAnsiTheme="minorHAnsi" w:cstheme="minorHAnsi"/>
                <w:sz w:val="20"/>
                <w:szCs w:val="20"/>
                <w:lang w:val="es-PE"/>
              </w:rPr>
            </w:pPr>
          </w:p>
        </w:tc>
        <w:tc>
          <w:tcPr>
            <w:tcW w:w="1217" w:type="dxa"/>
            <w:vMerge/>
            <w:vAlign w:val="center"/>
          </w:tcPr>
          <w:p w14:paraId="143B6BAD" w14:textId="77777777" w:rsidR="0097690E" w:rsidRPr="00B40EA3" w:rsidRDefault="0097690E" w:rsidP="00210D47">
            <w:pPr>
              <w:spacing w:line="240" w:lineRule="auto"/>
              <w:jc w:val="center"/>
              <w:rPr>
                <w:rFonts w:asciiTheme="minorHAnsi" w:hAnsiTheme="minorHAnsi" w:cstheme="minorHAnsi"/>
                <w:sz w:val="20"/>
                <w:szCs w:val="20"/>
                <w:lang w:val="es-PE"/>
              </w:rPr>
            </w:pPr>
          </w:p>
        </w:tc>
        <w:tc>
          <w:tcPr>
            <w:tcW w:w="1115" w:type="dxa"/>
            <w:vMerge/>
            <w:vAlign w:val="center"/>
          </w:tcPr>
          <w:p w14:paraId="469E91D5" w14:textId="77777777" w:rsidR="0097690E" w:rsidRPr="00B40EA3" w:rsidRDefault="0097690E" w:rsidP="00210D47">
            <w:pPr>
              <w:spacing w:line="240" w:lineRule="auto"/>
              <w:jc w:val="center"/>
              <w:rPr>
                <w:rFonts w:asciiTheme="minorHAnsi" w:hAnsiTheme="minorHAnsi" w:cstheme="minorHAnsi"/>
                <w:sz w:val="20"/>
                <w:szCs w:val="20"/>
                <w:lang w:val="es-PE"/>
              </w:rPr>
            </w:pPr>
          </w:p>
        </w:tc>
      </w:tr>
      <w:tr w:rsidR="00210D47" w:rsidRPr="00B40EA3" w14:paraId="0B90A679" w14:textId="77777777" w:rsidTr="00591F0F">
        <w:trPr>
          <w:trHeight w:val="555"/>
        </w:trPr>
        <w:tc>
          <w:tcPr>
            <w:tcW w:w="709" w:type="dxa"/>
            <w:vMerge/>
            <w:shd w:val="clear" w:color="auto" w:fill="A8D08D" w:themeFill="accent6" w:themeFillTint="99"/>
            <w:vAlign w:val="center"/>
          </w:tcPr>
          <w:p w14:paraId="587801B3" w14:textId="77777777" w:rsidR="00210D47" w:rsidRPr="00B40EA3" w:rsidRDefault="00210D47" w:rsidP="00210D47">
            <w:pPr>
              <w:spacing w:line="240" w:lineRule="auto"/>
              <w:rPr>
                <w:rFonts w:asciiTheme="minorHAnsi" w:hAnsiTheme="minorHAnsi" w:cstheme="minorHAnsi"/>
                <w:sz w:val="20"/>
                <w:szCs w:val="20"/>
                <w:lang w:val="es-PE"/>
              </w:rPr>
            </w:pPr>
          </w:p>
        </w:tc>
        <w:tc>
          <w:tcPr>
            <w:tcW w:w="3827" w:type="dxa"/>
            <w:vAlign w:val="center"/>
          </w:tcPr>
          <w:p w14:paraId="0EE60347" w14:textId="0170FEB1" w:rsidR="00210D47" w:rsidRPr="00B40EA3" w:rsidRDefault="00210D47" w:rsidP="00210D47">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Planificar disponibilidad de los volquetes</w:t>
            </w:r>
            <w:r w:rsidR="0097690E" w:rsidRPr="00B40EA3">
              <w:rPr>
                <w:rFonts w:asciiTheme="minorHAnsi" w:hAnsiTheme="minorHAnsi" w:cstheme="minorHAnsi"/>
                <w:sz w:val="20"/>
                <w:szCs w:val="20"/>
                <w:lang w:val="es-PE"/>
              </w:rPr>
              <w:t xml:space="preserve"> y palas</w:t>
            </w:r>
            <w:r w:rsidRPr="00B40EA3">
              <w:rPr>
                <w:rFonts w:asciiTheme="minorHAnsi" w:hAnsiTheme="minorHAnsi" w:cstheme="minorHAnsi"/>
                <w:sz w:val="20"/>
                <w:szCs w:val="20"/>
                <w:lang w:val="es-PE"/>
              </w:rPr>
              <w:t xml:space="preserve"> para instalación.</w:t>
            </w:r>
          </w:p>
        </w:tc>
        <w:tc>
          <w:tcPr>
            <w:tcW w:w="1347" w:type="dxa"/>
            <w:vMerge/>
            <w:vAlign w:val="center"/>
          </w:tcPr>
          <w:p w14:paraId="291866B4"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217" w:type="dxa"/>
            <w:vMerge/>
            <w:vAlign w:val="center"/>
          </w:tcPr>
          <w:p w14:paraId="2828CBCD" w14:textId="77777777" w:rsidR="00210D47" w:rsidRPr="00B40EA3" w:rsidRDefault="00210D47" w:rsidP="00210D47">
            <w:pPr>
              <w:spacing w:line="240" w:lineRule="auto"/>
              <w:jc w:val="center"/>
              <w:rPr>
                <w:rFonts w:asciiTheme="minorHAnsi" w:hAnsiTheme="minorHAnsi" w:cstheme="minorHAnsi"/>
                <w:sz w:val="20"/>
                <w:szCs w:val="20"/>
                <w:lang w:val="es-PE"/>
              </w:rPr>
            </w:pPr>
          </w:p>
        </w:tc>
        <w:tc>
          <w:tcPr>
            <w:tcW w:w="1115" w:type="dxa"/>
            <w:vMerge/>
            <w:vAlign w:val="center"/>
          </w:tcPr>
          <w:p w14:paraId="401F4B18" w14:textId="77777777" w:rsidR="00210D47" w:rsidRPr="00B40EA3" w:rsidRDefault="00210D47" w:rsidP="00210D47">
            <w:pPr>
              <w:spacing w:line="240" w:lineRule="auto"/>
              <w:jc w:val="center"/>
              <w:rPr>
                <w:rFonts w:asciiTheme="minorHAnsi" w:hAnsiTheme="minorHAnsi" w:cstheme="minorHAnsi"/>
                <w:sz w:val="20"/>
                <w:szCs w:val="20"/>
                <w:lang w:val="es-PE"/>
              </w:rPr>
            </w:pPr>
          </w:p>
        </w:tc>
      </w:tr>
      <w:tr w:rsidR="00E53D76" w:rsidRPr="00B40EA3" w14:paraId="68847859" w14:textId="77777777" w:rsidTr="00591F0F">
        <w:trPr>
          <w:trHeight w:val="567"/>
        </w:trPr>
        <w:tc>
          <w:tcPr>
            <w:tcW w:w="709" w:type="dxa"/>
            <w:vMerge w:val="restart"/>
            <w:shd w:val="clear" w:color="auto" w:fill="A8D08D" w:themeFill="accent6" w:themeFillTint="99"/>
            <w:textDirection w:val="btLr"/>
            <w:vAlign w:val="center"/>
          </w:tcPr>
          <w:p w14:paraId="474F1FC3" w14:textId="7CE2AC46" w:rsidR="00E53D76" w:rsidRPr="00B40EA3" w:rsidRDefault="00E53D76" w:rsidP="00E53D76">
            <w:pPr>
              <w:spacing w:line="240" w:lineRule="auto"/>
              <w:ind w:left="113" w:right="113"/>
              <w:jc w:val="center"/>
              <w:rPr>
                <w:rFonts w:asciiTheme="minorHAnsi" w:hAnsiTheme="minorHAnsi" w:cstheme="minorHAnsi"/>
                <w:b/>
                <w:sz w:val="20"/>
                <w:szCs w:val="20"/>
                <w:lang w:val="es-PE"/>
              </w:rPr>
            </w:pPr>
            <w:r w:rsidRPr="00B40EA3">
              <w:rPr>
                <w:rFonts w:asciiTheme="minorHAnsi" w:hAnsiTheme="minorHAnsi" w:cstheme="minorHAnsi"/>
                <w:b/>
                <w:sz w:val="20"/>
                <w:szCs w:val="20"/>
                <w:lang w:val="es-PE"/>
              </w:rPr>
              <w:t>Instalación de cableado</w:t>
            </w:r>
          </w:p>
        </w:tc>
        <w:tc>
          <w:tcPr>
            <w:tcW w:w="3827" w:type="dxa"/>
            <w:vAlign w:val="center"/>
          </w:tcPr>
          <w:p w14:paraId="41825155" w14:textId="4782A5A5"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Preparar cables y conectores para instalación.</w:t>
            </w:r>
          </w:p>
        </w:tc>
        <w:tc>
          <w:tcPr>
            <w:tcW w:w="1347" w:type="dxa"/>
            <w:vMerge w:val="restart"/>
            <w:vAlign w:val="center"/>
          </w:tcPr>
          <w:p w14:paraId="3F770D62" w14:textId="3EF59BD9" w:rsidR="00E53D76" w:rsidRPr="00B40EA3" w:rsidRDefault="00D1790C" w:rsidP="00E53D76">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29</w:t>
            </w:r>
            <w:r w:rsidR="00E53D76" w:rsidRPr="00B40EA3">
              <w:rPr>
                <w:rFonts w:asciiTheme="minorHAnsi" w:hAnsiTheme="minorHAnsi" w:cstheme="minorHAnsi"/>
                <w:sz w:val="20"/>
                <w:szCs w:val="20"/>
                <w:lang w:val="es-PE"/>
              </w:rPr>
              <w:t>/01/2018</w:t>
            </w:r>
          </w:p>
        </w:tc>
        <w:tc>
          <w:tcPr>
            <w:tcW w:w="1217" w:type="dxa"/>
            <w:vMerge w:val="restart"/>
            <w:vAlign w:val="center"/>
          </w:tcPr>
          <w:p w14:paraId="55494AD5" w14:textId="44A8C4AA" w:rsidR="00E53D76" w:rsidRPr="00B40EA3" w:rsidRDefault="00D1790C" w:rsidP="00E53D76">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02</w:t>
            </w:r>
            <w:r w:rsidR="00E53D76" w:rsidRPr="00B40EA3">
              <w:rPr>
                <w:rFonts w:asciiTheme="minorHAnsi" w:hAnsiTheme="minorHAnsi" w:cstheme="minorHAnsi"/>
                <w:sz w:val="20"/>
                <w:szCs w:val="20"/>
                <w:lang w:val="es-PE"/>
              </w:rPr>
              <w:t>/0</w:t>
            </w:r>
            <w:r w:rsidRPr="00B40EA3">
              <w:rPr>
                <w:rFonts w:asciiTheme="minorHAnsi" w:hAnsiTheme="minorHAnsi" w:cstheme="minorHAnsi"/>
                <w:sz w:val="20"/>
                <w:szCs w:val="20"/>
                <w:lang w:val="es-PE"/>
              </w:rPr>
              <w:t>3</w:t>
            </w:r>
            <w:r w:rsidR="00E53D76" w:rsidRPr="00B40EA3">
              <w:rPr>
                <w:rFonts w:asciiTheme="minorHAnsi" w:hAnsiTheme="minorHAnsi" w:cstheme="minorHAnsi"/>
                <w:sz w:val="20"/>
                <w:szCs w:val="20"/>
                <w:lang w:val="es-PE"/>
              </w:rPr>
              <w:t>/2018</w:t>
            </w:r>
          </w:p>
        </w:tc>
        <w:tc>
          <w:tcPr>
            <w:tcW w:w="1115" w:type="dxa"/>
            <w:vMerge w:val="restart"/>
            <w:vAlign w:val="center"/>
          </w:tcPr>
          <w:p w14:paraId="77C8AC3C" w14:textId="47494925" w:rsidR="00E53D76" w:rsidRPr="00B40EA3" w:rsidRDefault="00D1790C" w:rsidP="00E53D76">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25</w:t>
            </w:r>
            <w:r w:rsidR="00E53D76" w:rsidRPr="00B40EA3">
              <w:rPr>
                <w:rFonts w:asciiTheme="minorHAnsi" w:hAnsiTheme="minorHAnsi" w:cstheme="minorHAnsi"/>
                <w:sz w:val="20"/>
                <w:szCs w:val="20"/>
                <w:lang w:val="es-PE"/>
              </w:rPr>
              <w:t xml:space="preserve"> días</w:t>
            </w:r>
          </w:p>
        </w:tc>
      </w:tr>
      <w:tr w:rsidR="00E53D76" w:rsidRPr="00B40EA3" w14:paraId="1A80B1D5" w14:textId="77777777" w:rsidTr="00591F0F">
        <w:trPr>
          <w:trHeight w:val="547"/>
        </w:trPr>
        <w:tc>
          <w:tcPr>
            <w:tcW w:w="709" w:type="dxa"/>
            <w:vMerge/>
            <w:shd w:val="clear" w:color="auto" w:fill="A8D08D" w:themeFill="accent6" w:themeFillTint="99"/>
            <w:vAlign w:val="center"/>
          </w:tcPr>
          <w:p w14:paraId="3D09E698" w14:textId="77777777" w:rsidR="00E53D76" w:rsidRPr="00B40EA3" w:rsidRDefault="00E53D76" w:rsidP="00E53D76">
            <w:pPr>
              <w:spacing w:line="240" w:lineRule="auto"/>
              <w:rPr>
                <w:rFonts w:asciiTheme="minorHAnsi" w:hAnsiTheme="minorHAnsi" w:cstheme="minorHAnsi"/>
                <w:sz w:val="20"/>
                <w:szCs w:val="20"/>
                <w:lang w:val="es-PE"/>
              </w:rPr>
            </w:pPr>
          </w:p>
        </w:tc>
        <w:tc>
          <w:tcPr>
            <w:tcW w:w="3827" w:type="dxa"/>
            <w:vAlign w:val="center"/>
          </w:tcPr>
          <w:p w14:paraId="3FE01D26" w14:textId="74F389F4"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 xml:space="preserve">Cumplimiento de procedimientos de seguridad para realizar tarea. </w:t>
            </w:r>
          </w:p>
        </w:tc>
        <w:tc>
          <w:tcPr>
            <w:tcW w:w="1347" w:type="dxa"/>
            <w:vMerge/>
            <w:vAlign w:val="center"/>
          </w:tcPr>
          <w:p w14:paraId="13CB2308"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217" w:type="dxa"/>
            <w:vMerge/>
            <w:vAlign w:val="center"/>
          </w:tcPr>
          <w:p w14:paraId="730BB6C8"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115" w:type="dxa"/>
            <w:vMerge/>
            <w:vAlign w:val="center"/>
          </w:tcPr>
          <w:p w14:paraId="236FFE6F" w14:textId="77777777" w:rsidR="00E53D76" w:rsidRPr="00B40EA3" w:rsidRDefault="00E53D76" w:rsidP="00E53D76">
            <w:pPr>
              <w:spacing w:line="240" w:lineRule="auto"/>
              <w:jc w:val="center"/>
              <w:rPr>
                <w:rFonts w:asciiTheme="minorHAnsi" w:hAnsiTheme="minorHAnsi" w:cstheme="minorHAnsi"/>
                <w:sz w:val="20"/>
                <w:szCs w:val="20"/>
                <w:lang w:val="es-PE"/>
              </w:rPr>
            </w:pPr>
          </w:p>
        </w:tc>
      </w:tr>
      <w:tr w:rsidR="00E53D76" w:rsidRPr="00B40EA3" w14:paraId="44DB5075" w14:textId="77777777" w:rsidTr="00591F0F">
        <w:trPr>
          <w:trHeight w:val="555"/>
        </w:trPr>
        <w:tc>
          <w:tcPr>
            <w:tcW w:w="709" w:type="dxa"/>
            <w:vMerge/>
            <w:shd w:val="clear" w:color="auto" w:fill="A8D08D" w:themeFill="accent6" w:themeFillTint="99"/>
            <w:vAlign w:val="center"/>
          </w:tcPr>
          <w:p w14:paraId="5632F31F" w14:textId="77777777" w:rsidR="00E53D76" w:rsidRPr="00B40EA3" w:rsidRDefault="00E53D76" w:rsidP="00E53D76">
            <w:pPr>
              <w:spacing w:line="240" w:lineRule="auto"/>
              <w:rPr>
                <w:rFonts w:asciiTheme="minorHAnsi" w:hAnsiTheme="minorHAnsi" w:cstheme="minorHAnsi"/>
                <w:sz w:val="20"/>
                <w:szCs w:val="20"/>
                <w:lang w:val="es-PE"/>
              </w:rPr>
            </w:pPr>
          </w:p>
        </w:tc>
        <w:tc>
          <w:tcPr>
            <w:tcW w:w="3827" w:type="dxa"/>
            <w:vAlign w:val="center"/>
          </w:tcPr>
          <w:p w14:paraId="7BA5D5AF" w14:textId="3636BCDA"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Instalación del cableado hacia el sensor de freno de parqueo.</w:t>
            </w:r>
          </w:p>
        </w:tc>
        <w:tc>
          <w:tcPr>
            <w:tcW w:w="1347" w:type="dxa"/>
            <w:vMerge/>
            <w:vAlign w:val="center"/>
          </w:tcPr>
          <w:p w14:paraId="24038A38"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217" w:type="dxa"/>
            <w:vMerge/>
            <w:vAlign w:val="center"/>
          </w:tcPr>
          <w:p w14:paraId="36DA52B2"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115" w:type="dxa"/>
            <w:vMerge/>
            <w:vAlign w:val="center"/>
          </w:tcPr>
          <w:p w14:paraId="70A35406" w14:textId="77777777" w:rsidR="00E53D76" w:rsidRPr="00B40EA3" w:rsidRDefault="00E53D76" w:rsidP="00E53D76">
            <w:pPr>
              <w:spacing w:line="240" w:lineRule="auto"/>
              <w:jc w:val="center"/>
              <w:rPr>
                <w:rFonts w:asciiTheme="minorHAnsi" w:hAnsiTheme="minorHAnsi" w:cstheme="minorHAnsi"/>
                <w:sz w:val="20"/>
                <w:szCs w:val="20"/>
                <w:lang w:val="es-PE"/>
              </w:rPr>
            </w:pPr>
          </w:p>
        </w:tc>
      </w:tr>
      <w:tr w:rsidR="00E53D76" w:rsidRPr="00B40EA3" w14:paraId="5695D791" w14:textId="77777777" w:rsidTr="00591F0F">
        <w:trPr>
          <w:trHeight w:val="563"/>
        </w:trPr>
        <w:tc>
          <w:tcPr>
            <w:tcW w:w="709" w:type="dxa"/>
            <w:vMerge/>
            <w:shd w:val="clear" w:color="auto" w:fill="A8D08D" w:themeFill="accent6" w:themeFillTint="99"/>
            <w:vAlign w:val="center"/>
          </w:tcPr>
          <w:p w14:paraId="362DD946" w14:textId="77777777" w:rsidR="00E53D76" w:rsidRPr="00B40EA3" w:rsidRDefault="00E53D76" w:rsidP="00E53D76">
            <w:pPr>
              <w:spacing w:line="240" w:lineRule="auto"/>
              <w:rPr>
                <w:rFonts w:asciiTheme="minorHAnsi" w:hAnsiTheme="minorHAnsi" w:cstheme="minorHAnsi"/>
                <w:sz w:val="20"/>
                <w:szCs w:val="20"/>
                <w:lang w:val="es-PE"/>
              </w:rPr>
            </w:pPr>
          </w:p>
        </w:tc>
        <w:tc>
          <w:tcPr>
            <w:tcW w:w="3827" w:type="dxa"/>
            <w:vAlign w:val="center"/>
          </w:tcPr>
          <w:p w14:paraId="17F51917" w14:textId="5D0578C5"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Instalación del cableado hacia el sensor de retroceso.</w:t>
            </w:r>
          </w:p>
        </w:tc>
        <w:tc>
          <w:tcPr>
            <w:tcW w:w="1347" w:type="dxa"/>
            <w:vMerge/>
            <w:vAlign w:val="center"/>
          </w:tcPr>
          <w:p w14:paraId="30D045D9"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217" w:type="dxa"/>
            <w:vMerge/>
            <w:vAlign w:val="center"/>
          </w:tcPr>
          <w:p w14:paraId="41145C0A"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115" w:type="dxa"/>
            <w:vMerge/>
            <w:vAlign w:val="center"/>
          </w:tcPr>
          <w:p w14:paraId="451BCD0A" w14:textId="77777777" w:rsidR="00E53D76" w:rsidRPr="00B40EA3" w:rsidRDefault="00E53D76" w:rsidP="00E53D76">
            <w:pPr>
              <w:spacing w:line="240" w:lineRule="auto"/>
              <w:jc w:val="center"/>
              <w:rPr>
                <w:rFonts w:asciiTheme="minorHAnsi" w:hAnsiTheme="minorHAnsi" w:cstheme="minorHAnsi"/>
                <w:sz w:val="20"/>
                <w:szCs w:val="20"/>
                <w:lang w:val="es-PE"/>
              </w:rPr>
            </w:pPr>
          </w:p>
        </w:tc>
      </w:tr>
      <w:tr w:rsidR="00E53D76" w:rsidRPr="00B40EA3" w14:paraId="7D964369" w14:textId="77777777" w:rsidTr="00591F0F">
        <w:trPr>
          <w:trHeight w:val="557"/>
        </w:trPr>
        <w:tc>
          <w:tcPr>
            <w:tcW w:w="709" w:type="dxa"/>
            <w:vMerge/>
            <w:shd w:val="clear" w:color="auto" w:fill="A8D08D" w:themeFill="accent6" w:themeFillTint="99"/>
            <w:vAlign w:val="center"/>
          </w:tcPr>
          <w:p w14:paraId="51D6F090" w14:textId="77777777" w:rsidR="00E53D76" w:rsidRPr="00B40EA3" w:rsidRDefault="00E53D76" w:rsidP="00E53D76">
            <w:pPr>
              <w:spacing w:line="240" w:lineRule="auto"/>
              <w:rPr>
                <w:rFonts w:asciiTheme="minorHAnsi" w:hAnsiTheme="minorHAnsi" w:cstheme="minorHAnsi"/>
                <w:sz w:val="20"/>
                <w:szCs w:val="20"/>
                <w:lang w:val="es-PE"/>
              </w:rPr>
            </w:pPr>
          </w:p>
        </w:tc>
        <w:tc>
          <w:tcPr>
            <w:tcW w:w="3827" w:type="dxa"/>
            <w:vAlign w:val="center"/>
          </w:tcPr>
          <w:p w14:paraId="3DD7B71A" w14:textId="293E6A24"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Instalación del cableado hacia el sensor de switch de tolva.</w:t>
            </w:r>
          </w:p>
        </w:tc>
        <w:tc>
          <w:tcPr>
            <w:tcW w:w="1347" w:type="dxa"/>
            <w:vMerge/>
            <w:vAlign w:val="center"/>
          </w:tcPr>
          <w:p w14:paraId="179844C7"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217" w:type="dxa"/>
            <w:vMerge/>
            <w:vAlign w:val="center"/>
          </w:tcPr>
          <w:p w14:paraId="47934216"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115" w:type="dxa"/>
            <w:vMerge/>
            <w:vAlign w:val="center"/>
          </w:tcPr>
          <w:p w14:paraId="775B1DE1" w14:textId="77777777" w:rsidR="00E53D76" w:rsidRPr="00B40EA3" w:rsidRDefault="00E53D76" w:rsidP="00E53D76">
            <w:pPr>
              <w:spacing w:line="240" w:lineRule="auto"/>
              <w:jc w:val="center"/>
              <w:rPr>
                <w:rFonts w:asciiTheme="minorHAnsi" w:hAnsiTheme="minorHAnsi" w:cstheme="minorHAnsi"/>
                <w:sz w:val="20"/>
                <w:szCs w:val="20"/>
                <w:lang w:val="es-PE"/>
              </w:rPr>
            </w:pPr>
          </w:p>
        </w:tc>
      </w:tr>
      <w:tr w:rsidR="00E53D76" w:rsidRPr="00B40EA3" w14:paraId="360CBBE6" w14:textId="77777777" w:rsidTr="00591F0F">
        <w:trPr>
          <w:trHeight w:val="551"/>
        </w:trPr>
        <w:tc>
          <w:tcPr>
            <w:tcW w:w="709" w:type="dxa"/>
            <w:vMerge/>
            <w:shd w:val="clear" w:color="auto" w:fill="A8D08D" w:themeFill="accent6" w:themeFillTint="99"/>
            <w:vAlign w:val="center"/>
          </w:tcPr>
          <w:p w14:paraId="5FC413A0" w14:textId="77777777" w:rsidR="00E53D76" w:rsidRPr="00B40EA3" w:rsidRDefault="00E53D76" w:rsidP="00E53D76">
            <w:pPr>
              <w:spacing w:line="240" w:lineRule="auto"/>
              <w:rPr>
                <w:rFonts w:asciiTheme="minorHAnsi" w:hAnsiTheme="minorHAnsi" w:cstheme="minorHAnsi"/>
                <w:sz w:val="20"/>
                <w:szCs w:val="20"/>
                <w:lang w:val="es-PE"/>
              </w:rPr>
            </w:pPr>
          </w:p>
        </w:tc>
        <w:tc>
          <w:tcPr>
            <w:tcW w:w="3827" w:type="dxa"/>
            <w:vAlign w:val="center"/>
          </w:tcPr>
          <w:p w14:paraId="0031C35C" w14:textId="08F49D19" w:rsidR="00E53D76" w:rsidRPr="00B40EA3" w:rsidRDefault="00E53D76" w:rsidP="00E53D76">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Pruebas de comunicación y lectura de datos de los sensores.</w:t>
            </w:r>
          </w:p>
        </w:tc>
        <w:tc>
          <w:tcPr>
            <w:tcW w:w="1347" w:type="dxa"/>
            <w:vMerge/>
            <w:vAlign w:val="center"/>
          </w:tcPr>
          <w:p w14:paraId="102058EC"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217" w:type="dxa"/>
            <w:vMerge/>
            <w:vAlign w:val="center"/>
          </w:tcPr>
          <w:p w14:paraId="44000790" w14:textId="77777777" w:rsidR="00E53D76" w:rsidRPr="00B40EA3" w:rsidRDefault="00E53D76" w:rsidP="00E53D76">
            <w:pPr>
              <w:spacing w:line="240" w:lineRule="auto"/>
              <w:jc w:val="center"/>
              <w:rPr>
                <w:rFonts w:asciiTheme="minorHAnsi" w:hAnsiTheme="minorHAnsi" w:cstheme="minorHAnsi"/>
                <w:sz w:val="20"/>
                <w:szCs w:val="20"/>
                <w:lang w:val="es-PE"/>
              </w:rPr>
            </w:pPr>
          </w:p>
        </w:tc>
        <w:tc>
          <w:tcPr>
            <w:tcW w:w="1115" w:type="dxa"/>
            <w:vMerge/>
            <w:vAlign w:val="center"/>
          </w:tcPr>
          <w:p w14:paraId="502EFF80" w14:textId="77777777" w:rsidR="00E53D76" w:rsidRPr="00B40EA3" w:rsidRDefault="00E53D76" w:rsidP="00E53D76">
            <w:pPr>
              <w:spacing w:line="240" w:lineRule="auto"/>
              <w:jc w:val="center"/>
              <w:rPr>
                <w:rFonts w:asciiTheme="minorHAnsi" w:hAnsiTheme="minorHAnsi" w:cstheme="minorHAnsi"/>
                <w:sz w:val="20"/>
                <w:szCs w:val="20"/>
                <w:lang w:val="es-PE"/>
              </w:rPr>
            </w:pPr>
          </w:p>
        </w:tc>
      </w:tr>
      <w:tr w:rsidR="00F053AA" w:rsidRPr="00B40EA3" w14:paraId="01D92FDD" w14:textId="77777777" w:rsidTr="00591F0F">
        <w:trPr>
          <w:trHeight w:val="843"/>
        </w:trPr>
        <w:tc>
          <w:tcPr>
            <w:tcW w:w="709" w:type="dxa"/>
            <w:vMerge w:val="restart"/>
            <w:shd w:val="clear" w:color="auto" w:fill="A8D08D" w:themeFill="accent6" w:themeFillTint="99"/>
            <w:textDirection w:val="btLr"/>
            <w:vAlign w:val="center"/>
          </w:tcPr>
          <w:p w14:paraId="119F8A3F" w14:textId="0CA814CE" w:rsidR="00F053AA" w:rsidRPr="00B40EA3" w:rsidRDefault="009D3E04" w:rsidP="00F053AA">
            <w:pPr>
              <w:spacing w:line="240" w:lineRule="auto"/>
              <w:ind w:left="113" w:right="113"/>
              <w:jc w:val="left"/>
              <w:rPr>
                <w:rFonts w:asciiTheme="minorHAnsi" w:hAnsiTheme="minorHAnsi" w:cstheme="minorHAnsi"/>
                <w:b/>
                <w:sz w:val="20"/>
                <w:szCs w:val="20"/>
                <w:lang w:val="es-PE"/>
              </w:rPr>
            </w:pPr>
            <w:r w:rsidRPr="00B40EA3">
              <w:rPr>
                <w:rFonts w:asciiTheme="minorHAnsi" w:hAnsiTheme="minorHAnsi" w:cstheme="minorHAnsi"/>
                <w:b/>
                <w:sz w:val="20"/>
                <w:szCs w:val="20"/>
                <w:lang w:val="es-PE"/>
              </w:rPr>
              <w:lastRenderedPageBreak/>
              <w:t>Funcionalidad</w:t>
            </w:r>
            <w:r w:rsidR="00F053AA" w:rsidRPr="00B40EA3">
              <w:rPr>
                <w:rFonts w:asciiTheme="minorHAnsi" w:hAnsiTheme="minorHAnsi" w:cstheme="minorHAnsi"/>
                <w:b/>
                <w:sz w:val="20"/>
                <w:szCs w:val="20"/>
                <w:lang w:val="es-PE"/>
              </w:rPr>
              <w:t xml:space="preserve"> de automatización</w:t>
            </w:r>
          </w:p>
        </w:tc>
        <w:tc>
          <w:tcPr>
            <w:tcW w:w="3827" w:type="dxa"/>
            <w:vAlign w:val="center"/>
          </w:tcPr>
          <w:p w14:paraId="308749A9" w14:textId="3C6F2C35" w:rsidR="00F053AA" w:rsidRPr="00B40EA3" w:rsidRDefault="00F053AA"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Instalación y configuración de la interfaz JSwitch, JAccelerometer y JGps.</w:t>
            </w:r>
          </w:p>
        </w:tc>
        <w:tc>
          <w:tcPr>
            <w:tcW w:w="1347" w:type="dxa"/>
            <w:vMerge w:val="restart"/>
            <w:vAlign w:val="center"/>
          </w:tcPr>
          <w:p w14:paraId="5121A9C4" w14:textId="3AC110BF" w:rsidR="00F053AA" w:rsidRPr="00B40EA3" w:rsidRDefault="0054556D" w:rsidP="00F053AA">
            <w:pPr>
              <w:spacing w:line="240" w:lineRule="auto"/>
              <w:jc w:val="center"/>
              <w:rPr>
                <w:rFonts w:asciiTheme="minorHAnsi" w:hAnsiTheme="minorHAnsi" w:cstheme="minorHAnsi"/>
                <w:sz w:val="20"/>
                <w:szCs w:val="20"/>
                <w:lang w:val="es-PE"/>
              </w:rPr>
            </w:pPr>
            <w:r w:rsidRPr="00B40EA3">
              <w:rPr>
                <w:rFonts w:asciiTheme="minorHAnsi" w:hAnsiTheme="minorHAnsi" w:cstheme="minorHAnsi"/>
                <w:sz w:val="20"/>
                <w:szCs w:val="20"/>
                <w:lang w:val="es-PE"/>
              </w:rPr>
              <w:t>12</w:t>
            </w:r>
            <w:r w:rsidR="00F053AA" w:rsidRPr="00B40EA3">
              <w:rPr>
                <w:rFonts w:asciiTheme="minorHAnsi" w:hAnsiTheme="minorHAnsi" w:cstheme="minorHAnsi"/>
                <w:sz w:val="20"/>
                <w:szCs w:val="20"/>
                <w:lang w:val="es-PE"/>
              </w:rPr>
              <w:t>/0</w:t>
            </w:r>
            <w:r w:rsidRPr="00B40EA3">
              <w:rPr>
                <w:rFonts w:asciiTheme="minorHAnsi" w:hAnsiTheme="minorHAnsi" w:cstheme="minorHAnsi"/>
                <w:sz w:val="20"/>
                <w:szCs w:val="20"/>
                <w:lang w:val="es-PE"/>
              </w:rPr>
              <w:t>2</w:t>
            </w:r>
            <w:r w:rsidR="00F053AA" w:rsidRPr="00B40EA3">
              <w:rPr>
                <w:rFonts w:asciiTheme="minorHAnsi" w:hAnsiTheme="minorHAnsi" w:cstheme="minorHAnsi"/>
                <w:sz w:val="20"/>
                <w:szCs w:val="20"/>
                <w:lang w:val="es-PE"/>
              </w:rPr>
              <w:t>/2018</w:t>
            </w:r>
          </w:p>
        </w:tc>
        <w:tc>
          <w:tcPr>
            <w:tcW w:w="1217" w:type="dxa"/>
            <w:vMerge w:val="restart"/>
            <w:vAlign w:val="center"/>
          </w:tcPr>
          <w:p w14:paraId="137AA816" w14:textId="38F3D00B" w:rsidR="00F053AA" w:rsidRPr="00B40EA3" w:rsidRDefault="007009C0" w:rsidP="00F053AA">
            <w:pPr>
              <w:spacing w:line="240" w:lineRule="auto"/>
              <w:jc w:val="center"/>
              <w:rPr>
                <w:rFonts w:asciiTheme="minorHAnsi" w:hAnsiTheme="minorHAnsi" w:cstheme="minorHAnsi"/>
                <w:sz w:val="20"/>
                <w:szCs w:val="20"/>
                <w:lang w:val="es-PE"/>
              </w:rPr>
            </w:pPr>
            <w:r>
              <w:rPr>
                <w:rFonts w:asciiTheme="minorHAnsi" w:hAnsiTheme="minorHAnsi" w:cstheme="minorHAnsi"/>
                <w:sz w:val="20"/>
                <w:szCs w:val="20"/>
                <w:lang w:val="es-PE"/>
              </w:rPr>
              <w:t>2</w:t>
            </w:r>
            <w:r w:rsidR="006A422B">
              <w:rPr>
                <w:rFonts w:asciiTheme="minorHAnsi" w:hAnsiTheme="minorHAnsi" w:cstheme="minorHAnsi"/>
                <w:sz w:val="20"/>
                <w:szCs w:val="20"/>
                <w:lang w:val="es-PE"/>
              </w:rPr>
              <w:t>3</w:t>
            </w:r>
            <w:r w:rsidR="00F053AA" w:rsidRPr="00B40EA3">
              <w:rPr>
                <w:rFonts w:asciiTheme="minorHAnsi" w:hAnsiTheme="minorHAnsi" w:cstheme="minorHAnsi"/>
                <w:sz w:val="20"/>
                <w:szCs w:val="20"/>
                <w:lang w:val="es-PE"/>
              </w:rPr>
              <w:t>/03/2018</w:t>
            </w:r>
          </w:p>
        </w:tc>
        <w:tc>
          <w:tcPr>
            <w:tcW w:w="1115" w:type="dxa"/>
            <w:vMerge w:val="restart"/>
            <w:vAlign w:val="center"/>
          </w:tcPr>
          <w:p w14:paraId="638F0C56" w14:textId="499D90BA" w:rsidR="00F053AA" w:rsidRPr="00B40EA3" w:rsidRDefault="009C7239" w:rsidP="00F053AA">
            <w:pPr>
              <w:spacing w:line="240" w:lineRule="auto"/>
              <w:jc w:val="center"/>
              <w:rPr>
                <w:rFonts w:asciiTheme="minorHAnsi" w:hAnsiTheme="minorHAnsi" w:cstheme="minorHAnsi"/>
                <w:sz w:val="20"/>
                <w:szCs w:val="20"/>
                <w:lang w:val="es-PE"/>
              </w:rPr>
            </w:pPr>
            <w:r>
              <w:rPr>
                <w:rFonts w:asciiTheme="minorHAnsi" w:hAnsiTheme="minorHAnsi" w:cstheme="minorHAnsi"/>
                <w:sz w:val="20"/>
                <w:szCs w:val="20"/>
                <w:lang w:val="es-PE"/>
              </w:rPr>
              <w:t>30</w:t>
            </w:r>
            <w:r w:rsidR="00F053AA" w:rsidRPr="00B40EA3">
              <w:rPr>
                <w:rFonts w:asciiTheme="minorHAnsi" w:hAnsiTheme="minorHAnsi" w:cstheme="minorHAnsi"/>
                <w:sz w:val="20"/>
                <w:szCs w:val="20"/>
                <w:lang w:val="es-PE"/>
              </w:rPr>
              <w:t xml:space="preserve"> días</w:t>
            </w:r>
          </w:p>
        </w:tc>
      </w:tr>
      <w:tr w:rsidR="003630C6" w:rsidRPr="00B40EA3" w14:paraId="369979FD" w14:textId="77777777" w:rsidTr="00591F0F">
        <w:trPr>
          <w:trHeight w:val="558"/>
        </w:trPr>
        <w:tc>
          <w:tcPr>
            <w:tcW w:w="709" w:type="dxa"/>
            <w:vMerge/>
            <w:shd w:val="clear" w:color="auto" w:fill="A8D08D" w:themeFill="accent6" w:themeFillTint="99"/>
            <w:textDirection w:val="btLr"/>
            <w:vAlign w:val="center"/>
          </w:tcPr>
          <w:p w14:paraId="09992BD9" w14:textId="77777777" w:rsidR="003630C6" w:rsidRPr="00B40EA3" w:rsidRDefault="003630C6" w:rsidP="00F053AA">
            <w:pPr>
              <w:spacing w:line="240" w:lineRule="auto"/>
              <w:ind w:left="113" w:right="113"/>
              <w:jc w:val="left"/>
              <w:rPr>
                <w:rFonts w:asciiTheme="minorHAnsi" w:hAnsiTheme="minorHAnsi" w:cstheme="minorHAnsi"/>
                <w:b/>
                <w:sz w:val="20"/>
                <w:szCs w:val="20"/>
                <w:lang w:val="es-PE"/>
              </w:rPr>
            </w:pPr>
          </w:p>
        </w:tc>
        <w:tc>
          <w:tcPr>
            <w:tcW w:w="3827" w:type="dxa"/>
            <w:vAlign w:val="center"/>
          </w:tcPr>
          <w:p w14:paraId="5433DE93" w14:textId="38E9A711" w:rsidR="003630C6" w:rsidRPr="00B40EA3" w:rsidRDefault="003630C6"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Monitoreo de lectura de valores de los sensores.</w:t>
            </w:r>
          </w:p>
        </w:tc>
        <w:tc>
          <w:tcPr>
            <w:tcW w:w="1347" w:type="dxa"/>
            <w:vMerge/>
            <w:vAlign w:val="center"/>
          </w:tcPr>
          <w:p w14:paraId="64EE96D3" w14:textId="77777777" w:rsidR="003630C6" w:rsidRPr="00B40EA3" w:rsidRDefault="003630C6" w:rsidP="00F053AA">
            <w:pPr>
              <w:spacing w:line="240" w:lineRule="auto"/>
              <w:jc w:val="center"/>
              <w:rPr>
                <w:rFonts w:asciiTheme="minorHAnsi" w:hAnsiTheme="minorHAnsi" w:cstheme="minorHAnsi"/>
                <w:sz w:val="20"/>
                <w:szCs w:val="20"/>
                <w:lang w:val="es-PE"/>
              </w:rPr>
            </w:pPr>
          </w:p>
        </w:tc>
        <w:tc>
          <w:tcPr>
            <w:tcW w:w="1217" w:type="dxa"/>
            <w:vMerge/>
            <w:vAlign w:val="center"/>
          </w:tcPr>
          <w:p w14:paraId="301D0C4C" w14:textId="77777777" w:rsidR="003630C6" w:rsidRPr="00B40EA3" w:rsidRDefault="003630C6" w:rsidP="00F053AA">
            <w:pPr>
              <w:spacing w:line="240" w:lineRule="auto"/>
              <w:jc w:val="center"/>
              <w:rPr>
                <w:rFonts w:asciiTheme="minorHAnsi" w:hAnsiTheme="minorHAnsi" w:cstheme="minorHAnsi"/>
                <w:sz w:val="20"/>
                <w:szCs w:val="20"/>
                <w:lang w:val="es-PE"/>
              </w:rPr>
            </w:pPr>
          </w:p>
        </w:tc>
        <w:tc>
          <w:tcPr>
            <w:tcW w:w="1115" w:type="dxa"/>
            <w:vMerge/>
            <w:vAlign w:val="center"/>
          </w:tcPr>
          <w:p w14:paraId="656D8BCF" w14:textId="77777777" w:rsidR="003630C6" w:rsidRPr="00B40EA3" w:rsidRDefault="003630C6" w:rsidP="00F053AA">
            <w:pPr>
              <w:spacing w:line="240" w:lineRule="auto"/>
              <w:jc w:val="center"/>
              <w:rPr>
                <w:rFonts w:asciiTheme="minorHAnsi" w:hAnsiTheme="minorHAnsi" w:cstheme="minorHAnsi"/>
                <w:sz w:val="20"/>
                <w:szCs w:val="20"/>
                <w:lang w:val="es-PE"/>
              </w:rPr>
            </w:pPr>
          </w:p>
        </w:tc>
      </w:tr>
      <w:tr w:rsidR="00F053AA" w:rsidRPr="00B40EA3" w14:paraId="034C05BC" w14:textId="77777777" w:rsidTr="00591F0F">
        <w:trPr>
          <w:trHeight w:val="842"/>
        </w:trPr>
        <w:tc>
          <w:tcPr>
            <w:tcW w:w="709" w:type="dxa"/>
            <w:vMerge/>
            <w:shd w:val="clear" w:color="auto" w:fill="A8D08D" w:themeFill="accent6" w:themeFillTint="99"/>
            <w:vAlign w:val="center"/>
          </w:tcPr>
          <w:p w14:paraId="5EAF9651" w14:textId="77777777" w:rsidR="00F053AA" w:rsidRPr="00B40EA3" w:rsidRDefault="00F053AA" w:rsidP="00F053AA">
            <w:pPr>
              <w:spacing w:line="240" w:lineRule="auto"/>
              <w:rPr>
                <w:rFonts w:asciiTheme="minorHAnsi" w:hAnsiTheme="minorHAnsi" w:cstheme="minorHAnsi"/>
                <w:sz w:val="20"/>
                <w:szCs w:val="20"/>
                <w:lang w:val="es-PE"/>
              </w:rPr>
            </w:pPr>
          </w:p>
        </w:tc>
        <w:tc>
          <w:tcPr>
            <w:tcW w:w="3827" w:type="dxa"/>
            <w:vAlign w:val="center"/>
          </w:tcPr>
          <w:p w14:paraId="1126999D" w14:textId="73F531CA" w:rsidR="00F053AA" w:rsidRPr="00B40EA3" w:rsidRDefault="00963216"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D</w:t>
            </w:r>
            <w:r w:rsidR="00F053AA" w:rsidRPr="00B40EA3">
              <w:rPr>
                <w:rFonts w:asciiTheme="minorHAnsi" w:hAnsiTheme="minorHAnsi" w:cstheme="minorHAnsi"/>
                <w:sz w:val="20"/>
                <w:szCs w:val="20"/>
                <w:lang w:val="es-PE"/>
              </w:rPr>
              <w:t>esarrollo de</w:t>
            </w:r>
            <w:r w:rsidRPr="00B40EA3">
              <w:rPr>
                <w:rFonts w:asciiTheme="minorHAnsi" w:hAnsiTheme="minorHAnsi" w:cstheme="minorHAnsi"/>
                <w:sz w:val="20"/>
                <w:szCs w:val="20"/>
                <w:lang w:val="es-PE"/>
              </w:rPr>
              <w:t xml:space="preserve"> </w:t>
            </w:r>
            <w:r w:rsidR="003630C6" w:rsidRPr="00B40EA3">
              <w:rPr>
                <w:rFonts w:asciiTheme="minorHAnsi" w:hAnsiTheme="minorHAnsi" w:cstheme="minorHAnsi"/>
                <w:sz w:val="20"/>
                <w:szCs w:val="20"/>
                <w:lang w:val="es-PE"/>
              </w:rPr>
              <w:t xml:space="preserve">las </w:t>
            </w:r>
            <w:r w:rsidRPr="00B40EA3">
              <w:rPr>
                <w:rFonts w:asciiTheme="minorHAnsi" w:hAnsiTheme="minorHAnsi" w:cstheme="minorHAnsi"/>
                <w:sz w:val="20"/>
                <w:szCs w:val="20"/>
                <w:lang w:val="es-PE"/>
              </w:rPr>
              <w:t>nuevas funcionalidades para la</w:t>
            </w:r>
            <w:r w:rsidR="00F053AA" w:rsidRPr="00B40EA3">
              <w:rPr>
                <w:rFonts w:asciiTheme="minorHAnsi" w:hAnsiTheme="minorHAnsi" w:cstheme="minorHAnsi"/>
                <w:sz w:val="20"/>
                <w:szCs w:val="20"/>
                <w:lang w:val="es-PE"/>
              </w:rPr>
              <w:t xml:space="preserve"> automatización d</w:t>
            </w:r>
            <w:r w:rsidRPr="00B40EA3">
              <w:rPr>
                <w:rFonts w:asciiTheme="minorHAnsi" w:hAnsiTheme="minorHAnsi" w:cstheme="minorHAnsi"/>
                <w:sz w:val="20"/>
                <w:szCs w:val="20"/>
                <w:lang w:val="es-PE"/>
              </w:rPr>
              <w:t>el ciclo</w:t>
            </w:r>
            <w:r w:rsidR="00F053AA" w:rsidRPr="00B40EA3">
              <w:rPr>
                <w:rFonts w:asciiTheme="minorHAnsi" w:hAnsiTheme="minorHAnsi" w:cstheme="minorHAnsi"/>
                <w:sz w:val="20"/>
                <w:szCs w:val="20"/>
                <w:lang w:val="es-PE"/>
              </w:rPr>
              <w:t>.</w:t>
            </w:r>
          </w:p>
        </w:tc>
        <w:tc>
          <w:tcPr>
            <w:tcW w:w="1347" w:type="dxa"/>
            <w:vMerge/>
            <w:vAlign w:val="center"/>
          </w:tcPr>
          <w:p w14:paraId="10DFDD00"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217" w:type="dxa"/>
            <w:vMerge/>
            <w:vAlign w:val="center"/>
          </w:tcPr>
          <w:p w14:paraId="772E0EFB"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115" w:type="dxa"/>
            <w:vMerge/>
            <w:vAlign w:val="center"/>
          </w:tcPr>
          <w:p w14:paraId="3D01A60D" w14:textId="77777777" w:rsidR="00F053AA" w:rsidRPr="00B40EA3" w:rsidRDefault="00F053AA" w:rsidP="00F053AA">
            <w:pPr>
              <w:spacing w:line="240" w:lineRule="auto"/>
              <w:jc w:val="center"/>
              <w:rPr>
                <w:rFonts w:asciiTheme="minorHAnsi" w:hAnsiTheme="minorHAnsi" w:cstheme="minorHAnsi"/>
                <w:sz w:val="20"/>
                <w:szCs w:val="20"/>
                <w:lang w:val="es-PE"/>
              </w:rPr>
            </w:pPr>
          </w:p>
        </w:tc>
      </w:tr>
      <w:tr w:rsidR="00F053AA" w:rsidRPr="00B40EA3" w14:paraId="6D160F0A" w14:textId="77777777" w:rsidTr="00591F0F">
        <w:trPr>
          <w:trHeight w:val="708"/>
        </w:trPr>
        <w:tc>
          <w:tcPr>
            <w:tcW w:w="709" w:type="dxa"/>
            <w:vMerge/>
            <w:shd w:val="clear" w:color="auto" w:fill="A8D08D" w:themeFill="accent6" w:themeFillTint="99"/>
            <w:vAlign w:val="center"/>
          </w:tcPr>
          <w:p w14:paraId="576355E0" w14:textId="77777777" w:rsidR="00F053AA" w:rsidRPr="00B40EA3" w:rsidRDefault="00F053AA" w:rsidP="00F053AA">
            <w:pPr>
              <w:spacing w:line="240" w:lineRule="auto"/>
              <w:rPr>
                <w:rFonts w:asciiTheme="minorHAnsi" w:hAnsiTheme="minorHAnsi" w:cstheme="minorHAnsi"/>
                <w:sz w:val="20"/>
                <w:szCs w:val="20"/>
                <w:lang w:val="es-PE"/>
              </w:rPr>
            </w:pPr>
          </w:p>
        </w:tc>
        <w:tc>
          <w:tcPr>
            <w:tcW w:w="3827" w:type="dxa"/>
            <w:vAlign w:val="center"/>
          </w:tcPr>
          <w:p w14:paraId="18E25C8D" w14:textId="242AFBD5" w:rsidR="00F053AA" w:rsidRPr="00B40EA3" w:rsidRDefault="00F053AA"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Pruebas de cambio automático de actividades de los volquetes.</w:t>
            </w:r>
          </w:p>
        </w:tc>
        <w:tc>
          <w:tcPr>
            <w:tcW w:w="1347" w:type="dxa"/>
            <w:vMerge/>
            <w:vAlign w:val="center"/>
          </w:tcPr>
          <w:p w14:paraId="3F054F76"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217" w:type="dxa"/>
            <w:vMerge/>
            <w:vAlign w:val="center"/>
          </w:tcPr>
          <w:p w14:paraId="49C62B39"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115" w:type="dxa"/>
            <w:vMerge/>
            <w:vAlign w:val="center"/>
          </w:tcPr>
          <w:p w14:paraId="5274FCE0" w14:textId="77777777" w:rsidR="00F053AA" w:rsidRPr="00B40EA3" w:rsidRDefault="00F053AA" w:rsidP="00F053AA">
            <w:pPr>
              <w:spacing w:line="240" w:lineRule="auto"/>
              <w:jc w:val="center"/>
              <w:rPr>
                <w:rFonts w:asciiTheme="minorHAnsi" w:hAnsiTheme="minorHAnsi" w:cstheme="minorHAnsi"/>
                <w:sz w:val="20"/>
                <w:szCs w:val="20"/>
                <w:lang w:val="es-PE"/>
              </w:rPr>
            </w:pPr>
          </w:p>
        </w:tc>
      </w:tr>
      <w:tr w:rsidR="00F053AA" w:rsidRPr="00B40EA3" w14:paraId="1061FAB8" w14:textId="77777777" w:rsidTr="00591F0F">
        <w:trPr>
          <w:trHeight w:val="690"/>
        </w:trPr>
        <w:tc>
          <w:tcPr>
            <w:tcW w:w="709" w:type="dxa"/>
            <w:vMerge/>
            <w:shd w:val="clear" w:color="auto" w:fill="A8D08D" w:themeFill="accent6" w:themeFillTint="99"/>
            <w:vAlign w:val="center"/>
          </w:tcPr>
          <w:p w14:paraId="0F5EF939" w14:textId="77777777" w:rsidR="00F053AA" w:rsidRPr="00B40EA3" w:rsidRDefault="00F053AA" w:rsidP="00F053AA">
            <w:pPr>
              <w:spacing w:line="240" w:lineRule="auto"/>
              <w:rPr>
                <w:rFonts w:asciiTheme="minorHAnsi" w:hAnsiTheme="minorHAnsi" w:cstheme="minorHAnsi"/>
                <w:sz w:val="20"/>
                <w:szCs w:val="20"/>
                <w:lang w:val="es-PE"/>
              </w:rPr>
            </w:pPr>
          </w:p>
        </w:tc>
        <w:tc>
          <w:tcPr>
            <w:tcW w:w="3827" w:type="dxa"/>
            <w:vAlign w:val="center"/>
          </w:tcPr>
          <w:p w14:paraId="498BAE3D" w14:textId="6F798ADC" w:rsidR="00F053AA" w:rsidRPr="00B40EA3" w:rsidRDefault="00F053AA"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 xml:space="preserve">Despliegue en los </w:t>
            </w:r>
            <w:r w:rsidR="005E56D6" w:rsidRPr="00B40EA3">
              <w:rPr>
                <w:rFonts w:asciiTheme="minorHAnsi" w:hAnsiTheme="minorHAnsi" w:cstheme="minorHAnsi"/>
                <w:sz w:val="20"/>
                <w:szCs w:val="20"/>
                <w:lang w:val="es-PE"/>
              </w:rPr>
              <w:t>clientes</w:t>
            </w:r>
            <w:r w:rsidR="00ED697B" w:rsidRPr="00B40EA3">
              <w:rPr>
                <w:rFonts w:asciiTheme="minorHAnsi" w:hAnsiTheme="minorHAnsi" w:cstheme="minorHAnsi"/>
                <w:sz w:val="20"/>
                <w:szCs w:val="20"/>
                <w:lang w:val="es-PE"/>
              </w:rPr>
              <w:t xml:space="preserve"> (</w:t>
            </w:r>
            <w:r w:rsidRPr="00B40EA3">
              <w:rPr>
                <w:rFonts w:asciiTheme="minorHAnsi" w:hAnsiTheme="minorHAnsi" w:cstheme="minorHAnsi"/>
                <w:sz w:val="20"/>
                <w:szCs w:val="20"/>
                <w:lang w:val="es-PE"/>
              </w:rPr>
              <w:t xml:space="preserve">volquetes </w:t>
            </w:r>
            <w:r w:rsidR="001676A3" w:rsidRPr="00B40EA3">
              <w:rPr>
                <w:rFonts w:asciiTheme="minorHAnsi" w:hAnsiTheme="minorHAnsi" w:cstheme="minorHAnsi"/>
                <w:sz w:val="20"/>
                <w:szCs w:val="20"/>
                <w:lang w:val="es-PE"/>
              </w:rPr>
              <w:t>y palas</w:t>
            </w:r>
            <w:r w:rsidR="00ED697B" w:rsidRPr="00B40EA3">
              <w:rPr>
                <w:rFonts w:asciiTheme="minorHAnsi" w:hAnsiTheme="minorHAnsi" w:cstheme="minorHAnsi"/>
                <w:sz w:val="20"/>
                <w:szCs w:val="20"/>
                <w:lang w:val="es-PE"/>
              </w:rPr>
              <w:t>).</w:t>
            </w:r>
          </w:p>
        </w:tc>
        <w:tc>
          <w:tcPr>
            <w:tcW w:w="1347" w:type="dxa"/>
            <w:vMerge/>
            <w:vAlign w:val="center"/>
          </w:tcPr>
          <w:p w14:paraId="0EA82C49"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217" w:type="dxa"/>
            <w:vMerge/>
            <w:vAlign w:val="center"/>
          </w:tcPr>
          <w:p w14:paraId="64B7A2FE" w14:textId="77777777" w:rsidR="00F053AA" w:rsidRPr="00B40EA3" w:rsidRDefault="00F053AA" w:rsidP="00F053AA">
            <w:pPr>
              <w:spacing w:line="240" w:lineRule="auto"/>
              <w:jc w:val="center"/>
              <w:rPr>
                <w:rFonts w:asciiTheme="minorHAnsi" w:hAnsiTheme="minorHAnsi" w:cstheme="minorHAnsi"/>
                <w:sz w:val="20"/>
                <w:szCs w:val="20"/>
                <w:lang w:val="es-PE"/>
              </w:rPr>
            </w:pPr>
          </w:p>
        </w:tc>
        <w:tc>
          <w:tcPr>
            <w:tcW w:w="1115" w:type="dxa"/>
            <w:vMerge/>
            <w:vAlign w:val="center"/>
          </w:tcPr>
          <w:p w14:paraId="73F4C622" w14:textId="77777777" w:rsidR="00F053AA" w:rsidRPr="00B40EA3" w:rsidRDefault="00F053AA" w:rsidP="00F053AA">
            <w:pPr>
              <w:spacing w:line="240" w:lineRule="auto"/>
              <w:jc w:val="center"/>
              <w:rPr>
                <w:rFonts w:asciiTheme="minorHAnsi" w:hAnsiTheme="minorHAnsi" w:cstheme="minorHAnsi"/>
                <w:sz w:val="20"/>
                <w:szCs w:val="20"/>
                <w:lang w:val="es-PE"/>
              </w:rPr>
            </w:pPr>
          </w:p>
        </w:tc>
      </w:tr>
      <w:tr w:rsidR="00F053AA" w:rsidRPr="00B40EA3" w14:paraId="38C7FFB7" w14:textId="77777777" w:rsidTr="00591F0F">
        <w:trPr>
          <w:trHeight w:val="556"/>
        </w:trPr>
        <w:tc>
          <w:tcPr>
            <w:tcW w:w="709" w:type="dxa"/>
            <w:shd w:val="clear" w:color="auto" w:fill="A8D08D" w:themeFill="accent6" w:themeFillTint="99"/>
            <w:vAlign w:val="center"/>
          </w:tcPr>
          <w:p w14:paraId="208CA79B" w14:textId="77777777" w:rsidR="00F053AA" w:rsidRPr="00B40EA3" w:rsidRDefault="00F053AA" w:rsidP="00F053AA">
            <w:pPr>
              <w:spacing w:line="240" w:lineRule="auto"/>
              <w:rPr>
                <w:rFonts w:asciiTheme="minorHAnsi" w:hAnsiTheme="minorHAnsi" w:cstheme="minorHAnsi"/>
                <w:sz w:val="20"/>
                <w:szCs w:val="20"/>
                <w:lang w:val="es-PE"/>
              </w:rPr>
            </w:pPr>
          </w:p>
        </w:tc>
        <w:tc>
          <w:tcPr>
            <w:tcW w:w="3827" w:type="dxa"/>
            <w:vAlign w:val="center"/>
          </w:tcPr>
          <w:p w14:paraId="4F06B76E" w14:textId="164E0B94" w:rsidR="00F053AA" w:rsidRPr="00B40EA3" w:rsidRDefault="00A03089" w:rsidP="00F053AA">
            <w:pPr>
              <w:spacing w:line="240" w:lineRule="auto"/>
              <w:jc w:val="left"/>
              <w:rPr>
                <w:rFonts w:asciiTheme="minorHAnsi" w:hAnsiTheme="minorHAnsi" w:cstheme="minorHAnsi"/>
                <w:sz w:val="20"/>
                <w:szCs w:val="20"/>
                <w:lang w:val="es-PE"/>
              </w:rPr>
            </w:pPr>
            <w:r w:rsidRPr="00B40EA3">
              <w:rPr>
                <w:rFonts w:asciiTheme="minorHAnsi" w:hAnsiTheme="minorHAnsi" w:cstheme="minorHAnsi"/>
                <w:sz w:val="20"/>
                <w:szCs w:val="20"/>
                <w:lang w:val="es-PE"/>
              </w:rPr>
              <w:t>Elaboración de i</w:t>
            </w:r>
            <w:r w:rsidR="00816C11" w:rsidRPr="00B40EA3">
              <w:rPr>
                <w:rFonts w:asciiTheme="minorHAnsi" w:hAnsiTheme="minorHAnsi" w:cstheme="minorHAnsi"/>
                <w:sz w:val="20"/>
                <w:szCs w:val="20"/>
                <w:lang w:val="es-PE"/>
              </w:rPr>
              <w:t xml:space="preserve">nforme de </w:t>
            </w:r>
            <w:r w:rsidRPr="00B40EA3">
              <w:rPr>
                <w:rFonts w:asciiTheme="minorHAnsi" w:hAnsiTheme="minorHAnsi" w:cstheme="minorHAnsi"/>
                <w:sz w:val="20"/>
                <w:szCs w:val="20"/>
                <w:lang w:val="es-PE"/>
              </w:rPr>
              <w:t xml:space="preserve">los </w:t>
            </w:r>
            <w:r w:rsidR="00816C11" w:rsidRPr="00B40EA3">
              <w:rPr>
                <w:rFonts w:asciiTheme="minorHAnsi" w:hAnsiTheme="minorHAnsi" w:cstheme="minorHAnsi"/>
                <w:sz w:val="20"/>
                <w:szCs w:val="20"/>
                <w:lang w:val="es-PE"/>
              </w:rPr>
              <w:t>resultados</w:t>
            </w:r>
          </w:p>
        </w:tc>
        <w:tc>
          <w:tcPr>
            <w:tcW w:w="1347" w:type="dxa"/>
            <w:vAlign w:val="center"/>
          </w:tcPr>
          <w:p w14:paraId="4FB7D3CC" w14:textId="36BC6C31" w:rsidR="00F053AA" w:rsidRPr="00B40EA3" w:rsidRDefault="00B95305" w:rsidP="00F053AA">
            <w:pPr>
              <w:spacing w:line="240" w:lineRule="auto"/>
              <w:jc w:val="center"/>
              <w:rPr>
                <w:rFonts w:asciiTheme="minorHAnsi" w:hAnsiTheme="minorHAnsi" w:cstheme="minorHAnsi"/>
                <w:sz w:val="20"/>
                <w:szCs w:val="20"/>
                <w:lang w:val="es-PE"/>
              </w:rPr>
            </w:pPr>
            <w:r>
              <w:rPr>
                <w:rFonts w:asciiTheme="minorHAnsi" w:hAnsiTheme="minorHAnsi" w:cstheme="minorHAnsi"/>
                <w:sz w:val="20"/>
                <w:szCs w:val="20"/>
                <w:lang w:val="es-PE"/>
              </w:rPr>
              <w:t>08/01/2018</w:t>
            </w:r>
          </w:p>
        </w:tc>
        <w:tc>
          <w:tcPr>
            <w:tcW w:w="1217" w:type="dxa"/>
            <w:vAlign w:val="center"/>
          </w:tcPr>
          <w:p w14:paraId="5A4514F8" w14:textId="6344FEFC" w:rsidR="00F053AA" w:rsidRPr="00B40EA3" w:rsidRDefault="00B95305" w:rsidP="00F053AA">
            <w:pPr>
              <w:spacing w:line="240" w:lineRule="auto"/>
              <w:jc w:val="center"/>
              <w:rPr>
                <w:rFonts w:asciiTheme="minorHAnsi" w:hAnsiTheme="minorHAnsi" w:cstheme="minorHAnsi"/>
                <w:sz w:val="20"/>
                <w:szCs w:val="20"/>
                <w:lang w:val="es-PE"/>
              </w:rPr>
            </w:pPr>
            <w:r>
              <w:rPr>
                <w:rFonts w:asciiTheme="minorHAnsi" w:hAnsiTheme="minorHAnsi" w:cstheme="minorHAnsi"/>
                <w:sz w:val="20"/>
                <w:szCs w:val="20"/>
                <w:lang w:val="es-PE"/>
              </w:rPr>
              <w:t>31/05/2018</w:t>
            </w:r>
          </w:p>
        </w:tc>
        <w:tc>
          <w:tcPr>
            <w:tcW w:w="1115" w:type="dxa"/>
            <w:vAlign w:val="center"/>
          </w:tcPr>
          <w:p w14:paraId="27426276" w14:textId="77777777" w:rsidR="00F053AA" w:rsidRPr="00B40EA3" w:rsidRDefault="00F053AA" w:rsidP="00F053AA">
            <w:pPr>
              <w:spacing w:line="240" w:lineRule="auto"/>
              <w:jc w:val="center"/>
              <w:rPr>
                <w:rFonts w:asciiTheme="minorHAnsi" w:hAnsiTheme="minorHAnsi" w:cstheme="minorHAnsi"/>
                <w:sz w:val="20"/>
                <w:szCs w:val="20"/>
                <w:lang w:val="es-PE"/>
              </w:rPr>
            </w:pPr>
          </w:p>
        </w:tc>
      </w:tr>
    </w:tbl>
    <w:p w14:paraId="35273987" w14:textId="77777777" w:rsidR="00387CB3" w:rsidRDefault="00387CB3" w:rsidP="00760B2A">
      <w:pPr>
        <w:rPr>
          <w:lang w:val="es-PE"/>
        </w:rPr>
      </w:pPr>
    </w:p>
    <w:p w14:paraId="6D3C7CBE" w14:textId="77777777" w:rsidR="0041364F" w:rsidRDefault="0041364F" w:rsidP="007B7C4D">
      <w:pPr>
        <w:rPr>
          <w:lang w:val="es-PE"/>
        </w:rPr>
      </w:pPr>
    </w:p>
    <w:p w14:paraId="07A51FD9" w14:textId="53473155" w:rsidR="00CA7F0F" w:rsidRDefault="00760B2A" w:rsidP="00F83401">
      <w:pPr>
        <w:pStyle w:val="Ttulo4"/>
        <w:rPr>
          <w:lang w:val="es-PE"/>
        </w:rPr>
      </w:pPr>
      <w:bookmarkStart w:id="173" w:name="_Toc3853253"/>
      <w:r w:rsidRPr="00CA7F0F">
        <w:rPr>
          <w:lang w:val="es-PE"/>
        </w:rPr>
        <w:t>Roles</w:t>
      </w:r>
      <w:bookmarkEnd w:id="173"/>
    </w:p>
    <w:p w14:paraId="75C07BFC" w14:textId="12C5CE43" w:rsidR="00AE2C81" w:rsidRPr="00AE2C81" w:rsidRDefault="00F8519D" w:rsidP="00F8519D">
      <w:pPr>
        <w:rPr>
          <w:lang w:val="es-PE"/>
        </w:rPr>
      </w:pPr>
      <w:r>
        <w:rPr>
          <w:lang w:val="es-PE"/>
        </w:rPr>
        <w:t>Para el siguiente proyecto se definieron los siguientes r</w:t>
      </w:r>
      <w:r w:rsidR="00AE2C81">
        <w:rPr>
          <w:lang w:val="es-PE"/>
        </w:rPr>
        <w:t>oles</w:t>
      </w:r>
      <w:r w:rsidR="00A06A7B">
        <w:rPr>
          <w:lang w:val="es-PE"/>
        </w:rPr>
        <w:t xml:space="preserve"> </w:t>
      </w:r>
      <w:r w:rsidR="007C194D">
        <w:rPr>
          <w:lang w:val="es-PE"/>
        </w:rPr>
        <w:t>de acuerdo con el</w:t>
      </w:r>
      <w:r w:rsidR="00A06A7B">
        <w:rPr>
          <w:lang w:val="es-PE"/>
        </w:rPr>
        <w:t xml:space="preserve"> personal involucrado</w:t>
      </w:r>
      <w:r w:rsidR="007C194D">
        <w:rPr>
          <w:lang w:val="es-PE"/>
        </w:rPr>
        <w:t xml:space="preserve">. </w:t>
      </w:r>
      <w:r w:rsidR="007C2E4C">
        <w:rPr>
          <w:lang w:val="es-PE"/>
        </w:rPr>
        <w:t>En</w:t>
      </w:r>
      <w:r w:rsidR="007C194D">
        <w:rPr>
          <w:lang w:val="es-PE"/>
        </w:rPr>
        <w:t xml:space="preserve"> la tabla siguiente</w:t>
      </w:r>
      <w:r w:rsidR="007C2E4C">
        <w:rPr>
          <w:lang w:val="es-PE"/>
        </w:rPr>
        <w:t xml:space="preserve"> se explica cada uno de los roles</w:t>
      </w:r>
      <w:r w:rsidR="00FC1794">
        <w:rPr>
          <w:lang w:val="es-PE"/>
        </w:rPr>
        <w:t xml:space="preserve">, </w:t>
      </w:r>
      <w:r w:rsidR="007C2E4C">
        <w:rPr>
          <w:lang w:val="es-PE"/>
        </w:rPr>
        <w:t>la persona encargada</w:t>
      </w:r>
      <w:r w:rsidR="00FC1794">
        <w:rPr>
          <w:lang w:val="es-PE"/>
        </w:rPr>
        <w:t xml:space="preserve"> y sus responsabilidades</w:t>
      </w:r>
      <w:r w:rsidR="00ED59B9">
        <w:rPr>
          <w:lang w:val="es-PE"/>
        </w:rPr>
        <w:t>.</w:t>
      </w:r>
      <w:r w:rsidR="00AE2C81">
        <w:rPr>
          <w:lang w:val="es-PE"/>
        </w:rPr>
        <w:t xml:space="preserve"> </w:t>
      </w:r>
    </w:p>
    <w:p w14:paraId="6F73A090" w14:textId="4418062A" w:rsidR="00CA7F0F" w:rsidRPr="00A06A7B" w:rsidRDefault="00CA7F0F" w:rsidP="00CA7F0F">
      <w:pPr>
        <w:pStyle w:val="Descripcin"/>
        <w:keepNext/>
        <w:jc w:val="center"/>
        <w:rPr>
          <w:i w:val="0"/>
        </w:rPr>
      </w:pPr>
      <w:bookmarkStart w:id="174" w:name="_Toc3853316"/>
      <w:r w:rsidRPr="00A06A7B">
        <w:rPr>
          <w:i w:val="0"/>
        </w:rPr>
        <w:t xml:space="preserve">Tabla </w:t>
      </w:r>
      <w:r w:rsidR="0036557C" w:rsidRPr="00A06A7B">
        <w:rPr>
          <w:i w:val="0"/>
        </w:rPr>
        <w:fldChar w:fldCharType="begin"/>
      </w:r>
      <w:r w:rsidR="0036557C" w:rsidRPr="00A06A7B">
        <w:rPr>
          <w:i w:val="0"/>
        </w:rPr>
        <w:instrText xml:space="preserve"> SEQ Tabla \* ARABIC </w:instrText>
      </w:r>
      <w:r w:rsidR="0036557C" w:rsidRPr="00A06A7B">
        <w:rPr>
          <w:i w:val="0"/>
        </w:rPr>
        <w:fldChar w:fldCharType="separate"/>
      </w:r>
      <w:r w:rsidR="003869C3">
        <w:rPr>
          <w:i w:val="0"/>
          <w:noProof/>
        </w:rPr>
        <w:t>2</w:t>
      </w:r>
      <w:r w:rsidR="0036557C" w:rsidRPr="00A06A7B">
        <w:rPr>
          <w:i w:val="0"/>
          <w:noProof/>
        </w:rPr>
        <w:fldChar w:fldCharType="end"/>
      </w:r>
      <w:r w:rsidRPr="00A06A7B">
        <w:rPr>
          <w:i w:val="0"/>
        </w:rPr>
        <w:t>. Roles</w:t>
      </w:r>
      <w:r w:rsidR="00741407">
        <w:rPr>
          <w:i w:val="0"/>
        </w:rPr>
        <w:t xml:space="preserve"> del personal</w:t>
      </w:r>
      <w:r w:rsidR="00A06A7B">
        <w:rPr>
          <w:i w:val="0"/>
        </w:rPr>
        <w:t>.</w:t>
      </w:r>
      <w:bookmarkEnd w:id="174"/>
    </w:p>
    <w:tbl>
      <w:tblPr>
        <w:tblStyle w:val="Tablaconcuadrcula"/>
        <w:tblW w:w="0" w:type="auto"/>
        <w:tblInd w:w="137" w:type="dxa"/>
        <w:tblLook w:val="04A0" w:firstRow="1" w:lastRow="0" w:firstColumn="1" w:lastColumn="0" w:noHBand="0" w:noVBand="1"/>
      </w:tblPr>
      <w:tblGrid>
        <w:gridCol w:w="1559"/>
        <w:gridCol w:w="2552"/>
        <w:gridCol w:w="4246"/>
      </w:tblGrid>
      <w:tr w:rsidR="00580816" w:rsidRPr="00702BEB" w14:paraId="36068C70" w14:textId="77777777" w:rsidTr="00DC385A">
        <w:trPr>
          <w:trHeight w:val="418"/>
        </w:trPr>
        <w:tc>
          <w:tcPr>
            <w:tcW w:w="1559" w:type="dxa"/>
            <w:shd w:val="clear" w:color="auto" w:fill="A8D08D" w:themeFill="accent6" w:themeFillTint="99"/>
            <w:vAlign w:val="center"/>
          </w:tcPr>
          <w:p w14:paraId="518876B5" w14:textId="7A7021B8" w:rsidR="00580816" w:rsidRPr="00702BEB" w:rsidRDefault="00F0286D" w:rsidP="00D23678">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Rol</w:t>
            </w:r>
          </w:p>
        </w:tc>
        <w:tc>
          <w:tcPr>
            <w:tcW w:w="2552" w:type="dxa"/>
            <w:shd w:val="clear" w:color="auto" w:fill="A8D08D" w:themeFill="accent6" w:themeFillTint="99"/>
            <w:vAlign w:val="center"/>
          </w:tcPr>
          <w:p w14:paraId="7B3EDDA9" w14:textId="441D08A2" w:rsidR="00580816" w:rsidRPr="00702BEB" w:rsidRDefault="00F0286D" w:rsidP="00D23678">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Responsables</w:t>
            </w:r>
          </w:p>
        </w:tc>
        <w:tc>
          <w:tcPr>
            <w:tcW w:w="4246" w:type="dxa"/>
            <w:shd w:val="clear" w:color="auto" w:fill="A8D08D" w:themeFill="accent6" w:themeFillTint="99"/>
            <w:vAlign w:val="center"/>
          </w:tcPr>
          <w:p w14:paraId="35CA896B" w14:textId="6B2C372A" w:rsidR="00580816" w:rsidRPr="00702BEB" w:rsidRDefault="00F0286D" w:rsidP="00D23678">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Responsabilidad</w:t>
            </w:r>
          </w:p>
        </w:tc>
      </w:tr>
      <w:tr w:rsidR="00580816" w:rsidRPr="00702BEB" w14:paraId="5E4B39F8" w14:textId="77777777" w:rsidTr="00EB4637">
        <w:trPr>
          <w:trHeight w:val="1462"/>
        </w:trPr>
        <w:tc>
          <w:tcPr>
            <w:tcW w:w="1559" w:type="dxa"/>
            <w:vAlign w:val="center"/>
          </w:tcPr>
          <w:p w14:paraId="344671DD" w14:textId="622C517A" w:rsidR="00580816" w:rsidRPr="00702BEB" w:rsidRDefault="00580816" w:rsidP="00ED59B9">
            <w:pPr>
              <w:spacing w:line="240"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Propietario del producto</w:t>
            </w:r>
          </w:p>
        </w:tc>
        <w:tc>
          <w:tcPr>
            <w:tcW w:w="2552" w:type="dxa"/>
            <w:vAlign w:val="center"/>
          </w:tcPr>
          <w:p w14:paraId="0D8B0893" w14:textId="1BD940E9" w:rsidR="00580816" w:rsidRPr="00702BEB" w:rsidRDefault="00EC02AC" w:rsidP="00ED59B9">
            <w:pPr>
              <w:spacing w:line="240"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 xml:space="preserve">Ing. </w:t>
            </w:r>
            <w:r w:rsidR="00580816" w:rsidRPr="00702BEB">
              <w:rPr>
                <w:rFonts w:asciiTheme="minorHAnsi" w:hAnsiTheme="minorHAnsi" w:cstheme="minorHAnsi"/>
                <w:sz w:val="20"/>
                <w:szCs w:val="20"/>
                <w:lang w:val="es-PE"/>
              </w:rPr>
              <w:t>Halley Cruz</w:t>
            </w:r>
          </w:p>
        </w:tc>
        <w:tc>
          <w:tcPr>
            <w:tcW w:w="4246" w:type="dxa"/>
            <w:vAlign w:val="center"/>
          </w:tcPr>
          <w:p w14:paraId="40B27A27" w14:textId="77777777" w:rsidR="008B29A8" w:rsidRPr="00702BEB" w:rsidRDefault="00ED59B9" w:rsidP="007C2E4C">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Responsable de maximizar el valor del producto resultante del</w:t>
            </w:r>
            <w:r w:rsidR="007C2E4C" w:rsidRPr="00702BEB">
              <w:rPr>
                <w:rFonts w:asciiTheme="minorHAnsi" w:hAnsiTheme="minorHAnsi" w:cstheme="minorHAnsi"/>
                <w:sz w:val="20"/>
                <w:szCs w:val="20"/>
                <w:lang w:val="es-PE"/>
              </w:rPr>
              <w:t xml:space="preserve"> t</w:t>
            </w:r>
            <w:r w:rsidRPr="00702BEB">
              <w:rPr>
                <w:rFonts w:asciiTheme="minorHAnsi" w:hAnsiTheme="minorHAnsi" w:cstheme="minorHAnsi"/>
                <w:sz w:val="20"/>
                <w:szCs w:val="20"/>
                <w:lang w:val="es-PE"/>
              </w:rPr>
              <w:t>rabajo</w:t>
            </w:r>
            <w:r w:rsidR="007C2E4C" w:rsidRPr="00702BEB">
              <w:rPr>
                <w:rFonts w:asciiTheme="minorHAnsi" w:hAnsiTheme="minorHAnsi" w:cstheme="minorHAnsi"/>
                <w:sz w:val="20"/>
                <w:szCs w:val="20"/>
                <w:lang w:val="es-PE"/>
              </w:rPr>
              <w:t xml:space="preserve"> </w:t>
            </w:r>
            <w:r w:rsidRPr="00702BEB">
              <w:rPr>
                <w:rFonts w:asciiTheme="minorHAnsi" w:hAnsiTheme="minorHAnsi" w:cstheme="minorHAnsi"/>
                <w:sz w:val="20"/>
                <w:szCs w:val="20"/>
                <w:lang w:val="es-PE"/>
              </w:rPr>
              <w:t>del equipo de desarrollo</w:t>
            </w:r>
            <w:r w:rsidR="008B29A8" w:rsidRPr="00702BEB">
              <w:rPr>
                <w:rFonts w:asciiTheme="minorHAnsi" w:hAnsiTheme="minorHAnsi" w:cstheme="minorHAnsi"/>
                <w:sz w:val="20"/>
                <w:szCs w:val="20"/>
                <w:lang w:val="es-PE"/>
              </w:rPr>
              <w:t>.</w:t>
            </w:r>
          </w:p>
          <w:p w14:paraId="29D4A859" w14:textId="5CEDB991" w:rsidR="00580816" w:rsidRPr="00702BEB" w:rsidRDefault="00EB4637" w:rsidP="007C2E4C">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Encargado de g</w:t>
            </w:r>
            <w:r w:rsidR="00ED59B9" w:rsidRPr="00702BEB">
              <w:rPr>
                <w:rFonts w:asciiTheme="minorHAnsi" w:hAnsiTheme="minorHAnsi" w:cstheme="minorHAnsi"/>
                <w:sz w:val="20"/>
                <w:szCs w:val="20"/>
                <w:lang w:val="es-PE"/>
              </w:rPr>
              <w:t>estiona</w:t>
            </w:r>
            <w:r w:rsidRPr="00702BEB">
              <w:rPr>
                <w:rFonts w:asciiTheme="minorHAnsi" w:hAnsiTheme="minorHAnsi" w:cstheme="minorHAnsi"/>
                <w:sz w:val="20"/>
                <w:szCs w:val="20"/>
                <w:lang w:val="es-PE"/>
              </w:rPr>
              <w:t>r</w:t>
            </w:r>
            <w:r w:rsidR="00ED59B9" w:rsidRPr="00702BEB">
              <w:rPr>
                <w:rFonts w:asciiTheme="minorHAnsi" w:hAnsiTheme="minorHAnsi" w:cstheme="minorHAnsi"/>
                <w:sz w:val="20"/>
                <w:szCs w:val="20"/>
                <w:lang w:val="es-PE"/>
              </w:rPr>
              <w:t xml:space="preserve"> la lista del producto</w:t>
            </w:r>
            <w:r w:rsidR="008B29A8" w:rsidRPr="00702BEB">
              <w:rPr>
                <w:rFonts w:asciiTheme="minorHAnsi" w:hAnsiTheme="minorHAnsi" w:cstheme="minorHAnsi"/>
                <w:sz w:val="20"/>
                <w:szCs w:val="20"/>
                <w:lang w:val="es-PE"/>
              </w:rPr>
              <w:t xml:space="preserve"> (Product Backlog)</w:t>
            </w:r>
            <w:r w:rsidR="00ED59B9" w:rsidRPr="00702BEB">
              <w:rPr>
                <w:rFonts w:asciiTheme="minorHAnsi" w:hAnsiTheme="minorHAnsi" w:cstheme="minorHAnsi"/>
                <w:sz w:val="20"/>
                <w:szCs w:val="20"/>
                <w:lang w:val="es-PE"/>
              </w:rPr>
              <w:t>.</w:t>
            </w:r>
          </w:p>
        </w:tc>
      </w:tr>
      <w:tr w:rsidR="00580816" w:rsidRPr="00702BEB" w14:paraId="39EB0F7B" w14:textId="77777777" w:rsidTr="00EB4637">
        <w:trPr>
          <w:trHeight w:val="1396"/>
        </w:trPr>
        <w:tc>
          <w:tcPr>
            <w:tcW w:w="1559" w:type="dxa"/>
            <w:vAlign w:val="center"/>
          </w:tcPr>
          <w:p w14:paraId="06FBBE8E" w14:textId="09D3674F" w:rsidR="00580816" w:rsidRPr="00702BEB" w:rsidRDefault="00580816" w:rsidP="00ED59B9">
            <w:pPr>
              <w:spacing w:line="240"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 xml:space="preserve">Scrum </w:t>
            </w:r>
            <w:r w:rsidR="00ED59B9" w:rsidRPr="00702BEB">
              <w:rPr>
                <w:rFonts w:asciiTheme="minorHAnsi" w:hAnsiTheme="minorHAnsi" w:cstheme="minorHAnsi"/>
                <w:sz w:val="20"/>
                <w:szCs w:val="20"/>
                <w:lang w:val="es-PE"/>
              </w:rPr>
              <w:t>Master</w:t>
            </w:r>
          </w:p>
        </w:tc>
        <w:tc>
          <w:tcPr>
            <w:tcW w:w="2552" w:type="dxa"/>
            <w:vAlign w:val="center"/>
          </w:tcPr>
          <w:p w14:paraId="02CA10CD" w14:textId="26B0AE1B" w:rsidR="00580816" w:rsidRPr="00702BEB" w:rsidRDefault="00580816" w:rsidP="00ED59B9">
            <w:pPr>
              <w:spacing w:line="240"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Segundo Medina Terán</w:t>
            </w:r>
          </w:p>
        </w:tc>
        <w:tc>
          <w:tcPr>
            <w:tcW w:w="4246" w:type="dxa"/>
            <w:vAlign w:val="center"/>
          </w:tcPr>
          <w:p w14:paraId="1CF33954" w14:textId="448AF5E5" w:rsidR="00580816" w:rsidRPr="00702BEB" w:rsidRDefault="008B29A8" w:rsidP="00D2367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Responsable de a</w:t>
            </w:r>
            <w:r w:rsidR="00D23678" w:rsidRPr="00702BEB">
              <w:rPr>
                <w:rFonts w:asciiTheme="minorHAnsi" w:hAnsiTheme="minorHAnsi" w:cstheme="minorHAnsi"/>
                <w:sz w:val="20"/>
                <w:szCs w:val="20"/>
                <w:lang w:val="es-PE"/>
              </w:rPr>
              <w:t>segurar que Scrum es entendido y adoptado</w:t>
            </w:r>
            <w:r w:rsidR="00EB4637" w:rsidRPr="00702BEB">
              <w:rPr>
                <w:rFonts w:asciiTheme="minorHAnsi" w:hAnsiTheme="minorHAnsi" w:cstheme="minorHAnsi"/>
                <w:sz w:val="20"/>
                <w:szCs w:val="20"/>
                <w:lang w:val="es-PE"/>
              </w:rPr>
              <w:t>, explicando la teoría, prácticas, reglas y valores de Scrum</w:t>
            </w:r>
            <w:r w:rsidR="00D23678" w:rsidRPr="00702BEB">
              <w:rPr>
                <w:rFonts w:asciiTheme="minorHAnsi" w:hAnsiTheme="minorHAnsi" w:cstheme="minorHAnsi"/>
                <w:sz w:val="20"/>
                <w:szCs w:val="20"/>
                <w:lang w:val="es-PE"/>
              </w:rPr>
              <w:t>. Lidera al equipo</w:t>
            </w:r>
            <w:r w:rsidRPr="00702BEB">
              <w:rPr>
                <w:rFonts w:asciiTheme="minorHAnsi" w:hAnsiTheme="minorHAnsi" w:cstheme="minorHAnsi"/>
                <w:sz w:val="20"/>
                <w:szCs w:val="20"/>
                <w:lang w:val="es-PE"/>
              </w:rPr>
              <w:t xml:space="preserve"> Scrum</w:t>
            </w:r>
            <w:r w:rsidR="00D23678" w:rsidRPr="00702BEB">
              <w:rPr>
                <w:rFonts w:asciiTheme="minorHAnsi" w:hAnsiTheme="minorHAnsi" w:cstheme="minorHAnsi"/>
                <w:sz w:val="20"/>
                <w:szCs w:val="20"/>
                <w:lang w:val="es-PE"/>
              </w:rPr>
              <w:t xml:space="preserve"> y gestiona la reducción de impedimentos del proyecto</w:t>
            </w:r>
            <w:r w:rsidR="00EB4637" w:rsidRPr="00702BEB">
              <w:rPr>
                <w:rFonts w:asciiTheme="minorHAnsi" w:hAnsiTheme="minorHAnsi" w:cstheme="minorHAnsi"/>
                <w:sz w:val="20"/>
                <w:szCs w:val="20"/>
                <w:lang w:val="es-PE"/>
              </w:rPr>
              <w:t>.</w:t>
            </w:r>
          </w:p>
        </w:tc>
      </w:tr>
      <w:tr w:rsidR="00580816" w:rsidRPr="00702BEB" w14:paraId="4B43F17E" w14:textId="77777777" w:rsidTr="00A33AFC">
        <w:trPr>
          <w:trHeight w:val="1701"/>
        </w:trPr>
        <w:tc>
          <w:tcPr>
            <w:tcW w:w="1559" w:type="dxa"/>
            <w:shd w:val="clear" w:color="auto" w:fill="auto"/>
            <w:vAlign w:val="center"/>
          </w:tcPr>
          <w:p w14:paraId="09BDA280" w14:textId="5EF77A5C" w:rsidR="00580816" w:rsidRPr="00A33AFC" w:rsidRDefault="00580816" w:rsidP="00ED59B9">
            <w:pPr>
              <w:spacing w:line="240" w:lineRule="auto"/>
              <w:jc w:val="left"/>
              <w:rPr>
                <w:rFonts w:asciiTheme="minorHAnsi" w:hAnsiTheme="minorHAnsi" w:cstheme="minorHAnsi"/>
                <w:sz w:val="20"/>
                <w:szCs w:val="20"/>
                <w:lang w:val="es-PE"/>
              </w:rPr>
            </w:pPr>
            <w:r w:rsidRPr="00A33AFC">
              <w:rPr>
                <w:rFonts w:asciiTheme="minorHAnsi" w:hAnsiTheme="minorHAnsi" w:cstheme="minorHAnsi"/>
                <w:sz w:val="20"/>
                <w:szCs w:val="20"/>
                <w:lang w:val="es-PE"/>
              </w:rPr>
              <w:t>Equipo scrum</w:t>
            </w:r>
          </w:p>
        </w:tc>
        <w:tc>
          <w:tcPr>
            <w:tcW w:w="2552" w:type="dxa"/>
            <w:shd w:val="clear" w:color="auto" w:fill="auto"/>
            <w:vAlign w:val="center"/>
          </w:tcPr>
          <w:p w14:paraId="21BBF32A" w14:textId="77777777" w:rsidR="00580816" w:rsidRPr="00A33AFC" w:rsidRDefault="00580816" w:rsidP="00ED59B9">
            <w:pPr>
              <w:spacing w:line="240" w:lineRule="auto"/>
              <w:jc w:val="left"/>
              <w:rPr>
                <w:rFonts w:asciiTheme="minorHAnsi" w:hAnsiTheme="minorHAnsi" w:cstheme="minorHAnsi"/>
                <w:sz w:val="20"/>
                <w:szCs w:val="20"/>
                <w:lang w:val="es-PE"/>
              </w:rPr>
            </w:pPr>
            <w:r w:rsidRPr="00A33AFC">
              <w:rPr>
                <w:rFonts w:asciiTheme="minorHAnsi" w:hAnsiTheme="minorHAnsi" w:cstheme="minorHAnsi"/>
                <w:sz w:val="20"/>
                <w:szCs w:val="20"/>
                <w:lang w:val="es-PE"/>
              </w:rPr>
              <w:t>Segundo Medina Terán</w:t>
            </w:r>
          </w:p>
          <w:p w14:paraId="4B0FC08C" w14:textId="7E21497B" w:rsidR="00E04E87" w:rsidRPr="00A33AFC" w:rsidRDefault="00580816" w:rsidP="00ED59B9">
            <w:pPr>
              <w:spacing w:line="240" w:lineRule="auto"/>
              <w:jc w:val="left"/>
              <w:rPr>
                <w:rFonts w:asciiTheme="minorHAnsi" w:hAnsiTheme="minorHAnsi" w:cstheme="minorHAnsi"/>
                <w:sz w:val="20"/>
                <w:szCs w:val="20"/>
                <w:lang w:val="es-PE"/>
              </w:rPr>
            </w:pPr>
            <w:r w:rsidRPr="00A33AFC">
              <w:rPr>
                <w:rFonts w:asciiTheme="minorHAnsi" w:hAnsiTheme="minorHAnsi" w:cstheme="minorHAnsi"/>
                <w:sz w:val="20"/>
                <w:szCs w:val="20"/>
                <w:lang w:val="es-PE"/>
              </w:rPr>
              <w:t>Nelson Ramirez Chunque</w:t>
            </w:r>
          </w:p>
        </w:tc>
        <w:tc>
          <w:tcPr>
            <w:tcW w:w="4246" w:type="dxa"/>
            <w:shd w:val="clear" w:color="auto" w:fill="auto"/>
            <w:vAlign w:val="center"/>
          </w:tcPr>
          <w:p w14:paraId="365A8F9B" w14:textId="77777777" w:rsidR="00580816" w:rsidRPr="00A33AFC" w:rsidRDefault="00D23678" w:rsidP="00D23678">
            <w:pPr>
              <w:spacing w:line="276" w:lineRule="auto"/>
              <w:jc w:val="left"/>
              <w:rPr>
                <w:rFonts w:asciiTheme="minorHAnsi" w:hAnsiTheme="minorHAnsi" w:cstheme="minorHAnsi"/>
                <w:sz w:val="20"/>
                <w:szCs w:val="20"/>
                <w:lang w:val="es-PE"/>
              </w:rPr>
            </w:pPr>
            <w:r w:rsidRPr="00A33AFC">
              <w:rPr>
                <w:rFonts w:asciiTheme="minorHAnsi" w:hAnsiTheme="minorHAnsi" w:cstheme="minorHAnsi"/>
                <w:sz w:val="20"/>
                <w:szCs w:val="20"/>
                <w:lang w:val="es-PE"/>
              </w:rPr>
              <w:t>Grupo de profesionales con los conocimientos técnicos necesarios</w:t>
            </w:r>
            <w:r w:rsidR="00E1401A" w:rsidRPr="00A33AFC">
              <w:rPr>
                <w:rFonts w:asciiTheme="minorHAnsi" w:hAnsiTheme="minorHAnsi" w:cstheme="minorHAnsi"/>
                <w:sz w:val="20"/>
                <w:szCs w:val="20"/>
                <w:lang w:val="es-PE"/>
              </w:rPr>
              <w:t xml:space="preserve"> para</w:t>
            </w:r>
            <w:r w:rsidR="00EB4637" w:rsidRPr="00A33AFC">
              <w:rPr>
                <w:rFonts w:asciiTheme="minorHAnsi" w:hAnsiTheme="minorHAnsi" w:cstheme="minorHAnsi"/>
                <w:sz w:val="20"/>
                <w:szCs w:val="20"/>
                <w:lang w:val="es-PE"/>
              </w:rPr>
              <w:t xml:space="preserve"> realizar el trabajo de entregar un incremento de producto </w:t>
            </w:r>
            <w:r w:rsidR="00A126A4" w:rsidRPr="00A33AFC">
              <w:rPr>
                <w:rFonts w:asciiTheme="minorHAnsi" w:hAnsiTheme="minorHAnsi" w:cstheme="minorHAnsi"/>
                <w:sz w:val="20"/>
                <w:szCs w:val="20"/>
                <w:lang w:val="es-PE"/>
              </w:rPr>
              <w:t>“</w:t>
            </w:r>
            <w:r w:rsidR="00EB4637" w:rsidRPr="00A33AFC">
              <w:rPr>
                <w:rFonts w:asciiTheme="minorHAnsi" w:hAnsiTheme="minorHAnsi" w:cstheme="minorHAnsi"/>
                <w:sz w:val="20"/>
                <w:szCs w:val="20"/>
                <w:lang w:val="es-PE"/>
              </w:rPr>
              <w:t>Terminado</w:t>
            </w:r>
            <w:r w:rsidR="00A126A4" w:rsidRPr="00A33AFC">
              <w:rPr>
                <w:rFonts w:asciiTheme="minorHAnsi" w:hAnsiTheme="minorHAnsi" w:cstheme="minorHAnsi"/>
                <w:sz w:val="20"/>
                <w:szCs w:val="20"/>
                <w:lang w:val="es-PE"/>
              </w:rPr>
              <w:t>”</w:t>
            </w:r>
            <w:r w:rsidR="00EB4637" w:rsidRPr="00A33AFC">
              <w:rPr>
                <w:rFonts w:asciiTheme="minorHAnsi" w:hAnsiTheme="minorHAnsi" w:cstheme="minorHAnsi"/>
                <w:sz w:val="20"/>
                <w:szCs w:val="20"/>
                <w:lang w:val="es-PE"/>
              </w:rPr>
              <w:t>, que potencialmente se puede poner en producción al final del sprint</w:t>
            </w:r>
            <w:r w:rsidR="00E1401A" w:rsidRPr="00A33AFC">
              <w:rPr>
                <w:rFonts w:asciiTheme="minorHAnsi" w:hAnsiTheme="minorHAnsi" w:cstheme="minorHAnsi"/>
                <w:sz w:val="20"/>
                <w:szCs w:val="20"/>
                <w:lang w:val="es-PE"/>
              </w:rPr>
              <w:t>.</w:t>
            </w:r>
          </w:p>
        </w:tc>
      </w:tr>
    </w:tbl>
    <w:p w14:paraId="2D944F0D" w14:textId="37D6CE27" w:rsidR="0041364F" w:rsidRDefault="0041364F" w:rsidP="007B7C4D">
      <w:pPr>
        <w:rPr>
          <w:lang w:val="es-PE"/>
        </w:rPr>
      </w:pPr>
    </w:p>
    <w:p w14:paraId="46AF6F21" w14:textId="77777777" w:rsidR="0041364F" w:rsidRPr="0041364F" w:rsidRDefault="0041364F" w:rsidP="0041364F">
      <w:pPr>
        <w:rPr>
          <w:lang w:val="es-PE"/>
        </w:rPr>
      </w:pPr>
    </w:p>
    <w:p w14:paraId="21CDAFA4" w14:textId="4EABBD91" w:rsidR="004F0BE3" w:rsidRPr="004F0BE3" w:rsidRDefault="00A126A4" w:rsidP="004F0BE3">
      <w:pPr>
        <w:pStyle w:val="Ttulo4"/>
        <w:rPr>
          <w:lang w:val="es-PE"/>
        </w:rPr>
      </w:pPr>
      <w:bookmarkStart w:id="175" w:name="_Toc3853254"/>
      <w:r>
        <w:rPr>
          <w:lang w:val="es-PE"/>
        </w:rPr>
        <w:lastRenderedPageBreak/>
        <w:t>Requerimientos no funcionales</w:t>
      </w:r>
      <w:bookmarkEnd w:id="175"/>
    </w:p>
    <w:p w14:paraId="0F930B8B" w14:textId="7515070A" w:rsidR="00C96DE2" w:rsidRDefault="009D3E04" w:rsidP="00C96DE2">
      <w:pPr>
        <w:rPr>
          <w:lang w:val="es-PE"/>
        </w:rPr>
      </w:pPr>
      <w:r>
        <w:rPr>
          <w:lang w:val="es-PE"/>
        </w:rPr>
        <w:t>A continuación, se listan los</w:t>
      </w:r>
      <w:r w:rsidR="00C96DE2">
        <w:rPr>
          <w:lang w:val="es-PE"/>
        </w:rPr>
        <w:t xml:space="preserve"> requerimientos no funcionales</w:t>
      </w:r>
      <w:r>
        <w:rPr>
          <w:lang w:val="es-PE"/>
        </w:rPr>
        <w:t>.</w:t>
      </w:r>
    </w:p>
    <w:p w14:paraId="77158D69" w14:textId="15AF6CCC" w:rsidR="009D3E04" w:rsidRDefault="00C96DE2" w:rsidP="00F9549E">
      <w:pPr>
        <w:pStyle w:val="Prrafodelista"/>
        <w:numPr>
          <w:ilvl w:val="0"/>
          <w:numId w:val="4"/>
        </w:numPr>
      </w:pPr>
      <w:r w:rsidRPr="00187DE3">
        <w:t xml:space="preserve">Las nuevas funcionalidades </w:t>
      </w:r>
      <w:r w:rsidR="00591F0F">
        <w:t xml:space="preserve">del sistema </w:t>
      </w:r>
      <w:r w:rsidRPr="00187DE3">
        <w:t xml:space="preserve">deben </w:t>
      </w:r>
      <w:r w:rsidR="00187DE3">
        <w:t xml:space="preserve">se desarrolladas bajo el enfoque del </w:t>
      </w:r>
      <w:r w:rsidR="00187DE3" w:rsidRPr="00187DE3">
        <w:t>framework MVC</w:t>
      </w:r>
      <w:r w:rsidR="00EC02AC">
        <w:t xml:space="preserve"> de </w:t>
      </w:r>
      <w:r w:rsidR="00591F0F">
        <w:t>ruby on r</w:t>
      </w:r>
      <w:r w:rsidR="00EC02AC">
        <w:t>ails</w:t>
      </w:r>
      <w:r w:rsidR="009D3E04">
        <w:t>.</w:t>
      </w:r>
    </w:p>
    <w:p w14:paraId="0876BCC5" w14:textId="75F55A9B" w:rsidR="00187DE3" w:rsidRDefault="009D3E04" w:rsidP="00F9549E">
      <w:pPr>
        <w:pStyle w:val="Prrafodelista"/>
        <w:numPr>
          <w:ilvl w:val="0"/>
          <w:numId w:val="4"/>
        </w:numPr>
      </w:pPr>
      <w:r>
        <w:t>La solución desarrollada d</w:t>
      </w:r>
      <w:r w:rsidR="00A03089">
        <w:t>ebe ser agregado al sistema de gestión de flota</w:t>
      </w:r>
      <w:r w:rsidR="00EC02AC">
        <w:t xml:space="preserve"> como una nueva funcionalidad</w:t>
      </w:r>
      <w:r w:rsidR="00A03089">
        <w:t>.</w:t>
      </w:r>
    </w:p>
    <w:p w14:paraId="60A1E338" w14:textId="55525B87" w:rsidR="00ED697B" w:rsidRPr="00187DE3" w:rsidRDefault="00ED697B" w:rsidP="00F9549E">
      <w:pPr>
        <w:pStyle w:val="Prrafodelista"/>
        <w:numPr>
          <w:ilvl w:val="0"/>
          <w:numId w:val="4"/>
        </w:numPr>
      </w:pPr>
      <w:r>
        <w:t xml:space="preserve">Las nuevas funcionalidades del sistema deben ser desplegadas desde el </w:t>
      </w:r>
      <w:r w:rsidR="00D116A0">
        <w:t>módulo</w:t>
      </w:r>
      <w:r>
        <w:t xml:space="preserve"> de releases del sistema de gestión de flota.</w:t>
      </w:r>
    </w:p>
    <w:p w14:paraId="6BF4DA61" w14:textId="17510EEA" w:rsidR="00187DE3" w:rsidRDefault="00187DE3" w:rsidP="00F9549E">
      <w:pPr>
        <w:pStyle w:val="Prrafodelista"/>
        <w:numPr>
          <w:ilvl w:val="0"/>
          <w:numId w:val="4"/>
        </w:numPr>
      </w:pPr>
      <w:r w:rsidRPr="00187DE3">
        <w:t>El código tiene que ser escrito en ruby</w:t>
      </w:r>
      <w:r w:rsidR="00A03089">
        <w:t>.</w:t>
      </w:r>
    </w:p>
    <w:p w14:paraId="463610EE" w14:textId="13AA7658" w:rsidR="00B02DCD" w:rsidRPr="0041787B" w:rsidRDefault="00E04B39" w:rsidP="00F83401">
      <w:pPr>
        <w:pStyle w:val="Ttulo4"/>
        <w:rPr>
          <w:lang w:val="es-PE"/>
        </w:rPr>
      </w:pPr>
      <w:bookmarkStart w:id="176" w:name="_Toc3853255"/>
      <w:r w:rsidRPr="0041787B">
        <w:rPr>
          <w:lang w:val="es-PE"/>
        </w:rPr>
        <w:t>Presupuesto</w:t>
      </w:r>
      <w:bookmarkEnd w:id="176"/>
    </w:p>
    <w:p w14:paraId="08A7C835" w14:textId="6BE3B53D" w:rsidR="00C7289E" w:rsidRDefault="005E56D6" w:rsidP="0004369F">
      <w:pPr>
        <w:rPr>
          <w:lang w:val="es-PE"/>
        </w:rPr>
      </w:pPr>
      <w:r w:rsidRPr="005E56D6">
        <w:rPr>
          <w:lang w:val="es-PE"/>
        </w:rPr>
        <w:t xml:space="preserve">El </w:t>
      </w:r>
      <w:r>
        <w:rPr>
          <w:lang w:val="es-PE"/>
        </w:rPr>
        <w:t>presupuesto</w:t>
      </w:r>
      <w:r w:rsidRPr="005E56D6">
        <w:rPr>
          <w:lang w:val="es-PE"/>
        </w:rPr>
        <w:t xml:space="preserve"> </w:t>
      </w:r>
      <w:r w:rsidR="007A5150">
        <w:rPr>
          <w:lang w:val="es-PE"/>
        </w:rPr>
        <w:t>para el</w:t>
      </w:r>
      <w:r w:rsidR="00ED697B">
        <w:rPr>
          <w:lang w:val="es-PE"/>
        </w:rPr>
        <w:t xml:space="preserve"> desarrollo del</w:t>
      </w:r>
      <w:r w:rsidR="007A5150">
        <w:rPr>
          <w:lang w:val="es-PE"/>
        </w:rPr>
        <w:t xml:space="preserve"> </w:t>
      </w:r>
      <w:r w:rsidRPr="005E56D6">
        <w:rPr>
          <w:lang w:val="es-PE"/>
        </w:rPr>
        <w:t xml:space="preserve">proyecto será asumido </w:t>
      </w:r>
      <w:r w:rsidR="00ED697B">
        <w:rPr>
          <w:lang w:val="es-PE"/>
        </w:rPr>
        <w:t xml:space="preserve">en su totalidad </w:t>
      </w:r>
      <w:r w:rsidRPr="005E56D6">
        <w:rPr>
          <w:lang w:val="es-PE"/>
        </w:rPr>
        <w:t>por la empresa y el tesista</w:t>
      </w:r>
      <w:r w:rsidR="007A5150">
        <w:rPr>
          <w:lang w:val="es-PE"/>
        </w:rPr>
        <w:t>.</w:t>
      </w:r>
    </w:p>
    <w:p w14:paraId="303DAAD8" w14:textId="1938DAE5" w:rsidR="0004369F" w:rsidRDefault="0004369F" w:rsidP="004E5CB1">
      <w:pPr>
        <w:rPr>
          <w:rFonts w:asciiTheme="minorHAnsi" w:hAnsiTheme="minorHAnsi" w:cstheme="minorHAnsi"/>
          <w:b/>
          <w:sz w:val="26"/>
          <w:szCs w:val="26"/>
        </w:rPr>
      </w:pPr>
      <w:r w:rsidRPr="004E5CB1">
        <w:rPr>
          <w:rFonts w:asciiTheme="minorHAnsi" w:hAnsiTheme="minorHAnsi" w:cstheme="minorHAnsi"/>
          <w:b/>
          <w:sz w:val="26"/>
          <w:szCs w:val="26"/>
        </w:rPr>
        <w:t>Recurso Humano.</w:t>
      </w:r>
    </w:p>
    <w:p w14:paraId="35324F65" w14:textId="663618F6" w:rsidR="007F3254" w:rsidRPr="007F3254" w:rsidRDefault="007F3254" w:rsidP="004E5CB1">
      <w:pPr>
        <w:rPr>
          <w:rFonts w:cs="Arial"/>
        </w:rPr>
      </w:pPr>
      <w:r w:rsidRPr="007F3254">
        <w:rPr>
          <w:rFonts w:cs="Arial"/>
        </w:rPr>
        <w:t xml:space="preserve">La tabla </w:t>
      </w:r>
      <w:r>
        <w:rPr>
          <w:rFonts w:cs="Arial"/>
        </w:rPr>
        <w:t>siguiente</w:t>
      </w:r>
      <w:r w:rsidRPr="007F3254">
        <w:rPr>
          <w:rFonts w:cs="Arial"/>
        </w:rPr>
        <w:t xml:space="preserve"> muestra el presupuesto con respecto al recurso humano </w:t>
      </w:r>
      <w:r>
        <w:rPr>
          <w:rFonts w:cs="Arial"/>
        </w:rPr>
        <w:t>a cargo del desarrollo del proyecto de investigación</w:t>
      </w:r>
      <w:r w:rsidRPr="007F3254">
        <w:rPr>
          <w:rFonts w:cs="Arial"/>
        </w:rPr>
        <w:t>.</w:t>
      </w:r>
    </w:p>
    <w:p w14:paraId="68989C1A" w14:textId="23B608EB" w:rsidR="00DC385A" w:rsidRPr="00DC385A" w:rsidRDefault="00DC385A" w:rsidP="00DC385A">
      <w:pPr>
        <w:pStyle w:val="Descripcin"/>
        <w:keepNext/>
        <w:jc w:val="center"/>
        <w:rPr>
          <w:i w:val="0"/>
        </w:rPr>
      </w:pPr>
      <w:bookmarkStart w:id="177" w:name="_Toc3853317"/>
      <w:r w:rsidRPr="00DC385A">
        <w:rPr>
          <w:i w:val="0"/>
        </w:rPr>
        <w:t xml:space="preserve">Tabla </w:t>
      </w:r>
      <w:r w:rsidRPr="00DC385A">
        <w:rPr>
          <w:i w:val="0"/>
        </w:rPr>
        <w:fldChar w:fldCharType="begin"/>
      </w:r>
      <w:r w:rsidRPr="00DC385A">
        <w:rPr>
          <w:i w:val="0"/>
        </w:rPr>
        <w:instrText xml:space="preserve"> SEQ Tabla \* ARABIC </w:instrText>
      </w:r>
      <w:r w:rsidRPr="00DC385A">
        <w:rPr>
          <w:i w:val="0"/>
        </w:rPr>
        <w:fldChar w:fldCharType="separate"/>
      </w:r>
      <w:r w:rsidR="003869C3">
        <w:rPr>
          <w:i w:val="0"/>
          <w:noProof/>
        </w:rPr>
        <w:t>3</w:t>
      </w:r>
      <w:r w:rsidRPr="00DC385A">
        <w:rPr>
          <w:i w:val="0"/>
        </w:rPr>
        <w:fldChar w:fldCharType="end"/>
      </w:r>
      <w:r w:rsidRPr="00DC385A">
        <w:rPr>
          <w:i w:val="0"/>
        </w:rPr>
        <w:t>. Presupuesto: Recurso humano.</w:t>
      </w:r>
      <w:bookmarkEnd w:id="177"/>
    </w:p>
    <w:tbl>
      <w:tblPr>
        <w:tblStyle w:val="Tablaconcuadrcula"/>
        <w:tblW w:w="0" w:type="auto"/>
        <w:tblInd w:w="417" w:type="dxa"/>
        <w:tblLook w:val="04A0" w:firstRow="1" w:lastRow="0" w:firstColumn="1" w:lastColumn="0" w:noHBand="0" w:noVBand="1"/>
      </w:tblPr>
      <w:tblGrid>
        <w:gridCol w:w="5528"/>
        <w:gridCol w:w="2694"/>
      </w:tblGrid>
      <w:tr w:rsidR="0004369F" w:rsidRPr="00702BEB" w14:paraId="439443E1" w14:textId="77777777" w:rsidTr="006A00E0">
        <w:trPr>
          <w:trHeight w:hRule="exact" w:val="397"/>
        </w:trPr>
        <w:tc>
          <w:tcPr>
            <w:tcW w:w="5528" w:type="dxa"/>
            <w:shd w:val="clear" w:color="auto" w:fill="A8D08D" w:themeFill="accent6" w:themeFillTint="99"/>
            <w:vAlign w:val="center"/>
          </w:tcPr>
          <w:p w14:paraId="48CFEB3F"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Personal</w:t>
            </w:r>
          </w:p>
        </w:tc>
        <w:tc>
          <w:tcPr>
            <w:tcW w:w="2694" w:type="dxa"/>
            <w:shd w:val="clear" w:color="auto" w:fill="A8D08D" w:themeFill="accent6" w:themeFillTint="99"/>
            <w:vAlign w:val="center"/>
          </w:tcPr>
          <w:p w14:paraId="6B80B45D"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Función</w:t>
            </w:r>
          </w:p>
        </w:tc>
      </w:tr>
      <w:tr w:rsidR="0004369F" w:rsidRPr="00702BEB" w14:paraId="5A202BF2" w14:textId="77777777" w:rsidTr="006A00E0">
        <w:trPr>
          <w:trHeight w:hRule="exact" w:val="397"/>
        </w:trPr>
        <w:tc>
          <w:tcPr>
            <w:tcW w:w="5528" w:type="dxa"/>
            <w:vAlign w:val="center"/>
          </w:tcPr>
          <w:p w14:paraId="29FCDE64" w14:textId="77777777" w:rsidR="0004369F" w:rsidRPr="00702BEB" w:rsidRDefault="0004369F" w:rsidP="00FC1794">
            <w:pPr>
              <w:pStyle w:val="Sinespaciado"/>
              <w:rPr>
                <w:rFonts w:asciiTheme="minorHAnsi" w:hAnsiTheme="minorHAnsi" w:cstheme="minorHAnsi"/>
                <w:sz w:val="20"/>
                <w:szCs w:val="20"/>
              </w:rPr>
            </w:pPr>
            <w:r w:rsidRPr="00702BEB">
              <w:rPr>
                <w:rFonts w:asciiTheme="minorHAnsi" w:hAnsiTheme="minorHAnsi" w:cstheme="minorHAnsi"/>
                <w:sz w:val="20"/>
                <w:szCs w:val="20"/>
              </w:rPr>
              <w:t>Bach. Segundo Telésforo Medina Terán</w:t>
            </w:r>
          </w:p>
        </w:tc>
        <w:tc>
          <w:tcPr>
            <w:tcW w:w="2694" w:type="dxa"/>
            <w:vAlign w:val="center"/>
          </w:tcPr>
          <w:p w14:paraId="64EC5906"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Tesista</w:t>
            </w:r>
          </w:p>
        </w:tc>
      </w:tr>
      <w:tr w:rsidR="0004369F" w:rsidRPr="00702BEB" w14:paraId="29906ABF" w14:textId="77777777" w:rsidTr="006A00E0">
        <w:trPr>
          <w:trHeight w:hRule="exact" w:val="397"/>
        </w:trPr>
        <w:tc>
          <w:tcPr>
            <w:tcW w:w="5528" w:type="dxa"/>
            <w:vAlign w:val="center"/>
          </w:tcPr>
          <w:p w14:paraId="1F42CAEB" w14:textId="77777777" w:rsidR="0004369F" w:rsidRPr="00702BEB" w:rsidRDefault="0004369F" w:rsidP="00FC1794">
            <w:pPr>
              <w:pStyle w:val="Sinespaciado"/>
              <w:rPr>
                <w:rFonts w:asciiTheme="minorHAnsi" w:eastAsia="Times New Roman" w:hAnsiTheme="minorHAnsi" w:cstheme="minorHAnsi"/>
                <w:color w:val="000000" w:themeColor="text1"/>
                <w:sz w:val="20"/>
                <w:szCs w:val="20"/>
                <w:lang w:eastAsia="es-PE"/>
              </w:rPr>
            </w:pPr>
            <w:r w:rsidRPr="00702BEB">
              <w:rPr>
                <w:rFonts w:asciiTheme="minorHAnsi" w:hAnsiTheme="minorHAnsi" w:cstheme="minorHAnsi"/>
                <w:sz w:val="20"/>
                <w:szCs w:val="20"/>
              </w:rPr>
              <w:t>Ing. M</w:t>
            </w:r>
            <w:r w:rsidRPr="00702BEB">
              <w:rPr>
                <w:rFonts w:asciiTheme="minorHAnsi" w:eastAsia="Times New Roman" w:hAnsiTheme="minorHAnsi" w:cstheme="minorHAnsi"/>
                <w:color w:val="000000" w:themeColor="text1"/>
                <w:sz w:val="20"/>
                <w:szCs w:val="20"/>
                <w:lang w:eastAsia="es-PE"/>
              </w:rPr>
              <w:t>anuel Enrique Malpica Rodríguez</w:t>
            </w:r>
          </w:p>
        </w:tc>
        <w:tc>
          <w:tcPr>
            <w:tcW w:w="2694" w:type="dxa"/>
            <w:vAlign w:val="center"/>
          </w:tcPr>
          <w:p w14:paraId="606F5157"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Asesor</w:t>
            </w:r>
          </w:p>
        </w:tc>
      </w:tr>
    </w:tbl>
    <w:p w14:paraId="245BE9B2" w14:textId="77777777" w:rsidR="0004369F" w:rsidRDefault="0004369F" w:rsidP="0004369F">
      <w:pPr>
        <w:ind w:left="576"/>
        <w:rPr>
          <w:b/>
        </w:rPr>
      </w:pPr>
    </w:p>
    <w:p w14:paraId="75211000" w14:textId="44689230" w:rsidR="0004369F" w:rsidRDefault="0004369F" w:rsidP="004E5CB1">
      <w:pPr>
        <w:rPr>
          <w:rFonts w:asciiTheme="minorHAnsi" w:hAnsiTheme="minorHAnsi" w:cstheme="minorHAnsi"/>
          <w:b/>
          <w:sz w:val="26"/>
          <w:szCs w:val="26"/>
        </w:rPr>
      </w:pPr>
      <w:r w:rsidRPr="004E5CB1">
        <w:rPr>
          <w:rFonts w:asciiTheme="minorHAnsi" w:hAnsiTheme="minorHAnsi" w:cstheme="minorHAnsi"/>
          <w:b/>
          <w:sz w:val="26"/>
          <w:szCs w:val="26"/>
        </w:rPr>
        <w:t>Materiales, insumos y servicios</w:t>
      </w:r>
    </w:p>
    <w:p w14:paraId="7ABD1D84" w14:textId="2F8FDD8D" w:rsidR="007F3254" w:rsidRPr="004E5CB1" w:rsidRDefault="007F3254" w:rsidP="004E5CB1">
      <w:pPr>
        <w:rPr>
          <w:rFonts w:asciiTheme="minorHAnsi" w:hAnsiTheme="minorHAnsi" w:cstheme="minorHAnsi"/>
          <w:b/>
          <w:sz w:val="26"/>
          <w:szCs w:val="26"/>
        </w:rPr>
      </w:pPr>
      <w:r w:rsidRPr="007F3254">
        <w:rPr>
          <w:rFonts w:cs="Arial"/>
        </w:rPr>
        <w:t>L</w:t>
      </w:r>
      <w:r>
        <w:rPr>
          <w:rFonts w:cs="Arial"/>
        </w:rPr>
        <w:t>a tabla siguiente detalla el consumo de materiales y servicios a</w:t>
      </w:r>
      <w:r w:rsidR="00124724">
        <w:rPr>
          <w:rFonts w:cs="Arial"/>
        </w:rPr>
        <w:t xml:space="preserve"> utilizar.</w:t>
      </w:r>
    </w:p>
    <w:p w14:paraId="6B6BF4AC" w14:textId="27CC4BE7" w:rsidR="00DC385A" w:rsidRPr="00DC385A" w:rsidRDefault="00DC385A" w:rsidP="00DC385A">
      <w:pPr>
        <w:pStyle w:val="Descripcin"/>
        <w:keepNext/>
        <w:jc w:val="center"/>
        <w:rPr>
          <w:i w:val="0"/>
        </w:rPr>
      </w:pPr>
      <w:bookmarkStart w:id="178" w:name="_Toc3853318"/>
      <w:r w:rsidRPr="00DC385A">
        <w:rPr>
          <w:i w:val="0"/>
        </w:rPr>
        <w:t xml:space="preserve">Tabla </w:t>
      </w:r>
      <w:r w:rsidRPr="00DC385A">
        <w:rPr>
          <w:i w:val="0"/>
        </w:rPr>
        <w:fldChar w:fldCharType="begin"/>
      </w:r>
      <w:r w:rsidRPr="00DC385A">
        <w:rPr>
          <w:i w:val="0"/>
        </w:rPr>
        <w:instrText xml:space="preserve"> SEQ Tabla \* ARABIC </w:instrText>
      </w:r>
      <w:r w:rsidRPr="00DC385A">
        <w:rPr>
          <w:i w:val="0"/>
        </w:rPr>
        <w:fldChar w:fldCharType="separate"/>
      </w:r>
      <w:r w:rsidR="003869C3">
        <w:rPr>
          <w:i w:val="0"/>
          <w:noProof/>
        </w:rPr>
        <w:t>4</w:t>
      </w:r>
      <w:r w:rsidRPr="00DC385A">
        <w:rPr>
          <w:i w:val="0"/>
        </w:rPr>
        <w:fldChar w:fldCharType="end"/>
      </w:r>
      <w:r w:rsidRPr="00DC385A">
        <w:rPr>
          <w:i w:val="0"/>
        </w:rPr>
        <w:t>. Presupuesto: materiales, insumos y servicios.</w:t>
      </w:r>
      <w:bookmarkEnd w:id="178"/>
    </w:p>
    <w:tbl>
      <w:tblPr>
        <w:tblStyle w:val="Tablaconcuadrcula"/>
        <w:tblW w:w="8222" w:type="dxa"/>
        <w:jc w:val="center"/>
        <w:tblLook w:val="04A0" w:firstRow="1" w:lastRow="0" w:firstColumn="1" w:lastColumn="0" w:noHBand="0" w:noVBand="1"/>
      </w:tblPr>
      <w:tblGrid>
        <w:gridCol w:w="1985"/>
        <w:gridCol w:w="1417"/>
        <w:gridCol w:w="1276"/>
        <w:gridCol w:w="2126"/>
        <w:gridCol w:w="1418"/>
      </w:tblGrid>
      <w:tr w:rsidR="0004369F" w:rsidRPr="00702BEB" w14:paraId="094F7688" w14:textId="77777777" w:rsidTr="00DC385A">
        <w:trPr>
          <w:trHeight w:val="459"/>
          <w:jc w:val="center"/>
        </w:trPr>
        <w:tc>
          <w:tcPr>
            <w:tcW w:w="1985" w:type="dxa"/>
            <w:shd w:val="clear" w:color="auto" w:fill="A8D08D" w:themeFill="accent6" w:themeFillTint="99"/>
            <w:vAlign w:val="center"/>
          </w:tcPr>
          <w:p w14:paraId="106FD500"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Material o Servicio</w:t>
            </w:r>
          </w:p>
        </w:tc>
        <w:tc>
          <w:tcPr>
            <w:tcW w:w="1417" w:type="dxa"/>
            <w:shd w:val="clear" w:color="auto" w:fill="A8D08D" w:themeFill="accent6" w:themeFillTint="99"/>
            <w:vAlign w:val="center"/>
          </w:tcPr>
          <w:p w14:paraId="2D4B245D"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U. Medida</w:t>
            </w:r>
          </w:p>
        </w:tc>
        <w:tc>
          <w:tcPr>
            <w:tcW w:w="1276" w:type="dxa"/>
            <w:shd w:val="clear" w:color="auto" w:fill="A8D08D" w:themeFill="accent6" w:themeFillTint="99"/>
            <w:vAlign w:val="center"/>
          </w:tcPr>
          <w:p w14:paraId="36BEC293"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Cantidad</w:t>
            </w:r>
          </w:p>
        </w:tc>
        <w:tc>
          <w:tcPr>
            <w:tcW w:w="2126" w:type="dxa"/>
            <w:shd w:val="clear" w:color="auto" w:fill="A8D08D" w:themeFill="accent6" w:themeFillTint="99"/>
            <w:vAlign w:val="center"/>
          </w:tcPr>
          <w:p w14:paraId="4F3B637C"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Precio Unitario (S/.)</w:t>
            </w:r>
          </w:p>
        </w:tc>
        <w:tc>
          <w:tcPr>
            <w:tcW w:w="1418" w:type="dxa"/>
            <w:shd w:val="clear" w:color="auto" w:fill="A8D08D" w:themeFill="accent6" w:themeFillTint="99"/>
            <w:vAlign w:val="center"/>
          </w:tcPr>
          <w:p w14:paraId="34645CF8"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Subtotal (S/.)</w:t>
            </w:r>
          </w:p>
        </w:tc>
      </w:tr>
      <w:tr w:rsidR="0004369F" w:rsidRPr="00702BEB" w14:paraId="09D4342E" w14:textId="77777777" w:rsidTr="00DC385A">
        <w:trPr>
          <w:jc w:val="center"/>
        </w:trPr>
        <w:tc>
          <w:tcPr>
            <w:tcW w:w="1985" w:type="dxa"/>
            <w:vAlign w:val="center"/>
          </w:tcPr>
          <w:p w14:paraId="4882EA1D"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Papel bond A4</w:t>
            </w:r>
          </w:p>
        </w:tc>
        <w:tc>
          <w:tcPr>
            <w:tcW w:w="1417" w:type="dxa"/>
            <w:vAlign w:val="center"/>
          </w:tcPr>
          <w:p w14:paraId="615C48E7"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Millar</w:t>
            </w:r>
          </w:p>
        </w:tc>
        <w:tc>
          <w:tcPr>
            <w:tcW w:w="1276" w:type="dxa"/>
            <w:vAlign w:val="center"/>
          </w:tcPr>
          <w:p w14:paraId="2C65B51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1</w:t>
            </w:r>
          </w:p>
        </w:tc>
        <w:tc>
          <w:tcPr>
            <w:tcW w:w="2126" w:type="dxa"/>
            <w:vAlign w:val="center"/>
          </w:tcPr>
          <w:p w14:paraId="54E1E24A"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24.00</w:t>
            </w:r>
          </w:p>
        </w:tc>
        <w:tc>
          <w:tcPr>
            <w:tcW w:w="1418" w:type="dxa"/>
            <w:vAlign w:val="center"/>
          </w:tcPr>
          <w:p w14:paraId="78B31908"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24.00</w:t>
            </w:r>
          </w:p>
        </w:tc>
      </w:tr>
      <w:tr w:rsidR="0004369F" w:rsidRPr="00702BEB" w14:paraId="47876CCD" w14:textId="77777777" w:rsidTr="00DC385A">
        <w:trPr>
          <w:jc w:val="center"/>
        </w:trPr>
        <w:tc>
          <w:tcPr>
            <w:tcW w:w="1985" w:type="dxa"/>
            <w:vAlign w:val="center"/>
          </w:tcPr>
          <w:p w14:paraId="2CE28E52"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Folder Manila</w:t>
            </w:r>
          </w:p>
        </w:tc>
        <w:tc>
          <w:tcPr>
            <w:tcW w:w="1417" w:type="dxa"/>
            <w:vAlign w:val="center"/>
          </w:tcPr>
          <w:p w14:paraId="0A7AAFD1"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1FB7981B"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10</w:t>
            </w:r>
          </w:p>
        </w:tc>
        <w:tc>
          <w:tcPr>
            <w:tcW w:w="2126" w:type="dxa"/>
            <w:vAlign w:val="center"/>
          </w:tcPr>
          <w:p w14:paraId="6152F99B"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0.50</w:t>
            </w:r>
          </w:p>
        </w:tc>
        <w:tc>
          <w:tcPr>
            <w:tcW w:w="1418" w:type="dxa"/>
            <w:vAlign w:val="center"/>
          </w:tcPr>
          <w:p w14:paraId="473E992F"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5.00</w:t>
            </w:r>
          </w:p>
        </w:tc>
      </w:tr>
      <w:tr w:rsidR="0004369F" w:rsidRPr="00702BEB" w14:paraId="667EB511" w14:textId="77777777" w:rsidTr="00DC385A">
        <w:trPr>
          <w:jc w:val="center"/>
        </w:trPr>
        <w:tc>
          <w:tcPr>
            <w:tcW w:w="1985" w:type="dxa"/>
            <w:vAlign w:val="center"/>
          </w:tcPr>
          <w:p w14:paraId="3165CE50"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Lapiceros</w:t>
            </w:r>
          </w:p>
        </w:tc>
        <w:tc>
          <w:tcPr>
            <w:tcW w:w="1417" w:type="dxa"/>
            <w:vAlign w:val="center"/>
          </w:tcPr>
          <w:p w14:paraId="29A8A4BC"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45C499B0"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10</w:t>
            </w:r>
          </w:p>
        </w:tc>
        <w:tc>
          <w:tcPr>
            <w:tcW w:w="2126" w:type="dxa"/>
            <w:vAlign w:val="center"/>
          </w:tcPr>
          <w:p w14:paraId="2248C32A"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2.00</w:t>
            </w:r>
          </w:p>
        </w:tc>
        <w:tc>
          <w:tcPr>
            <w:tcW w:w="1418" w:type="dxa"/>
            <w:vAlign w:val="center"/>
          </w:tcPr>
          <w:p w14:paraId="5C73EE02"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20.00</w:t>
            </w:r>
          </w:p>
        </w:tc>
      </w:tr>
      <w:tr w:rsidR="0004369F" w:rsidRPr="00702BEB" w14:paraId="283C94EA" w14:textId="77777777" w:rsidTr="00DC385A">
        <w:trPr>
          <w:jc w:val="center"/>
        </w:trPr>
        <w:tc>
          <w:tcPr>
            <w:tcW w:w="1985" w:type="dxa"/>
            <w:vAlign w:val="center"/>
          </w:tcPr>
          <w:p w14:paraId="25F52E0F"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Cuadernos</w:t>
            </w:r>
          </w:p>
        </w:tc>
        <w:tc>
          <w:tcPr>
            <w:tcW w:w="1417" w:type="dxa"/>
            <w:vAlign w:val="center"/>
          </w:tcPr>
          <w:p w14:paraId="49F4C9F8"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4EF504BC"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2</w:t>
            </w:r>
          </w:p>
        </w:tc>
        <w:tc>
          <w:tcPr>
            <w:tcW w:w="2126" w:type="dxa"/>
            <w:vAlign w:val="center"/>
          </w:tcPr>
          <w:p w14:paraId="28C391B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5.00</w:t>
            </w:r>
          </w:p>
        </w:tc>
        <w:tc>
          <w:tcPr>
            <w:tcW w:w="1418" w:type="dxa"/>
            <w:vAlign w:val="center"/>
          </w:tcPr>
          <w:p w14:paraId="71BAD9A5"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10.00</w:t>
            </w:r>
          </w:p>
        </w:tc>
      </w:tr>
      <w:tr w:rsidR="0004369F" w:rsidRPr="00702BEB" w14:paraId="2D81DEC1" w14:textId="77777777" w:rsidTr="00DC385A">
        <w:trPr>
          <w:jc w:val="center"/>
        </w:trPr>
        <w:tc>
          <w:tcPr>
            <w:tcW w:w="1985" w:type="dxa"/>
            <w:vAlign w:val="center"/>
          </w:tcPr>
          <w:p w14:paraId="3729A628"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USB 8 GB</w:t>
            </w:r>
          </w:p>
        </w:tc>
        <w:tc>
          <w:tcPr>
            <w:tcW w:w="1417" w:type="dxa"/>
            <w:vAlign w:val="center"/>
          </w:tcPr>
          <w:p w14:paraId="53D81B81"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24A40EF0"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2</w:t>
            </w:r>
          </w:p>
        </w:tc>
        <w:tc>
          <w:tcPr>
            <w:tcW w:w="2126" w:type="dxa"/>
            <w:vAlign w:val="center"/>
          </w:tcPr>
          <w:p w14:paraId="44DDD651"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25.00</w:t>
            </w:r>
          </w:p>
        </w:tc>
        <w:tc>
          <w:tcPr>
            <w:tcW w:w="1418" w:type="dxa"/>
            <w:vAlign w:val="center"/>
          </w:tcPr>
          <w:p w14:paraId="0D73C60F"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50.00</w:t>
            </w:r>
          </w:p>
        </w:tc>
      </w:tr>
      <w:tr w:rsidR="0004369F" w:rsidRPr="00702BEB" w14:paraId="6A09CAE9" w14:textId="77777777" w:rsidTr="00DC385A">
        <w:trPr>
          <w:jc w:val="center"/>
        </w:trPr>
        <w:tc>
          <w:tcPr>
            <w:tcW w:w="1985" w:type="dxa"/>
            <w:vAlign w:val="center"/>
          </w:tcPr>
          <w:p w14:paraId="6A4B5985"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Anillados</w:t>
            </w:r>
          </w:p>
        </w:tc>
        <w:tc>
          <w:tcPr>
            <w:tcW w:w="1417" w:type="dxa"/>
            <w:vAlign w:val="center"/>
          </w:tcPr>
          <w:p w14:paraId="67B62120"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5121B259"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10</w:t>
            </w:r>
          </w:p>
        </w:tc>
        <w:tc>
          <w:tcPr>
            <w:tcW w:w="2126" w:type="dxa"/>
            <w:vAlign w:val="center"/>
          </w:tcPr>
          <w:p w14:paraId="14C3E57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4.00</w:t>
            </w:r>
          </w:p>
        </w:tc>
        <w:tc>
          <w:tcPr>
            <w:tcW w:w="1418" w:type="dxa"/>
            <w:vAlign w:val="center"/>
          </w:tcPr>
          <w:p w14:paraId="3A47A821"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40.00</w:t>
            </w:r>
          </w:p>
        </w:tc>
      </w:tr>
      <w:tr w:rsidR="0004369F" w:rsidRPr="00702BEB" w14:paraId="4963A591" w14:textId="77777777" w:rsidTr="00DC385A">
        <w:trPr>
          <w:jc w:val="center"/>
        </w:trPr>
        <w:tc>
          <w:tcPr>
            <w:tcW w:w="1985" w:type="dxa"/>
            <w:vAlign w:val="center"/>
          </w:tcPr>
          <w:p w14:paraId="14BA2D15"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Internet</w:t>
            </w:r>
          </w:p>
        </w:tc>
        <w:tc>
          <w:tcPr>
            <w:tcW w:w="1417" w:type="dxa"/>
            <w:vAlign w:val="center"/>
          </w:tcPr>
          <w:p w14:paraId="45602957"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Mes</w:t>
            </w:r>
          </w:p>
        </w:tc>
        <w:tc>
          <w:tcPr>
            <w:tcW w:w="1276" w:type="dxa"/>
            <w:vAlign w:val="center"/>
          </w:tcPr>
          <w:p w14:paraId="151EB69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5</w:t>
            </w:r>
          </w:p>
        </w:tc>
        <w:tc>
          <w:tcPr>
            <w:tcW w:w="2126" w:type="dxa"/>
            <w:vAlign w:val="center"/>
          </w:tcPr>
          <w:p w14:paraId="56506DD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60.00</w:t>
            </w:r>
          </w:p>
        </w:tc>
        <w:tc>
          <w:tcPr>
            <w:tcW w:w="1418" w:type="dxa"/>
            <w:vAlign w:val="center"/>
          </w:tcPr>
          <w:p w14:paraId="6693A667"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300.00</w:t>
            </w:r>
          </w:p>
        </w:tc>
      </w:tr>
      <w:tr w:rsidR="0004369F" w:rsidRPr="00702BEB" w14:paraId="4337CB31" w14:textId="77777777" w:rsidTr="00DC385A">
        <w:trPr>
          <w:jc w:val="center"/>
        </w:trPr>
        <w:tc>
          <w:tcPr>
            <w:tcW w:w="1985" w:type="dxa"/>
            <w:vAlign w:val="center"/>
          </w:tcPr>
          <w:p w14:paraId="0ED397F3"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Fotocopias</w:t>
            </w:r>
          </w:p>
        </w:tc>
        <w:tc>
          <w:tcPr>
            <w:tcW w:w="1417" w:type="dxa"/>
            <w:vAlign w:val="center"/>
          </w:tcPr>
          <w:p w14:paraId="66790ACF"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4CA0969E"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600</w:t>
            </w:r>
          </w:p>
        </w:tc>
        <w:tc>
          <w:tcPr>
            <w:tcW w:w="2126" w:type="dxa"/>
            <w:vAlign w:val="center"/>
          </w:tcPr>
          <w:p w14:paraId="47BF090F"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0.10</w:t>
            </w:r>
          </w:p>
        </w:tc>
        <w:tc>
          <w:tcPr>
            <w:tcW w:w="1418" w:type="dxa"/>
            <w:vAlign w:val="center"/>
          </w:tcPr>
          <w:p w14:paraId="06CB603D"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60.00</w:t>
            </w:r>
          </w:p>
        </w:tc>
      </w:tr>
      <w:tr w:rsidR="0004369F" w:rsidRPr="00702BEB" w14:paraId="494F4F7A" w14:textId="77777777" w:rsidTr="00DC385A">
        <w:trPr>
          <w:jc w:val="center"/>
        </w:trPr>
        <w:tc>
          <w:tcPr>
            <w:tcW w:w="1985" w:type="dxa"/>
            <w:vAlign w:val="center"/>
          </w:tcPr>
          <w:p w14:paraId="4E7AF822"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lastRenderedPageBreak/>
              <w:t>Impresiones</w:t>
            </w:r>
          </w:p>
        </w:tc>
        <w:tc>
          <w:tcPr>
            <w:tcW w:w="1417" w:type="dxa"/>
            <w:vAlign w:val="center"/>
          </w:tcPr>
          <w:p w14:paraId="5E8E0851"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09E1EEB6"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1300</w:t>
            </w:r>
          </w:p>
        </w:tc>
        <w:tc>
          <w:tcPr>
            <w:tcW w:w="2126" w:type="dxa"/>
            <w:vAlign w:val="center"/>
          </w:tcPr>
          <w:p w14:paraId="3B8F6315"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0.10</w:t>
            </w:r>
          </w:p>
        </w:tc>
        <w:tc>
          <w:tcPr>
            <w:tcW w:w="1418" w:type="dxa"/>
            <w:vAlign w:val="center"/>
          </w:tcPr>
          <w:p w14:paraId="06D8E17E"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130.00</w:t>
            </w:r>
          </w:p>
        </w:tc>
      </w:tr>
      <w:tr w:rsidR="0004369F" w:rsidRPr="00702BEB" w14:paraId="77174736" w14:textId="77777777" w:rsidTr="00DC385A">
        <w:trPr>
          <w:jc w:val="center"/>
        </w:trPr>
        <w:tc>
          <w:tcPr>
            <w:tcW w:w="1985" w:type="dxa"/>
            <w:vAlign w:val="center"/>
          </w:tcPr>
          <w:p w14:paraId="02A8D7B6"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Empastado</w:t>
            </w:r>
          </w:p>
        </w:tc>
        <w:tc>
          <w:tcPr>
            <w:tcW w:w="1417" w:type="dxa"/>
            <w:vAlign w:val="center"/>
          </w:tcPr>
          <w:p w14:paraId="2268132C" w14:textId="77777777" w:rsidR="0004369F" w:rsidRPr="00702BEB" w:rsidRDefault="0004369F" w:rsidP="00FC1794">
            <w:pPr>
              <w:pStyle w:val="Sinespaciado"/>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Unidad</w:t>
            </w:r>
          </w:p>
        </w:tc>
        <w:tc>
          <w:tcPr>
            <w:tcW w:w="1276" w:type="dxa"/>
            <w:vAlign w:val="center"/>
          </w:tcPr>
          <w:p w14:paraId="0DB43F5B"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6</w:t>
            </w:r>
          </w:p>
        </w:tc>
        <w:tc>
          <w:tcPr>
            <w:tcW w:w="2126" w:type="dxa"/>
            <w:vAlign w:val="center"/>
          </w:tcPr>
          <w:p w14:paraId="56EF2B4C"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25.00</w:t>
            </w:r>
          </w:p>
        </w:tc>
        <w:tc>
          <w:tcPr>
            <w:tcW w:w="1418" w:type="dxa"/>
            <w:vAlign w:val="center"/>
          </w:tcPr>
          <w:p w14:paraId="305CE704"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150.00</w:t>
            </w:r>
          </w:p>
        </w:tc>
      </w:tr>
      <w:tr w:rsidR="0004369F" w:rsidRPr="00702BEB" w14:paraId="02F9ACBD" w14:textId="77777777" w:rsidTr="00DC385A">
        <w:trPr>
          <w:jc w:val="center"/>
        </w:trPr>
        <w:tc>
          <w:tcPr>
            <w:tcW w:w="1985" w:type="dxa"/>
            <w:vAlign w:val="center"/>
          </w:tcPr>
          <w:p w14:paraId="5313DCC0" w14:textId="77777777" w:rsidR="0004369F" w:rsidRPr="00702BEB" w:rsidRDefault="0004369F" w:rsidP="00FC1794">
            <w:pPr>
              <w:pStyle w:val="Sinespaciado"/>
              <w:spacing w:line="276" w:lineRule="auto"/>
              <w:rPr>
                <w:rFonts w:asciiTheme="minorHAnsi" w:hAnsiTheme="minorHAnsi" w:cstheme="minorHAnsi"/>
                <w:sz w:val="20"/>
                <w:szCs w:val="20"/>
              </w:rPr>
            </w:pPr>
            <w:r w:rsidRPr="00702BEB">
              <w:rPr>
                <w:rFonts w:asciiTheme="minorHAnsi" w:hAnsiTheme="minorHAnsi" w:cstheme="minorHAnsi"/>
                <w:sz w:val="20"/>
                <w:szCs w:val="20"/>
              </w:rPr>
              <w:t>Consumo Eléctrico</w:t>
            </w:r>
          </w:p>
        </w:tc>
        <w:tc>
          <w:tcPr>
            <w:tcW w:w="1417" w:type="dxa"/>
            <w:vAlign w:val="center"/>
          </w:tcPr>
          <w:p w14:paraId="3C088E96" w14:textId="77777777" w:rsidR="0004369F" w:rsidRPr="00702BEB" w:rsidRDefault="0004369F" w:rsidP="0004369F">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KW/HORA x meses</w:t>
            </w:r>
          </w:p>
        </w:tc>
        <w:tc>
          <w:tcPr>
            <w:tcW w:w="1276" w:type="dxa"/>
            <w:vAlign w:val="center"/>
          </w:tcPr>
          <w:p w14:paraId="2F52EC5B"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5</w:t>
            </w:r>
          </w:p>
        </w:tc>
        <w:tc>
          <w:tcPr>
            <w:tcW w:w="2126" w:type="dxa"/>
            <w:vAlign w:val="center"/>
          </w:tcPr>
          <w:p w14:paraId="1B422D10"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S/ 35.00</w:t>
            </w:r>
          </w:p>
        </w:tc>
        <w:tc>
          <w:tcPr>
            <w:tcW w:w="1418" w:type="dxa"/>
            <w:vAlign w:val="center"/>
          </w:tcPr>
          <w:p w14:paraId="54C775A9" w14:textId="77777777" w:rsidR="0004369F" w:rsidRPr="00702BEB" w:rsidRDefault="0004369F" w:rsidP="00FC1794">
            <w:pPr>
              <w:pStyle w:val="Sinespaciado"/>
              <w:spacing w:line="276" w:lineRule="auto"/>
              <w:jc w:val="right"/>
              <w:rPr>
                <w:rFonts w:asciiTheme="minorHAnsi" w:hAnsiTheme="minorHAnsi" w:cstheme="minorHAnsi"/>
                <w:sz w:val="20"/>
                <w:szCs w:val="20"/>
              </w:rPr>
            </w:pPr>
            <w:r w:rsidRPr="00702BEB">
              <w:rPr>
                <w:rFonts w:asciiTheme="minorHAnsi" w:hAnsiTheme="minorHAnsi" w:cstheme="minorHAnsi"/>
                <w:sz w:val="20"/>
                <w:szCs w:val="20"/>
              </w:rPr>
              <w:t xml:space="preserve">S/ 175.00 </w:t>
            </w:r>
          </w:p>
        </w:tc>
      </w:tr>
      <w:tr w:rsidR="0004369F" w:rsidRPr="00702BEB" w14:paraId="1EAA55B9" w14:textId="77777777" w:rsidTr="00DC385A">
        <w:trPr>
          <w:jc w:val="center"/>
        </w:trPr>
        <w:tc>
          <w:tcPr>
            <w:tcW w:w="6804" w:type="dxa"/>
            <w:gridSpan w:val="4"/>
            <w:vAlign w:val="center"/>
          </w:tcPr>
          <w:p w14:paraId="3F64880E" w14:textId="77777777" w:rsidR="0004369F" w:rsidRPr="00702BEB" w:rsidRDefault="0004369F" w:rsidP="00FC1794">
            <w:pPr>
              <w:pStyle w:val="Sinespaciado"/>
              <w:spacing w:line="276" w:lineRule="auto"/>
              <w:jc w:val="center"/>
              <w:rPr>
                <w:rFonts w:asciiTheme="minorHAnsi" w:hAnsiTheme="minorHAnsi" w:cstheme="minorHAnsi"/>
                <w:b/>
                <w:sz w:val="20"/>
                <w:szCs w:val="20"/>
              </w:rPr>
            </w:pPr>
            <w:r w:rsidRPr="00702BEB">
              <w:rPr>
                <w:rFonts w:asciiTheme="minorHAnsi" w:hAnsiTheme="minorHAnsi" w:cstheme="minorHAnsi"/>
                <w:b/>
                <w:sz w:val="20"/>
                <w:szCs w:val="20"/>
              </w:rPr>
              <w:t>TOTAL</w:t>
            </w:r>
          </w:p>
        </w:tc>
        <w:tc>
          <w:tcPr>
            <w:tcW w:w="1418" w:type="dxa"/>
            <w:vAlign w:val="center"/>
          </w:tcPr>
          <w:p w14:paraId="0EC4602D" w14:textId="77777777" w:rsidR="0004369F" w:rsidRPr="00702BEB" w:rsidRDefault="0004369F" w:rsidP="00FC1794">
            <w:pPr>
              <w:pStyle w:val="Sinespaciado"/>
              <w:spacing w:line="276" w:lineRule="auto"/>
              <w:jc w:val="right"/>
              <w:rPr>
                <w:rFonts w:asciiTheme="minorHAnsi" w:hAnsiTheme="minorHAnsi" w:cstheme="minorHAnsi"/>
                <w:b/>
                <w:sz w:val="20"/>
                <w:szCs w:val="20"/>
              </w:rPr>
            </w:pPr>
            <w:r w:rsidRPr="00702BEB">
              <w:rPr>
                <w:rFonts w:asciiTheme="minorHAnsi" w:hAnsiTheme="minorHAnsi" w:cstheme="minorHAnsi"/>
                <w:b/>
                <w:sz w:val="20"/>
                <w:szCs w:val="20"/>
              </w:rPr>
              <w:t>S/ 964.00</w:t>
            </w:r>
          </w:p>
        </w:tc>
      </w:tr>
    </w:tbl>
    <w:p w14:paraId="5CB68960" w14:textId="77777777" w:rsidR="0083500C" w:rsidRDefault="0083500C" w:rsidP="004E5CB1">
      <w:pPr>
        <w:rPr>
          <w:rFonts w:asciiTheme="minorHAnsi" w:hAnsiTheme="minorHAnsi" w:cstheme="minorHAnsi"/>
          <w:b/>
          <w:sz w:val="26"/>
          <w:szCs w:val="26"/>
        </w:rPr>
      </w:pPr>
    </w:p>
    <w:p w14:paraId="33C95DD4" w14:textId="4B0A1438" w:rsidR="0004369F" w:rsidRPr="004E5CB1" w:rsidRDefault="0004369F" w:rsidP="004E5CB1">
      <w:pPr>
        <w:rPr>
          <w:rFonts w:asciiTheme="minorHAnsi" w:hAnsiTheme="minorHAnsi" w:cstheme="minorHAnsi"/>
          <w:b/>
          <w:sz w:val="26"/>
          <w:szCs w:val="26"/>
        </w:rPr>
      </w:pPr>
      <w:r w:rsidRPr="004E5CB1">
        <w:rPr>
          <w:rFonts w:asciiTheme="minorHAnsi" w:hAnsiTheme="minorHAnsi" w:cstheme="minorHAnsi"/>
          <w:b/>
          <w:sz w:val="26"/>
          <w:szCs w:val="26"/>
        </w:rPr>
        <w:t>Hardware y software.</w:t>
      </w:r>
    </w:p>
    <w:p w14:paraId="4F216A7A" w14:textId="5C5531A7" w:rsidR="0004369F" w:rsidRDefault="007F3254" w:rsidP="0004369F">
      <w:r>
        <w:t>La tabla 5 detalla e</w:t>
      </w:r>
      <w:r w:rsidR="0004369F">
        <w:t>l hardware y software necesario para el desarrollo del proyecto</w:t>
      </w:r>
      <w:r w:rsidR="00741407">
        <w:t>.</w:t>
      </w:r>
    </w:p>
    <w:p w14:paraId="41E3C599" w14:textId="62ECC750" w:rsidR="00DC385A" w:rsidRPr="00DC385A" w:rsidRDefault="00DC385A" w:rsidP="00DC385A">
      <w:pPr>
        <w:pStyle w:val="Descripcin"/>
        <w:keepNext/>
        <w:jc w:val="center"/>
        <w:rPr>
          <w:i w:val="0"/>
        </w:rPr>
      </w:pPr>
      <w:bookmarkStart w:id="179" w:name="_Toc3853319"/>
      <w:r w:rsidRPr="00DC385A">
        <w:rPr>
          <w:i w:val="0"/>
        </w:rPr>
        <w:t xml:space="preserve">Tabla </w:t>
      </w:r>
      <w:r w:rsidRPr="00DC385A">
        <w:rPr>
          <w:i w:val="0"/>
        </w:rPr>
        <w:fldChar w:fldCharType="begin"/>
      </w:r>
      <w:r w:rsidRPr="00DC385A">
        <w:rPr>
          <w:i w:val="0"/>
        </w:rPr>
        <w:instrText xml:space="preserve"> SEQ Tabla \* ARABIC </w:instrText>
      </w:r>
      <w:r w:rsidRPr="00DC385A">
        <w:rPr>
          <w:i w:val="0"/>
        </w:rPr>
        <w:fldChar w:fldCharType="separate"/>
      </w:r>
      <w:r w:rsidR="003869C3">
        <w:rPr>
          <w:i w:val="0"/>
          <w:noProof/>
        </w:rPr>
        <w:t>5</w:t>
      </w:r>
      <w:r w:rsidRPr="00DC385A">
        <w:rPr>
          <w:i w:val="0"/>
        </w:rPr>
        <w:fldChar w:fldCharType="end"/>
      </w:r>
      <w:r w:rsidRPr="00DC385A">
        <w:rPr>
          <w:i w:val="0"/>
        </w:rPr>
        <w:t>. Presupuesto: Hardware y software.</w:t>
      </w:r>
      <w:bookmarkEnd w:id="179"/>
    </w:p>
    <w:tbl>
      <w:tblPr>
        <w:tblStyle w:val="Tablaconcuadrcula"/>
        <w:tblW w:w="0" w:type="auto"/>
        <w:tblInd w:w="137" w:type="dxa"/>
        <w:tblLook w:val="04A0" w:firstRow="1" w:lastRow="0" w:firstColumn="1" w:lastColumn="0" w:noHBand="0" w:noVBand="1"/>
      </w:tblPr>
      <w:tblGrid>
        <w:gridCol w:w="2991"/>
        <w:gridCol w:w="2938"/>
        <w:gridCol w:w="2293"/>
      </w:tblGrid>
      <w:tr w:rsidR="0004369F" w:rsidRPr="00702BEB" w14:paraId="0440A77C" w14:textId="77777777" w:rsidTr="00DC385A">
        <w:trPr>
          <w:trHeight w:hRule="exact" w:val="397"/>
        </w:trPr>
        <w:tc>
          <w:tcPr>
            <w:tcW w:w="2991" w:type="dxa"/>
            <w:shd w:val="clear" w:color="auto" w:fill="A8D08D" w:themeFill="accent6" w:themeFillTint="99"/>
            <w:vAlign w:val="center"/>
          </w:tcPr>
          <w:p w14:paraId="4FFEA9B4"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Clasificación</w:t>
            </w:r>
          </w:p>
        </w:tc>
        <w:tc>
          <w:tcPr>
            <w:tcW w:w="2938" w:type="dxa"/>
            <w:shd w:val="clear" w:color="auto" w:fill="A8D08D" w:themeFill="accent6" w:themeFillTint="99"/>
            <w:vAlign w:val="center"/>
          </w:tcPr>
          <w:p w14:paraId="77C140FE"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Recurso</w:t>
            </w:r>
          </w:p>
        </w:tc>
        <w:tc>
          <w:tcPr>
            <w:tcW w:w="2293" w:type="dxa"/>
            <w:shd w:val="clear" w:color="auto" w:fill="A8D08D" w:themeFill="accent6" w:themeFillTint="99"/>
            <w:vAlign w:val="center"/>
          </w:tcPr>
          <w:p w14:paraId="4BE751F9"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Subtotal (S/.)</w:t>
            </w:r>
          </w:p>
        </w:tc>
      </w:tr>
      <w:tr w:rsidR="0004369F" w:rsidRPr="00702BEB" w14:paraId="5D251F72" w14:textId="77777777" w:rsidTr="0004369F">
        <w:trPr>
          <w:trHeight w:val="407"/>
        </w:trPr>
        <w:tc>
          <w:tcPr>
            <w:tcW w:w="2991" w:type="dxa"/>
            <w:vMerge w:val="restart"/>
            <w:vAlign w:val="center"/>
          </w:tcPr>
          <w:p w14:paraId="3F65F459" w14:textId="77777777" w:rsidR="0004369F" w:rsidRPr="00702BEB" w:rsidRDefault="0004369F" w:rsidP="00FC1794">
            <w:pPr>
              <w:pStyle w:val="Sinespaciado"/>
              <w:rPr>
                <w:rFonts w:asciiTheme="minorHAnsi" w:hAnsiTheme="minorHAnsi" w:cstheme="minorHAnsi"/>
                <w:sz w:val="20"/>
                <w:szCs w:val="20"/>
              </w:rPr>
            </w:pPr>
            <w:r w:rsidRPr="00702BEB">
              <w:rPr>
                <w:rFonts w:asciiTheme="minorHAnsi" w:hAnsiTheme="minorHAnsi" w:cstheme="minorHAnsi"/>
                <w:sz w:val="20"/>
                <w:szCs w:val="20"/>
              </w:rPr>
              <w:t>Hardware</w:t>
            </w:r>
          </w:p>
        </w:tc>
        <w:tc>
          <w:tcPr>
            <w:tcW w:w="2938" w:type="dxa"/>
            <w:vAlign w:val="center"/>
          </w:tcPr>
          <w:p w14:paraId="455BCBEE"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Laptop</w:t>
            </w:r>
          </w:p>
        </w:tc>
        <w:tc>
          <w:tcPr>
            <w:tcW w:w="2293" w:type="dxa"/>
            <w:vAlign w:val="center"/>
          </w:tcPr>
          <w:p w14:paraId="6DAB3BE1"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1750.00</w:t>
            </w:r>
          </w:p>
        </w:tc>
      </w:tr>
      <w:tr w:rsidR="0004369F" w:rsidRPr="00702BEB" w14:paraId="7971FF7E" w14:textId="77777777" w:rsidTr="0004369F">
        <w:trPr>
          <w:trHeight w:val="320"/>
        </w:trPr>
        <w:tc>
          <w:tcPr>
            <w:tcW w:w="2991" w:type="dxa"/>
            <w:vMerge/>
            <w:vAlign w:val="center"/>
          </w:tcPr>
          <w:p w14:paraId="74344A3A" w14:textId="77777777" w:rsidR="0004369F" w:rsidRPr="00702BEB" w:rsidRDefault="0004369F" w:rsidP="00FC1794">
            <w:pPr>
              <w:pStyle w:val="Sinespaciado"/>
              <w:rPr>
                <w:rFonts w:asciiTheme="minorHAnsi" w:hAnsiTheme="minorHAnsi" w:cstheme="minorHAnsi"/>
                <w:sz w:val="20"/>
                <w:szCs w:val="20"/>
              </w:rPr>
            </w:pPr>
          </w:p>
        </w:tc>
        <w:tc>
          <w:tcPr>
            <w:tcW w:w="2938" w:type="dxa"/>
            <w:vAlign w:val="center"/>
          </w:tcPr>
          <w:p w14:paraId="15108FE7"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Impresora</w:t>
            </w:r>
          </w:p>
        </w:tc>
        <w:tc>
          <w:tcPr>
            <w:tcW w:w="2293" w:type="dxa"/>
            <w:vAlign w:val="center"/>
          </w:tcPr>
          <w:p w14:paraId="376D5C12"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550.00</w:t>
            </w:r>
          </w:p>
        </w:tc>
      </w:tr>
      <w:tr w:rsidR="0004369F" w:rsidRPr="00702BEB" w14:paraId="59E572D5" w14:textId="77777777" w:rsidTr="0004369F">
        <w:trPr>
          <w:trHeight w:val="317"/>
        </w:trPr>
        <w:tc>
          <w:tcPr>
            <w:tcW w:w="2991" w:type="dxa"/>
            <w:vMerge w:val="restart"/>
            <w:vAlign w:val="center"/>
          </w:tcPr>
          <w:p w14:paraId="256386A0" w14:textId="77777777" w:rsidR="0004369F" w:rsidRPr="00702BEB" w:rsidRDefault="0004369F" w:rsidP="00FC1794">
            <w:pPr>
              <w:pStyle w:val="Sinespaciado"/>
              <w:rPr>
                <w:rFonts w:asciiTheme="minorHAnsi" w:eastAsia="Times New Roman" w:hAnsiTheme="minorHAnsi" w:cstheme="minorHAnsi"/>
                <w:color w:val="000000" w:themeColor="text1"/>
                <w:sz w:val="20"/>
                <w:szCs w:val="20"/>
                <w:lang w:eastAsia="es-PE"/>
              </w:rPr>
            </w:pPr>
            <w:r w:rsidRPr="00702BEB">
              <w:rPr>
                <w:rFonts w:asciiTheme="minorHAnsi" w:hAnsiTheme="minorHAnsi" w:cstheme="minorHAnsi"/>
                <w:sz w:val="20"/>
                <w:szCs w:val="20"/>
              </w:rPr>
              <w:t>Software</w:t>
            </w:r>
          </w:p>
        </w:tc>
        <w:tc>
          <w:tcPr>
            <w:tcW w:w="2938" w:type="dxa"/>
            <w:vAlign w:val="center"/>
          </w:tcPr>
          <w:p w14:paraId="763079B8" w14:textId="4986AD4A"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C</w:t>
            </w:r>
          </w:p>
        </w:tc>
        <w:tc>
          <w:tcPr>
            <w:tcW w:w="2293" w:type="dxa"/>
            <w:vAlign w:val="center"/>
          </w:tcPr>
          <w:p w14:paraId="3CBA80A1"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0.00</w:t>
            </w:r>
          </w:p>
        </w:tc>
      </w:tr>
      <w:tr w:rsidR="0004369F" w:rsidRPr="00702BEB" w14:paraId="1690D861" w14:textId="77777777" w:rsidTr="0004369F">
        <w:trPr>
          <w:trHeight w:hRule="exact" w:val="383"/>
        </w:trPr>
        <w:tc>
          <w:tcPr>
            <w:tcW w:w="2991" w:type="dxa"/>
            <w:vMerge/>
            <w:vAlign w:val="center"/>
          </w:tcPr>
          <w:p w14:paraId="5273471F" w14:textId="77777777" w:rsidR="0004369F" w:rsidRPr="00702BEB" w:rsidRDefault="0004369F" w:rsidP="00FC1794">
            <w:pPr>
              <w:pStyle w:val="Sinespaciado"/>
              <w:rPr>
                <w:rFonts w:asciiTheme="minorHAnsi" w:hAnsiTheme="minorHAnsi" w:cstheme="minorHAnsi"/>
                <w:sz w:val="20"/>
                <w:szCs w:val="20"/>
              </w:rPr>
            </w:pPr>
          </w:p>
        </w:tc>
        <w:tc>
          <w:tcPr>
            <w:tcW w:w="2938" w:type="dxa"/>
            <w:vAlign w:val="center"/>
          </w:tcPr>
          <w:p w14:paraId="2B7C3FC3"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Ruby</w:t>
            </w:r>
          </w:p>
        </w:tc>
        <w:tc>
          <w:tcPr>
            <w:tcW w:w="2293" w:type="dxa"/>
            <w:vAlign w:val="center"/>
          </w:tcPr>
          <w:p w14:paraId="58A6EAF7"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0.00</w:t>
            </w:r>
          </w:p>
        </w:tc>
      </w:tr>
      <w:tr w:rsidR="00FC1794" w:rsidRPr="00702BEB" w14:paraId="6A2FE072" w14:textId="77777777" w:rsidTr="0004369F">
        <w:trPr>
          <w:trHeight w:hRule="exact" w:val="412"/>
        </w:trPr>
        <w:tc>
          <w:tcPr>
            <w:tcW w:w="2991" w:type="dxa"/>
            <w:vMerge/>
            <w:vAlign w:val="center"/>
          </w:tcPr>
          <w:p w14:paraId="14EA1CCA" w14:textId="77777777" w:rsidR="00FC1794" w:rsidRPr="00702BEB" w:rsidRDefault="00FC1794" w:rsidP="00FC1794">
            <w:pPr>
              <w:pStyle w:val="Sinespaciado"/>
              <w:rPr>
                <w:rFonts w:asciiTheme="minorHAnsi" w:hAnsiTheme="minorHAnsi" w:cstheme="minorHAnsi"/>
                <w:sz w:val="20"/>
                <w:szCs w:val="20"/>
              </w:rPr>
            </w:pPr>
          </w:p>
        </w:tc>
        <w:tc>
          <w:tcPr>
            <w:tcW w:w="2938" w:type="dxa"/>
            <w:vAlign w:val="center"/>
          </w:tcPr>
          <w:p w14:paraId="745F25C1" w14:textId="6A1B901F" w:rsidR="00FC1794" w:rsidRPr="00702BEB" w:rsidRDefault="00FC1794"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SQLite</w:t>
            </w:r>
          </w:p>
        </w:tc>
        <w:tc>
          <w:tcPr>
            <w:tcW w:w="2293" w:type="dxa"/>
            <w:vAlign w:val="center"/>
          </w:tcPr>
          <w:p w14:paraId="01385C0C" w14:textId="08D085C6" w:rsidR="00FC1794" w:rsidRPr="00702BEB" w:rsidRDefault="00FC1794"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0.00</w:t>
            </w:r>
          </w:p>
        </w:tc>
      </w:tr>
      <w:tr w:rsidR="0004369F" w:rsidRPr="00702BEB" w14:paraId="457DCF78" w14:textId="77777777" w:rsidTr="0004369F">
        <w:trPr>
          <w:trHeight w:hRule="exact" w:val="412"/>
        </w:trPr>
        <w:tc>
          <w:tcPr>
            <w:tcW w:w="2991" w:type="dxa"/>
            <w:vMerge/>
            <w:vAlign w:val="center"/>
          </w:tcPr>
          <w:p w14:paraId="4DC9C220" w14:textId="77777777" w:rsidR="0004369F" w:rsidRPr="00702BEB" w:rsidRDefault="0004369F" w:rsidP="00FC1794">
            <w:pPr>
              <w:pStyle w:val="Sinespaciado"/>
              <w:rPr>
                <w:rFonts w:asciiTheme="minorHAnsi" w:hAnsiTheme="minorHAnsi" w:cstheme="minorHAnsi"/>
                <w:sz w:val="20"/>
                <w:szCs w:val="20"/>
              </w:rPr>
            </w:pPr>
          </w:p>
        </w:tc>
        <w:tc>
          <w:tcPr>
            <w:tcW w:w="2938" w:type="dxa"/>
            <w:vAlign w:val="center"/>
          </w:tcPr>
          <w:p w14:paraId="50292B01"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PostgreSQL</w:t>
            </w:r>
          </w:p>
        </w:tc>
        <w:tc>
          <w:tcPr>
            <w:tcW w:w="2293" w:type="dxa"/>
            <w:vAlign w:val="center"/>
          </w:tcPr>
          <w:p w14:paraId="566395FC"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0.00</w:t>
            </w:r>
          </w:p>
        </w:tc>
      </w:tr>
      <w:tr w:rsidR="0004369F" w:rsidRPr="00702BEB" w14:paraId="20B662A8" w14:textId="77777777" w:rsidTr="0004369F">
        <w:trPr>
          <w:trHeight w:hRule="exact" w:val="437"/>
        </w:trPr>
        <w:tc>
          <w:tcPr>
            <w:tcW w:w="2991" w:type="dxa"/>
            <w:vMerge/>
            <w:vAlign w:val="center"/>
          </w:tcPr>
          <w:p w14:paraId="068D1027" w14:textId="77777777" w:rsidR="0004369F" w:rsidRPr="00702BEB" w:rsidRDefault="0004369F" w:rsidP="00FC1794">
            <w:pPr>
              <w:pStyle w:val="Sinespaciado"/>
              <w:rPr>
                <w:rFonts w:asciiTheme="minorHAnsi" w:hAnsiTheme="minorHAnsi" w:cstheme="minorHAnsi"/>
                <w:sz w:val="20"/>
                <w:szCs w:val="20"/>
              </w:rPr>
            </w:pPr>
          </w:p>
        </w:tc>
        <w:tc>
          <w:tcPr>
            <w:tcW w:w="2938" w:type="dxa"/>
            <w:vAlign w:val="center"/>
          </w:tcPr>
          <w:p w14:paraId="6CB16EAC" w14:textId="77777777" w:rsidR="0004369F" w:rsidRPr="00702BEB" w:rsidRDefault="0004369F" w:rsidP="00FC1794">
            <w:pPr>
              <w:pStyle w:val="Sinespaciado"/>
              <w:jc w:val="center"/>
              <w:rPr>
                <w:rFonts w:asciiTheme="minorHAnsi" w:hAnsiTheme="minorHAnsi" w:cstheme="minorHAnsi"/>
                <w:sz w:val="20"/>
                <w:szCs w:val="20"/>
              </w:rPr>
            </w:pPr>
            <w:r w:rsidRPr="00702BEB">
              <w:rPr>
                <w:rFonts w:asciiTheme="minorHAnsi" w:hAnsiTheme="minorHAnsi" w:cstheme="minorHAnsi"/>
                <w:sz w:val="20"/>
                <w:szCs w:val="20"/>
              </w:rPr>
              <w:t>Microsoft Office</w:t>
            </w:r>
          </w:p>
        </w:tc>
        <w:tc>
          <w:tcPr>
            <w:tcW w:w="2293" w:type="dxa"/>
            <w:vAlign w:val="center"/>
          </w:tcPr>
          <w:p w14:paraId="6DEFB9C3" w14:textId="77777777" w:rsidR="0004369F" w:rsidRPr="00702BEB" w:rsidRDefault="0004369F" w:rsidP="00FC1794">
            <w:pPr>
              <w:pStyle w:val="Sinespaciado"/>
              <w:jc w:val="right"/>
              <w:rPr>
                <w:rFonts w:asciiTheme="minorHAnsi" w:hAnsiTheme="minorHAnsi" w:cstheme="minorHAnsi"/>
                <w:sz w:val="20"/>
                <w:szCs w:val="20"/>
              </w:rPr>
            </w:pPr>
            <w:r w:rsidRPr="00702BEB">
              <w:rPr>
                <w:rFonts w:asciiTheme="minorHAnsi" w:hAnsiTheme="minorHAnsi" w:cstheme="minorHAnsi"/>
                <w:sz w:val="20"/>
                <w:szCs w:val="20"/>
              </w:rPr>
              <w:t>S/ 700.00</w:t>
            </w:r>
          </w:p>
        </w:tc>
      </w:tr>
      <w:tr w:rsidR="0004369F" w:rsidRPr="00702BEB" w14:paraId="2FBDC4E3" w14:textId="77777777" w:rsidTr="0004369F">
        <w:trPr>
          <w:trHeight w:hRule="exact" w:val="437"/>
        </w:trPr>
        <w:tc>
          <w:tcPr>
            <w:tcW w:w="5929" w:type="dxa"/>
            <w:gridSpan w:val="2"/>
            <w:vAlign w:val="center"/>
          </w:tcPr>
          <w:p w14:paraId="0FF38167" w14:textId="77777777" w:rsidR="0004369F" w:rsidRPr="00702BEB" w:rsidRDefault="0004369F" w:rsidP="00FC1794">
            <w:pPr>
              <w:pStyle w:val="Sinespaciado"/>
              <w:jc w:val="center"/>
              <w:rPr>
                <w:rFonts w:asciiTheme="minorHAnsi" w:hAnsiTheme="minorHAnsi" w:cstheme="minorHAnsi"/>
                <w:b/>
                <w:sz w:val="20"/>
                <w:szCs w:val="20"/>
              </w:rPr>
            </w:pPr>
            <w:r w:rsidRPr="00702BEB">
              <w:rPr>
                <w:rFonts w:asciiTheme="minorHAnsi" w:hAnsiTheme="minorHAnsi" w:cstheme="minorHAnsi"/>
                <w:b/>
                <w:sz w:val="20"/>
                <w:szCs w:val="20"/>
              </w:rPr>
              <w:t>TOTAL</w:t>
            </w:r>
          </w:p>
        </w:tc>
        <w:tc>
          <w:tcPr>
            <w:tcW w:w="2293" w:type="dxa"/>
            <w:vAlign w:val="center"/>
          </w:tcPr>
          <w:p w14:paraId="0BB81301" w14:textId="77777777" w:rsidR="0004369F" w:rsidRPr="00702BEB" w:rsidRDefault="0004369F" w:rsidP="00FC1794">
            <w:pPr>
              <w:pStyle w:val="Sinespaciado"/>
              <w:jc w:val="right"/>
              <w:rPr>
                <w:rFonts w:asciiTheme="minorHAnsi" w:hAnsiTheme="minorHAnsi" w:cstheme="minorHAnsi"/>
                <w:b/>
                <w:sz w:val="20"/>
                <w:szCs w:val="20"/>
              </w:rPr>
            </w:pPr>
            <w:r w:rsidRPr="00702BEB">
              <w:rPr>
                <w:rFonts w:asciiTheme="minorHAnsi" w:hAnsiTheme="minorHAnsi" w:cstheme="minorHAnsi"/>
                <w:b/>
                <w:sz w:val="20"/>
                <w:szCs w:val="20"/>
              </w:rPr>
              <w:t>S/ 3000.00</w:t>
            </w:r>
          </w:p>
        </w:tc>
      </w:tr>
    </w:tbl>
    <w:p w14:paraId="1E3702CC" w14:textId="77777777" w:rsidR="0004369F" w:rsidRDefault="0004369F" w:rsidP="0004369F">
      <w:pPr>
        <w:ind w:left="576"/>
      </w:pPr>
    </w:p>
    <w:p w14:paraId="07AF8E03" w14:textId="77777777" w:rsidR="0004369F" w:rsidRPr="00B02DCD" w:rsidRDefault="0004369F" w:rsidP="00AE2C81">
      <w:pPr>
        <w:ind w:left="426"/>
        <w:rPr>
          <w:lang w:val="es-PE"/>
        </w:rPr>
      </w:pPr>
    </w:p>
    <w:p w14:paraId="0A7CBB1B" w14:textId="7CA2C454" w:rsidR="00B02DCD" w:rsidRDefault="00A72D72" w:rsidP="00F83401">
      <w:pPr>
        <w:pStyle w:val="Ttulo4"/>
        <w:rPr>
          <w:lang w:val="es-PE"/>
        </w:rPr>
      </w:pPr>
      <w:bookmarkStart w:id="180" w:name="_Toc3853256"/>
      <w:r>
        <w:rPr>
          <w:lang w:val="es-PE"/>
        </w:rPr>
        <w:t xml:space="preserve">Pila del producto (Product </w:t>
      </w:r>
      <w:r w:rsidR="00C7289E">
        <w:rPr>
          <w:lang w:val="es-PE"/>
        </w:rPr>
        <w:t>Backlog</w:t>
      </w:r>
      <w:r>
        <w:rPr>
          <w:lang w:val="es-PE"/>
        </w:rPr>
        <w:t>)</w:t>
      </w:r>
      <w:bookmarkEnd w:id="180"/>
    </w:p>
    <w:p w14:paraId="473692E5" w14:textId="475A8267" w:rsidR="005273FD" w:rsidRDefault="002F40EE" w:rsidP="005273FD">
      <w:pPr>
        <w:rPr>
          <w:lang w:val="es-PE"/>
        </w:rPr>
      </w:pPr>
      <w:r>
        <w:rPr>
          <w:lang w:val="es-PE"/>
        </w:rPr>
        <w:t>A</w:t>
      </w:r>
      <w:r w:rsidR="005273FD">
        <w:rPr>
          <w:lang w:val="es-PE"/>
        </w:rPr>
        <w:t xml:space="preserve">ctores identificados </w:t>
      </w:r>
      <w:r w:rsidR="00E834C7">
        <w:rPr>
          <w:lang w:val="es-PE"/>
        </w:rPr>
        <w:t>en la elaboración de los requerimientos.</w:t>
      </w:r>
    </w:p>
    <w:p w14:paraId="46FBBEE7" w14:textId="7685852F" w:rsidR="005273FD" w:rsidRPr="00E834C7" w:rsidRDefault="005273FD" w:rsidP="00F9549E">
      <w:pPr>
        <w:pStyle w:val="Prrafodelista"/>
        <w:numPr>
          <w:ilvl w:val="0"/>
          <w:numId w:val="5"/>
        </w:numPr>
      </w:pPr>
      <w:r w:rsidRPr="00E834C7">
        <w:t>Administrador d</w:t>
      </w:r>
      <w:r w:rsidR="004352A8">
        <w:t>ispatch</w:t>
      </w:r>
      <w:r w:rsidR="00E834C7" w:rsidRPr="00E834C7">
        <w:t>: Es el administrador del sistema de gestión de flota.</w:t>
      </w:r>
    </w:p>
    <w:p w14:paraId="180AB3B8" w14:textId="2FC35659" w:rsidR="00E834C7" w:rsidRDefault="00861764" w:rsidP="00F9549E">
      <w:pPr>
        <w:pStyle w:val="Prrafodelista"/>
        <w:numPr>
          <w:ilvl w:val="0"/>
          <w:numId w:val="5"/>
        </w:numPr>
      </w:pPr>
      <w:r>
        <w:t>Controlador dispacth</w:t>
      </w:r>
      <w:r w:rsidR="00E834C7" w:rsidRPr="00E834C7">
        <w:t xml:space="preserve">: </w:t>
      </w:r>
      <w:r w:rsidR="00D4645B">
        <w:t>Persona que usa el sistema para la gestión de la flota de carguío</w:t>
      </w:r>
      <w:r w:rsidR="00233488">
        <w:t>,</w:t>
      </w:r>
      <w:r w:rsidR="00D4645B">
        <w:t xml:space="preserve"> acarreo</w:t>
      </w:r>
      <w:r w:rsidR="00233488">
        <w:t xml:space="preserve"> y equipos auxiliares</w:t>
      </w:r>
      <w:r w:rsidR="00E834C7" w:rsidRPr="00E834C7">
        <w:t xml:space="preserve">. </w:t>
      </w:r>
    </w:p>
    <w:p w14:paraId="27D232A5" w14:textId="7074004E" w:rsidR="00870AC7" w:rsidRPr="00E834C7" w:rsidRDefault="00870AC7" w:rsidP="00870AC7">
      <w:pPr>
        <w:pStyle w:val="Prrafodelista"/>
        <w:numPr>
          <w:ilvl w:val="0"/>
          <w:numId w:val="5"/>
        </w:numPr>
      </w:pPr>
      <w:r w:rsidRPr="00E834C7">
        <w:t>Operador de equipo: Son los conductores de volquetes</w:t>
      </w:r>
      <w:r w:rsidR="00124724">
        <w:t>,</w:t>
      </w:r>
      <w:r w:rsidRPr="00E834C7">
        <w:t xml:space="preserve"> palas</w:t>
      </w:r>
      <w:r w:rsidR="00124724">
        <w:t xml:space="preserve"> y equipos auxiliares</w:t>
      </w:r>
      <w:r w:rsidRPr="00E834C7">
        <w:t>.</w:t>
      </w:r>
    </w:p>
    <w:p w14:paraId="7FA892DD" w14:textId="29B7098A" w:rsidR="00FC1794" w:rsidRDefault="005273FD" w:rsidP="00FC1794">
      <w:pPr>
        <w:rPr>
          <w:lang w:val="es-PE"/>
        </w:rPr>
      </w:pPr>
      <w:r>
        <w:rPr>
          <w:lang w:val="es-PE"/>
        </w:rPr>
        <w:t xml:space="preserve">Los requerimientos </w:t>
      </w:r>
      <w:r w:rsidR="00E834C7">
        <w:rPr>
          <w:lang w:val="es-PE"/>
        </w:rPr>
        <w:t>escritos</w:t>
      </w:r>
      <w:r>
        <w:rPr>
          <w:lang w:val="es-PE"/>
        </w:rPr>
        <w:t xml:space="preserve"> en la pila del producto</w:t>
      </w:r>
      <w:r w:rsidR="00E834C7">
        <w:rPr>
          <w:lang w:val="es-PE"/>
        </w:rPr>
        <w:t xml:space="preserve"> (Product Backlog)</w:t>
      </w:r>
      <w:r w:rsidR="00A03089">
        <w:rPr>
          <w:lang w:val="es-PE"/>
        </w:rPr>
        <w:t xml:space="preserve"> </w:t>
      </w:r>
      <w:r w:rsidR="003F47CF">
        <w:rPr>
          <w:lang w:val="es-PE"/>
        </w:rPr>
        <w:t xml:space="preserve">se </w:t>
      </w:r>
      <w:r w:rsidR="004E5CB1">
        <w:rPr>
          <w:lang w:val="es-PE"/>
        </w:rPr>
        <w:t>escriben</w:t>
      </w:r>
      <w:r w:rsidR="00A03089">
        <w:rPr>
          <w:lang w:val="es-PE"/>
        </w:rPr>
        <w:t xml:space="preserve"> </w:t>
      </w:r>
      <w:r w:rsidR="003F47CF">
        <w:rPr>
          <w:lang w:val="es-PE"/>
        </w:rPr>
        <w:t>como</w:t>
      </w:r>
      <w:r w:rsidR="00A03089">
        <w:rPr>
          <w:lang w:val="es-PE"/>
        </w:rPr>
        <w:t xml:space="preserve"> historias de usuario, </w:t>
      </w:r>
      <w:r w:rsidR="00B72FDE">
        <w:rPr>
          <w:lang w:val="es-PE"/>
        </w:rPr>
        <w:t>la</w:t>
      </w:r>
      <w:r w:rsidR="00E834C7">
        <w:rPr>
          <w:lang w:val="es-PE"/>
        </w:rPr>
        <w:t xml:space="preserve"> </w:t>
      </w:r>
      <w:r w:rsidR="00B72FDE">
        <w:rPr>
          <w:lang w:val="es-PE"/>
        </w:rPr>
        <w:t>prioridad</w:t>
      </w:r>
      <w:r w:rsidR="00E834C7">
        <w:rPr>
          <w:lang w:val="es-PE"/>
        </w:rPr>
        <w:t xml:space="preserve"> </w:t>
      </w:r>
      <w:r w:rsidR="0088587B">
        <w:rPr>
          <w:lang w:val="es-PE"/>
        </w:rPr>
        <w:t>f</w:t>
      </w:r>
      <w:r w:rsidR="00B72FDE">
        <w:rPr>
          <w:lang w:val="es-PE"/>
        </w:rPr>
        <w:t>ue</w:t>
      </w:r>
      <w:r w:rsidR="00ED398A">
        <w:rPr>
          <w:lang w:val="es-PE"/>
        </w:rPr>
        <w:t xml:space="preserve"> </w:t>
      </w:r>
      <w:r w:rsidR="0088587B">
        <w:rPr>
          <w:lang w:val="es-PE"/>
        </w:rPr>
        <w:t xml:space="preserve">estimado </w:t>
      </w:r>
      <w:r w:rsidR="00B72FDE">
        <w:rPr>
          <w:lang w:val="es-PE"/>
        </w:rPr>
        <w:t>por</w:t>
      </w:r>
      <w:r w:rsidR="00ED398A">
        <w:rPr>
          <w:lang w:val="es-PE"/>
        </w:rPr>
        <w:t xml:space="preserve"> el dueño del producto</w:t>
      </w:r>
      <w:r w:rsidR="0088587B">
        <w:rPr>
          <w:lang w:val="es-PE"/>
        </w:rPr>
        <w:t xml:space="preserve"> teniendo en cuenta la dep</w:t>
      </w:r>
      <w:r w:rsidR="0088587B" w:rsidRPr="00E26CFC">
        <w:rPr>
          <w:lang w:val="es-PE"/>
        </w:rPr>
        <w:t>endencia entre cada una de ellas</w:t>
      </w:r>
      <w:r w:rsidR="00233488" w:rsidRPr="00E26CFC">
        <w:rPr>
          <w:lang w:val="es-PE"/>
        </w:rPr>
        <w:t xml:space="preserve"> y el valor que genera cada una</w:t>
      </w:r>
      <w:r w:rsidR="004C17D9" w:rsidRPr="00E26CFC">
        <w:rPr>
          <w:lang w:val="es-PE"/>
        </w:rPr>
        <w:t xml:space="preserve"> para la o</w:t>
      </w:r>
      <w:r w:rsidR="0004650D" w:rsidRPr="00E26CFC">
        <w:rPr>
          <w:lang w:val="es-PE"/>
        </w:rPr>
        <w:t>peración minera</w:t>
      </w:r>
      <w:r w:rsidR="0088587B">
        <w:rPr>
          <w:lang w:val="es-PE"/>
        </w:rPr>
        <w:t xml:space="preserve">. </w:t>
      </w:r>
      <w:r w:rsidR="00233488">
        <w:rPr>
          <w:lang w:val="es-PE"/>
        </w:rPr>
        <w:t xml:space="preserve">En la </w:t>
      </w:r>
      <w:r w:rsidR="00ED697B">
        <w:rPr>
          <w:lang w:val="es-PE"/>
        </w:rPr>
        <w:t>t</w:t>
      </w:r>
      <w:r w:rsidR="0088587B" w:rsidRPr="00ED697B">
        <w:rPr>
          <w:lang w:val="es-PE"/>
        </w:rPr>
        <w:t xml:space="preserve">abla </w:t>
      </w:r>
      <w:r w:rsidR="00ED697B">
        <w:rPr>
          <w:lang w:val="es-PE"/>
        </w:rPr>
        <w:t>siguiente</w:t>
      </w:r>
      <w:r w:rsidR="0088587B">
        <w:rPr>
          <w:lang w:val="es-PE"/>
        </w:rPr>
        <w:t xml:space="preserve"> </w:t>
      </w:r>
      <w:r w:rsidR="00233488">
        <w:rPr>
          <w:lang w:val="es-PE"/>
        </w:rPr>
        <w:t xml:space="preserve">se detallan </w:t>
      </w:r>
      <w:r w:rsidR="0088587B">
        <w:rPr>
          <w:lang w:val="es-PE"/>
        </w:rPr>
        <w:t>las historias de usuario en orden a su prioridad.</w:t>
      </w:r>
    </w:p>
    <w:p w14:paraId="3F66B7D4" w14:textId="5B41D560" w:rsidR="0088587B" w:rsidRDefault="0088587B" w:rsidP="00FC1794">
      <w:pPr>
        <w:rPr>
          <w:lang w:val="es-PE"/>
        </w:rPr>
      </w:pPr>
    </w:p>
    <w:p w14:paraId="07A3B459" w14:textId="2E4A6019" w:rsidR="00741407" w:rsidRDefault="00741407" w:rsidP="00FC1794">
      <w:pPr>
        <w:rPr>
          <w:lang w:val="es-PE"/>
        </w:rPr>
      </w:pPr>
    </w:p>
    <w:p w14:paraId="4689BC65" w14:textId="7DF7046D" w:rsidR="004352A8" w:rsidRPr="004352A8" w:rsidRDefault="004352A8" w:rsidP="004352A8">
      <w:pPr>
        <w:pStyle w:val="Descripcin"/>
        <w:keepNext/>
        <w:jc w:val="center"/>
        <w:rPr>
          <w:i w:val="0"/>
        </w:rPr>
      </w:pPr>
      <w:bookmarkStart w:id="181" w:name="_Toc3853320"/>
      <w:r w:rsidRPr="004352A8">
        <w:rPr>
          <w:i w:val="0"/>
        </w:rPr>
        <w:t xml:space="preserve">Tabla </w:t>
      </w:r>
      <w:r w:rsidRPr="004352A8">
        <w:rPr>
          <w:i w:val="0"/>
        </w:rPr>
        <w:fldChar w:fldCharType="begin"/>
      </w:r>
      <w:r w:rsidRPr="004352A8">
        <w:rPr>
          <w:i w:val="0"/>
        </w:rPr>
        <w:instrText xml:space="preserve"> SEQ Tabla \* ARABIC </w:instrText>
      </w:r>
      <w:r w:rsidRPr="004352A8">
        <w:rPr>
          <w:i w:val="0"/>
        </w:rPr>
        <w:fldChar w:fldCharType="separate"/>
      </w:r>
      <w:r w:rsidR="003869C3">
        <w:rPr>
          <w:i w:val="0"/>
          <w:noProof/>
        </w:rPr>
        <w:t>6</w:t>
      </w:r>
      <w:r w:rsidRPr="004352A8">
        <w:rPr>
          <w:i w:val="0"/>
        </w:rPr>
        <w:fldChar w:fldCharType="end"/>
      </w:r>
      <w:r w:rsidRPr="004352A8">
        <w:rPr>
          <w:i w:val="0"/>
        </w:rPr>
        <w:t>. Pila del producto (Product Backlog)</w:t>
      </w:r>
      <w:bookmarkEnd w:id="181"/>
    </w:p>
    <w:tbl>
      <w:tblPr>
        <w:tblStyle w:val="Tablaconcuadrcula"/>
        <w:tblW w:w="8364" w:type="dxa"/>
        <w:tblInd w:w="348" w:type="dxa"/>
        <w:tblLayout w:type="fixed"/>
        <w:tblLook w:val="04A0" w:firstRow="1" w:lastRow="0" w:firstColumn="1" w:lastColumn="0" w:noHBand="0" w:noVBand="1"/>
      </w:tblPr>
      <w:tblGrid>
        <w:gridCol w:w="851"/>
        <w:gridCol w:w="1559"/>
        <w:gridCol w:w="2552"/>
        <w:gridCol w:w="2268"/>
        <w:gridCol w:w="1134"/>
      </w:tblGrid>
      <w:tr w:rsidR="00601B6B" w:rsidRPr="00702BEB" w14:paraId="3319A992" w14:textId="77777777" w:rsidTr="00C74196">
        <w:trPr>
          <w:trHeight w:val="528"/>
        </w:trPr>
        <w:tc>
          <w:tcPr>
            <w:tcW w:w="8364" w:type="dxa"/>
            <w:gridSpan w:val="5"/>
            <w:shd w:val="clear" w:color="auto" w:fill="A8D08D" w:themeFill="accent6" w:themeFillTint="99"/>
            <w:vAlign w:val="center"/>
          </w:tcPr>
          <w:p w14:paraId="47DAE1EA" w14:textId="40ED3B6C" w:rsidR="00601B6B" w:rsidRPr="00702BEB" w:rsidRDefault="00601B6B" w:rsidP="00601B6B">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Product Backlog: Historias de usuario.</w:t>
            </w:r>
          </w:p>
        </w:tc>
      </w:tr>
      <w:tr w:rsidR="00B65252" w:rsidRPr="00702BEB" w14:paraId="47E8948D" w14:textId="0BA46622" w:rsidTr="001E0EA3">
        <w:trPr>
          <w:trHeight w:val="422"/>
        </w:trPr>
        <w:tc>
          <w:tcPr>
            <w:tcW w:w="851" w:type="dxa"/>
            <w:shd w:val="clear" w:color="auto" w:fill="C5E0B3" w:themeFill="accent6" w:themeFillTint="66"/>
            <w:vAlign w:val="center"/>
          </w:tcPr>
          <w:p w14:paraId="1A2FFA66" w14:textId="7ED8C441" w:rsidR="00B65252" w:rsidRPr="00702BEB" w:rsidRDefault="00B65252" w:rsidP="004352A8">
            <w:pPr>
              <w:spacing w:line="276" w:lineRule="auto"/>
              <w:jc w:val="center"/>
              <w:rPr>
                <w:rFonts w:asciiTheme="minorHAnsi" w:hAnsiTheme="minorHAnsi" w:cstheme="minorHAnsi"/>
                <w:b/>
                <w:sz w:val="20"/>
                <w:szCs w:val="20"/>
                <w:lang w:val="es-PE"/>
              </w:rPr>
            </w:pPr>
            <w:bookmarkStart w:id="182" w:name="OLE_LINK1"/>
            <w:r w:rsidRPr="00702BEB">
              <w:rPr>
                <w:rFonts w:asciiTheme="minorHAnsi" w:hAnsiTheme="minorHAnsi" w:cstheme="minorHAnsi"/>
                <w:b/>
                <w:sz w:val="20"/>
                <w:szCs w:val="20"/>
                <w:lang w:val="es-PE"/>
              </w:rPr>
              <w:t>#</w:t>
            </w:r>
          </w:p>
        </w:tc>
        <w:tc>
          <w:tcPr>
            <w:tcW w:w="1559" w:type="dxa"/>
            <w:shd w:val="clear" w:color="auto" w:fill="C5E0B3" w:themeFill="accent6" w:themeFillTint="66"/>
            <w:vAlign w:val="center"/>
          </w:tcPr>
          <w:p w14:paraId="3DA5EC34" w14:textId="493FCBDB" w:rsidR="00B65252" w:rsidRPr="00702BEB" w:rsidRDefault="00B65252" w:rsidP="004352A8">
            <w:pPr>
              <w:spacing w:line="276"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Como</w:t>
            </w:r>
          </w:p>
        </w:tc>
        <w:tc>
          <w:tcPr>
            <w:tcW w:w="2552" w:type="dxa"/>
            <w:shd w:val="clear" w:color="auto" w:fill="C5E0B3" w:themeFill="accent6" w:themeFillTint="66"/>
            <w:vAlign w:val="center"/>
          </w:tcPr>
          <w:p w14:paraId="216355DE" w14:textId="0DBAC89D" w:rsidR="00B65252" w:rsidRPr="00702BEB" w:rsidRDefault="00B65252" w:rsidP="00601B6B">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Quiero</w:t>
            </w:r>
          </w:p>
        </w:tc>
        <w:tc>
          <w:tcPr>
            <w:tcW w:w="2268" w:type="dxa"/>
            <w:shd w:val="clear" w:color="auto" w:fill="C5E0B3" w:themeFill="accent6" w:themeFillTint="66"/>
            <w:vAlign w:val="center"/>
          </w:tcPr>
          <w:p w14:paraId="7AE1EA5B" w14:textId="74AC25F4" w:rsidR="00B65252" w:rsidRPr="00702BEB" w:rsidRDefault="00B65252" w:rsidP="00601B6B">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Para</w:t>
            </w:r>
          </w:p>
        </w:tc>
        <w:tc>
          <w:tcPr>
            <w:tcW w:w="1134" w:type="dxa"/>
            <w:shd w:val="clear" w:color="auto" w:fill="C5E0B3" w:themeFill="accent6" w:themeFillTint="66"/>
            <w:vAlign w:val="center"/>
          </w:tcPr>
          <w:p w14:paraId="3CEECCF1" w14:textId="5BBDC24A" w:rsidR="00B65252" w:rsidRPr="00702BEB" w:rsidRDefault="00B65252" w:rsidP="00601B6B">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Prioridad</w:t>
            </w:r>
          </w:p>
        </w:tc>
      </w:tr>
      <w:tr w:rsidR="00B65252" w:rsidRPr="00702BEB" w14:paraId="70E33017" w14:textId="303901EF" w:rsidTr="00C74196">
        <w:trPr>
          <w:trHeight w:val="967"/>
        </w:trPr>
        <w:tc>
          <w:tcPr>
            <w:tcW w:w="851" w:type="dxa"/>
            <w:vAlign w:val="center"/>
          </w:tcPr>
          <w:p w14:paraId="7A03D309" w14:textId="1C320C8C" w:rsidR="00B65252" w:rsidRPr="00702BEB" w:rsidRDefault="00ED398A" w:rsidP="004352A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w:t>
            </w:r>
            <w:r w:rsidR="00B65252" w:rsidRPr="00702BEB">
              <w:rPr>
                <w:rFonts w:asciiTheme="minorHAnsi" w:hAnsiTheme="minorHAnsi" w:cstheme="minorHAnsi"/>
                <w:sz w:val="20"/>
                <w:szCs w:val="20"/>
                <w:lang w:val="es-PE"/>
              </w:rPr>
              <w:t>01</w:t>
            </w:r>
          </w:p>
        </w:tc>
        <w:tc>
          <w:tcPr>
            <w:tcW w:w="1559" w:type="dxa"/>
            <w:vAlign w:val="center"/>
          </w:tcPr>
          <w:p w14:paraId="7FC3F4C8" w14:textId="3CA8AE72" w:rsidR="00B65252" w:rsidRPr="00702BEB" w:rsidRDefault="00B65252" w:rsidP="004352A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1B9287E2" w14:textId="61E769FD" w:rsidR="00B65252" w:rsidRPr="00702BEB" w:rsidRDefault="00B65252" w:rsidP="004352A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cuadrándose.</w:t>
            </w:r>
          </w:p>
        </w:tc>
        <w:tc>
          <w:tcPr>
            <w:tcW w:w="2268" w:type="dxa"/>
            <w:vAlign w:val="center"/>
          </w:tcPr>
          <w:p w14:paraId="5F7399E1" w14:textId="75F2F077" w:rsidR="00B65252" w:rsidRPr="00702BEB" w:rsidRDefault="00ED398A" w:rsidP="004352A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y controlar el tiempo de la actividad.</w:t>
            </w:r>
          </w:p>
        </w:tc>
        <w:tc>
          <w:tcPr>
            <w:tcW w:w="1134" w:type="dxa"/>
            <w:vAlign w:val="center"/>
          </w:tcPr>
          <w:p w14:paraId="160BF323" w14:textId="4647896D" w:rsidR="00B65252" w:rsidRPr="00702BEB" w:rsidRDefault="00ED398A" w:rsidP="004352A8">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1</w:t>
            </w:r>
          </w:p>
        </w:tc>
      </w:tr>
      <w:tr w:rsidR="00B65252" w:rsidRPr="00702BEB" w14:paraId="0E8FDFE6" w14:textId="637B39DD" w:rsidTr="00C74196">
        <w:trPr>
          <w:trHeight w:val="977"/>
        </w:trPr>
        <w:tc>
          <w:tcPr>
            <w:tcW w:w="851" w:type="dxa"/>
            <w:vAlign w:val="center"/>
          </w:tcPr>
          <w:p w14:paraId="4097C9DA" w14:textId="34AA612A" w:rsidR="00B65252" w:rsidRPr="00702BEB" w:rsidRDefault="00ED398A" w:rsidP="004352A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w:t>
            </w:r>
            <w:r w:rsidR="00EA31DC" w:rsidRPr="00702BEB">
              <w:rPr>
                <w:rFonts w:asciiTheme="minorHAnsi" w:hAnsiTheme="minorHAnsi" w:cstheme="minorHAnsi"/>
                <w:sz w:val="20"/>
                <w:szCs w:val="20"/>
                <w:lang w:val="es-PE"/>
              </w:rPr>
              <w:t>0</w:t>
            </w:r>
            <w:r w:rsidR="00B65252" w:rsidRPr="00702BEB">
              <w:rPr>
                <w:rFonts w:asciiTheme="minorHAnsi" w:hAnsiTheme="minorHAnsi" w:cstheme="minorHAnsi"/>
                <w:sz w:val="20"/>
                <w:szCs w:val="20"/>
                <w:lang w:val="es-PE"/>
              </w:rPr>
              <w:t>2</w:t>
            </w:r>
          </w:p>
        </w:tc>
        <w:tc>
          <w:tcPr>
            <w:tcW w:w="1559" w:type="dxa"/>
            <w:vAlign w:val="center"/>
          </w:tcPr>
          <w:p w14:paraId="1A2787DD" w14:textId="32BBB826" w:rsidR="00B65252" w:rsidRPr="00702BEB" w:rsidRDefault="00B65252" w:rsidP="004352A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7993F0B0" w14:textId="7A1F2A1C" w:rsidR="00B65252" w:rsidRPr="00702BEB" w:rsidRDefault="00B65252" w:rsidP="004352A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cargando</w:t>
            </w:r>
          </w:p>
        </w:tc>
        <w:tc>
          <w:tcPr>
            <w:tcW w:w="2268" w:type="dxa"/>
            <w:vAlign w:val="center"/>
          </w:tcPr>
          <w:p w14:paraId="3B85941D" w14:textId="65CA62B6" w:rsidR="00B65252" w:rsidRPr="00702BEB" w:rsidRDefault="00ED398A" w:rsidP="004352A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y controlar el tiempo de la actividad.</w:t>
            </w:r>
          </w:p>
        </w:tc>
        <w:tc>
          <w:tcPr>
            <w:tcW w:w="1134" w:type="dxa"/>
            <w:vAlign w:val="center"/>
          </w:tcPr>
          <w:p w14:paraId="0967BD50" w14:textId="651F0DBC" w:rsidR="00B65252" w:rsidRPr="00702BEB" w:rsidRDefault="0061422A" w:rsidP="004352A8">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2</w:t>
            </w:r>
          </w:p>
        </w:tc>
      </w:tr>
      <w:tr w:rsidR="00706A28" w:rsidRPr="00702BEB" w14:paraId="02ED984F" w14:textId="77777777" w:rsidTr="00C74196">
        <w:trPr>
          <w:trHeight w:val="977"/>
        </w:trPr>
        <w:tc>
          <w:tcPr>
            <w:tcW w:w="851" w:type="dxa"/>
            <w:vAlign w:val="center"/>
          </w:tcPr>
          <w:p w14:paraId="22D460F8" w14:textId="4AF6F53C" w:rsidR="00706A28" w:rsidRPr="00702BEB" w:rsidRDefault="00706A28" w:rsidP="00706A2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US04</w:t>
            </w:r>
          </w:p>
        </w:tc>
        <w:tc>
          <w:tcPr>
            <w:tcW w:w="1559" w:type="dxa"/>
            <w:vAlign w:val="center"/>
          </w:tcPr>
          <w:p w14:paraId="4898C357" w14:textId="7F2AEDB0" w:rsidR="00706A28" w:rsidRPr="00702BEB" w:rsidRDefault="00706A28" w:rsidP="00706A28">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278AB1C1" w14:textId="2CED728C" w:rsidR="00706A28" w:rsidRPr="00702BEB" w:rsidRDefault="00706A28" w:rsidP="00706A2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descargando.</w:t>
            </w:r>
          </w:p>
        </w:tc>
        <w:tc>
          <w:tcPr>
            <w:tcW w:w="2268" w:type="dxa"/>
            <w:vAlign w:val="center"/>
          </w:tcPr>
          <w:p w14:paraId="0ED20817" w14:textId="2C503735" w:rsidR="00706A28" w:rsidRPr="00702BEB" w:rsidRDefault="00706A28" w:rsidP="00706A28">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y controlar el tiempo de la actividad.</w:t>
            </w:r>
          </w:p>
        </w:tc>
        <w:tc>
          <w:tcPr>
            <w:tcW w:w="1134" w:type="dxa"/>
            <w:vAlign w:val="center"/>
          </w:tcPr>
          <w:p w14:paraId="2A8D1F11" w14:textId="1C62B7A2" w:rsidR="00706A28" w:rsidRPr="00702BEB" w:rsidRDefault="00706A28" w:rsidP="00706A28">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3</w:t>
            </w:r>
          </w:p>
        </w:tc>
      </w:tr>
      <w:tr w:rsidR="007D0BBF" w:rsidRPr="00702BEB" w14:paraId="18E3138B" w14:textId="7E384918" w:rsidTr="00C74196">
        <w:trPr>
          <w:trHeight w:val="1302"/>
        </w:trPr>
        <w:tc>
          <w:tcPr>
            <w:tcW w:w="851" w:type="dxa"/>
            <w:vAlign w:val="center"/>
          </w:tcPr>
          <w:p w14:paraId="5818BD3C" w14:textId="19281B79"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US07</w:t>
            </w:r>
          </w:p>
        </w:tc>
        <w:tc>
          <w:tcPr>
            <w:tcW w:w="1559" w:type="dxa"/>
            <w:vAlign w:val="center"/>
          </w:tcPr>
          <w:p w14:paraId="48207F70" w14:textId="0D0B4422"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21C5C0F5" w14:textId="0A6978E7"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Visualizar el cambio de actividades en las vistas del sistema y el panel de los equipos.</w:t>
            </w:r>
          </w:p>
        </w:tc>
        <w:tc>
          <w:tcPr>
            <w:tcW w:w="2268" w:type="dxa"/>
            <w:vAlign w:val="center"/>
          </w:tcPr>
          <w:p w14:paraId="3A88459B" w14:textId="0AAE9F3C"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Verificar la actividad y ver la asignación del equipo.</w:t>
            </w:r>
          </w:p>
        </w:tc>
        <w:tc>
          <w:tcPr>
            <w:tcW w:w="1134" w:type="dxa"/>
            <w:vAlign w:val="center"/>
          </w:tcPr>
          <w:p w14:paraId="50591D65" w14:textId="2E310904" w:rsidR="007D0BBF" w:rsidRPr="00702BEB" w:rsidRDefault="007D0BBF" w:rsidP="007D0BBF">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r>
      <w:tr w:rsidR="007D0BBF" w:rsidRPr="00702BEB" w14:paraId="120E8235" w14:textId="05C99951" w:rsidTr="00C74196">
        <w:trPr>
          <w:trHeight w:val="975"/>
        </w:trPr>
        <w:tc>
          <w:tcPr>
            <w:tcW w:w="851" w:type="dxa"/>
            <w:vAlign w:val="center"/>
          </w:tcPr>
          <w:p w14:paraId="22B4184F" w14:textId="214B7321"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US03</w:t>
            </w:r>
          </w:p>
        </w:tc>
        <w:tc>
          <w:tcPr>
            <w:tcW w:w="1559" w:type="dxa"/>
            <w:vAlign w:val="center"/>
          </w:tcPr>
          <w:p w14:paraId="72154399" w14:textId="668C7CA6"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34CF2790" w14:textId="3696C6F8"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acarreando.</w:t>
            </w:r>
          </w:p>
        </w:tc>
        <w:tc>
          <w:tcPr>
            <w:tcW w:w="2268" w:type="dxa"/>
            <w:vAlign w:val="center"/>
          </w:tcPr>
          <w:p w14:paraId="0A2D9735" w14:textId="515BE9B1"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controlar el tiempo de la actividad y asignación.</w:t>
            </w:r>
          </w:p>
        </w:tc>
        <w:tc>
          <w:tcPr>
            <w:tcW w:w="1134" w:type="dxa"/>
            <w:vAlign w:val="center"/>
          </w:tcPr>
          <w:p w14:paraId="220B61F0" w14:textId="75EFF267" w:rsidR="007D0BBF" w:rsidRPr="00702BEB" w:rsidRDefault="007D0BBF" w:rsidP="007D0BBF">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5</w:t>
            </w:r>
          </w:p>
        </w:tc>
      </w:tr>
      <w:tr w:rsidR="007D0BBF" w:rsidRPr="00702BEB" w14:paraId="61044B30" w14:textId="77777777" w:rsidTr="00C74196">
        <w:trPr>
          <w:trHeight w:val="1274"/>
        </w:trPr>
        <w:tc>
          <w:tcPr>
            <w:tcW w:w="851" w:type="dxa"/>
            <w:vAlign w:val="center"/>
          </w:tcPr>
          <w:p w14:paraId="6E99DA84" w14:textId="2429BA9A"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US05</w:t>
            </w:r>
          </w:p>
        </w:tc>
        <w:tc>
          <w:tcPr>
            <w:tcW w:w="1559" w:type="dxa"/>
            <w:vAlign w:val="center"/>
          </w:tcPr>
          <w:p w14:paraId="1F60E8D9" w14:textId="6FE8707F"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63D1A013" w14:textId="4330AE13"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viajando.</w:t>
            </w:r>
          </w:p>
        </w:tc>
        <w:tc>
          <w:tcPr>
            <w:tcW w:w="2268" w:type="dxa"/>
            <w:vAlign w:val="center"/>
          </w:tcPr>
          <w:p w14:paraId="7BF6F189" w14:textId="7EBADAC4"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controlar el tiempo de la actividad y</w:t>
            </w:r>
            <w:r w:rsidR="00FB2AC8" w:rsidRPr="00702BEB">
              <w:rPr>
                <w:rFonts w:asciiTheme="minorHAnsi" w:hAnsiTheme="minorHAnsi" w:cstheme="minorHAnsi"/>
                <w:sz w:val="20"/>
                <w:szCs w:val="20"/>
                <w:lang w:val="es-PE"/>
              </w:rPr>
              <w:t xml:space="preserve"> </w:t>
            </w:r>
            <w:r w:rsidRPr="00702BEB">
              <w:rPr>
                <w:rFonts w:asciiTheme="minorHAnsi" w:hAnsiTheme="minorHAnsi" w:cstheme="minorHAnsi"/>
                <w:sz w:val="20"/>
                <w:szCs w:val="20"/>
                <w:lang w:val="es-PE"/>
              </w:rPr>
              <w:t>asignación.</w:t>
            </w:r>
          </w:p>
        </w:tc>
        <w:tc>
          <w:tcPr>
            <w:tcW w:w="1134" w:type="dxa"/>
            <w:vAlign w:val="center"/>
          </w:tcPr>
          <w:p w14:paraId="4B9CFF8B" w14:textId="774D47FC" w:rsidR="007D0BBF" w:rsidRPr="00702BEB" w:rsidRDefault="007D0BBF" w:rsidP="007D0BBF">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r>
      <w:tr w:rsidR="007D0BBF" w:rsidRPr="00702BEB" w14:paraId="75602A5E" w14:textId="29B8FFCB" w:rsidTr="00C74196">
        <w:trPr>
          <w:trHeight w:val="1150"/>
        </w:trPr>
        <w:tc>
          <w:tcPr>
            <w:tcW w:w="851" w:type="dxa"/>
            <w:vAlign w:val="center"/>
          </w:tcPr>
          <w:p w14:paraId="539EE948" w14:textId="75B0E3C8"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US06</w:t>
            </w:r>
          </w:p>
        </w:tc>
        <w:tc>
          <w:tcPr>
            <w:tcW w:w="1559" w:type="dxa"/>
            <w:vAlign w:val="center"/>
          </w:tcPr>
          <w:p w14:paraId="12685E5A" w14:textId="1E1F642C" w:rsidR="007D0BBF" w:rsidRPr="00702BEB" w:rsidRDefault="007D0BBF" w:rsidP="007D0BBF">
            <w:pPr>
              <w:spacing w:line="276" w:lineRule="auto"/>
              <w:rPr>
                <w:rFonts w:asciiTheme="minorHAnsi" w:hAnsiTheme="minorHAnsi" w:cstheme="minorHAnsi"/>
                <w:sz w:val="20"/>
                <w:szCs w:val="20"/>
                <w:lang w:val="es-PE"/>
              </w:rPr>
            </w:pPr>
            <w:r w:rsidRPr="00702BEB">
              <w:rPr>
                <w:rFonts w:asciiTheme="minorHAnsi" w:hAnsiTheme="minorHAnsi" w:cstheme="minorHAnsi"/>
                <w:sz w:val="20"/>
                <w:szCs w:val="20"/>
                <w:lang w:val="es-PE"/>
              </w:rPr>
              <w:t>Administrador dispatch</w:t>
            </w:r>
          </w:p>
        </w:tc>
        <w:tc>
          <w:tcPr>
            <w:tcW w:w="2552" w:type="dxa"/>
            <w:vAlign w:val="center"/>
          </w:tcPr>
          <w:p w14:paraId="48F86B73" w14:textId="3552B0D8"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Que el volquete cambie automáticamente su actividad a retrocediendo.</w:t>
            </w:r>
          </w:p>
        </w:tc>
        <w:tc>
          <w:tcPr>
            <w:tcW w:w="2268" w:type="dxa"/>
            <w:vAlign w:val="center"/>
          </w:tcPr>
          <w:p w14:paraId="7D3F02ED" w14:textId="40572589" w:rsidR="007D0BBF" w:rsidRPr="00702BEB" w:rsidRDefault="007D0BBF" w:rsidP="007D0BBF">
            <w:pPr>
              <w:spacing w:line="276" w:lineRule="auto"/>
              <w:jc w:val="left"/>
              <w:rPr>
                <w:rFonts w:asciiTheme="minorHAnsi" w:hAnsiTheme="minorHAnsi" w:cstheme="minorHAnsi"/>
                <w:sz w:val="20"/>
                <w:szCs w:val="20"/>
                <w:lang w:val="es-PE"/>
              </w:rPr>
            </w:pPr>
            <w:r w:rsidRPr="00702BEB">
              <w:rPr>
                <w:rFonts w:asciiTheme="minorHAnsi" w:hAnsiTheme="minorHAnsi" w:cstheme="minorHAnsi"/>
                <w:sz w:val="20"/>
                <w:szCs w:val="20"/>
                <w:lang w:val="es-PE"/>
              </w:rPr>
              <w:t>Automatizar y controlar el tiempo de la actividad.</w:t>
            </w:r>
          </w:p>
        </w:tc>
        <w:tc>
          <w:tcPr>
            <w:tcW w:w="1134" w:type="dxa"/>
            <w:vAlign w:val="center"/>
          </w:tcPr>
          <w:p w14:paraId="3939CCCA" w14:textId="36371DD9" w:rsidR="007D0BBF" w:rsidRPr="00702BEB" w:rsidRDefault="007D0BBF" w:rsidP="007D0BBF">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7</w:t>
            </w:r>
          </w:p>
        </w:tc>
      </w:tr>
      <w:bookmarkEnd w:id="182"/>
    </w:tbl>
    <w:p w14:paraId="6B517DAD" w14:textId="084548DA" w:rsidR="00B02DCD" w:rsidRDefault="00B02DCD" w:rsidP="00CA78A9">
      <w:pPr>
        <w:rPr>
          <w:lang w:val="es-PE"/>
        </w:rPr>
      </w:pPr>
    </w:p>
    <w:p w14:paraId="26D31600" w14:textId="7CB6BDD9" w:rsidR="00C5754E" w:rsidRDefault="00C5754E" w:rsidP="00A7749E">
      <w:pPr>
        <w:pStyle w:val="Ttulo4"/>
        <w:rPr>
          <w:lang w:val="es-PE"/>
        </w:rPr>
      </w:pPr>
      <w:bookmarkStart w:id="183" w:name="_Toc3853257"/>
      <w:r>
        <w:rPr>
          <w:lang w:val="es-PE"/>
        </w:rPr>
        <w:t>Proceso de desarr</w:t>
      </w:r>
      <w:r w:rsidR="00903DC1">
        <w:rPr>
          <w:lang w:val="es-PE"/>
        </w:rPr>
        <w:t>ollo de software</w:t>
      </w:r>
      <w:bookmarkEnd w:id="183"/>
    </w:p>
    <w:p w14:paraId="0D2CE461" w14:textId="378F972D" w:rsidR="00903DC1" w:rsidRPr="00903DC1" w:rsidRDefault="00903DC1" w:rsidP="00903DC1">
      <w:pPr>
        <w:rPr>
          <w:lang w:val="es-PE"/>
        </w:rPr>
      </w:pPr>
      <w:r w:rsidRPr="00903DC1">
        <w:rPr>
          <w:lang w:val="es-PE"/>
        </w:rPr>
        <w:t xml:space="preserve">Existen diferentes procesos de software, pero </w:t>
      </w:r>
      <w:r w:rsidR="0083500C">
        <w:rPr>
          <w:lang w:val="es-PE"/>
        </w:rPr>
        <w:t>en su mayoría</w:t>
      </w:r>
      <w:r w:rsidRPr="00903DC1">
        <w:rPr>
          <w:lang w:val="es-PE"/>
        </w:rPr>
        <w:t xml:space="preserve"> </w:t>
      </w:r>
      <w:r w:rsidR="00FF7FC3">
        <w:rPr>
          <w:lang w:val="es-PE"/>
        </w:rPr>
        <w:t>estos</w:t>
      </w:r>
      <w:r w:rsidRPr="00903DC1">
        <w:rPr>
          <w:lang w:val="es-PE"/>
        </w:rPr>
        <w:t xml:space="preserve"> inclu</w:t>
      </w:r>
      <w:r w:rsidR="00FF7FC3">
        <w:rPr>
          <w:lang w:val="es-PE"/>
        </w:rPr>
        <w:t>yen</w:t>
      </w:r>
      <w:r w:rsidRPr="00903DC1">
        <w:rPr>
          <w:lang w:val="es-PE"/>
        </w:rPr>
        <w:t xml:space="preserve"> cuatro actividades que son fundamentales para la ingeniería de software:</w:t>
      </w:r>
    </w:p>
    <w:p w14:paraId="0E422759" w14:textId="6E4A7DD3" w:rsidR="00903DC1" w:rsidRPr="00903DC1" w:rsidRDefault="00903DC1" w:rsidP="00903DC1">
      <w:pPr>
        <w:pStyle w:val="Prrafodelista"/>
        <w:numPr>
          <w:ilvl w:val="0"/>
          <w:numId w:val="46"/>
        </w:numPr>
      </w:pPr>
      <w:r w:rsidRPr="00903DC1">
        <w:t>Especificación del software</w:t>
      </w:r>
      <w:r w:rsidR="004B73D9">
        <w:t>,</w:t>
      </w:r>
      <w:r w:rsidRPr="00903DC1">
        <w:t xml:space="preserve"> </w:t>
      </w:r>
      <w:r w:rsidR="004B73D9">
        <w:t>t</w:t>
      </w:r>
      <w:r w:rsidRPr="00903DC1">
        <w:t>ienen que definirse tanto la funcionalidad del software como las restricciones de su operación.</w:t>
      </w:r>
    </w:p>
    <w:p w14:paraId="18B52929" w14:textId="6BCE4083" w:rsidR="00903DC1" w:rsidRPr="00903DC1" w:rsidRDefault="00903DC1" w:rsidP="00903DC1">
      <w:pPr>
        <w:pStyle w:val="Prrafodelista"/>
        <w:numPr>
          <w:ilvl w:val="0"/>
          <w:numId w:val="46"/>
        </w:numPr>
      </w:pPr>
      <w:r w:rsidRPr="00903DC1">
        <w:t>Diseño e implementación del software</w:t>
      </w:r>
      <w:r w:rsidR="004B73D9">
        <w:t>,</w:t>
      </w:r>
      <w:r w:rsidRPr="00903DC1">
        <w:t xml:space="preserve"> </w:t>
      </w:r>
      <w:r w:rsidR="004B73D9">
        <w:t>d</w:t>
      </w:r>
      <w:r w:rsidRPr="00903DC1">
        <w:t>ebe desarrollarse el software para cumplir con las especificaciones.</w:t>
      </w:r>
    </w:p>
    <w:p w14:paraId="7C1A2221" w14:textId="4D92E35D" w:rsidR="00903DC1" w:rsidRPr="00903DC1" w:rsidRDefault="00903DC1" w:rsidP="00903DC1">
      <w:pPr>
        <w:pStyle w:val="Prrafodelista"/>
        <w:numPr>
          <w:ilvl w:val="0"/>
          <w:numId w:val="46"/>
        </w:numPr>
      </w:pPr>
      <w:r w:rsidRPr="00903DC1">
        <w:lastRenderedPageBreak/>
        <w:t>Validación del software</w:t>
      </w:r>
      <w:r w:rsidR="004B73D9">
        <w:t>,</w:t>
      </w:r>
      <w:r w:rsidRPr="00903DC1">
        <w:t xml:space="preserve"> </w:t>
      </w:r>
      <w:r w:rsidR="004B73D9">
        <w:t>h</w:t>
      </w:r>
      <w:r w:rsidRPr="00903DC1">
        <w:t>ay que validar el software para asegurarse de que cumple lo que el cliente quiere.</w:t>
      </w:r>
    </w:p>
    <w:p w14:paraId="66BA892F" w14:textId="061DD583" w:rsidR="00903DC1" w:rsidRDefault="00903DC1" w:rsidP="00903DC1">
      <w:pPr>
        <w:pStyle w:val="Prrafodelista"/>
        <w:numPr>
          <w:ilvl w:val="0"/>
          <w:numId w:val="46"/>
        </w:numPr>
      </w:pPr>
      <w:r w:rsidRPr="00903DC1">
        <w:t>Evolución del software</w:t>
      </w:r>
      <w:r w:rsidR="004B73D9">
        <w:t>,</w:t>
      </w:r>
      <w:r w:rsidRPr="00903DC1">
        <w:t xml:space="preserve"> </w:t>
      </w:r>
      <w:r w:rsidR="004B73D9">
        <w:t>e</w:t>
      </w:r>
      <w:r w:rsidRPr="00903DC1">
        <w:t>l software tiene que evolucionar para satisfacer las necesidades cambiantes del cliente</w:t>
      </w:r>
    </w:p>
    <w:p w14:paraId="454EA6D0" w14:textId="3942F158" w:rsidR="00D17479" w:rsidRDefault="00D17479" w:rsidP="00D17479">
      <w:r>
        <w:t xml:space="preserve">El modelo del proceso de desarrollo de software utilizado para el presente proyecto es </w:t>
      </w:r>
      <w:r w:rsidR="004B73D9">
        <w:t xml:space="preserve">un </w:t>
      </w:r>
      <w:r>
        <w:t xml:space="preserve">desarrollo incremental, este enfoque vincula las actividades de especificación, desarrollo y validación. El </w:t>
      </w:r>
      <w:r w:rsidR="0083500C">
        <w:t>desar</w:t>
      </w:r>
      <w:r>
        <w:t>roll</w:t>
      </w:r>
      <w:r w:rsidR="0083500C">
        <w:t>o del sistema se obtiene en base a dos v</w:t>
      </w:r>
      <w:r>
        <w:t>ersiones (incrementos), y cada versión añade funcionalidad a la versión anterior.</w:t>
      </w:r>
    </w:p>
    <w:p w14:paraId="5427B2DF" w14:textId="77777777" w:rsidR="004B73D9" w:rsidRDefault="004B73D9" w:rsidP="004B73D9">
      <w:pPr>
        <w:keepNext/>
        <w:jc w:val="center"/>
      </w:pPr>
      <w:r>
        <w:rPr>
          <w:noProof/>
        </w:rPr>
        <w:drawing>
          <wp:inline distT="0" distB="0" distL="0" distR="0" wp14:anchorId="367DF9D6" wp14:editId="4BD19DAA">
            <wp:extent cx="4619873" cy="2718112"/>
            <wp:effectExtent l="0" t="0" r="0" b="63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8918" cy="2723434"/>
                    </a:xfrm>
                    <a:prstGeom prst="rect">
                      <a:avLst/>
                    </a:prstGeom>
                    <a:noFill/>
                    <a:ln>
                      <a:noFill/>
                    </a:ln>
                  </pic:spPr>
                </pic:pic>
              </a:graphicData>
            </a:graphic>
          </wp:inline>
        </w:drawing>
      </w:r>
    </w:p>
    <w:p w14:paraId="304FF4FF" w14:textId="74D6B80B" w:rsidR="004B73D9" w:rsidRPr="004B73D9" w:rsidRDefault="004B73D9" w:rsidP="004B73D9">
      <w:pPr>
        <w:pStyle w:val="Descripcin"/>
        <w:jc w:val="center"/>
        <w:rPr>
          <w:i w:val="0"/>
        </w:rPr>
      </w:pPr>
      <w:bookmarkStart w:id="184" w:name="_Toc3798942"/>
      <w:r w:rsidRPr="004B73D9">
        <w:rPr>
          <w:i w:val="0"/>
        </w:rPr>
        <w:t xml:space="preserve">Fig. </w:t>
      </w:r>
      <w:r w:rsidRPr="004B73D9">
        <w:rPr>
          <w:i w:val="0"/>
        </w:rPr>
        <w:fldChar w:fldCharType="begin"/>
      </w:r>
      <w:r w:rsidRPr="004B73D9">
        <w:rPr>
          <w:i w:val="0"/>
        </w:rPr>
        <w:instrText xml:space="preserve"> SEQ Fig. \* ARABIC </w:instrText>
      </w:r>
      <w:r w:rsidRPr="004B73D9">
        <w:rPr>
          <w:i w:val="0"/>
        </w:rPr>
        <w:fldChar w:fldCharType="separate"/>
      </w:r>
      <w:r w:rsidR="003869C3">
        <w:rPr>
          <w:i w:val="0"/>
          <w:noProof/>
        </w:rPr>
        <w:t>15</w:t>
      </w:r>
      <w:r w:rsidRPr="004B73D9">
        <w:rPr>
          <w:i w:val="0"/>
        </w:rPr>
        <w:fldChar w:fldCharType="end"/>
      </w:r>
      <w:r w:rsidRPr="004B73D9">
        <w:rPr>
          <w:i w:val="0"/>
        </w:rPr>
        <w:t>. Desarrollo incremental.</w:t>
      </w:r>
      <w:bookmarkEnd w:id="184"/>
    </w:p>
    <w:p w14:paraId="6F0949D1" w14:textId="21289F1B" w:rsidR="00857D13" w:rsidRDefault="000D13CC" w:rsidP="00D17479">
      <w:r>
        <w:t>En el presente proyecto de investigación</w:t>
      </w:r>
      <w:r w:rsidR="00857D13">
        <w:t>,</w:t>
      </w:r>
      <w:r>
        <w:t xml:space="preserve"> para la </w:t>
      </w:r>
      <w:r w:rsidRPr="00BD0093">
        <w:rPr>
          <w:i/>
        </w:rPr>
        <w:t>especificación</w:t>
      </w:r>
      <w:r w:rsidR="00857D13" w:rsidRPr="00BD0093">
        <w:rPr>
          <w:i/>
        </w:rPr>
        <w:t xml:space="preserve"> del software</w:t>
      </w:r>
      <w:r>
        <w:t xml:space="preserve"> se </w:t>
      </w:r>
      <w:r w:rsidR="00857D13">
        <w:t xml:space="preserve">realizaron con </w:t>
      </w:r>
      <w:r>
        <w:t>historias de usuarios</w:t>
      </w:r>
      <w:r w:rsidR="00857D13">
        <w:t xml:space="preserve"> definidas en la pila del producto. Para el </w:t>
      </w:r>
      <w:r w:rsidR="009868A2" w:rsidRPr="0083500C">
        <w:rPr>
          <w:i/>
        </w:rPr>
        <w:t>diseño y desarrollo</w:t>
      </w:r>
      <w:r w:rsidR="001125B4" w:rsidRPr="0083500C">
        <w:rPr>
          <w:i/>
        </w:rPr>
        <w:t xml:space="preserve"> del software</w:t>
      </w:r>
      <w:r w:rsidR="009868A2">
        <w:t xml:space="preserve"> se utilizaron diagramas del UML como son diagramas de clases, componentes</w:t>
      </w:r>
      <w:r w:rsidR="00BD0093">
        <w:t xml:space="preserve">, </w:t>
      </w:r>
      <w:r w:rsidR="00560C70">
        <w:t>base de datos y vistas</w:t>
      </w:r>
      <w:r w:rsidR="009868A2">
        <w:t xml:space="preserve">. La </w:t>
      </w:r>
      <w:r w:rsidR="009868A2" w:rsidRPr="0083500C">
        <w:rPr>
          <w:i/>
        </w:rPr>
        <w:t xml:space="preserve">validación del software </w:t>
      </w:r>
      <w:r w:rsidR="009868A2">
        <w:t>se realizó en la</w:t>
      </w:r>
      <w:r w:rsidR="0083500C">
        <w:t xml:space="preserve"> etapa de la</w:t>
      </w:r>
      <w:r w:rsidR="009868A2">
        <w:t xml:space="preserve"> revisión de </w:t>
      </w:r>
      <w:r w:rsidR="0083500C">
        <w:t xml:space="preserve">los </w:t>
      </w:r>
      <w:r w:rsidR="009868A2">
        <w:t>sprint</w:t>
      </w:r>
      <w:r w:rsidR="0083500C">
        <w:t>s</w:t>
      </w:r>
      <w:r w:rsidR="009868A2">
        <w:t xml:space="preserve"> con la presencia del dueño del producto</w:t>
      </w:r>
      <w:r w:rsidR="00560C70">
        <w:t xml:space="preserve"> donde se valida la funcionalidad de los incrementos entregados</w:t>
      </w:r>
      <w:r w:rsidR="009868A2">
        <w:t>.</w:t>
      </w:r>
    </w:p>
    <w:p w14:paraId="370B4B95" w14:textId="77777777" w:rsidR="004B73D9" w:rsidRPr="00903DC1" w:rsidRDefault="004B73D9" w:rsidP="00D17479"/>
    <w:p w14:paraId="559AF6F6" w14:textId="7B452616" w:rsidR="00267CF9" w:rsidRDefault="00A7749E" w:rsidP="00A7749E">
      <w:pPr>
        <w:pStyle w:val="Ttulo4"/>
        <w:rPr>
          <w:lang w:val="es-PE"/>
        </w:rPr>
      </w:pPr>
      <w:bookmarkStart w:id="185" w:name="_Toc3853258"/>
      <w:r>
        <w:rPr>
          <w:lang w:val="es-PE"/>
        </w:rPr>
        <w:t xml:space="preserve">Instalación </w:t>
      </w:r>
      <w:r w:rsidR="00BB27F8">
        <w:rPr>
          <w:lang w:val="es-PE"/>
        </w:rPr>
        <w:t>del hardware para conexión con los sensores</w:t>
      </w:r>
      <w:bookmarkEnd w:id="185"/>
    </w:p>
    <w:p w14:paraId="3EA179A8" w14:textId="364991D8" w:rsidR="00A7749E" w:rsidRDefault="00BB27F8" w:rsidP="00A7749E">
      <w:pPr>
        <w:rPr>
          <w:lang w:val="es-PE"/>
        </w:rPr>
      </w:pPr>
      <w:r>
        <w:rPr>
          <w:lang w:val="es-PE"/>
        </w:rPr>
        <w:t xml:space="preserve">En el </w:t>
      </w:r>
      <w:r w:rsidRPr="008E3B3C">
        <w:rPr>
          <w:lang w:val="es-PE"/>
        </w:rPr>
        <w:t xml:space="preserve">anexo </w:t>
      </w:r>
      <w:r w:rsidR="008E3B3C" w:rsidRPr="008E3B3C">
        <w:rPr>
          <w:lang w:val="es-PE"/>
        </w:rPr>
        <w:t>01</w:t>
      </w:r>
      <w:r w:rsidRPr="008E3B3C">
        <w:rPr>
          <w:lang w:val="es-PE"/>
        </w:rPr>
        <w:t xml:space="preserve"> se</w:t>
      </w:r>
      <w:r>
        <w:rPr>
          <w:lang w:val="es-PE"/>
        </w:rPr>
        <w:t xml:space="preserve"> </w:t>
      </w:r>
      <w:r w:rsidR="008D6DCC">
        <w:rPr>
          <w:lang w:val="es-PE"/>
        </w:rPr>
        <w:t>hace referencia</w:t>
      </w:r>
      <w:r>
        <w:rPr>
          <w:lang w:val="es-PE"/>
        </w:rPr>
        <w:t xml:space="preserve"> </w:t>
      </w:r>
      <w:r w:rsidR="008D6DCC">
        <w:rPr>
          <w:lang w:val="es-PE"/>
        </w:rPr>
        <w:t>a</w:t>
      </w:r>
      <w:r>
        <w:rPr>
          <w:lang w:val="es-PE"/>
        </w:rPr>
        <w:t xml:space="preserve">l proceso de instalación </w:t>
      </w:r>
      <w:r w:rsidR="008D6DCC">
        <w:rPr>
          <w:lang w:val="es-PE"/>
        </w:rPr>
        <w:t>del hardware de la solución</w:t>
      </w:r>
      <w:r w:rsidR="00984C53">
        <w:rPr>
          <w:lang w:val="es-PE"/>
        </w:rPr>
        <w:t xml:space="preserve"> planteada</w:t>
      </w:r>
      <w:r w:rsidR="008D6DCC">
        <w:rPr>
          <w:lang w:val="es-PE"/>
        </w:rPr>
        <w:t>, como es el</w:t>
      </w:r>
      <w:r>
        <w:rPr>
          <w:lang w:val="es-PE"/>
        </w:rPr>
        <w:t xml:space="preserve"> </w:t>
      </w:r>
      <w:r w:rsidR="008D6DCC">
        <w:t xml:space="preserve">cableado de comunicación </w:t>
      </w:r>
      <w:r w:rsidR="00984C53">
        <w:t xml:space="preserve">entre </w:t>
      </w:r>
      <w:r w:rsidR="008D6DCC">
        <w:t>los sensores</w:t>
      </w:r>
      <w:r>
        <w:rPr>
          <w:lang w:val="es-PE"/>
        </w:rPr>
        <w:t xml:space="preserve"> de los volquetes</w:t>
      </w:r>
      <w:r w:rsidR="008D6DCC">
        <w:rPr>
          <w:lang w:val="es-PE"/>
        </w:rPr>
        <w:t xml:space="preserve"> y </w:t>
      </w:r>
      <w:r w:rsidR="00984C53">
        <w:rPr>
          <w:lang w:val="es-PE"/>
        </w:rPr>
        <w:t>la computadora abordo instalada</w:t>
      </w:r>
      <w:r w:rsidR="008D6DCC">
        <w:rPr>
          <w:lang w:val="es-PE"/>
        </w:rPr>
        <w:t>; esto</w:t>
      </w:r>
      <w:r>
        <w:rPr>
          <w:lang w:val="es-PE"/>
        </w:rPr>
        <w:t xml:space="preserve"> </w:t>
      </w:r>
      <w:r w:rsidR="00984C53">
        <w:rPr>
          <w:lang w:val="es-PE"/>
        </w:rPr>
        <w:t>se realiza como</w:t>
      </w:r>
      <w:r w:rsidR="008D6DCC">
        <w:rPr>
          <w:lang w:val="es-PE"/>
        </w:rPr>
        <w:t xml:space="preserve"> paso previo a la configuración y desarrollo de</w:t>
      </w:r>
      <w:r w:rsidR="002F3237">
        <w:rPr>
          <w:lang w:val="es-PE"/>
        </w:rPr>
        <w:t xml:space="preserve">l software </w:t>
      </w:r>
      <w:r w:rsidR="00124724">
        <w:rPr>
          <w:lang w:val="es-PE"/>
        </w:rPr>
        <w:t xml:space="preserve">para </w:t>
      </w:r>
      <w:r w:rsidR="008D6DCC">
        <w:rPr>
          <w:lang w:val="es-PE"/>
        </w:rPr>
        <w:t>la automatización</w:t>
      </w:r>
      <w:r>
        <w:rPr>
          <w:lang w:val="es-PE"/>
        </w:rPr>
        <w:t xml:space="preserve"> </w:t>
      </w:r>
      <w:r w:rsidR="00984C53">
        <w:rPr>
          <w:lang w:val="es-PE"/>
        </w:rPr>
        <w:t>del transporte de material de los volquetes</w:t>
      </w:r>
      <w:r w:rsidR="008D6DCC">
        <w:rPr>
          <w:lang w:val="es-PE"/>
        </w:rPr>
        <w:t xml:space="preserve"> con payload meter inoperativo</w:t>
      </w:r>
      <w:r>
        <w:rPr>
          <w:lang w:val="es-PE"/>
        </w:rPr>
        <w:t xml:space="preserve">.  </w:t>
      </w:r>
    </w:p>
    <w:p w14:paraId="640E77B1" w14:textId="41041E76" w:rsidR="00F80F64" w:rsidRDefault="00F80F64" w:rsidP="00F80F64">
      <w:pPr>
        <w:pStyle w:val="Ttulo3"/>
        <w:rPr>
          <w:lang w:val="es-PE"/>
        </w:rPr>
      </w:pPr>
      <w:bookmarkStart w:id="186" w:name="_Toc3853259"/>
      <w:r>
        <w:rPr>
          <w:lang w:val="es-PE"/>
        </w:rPr>
        <w:lastRenderedPageBreak/>
        <w:t>Sprint 01:</w:t>
      </w:r>
      <w:r w:rsidR="00582BC4">
        <w:rPr>
          <w:lang w:val="es-PE"/>
        </w:rPr>
        <w:t xml:space="preserve"> </w:t>
      </w:r>
      <w:r w:rsidR="00502405">
        <w:rPr>
          <w:lang w:val="es-PE"/>
        </w:rPr>
        <w:t xml:space="preserve">Automatización </w:t>
      </w:r>
      <w:r w:rsidR="00047884">
        <w:rPr>
          <w:lang w:val="es-PE"/>
        </w:rPr>
        <w:t xml:space="preserve">fase </w:t>
      </w:r>
      <w:r w:rsidR="00502405">
        <w:rPr>
          <w:lang w:val="es-PE"/>
        </w:rPr>
        <w:t>I</w:t>
      </w:r>
      <w:bookmarkEnd w:id="186"/>
    </w:p>
    <w:p w14:paraId="4AC57477" w14:textId="791DAE9A" w:rsidR="00F80F64" w:rsidRDefault="00F80F64" w:rsidP="00F83401">
      <w:pPr>
        <w:pStyle w:val="Ttulo4"/>
        <w:rPr>
          <w:lang w:val="es-PE"/>
        </w:rPr>
      </w:pPr>
      <w:bookmarkStart w:id="187" w:name="_Toc3853260"/>
      <w:r>
        <w:rPr>
          <w:lang w:val="es-PE"/>
        </w:rPr>
        <w:t>Objetivo del sprint</w:t>
      </w:r>
      <w:bookmarkEnd w:id="187"/>
    </w:p>
    <w:p w14:paraId="66C8E77B" w14:textId="53BCDFDB" w:rsidR="00502405" w:rsidRDefault="00502405" w:rsidP="00502405">
      <w:pPr>
        <w:rPr>
          <w:highlight w:val="yellow"/>
          <w:lang w:val="es-PE"/>
        </w:rPr>
      </w:pPr>
      <w:r>
        <w:rPr>
          <w:lang w:val="es-PE"/>
        </w:rPr>
        <w:t>Automatiza</w:t>
      </w:r>
      <w:r w:rsidR="00FF41EC">
        <w:rPr>
          <w:lang w:val="es-PE"/>
        </w:rPr>
        <w:t>r</w:t>
      </w:r>
      <w:r>
        <w:rPr>
          <w:lang w:val="es-PE"/>
        </w:rPr>
        <w:t xml:space="preserve"> </w:t>
      </w:r>
      <w:r w:rsidR="00B7098E">
        <w:rPr>
          <w:lang w:val="es-PE"/>
        </w:rPr>
        <w:t xml:space="preserve">las actividades </w:t>
      </w:r>
      <w:r w:rsidR="00FF41EC">
        <w:rPr>
          <w:lang w:val="es-PE"/>
        </w:rPr>
        <w:t>cuadrándose</w:t>
      </w:r>
      <w:r>
        <w:rPr>
          <w:lang w:val="es-PE"/>
        </w:rPr>
        <w:t xml:space="preserve">, cargando y </w:t>
      </w:r>
      <w:r w:rsidR="001E7179">
        <w:rPr>
          <w:lang w:val="es-PE"/>
        </w:rPr>
        <w:t>descargando</w:t>
      </w:r>
      <w:r w:rsidR="00B7098E">
        <w:rPr>
          <w:lang w:val="es-PE"/>
        </w:rPr>
        <w:t xml:space="preserve"> del ciclo de transporte de material</w:t>
      </w:r>
      <w:r w:rsidR="007B174B">
        <w:rPr>
          <w:lang w:val="es-PE"/>
        </w:rPr>
        <w:t>,</w:t>
      </w:r>
      <w:r w:rsidR="00B7098E">
        <w:rPr>
          <w:lang w:val="es-PE"/>
        </w:rPr>
        <w:t xml:space="preserve"> </w:t>
      </w:r>
      <w:r w:rsidR="00FF41EC">
        <w:rPr>
          <w:lang w:val="es-PE"/>
        </w:rPr>
        <w:t>además de permitir</w:t>
      </w:r>
      <w:r w:rsidR="000B1DE3">
        <w:rPr>
          <w:lang w:val="es-PE"/>
        </w:rPr>
        <w:t xml:space="preserve"> </w:t>
      </w:r>
      <w:r w:rsidR="00FF41EC">
        <w:rPr>
          <w:lang w:val="es-PE"/>
        </w:rPr>
        <w:t>v</w:t>
      </w:r>
      <w:r w:rsidR="00B7098E">
        <w:rPr>
          <w:lang w:val="es-PE"/>
        </w:rPr>
        <w:t>isualiza</w:t>
      </w:r>
      <w:r w:rsidR="00FF41EC">
        <w:rPr>
          <w:lang w:val="es-PE"/>
        </w:rPr>
        <w:t>r</w:t>
      </w:r>
      <w:r w:rsidR="00B7098E">
        <w:rPr>
          <w:lang w:val="es-PE"/>
        </w:rPr>
        <w:t xml:space="preserve"> </w:t>
      </w:r>
      <w:r w:rsidR="000B1DE3">
        <w:rPr>
          <w:lang w:val="es-PE"/>
        </w:rPr>
        <w:t>este cambio de actividades</w:t>
      </w:r>
      <w:r w:rsidR="00B7098E">
        <w:rPr>
          <w:lang w:val="es-PE"/>
        </w:rPr>
        <w:t xml:space="preserve"> en el panel del equipo</w:t>
      </w:r>
      <w:r w:rsidR="001E07CD">
        <w:rPr>
          <w:lang w:val="es-PE"/>
        </w:rPr>
        <w:t>(volquete</w:t>
      </w:r>
      <w:r w:rsidR="00D4645B">
        <w:rPr>
          <w:lang w:val="es-PE"/>
        </w:rPr>
        <w:t>s</w:t>
      </w:r>
      <w:r w:rsidR="001E07CD">
        <w:rPr>
          <w:lang w:val="es-PE"/>
        </w:rPr>
        <w:t xml:space="preserve">) </w:t>
      </w:r>
      <w:r w:rsidR="00081C10">
        <w:rPr>
          <w:lang w:val="es-PE"/>
        </w:rPr>
        <w:t>y las vistas del sistema de gestión de flota</w:t>
      </w:r>
      <w:r w:rsidR="001501CD">
        <w:rPr>
          <w:lang w:val="es-PE"/>
        </w:rPr>
        <w:t>.</w:t>
      </w:r>
      <w:r w:rsidR="001E7179">
        <w:rPr>
          <w:lang w:val="es-PE"/>
        </w:rPr>
        <w:t xml:space="preserve"> </w:t>
      </w:r>
      <w:r w:rsidR="001E07CD">
        <w:rPr>
          <w:lang w:val="es-PE"/>
        </w:rPr>
        <w:t>En el caso de</w:t>
      </w:r>
      <w:r w:rsidR="00FB2AC8">
        <w:rPr>
          <w:lang w:val="es-PE"/>
        </w:rPr>
        <w:t xml:space="preserve"> la actividad esperando d</w:t>
      </w:r>
      <w:r w:rsidR="001E7179">
        <w:rPr>
          <w:lang w:val="es-PE"/>
        </w:rPr>
        <w:t>el ciclo de transporte</w:t>
      </w:r>
      <w:r w:rsidR="001E07CD">
        <w:rPr>
          <w:lang w:val="es-PE"/>
        </w:rPr>
        <w:t>,</w:t>
      </w:r>
      <w:r w:rsidR="001E7179">
        <w:rPr>
          <w:lang w:val="es-PE"/>
        </w:rPr>
        <w:t xml:space="preserve"> lo </w:t>
      </w:r>
      <w:r w:rsidR="00D94DD1">
        <w:rPr>
          <w:lang w:val="es-PE"/>
        </w:rPr>
        <w:t>r</w:t>
      </w:r>
      <w:r w:rsidR="00CD1607">
        <w:rPr>
          <w:lang w:val="es-PE"/>
        </w:rPr>
        <w:t>ealizar</w:t>
      </w:r>
      <w:r w:rsidR="00D94DD1">
        <w:rPr>
          <w:lang w:val="es-PE"/>
        </w:rPr>
        <w:t>a</w:t>
      </w:r>
      <w:r w:rsidR="001E7179">
        <w:rPr>
          <w:lang w:val="es-PE"/>
        </w:rPr>
        <w:t xml:space="preserve"> el sistema de gestión de flota</w:t>
      </w:r>
      <w:r w:rsidR="0061422A">
        <w:rPr>
          <w:lang w:val="es-PE"/>
        </w:rPr>
        <w:t xml:space="preserve"> de forma automática</w:t>
      </w:r>
      <w:r w:rsidR="006D1298">
        <w:rPr>
          <w:lang w:val="es-PE"/>
        </w:rPr>
        <w:t xml:space="preserve"> </w:t>
      </w:r>
      <w:r w:rsidR="00B23B08">
        <w:rPr>
          <w:lang w:val="es-PE"/>
        </w:rPr>
        <w:t>y</w:t>
      </w:r>
      <w:r w:rsidR="00FB2AC8">
        <w:rPr>
          <w:lang w:val="es-PE"/>
        </w:rPr>
        <w:t xml:space="preserve"> para el resto de </w:t>
      </w:r>
      <w:r w:rsidR="00C5231C">
        <w:rPr>
          <w:lang w:val="es-PE"/>
        </w:rPr>
        <w:t>las actividades</w:t>
      </w:r>
      <w:r w:rsidR="006D1298">
        <w:rPr>
          <w:lang w:val="es-PE"/>
        </w:rPr>
        <w:t xml:space="preserve"> el despachador</w:t>
      </w:r>
      <w:r w:rsidR="00B7098E">
        <w:rPr>
          <w:lang w:val="es-PE"/>
        </w:rPr>
        <w:t xml:space="preserve"> </w:t>
      </w:r>
      <w:r w:rsidR="00303ED8">
        <w:rPr>
          <w:lang w:val="es-PE"/>
        </w:rPr>
        <w:t xml:space="preserve">del sistema </w:t>
      </w:r>
      <w:r w:rsidR="006D1298">
        <w:rPr>
          <w:lang w:val="es-PE"/>
        </w:rPr>
        <w:t>de forma manual.</w:t>
      </w:r>
    </w:p>
    <w:p w14:paraId="5C67E12A" w14:textId="4F0F7DC0" w:rsidR="008463F2" w:rsidRDefault="00706A28" w:rsidP="00F83401">
      <w:pPr>
        <w:pStyle w:val="Ttulo4"/>
      </w:pPr>
      <w:bookmarkStart w:id="188" w:name="_Toc3853261"/>
      <w:r>
        <w:t>Historias de usuario</w:t>
      </w:r>
      <w:bookmarkEnd w:id="188"/>
    </w:p>
    <w:p w14:paraId="2399800F" w14:textId="5B776614" w:rsidR="002F2F99" w:rsidRDefault="001676A3" w:rsidP="008463F2">
      <w:r>
        <w:t xml:space="preserve">Para este primer sprint se </w:t>
      </w:r>
      <w:r w:rsidR="006D1298">
        <w:t>seleccionaron</w:t>
      </w:r>
      <w:r>
        <w:t xml:space="preserve"> las </w:t>
      </w:r>
      <w:r w:rsidR="00866E6C">
        <w:t>historias de usuario US01, US02</w:t>
      </w:r>
      <w:r w:rsidR="00AB7DAE">
        <w:t>,</w:t>
      </w:r>
      <w:r w:rsidR="00866E6C">
        <w:t xml:space="preserve"> US0</w:t>
      </w:r>
      <w:r>
        <w:t>4</w:t>
      </w:r>
      <w:r w:rsidR="00AB7DAE">
        <w:t xml:space="preserve"> y US0</w:t>
      </w:r>
      <w:r w:rsidR="00F82AB2">
        <w:t>7</w:t>
      </w:r>
      <w:r>
        <w:t xml:space="preserve"> </w:t>
      </w:r>
      <w:r w:rsidR="006D1298">
        <w:t xml:space="preserve">según la priorización realizada por el dueño del producto, estas </w:t>
      </w:r>
      <w:r w:rsidR="00D94DD1">
        <w:t xml:space="preserve">historias </w:t>
      </w:r>
      <w:r w:rsidR="001363EC">
        <w:t xml:space="preserve">de usuario </w:t>
      </w:r>
      <w:r w:rsidR="00D94DD1">
        <w:t xml:space="preserve">representan las actividades </w:t>
      </w:r>
      <w:r w:rsidR="00DC385A">
        <w:t>más</w:t>
      </w:r>
      <w:r w:rsidR="00D94DD1">
        <w:t xml:space="preserve"> importantes</w:t>
      </w:r>
      <w:r w:rsidR="00DC385A">
        <w:t xml:space="preserve"> del ciclo </w:t>
      </w:r>
      <w:r w:rsidR="006D1298">
        <w:t xml:space="preserve">de transporte </w:t>
      </w:r>
      <w:r w:rsidR="00DC385A">
        <w:t>y</w:t>
      </w:r>
      <w:r w:rsidR="00B7098E">
        <w:t xml:space="preserve"> que su correcto </w:t>
      </w:r>
      <w:r w:rsidR="00FB2AC8">
        <w:t>registro</w:t>
      </w:r>
      <w:r w:rsidR="00DC385A">
        <w:t xml:space="preserve"> impactan</w:t>
      </w:r>
      <w:r w:rsidR="006D1298">
        <w:t xml:space="preserve"> de forma directa</w:t>
      </w:r>
      <w:r w:rsidR="00DC385A">
        <w:t xml:space="preserve"> en</w:t>
      </w:r>
      <w:r w:rsidR="00D94DD1">
        <w:t xml:space="preserve"> la optimización de</w:t>
      </w:r>
      <w:r w:rsidR="00DC385A">
        <w:t>l sistema de</w:t>
      </w:r>
      <w:r w:rsidR="00D94DD1">
        <w:t xml:space="preserve"> gestión de flota.</w:t>
      </w:r>
      <w:r w:rsidR="00A25757">
        <w:t xml:space="preserve"> A continuación, se muestran cuatro figuras de autoría propia, </w:t>
      </w:r>
      <w:r w:rsidR="00A6045C">
        <w:t>donde se detalla cada una d</w:t>
      </w:r>
      <w:r w:rsidR="00A25757">
        <w:t>e las historias de usuario a desarrollar.</w:t>
      </w:r>
    </w:p>
    <w:p w14:paraId="6AC146CC" w14:textId="77777777" w:rsidR="00684451" w:rsidRDefault="00684451" w:rsidP="00684451">
      <w:pPr>
        <w:keepNext/>
        <w:jc w:val="center"/>
      </w:pPr>
      <w:r>
        <w:rPr>
          <w:noProof/>
          <w:lang w:val="en-US"/>
        </w:rPr>
        <w:drawing>
          <wp:inline distT="0" distB="0" distL="0" distR="0" wp14:anchorId="6FE8EF9B" wp14:editId="3A00544F">
            <wp:extent cx="4625340" cy="318516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25340" cy="3185160"/>
                    </a:xfrm>
                    <a:prstGeom prst="rect">
                      <a:avLst/>
                    </a:prstGeom>
                    <a:noFill/>
                    <a:ln>
                      <a:noFill/>
                    </a:ln>
                  </pic:spPr>
                </pic:pic>
              </a:graphicData>
            </a:graphic>
          </wp:inline>
        </w:drawing>
      </w:r>
    </w:p>
    <w:p w14:paraId="4AD6E123" w14:textId="5390BF66" w:rsidR="008D4121" w:rsidRDefault="00684451" w:rsidP="00684451">
      <w:pPr>
        <w:pStyle w:val="Descripcin"/>
        <w:jc w:val="center"/>
        <w:rPr>
          <w:i w:val="0"/>
        </w:rPr>
      </w:pPr>
      <w:bookmarkStart w:id="189" w:name="_Toc3798943"/>
      <w:r w:rsidRPr="00684451">
        <w:rPr>
          <w:i w:val="0"/>
        </w:rPr>
        <w:t xml:space="preserve">Fig. </w:t>
      </w:r>
      <w:r w:rsidRPr="00684451">
        <w:rPr>
          <w:i w:val="0"/>
        </w:rPr>
        <w:fldChar w:fldCharType="begin"/>
      </w:r>
      <w:r w:rsidRPr="00684451">
        <w:rPr>
          <w:i w:val="0"/>
        </w:rPr>
        <w:instrText xml:space="preserve"> SEQ Fig. \* ARABIC </w:instrText>
      </w:r>
      <w:r w:rsidRPr="00684451">
        <w:rPr>
          <w:i w:val="0"/>
        </w:rPr>
        <w:fldChar w:fldCharType="separate"/>
      </w:r>
      <w:r w:rsidR="003869C3">
        <w:rPr>
          <w:i w:val="0"/>
          <w:noProof/>
        </w:rPr>
        <w:t>16</w:t>
      </w:r>
      <w:r w:rsidRPr="00684451">
        <w:rPr>
          <w:i w:val="0"/>
        </w:rPr>
        <w:fldChar w:fldCharType="end"/>
      </w:r>
      <w:r w:rsidRPr="00684451">
        <w:rPr>
          <w:i w:val="0"/>
        </w:rPr>
        <w:t>. Historia de usuario "Automatiza</w:t>
      </w:r>
      <w:r w:rsidR="00824C2C">
        <w:rPr>
          <w:i w:val="0"/>
        </w:rPr>
        <w:t>r</w:t>
      </w:r>
      <w:r w:rsidRPr="00684451">
        <w:rPr>
          <w:i w:val="0"/>
        </w:rPr>
        <w:t xml:space="preserve"> actividad cuadrándose"</w:t>
      </w:r>
      <w:bookmarkEnd w:id="189"/>
    </w:p>
    <w:p w14:paraId="7514AD91" w14:textId="77777777" w:rsidR="00824C2C" w:rsidRDefault="00824C2C" w:rsidP="00824C2C">
      <w:pPr>
        <w:keepNext/>
        <w:jc w:val="center"/>
      </w:pPr>
      <w:r>
        <w:rPr>
          <w:noProof/>
          <w:lang w:val="en-US"/>
        </w:rPr>
        <w:lastRenderedPageBreak/>
        <w:drawing>
          <wp:inline distT="0" distB="0" distL="0" distR="0" wp14:anchorId="148822BF" wp14:editId="30D355B9">
            <wp:extent cx="4594860" cy="31851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94860" cy="3185160"/>
                    </a:xfrm>
                    <a:prstGeom prst="rect">
                      <a:avLst/>
                    </a:prstGeom>
                    <a:noFill/>
                    <a:ln>
                      <a:noFill/>
                    </a:ln>
                  </pic:spPr>
                </pic:pic>
              </a:graphicData>
            </a:graphic>
          </wp:inline>
        </w:drawing>
      </w:r>
    </w:p>
    <w:p w14:paraId="52412091" w14:textId="246B0D49" w:rsidR="00706A28" w:rsidRPr="007D0D1A" w:rsidRDefault="00824C2C" w:rsidP="00824C2C">
      <w:pPr>
        <w:pStyle w:val="Descripcin"/>
        <w:jc w:val="center"/>
        <w:rPr>
          <w:i w:val="0"/>
        </w:rPr>
      </w:pPr>
      <w:bookmarkStart w:id="190" w:name="_Toc3798944"/>
      <w:r w:rsidRPr="007D0D1A">
        <w:rPr>
          <w:i w:val="0"/>
        </w:rPr>
        <w:t xml:space="preserve">Fig. </w:t>
      </w:r>
      <w:r w:rsidR="005F5B83" w:rsidRPr="007D0D1A">
        <w:rPr>
          <w:i w:val="0"/>
        </w:rPr>
        <w:fldChar w:fldCharType="begin"/>
      </w:r>
      <w:r w:rsidR="005F5B83" w:rsidRPr="007D0D1A">
        <w:rPr>
          <w:i w:val="0"/>
        </w:rPr>
        <w:instrText xml:space="preserve"> SEQ Fig. \* ARABIC </w:instrText>
      </w:r>
      <w:r w:rsidR="005F5B83" w:rsidRPr="007D0D1A">
        <w:rPr>
          <w:i w:val="0"/>
        </w:rPr>
        <w:fldChar w:fldCharType="separate"/>
      </w:r>
      <w:r w:rsidR="003869C3">
        <w:rPr>
          <w:i w:val="0"/>
          <w:noProof/>
        </w:rPr>
        <w:t>17</w:t>
      </w:r>
      <w:r w:rsidR="005F5B83" w:rsidRPr="007D0D1A">
        <w:rPr>
          <w:i w:val="0"/>
          <w:noProof/>
        </w:rPr>
        <w:fldChar w:fldCharType="end"/>
      </w:r>
      <w:r w:rsidRPr="007D0D1A">
        <w:rPr>
          <w:i w:val="0"/>
        </w:rPr>
        <w:t>. Historia de usuario "Automatizar actividad cargando"</w:t>
      </w:r>
      <w:bookmarkEnd w:id="190"/>
    </w:p>
    <w:p w14:paraId="6556C032" w14:textId="77777777" w:rsidR="00706A28" w:rsidRDefault="00706A28" w:rsidP="00706A28">
      <w:pPr>
        <w:keepNext/>
        <w:jc w:val="center"/>
      </w:pPr>
      <w:r>
        <w:rPr>
          <w:noProof/>
          <w:lang w:val="en-US"/>
        </w:rPr>
        <w:drawing>
          <wp:inline distT="0" distB="0" distL="0" distR="0" wp14:anchorId="3DA64E3E" wp14:editId="7986F736">
            <wp:extent cx="4610100" cy="29146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0100" cy="2914650"/>
                    </a:xfrm>
                    <a:prstGeom prst="rect">
                      <a:avLst/>
                    </a:prstGeom>
                    <a:noFill/>
                    <a:ln>
                      <a:noFill/>
                    </a:ln>
                  </pic:spPr>
                </pic:pic>
              </a:graphicData>
            </a:graphic>
          </wp:inline>
        </w:drawing>
      </w:r>
    </w:p>
    <w:p w14:paraId="6403BC21" w14:textId="48126388" w:rsidR="00706A28" w:rsidRDefault="00706A28" w:rsidP="00706A28">
      <w:pPr>
        <w:pStyle w:val="Descripcin"/>
        <w:jc w:val="center"/>
        <w:rPr>
          <w:i w:val="0"/>
        </w:rPr>
      </w:pPr>
      <w:bookmarkStart w:id="191" w:name="_Toc3798945"/>
      <w:r w:rsidRPr="006B7A88">
        <w:rPr>
          <w:i w:val="0"/>
        </w:rPr>
        <w:t xml:space="preserve">Fig. </w:t>
      </w:r>
      <w:r w:rsidR="003630C6" w:rsidRPr="006B7A88">
        <w:rPr>
          <w:i w:val="0"/>
        </w:rPr>
        <w:fldChar w:fldCharType="begin"/>
      </w:r>
      <w:r w:rsidR="003630C6" w:rsidRPr="006B7A88">
        <w:rPr>
          <w:i w:val="0"/>
        </w:rPr>
        <w:instrText xml:space="preserve"> SEQ Fig. \* ARABIC </w:instrText>
      </w:r>
      <w:r w:rsidR="003630C6" w:rsidRPr="006B7A88">
        <w:rPr>
          <w:i w:val="0"/>
        </w:rPr>
        <w:fldChar w:fldCharType="separate"/>
      </w:r>
      <w:r w:rsidR="003869C3">
        <w:rPr>
          <w:i w:val="0"/>
          <w:noProof/>
        </w:rPr>
        <w:t>18</w:t>
      </w:r>
      <w:r w:rsidR="003630C6" w:rsidRPr="006B7A88">
        <w:rPr>
          <w:i w:val="0"/>
          <w:noProof/>
        </w:rPr>
        <w:fldChar w:fldCharType="end"/>
      </w:r>
      <w:r w:rsidRPr="006B7A88">
        <w:rPr>
          <w:i w:val="0"/>
        </w:rPr>
        <w:t>. Historia de usuario "Automatiza</w:t>
      </w:r>
      <w:r w:rsidR="00824C2C">
        <w:rPr>
          <w:i w:val="0"/>
        </w:rPr>
        <w:t>r</w:t>
      </w:r>
      <w:r w:rsidRPr="006B7A88">
        <w:rPr>
          <w:i w:val="0"/>
        </w:rPr>
        <w:t xml:space="preserve"> actividad descargando"</w:t>
      </w:r>
      <w:bookmarkEnd w:id="191"/>
    </w:p>
    <w:p w14:paraId="3CF72D99" w14:textId="6E1BBB29" w:rsidR="00AA1850" w:rsidRDefault="00AA1850" w:rsidP="00AA1850"/>
    <w:p w14:paraId="38E8142C" w14:textId="77777777" w:rsidR="007E64BA" w:rsidRPr="00AA1850" w:rsidRDefault="007E64BA" w:rsidP="00AA1850"/>
    <w:p w14:paraId="2136CAE7" w14:textId="77777777" w:rsidR="00AA1850" w:rsidRDefault="00AA1850" w:rsidP="00AA1850">
      <w:pPr>
        <w:keepNext/>
        <w:jc w:val="center"/>
      </w:pPr>
      <w:r>
        <w:rPr>
          <w:noProof/>
          <w:lang w:val="en-US"/>
        </w:rPr>
        <w:lastRenderedPageBreak/>
        <w:drawing>
          <wp:inline distT="0" distB="0" distL="0" distR="0" wp14:anchorId="67DCA973" wp14:editId="39BD0F2D">
            <wp:extent cx="4631055" cy="3124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31055" cy="3124200"/>
                    </a:xfrm>
                    <a:prstGeom prst="rect">
                      <a:avLst/>
                    </a:prstGeom>
                    <a:noFill/>
                    <a:ln>
                      <a:noFill/>
                    </a:ln>
                  </pic:spPr>
                </pic:pic>
              </a:graphicData>
            </a:graphic>
          </wp:inline>
        </w:drawing>
      </w:r>
    </w:p>
    <w:p w14:paraId="44D752A4" w14:textId="42E9571F" w:rsidR="006B7A88" w:rsidRPr="0065406C" w:rsidRDefault="00AA1850" w:rsidP="00AA1850">
      <w:pPr>
        <w:pStyle w:val="Descripcin"/>
        <w:jc w:val="center"/>
        <w:rPr>
          <w:i w:val="0"/>
        </w:rPr>
      </w:pPr>
      <w:bookmarkStart w:id="192" w:name="_Toc3798946"/>
      <w:r w:rsidRPr="0065406C">
        <w:rPr>
          <w:i w:val="0"/>
        </w:rPr>
        <w:t xml:space="preserve">Fig. </w:t>
      </w:r>
      <w:r w:rsidR="00731529" w:rsidRPr="0065406C">
        <w:rPr>
          <w:i w:val="0"/>
        </w:rPr>
        <w:fldChar w:fldCharType="begin"/>
      </w:r>
      <w:r w:rsidR="00731529" w:rsidRPr="0065406C">
        <w:rPr>
          <w:i w:val="0"/>
        </w:rPr>
        <w:instrText xml:space="preserve"> SEQ Fig. \* ARABIC </w:instrText>
      </w:r>
      <w:r w:rsidR="00731529" w:rsidRPr="0065406C">
        <w:rPr>
          <w:i w:val="0"/>
        </w:rPr>
        <w:fldChar w:fldCharType="separate"/>
      </w:r>
      <w:r w:rsidR="003869C3">
        <w:rPr>
          <w:i w:val="0"/>
          <w:noProof/>
        </w:rPr>
        <w:t>19</w:t>
      </w:r>
      <w:r w:rsidR="00731529" w:rsidRPr="0065406C">
        <w:rPr>
          <w:i w:val="0"/>
          <w:noProof/>
        </w:rPr>
        <w:fldChar w:fldCharType="end"/>
      </w:r>
      <w:r w:rsidRPr="0065406C">
        <w:rPr>
          <w:i w:val="0"/>
        </w:rPr>
        <w:t>. Historia de usuario "Visualizar cambio de actividades"</w:t>
      </w:r>
      <w:bookmarkEnd w:id="192"/>
    </w:p>
    <w:p w14:paraId="746F1238" w14:textId="77777777" w:rsidR="004E5CB1" w:rsidRDefault="004E5CB1" w:rsidP="00502405"/>
    <w:p w14:paraId="3ABDDA0E" w14:textId="6F5864CF" w:rsidR="00B02F4A" w:rsidRDefault="00B02F4A" w:rsidP="00F83401">
      <w:pPr>
        <w:pStyle w:val="Ttulo4"/>
        <w:rPr>
          <w:lang w:val="en-US"/>
        </w:rPr>
      </w:pPr>
      <w:bookmarkStart w:id="193" w:name="_Toc3853262"/>
      <w:r w:rsidRPr="00300B1E">
        <w:rPr>
          <w:lang w:val="en-US"/>
        </w:rPr>
        <w:t xml:space="preserve">Pila del </w:t>
      </w:r>
      <w:r w:rsidRPr="008463F2">
        <w:rPr>
          <w:lang w:val="en-US"/>
        </w:rPr>
        <w:t>sprint (Sprint Backlog)</w:t>
      </w:r>
      <w:bookmarkEnd w:id="193"/>
    </w:p>
    <w:p w14:paraId="4D9402B5" w14:textId="0FCA53E7" w:rsidR="009A5FB2" w:rsidRDefault="00A6045C" w:rsidP="008463F2">
      <w:r>
        <w:t>En la tabla siguiente</w:t>
      </w:r>
      <w:r w:rsidR="0088587B">
        <w:t xml:space="preserve"> se </w:t>
      </w:r>
      <w:r w:rsidR="00DC385A">
        <w:t>detallan</w:t>
      </w:r>
      <w:r w:rsidR="0088587B">
        <w:t xml:space="preserve"> </w:t>
      </w:r>
      <w:r w:rsidR="00816952">
        <w:t>la lista de</w:t>
      </w:r>
      <w:r w:rsidR="0088587B">
        <w:t xml:space="preserve"> tareas </w:t>
      </w:r>
      <w:r w:rsidR="00816952">
        <w:t>como resultado del sprint planning que darán solución a las</w:t>
      </w:r>
      <w:r w:rsidR="0088587B">
        <w:t xml:space="preserve"> historia</w:t>
      </w:r>
      <w:r w:rsidR="00816952">
        <w:t>s</w:t>
      </w:r>
      <w:r w:rsidR="0088587B">
        <w:t xml:space="preserve"> de usuario</w:t>
      </w:r>
      <w:r w:rsidR="00816952">
        <w:t xml:space="preserve"> seleccionadas para este sprint,</w:t>
      </w:r>
      <w:r w:rsidR="0088587B">
        <w:t xml:space="preserve"> </w:t>
      </w:r>
      <w:r w:rsidR="00816952">
        <w:t>se</w:t>
      </w:r>
      <w:r w:rsidR="00DC385A">
        <w:t xml:space="preserve"> estima</w:t>
      </w:r>
      <w:r w:rsidR="00816952">
        <w:t>ron los tiempos</w:t>
      </w:r>
      <w:r w:rsidR="0088587B">
        <w:t xml:space="preserve"> </w:t>
      </w:r>
      <w:r w:rsidR="009A4EA7">
        <w:t>p</w:t>
      </w:r>
      <w:r w:rsidR="00C93CBB">
        <w:t xml:space="preserve">ara </w:t>
      </w:r>
      <w:r w:rsidR="00DC385A">
        <w:t xml:space="preserve">cada </w:t>
      </w:r>
      <w:r w:rsidR="009A4EA7">
        <w:t>tarea</w:t>
      </w:r>
      <w:r w:rsidR="00C93CBB">
        <w:t>, un responsable</w:t>
      </w:r>
      <w:r w:rsidR="00816952">
        <w:t xml:space="preserve"> y un estado</w:t>
      </w:r>
      <w:r w:rsidR="00214B3C">
        <w:t xml:space="preserve"> inicial</w:t>
      </w:r>
      <w:r w:rsidR="00816952">
        <w:t>.</w:t>
      </w:r>
      <w:r w:rsidR="00AF6565">
        <w:t xml:space="preserve"> Con respecto a</w:t>
      </w:r>
      <w:r w:rsidR="009E3411">
        <w:t xml:space="preserve"> </w:t>
      </w:r>
      <w:r w:rsidR="00AF6565">
        <w:t>l</w:t>
      </w:r>
      <w:r w:rsidR="009E3411">
        <w:t>a</w:t>
      </w:r>
      <w:r w:rsidR="00AF6565">
        <w:t xml:space="preserve"> </w:t>
      </w:r>
      <w:r w:rsidR="009E3411">
        <w:t xml:space="preserve">estimación del </w:t>
      </w:r>
      <w:r w:rsidR="00AF6565">
        <w:t>tiempo para cada tarea</w:t>
      </w:r>
      <w:r w:rsidR="009E3411">
        <w:t>,</w:t>
      </w:r>
      <w:r w:rsidR="00AF6565">
        <w:t xml:space="preserve"> se </w:t>
      </w:r>
      <w:r w:rsidR="00E26CFC">
        <w:t>realizó</w:t>
      </w:r>
      <w:r w:rsidR="00AF6565">
        <w:t xml:space="preserve"> en base </w:t>
      </w:r>
      <w:r w:rsidR="00246403">
        <w:t xml:space="preserve">a la </w:t>
      </w:r>
      <w:r w:rsidR="00AF6565">
        <w:t>experiencia</w:t>
      </w:r>
      <w:r w:rsidR="009E3411">
        <w:t>, ya que varias de las tareas en el sprint fueron desarrolladas en escenarios similares con otras flotas de la operación.</w:t>
      </w:r>
      <w:r w:rsidR="00AF6565">
        <w:t xml:space="preserve"> </w:t>
      </w:r>
    </w:p>
    <w:p w14:paraId="74687E7A" w14:textId="7BA3761D" w:rsidR="00DC385A" w:rsidRPr="00DC385A" w:rsidRDefault="00DC385A" w:rsidP="00DC385A">
      <w:pPr>
        <w:pStyle w:val="Descripcin"/>
        <w:keepNext/>
        <w:jc w:val="center"/>
        <w:rPr>
          <w:i w:val="0"/>
        </w:rPr>
      </w:pPr>
      <w:bookmarkStart w:id="194" w:name="_Toc3853321"/>
      <w:r w:rsidRPr="00DC385A">
        <w:rPr>
          <w:i w:val="0"/>
        </w:rPr>
        <w:t xml:space="preserve">Tabla </w:t>
      </w:r>
      <w:r w:rsidRPr="00DC385A">
        <w:rPr>
          <w:i w:val="0"/>
        </w:rPr>
        <w:fldChar w:fldCharType="begin"/>
      </w:r>
      <w:r w:rsidRPr="00DC385A">
        <w:rPr>
          <w:i w:val="0"/>
        </w:rPr>
        <w:instrText xml:space="preserve"> SEQ Tabla \* ARABIC </w:instrText>
      </w:r>
      <w:r w:rsidRPr="00DC385A">
        <w:rPr>
          <w:i w:val="0"/>
        </w:rPr>
        <w:fldChar w:fldCharType="separate"/>
      </w:r>
      <w:r w:rsidR="003869C3">
        <w:rPr>
          <w:i w:val="0"/>
          <w:noProof/>
        </w:rPr>
        <w:t>7</w:t>
      </w:r>
      <w:r w:rsidRPr="00DC385A">
        <w:rPr>
          <w:i w:val="0"/>
        </w:rPr>
        <w:fldChar w:fldCharType="end"/>
      </w:r>
      <w:r w:rsidRPr="00DC385A">
        <w:rPr>
          <w:i w:val="0"/>
        </w:rPr>
        <w:t>.</w:t>
      </w:r>
      <w:r w:rsidR="003662BD">
        <w:rPr>
          <w:i w:val="0"/>
        </w:rPr>
        <w:t xml:space="preserve"> Pila de</w:t>
      </w:r>
      <w:r w:rsidR="001C376D">
        <w:rPr>
          <w:i w:val="0"/>
        </w:rPr>
        <w:t>l</w:t>
      </w:r>
      <w:r w:rsidR="003662BD">
        <w:rPr>
          <w:i w:val="0"/>
        </w:rPr>
        <w:t xml:space="preserve"> s</w:t>
      </w:r>
      <w:r w:rsidRPr="00DC385A">
        <w:rPr>
          <w:i w:val="0"/>
        </w:rPr>
        <w:t>print 01: Automatización de actividades I.</w:t>
      </w:r>
      <w:bookmarkEnd w:id="194"/>
    </w:p>
    <w:tbl>
      <w:tblPr>
        <w:tblStyle w:val="Tablaconcuadrcula"/>
        <w:tblW w:w="0" w:type="auto"/>
        <w:jc w:val="center"/>
        <w:tblLayout w:type="fixed"/>
        <w:tblLook w:val="04A0" w:firstRow="1" w:lastRow="0" w:firstColumn="1" w:lastColumn="0" w:noHBand="0" w:noVBand="1"/>
      </w:tblPr>
      <w:tblGrid>
        <w:gridCol w:w="562"/>
        <w:gridCol w:w="851"/>
        <w:gridCol w:w="3544"/>
        <w:gridCol w:w="1275"/>
        <w:gridCol w:w="993"/>
        <w:gridCol w:w="1269"/>
      </w:tblGrid>
      <w:tr w:rsidR="00F92AF7" w:rsidRPr="00702BEB" w14:paraId="511D06E6" w14:textId="74420828" w:rsidTr="00BD742E">
        <w:trPr>
          <w:trHeight w:val="387"/>
          <w:tblHeader/>
          <w:jc w:val="center"/>
        </w:trPr>
        <w:tc>
          <w:tcPr>
            <w:tcW w:w="8494" w:type="dxa"/>
            <w:gridSpan w:val="6"/>
            <w:shd w:val="clear" w:color="auto" w:fill="A8D08D" w:themeFill="accent6" w:themeFillTint="99"/>
            <w:vAlign w:val="center"/>
          </w:tcPr>
          <w:p w14:paraId="243FC9AA" w14:textId="45B77503" w:rsidR="00F92AF7" w:rsidRPr="00702BEB" w:rsidRDefault="00F92AF7" w:rsidP="00DC385A">
            <w:pPr>
              <w:spacing w:line="276"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SPRINT 01: Automatización de actividades I</w:t>
            </w:r>
          </w:p>
        </w:tc>
      </w:tr>
      <w:tr w:rsidR="006F5152" w:rsidRPr="00702BEB" w14:paraId="3B2F7078" w14:textId="3E283E39" w:rsidTr="00BD742E">
        <w:trPr>
          <w:trHeight w:val="332"/>
          <w:tblHeader/>
          <w:jc w:val="center"/>
        </w:trPr>
        <w:tc>
          <w:tcPr>
            <w:tcW w:w="1413" w:type="dxa"/>
            <w:gridSpan w:val="2"/>
            <w:shd w:val="clear" w:color="auto" w:fill="C5E0B3" w:themeFill="accent6" w:themeFillTint="66"/>
            <w:vAlign w:val="center"/>
          </w:tcPr>
          <w:p w14:paraId="19141129" w14:textId="092831A8" w:rsidR="006F5152" w:rsidRPr="00702BEB" w:rsidRDefault="006F5152" w:rsidP="006F5152">
            <w:pPr>
              <w:spacing w:line="240" w:lineRule="auto"/>
              <w:rPr>
                <w:rFonts w:asciiTheme="minorHAnsi" w:hAnsiTheme="minorHAnsi" w:cstheme="minorHAnsi"/>
                <w:b/>
                <w:sz w:val="20"/>
                <w:szCs w:val="20"/>
              </w:rPr>
            </w:pPr>
            <w:r w:rsidRPr="00702BEB">
              <w:rPr>
                <w:rFonts w:asciiTheme="minorHAnsi" w:hAnsiTheme="minorHAnsi" w:cstheme="minorHAnsi"/>
                <w:b/>
                <w:sz w:val="20"/>
                <w:szCs w:val="20"/>
                <w:lang w:val="es-PE"/>
              </w:rPr>
              <w:t>Duración</w:t>
            </w:r>
          </w:p>
        </w:tc>
        <w:tc>
          <w:tcPr>
            <w:tcW w:w="7081" w:type="dxa"/>
            <w:gridSpan w:val="4"/>
            <w:shd w:val="clear" w:color="auto" w:fill="C5E0B3" w:themeFill="accent6" w:themeFillTint="66"/>
            <w:vAlign w:val="center"/>
          </w:tcPr>
          <w:p w14:paraId="28E7E4C7" w14:textId="445B07EA" w:rsidR="006F5152" w:rsidRPr="00702BEB" w:rsidRDefault="00702BEB" w:rsidP="006F5152">
            <w:pPr>
              <w:spacing w:line="240" w:lineRule="auto"/>
              <w:rPr>
                <w:rFonts w:asciiTheme="minorHAnsi" w:hAnsiTheme="minorHAnsi" w:cstheme="minorHAnsi"/>
                <w:b/>
                <w:sz w:val="20"/>
                <w:szCs w:val="20"/>
              </w:rPr>
            </w:pPr>
            <w:r>
              <w:rPr>
                <w:rFonts w:asciiTheme="minorHAnsi" w:hAnsiTheme="minorHAnsi" w:cstheme="minorHAnsi"/>
                <w:b/>
                <w:sz w:val="20"/>
                <w:szCs w:val="20"/>
              </w:rPr>
              <w:t>58</w:t>
            </w:r>
            <w:r w:rsidR="006F5152" w:rsidRPr="00702BEB">
              <w:rPr>
                <w:rFonts w:asciiTheme="minorHAnsi" w:hAnsiTheme="minorHAnsi" w:cstheme="minorHAnsi"/>
                <w:b/>
                <w:sz w:val="20"/>
                <w:szCs w:val="20"/>
              </w:rPr>
              <w:t xml:space="preserve"> horas</w:t>
            </w:r>
            <w:r>
              <w:rPr>
                <w:rFonts w:asciiTheme="minorHAnsi" w:hAnsiTheme="minorHAnsi" w:cstheme="minorHAnsi"/>
                <w:b/>
                <w:sz w:val="20"/>
                <w:szCs w:val="20"/>
              </w:rPr>
              <w:t xml:space="preserve"> estimadas.</w:t>
            </w:r>
          </w:p>
        </w:tc>
      </w:tr>
      <w:tr w:rsidR="006F5152" w:rsidRPr="00702BEB" w14:paraId="207B38D3" w14:textId="6340787D" w:rsidTr="00BD742E">
        <w:trPr>
          <w:trHeight w:val="324"/>
          <w:tblHeader/>
          <w:jc w:val="center"/>
        </w:trPr>
        <w:tc>
          <w:tcPr>
            <w:tcW w:w="562" w:type="dxa"/>
            <w:shd w:val="clear" w:color="auto" w:fill="E2EFD9" w:themeFill="accent6" w:themeFillTint="33"/>
            <w:vAlign w:val="center"/>
          </w:tcPr>
          <w:p w14:paraId="25FA81D7" w14:textId="6F7022C8" w:rsidR="00F92AF7" w:rsidRPr="00702BEB" w:rsidRDefault="00F92AF7" w:rsidP="006F5152">
            <w:pPr>
              <w:spacing w:line="240" w:lineRule="auto"/>
              <w:jc w:val="center"/>
              <w:rPr>
                <w:rFonts w:asciiTheme="minorHAnsi" w:hAnsiTheme="minorHAnsi" w:cstheme="minorHAnsi"/>
                <w:b/>
                <w:sz w:val="20"/>
                <w:szCs w:val="20"/>
              </w:rPr>
            </w:pPr>
            <w:r w:rsidRPr="00702BEB">
              <w:rPr>
                <w:rFonts w:asciiTheme="minorHAnsi" w:hAnsiTheme="minorHAnsi" w:cstheme="minorHAnsi"/>
                <w:b/>
                <w:sz w:val="20"/>
                <w:szCs w:val="20"/>
                <w:lang w:val="es-PE"/>
              </w:rPr>
              <w:t>#</w:t>
            </w:r>
          </w:p>
        </w:tc>
        <w:tc>
          <w:tcPr>
            <w:tcW w:w="851" w:type="dxa"/>
            <w:shd w:val="clear" w:color="auto" w:fill="E2EFD9" w:themeFill="accent6" w:themeFillTint="33"/>
            <w:vAlign w:val="center"/>
          </w:tcPr>
          <w:p w14:paraId="1653CB35" w14:textId="3BF34200" w:rsidR="00F92AF7" w:rsidRPr="00702BEB" w:rsidRDefault="00F92AF7" w:rsidP="006F5152">
            <w:pPr>
              <w:spacing w:line="240" w:lineRule="auto"/>
              <w:jc w:val="center"/>
              <w:rPr>
                <w:rFonts w:asciiTheme="minorHAnsi" w:hAnsiTheme="minorHAnsi" w:cstheme="minorHAnsi"/>
                <w:b/>
                <w:sz w:val="20"/>
                <w:szCs w:val="20"/>
              </w:rPr>
            </w:pPr>
            <w:r w:rsidRPr="00702BEB">
              <w:rPr>
                <w:rFonts w:asciiTheme="minorHAnsi" w:hAnsiTheme="minorHAnsi" w:cstheme="minorHAnsi"/>
                <w:b/>
                <w:sz w:val="20"/>
                <w:szCs w:val="20"/>
                <w:lang w:val="es-PE"/>
              </w:rPr>
              <w:t>US</w:t>
            </w:r>
          </w:p>
        </w:tc>
        <w:tc>
          <w:tcPr>
            <w:tcW w:w="3544" w:type="dxa"/>
            <w:shd w:val="clear" w:color="auto" w:fill="E2EFD9" w:themeFill="accent6" w:themeFillTint="33"/>
            <w:vAlign w:val="center"/>
          </w:tcPr>
          <w:p w14:paraId="27A76947" w14:textId="7E37D0D7" w:rsidR="00F92AF7" w:rsidRPr="00702BEB" w:rsidRDefault="00F92AF7" w:rsidP="006F5152">
            <w:pPr>
              <w:spacing w:line="240" w:lineRule="auto"/>
              <w:jc w:val="center"/>
              <w:rPr>
                <w:rFonts w:asciiTheme="minorHAnsi" w:hAnsiTheme="minorHAnsi" w:cstheme="minorHAnsi"/>
                <w:b/>
                <w:sz w:val="20"/>
                <w:szCs w:val="20"/>
              </w:rPr>
            </w:pPr>
            <w:r w:rsidRPr="00702BEB">
              <w:rPr>
                <w:rFonts w:asciiTheme="minorHAnsi" w:hAnsiTheme="minorHAnsi" w:cstheme="minorHAnsi"/>
                <w:b/>
                <w:sz w:val="20"/>
                <w:szCs w:val="20"/>
                <w:lang w:val="es-PE"/>
              </w:rPr>
              <w:t>Tarea</w:t>
            </w:r>
          </w:p>
        </w:tc>
        <w:tc>
          <w:tcPr>
            <w:tcW w:w="1275" w:type="dxa"/>
            <w:shd w:val="clear" w:color="auto" w:fill="E2EFD9" w:themeFill="accent6" w:themeFillTint="33"/>
            <w:vAlign w:val="center"/>
          </w:tcPr>
          <w:p w14:paraId="5C7E8509" w14:textId="4DA4174D" w:rsidR="00F92AF7" w:rsidRPr="00702BEB" w:rsidRDefault="00835205" w:rsidP="006F5152">
            <w:pPr>
              <w:spacing w:line="240" w:lineRule="auto"/>
              <w:jc w:val="center"/>
              <w:rPr>
                <w:rFonts w:asciiTheme="minorHAnsi" w:hAnsiTheme="minorHAnsi" w:cstheme="minorHAnsi"/>
                <w:b/>
                <w:sz w:val="20"/>
                <w:szCs w:val="20"/>
              </w:rPr>
            </w:pPr>
            <w:r>
              <w:rPr>
                <w:rFonts w:asciiTheme="minorHAnsi" w:hAnsiTheme="minorHAnsi" w:cstheme="minorHAnsi"/>
                <w:b/>
                <w:sz w:val="20"/>
                <w:szCs w:val="20"/>
                <w:lang w:val="es-PE"/>
              </w:rPr>
              <w:t>Responsable</w:t>
            </w:r>
          </w:p>
        </w:tc>
        <w:tc>
          <w:tcPr>
            <w:tcW w:w="993" w:type="dxa"/>
            <w:shd w:val="clear" w:color="auto" w:fill="E2EFD9" w:themeFill="accent6" w:themeFillTint="33"/>
            <w:vAlign w:val="center"/>
          </w:tcPr>
          <w:p w14:paraId="506AB3B5" w14:textId="53BB962E" w:rsidR="00F92AF7" w:rsidRPr="00702BEB" w:rsidRDefault="00AB3FF5" w:rsidP="006F5152">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Estimado</w:t>
            </w:r>
          </w:p>
        </w:tc>
        <w:tc>
          <w:tcPr>
            <w:tcW w:w="1269" w:type="dxa"/>
            <w:shd w:val="clear" w:color="auto" w:fill="E2EFD9" w:themeFill="accent6" w:themeFillTint="33"/>
            <w:vAlign w:val="center"/>
          </w:tcPr>
          <w:p w14:paraId="3B5B3737" w14:textId="47CBE178" w:rsidR="00F92AF7" w:rsidRPr="00702BEB" w:rsidRDefault="00F92AF7" w:rsidP="006F5152">
            <w:pPr>
              <w:spacing w:line="240" w:lineRule="auto"/>
              <w:jc w:val="center"/>
              <w:rPr>
                <w:rFonts w:asciiTheme="minorHAnsi" w:hAnsiTheme="minorHAnsi" w:cstheme="minorHAnsi"/>
                <w:b/>
                <w:sz w:val="20"/>
                <w:szCs w:val="20"/>
                <w:lang w:val="es-PE"/>
              </w:rPr>
            </w:pPr>
            <w:r w:rsidRPr="00702BEB">
              <w:rPr>
                <w:rFonts w:asciiTheme="minorHAnsi" w:hAnsiTheme="minorHAnsi" w:cstheme="minorHAnsi"/>
                <w:b/>
                <w:sz w:val="20"/>
                <w:szCs w:val="20"/>
                <w:lang w:val="es-PE"/>
              </w:rPr>
              <w:t>Estado</w:t>
            </w:r>
          </w:p>
        </w:tc>
      </w:tr>
      <w:tr w:rsidR="006F5152" w:rsidRPr="00702BEB" w14:paraId="7908C9B3" w14:textId="356210B9" w:rsidTr="00835205">
        <w:trPr>
          <w:trHeight w:val="703"/>
          <w:jc w:val="center"/>
        </w:trPr>
        <w:tc>
          <w:tcPr>
            <w:tcW w:w="562" w:type="dxa"/>
            <w:vAlign w:val="center"/>
          </w:tcPr>
          <w:p w14:paraId="323FB3F2" w14:textId="3DB1BD78" w:rsidR="00F92AF7" w:rsidRPr="00702BEB" w:rsidRDefault="00F92AF7" w:rsidP="009A5FB2">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p>
        </w:tc>
        <w:tc>
          <w:tcPr>
            <w:tcW w:w="851" w:type="dxa"/>
            <w:vAlign w:val="center"/>
          </w:tcPr>
          <w:p w14:paraId="50E714B8" w14:textId="55919F64" w:rsidR="00F92AF7" w:rsidRPr="00702BEB" w:rsidRDefault="00F92AF7" w:rsidP="009A5FB2">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01-0</w:t>
            </w:r>
            <w:r w:rsidR="00AA1850" w:rsidRPr="00702BEB">
              <w:rPr>
                <w:rFonts w:asciiTheme="minorHAnsi" w:hAnsiTheme="minorHAnsi" w:cstheme="minorHAnsi"/>
                <w:color w:val="000000"/>
                <w:sz w:val="20"/>
                <w:szCs w:val="20"/>
                <w:lang w:val="es-PE"/>
              </w:rPr>
              <w:t>4</w:t>
            </w:r>
          </w:p>
        </w:tc>
        <w:tc>
          <w:tcPr>
            <w:tcW w:w="3544" w:type="dxa"/>
            <w:vAlign w:val="center"/>
          </w:tcPr>
          <w:p w14:paraId="4C12AD76" w14:textId="527D03A1" w:rsidR="00F92AF7" w:rsidRPr="00702BEB" w:rsidRDefault="00F92AF7"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 xml:space="preserve">Instalación y </w:t>
            </w:r>
            <w:r w:rsidR="0044374B" w:rsidRPr="00702BEB">
              <w:rPr>
                <w:rFonts w:asciiTheme="minorHAnsi" w:hAnsiTheme="minorHAnsi" w:cstheme="minorHAnsi"/>
                <w:color w:val="000000"/>
                <w:sz w:val="20"/>
                <w:szCs w:val="20"/>
                <w:lang w:val="es-PE"/>
              </w:rPr>
              <w:t>configuración</w:t>
            </w:r>
            <w:r w:rsidRPr="00702BEB">
              <w:rPr>
                <w:rFonts w:asciiTheme="minorHAnsi" w:hAnsiTheme="minorHAnsi" w:cstheme="minorHAnsi"/>
                <w:color w:val="000000"/>
                <w:sz w:val="20"/>
                <w:szCs w:val="20"/>
                <w:lang w:val="es-PE"/>
              </w:rPr>
              <w:t xml:space="preserve"> de </w:t>
            </w:r>
            <w:r w:rsidR="004A13BD" w:rsidRPr="00702BEB">
              <w:rPr>
                <w:rFonts w:asciiTheme="minorHAnsi" w:hAnsiTheme="minorHAnsi" w:cstheme="minorHAnsi"/>
                <w:color w:val="000000"/>
                <w:sz w:val="20"/>
                <w:szCs w:val="20"/>
                <w:lang w:val="es-PE"/>
              </w:rPr>
              <w:t xml:space="preserve">la </w:t>
            </w:r>
            <w:r w:rsidRPr="00702BEB">
              <w:rPr>
                <w:rFonts w:asciiTheme="minorHAnsi" w:hAnsiTheme="minorHAnsi" w:cstheme="minorHAnsi"/>
                <w:color w:val="000000"/>
                <w:sz w:val="20"/>
                <w:szCs w:val="20"/>
                <w:lang w:val="es-PE"/>
              </w:rPr>
              <w:t>interfaz JSwicth.</w:t>
            </w:r>
          </w:p>
        </w:tc>
        <w:tc>
          <w:tcPr>
            <w:tcW w:w="1275" w:type="dxa"/>
            <w:vAlign w:val="center"/>
          </w:tcPr>
          <w:p w14:paraId="039560D0" w14:textId="3ED6C9C8" w:rsidR="00F92AF7" w:rsidRPr="00702BEB" w:rsidRDefault="00D07B8D" w:rsidP="009A5FB2">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6107DC4F" w14:textId="6766B81E" w:rsidR="00F92AF7" w:rsidRPr="00702BEB" w:rsidRDefault="006F5152" w:rsidP="009A5FB2">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c>
          <w:tcPr>
            <w:tcW w:w="1269" w:type="dxa"/>
            <w:vAlign w:val="center"/>
          </w:tcPr>
          <w:p w14:paraId="0E285796" w14:textId="0623DAFB" w:rsidR="00F92AF7" w:rsidRPr="00702BEB" w:rsidRDefault="00D07B8D" w:rsidP="009A5FB2">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7368AC81" w14:textId="64A09BCF" w:rsidTr="00835205">
        <w:trPr>
          <w:trHeight w:val="846"/>
          <w:jc w:val="center"/>
        </w:trPr>
        <w:tc>
          <w:tcPr>
            <w:tcW w:w="562" w:type="dxa"/>
            <w:vAlign w:val="center"/>
          </w:tcPr>
          <w:p w14:paraId="72C5E1BA" w14:textId="3EA4560E"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2</w:t>
            </w:r>
          </w:p>
        </w:tc>
        <w:tc>
          <w:tcPr>
            <w:tcW w:w="851" w:type="dxa"/>
            <w:vAlign w:val="center"/>
          </w:tcPr>
          <w:p w14:paraId="2C718BFD" w14:textId="083D8151"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01-0</w:t>
            </w:r>
            <w:r w:rsidR="00AA1850" w:rsidRPr="00702BEB">
              <w:rPr>
                <w:rFonts w:asciiTheme="minorHAnsi" w:hAnsiTheme="minorHAnsi" w:cstheme="minorHAnsi"/>
                <w:color w:val="000000"/>
                <w:sz w:val="20"/>
                <w:szCs w:val="20"/>
                <w:lang w:val="es-PE"/>
              </w:rPr>
              <w:t>4</w:t>
            </w:r>
          </w:p>
        </w:tc>
        <w:tc>
          <w:tcPr>
            <w:tcW w:w="3544" w:type="dxa"/>
            <w:vAlign w:val="center"/>
          </w:tcPr>
          <w:p w14:paraId="1B1446A6" w14:textId="5D23624C"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 xml:space="preserve">Modificar </w:t>
            </w:r>
            <w:r w:rsidR="00FB2AC8" w:rsidRPr="00702BEB">
              <w:rPr>
                <w:rFonts w:asciiTheme="minorHAnsi" w:hAnsiTheme="minorHAnsi" w:cstheme="minorHAnsi"/>
                <w:color w:val="000000"/>
                <w:sz w:val="20"/>
                <w:szCs w:val="20"/>
                <w:lang w:val="es-PE"/>
              </w:rPr>
              <w:t xml:space="preserve">el </w:t>
            </w:r>
            <w:r w:rsidRPr="00702BEB">
              <w:rPr>
                <w:rFonts w:asciiTheme="minorHAnsi" w:hAnsiTheme="minorHAnsi" w:cstheme="minorHAnsi"/>
                <w:color w:val="000000"/>
                <w:sz w:val="20"/>
                <w:szCs w:val="20"/>
                <w:lang w:val="es-PE"/>
              </w:rPr>
              <w:t>método "add_switch_listener" de la clase Truck</w:t>
            </w:r>
            <w:r w:rsidR="00AB3FF5" w:rsidRPr="00702BEB">
              <w:rPr>
                <w:rFonts w:asciiTheme="minorHAnsi" w:hAnsiTheme="minorHAnsi" w:cstheme="minorHAnsi"/>
                <w:color w:val="000000"/>
                <w:sz w:val="20"/>
                <w:szCs w:val="20"/>
                <w:lang w:val="es-PE"/>
              </w:rPr>
              <w:t>.</w:t>
            </w:r>
          </w:p>
        </w:tc>
        <w:tc>
          <w:tcPr>
            <w:tcW w:w="1275" w:type="dxa"/>
            <w:vAlign w:val="center"/>
          </w:tcPr>
          <w:p w14:paraId="73E70AB2" w14:textId="3C639C10"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251CE40C" w14:textId="5E1D2C06"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c>
          <w:tcPr>
            <w:tcW w:w="1269" w:type="dxa"/>
            <w:vAlign w:val="center"/>
          </w:tcPr>
          <w:p w14:paraId="0086481E" w14:textId="5D1FCE3A"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1B0E9B70" w14:textId="3A895A4D" w:rsidTr="00835205">
        <w:trPr>
          <w:trHeight w:val="689"/>
          <w:jc w:val="center"/>
        </w:trPr>
        <w:tc>
          <w:tcPr>
            <w:tcW w:w="562" w:type="dxa"/>
            <w:vAlign w:val="center"/>
          </w:tcPr>
          <w:p w14:paraId="11AECD3F" w14:textId="05194B04"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3</w:t>
            </w:r>
          </w:p>
        </w:tc>
        <w:tc>
          <w:tcPr>
            <w:tcW w:w="851" w:type="dxa"/>
            <w:vAlign w:val="center"/>
          </w:tcPr>
          <w:p w14:paraId="7A04B171" w14:textId="697501F2"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01, 02</w:t>
            </w:r>
          </w:p>
        </w:tc>
        <w:tc>
          <w:tcPr>
            <w:tcW w:w="3544" w:type="dxa"/>
            <w:vAlign w:val="center"/>
          </w:tcPr>
          <w:p w14:paraId="211827CD" w14:textId="3C8250E7"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 xml:space="preserve">Configurar parámetros de distancia </w:t>
            </w:r>
            <w:r w:rsidR="004A13BD" w:rsidRPr="00702BEB">
              <w:rPr>
                <w:rFonts w:asciiTheme="minorHAnsi" w:hAnsiTheme="minorHAnsi" w:cstheme="minorHAnsi"/>
                <w:color w:val="000000"/>
                <w:sz w:val="20"/>
                <w:szCs w:val="20"/>
                <w:lang w:val="es-PE"/>
              </w:rPr>
              <w:t>cuadrando</w:t>
            </w:r>
            <w:r w:rsidRPr="00702BEB">
              <w:rPr>
                <w:rFonts w:asciiTheme="minorHAnsi" w:hAnsiTheme="minorHAnsi" w:cstheme="minorHAnsi"/>
                <w:color w:val="000000"/>
                <w:sz w:val="20"/>
                <w:szCs w:val="20"/>
                <w:lang w:val="es-PE"/>
              </w:rPr>
              <w:t xml:space="preserve"> y cargando.</w:t>
            </w:r>
          </w:p>
        </w:tc>
        <w:tc>
          <w:tcPr>
            <w:tcW w:w="1275" w:type="dxa"/>
            <w:vAlign w:val="center"/>
          </w:tcPr>
          <w:p w14:paraId="36BB9EBE" w14:textId="25E350B8"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2FE869E2" w14:textId="2635FEF1"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2</w:t>
            </w:r>
          </w:p>
        </w:tc>
        <w:tc>
          <w:tcPr>
            <w:tcW w:w="1269" w:type="dxa"/>
            <w:vAlign w:val="center"/>
          </w:tcPr>
          <w:p w14:paraId="425A06AD" w14:textId="28375C0A"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6F5152" w:rsidRPr="00702BEB" w14:paraId="785CB94D" w14:textId="12BF03D3" w:rsidTr="00835205">
        <w:trPr>
          <w:trHeight w:val="713"/>
          <w:jc w:val="center"/>
        </w:trPr>
        <w:tc>
          <w:tcPr>
            <w:tcW w:w="562" w:type="dxa"/>
            <w:vAlign w:val="center"/>
          </w:tcPr>
          <w:p w14:paraId="1A6DCE76" w14:textId="09A7C539" w:rsidR="00F92AF7" w:rsidRPr="00702BEB" w:rsidRDefault="009D7B9E" w:rsidP="009A5FB2">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4</w:t>
            </w:r>
          </w:p>
        </w:tc>
        <w:tc>
          <w:tcPr>
            <w:tcW w:w="851" w:type="dxa"/>
            <w:vAlign w:val="center"/>
          </w:tcPr>
          <w:p w14:paraId="0196563E" w14:textId="3598B254" w:rsidR="00F92AF7" w:rsidRPr="00702BEB" w:rsidRDefault="00F92AF7" w:rsidP="009A5FB2">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01</w:t>
            </w:r>
          </w:p>
        </w:tc>
        <w:tc>
          <w:tcPr>
            <w:tcW w:w="3544" w:type="dxa"/>
            <w:vAlign w:val="center"/>
          </w:tcPr>
          <w:p w14:paraId="7F774609" w14:textId="3DFE1DCD" w:rsidR="00F92AF7" w:rsidRPr="00702BEB" w:rsidRDefault="00F92AF7" w:rsidP="009A5FB2">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Obtener actividad y posición del volquete en tiempo real.</w:t>
            </w:r>
          </w:p>
        </w:tc>
        <w:tc>
          <w:tcPr>
            <w:tcW w:w="1275" w:type="dxa"/>
            <w:vAlign w:val="center"/>
          </w:tcPr>
          <w:p w14:paraId="1DC6CC59" w14:textId="52D699B0" w:rsidR="00F92AF7" w:rsidRPr="00702BEB" w:rsidRDefault="00D07B8D" w:rsidP="009A5FB2">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70C963F5" w14:textId="0DD2C411" w:rsidR="00F92AF7" w:rsidRPr="00702BEB" w:rsidRDefault="00D07B8D" w:rsidP="009A5FB2">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c>
          <w:tcPr>
            <w:tcW w:w="1269" w:type="dxa"/>
            <w:vAlign w:val="center"/>
          </w:tcPr>
          <w:p w14:paraId="45027B7C" w14:textId="5B258C10" w:rsidR="00F92AF7" w:rsidRPr="00702BEB" w:rsidRDefault="00D07B8D" w:rsidP="009A5FB2">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36BCEB17" w14:textId="0B4828FB" w:rsidTr="00835205">
        <w:trPr>
          <w:trHeight w:val="690"/>
          <w:jc w:val="center"/>
        </w:trPr>
        <w:tc>
          <w:tcPr>
            <w:tcW w:w="562" w:type="dxa"/>
            <w:vAlign w:val="center"/>
          </w:tcPr>
          <w:p w14:paraId="08DE3809" w14:textId="07467770"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lastRenderedPageBreak/>
              <w:t>5</w:t>
            </w:r>
          </w:p>
        </w:tc>
        <w:tc>
          <w:tcPr>
            <w:tcW w:w="851" w:type="dxa"/>
            <w:vAlign w:val="center"/>
          </w:tcPr>
          <w:p w14:paraId="50187707" w14:textId="257240B5"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01, 02</w:t>
            </w:r>
          </w:p>
        </w:tc>
        <w:tc>
          <w:tcPr>
            <w:tcW w:w="3544" w:type="dxa"/>
            <w:vAlign w:val="center"/>
          </w:tcPr>
          <w:p w14:paraId="559B3101" w14:textId="7338D276"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Calcular la distancia entre el volquete y la pala asignada en tiempo real.</w:t>
            </w:r>
          </w:p>
        </w:tc>
        <w:tc>
          <w:tcPr>
            <w:tcW w:w="1275" w:type="dxa"/>
            <w:vAlign w:val="center"/>
          </w:tcPr>
          <w:p w14:paraId="3DB3D346" w14:textId="22E1CC82"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75843B83" w14:textId="45B2959F"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c>
          <w:tcPr>
            <w:tcW w:w="1269" w:type="dxa"/>
            <w:vAlign w:val="center"/>
          </w:tcPr>
          <w:p w14:paraId="6A58CBFF" w14:textId="2359E48C"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4149FAAA" w14:textId="6B96D2EC" w:rsidTr="00835205">
        <w:trPr>
          <w:trHeight w:val="923"/>
          <w:jc w:val="center"/>
        </w:trPr>
        <w:tc>
          <w:tcPr>
            <w:tcW w:w="562" w:type="dxa"/>
            <w:vAlign w:val="center"/>
          </w:tcPr>
          <w:p w14:paraId="46B11ED6" w14:textId="592EE5A3"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6</w:t>
            </w:r>
          </w:p>
        </w:tc>
        <w:tc>
          <w:tcPr>
            <w:tcW w:w="851" w:type="dxa"/>
            <w:vAlign w:val="center"/>
          </w:tcPr>
          <w:p w14:paraId="13F8C572" w14:textId="40E28937"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01</w:t>
            </w:r>
            <w:r w:rsidR="00762153" w:rsidRPr="00702BEB">
              <w:rPr>
                <w:rFonts w:asciiTheme="minorHAnsi" w:hAnsiTheme="minorHAnsi" w:cstheme="minorHAnsi"/>
                <w:sz w:val="20"/>
                <w:szCs w:val="20"/>
                <w:lang w:val="es-PE"/>
              </w:rPr>
              <w:t>,0</w:t>
            </w:r>
            <w:r w:rsidR="00AA1850" w:rsidRPr="00702BEB">
              <w:rPr>
                <w:rFonts w:asciiTheme="minorHAnsi" w:hAnsiTheme="minorHAnsi" w:cstheme="minorHAnsi"/>
                <w:sz w:val="20"/>
                <w:szCs w:val="20"/>
                <w:lang w:val="es-PE"/>
              </w:rPr>
              <w:t>7</w:t>
            </w:r>
          </w:p>
        </w:tc>
        <w:tc>
          <w:tcPr>
            <w:tcW w:w="3544" w:type="dxa"/>
            <w:vAlign w:val="center"/>
          </w:tcPr>
          <w:p w14:paraId="49BB67C0" w14:textId="6D237208" w:rsidR="00D07B8D" w:rsidRPr="00702BEB" w:rsidRDefault="002C3C8A"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 xml:space="preserve">Establecer condiciones </w:t>
            </w:r>
            <w:r w:rsidR="00D07B8D" w:rsidRPr="00702BEB">
              <w:rPr>
                <w:rFonts w:asciiTheme="minorHAnsi" w:hAnsiTheme="minorHAnsi" w:cstheme="minorHAnsi"/>
                <w:color w:val="000000"/>
                <w:sz w:val="20"/>
                <w:szCs w:val="20"/>
                <w:lang w:val="es-PE"/>
              </w:rPr>
              <w:t xml:space="preserve">para cambiar </w:t>
            </w:r>
            <w:r w:rsidR="009D7B9E" w:rsidRPr="00702BEB">
              <w:rPr>
                <w:rFonts w:asciiTheme="minorHAnsi" w:hAnsiTheme="minorHAnsi" w:cstheme="minorHAnsi"/>
                <w:color w:val="000000"/>
                <w:sz w:val="20"/>
                <w:szCs w:val="20"/>
                <w:lang w:val="es-PE"/>
              </w:rPr>
              <w:t>a la</w:t>
            </w:r>
            <w:r w:rsidR="00D07B8D" w:rsidRPr="00702BEB">
              <w:rPr>
                <w:rFonts w:asciiTheme="minorHAnsi" w:hAnsiTheme="minorHAnsi" w:cstheme="minorHAnsi"/>
                <w:color w:val="000000"/>
                <w:sz w:val="20"/>
                <w:szCs w:val="20"/>
                <w:lang w:val="es-PE"/>
              </w:rPr>
              <w:t xml:space="preserve"> actividad </w:t>
            </w:r>
            <w:r w:rsidR="000E54AA" w:rsidRPr="00702BEB">
              <w:rPr>
                <w:rFonts w:asciiTheme="minorHAnsi" w:hAnsiTheme="minorHAnsi" w:cstheme="minorHAnsi"/>
                <w:color w:val="000000"/>
                <w:sz w:val="20"/>
                <w:szCs w:val="20"/>
                <w:lang w:val="es-PE"/>
              </w:rPr>
              <w:t>cuadrándose</w:t>
            </w:r>
            <w:r w:rsidRPr="00702BEB">
              <w:rPr>
                <w:rFonts w:asciiTheme="minorHAnsi" w:hAnsiTheme="minorHAnsi" w:cstheme="minorHAnsi"/>
                <w:color w:val="000000"/>
                <w:sz w:val="20"/>
                <w:szCs w:val="20"/>
                <w:lang w:val="es-PE"/>
              </w:rPr>
              <w:t xml:space="preserve"> del volquete.</w:t>
            </w:r>
          </w:p>
        </w:tc>
        <w:tc>
          <w:tcPr>
            <w:tcW w:w="1275" w:type="dxa"/>
            <w:vAlign w:val="center"/>
          </w:tcPr>
          <w:p w14:paraId="35881993" w14:textId="20B947E5"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34676EDC" w14:textId="14940634"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c>
          <w:tcPr>
            <w:tcW w:w="1269" w:type="dxa"/>
            <w:vAlign w:val="center"/>
          </w:tcPr>
          <w:p w14:paraId="1426870C" w14:textId="4AA1A0FB"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6B5FDFE1" w14:textId="25178CA3" w:rsidTr="00835205">
        <w:trPr>
          <w:trHeight w:val="666"/>
          <w:jc w:val="center"/>
        </w:trPr>
        <w:tc>
          <w:tcPr>
            <w:tcW w:w="562" w:type="dxa"/>
            <w:vAlign w:val="center"/>
          </w:tcPr>
          <w:p w14:paraId="4E221291" w14:textId="022E69EE"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7</w:t>
            </w:r>
          </w:p>
        </w:tc>
        <w:tc>
          <w:tcPr>
            <w:tcW w:w="851" w:type="dxa"/>
            <w:vAlign w:val="center"/>
          </w:tcPr>
          <w:p w14:paraId="0C2F111B" w14:textId="782319E9"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01</w:t>
            </w:r>
            <w:r w:rsidR="00762153" w:rsidRPr="00702BEB">
              <w:rPr>
                <w:rFonts w:asciiTheme="minorHAnsi" w:hAnsiTheme="minorHAnsi" w:cstheme="minorHAnsi"/>
                <w:sz w:val="20"/>
                <w:szCs w:val="20"/>
                <w:lang w:val="es-PE"/>
              </w:rPr>
              <w:t>,0</w:t>
            </w:r>
            <w:r w:rsidR="00AA1850" w:rsidRPr="00702BEB">
              <w:rPr>
                <w:rFonts w:asciiTheme="minorHAnsi" w:hAnsiTheme="minorHAnsi" w:cstheme="minorHAnsi"/>
                <w:sz w:val="20"/>
                <w:szCs w:val="20"/>
                <w:lang w:val="es-PE"/>
              </w:rPr>
              <w:t>7</w:t>
            </w:r>
          </w:p>
        </w:tc>
        <w:tc>
          <w:tcPr>
            <w:tcW w:w="3544" w:type="dxa"/>
            <w:vAlign w:val="center"/>
          </w:tcPr>
          <w:p w14:paraId="04AFF6C7" w14:textId="6B454CD2"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 xml:space="preserve">Realizar pruebas </w:t>
            </w:r>
            <w:r w:rsidR="002C3C8A" w:rsidRPr="00702BEB">
              <w:rPr>
                <w:rFonts w:asciiTheme="minorHAnsi" w:hAnsiTheme="minorHAnsi" w:cstheme="minorHAnsi"/>
                <w:color w:val="000000"/>
                <w:sz w:val="20"/>
                <w:szCs w:val="20"/>
                <w:lang w:val="es-PE"/>
              </w:rPr>
              <w:t>del</w:t>
            </w:r>
            <w:r w:rsidRPr="00702BEB">
              <w:rPr>
                <w:rFonts w:asciiTheme="minorHAnsi" w:hAnsiTheme="minorHAnsi" w:cstheme="minorHAnsi"/>
                <w:color w:val="000000"/>
                <w:sz w:val="20"/>
                <w:szCs w:val="20"/>
                <w:lang w:val="es-PE"/>
              </w:rPr>
              <w:t xml:space="preserve"> cambio de actividad </w:t>
            </w:r>
            <w:r w:rsidR="000E54AA" w:rsidRPr="00702BEB">
              <w:rPr>
                <w:rFonts w:asciiTheme="minorHAnsi" w:hAnsiTheme="minorHAnsi" w:cstheme="minorHAnsi"/>
                <w:color w:val="000000"/>
                <w:sz w:val="20"/>
                <w:szCs w:val="20"/>
                <w:lang w:val="es-PE"/>
              </w:rPr>
              <w:t>cuadrándose</w:t>
            </w:r>
            <w:r w:rsidRPr="00702BEB">
              <w:rPr>
                <w:rFonts w:asciiTheme="minorHAnsi" w:hAnsiTheme="minorHAnsi" w:cstheme="minorHAnsi"/>
                <w:color w:val="000000"/>
                <w:sz w:val="20"/>
                <w:szCs w:val="20"/>
                <w:lang w:val="es-PE"/>
              </w:rPr>
              <w:t>.</w:t>
            </w:r>
          </w:p>
        </w:tc>
        <w:tc>
          <w:tcPr>
            <w:tcW w:w="1275" w:type="dxa"/>
            <w:vAlign w:val="center"/>
          </w:tcPr>
          <w:p w14:paraId="6D9AEC15" w14:textId="498A903E"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5A999D03" w14:textId="6ADE162A"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c>
          <w:tcPr>
            <w:tcW w:w="1269" w:type="dxa"/>
            <w:vAlign w:val="center"/>
          </w:tcPr>
          <w:p w14:paraId="137B0250" w14:textId="35A99A05"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7248CF33" w14:textId="71147A45" w:rsidTr="00835205">
        <w:trPr>
          <w:trHeight w:val="704"/>
          <w:jc w:val="center"/>
        </w:trPr>
        <w:tc>
          <w:tcPr>
            <w:tcW w:w="562" w:type="dxa"/>
            <w:vAlign w:val="center"/>
          </w:tcPr>
          <w:p w14:paraId="581CBD7D" w14:textId="7CA26A8C"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8</w:t>
            </w:r>
          </w:p>
        </w:tc>
        <w:tc>
          <w:tcPr>
            <w:tcW w:w="851" w:type="dxa"/>
            <w:vAlign w:val="center"/>
          </w:tcPr>
          <w:p w14:paraId="619E3CE6" w14:textId="4A1C80D4"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02</w:t>
            </w:r>
          </w:p>
        </w:tc>
        <w:tc>
          <w:tcPr>
            <w:tcW w:w="3544" w:type="dxa"/>
            <w:vAlign w:val="center"/>
          </w:tcPr>
          <w:p w14:paraId="0E933141" w14:textId="719D2776"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Obtener velocidad del volquete en tiempo real</w:t>
            </w:r>
            <w:r w:rsidR="00AA1850" w:rsidRPr="00702BEB">
              <w:rPr>
                <w:rFonts w:asciiTheme="minorHAnsi" w:hAnsiTheme="minorHAnsi" w:cstheme="minorHAnsi"/>
                <w:color w:val="000000"/>
                <w:sz w:val="20"/>
                <w:szCs w:val="20"/>
                <w:lang w:val="es-PE"/>
              </w:rPr>
              <w:t>.</w:t>
            </w:r>
          </w:p>
        </w:tc>
        <w:tc>
          <w:tcPr>
            <w:tcW w:w="1275" w:type="dxa"/>
            <w:vAlign w:val="center"/>
          </w:tcPr>
          <w:p w14:paraId="3FD53B18" w14:textId="1790731D"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18144EA7" w14:textId="1B9CD2B7" w:rsidR="00D07B8D" w:rsidRPr="00702BEB" w:rsidRDefault="00944AD6"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2</w:t>
            </w:r>
          </w:p>
        </w:tc>
        <w:tc>
          <w:tcPr>
            <w:tcW w:w="1269" w:type="dxa"/>
            <w:vAlign w:val="center"/>
          </w:tcPr>
          <w:p w14:paraId="39A3A6A6" w14:textId="46868DAE"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76635C59" w14:textId="563CF243" w:rsidTr="00835205">
        <w:trPr>
          <w:trHeight w:val="703"/>
          <w:jc w:val="center"/>
        </w:trPr>
        <w:tc>
          <w:tcPr>
            <w:tcW w:w="562" w:type="dxa"/>
            <w:vAlign w:val="center"/>
          </w:tcPr>
          <w:p w14:paraId="6E41BC4E" w14:textId="133EEA85" w:rsidR="00D07B8D" w:rsidRPr="00702BEB" w:rsidRDefault="009D7B9E"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9</w:t>
            </w:r>
          </w:p>
        </w:tc>
        <w:tc>
          <w:tcPr>
            <w:tcW w:w="851" w:type="dxa"/>
            <w:vAlign w:val="center"/>
          </w:tcPr>
          <w:p w14:paraId="6AE1E203" w14:textId="1D7E4154"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02</w:t>
            </w:r>
          </w:p>
        </w:tc>
        <w:tc>
          <w:tcPr>
            <w:tcW w:w="3544" w:type="dxa"/>
            <w:vAlign w:val="center"/>
          </w:tcPr>
          <w:p w14:paraId="76A879A8" w14:textId="1EF740AC"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sz w:val="20"/>
                <w:szCs w:val="20"/>
                <w:lang w:val="es-PE"/>
              </w:rPr>
              <w:t xml:space="preserve">Obtener la actividad de </w:t>
            </w:r>
            <w:r w:rsidR="00944AD6" w:rsidRPr="00702BEB">
              <w:rPr>
                <w:rFonts w:asciiTheme="minorHAnsi" w:hAnsiTheme="minorHAnsi" w:cstheme="minorHAnsi"/>
                <w:sz w:val="20"/>
                <w:szCs w:val="20"/>
                <w:lang w:val="es-PE"/>
              </w:rPr>
              <w:t xml:space="preserve">la </w:t>
            </w:r>
            <w:r w:rsidRPr="00702BEB">
              <w:rPr>
                <w:rFonts w:asciiTheme="minorHAnsi" w:hAnsiTheme="minorHAnsi" w:cstheme="minorHAnsi"/>
                <w:sz w:val="20"/>
                <w:szCs w:val="20"/>
                <w:lang w:val="es-PE"/>
              </w:rPr>
              <w:t>pala en tiempo real</w:t>
            </w:r>
            <w:r w:rsidR="005C0594" w:rsidRPr="00702BEB">
              <w:rPr>
                <w:rFonts w:asciiTheme="minorHAnsi" w:hAnsiTheme="minorHAnsi" w:cstheme="minorHAnsi"/>
                <w:sz w:val="20"/>
                <w:szCs w:val="20"/>
                <w:lang w:val="es-PE"/>
              </w:rPr>
              <w:t>.</w:t>
            </w:r>
          </w:p>
        </w:tc>
        <w:tc>
          <w:tcPr>
            <w:tcW w:w="1275" w:type="dxa"/>
            <w:vAlign w:val="center"/>
          </w:tcPr>
          <w:p w14:paraId="385029E1" w14:textId="754D6A1E"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28AAEFF6" w14:textId="35ECF33D" w:rsidR="00D07B8D" w:rsidRPr="00702BEB" w:rsidRDefault="00944AD6"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2</w:t>
            </w:r>
          </w:p>
        </w:tc>
        <w:tc>
          <w:tcPr>
            <w:tcW w:w="1269" w:type="dxa"/>
            <w:vAlign w:val="center"/>
          </w:tcPr>
          <w:p w14:paraId="7B26EAE0" w14:textId="32F61A36"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334DF2C4" w14:textId="1F0D7ADA" w:rsidTr="00835205">
        <w:trPr>
          <w:trHeight w:val="861"/>
          <w:jc w:val="center"/>
        </w:trPr>
        <w:tc>
          <w:tcPr>
            <w:tcW w:w="562" w:type="dxa"/>
            <w:vAlign w:val="center"/>
          </w:tcPr>
          <w:p w14:paraId="5CDACAB3" w14:textId="722A9EE4"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r w:rsidR="009D7B9E" w:rsidRPr="00702BEB">
              <w:rPr>
                <w:rFonts w:asciiTheme="minorHAnsi" w:hAnsiTheme="minorHAnsi" w:cstheme="minorHAnsi"/>
                <w:sz w:val="20"/>
                <w:szCs w:val="20"/>
                <w:lang w:val="es-PE"/>
              </w:rPr>
              <w:t>0</w:t>
            </w:r>
          </w:p>
        </w:tc>
        <w:tc>
          <w:tcPr>
            <w:tcW w:w="851" w:type="dxa"/>
            <w:vAlign w:val="center"/>
          </w:tcPr>
          <w:p w14:paraId="509F2558" w14:textId="7B7A8367"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02</w:t>
            </w:r>
            <w:r w:rsidR="00762153" w:rsidRPr="00702BEB">
              <w:rPr>
                <w:rFonts w:asciiTheme="minorHAnsi" w:hAnsiTheme="minorHAnsi" w:cstheme="minorHAnsi"/>
                <w:color w:val="000000"/>
                <w:sz w:val="20"/>
                <w:szCs w:val="20"/>
                <w:lang w:val="es-PE"/>
              </w:rPr>
              <w:t>,0</w:t>
            </w:r>
            <w:r w:rsidR="00AA1850" w:rsidRPr="00702BEB">
              <w:rPr>
                <w:rFonts w:asciiTheme="minorHAnsi" w:hAnsiTheme="minorHAnsi" w:cstheme="minorHAnsi"/>
                <w:color w:val="000000"/>
                <w:sz w:val="20"/>
                <w:szCs w:val="20"/>
                <w:lang w:val="es-PE"/>
              </w:rPr>
              <w:t>7</w:t>
            </w:r>
          </w:p>
        </w:tc>
        <w:tc>
          <w:tcPr>
            <w:tcW w:w="3544" w:type="dxa"/>
            <w:vAlign w:val="center"/>
          </w:tcPr>
          <w:p w14:paraId="04688587" w14:textId="7A9AF7D3" w:rsidR="00D07B8D" w:rsidRPr="00702BEB" w:rsidRDefault="002C3C8A"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Establecer las condiciones</w:t>
            </w:r>
            <w:r w:rsidR="00944AD6" w:rsidRPr="00702BEB">
              <w:rPr>
                <w:rFonts w:asciiTheme="minorHAnsi" w:hAnsiTheme="minorHAnsi" w:cstheme="minorHAnsi"/>
                <w:color w:val="000000"/>
                <w:sz w:val="20"/>
                <w:szCs w:val="20"/>
                <w:lang w:val="es-PE"/>
              </w:rPr>
              <w:t xml:space="preserve"> para cambiar </w:t>
            </w:r>
            <w:r w:rsidR="009D7B9E" w:rsidRPr="00702BEB">
              <w:rPr>
                <w:rFonts w:asciiTheme="minorHAnsi" w:hAnsiTheme="minorHAnsi" w:cstheme="minorHAnsi"/>
                <w:color w:val="000000"/>
                <w:sz w:val="20"/>
                <w:szCs w:val="20"/>
                <w:lang w:val="es-PE"/>
              </w:rPr>
              <w:t xml:space="preserve">a </w:t>
            </w:r>
            <w:r w:rsidR="00944AD6" w:rsidRPr="00702BEB">
              <w:rPr>
                <w:rFonts w:asciiTheme="minorHAnsi" w:hAnsiTheme="minorHAnsi" w:cstheme="minorHAnsi"/>
                <w:color w:val="000000"/>
                <w:sz w:val="20"/>
                <w:szCs w:val="20"/>
                <w:lang w:val="es-PE"/>
              </w:rPr>
              <w:t xml:space="preserve">la actividad </w:t>
            </w:r>
            <w:r w:rsidR="00D07B8D" w:rsidRPr="00702BEB">
              <w:rPr>
                <w:rFonts w:asciiTheme="minorHAnsi" w:hAnsiTheme="minorHAnsi" w:cstheme="minorHAnsi"/>
                <w:color w:val="000000"/>
                <w:sz w:val="20"/>
                <w:szCs w:val="20"/>
                <w:lang w:val="es-PE"/>
              </w:rPr>
              <w:t>cargando</w:t>
            </w:r>
            <w:r w:rsidRPr="00702BEB">
              <w:rPr>
                <w:rFonts w:asciiTheme="minorHAnsi" w:hAnsiTheme="minorHAnsi" w:cstheme="minorHAnsi"/>
                <w:color w:val="000000"/>
                <w:sz w:val="20"/>
                <w:szCs w:val="20"/>
                <w:lang w:val="es-PE"/>
              </w:rPr>
              <w:t xml:space="preserve"> del volquete</w:t>
            </w:r>
            <w:r w:rsidR="00D07B8D" w:rsidRPr="00702BEB">
              <w:rPr>
                <w:rFonts w:asciiTheme="minorHAnsi" w:hAnsiTheme="minorHAnsi" w:cstheme="minorHAnsi"/>
                <w:color w:val="000000"/>
                <w:sz w:val="20"/>
                <w:szCs w:val="20"/>
                <w:lang w:val="es-PE"/>
              </w:rPr>
              <w:t>.</w:t>
            </w:r>
          </w:p>
        </w:tc>
        <w:tc>
          <w:tcPr>
            <w:tcW w:w="1275" w:type="dxa"/>
            <w:vAlign w:val="center"/>
          </w:tcPr>
          <w:p w14:paraId="38D73661" w14:textId="088D29CD"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4B3C8FDD" w14:textId="1744A12A"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c>
          <w:tcPr>
            <w:tcW w:w="1269" w:type="dxa"/>
            <w:vAlign w:val="center"/>
          </w:tcPr>
          <w:p w14:paraId="632ED130" w14:textId="265866D4"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0B49E6BC" w14:textId="161C1008" w:rsidTr="00835205">
        <w:trPr>
          <w:trHeight w:val="631"/>
          <w:jc w:val="center"/>
        </w:trPr>
        <w:tc>
          <w:tcPr>
            <w:tcW w:w="562" w:type="dxa"/>
            <w:vAlign w:val="center"/>
          </w:tcPr>
          <w:p w14:paraId="70A9B963" w14:textId="75E88615"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r w:rsidR="009D7B9E" w:rsidRPr="00702BEB">
              <w:rPr>
                <w:rFonts w:asciiTheme="minorHAnsi" w:hAnsiTheme="minorHAnsi" w:cstheme="minorHAnsi"/>
                <w:sz w:val="20"/>
                <w:szCs w:val="20"/>
                <w:lang w:val="es-PE"/>
              </w:rPr>
              <w:t>1</w:t>
            </w:r>
          </w:p>
        </w:tc>
        <w:tc>
          <w:tcPr>
            <w:tcW w:w="851" w:type="dxa"/>
            <w:vAlign w:val="center"/>
          </w:tcPr>
          <w:p w14:paraId="3A3A05C6" w14:textId="51C93D44"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02</w:t>
            </w:r>
            <w:r w:rsidR="00762153" w:rsidRPr="00702BEB">
              <w:rPr>
                <w:rFonts w:asciiTheme="minorHAnsi" w:hAnsiTheme="minorHAnsi" w:cstheme="minorHAnsi"/>
                <w:color w:val="000000"/>
                <w:sz w:val="20"/>
                <w:szCs w:val="20"/>
                <w:lang w:val="es-PE"/>
              </w:rPr>
              <w:t>,0</w:t>
            </w:r>
            <w:r w:rsidR="00AA1850" w:rsidRPr="00702BEB">
              <w:rPr>
                <w:rFonts w:asciiTheme="minorHAnsi" w:hAnsiTheme="minorHAnsi" w:cstheme="minorHAnsi"/>
                <w:color w:val="000000"/>
                <w:sz w:val="20"/>
                <w:szCs w:val="20"/>
                <w:lang w:val="es-PE"/>
              </w:rPr>
              <w:t>7</w:t>
            </w:r>
          </w:p>
        </w:tc>
        <w:tc>
          <w:tcPr>
            <w:tcW w:w="3544" w:type="dxa"/>
            <w:vAlign w:val="center"/>
          </w:tcPr>
          <w:p w14:paraId="5EFC4BAE" w14:textId="4D93DED7" w:rsidR="00D07B8D" w:rsidRPr="00702BEB" w:rsidRDefault="00944AD6"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Realizar pruebas al cambio de actividad cargando.</w:t>
            </w:r>
          </w:p>
        </w:tc>
        <w:tc>
          <w:tcPr>
            <w:tcW w:w="1275" w:type="dxa"/>
            <w:vAlign w:val="center"/>
          </w:tcPr>
          <w:p w14:paraId="0FF02862" w14:textId="22D59CB2"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rPr>
              <w:t>mseg</w:t>
            </w:r>
          </w:p>
        </w:tc>
        <w:tc>
          <w:tcPr>
            <w:tcW w:w="993" w:type="dxa"/>
            <w:vAlign w:val="center"/>
          </w:tcPr>
          <w:p w14:paraId="44B45351" w14:textId="54E9A5C8"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c>
          <w:tcPr>
            <w:tcW w:w="1269" w:type="dxa"/>
            <w:vAlign w:val="center"/>
          </w:tcPr>
          <w:p w14:paraId="4D9FC478" w14:textId="286DAB5C"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0DDA1DF3" w14:textId="054106F7" w:rsidTr="00835205">
        <w:trPr>
          <w:trHeight w:val="701"/>
          <w:jc w:val="center"/>
        </w:trPr>
        <w:tc>
          <w:tcPr>
            <w:tcW w:w="562" w:type="dxa"/>
            <w:vAlign w:val="center"/>
          </w:tcPr>
          <w:p w14:paraId="2D257771" w14:textId="0ED93A9D"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r w:rsidR="009D7B9E" w:rsidRPr="00702BEB">
              <w:rPr>
                <w:rFonts w:asciiTheme="minorHAnsi" w:hAnsiTheme="minorHAnsi" w:cstheme="minorHAnsi"/>
                <w:sz w:val="20"/>
                <w:szCs w:val="20"/>
                <w:lang w:val="es-PE"/>
              </w:rPr>
              <w:t>2</w:t>
            </w:r>
          </w:p>
        </w:tc>
        <w:tc>
          <w:tcPr>
            <w:tcW w:w="851" w:type="dxa"/>
            <w:vAlign w:val="center"/>
          </w:tcPr>
          <w:p w14:paraId="1163E5EC" w14:textId="1DFE4C05"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04</w:t>
            </w:r>
          </w:p>
        </w:tc>
        <w:tc>
          <w:tcPr>
            <w:tcW w:w="3544" w:type="dxa"/>
            <w:vAlign w:val="center"/>
          </w:tcPr>
          <w:p w14:paraId="4078473B" w14:textId="1FFCBDBC" w:rsidR="00D07B8D" w:rsidRPr="00702BEB" w:rsidRDefault="00D07B8D"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Obtener estado del volquete en tiempo real.</w:t>
            </w:r>
          </w:p>
        </w:tc>
        <w:tc>
          <w:tcPr>
            <w:tcW w:w="1275" w:type="dxa"/>
            <w:vAlign w:val="center"/>
          </w:tcPr>
          <w:p w14:paraId="61517A9F" w14:textId="745F23F5"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29360F22" w14:textId="00F37507" w:rsidR="00D07B8D" w:rsidRPr="00702BEB" w:rsidRDefault="00944AD6"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2</w:t>
            </w:r>
          </w:p>
        </w:tc>
        <w:tc>
          <w:tcPr>
            <w:tcW w:w="1269" w:type="dxa"/>
            <w:vAlign w:val="center"/>
          </w:tcPr>
          <w:p w14:paraId="2AB4DD44" w14:textId="1253A1D2"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265687AF" w14:textId="779941A2" w:rsidTr="00835205">
        <w:trPr>
          <w:trHeight w:val="698"/>
          <w:jc w:val="center"/>
        </w:trPr>
        <w:tc>
          <w:tcPr>
            <w:tcW w:w="562" w:type="dxa"/>
            <w:vAlign w:val="center"/>
          </w:tcPr>
          <w:p w14:paraId="03BBB43F" w14:textId="2720856F"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r w:rsidR="009D7B9E" w:rsidRPr="00702BEB">
              <w:rPr>
                <w:rFonts w:asciiTheme="minorHAnsi" w:hAnsiTheme="minorHAnsi" w:cstheme="minorHAnsi"/>
                <w:sz w:val="20"/>
                <w:szCs w:val="20"/>
                <w:lang w:val="es-PE"/>
              </w:rPr>
              <w:t>3</w:t>
            </w:r>
          </w:p>
        </w:tc>
        <w:tc>
          <w:tcPr>
            <w:tcW w:w="851" w:type="dxa"/>
            <w:vAlign w:val="center"/>
          </w:tcPr>
          <w:p w14:paraId="52FE7481" w14:textId="2E3F6771"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04</w:t>
            </w:r>
          </w:p>
        </w:tc>
        <w:tc>
          <w:tcPr>
            <w:tcW w:w="3544" w:type="dxa"/>
            <w:vAlign w:val="center"/>
          </w:tcPr>
          <w:p w14:paraId="06C86BBB" w14:textId="026400A9" w:rsidR="00D07B8D" w:rsidRPr="00702BEB" w:rsidRDefault="002D130C"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Establecer las condiciones para cambiar</w:t>
            </w:r>
            <w:r w:rsidR="009D7B9E" w:rsidRPr="00702BEB">
              <w:rPr>
                <w:rFonts w:asciiTheme="minorHAnsi" w:hAnsiTheme="minorHAnsi" w:cstheme="minorHAnsi"/>
                <w:color w:val="000000"/>
                <w:sz w:val="20"/>
                <w:szCs w:val="20"/>
                <w:lang w:val="es-PE"/>
              </w:rPr>
              <w:t xml:space="preserve"> a</w:t>
            </w:r>
            <w:r w:rsidRPr="00702BEB">
              <w:rPr>
                <w:rFonts w:asciiTheme="minorHAnsi" w:hAnsiTheme="minorHAnsi" w:cstheme="minorHAnsi"/>
                <w:color w:val="000000"/>
                <w:sz w:val="20"/>
                <w:szCs w:val="20"/>
                <w:lang w:val="es-PE"/>
              </w:rPr>
              <w:t xml:space="preserve"> la</w:t>
            </w:r>
            <w:r w:rsidR="00944AD6" w:rsidRPr="00702BEB">
              <w:rPr>
                <w:rFonts w:asciiTheme="minorHAnsi" w:hAnsiTheme="minorHAnsi" w:cstheme="minorHAnsi"/>
                <w:color w:val="000000"/>
                <w:sz w:val="20"/>
                <w:szCs w:val="20"/>
                <w:lang w:val="es-PE"/>
              </w:rPr>
              <w:t xml:space="preserve"> actividad</w:t>
            </w:r>
            <w:r w:rsidR="00D07B8D" w:rsidRPr="00702BEB">
              <w:rPr>
                <w:rFonts w:asciiTheme="minorHAnsi" w:hAnsiTheme="minorHAnsi" w:cstheme="minorHAnsi"/>
                <w:color w:val="000000"/>
                <w:sz w:val="20"/>
                <w:szCs w:val="20"/>
                <w:lang w:val="es-PE"/>
              </w:rPr>
              <w:t xml:space="preserve"> descargando.</w:t>
            </w:r>
          </w:p>
        </w:tc>
        <w:tc>
          <w:tcPr>
            <w:tcW w:w="1275" w:type="dxa"/>
            <w:vAlign w:val="center"/>
          </w:tcPr>
          <w:p w14:paraId="51D9A9DE" w14:textId="5AF899DB"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0FE19C49" w14:textId="1CA473B6"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6</w:t>
            </w:r>
          </w:p>
        </w:tc>
        <w:tc>
          <w:tcPr>
            <w:tcW w:w="1269" w:type="dxa"/>
            <w:vAlign w:val="center"/>
          </w:tcPr>
          <w:p w14:paraId="4D77CC14" w14:textId="2D73AE03"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r w:rsidR="00D07B8D" w:rsidRPr="00702BEB" w14:paraId="56581E7D" w14:textId="07DCE839" w:rsidTr="00835205">
        <w:trPr>
          <w:trHeight w:val="660"/>
          <w:jc w:val="center"/>
        </w:trPr>
        <w:tc>
          <w:tcPr>
            <w:tcW w:w="562" w:type="dxa"/>
            <w:vAlign w:val="center"/>
          </w:tcPr>
          <w:p w14:paraId="60A01CD7" w14:textId="49E7E192"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1</w:t>
            </w:r>
            <w:r w:rsidR="009D7B9E" w:rsidRPr="00702BEB">
              <w:rPr>
                <w:rFonts w:asciiTheme="minorHAnsi" w:hAnsiTheme="minorHAnsi" w:cstheme="minorHAnsi"/>
                <w:sz w:val="20"/>
                <w:szCs w:val="20"/>
                <w:lang w:val="es-PE"/>
              </w:rPr>
              <w:t>4</w:t>
            </w:r>
          </w:p>
        </w:tc>
        <w:tc>
          <w:tcPr>
            <w:tcW w:w="851" w:type="dxa"/>
            <w:vAlign w:val="center"/>
          </w:tcPr>
          <w:p w14:paraId="797F3CE4" w14:textId="2842E179" w:rsidR="00D07B8D" w:rsidRPr="00702BEB" w:rsidRDefault="00D07B8D" w:rsidP="00D07B8D">
            <w:pPr>
              <w:spacing w:line="276" w:lineRule="auto"/>
              <w:jc w:val="center"/>
              <w:rPr>
                <w:rFonts w:asciiTheme="minorHAnsi" w:hAnsiTheme="minorHAnsi" w:cstheme="minorHAnsi"/>
                <w:sz w:val="20"/>
                <w:szCs w:val="20"/>
              </w:rPr>
            </w:pPr>
            <w:r w:rsidRPr="00702BEB">
              <w:rPr>
                <w:rFonts w:asciiTheme="minorHAnsi" w:hAnsiTheme="minorHAnsi" w:cstheme="minorHAnsi"/>
                <w:color w:val="000000"/>
                <w:sz w:val="20"/>
                <w:szCs w:val="20"/>
                <w:lang w:val="es-PE"/>
              </w:rPr>
              <w:t>04</w:t>
            </w:r>
            <w:r w:rsidR="00762153" w:rsidRPr="00702BEB">
              <w:rPr>
                <w:rFonts w:asciiTheme="minorHAnsi" w:hAnsiTheme="minorHAnsi" w:cstheme="minorHAnsi"/>
                <w:color w:val="000000"/>
                <w:sz w:val="20"/>
                <w:szCs w:val="20"/>
                <w:lang w:val="es-PE"/>
              </w:rPr>
              <w:t>,0</w:t>
            </w:r>
            <w:r w:rsidR="00AA1850" w:rsidRPr="00702BEB">
              <w:rPr>
                <w:rFonts w:asciiTheme="minorHAnsi" w:hAnsiTheme="minorHAnsi" w:cstheme="minorHAnsi"/>
                <w:color w:val="000000"/>
                <w:sz w:val="20"/>
                <w:szCs w:val="20"/>
                <w:lang w:val="es-PE"/>
              </w:rPr>
              <w:t>7</w:t>
            </w:r>
          </w:p>
        </w:tc>
        <w:tc>
          <w:tcPr>
            <w:tcW w:w="3544" w:type="dxa"/>
            <w:vAlign w:val="center"/>
          </w:tcPr>
          <w:p w14:paraId="21500066" w14:textId="54C711E5" w:rsidR="00D07B8D" w:rsidRPr="00702BEB" w:rsidRDefault="00944AD6" w:rsidP="00D07B8D">
            <w:pPr>
              <w:spacing w:line="276" w:lineRule="auto"/>
              <w:jc w:val="left"/>
              <w:rPr>
                <w:rFonts w:asciiTheme="minorHAnsi" w:hAnsiTheme="minorHAnsi" w:cstheme="minorHAnsi"/>
                <w:sz w:val="20"/>
                <w:szCs w:val="20"/>
              </w:rPr>
            </w:pPr>
            <w:r w:rsidRPr="00702BEB">
              <w:rPr>
                <w:rFonts w:asciiTheme="minorHAnsi" w:hAnsiTheme="minorHAnsi" w:cstheme="minorHAnsi"/>
                <w:color w:val="000000"/>
                <w:sz w:val="20"/>
                <w:szCs w:val="20"/>
                <w:lang w:val="es-PE"/>
              </w:rPr>
              <w:t>Realizar pruebas al cambio de actividad descargando.</w:t>
            </w:r>
          </w:p>
        </w:tc>
        <w:tc>
          <w:tcPr>
            <w:tcW w:w="1275" w:type="dxa"/>
            <w:vAlign w:val="center"/>
          </w:tcPr>
          <w:p w14:paraId="152C0F6A" w14:textId="5F356BEA" w:rsidR="00D07B8D" w:rsidRPr="00702BEB" w:rsidRDefault="00944AD6" w:rsidP="00D07B8D">
            <w:pPr>
              <w:spacing w:line="276" w:lineRule="auto"/>
              <w:jc w:val="center"/>
              <w:rPr>
                <w:rFonts w:asciiTheme="minorHAnsi" w:hAnsiTheme="minorHAnsi" w:cstheme="minorHAnsi"/>
                <w:sz w:val="20"/>
                <w:szCs w:val="20"/>
              </w:rPr>
            </w:pPr>
            <w:r w:rsidRPr="00702BEB">
              <w:rPr>
                <w:rFonts w:asciiTheme="minorHAnsi" w:hAnsiTheme="minorHAnsi" w:cstheme="minorHAnsi"/>
                <w:sz w:val="20"/>
                <w:szCs w:val="20"/>
                <w:lang w:val="es-PE"/>
              </w:rPr>
              <w:t>mseg</w:t>
            </w:r>
          </w:p>
        </w:tc>
        <w:tc>
          <w:tcPr>
            <w:tcW w:w="993" w:type="dxa"/>
            <w:vAlign w:val="center"/>
          </w:tcPr>
          <w:p w14:paraId="641F1AB7" w14:textId="1F58C2B5" w:rsidR="00D07B8D" w:rsidRPr="00702BEB" w:rsidRDefault="00816952"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4</w:t>
            </w:r>
          </w:p>
        </w:tc>
        <w:tc>
          <w:tcPr>
            <w:tcW w:w="1269" w:type="dxa"/>
            <w:vAlign w:val="center"/>
          </w:tcPr>
          <w:p w14:paraId="40C574BA" w14:textId="49E76FD2" w:rsidR="00D07B8D" w:rsidRPr="00702BEB" w:rsidRDefault="00D07B8D" w:rsidP="00D07B8D">
            <w:pPr>
              <w:spacing w:line="276" w:lineRule="auto"/>
              <w:jc w:val="center"/>
              <w:rPr>
                <w:rFonts w:asciiTheme="minorHAnsi" w:hAnsiTheme="minorHAnsi" w:cstheme="minorHAnsi"/>
                <w:sz w:val="20"/>
                <w:szCs w:val="20"/>
                <w:lang w:val="es-PE"/>
              </w:rPr>
            </w:pPr>
            <w:r w:rsidRPr="00702BEB">
              <w:rPr>
                <w:rFonts w:asciiTheme="minorHAnsi" w:hAnsiTheme="minorHAnsi" w:cstheme="minorHAnsi"/>
                <w:sz w:val="20"/>
                <w:szCs w:val="20"/>
                <w:lang w:val="es-PE"/>
              </w:rPr>
              <w:t>Pendiente</w:t>
            </w:r>
          </w:p>
        </w:tc>
      </w:tr>
    </w:tbl>
    <w:p w14:paraId="78780BB6" w14:textId="44A14255" w:rsidR="009B696E" w:rsidRDefault="009B696E" w:rsidP="00615A1B">
      <w:pPr>
        <w:rPr>
          <w:lang w:val="es-PE"/>
        </w:rPr>
      </w:pPr>
    </w:p>
    <w:p w14:paraId="5FAE8FE1" w14:textId="5C8CA910" w:rsidR="00365D0C" w:rsidRDefault="00365D0C" w:rsidP="00365D0C">
      <w:pPr>
        <w:rPr>
          <w:lang w:val="es-PE"/>
        </w:rPr>
      </w:pPr>
    </w:p>
    <w:p w14:paraId="1B3EADA5" w14:textId="64738331" w:rsidR="00365D0C" w:rsidRDefault="00365D0C" w:rsidP="00365D0C">
      <w:pPr>
        <w:rPr>
          <w:lang w:val="es-PE"/>
        </w:rPr>
      </w:pPr>
    </w:p>
    <w:p w14:paraId="3E7CE051" w14:textId="2CBC46E1" w:rsidR="00365D0C" w:rsidRDefault="00365D0C" w:rsidP="00365D0C">
      <w:pPr>
        <w:rPr>
          <w:lang w:val="es-PE"/>
        </w:rPr>
      </w:pPr>
    </w:p>
    <w:p w14:paraId="4DF7F131" w14:textId="3970B28F" w:rsidR="00365D0C" w:rsidRDefault="00365D0C" w:rsidP="00365D0C">
      <w:pPr>
        <w:rPr>
          <w:lang w:val="es-PE"/>
        </w:rPr>
      </w:pPr>
    </w:p>
    <w:p w14:paraId="337EFBAE" w14:textId="79651F4F" w:rsidR="00365D0C" w:rsidRDefault="00365D0C" w:rsidP="00365D0C">
      <w:pPr>
        <w:rPr>
          <w:lang w:val="es-PE"/>
        </w:rPr>
      </w:pPr>
    </w:p>
    <w:p w14:paraId="376F0752" w14:textId="2152ECB8" w:rsidR="00365D0C" w:rsidRDefault="00365D0C" w:rsidP="00365D0C">
      <w:pPr>
        <w:rPr>
          <w:lang w:val="es-PE"/>
        </w:rPr>
      </w:pPr>
    </w:p>
    <w:p w14:paraId="055011FC" w14:textId="6570D1BA" w:rsidR="00365D0C" w:rsidRDefault="00365D0C" w:rsidP="00365D0C">
      <w:pPr>
        <w:rPr>
          <w:lang w:val="es-PE"/>
        </w:rPr>
      </w:pPr>
    </w:p>
    <w:p w14:paraId="342AC595" w14:textId="47BBC476" w:rsidR="00365D0C" w:rsidRDefault="00365D0C" w:rsidP="00365D0C">
      <w:pPr>
        <w:rPr>
          <w:lang w:val="es-PE"/>
        </w:rPr>
      </w:pPr>
    </w:p>
    <w:p w14:paraId="096CC374" w14:textId="77777777" w:rsidR="00356C86" w:rsidRDefault="00356C86" w:rsidP="00365D0C">
      <w:pPr>
        <w:rPr>
          <w:lang w:val="es-PE"/>
        </w:rPr>
      </w:pPr>
    </w:p>
    <w:p w14:paraId="138536F1" w14:textId="2E6BB0C6" w:rsidR="00AA3558" w:rsidRDefault="00AA3558" w:rsidP="00F83401">
      <w:pPr>
        <w:pStyle w:val="Ttulo4"/>
        <w:rPr>
          <w:lang w:val="es-PE"/>
        </w:rPr>
      </w:pPr>
      <w:bookmarkStart w:id="195" w:name="_Toc3853263"/>
      <w:r>
        <w:rPr>
          <w:lang w:val="es-PE"/>
        </w:rPr>
        <w:lastRenderedPageBreak/>
        <w:t>Diagrama de clases</w:t>
      </w:r>
      <w:bookmarkEnd w:id="195"/>
    </w:p>
    <w:p w14:paraId="55EFB540" w14:textId="0CCAFE74" w:rsidR="00A25757" w:rsidRDefault="00251642" w:rsidP="007B7C4D">
      <w:pPr>
        <w:jc w:val="left"/>
      </w:pPr>
      <w:r>
        <w:rPr>
          <w:lang w:val="es-PE"/>
        </w:rPr>
        <w:t xml:space="preserve">La </w:t>
      </w:r>
      <w:r w:rsidR="00A25757">
        <w:rPr>
          <w:lang w:val="es-PE"/>
        </w:rPr>
        <w:t>figura</w:t>
      </w:r>
      <w:r>
        <w:rPr>
          <w:lang w:val="es-PE"/>
        </w:rPr>
        <w:t xml:space="preserve"> siguiente muestra el diagrama de clases con sus atributos y métodos a utilizar en este primer sprint</w:t>
      </w:r>
      <w:r w:rsidR="00A25757">
        <w:rPr>
          <w:lang w:val="es-PE"/>
        </w:rPr>
        <w:t>, esta figura es de autoría propia</w:t>
      </w:r>
      <w:r>
        <w:rPr>
          <w:lang w:val="es-PE"/>
        </w:rPr>
        <w:t xml:space="preserve">. </w:t>
      </w:r>
      <w:r w:rsidR="00A25757">
        <w:rPr>
          <w:noProof/>
        </w:rPr>
        <w:drawing>
          <wp:inline distT="0" distB="0" distL="0" distR="0" wp14:anchorId="29CC7560" wp14:editId="23BFB6AC">
            <wp:extent cx="5386725" cy="7577593"/>
            <wp:effectExtent l="0" t="0" r="4445"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4919" cy="7589119"/>
                    </a:xfrm>
                    <a:prstGeom prst="rect">
                      <a:avLst/>
                    </a:prstGeom>
                    <a:noFill/>
                    <a:ln>
                      <a:noFill/>
                    </a:ln>
                  </pic:spPr>
                </pic:pic>
              </a:graphicData>
            </a:graphic>
          </wp:inline>
        </w:drawing>
      </w:r>
    </w:p>
    <w:p w14:paraId="06F13B0C" w14:textId="56D26676" w:rsidR="00A25757" w:rsidRPr="00A25757" w:rsidRDefault="00A25757" w:rsidP="00A25757">
      <w:pPr>
        <w:pStyle w:val="Descripcin"/>
        <w:jc w:val="center"/>
        <w:rPr>
          <w:i w:val="0"/>
        </w:rPr>
      </w:pPr>
      <w:bookmarkStart w:id="196" w:name="_Toc3798947"/>
      <w:r w:rsidRPr="00A25757">
        <w:rPr>
          <w:i w:val="0"/>
        </w:rPr>
        <w:t xml:space="preserve">Fig. </w:t>
      </w:r>
      <w:r w:rsidRPr="00A25757">
        <w:rPr>
          <w:i w:val="0"/>
        </w:rPr>
        <w:fldChar w:fldCharType="begin"/>
      </w:r>
      <w:r w:rsidRPr="00A25757">
        <w:rPr>
          <w:i w:val="0"/>
        </w:rPr>
        <w:instrText xml:space="preserve"> SEQ Fig. \* ARABIC </w:instrText>
      </w:r>
      <w:r w:rsidRPr="00A25757">
        <w:rPr>
          <w:i w:val="0"/>
        </w:rPr>
        <w:fldChar w:fldCharType="separate"/>
      </w:r>
      <w:r w:rsidR="003869C3">
        <w:rPr>
          <w:i w:val="0"/>
          <w:noProof/>
        </w:rPr>
        <w:t>20</w:t>
      </w:r>
      <w:r w:rsidRPr="00A25757">
        <w:rPr>
          <w:i w:val="0"/>
        </w:rPr>
        <w:fldChar w:fldCharType="end"/>
      </w:r>
      <w:r w:rsidRPr="00A25757">
        <w:rPr>
          <w:i w:val="0"/>
        </w:rPr>
        <w:t>. Diagrama de clases, sprint 01.</w:t>
      </w:r>
      <w:bookmarkEnd w:id="196"/>
    </w:p>
    <w:p w14:paraId="2E1B732F" w14:textId="773CA02D" w:rsidR="00502405" w:rsidRDefault="002A1362" w:rsidP="00F83401">
      <w:pPr>
        <w:pStyle w:val="Ttulo4"/>
        <w:rPr>
          <w:lang w:val="es-PE"/>
        </w:rPr>
      </w:pPr>
      <w:bookmarkStart w:id="197" w:name="_Toc3853264"/>
      <w:r>
        <w:rPr>
          <w:lang w:val="es-PE"/>
        </w:rPr>
        <w:lastRenderedPageBreak/>
        <w:t>Diseño</w:t>
      </w:r>
      <w:r w:rsidR="00300B1E">
        <w:rPr>
          <w:lang w:val="es-PE"/>
        </w:rPr>
        <w:t xml:space="preserve"> de base de datos</w:t>
      </w:r>
      <w:bookmarkEnd w:id="197"/>
    </w:p>
    <w:p w14:paraId="47BA1DA7" w14:textId="459E5DEB" w:rsidR="008C247A" w:rsidRDefault="0047573C" w:rsidP="00AE23BE">
      <w:pPr>
        <w:rPr>
          <w:lang w:val="es-PE"/>
        </w:rPr>
      </w:pPr>
      <w:r>
        <w:rPr>
          <w:lang w:val="es-PE"/>
        </w:rPr>
        <w:t>En la figura 20 se muestran las t</w:t>
      </w:r>
      <w:r w:rsidR="000E5E02">
        <w:rPr>
          <w:lang w:val="es-PE"/>
        </w:rPr>
        <w:t>ablas</w:t>
      </w:r>
      <w:r w:rsidR="00A5639C">
        <w:rPr>
          <w:lang w:val="es-PE"/>
        </w:rPr>
        <w:t xml:space="preserve"> </w:t>
      </w:r>
      <w:r w:rsidR="00C93CBB">
        <w:rPr>
          <w:lang w:val="es-PE"/>
        </w:rPr>
        <w:t>de la base de datos</w:t>
      </w:r>
      <w:r w:rsidR="00CB1950">
        <w:rPr>
          <w:lang w:val="es-PE"/>
        </w:rPr>
        <w:t xml:space="preserve"> que se usaran en el desarrollo del primer sprint.</w:t>
      </w:r>
    </w:p>
    <w:p w14:paraId="5A03B931" w14:textId="77777777" w:rsidR="007B0905" w:rsidRDefault="005E6828" w:rsidP="007B0905">
      <w:pPr>
        <w:keepNext/>
        <w:jc w:val="center"/>
      </w:pPr>
      <w:r>
        <w:rPr>
          <w:noProof/>
        </w:rPr>
        <w:drawing>
          <wp:inline distT="0" distB="0" distL="0" distR="0" wp14:anchorId="67B10DF5" wp14:editId="03280E75">
            <wp:extent cx="5760085" cy="5175250"/>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5175250"/>
                    </a:xfrm>
                    <a:prstGeom prst="rect">
                      <a:avLst/>
                    </a:prstGeom>
                    <a:noFill/>
                    <a:ln>
                      <a:noFill/>
                    </a:ln>
                  </pic:spPr>
                </pic:pic>
              </a:graphicData>
            </a:graphic>
          </wp:inline>
        </w:drawing>
      </w:r>
    </w:p>
    <w:p w14:paraId="45D8FD94" w14:textId="0A160416" w:rsidR="003703D3" w:rsidRPr="007B0905" w:rsidRDefault="007B0905" w:rsidP="007B0905">
      <w:pPr>
        <w:pStyle w:val="Descripcin"/>
        <w:jc w:val="center"/>
        <w:rPr>
          <w:i w:val="0"/>
        </w:rPr>
      </w:pPr>
      <w:bookmarkStart w:id="198" w:name="_Toc3798948"/>
      <w:r w:rsidRPr="007B0905">
        <w:rPr>
          <w:i w:val="0"/>
        </w:rPr>
        <w:t xml:space="preserve">Fig. </w:t>
      </w:r>
      <w:r w:rsidRPr="007B0905">
        <w:rPr>
          <w:i w:val="0"/>
        </w:rPr>
        <w:fldChar w:fldCharType="begin"/>
      </w:r>
      <w:r w:rsidRPr="007B0905">
        <w:rPr>
          <w:i w:val="0"/>
        </w:rPr>
        <w:instrText xml:space="preserve"> SEQ Fig. \* ARABIC </w:instrText>
      </w:r>
      <w:r w:rsidRPr="007B0905">
        <w:rPr>
          <w:i w:val="0"/>
        </w:rPr>
        <w:fldChar w:fldCharType="separate"/>
      </w:r>
      <w:r w:rsidR="003869C3">
        <w:rPr>
          <w:i w:val="0"/>
          <w:noProof/>
        </w:rPr>
        <w:t>21</w:t>
      </w:r>
      <w:r w:rsidRPr="007B0905">
        <w:rPr>
          <w:i w:val="0"/>
        </w:rPr>
        <w:fldChar w:fldCharType="end"/>
      </w:r>
      <w:r w:rsidRPr="007B0905">
        <w:rPr>
          <w:i w:val="0"/>
        </w:rPr>
        <w:t>. Lista de tablas del sprint 01</w:t>
      </w:r>
      <w:bookmarkEnd w:id="198"/>
    </w:p>
    <w:p w14:paraId="51BCE8A2" w14:textId="77777777" w:rsidR="00AE23BE" w:rsidRPr="00147CDB" w:rsidRDefault="00AE23BE" w:rsidP="00AE23BE">
      <w:pPr>
        <w:jc w:val="center"/>
        <w:rPr>
          <w:lang w:val="es-PE"/>
        </w:rPr>
      </w:pPr>
    </w:p>
    <w:p w14:paraId="099E8834" w14:textId="08E7DA81" w:rsidR="002665B8" w:rsidRDefault="003914B4" w:rsidP="00F83401">
      <w:pPr>
        <w:pStyle w:val="Ttulo4"/>
        <w:rPr>
          <w:lang w:val="es-PE"/>
        </w:rPr>
      </w:pPr>
      <w:bookmarkStart w:id="199" w:name="_Toc3853265"/>
      <w:r>
        <w:rPr>
          <w:lang w:val="es-PE"/>
        </w:rPr>
        <w:t>Vistas</w:t>
      </w:r>
      <w:r w:rsidR="001D77E8">
        <w:rPr>
          <w:lang w:val="es-PE"/>
        </w:rPr>
        <w:t xml:space="preserve"> del sistema</w:t>
      </w:r>
      <w:r w:rsidR="008435B8">
        <w:rPr>
          <w:lang w:val="es-PE"/>
        </w:rPr>
        <w:t xml:space="preserve"> y paneles</w:t>
      </w:r>
      <w:r>
        <w:rPr>
          <w:lang w:val="es-PE"/>
        </w:rPr>
        <w:t xml:space="preserve"> de equipos</w:t>
      </w:r>
      <w:bookmarkEnd w:id="199"/>
    </w:p>
    <w:p w14:paraId="4EBDDE4E" w14:textId="6D5C45E8" w:rsidR="002665B8" w:rsidRDefault="003F32B2" w:rsidP="00751F6D">
      <w:pPr>
        <w:rPr>
          <w:lang w:val="es-PE"/>
        </w:rPr>
      </w:pPr>
      <w:r>
        <w:rPr>
          <w:lang w:val="es-PE"/>
        </w:rPr>
        <w:t xml:space="preserve">El cambio de actividades debe mostrarse en la misma ubicación </w:t>
      </w:r>
      <w:r w:rsidR="00467661">
        <w:rPr>
          <w:lang w:val="es-PE"/>
        </w:rPr>
        <w:t xml:space="preserve">y de la misma forma </w:t>
      </w:r>
      <w:r>
        <w:rPr>
          <w:lang w:val="es-PE"/>
        </w:rPr>
        <w:t xml:space="preserve">que muestran los equipos que tienen el payload meter operativo, ya sea en los paneles de los equipos </w:t>
      </w:r>
      <w:r w:rsidR="003914B4">
        <w:rPr>
          <w:lang w:val="es-PE"/>
        </w:rPr>
        <w:t>o</w:t>
      </w:r>
      <w:r>
        <w:rPr>
          <w:lang w:val="es-PE"/>
        </w:rPr>
        <w:t xml:space="preserve"> en las vistas de</w:t>
      </w:r>
      <w:r w:rsidR="007B174B">
        <w:rPr>
          <w:lang w:val="es-PE"/>
        </w:rPr>
        <w:t>l sistema</w:t>
      </w:r>
      <w:r w:rsidR="00B22923">
        <w:rPr>
          <w:lang w:val="es-PE"/>
        </w:rPr>
        <w:t xml:space="preserve"> de gestión de flota</w:t>
      </w:r>
      <w:r>
        <w:rPr>
          <w:lang w:val="es-PE"/>
        </w:rPr>
        <w:t>. Lo mismo debe suceder para la</w:t>
      </w:r>
      <w:r w:rsidR="00B22923">
        <w:rPr>
          <w:lang w:val="es-PE"/>
        </w:rPr>
        <w:t>s</w:t>
      </w:r>
      <w:r>
        <w:rPr>
          <w:lang w:val="es-PE"/>
        </w:rPr>
        <w:t xml:space="preserve"> asignac</w:t>
      </w:r>
      <w:r w:rsidR="00B22923">
        <w:rPr>
          <w:lang w:val="es-PE"/>
        </w:rPr>
        <w:t>iones</w:t>
      </w:r>
      <w:r>
        <w:rPr>
          <w:lang w:val="es-PE"/>
        </w:rPr>
        <w:t xml:space="preserve"> de los equipos.</w:t>
      </w:r>
    </w:p>
    <w:p w14:paraId="66682A3D" w14:textId="72EBCD76" w:rsidR="001200B5" w:rsidRDefault="00B22923" w:rsidP="00751F6D">
      <w:pPr>
        <w:rPr>
          <w:lang w:val="es-PE"/>
        </w:rPr>
      </w:pPr>
      <w:r>
        <w:rPr>
          <w:lang w:val="es-PE"/>
        </w:rPr>
        <w:t>En l</w:t>
      </w:r>
      <w:r w:rsidR="001200B5">
        <w:rPr>
          <w:lang w:val="es-PE"/>
        </w:rPr>
        <w:t xml:space="preserve">a siguiente figura </w:t>
      </w:r>
      <w:r w:rsidR="003914B4">
        <w:rPr>
          <w:lang w:val="es-PE"/>
        </w:rPr>
        <w:t xml:space="preserve">se </w:t>
      </w:r>
      <w:r w:rsidR="001200B5">
        <w:rPr>
          <w:lang w:val="es-PE"/>
        </w:rPr>
        <w:t>muestra</w:t>
      </w:r>
      <w:r w:rsidR="003914B4">
        <w:rPr>
          <w:lang w:val="es-PE"/>
        </w:rPr>
        <w:t>n</w:t>
      </w:r>
      <w:r w:rsidR="001200B5">
        <w:rPr>
          <w:lang w:val="es-PE"/>
        </w:rPr>
        <w:t xml:space="preserve"> dos rectángulos de color rojo, </w:t>
      </w:r>
      <w:r w:rsidR="002C5078">
        <w:rPr>
          <w:lang w:val="es-PE"/>
        </w:rPr>
        <w:t>en el primero</w:t>
      </w:r>
      <w:r w:rsidR="001200B5">
        <w:rPr>
          <w:lang w:val="es-PE"/>
        </w:rPr>
        <w:t xml:space="preserve"> debe mostrarse la actividad</w:t>
      </w:r>
      <w:r w:rsidR="003914B4">
        <w:rPr>
          <w:lang w:val="es-PE"/>
        </w:rPr>
        <w:t xml:space="preserve"> en tiempo real del equipo</w:t>
      </w:r>
      <w:r w:rsidR="001200B5">
        <w:rPr>
          <w:lang w:val="es-PE"/>
        </w:rPr>
        <w:t xml:space="preserve"> y </w:t>
      </w:r>
      <w:r w:rsidR="002C5078">
        <w:rPr>
          <w:lang w:val="es-PE"/>
        </w:rPr>
        <w:t xml:space="preserve">en el segundo </w:t>
      </w:r>
      <w:r w:rsidR="001200B5">
        <w:rPr>
          <w:lang w:val="es-PE"/>
        </w:rPr>
        <w:t xml:space="preserve">la asignación del </w:t>
      </w:r>
      <w:r w:rsidR="002C5078">
        <w:rPr>
          <w:lang w:val="es-PE"/>
        </w:rPr>
        <w:t>volquete</w:t>
      </w:r>
      <w:r w:rsidR="001200B5">
        <w:rPr>
          <w:lang w:val="es-PE"/>
        </w:rPr>
        <w:t>.</w:t>
      </w:r>
    </w:p>
    <w:p w14:paraId="190F5524" w14:textId="77777777" w:rsidR="00825A9B" w:rsidRDefault="00825A9B" w:rsidP="00825A9B">
      <w:pPr>
        <w:keepNext/>
        <w:jc w:val="center"/>
      </w:pPr>
      <w:r>
        <w:rPr>
          <w:noProof/>
          <w:lang w:val="en-US"/>
        </w:rPr>
        <w:lastRenderedPageBreak/>
        <w:drawing>
          <wp:inline distT="0" distB="0" distL="0" distR="0" wp14:anchorId="7E5A6536" wp14:editId="01CA7ECA">
            <wp:extent cx="3806441" cy="3920066"/>
            <wp:effectExtent l="0" t="0" r="381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26770" cy="3941002"/>
                    </a:xfrm>
                    <a:prstGeom prst="rect">
                      <a:avLst/>
                    </a:prstGeom>
                    <a:noFill/>
                    <a:ln>
                      <a:noFill/>
                    </a:ln>
                  </pic:spPr>
                </pic:pic>
              </a:graphicData>
            </a:graphic>
          </wp:inline>
        </w:drawing>
      </w:r>
    </w:p>
    <w:p w14:paraId="0D9E58A3" w14:textId="237B1F92" w:rsidR="002259A4" w:rsidRPr="0065406C" w:rsidRDefault="00825A9B" w:rsidP="00825A9B">
      <w:pPr>
        <w:pStyle w:val="Descripcin"/>
        <w:jc w:val="center"/>
        <w:rPr>
          <w:i w:val="0"/>
          <w:lang w:val="es-PE"/>
        </w:rPr>
      </w:pPr>
      <w:bookmarkStart w:id="200" w:name="_Toc3798949"/>
      <w:r w:rsidRPr="0065406C">
        <w:rPr>
          <w:i w:val="0"/>
        </w:rPr>
        <w:t xml:space="preserve">Fig. </w:t>
      </w:r>
      <w:r w:rsidR="00731529" w:rsidRPr="0065406C">
        <w:rPr>
          <w:i w:val="0"/>
        </w:rPr>
        <w:fldChar w:fldCharType="begin"/>
      </w:r>
      <w:r w:rsidR="00731529" w:rsidRPr="0065406C">
        <w:rPr>
          <w:i w:val="0"/>
        </w:rPr>
        <w:instrText xml:space="preserve"> SEQ Fig. \* ARABIC </w:instrText>
      </w:r>
      <w:r w:rsidR="00731529" w:rsidRPr="0065406C">
        <w:rPr>
          <w:i w:val="0"/>
        </w:rPr>
        <w:fldChar w:fldCharType="separate"/>
      </w:r>
      <w:r w:rsidR="003869C3">
        <w:rPr>
          <w:i w:val="0"/>
          <w:noProof/>
        </w:rPr>
        <w:t>22</w:t>
      </w:r>
      <w:r w:rsidR="00731529" w:rsidRPr="0065406C">
        <w:rPr>
          <w:i w:val="0"/>
          <w:noProof/>
        </w:rPr>
        <w:fldChar w:fldCharType="end"/>
      </w:r>
      <w:r w:rsidRPr="0065406C">
        <w:rPr>
          <w:i w:val="0"/>
        </w:rPr>
        <w:t xml:space="preserve">. Vista </w:t>
      </w:r>
      <w:r w:rsidR="0065406C">
        <w:rPr>
          <w:i w:val="0"/>
        </w:rPr>
        <w:t>de volquetes</w:t>
      </w:r>
      <w:r w:rsidR="001D2F3A" w:rsidRPr="0065406C">
        <w:rPr>
          <w:i w:val="0"/>
        </w:rPr>
        <w:t xml:space="preserve"> </w:t>
      </w:r>
      <w:r w:rsidRPr="0065406C">
        <w:rPr>
          <w:i w:val="0"/>
        </w:rPr>
        <w:t>del sistema, ubicación de la actividad y asignación.</w:t>
      </w:r>
      <w:bookmarkEnd w:id="200"/>
    </w:p>
    <w:p w14:paraId="26650C8E" w14:textId="77777777" w:rsidR="001200B5" w:rsidRDefault="001200B5" w:rsidP="001200B5">
      <w:pPr>
        <w:jc w:val="left"/>
        <w:rPr>
          <w:lang w:val="es-PE"/>
        </w:rPr>
      </w:pPr>
    </w:p>
    <w:p w14:paraId="53721EE6" w14:textId="5477ADEB" w:rsidR="00467661" w:rsidRDefault="001200B5" w:rsidP="00751F6D">
      <w:pPr>
        <w:rPr>
          <w:lang w:val="es-PE"/>
        </w:rPr>
      </w:pPr>
      <w:r>
        <w:rPr>
          <w:lang w:val="es-PE"/>
        </w:rPr>
        <w:t xml:space="preserve">En la figura </w:t>
      </w:r>
      <w:r w:rsidR="005D1ADB">
        <w:rPr>
          <w:lang w:val="es-PE"/>
        </w:rPr>
        <w:t>22</w:t>
      </w:r>
      <w:r w:rsidR="00B22923">
        <w:rPr>
          <w:lang w:val="es-PE"/>
        </w:rPr>
        <w:t xml:space="preserve"> se </w:t>
      </w:r>
      <w:r w:rsidR="003914B4">
        <w:rPr>
          <w:lang w:val="es-PE"/>
        </w:rPr>
        <w:t>visualiza</w:t>
      </w:r>
      <w:r w:rsidR="00B22923">
        <w:rPr>
          <w:lang w:val="es-PE"/>
        </w:rPr>
        <w:t xml:space="preserve"> </w:t>
      </w:r>
      <w:r w:rsidR="003914B4">
        <w:rPr>
          <w:lang w:val="es-PE"/>
        </w:rPr>
        <w:t xml:space="preserve">el </w:t>
      </w:r>
      <w:r w:rsidR="00B22923">
        <w:rPr>
          <w:lang w:val="es-PE"/>
        </w:rPr>
        <w:t>panel de un volquete que tiene payload meter operativo, el</w:t>
      </w:r>
      <w:r>
        <w:rPr>
          <w:lang w:val="es-PE"/>
        </w:rPr>
        <w:t xml:space="preserve"> recuadro de color rojo</w:t>
      </w:r>
      <w:r w:rsidR="00B22923">
        <w:rPr>
          <w:lang w:val="es-PE"/>
        </w:rPr>
        <w:t xml:space="preserve"> </w:t>
      </w:r>
      <w:r w:rsidR="003914B4">
        <w:rPr>
          <w:lang w:val="es-PE"/>
        </w:rPr>
        <w:t xml:space="preserve">muestra </w:t>
      </w:r>
      <w:r>
        <w:rPr>
          <w:lang w:val="es-PE"/>
        </w:rPr>
        <w:t xml:space="preserve">la ubicación de la actividad y asignación del </w:t>
      </w:r>
      <w:r w:rsidR="00355C18">
        <w:rPr>
          <w:lang w:val="es-PE"/>
        </w:rPr>
        <w:t>volquete</w:t>
      </w:r>
      <w:r>
        <w:rPr>
          <w:lang w:val="es-PE"/>
        </w:rPr>
        <w:t>.</w:t>
      </w:r>
      <w:r w:rsidR="00F6569C">
        <w:rPr>
          <w:lang w:val="es-PE"/>
        </w:rPr>
        <w:t xml:space="preserve"> En </w:t>
      </w:r>
      <w:r w:rsidR="003914B4">
        <w:rPr>
          <w:lang w:val="es-PE"/>
        </w:rPr>
        <w:t xml:space="preserve">esa </w:t>
      </w:r>
      <w:r w:rsidR="00F6569C">
        <w:rPr>
          <w:lang w:val="es-PE"/>
        </w:rPr>
        <w:t xml:space="preserve">misma ubicación se mostrará </w:t>
      </w:r>
      <w:r w:rsidR="00B22923">
        <w:rPr>
          <w:lang w:val="es-PE"/>
        </w:rPr>
        <w:t>el cambio de</w:t>
      </w:r>
      <w:r w:rsidR="00F6569C">
        <w:rPr>
          <w:lang w:val="es-PE"/>
        </w:rPr>
        <w:t xml:space="preserve"> actividad y asignación que reali</w:t>
      </w:r>
      <w:r w:rsidR="00355C18">
        <w:rPr>
          <w:lang w:val="es-PE"/>
        </w:rPr>
        <w:t>za</w:t>
      </w:r>
      <w:r w:rsidR="00F6569C">
        <w:rPr>
          <w:lang w:val="es-PE"/>
        </w:rPr>
        <w:t xml:space="preserve"> la</w:t>
      </w:r>
      <w:r w:rsidR="007267D7">
        <w:rPr>
          <w:lang w:val="es-PE"/>
        </w:rPr>
        <w:t xml:space="preserve"> nueva</w:t>
      </w:r>
      <w:r w:rsidR="00F6569C">
        <w:rPr>
          <w:lang w:val="es-PE"/>
        </w:rPr>
        <w:t xml:space="preserve"> </w:t>
      </w:r>
      <w:r w:rsidR="00355C18">
        <w:rPr>
          <w:lang w:val="es-PE"/>
        </w:rPr>
        <w:t>solución</w:t>
      </w:r>
      <w:r w:rsidR="00F6569C">
        <w:rPr>
          <w:lang w:val="es-PE"/>
        </w:rPr>
        <w:t xml:space="preserve"> </w:t>
      </w:r>
      <w:r w:rsidR="003914B4">
        <w:rPr>
          <w:lang w:val="es-PE"/>
        </w:rPr>
        <w:t xml:space="preserve">a </w:t>
      </w:r>
      <w:r w:rsidR="007267D7">
        <w:rPr>
          <w:lang w:val="es-PE"/>
        </w:rPr>
        <w:t>desarrolla</w:t>
      </w:r>
      <w:r w:rsidR="003914B4">
        <w:rPr>
          <w:lang w:val="es-PE"/>
        </w:rPr>
        <w:t>rse</w:t>
      </w:r>
      <w:r w:rsidR="00F6569C">
        <w:rPr>
          <w:lang w:val="es-PE"/>
        </w:rPr>
        <w:t>.</w:t>
      </w:r>
    </w:p>
    <w:p w14:paraId="173B777D" w14:textId="77777777" w:rsidR="000834B4" w:rsidRDefault="000834B4" w:rsidP="00491707">
      <w:pPr>
        <w:keepNext/>
        <w:jc w:val="center"/>
        <w:rPr>
          <w:noProof/>
        </w:rPr>
      </w:pPr>
    </w:p>
    <w:p w14:paraId="12E552D7" w14:textId="24B6E352" w:rsidR="00491707" w:rsidRDefault="00491707" w:rsidP="00491707">
      <w:pPr>
        <w:keepNext/>
        <w:jc w:val="center"/>
      </w:pPr>
      <w:r>
        <w:rPr>
          <w:noProof/>
          <w:lang w:val="en-US"/>
        </w:rPr>
        <w:drawing>
          <wp:inline distT="0" distB="0" distL="0" distR="0" wp14:anchorId="26302515" wp14:editId="4D0A71A7">
            <wp:extent cx="4228784" cy="1881891"/>
            <wp:effectExtent l="0" t="0" r="635"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a:extLst>
                        <a:ext uri="{28A0092B-C50C-407E-A947-70E740481C1C}">
                          <a14:useLocalDpi xmlns:a14="http://schemas.microsoft.com/office/drawing/2010/main" val="0"/>
                        </a:ext>
                      </a:extLst>
                    </a:blip>
                    <a:srcRect t="7068"/>
                    <a:stretch/>
                  </pic:blipFill>
                  <pic:spPr bwMode="auto">
                    <a:xfrm>
                      <a:off x="0" y="0"/>
                      <a:ext cx="4253271" cy="1892788"/>
                    </a:xfrm>
                    <a:prstGeom prst="rect">
                      <a:avLst/>
                    </a:prstGeom>
                    <a:noFill/>
                    <a:ln>
                      <a:noFill/>
                    </a:ln>
                    <a:extLst>
                      <a:ext uri="{53640926-AAD7-44D8-BBD7-CCE9431645EC}">
                        <a14:shadowObscured xmlns:a14="http://schemas.microsoft.com/office/drawing/2010/main"/>
                      </a:ext>
                    </a:extLst>
                  </pic:spPr>
                </pic:pic>
              </a:graphicData>
            </a:graphic>
          </wp:inline>
        </w:drawing>
      </w:r>
    </w:p>
    <w:p w14:paraId="2E5B7B9C" w14:textId="2F94D9EB" w:rsidR="00491707" w:rsidRPr="0065406C" w:rsidRDefault="00491707" w:rsidP="00491707">
      <w:pPr>
        <w:pStyle w:val="Descripcin"/>
        <w:jc w:val="center"/>
        <w:rPr>
          <w:i w:val="0"/>
        </w:rPr>
      </w:pPr>
      <w:bookmarkStart w:id="201" w:name="_Toc3798950"/>
      <w:r w:rsidRPr="0065406C">
        <w:rPr>
          <w:i w:val="0"/>
        </w:rPr>
        <w:t xml:space="preserve">Fig. </w:t>
      </w:r>
      <w:r w:rsidR="00731529" w:rsidRPr="0065406C">
        <w:rPr>
          <w:i w:val="0"/>
        </w:rPr>
        <w:fldChar w:fldCharType="begin"/>
      </w:r>
      <w:r w:rsidR="00731529" w:rsidRPr="0065406C">
        <w:rPr>
          <w:i w:val="0"/>
        </w:rPr>
        <w:instrText xml:space="preserve"> SEQ Fig. \* ARABIC </w:instrText>
      </w:r>
      <w:r w:rsidR="00731529" w:rsidRPr="0065406C">
        <w:rPr>
          <w:i w:val="0"/>
        </w:rPr>
        <w:fldChar w:fldCharType="separate"/>
      </w:r>
      <w:r w:rsidR="003869C3">
        <w:rPr>
          <w:i w:val="0"/>
          <w:noProof/>
        </w:rPr>
        <w:t>23</w:t>
      </w:r>
      <w:r w:rsidR="00731529" w:rsidRPr="0065406C">
        <w:rPr>
          <w:i w:val="0"/>
          <w:noProof/>
        </w:rPr>
        <w:fldChar w:fldCharType="end"/>
      </w:r>
      <w:r w:rsidRPr="0065406C">
        <w:rPr>
          <w:i w:val="0"/>
        </w:rPr>
        <w:t>. Panel de volquete, ubicación de la actividad y asignación.</w:t>
      </w:r>
      <w:bookmarkEnd w:id="201"/>
    </w:p>
    <w:p w14:paraId="453B0532" w14:textId="77777777" w:rsidR="00496EDB" w:rsidRDefault="00496EDB" w:rsidP="00491707"/>
    <w:p w14:paraId="69CD9BC3" w14:textId="5E994CF2" w:rsidR="00496EDB" w:rsidRDefault="00C705DC" w:rsidP="00417EC2">
      <w:pPr>
        <w:pStyle w:val="Ttulo4"/>
      </w:pPr>
      <w:bookmarkStart w:id="202" w:name="_Toc3853266"/>
      <w:r>
        <w:rPr>
          <w:lang w:val="es-PE"/>
        </w:rPr>
        <w:lastRenderedPageBreak/>
        <w:t>Generación</w:t>
      </w:r>
      <w:r w:rsidR="00417EC2">
        <w:t xml:space="preserve"> de código</w:t>
      </w:r>
      <w:r w:rsidR="00615A1B">
        <w:t xml:space="preserve"> fuente</w:t>
      </w:r>
      <w:bookmarkEnd w:id="202"/>
    </w:p>
    <w:p w14:paraId="62718789" w14:textId="18A8B162" w:rsidR="00724460" w:rsidRDefault="00496EDB" w:rsidP="00724460">
      <w:bookmarkStart w:id="203" w:name="_Hlk3534102"/>
      <w:r>
        <w:t xml:space="preserve">Para </w:t>
      </w:r>
      <w:r w:rsidR="00615A1B">
        <w:t xml:space="preserve">la generación </w:t>
      </w:r>
      <w:r>
        <w:t>del código</w:t>
      </w:r>
      <w:r w:rsidR="00615A1B">
        <w:t xml:space="preserve"> fuente</w:t>
      </w:r>
      <w:r>
        <w:t xml:space="preserve"> se agregaron los métodos mostrados</w:t>
      </w:r>
      <w:r w:rsidR="00417EC2">
        <w:t xml:space="preserve"> en el diagrama de clases de la sección 3.1.2.4 al sistema de gestión de flota, específicamente los métodos de la </w:t>
      </w:r>
      <w:r>
        <w:t>clase Truck</w:t>
      </w:r>
      <w:r w:rsidR="00417EC2">
        <w:t xml:space="preserve">. </w:t>
      </w:r>
      <w:bookmarkEnd w:id="203"/>
      <w:r w:rsidR="00801AEA">
        <w:t>En las imágenes siguientes se</w:t>
      </w:r>
      <w:r w:rsidR="00615A1B">
        <w:t xml:space="preserve"> muestra el c</w:t>
      </w:r>
      <w:r w:rsidR="00724460">
        <w:t xml:space="preserve">ódigo </w:t>
      </w:r>
      <w:r w:rsidR="00801AEA">
        <w:t>del controlador y modelo de la clase Truck</w:t>
      </w:r>
      <w:r w:rsidR="00724460">
        <w:t>.</w:t>
      </w:r>
    </w:p>
    <w:p w14:paraId="6C4529B6" w14:textId="77777777" w:rsidR="00695D44" w:rsidRDefault="00801AEA" w:rsidP="00695D44">
      <w:pPr>
        <w:keepNext/>
        <w:jc w:val="center"/>
      </w:pPr>
      <w:r>
        <w:rPr>
          <w:noProof/>
        </w:rPr>
        <w:drawing>
          <wp:inline distT="0" distB="0" distL="0" distR="0" wp14:anchorId="488F7946" wp14:editId="56A0E92E">
            <wp:extent cx="5566078" cy="5143066"/>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8512" cy="5145315"/>
                    </a:xfrm>
                    <a:prstGeom prst="rect">
                      <a:avLst/>
                    </a:prstGeom>
                    <a:noFill/>
                    <a:ln>
                      <a:noFill/>
                    </a:ln>
                  </pic:spPr>
                </pic:pic>
              </a:graphicData>
            </a:graphic>
          </wp:inline>
        </w:drawing>
      </w:r>
    </w:p>
    <w:p w14:paraId="1AA9B7DF" w14:textId="44BB741D" w:rsidR="00801AEA" w:rsidRPr="00695D44" w:rsidRDefault="00695D44" w:rsidP="00695D44">
      <w:pPr>
        <w:pStyle w:val="Descripcin"/>
        <w:jc w:val="center"/>
        <w:rPr>
          <w:i w:val="0"/>
        </w:rPr>
      </w:pPr>
      <w:bookmarkStart w:id="204" w:name="_Toc3798951"/>
      <w:r w:rsidRPr="00695D44">
        <w:rPr>
          <w:i w:val="0"/>
        </w:rPr>
        <w:t xml:space="preserve">Fig. </w:t>
      </w:r>
      <w:r w:rsidRPr="00695D44">
        <w:rPr>
          <w:i w:val="0"/>
        </w:rPr>
        <w:fldChar w:fldCharType="begin"/>
      </w:r>
      <w:r w:rsidRPr="00695D44">
        <w:rPr>
          <w:i w:val="0"/>
        </w:rPr>
        <w:instrText xml:space="preserve"> SEQ Fig. \* ARABIC </w:instrText>
      </w:r>
      <w:r w:rsidRPr="00695D44">
        <w:rPr>
          <w:i w:val="0"/>
        </w:rPr>
        <w:fldChar w:fldCharType="separate"/>
      </w:r>
      <w:r w:rsidR="003869C3">
        <w:rPr>
          <w:i w:val="0"/>
          <w:noProof/>
        </w:rPr>
        <w:t>24</w:t>
      </w:r>
      <w:r w:rsidRPr="00695D44">
        <w:rPr>
          <w:i w:val="0"/>
        </w:rPr>
        <w:fldChar w:fldCharType="end"/>
      </w:r>
      <w:r w:rsidRPr="00695D44">
        <w:rPr>
          <w:i w:val="0"/>
        </w:rPr>
        <w:t>. Modelo de la clase Truck.</w:t>
      </w:r>
      <w:bookmarkEnd w:id="204"/>
    </w:p>
    <w:p w14:paraId="6CAD1D5F" w14:textId="77777777" w:rsidR="00695D44" w:rsidRDefault="00801AEA" w:rsidP="00695D44">
      <w:pPr>
        <w:keepNext/>
        <w:jc w:val="center"/>
      </w:pPr>
      <w:r>
        <w:rPr>
          <w:noProof/>
        </w:rPr>
        <w:lastRenderedPageBreak/>
        <w:drawing>
          <wp:inline distT="0" distB="0" distL="0" distR="0" wp14:anchorId="079BCF37" wp14:editId="2A3956CE">
            <wp:extent cx="5497340" cy="4715124"/>
            <wp:effectExtent l="0" t="0" r="8255"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00847" cy="4718132"/>
                    </a:xfrm>
                    <a:prstGeom prst="rect">
                      <a:avLst/>
                    </a:prstGeom>
                    <a:noFill/>
                    <a:ln>
                      <a:noFill/>
                    </a:ln>
                  </pic:spPr>
                </pic:pic>
              </a:graphicData>
            </a:graphic>
          </wp:inline>
        </w:drawing>
      </w:r>
    </w:p>
    <w:p w14:paraId="0CF89376" w14:textId="5BE6FD27" w:rsidR="00724460" w:rsidRDefault="00695D44" w:rsidP="00695D44">
      <w:pPr>
        <w:pStyle w:val="Descripcin"/>
        <w:jc w:val="center"/>
      </w:pPr>
      <w:bookmarkStart w:id="205" w:name="_Toc3798952"/>
      <w:r>
        <w:t xml:space="preserve">Fig. </w:t>
      </w:r>
      <w:r w:rsidR="00FF5DD6">
        <w:rPr>
          <w:noProof/>
        </w:rPr>
        <w:fldChar w:fldCharType="begin"/>
      </w:r>
      <w:r w:rsidR="00FF5DD6">
        <w:rPr>
          <w:noProof/>
        </w:rPr>
        <w:instrText xml:space="preserve"> SEQ Fig. \* ARABIC </w:instrText>
      </w:r>
      <w:r w:rsidR="00FF5DD6">
        <w:rPr>
          <w:noProof/>
        </w:rPr>
        <w:fldChar w:fldCharType="separate"/>
      </w:r>
      <w:r w:rsidR="003869C3">
        <w:rPr>
          <w:noProof/>
        </w:rPr>
        <w:t>25</w:t>
      </w:r>
      <w:r w:rsidR="00FF5DD6">
        <w:rPr>
          <w:noProof/>
        </w:rPr>
        <w:fldChar w:fldCharType="end"/>
      </w:r>
      <w:r>
        <w:t>. Controlador de la clase Truck.</w:t>
      </w:r>
      <w:bookmarkEnd w:id="205"/>
    </w:p>
    <w:p w14:paraId="6CA379E1" w14:textId="77777777" w:rsidR="00C705DC" w:rsidRDefault="00C705DC" w:rsidP="00491707"/>
    <w:p w14:paraId="38587DE5" w14:textId="77777777" w:rsidR="00695D44" w:rsidRDefault="00695D44" w:rsidP="00695D44">
      <w:pPr>
        <w:keepNext/>
      </w:pPr>
      <w:r>
        <w:rPr>
          <w:noProof/>
        </w:rPr>
        <w:lastRenderedPageBreak/>
        <w:drawing>
          <wp:inline distT="0" distB="0" distL="0" distR="0" wp14:anchorId="296BFA45" wp14:editId="49BE28E5">
            <wp:extent cx="5756910" cy="369760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3697605"/>
                    </a:xfrm>
                    <a:prstGeom prst="rect">
                      <a:avLst/>
                    </a:prstGeom>
                    <a:noFill/>
                    <a:ln>
                      <a:noFill/>
                    </a:ln>
                  </pic:spPr>
                </pic:pic>
              </a:graphicData>
            </a:graphic>
          </wp:inline>
        </w:drawing>
      </w:r>
    </w:p>
    <w:p w14:paraId="2D787182" w14:textId="6824F704" w:rsidR="00C705DC" w:rsidRPr="00695D44" w:rsidRDefault="00695D44" w:rsidP="00695D44">
      <w:pPr>
        <w:pStyle w:val="Descripcin"/>
        <w:jc w:val="center"/>
        <w:rPr>
          <w:i w:val="0"/>
        </w:rPr>
      </w:pPr>
      <w:bookmarkStart w:id="206" w:name="_Toc3798953"/>
      <w:r w:rsidRPr="00695D44">
        <w:rPr>
          <w:i w:val="0"/>
        </w:rPr>
        <w:t xml:space="preserve">Fig. </w:t>
      </w:r>
      <w:r w:rsidRPr="00695D44">
        <w:rPr>
          <w:i w:val="0"/>
        </w:rPr>
        <w:fldChar w:fldCharType="begin"/>
      </w:r>
      <w:r w:rsidRPr="00695D44">
        <w:rPr>
          <w:i w:val="0"/>
        </w:rPr>
        <w:instrText xml:space="preserve"> SEQ Fig. \* ARABIC </w:instrText>
      </w:r>
      <w:r w:rsidRPr="00695D44">
        <w:rPr>
          <w:i w:val="0"/>
        </w:rPr>
        <w:fldChar w:fldCharType="separate"/>
      </w:r>
      <w:r w:rsidR="003869C3">
        <w:rPr>
          <w:i w:val="0"/>
          <w:noProof/>
        </w:rPr>
        <w:t>26</w:t>
      </w:r>
      <w:r w:rsidRPr="00695D44">
        <w:rPr>
          <w:i w:val="0"/>
        </w:rPr>
        <w:fldChar w:fldCharType="end"/>
      </w:r>
      <w:r w:rsidRPr="00695D44">
        <w:rPr>
          <w:i w:val="0"/>
        </w:rPr>
        <w:t>. xml panel del volquete.</w:t>
      </w:r>
      <w:bookmarkEnd w:id="206"/>
    </w:p>
    <w:p w14:paraId="640F503E" w14:textId="77777777" w:rsidR="0042273C" w:rsidRDefault="0042273C" w:rsidP="0042273C">
      <w:pPr>
        <w:jc w:val="center"/>
        <w:rPr>
          <w:noProof/>
        </w:rPr>
      </w:pPr>
    </w:p>
    <w:p w14:paraId="437CBDA0" w14:textId="0DCBF120" w:rsidR="00C705DC" w:rsidRDefault="00C705DC" w:rsidP="0042273C">
      <w:pPr>
        <w:jc w:val="center"/>
        <w:sectPr w:rsidR="00C705DC" w:rsidSect="00FD11AB">
          <w:pgSz w:w="11906" w:h="16838" w:code="9"/>
          <w:pgMar w:top="1418" w:right="1418" w:bottom="1418" w:left="1418" w:header="708" w:footer="708" w:gutter="0"/>
          <w:cols w:space="708"/>
          <w:docGrid w:linePitch="360"/>
        </w:sectPr>
      </w:pPr>
    </w:p>
    <w:p w14:paraId="0C988F11" w14:textId="4206175C" w:rsidR="004D03BE" w:rsidRDefault="004D03BE" w:rsidP="00F83401">
      <w:pPr>
        <w:pStyle w:val="Ttulo4"/>
        <w:rPr>
          <w:lang w:val="es-PE"/>
        </w:rPr>
      </w:pPr>
      <w:bookmarkStart w:id="207" w:name="_Toc3853267"/>
      <w:r>
        <w:rPr>
          <w:lang w:val="es-PE"/>
        </w:rPr>
        <w:lastRenderedPageBreak/>
        <w:t xml:space="preserve">Pila del sprint </w:t>
      </w:r>
      <w:r w:rsidR="00822F5B">
        <w:rPr>
          <w:lang w:val="es-PE"/>
        </w:rPr>
        <w:t>desarrollada</w:t>
      </w:r>
      <w:bookmarkEnd w:id="207"/>
    </w:p>
    <w:p w14:paraId="4F3530C1" w14:textId="34FAEFC8" w:rsidR="00821073" w:rsidRDefault="00822F5B" w:rsidP="00822F5B">
      <w:pPr>
        <w:rPr>
          <w:lang w:val="es-PE"/>
        </w:rPr>
      </w:pPr>
      <w:r>
        <w:rPr>
          <w:lang w:val="es-PE"/>
        </w:rPr>
        <w:t xml:space="preserve">En la tabla siguiente se muestra la pila del sprint </w:t>
      </w:r>
      <w:r w:rsidR="003914B4">
        <w:rPr>
          <w:lang w:val="es-PE"/>
        </w:rPr>
        <w:t>desarrollada</w:t>
      </w:r>
      <w:r w:rsidR="00570202">
        <w:rPr>
          <w:lang w:val="es-PE"/>
        </w:rPr>
        <w:t>.</w:t>
      </w:r>
    </w:p>
    <w:p w14:paraId="339F9D3B" w14:textId="63737461" w:rsidR="00570202" w:rsidRPr="00570202" w:rsidRDefault="00570202" w:rsidP="00570202">
      <w:pPr>
        <w:pStyle w:val="Descripcin"/>
        <w:keepNext/>
        <w:jc w:val="center"/>
        <w:rPr>
          <w:i w:val="0"/>
        </w:rPr>
      </w:pPr>
      <w:bookmarkStart w:id="208" w:name="_Toc3853322"/>
      <w:r w:rsidRPr="00570202">
        <w:rPr>
          <w:i w:val="0"/>
        </w:rPr>
        <w:t xml:space="preserve">Tabla </w:t>
      </w:r>
      <w:r w:rsidRPr="00570202">
        <w:rPr>
          <w:i w:val="0"/>
        </w:rPr>
        <w:fldChar w:fldCharType="begin"/>
      </w:r>
      <w:r w:rsidRPr="00570202">
        <w:rPr>
          <w:i w:val="0"/>
        </w:rPr>
        <w:instrText xml:space="preserve"> SEQ Tabla \* ARABIC </w:instrText>
      </w:r>
      <w:r w:rsidRPr="00570202">
        <w:rPr>
          <w:i w:val="0"/>
        </w:rPr>
        <w:fldChar w:fldCharType="separate"/>
      </w:r>
      <w:r w:rsidR="003869C3">
        <w:rPr>
          <w:i w:val="0"/>
          <w:noProof/>
        </w:rPr>
        <w:t>8</w:t>
      </w:r>
      <w:r w:rsidRPr="00570202">
        <w:rPr>
          <w:i w:val="0"/>
        </w:rPr>
        <w:fldChar w:fldCharType="end"/>
      </w:r>
      <w:r w:rsidRPr="00570202">
        <w:rPr>
          <w:i w:val="0"/>
        </w:rPr>
        <w:t xml:space="preserve">. </w:t>
      </w:r>
      <w:r w:rsidR="003662BD">
        <w:rPr>
          <w:i w:val="0"/>
        </w:rPr>
        <w:t>Pila del s</w:t>
      </w:r>
      <w:r w:rsidRPr="00570202">
        <w:rPr>
          <w:i w:val="0"/>
        </w:rPr>
        <w:t xml:space="preserve">print 01 </w:t>
      </w:r>
      <w:r w:rsidR="0039695C">
        <w:rPr>
          <w:i w:val="0"/>
        </w:rPr>
        <w:t>d</w:t>
      </w:r>
      <w:r w:rsidRPr="00570202">
        <w:rPr>
          <w:i w:val="0"/>
        </w:rPr>
        <w:t>esarrollada: Automatización de actividades I.</w:t>
      </w:r>
      <w:bookmarkEnd w:id="208"/>
    </w:p>
    <w:tbl>
      <w:tblPr>
        <w:tblW w:w="13490" w:type="dxa"/>
        <w:tblCellMar>
          <w:left w:w="70" w:type="dxa"/>
          <w:right w:w="70" w:type="dxa"/>
        </w:tblCellMar>
        <w:tblLook w:val="04A0" w:firstRow="1" w:lastRow="0" w:firstColumn="1" w:lastColumn="0" w:noHBand="0" w:noVBand="1"/>
      </w:tblPr>
      <w:tblGrid>
        <w:gridCol w:w="1270"/>
        <w:gridCol w:w="1300"/>
        <w:gridCol w:w="1300"/>
        <w:gridCol w:w="1460"/>
        <w:gridCol w:w="1312"/>
        <w:gridCol w:w="1227"/>
        <w:gridCol w:w="1001"/>
        <w:gridCol w:w="420"/>
        <w:gridCol w:w="420"/>
        <w:gridCol w:w="420"/>
        <w:gridCol w:w="420"/>
        <w:gridCol w:w="420"/>
        <w:gridCol w:w="420"/>
        <w:gridCol w:w="420"/>
        <w:gridCol w:w="420"/>
        <w:gridCol w:w="420"/>
        <w:gridCol w:w="420"/>
        <w:gridCol w:w="420"/>
      </w:tblGrid>
      <w:tr w:rsidR="005F5B83" w:rsidRPr="005F5B83" w14:paraId="7FD63CCC" w14:textId="77777777" w:rsidTr="003662BD">
        <w:trPr>
          <w:trHeight w:val="401"/>
        </w:trPr>
        <w:tc>
          <w:tcPr>
            <w:tcW w:w="1270" w:type="dxa"/>
            <w:tcBorders>
              <w:top w:val="nil"/>
              <w:left w:val="nil"/>
              <w:bottom w:val="nil"/>
              <w:right w:val="nil"/>
            </w:tcBorders>
            <w:shd w:val="clear" w:color="auto" w:fill="auto"/>
            <w:noWrap/>
            <w:vAlign w:val="center"/>
            <w:hideMark/>
          </w:tcPr>
          <w:p w14:paraId="49AA6633" w14:textId="77777777" w:rsidR="005F5B83" w:rsidRPr="005F5B83" w:rsidRDefault="005F5B83" w:rsidP="005F5B83">
            <w:pPr>
              <w:spacing w:after="0" w:line="240" w:lineRule="auto"/>
              <w:jc w:val="left"/>
              <w:rPr>
                <w:rFonts w:ascii="Times New Roman" w:eastAsia="Times New Roman" w:hAnsi="Times New Roman" w:cs="Times New Roman"/>
                <w:sz w:val="24"/>
                <w:szCs w:val="24"/>
                <w:lang w:eastAsia="es-CL"/>
              </w:rPr>
            </w:pPr>
          </w:p>
        </w:tc>
        <w:tc>
          <w:tcPr>
            <w:tcW w:w="1300" w:type="dxa"/>
            <w:tcBorders>
              <w:top w:val="nil"/>
              <w:left w:val="nil"/>
              <w:bottom w:val="nil"/>
              <w:right w:val="nil"/>
            </w:tcBorders>
            <w:shd w:val="clear" w:color="auto" w:fill="auto"/>
            <w:noWrap/>
            <w:vAlign w:val="center"/>
            <w:hideMark/>
          </w:tcPr>
          <w:p w14:paraId="291F8B9E"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3A3C051D"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2B9D05C6" w14:textId="77777777" w:rsidR="005F5B83" w:rsidRPr="005F5B83" w:rsidRDefault="005F5B83" w:rsidP="005F5B83">
            <w:pPr>
              <w:spacing w:after="0" w:line="240" w:lineRule="auto"/>
              <w:jc w:val="left"/>
              <w:rPr>
                <w:rFonts w:eastAsia="Times New Roman" w:cs="Calibri"/>
                <w:b/>
                <w:bCs/>
                <w:color w:val="FFFFFF"/>
                <w:sz w:val="20"/>
                <w:szCs w:val="20"/>
                <w:lang w:eastAsia="es-CL"/>
              </w:rPr>
            </w:pPr>
            <w:r w:rsidRPr="005F5B83">
              <w:rPr>
                <w:rFonts w:eastAsia="Times New Roman" w:cs="Calibri"/>
                <w:b/>
                <w:bCs/>
                <w:color w:val="FFFFFF"/>
                <w:sz w:val="20"/>
                <w:szCs w:val="20"/>
                <w:lang w:eastAsia="es-CL"/>
              </w:rPr>
              <w:t> </w:t>
            </w:r>
          </w:p>
        </w:tc>
        <w:tc>
          <w:tcPr>
            <w:tcW w:w="3540" w:type="dxa"/>
            <w:gridSpan w:val="3"/>
            <w:tcBorders>
              <w:top w:val="single" w:sz="4" w:space="0" w:color="auto"/>
              <w:left w:val="single" w:sz="4" w:space="0" w:color="auto"/>
              <w:bottom w:val="single" w:sz="4" w:space="0" w:color="auto"/>
              <w:right w:val="single" w:sz="4" w:space="0" w:color="000000"/>
            </w:tcBorders>
            <w:shd w:val="clear" w:color="auto" w:fill="A8D08D" w:themeFill="accent6" w:themeFillTint="99"/>
            <w:noWrap/>
            <w:vAlign w:val="center"/>
            <w:hideMark/>
          </w:tcPr>
          <w:p w14:paraId="41F34769" w14:textId="77777777" w:rsidR="005F5B83" w:rsidRPr="005F5B83" w:rsidRDefault="005F5B83" w:rsidP="005F5B83">
            <w:pPr>
              <w:spacing w:after="0" w:line="240" w:lineRule="auto"/>
              <w:jc w:val="center"/>
              <w:rPr>
                <w:rFonts w:eastAsia="Times New Roman" w:cs="Calibri"/>
                <w:b/>
                <w:bCs/>
                <w:color w:val="FFFFFF"/>
                <w:sz w:val="20"/>
                <w:szCs w:val="20"/>
                <w:lang w:eastAsia="es-CL"/>
              </w:rPr>
            </w:pPr>
            <w:r w:rsidRPr="0098712E">
              <w:rPr>
                <w:rFonts w:eastAsia="Times New Roman" w:cs="Calibri"/>
                <w:b/>
                <w:bCs/>
                <w:sz w:val="20"/>
                <w:szCs w:val="20"/>
                <w:lang w:eastAsia="es-CL"/>
              </w:rPr>
              <w:t>PROYECTO</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D074FC0" w14:textId="77777777"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12/02/2018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C8B52F8" w14:textId="77777777"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13/02/2018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7FA9BE1" w14:textId="77777777"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14/02/2018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43AF1E3" w14:textId="77777777"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15/02/2018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45E6191" w14:textId="77777777"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16/02/2018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3D1B1D2" w14:textId="7D61E361"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1</w:t>
            </w:r>
            <w:r w:rsidR="00CC1F41">
              <w:rPr>
                <w:rFonts w:eastAsia="Times New Roman" w:cs="Calibri"/>
                <w:color w:val="000000"/>
                <w:sz w:val="18"/>
                <w:szCs w:val="18"/>
                <w:lang w:eastAsia="es-CL"/>
              </w:rPr>
              <w:t>9</w:t>
            </w:r>
            <w:r w:rsidRPr="005F5B83">
              <w:rPr>
                <w:rFonts w:eastAsia="Times New Roman" w:cs="Calibri"/>
                <w:color w:val="000000"/>
                <w:sz w:val="18"/>
                <w:szCs w:val="18"/>
                <w:lang w:eastAsia="es-CL"/>
              </w:rPr>
              <w:t>/02/2018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2E9F9D55" w14:textId="54562AB8" w:rsidR="005F5B83" w:rsidRPr="005F5B83" w:rsidRDefault="00CC1F41" w:rsidP="005F5B83">
            <w:pPr>
              <w:spacing w:after="0" w:line="240" w:lineRule="auto"/>
              <w:jc w:val="center"/>
              <w:rPr>
                <w:rFonts w:eastAsia="Times New Roman" w:cs="Calibri"/>
                <w:color w:val="000000"/>
                <w:sz w:val="18"/>
                <w:szCs w:val="18"/>
                <w:lang w:eastAsia="es-CL"/>
              </w:rPr>
            </w:pPr>
            <w:r>
              <w:rPr>
                <w:rFonts w:eastAsia="Times New Roman" w:cs="Calibri"/>
                <w:color w:val="000000"/>
                <w:sz w:val="18"/>
                <w:szCs w:val="18"/>
                <w:lang w:eastAsia="es-CL"/>
              </w:rPr>
              <w:t>20</w:t>
            </w:r>
            <w:r w:rsidR="005F5B83" w:rsidRPr="005F5B83">
              <w:rPr>
                <w:rFonts w:eastAsia="Times New Roman" w:cs="Calibri"/>
                <w:color w:val="000000"/>
                <w:sz w:val="18"/>
                <w:szCs w:val="18"/>
                <w:lang w:eastAsia="es-CL"/>
              </w:rPr>
              <w:t>/02/2018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C6389C4" w14:textId="57FC2A03" w:rsidR="005F5B83" w:rsidRPr="005F5B83" w:rsidRDefault="00CC1F41" w:rsidP="005F5B83">
            <w:pPr>
              <w:spacing w:after="0" w:line="240" w:lineRule="auto"/>
              <w:jc w:val="center"/>
              <w:rPr>
                <w:rFonts w:eastAsia="Times New Roman" w:cs="Calibri"/>
                <w:color w:val="000000"/>
                <w:sz w:val="18"/>
                <w:szCs w:val="18"/>
                <w:lang w:eastAsia="es-CL"/>
              </w:rPr>
            </w:pPr>
            <w:r>
              <w:rPr>
                <w:rFonts w:eastAsia="Times New Roman" w:cs="Calibri"/>
                <w:color w:val="000000"/>
                <w:sz w:val="18"/>
                <w:szCs w:val="18"/>
                <w:lang w:eastAsia="es-CL"/>
              </w:rPr>
              <w:t>21</w:t>
            </w:r>
            <w:r w:rsidR="005F5B83" w:rsidRPr="005F5B83">
              <w:rPr>
                <w:rFonts w:eastAsia="Times New Roman" w:cs="Calibri"/>
                <w:color w:val="000000"/>
                <w:sz w:val="18"/>
                <w:szCs w:val="18"/>
                <w:lang w:eastAsia="es-CL"/>
              </w:rPr>
              <w:t>/02/2018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1A8ED68" w14:textId="013490A4"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2</w:t>
            </w:r>
            <w:r w:rsidR="00CC1F41">
              <w:rPr>
                <w:rFonts w:eastAsia="Times New Roman" w:cs="Calibri"/>
                <w:color w:val="000000"/>
                <w:sz w:val="18"/>
                <w:szCs w:val="18"/>
                <w:lang w:eastAsia="es-CL"/>
              </w:rPr>
              <w:t>2</w:t>
            </w:r>
            <w:r w:rsidRPr="005F5B83">
              <w:rPr>
                <w:rFonts w:eastAsia="Times New Roman" w:cs="Calibri"/>
                <w:color w:val="000000"/>
                <w:sz w:val="18"/>
                <w:szCs w:val="18"/>
                <w:lang w:eastAsia="es-CL"/>
              </w:rPr>
              <w:t>/02/2018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8A89A61" w14:textId="31AFFAA3"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2</w:t>
            </w:r>
            <w:r w:rsidR="00CC1F41">
              <w:rPr>
                <w:rFonts w:eastAsia="Times New Roman" w:cs="Calibri"/>
                <w:color w:val="000000"/>
                <w:sz w:val="18"/>
                <w:szCs w:val="18"/>
                <w:lang w:eastAsia="es-CL"/>
              </w:rPr>
              <w:t>3</w:t>
            </w:r>
            <w:r w:rsidRPr="005F5B83">
              <w:rPr>
                <w:rFonts w:eastAsia="Times New Roman" w:cs="Calibri"/>
                <w:color w:val="000000"/>
                <w:sz w:val="18"/>
                <w:szCs w:val="18"/>
                <w:lang w:eastAsia="es-CL"/>
              </w:rPr>
              <w:t>/02/2018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57374EC8" w14:textId="7528DC86" w:rsidR="005F5B83" w:rsidRPr="005F5B83" w:rsidRDefault="005F5B83" w:rsidP="005F5B83">
            <w:pPr>
              <w:spacing w:after="0" w:line="240" w:lineRule="auto"/>
              <w:jc w:val="center"/>
              <w:rPr>
                <w:rFonts w:eastAsia="Times New Roman" w:cs="Calibri"/>
                <w:color w:val="000000"/>
                <w:sz w:val="18"/>
                <w:szCs w:val="18"/>
                <w:lang w:eastAsia="es-CL"/>
              </w:rPr>
            </w:pPr>
            <w:r w:rsidRPr="005F5B83">
              <w:rPr>
                <w:rFonts w:eastAsia="Times New Roman" w:cs="Calibri"/>
                <w:color w:val="000000"/>
                <w:sz w:val="18"/>
                <w:szCs w:val="18"/>
                <w:lang w:eastAsia="es-CL"/>
              </w:rPr>
              <w:t>2</w:t>
            </w:r>
            <w:r w:rsidR="00CC1F41">
              <w:rPr>
                <w:rFonts w:eastAsia="Times New Roman" w:cs="Calibri"/>
                <w:color w:val="000000"/>
                <w:sz w:val="18"/>
                <w:szCs w:val="18"/>
                <w:lang w:eastAsia="es-CL"/>
              </w:rPr>
              <w:t>4</w:t>
            </w:r>
            <w:r w:rsidRPr="005F5B83">
              <w:rPr>
                <w:rFonts w:eastAsia="Times New Roman" w:cs="Calibri"/>
                <w:color w:val="000000"/>
                <w:sz w:val="18"/>
                <w:szCs w:val="18"/>
                <w:lang w:eastAsia="es-CL"/>
              </w:rPr>
              <w:t>/02/2018</w:t>
            </w:r>
          </w:p>
        </w:tc>
      </w:tr>
      <w:tr w:rsidR="005F5B83" w:rsidRPr="005F5B83" w14:paraId="23960346" w14:textId="77777777" w:rsidTr="003662BD">
        <w:trPr>
          <w:trHeight w:val="401"/>
        </w:trPr>
        <w:tc>
          <w:tcPr>
            <w:tcW w:w="1270" w:type="dxa"/>
            <w:tcBorders>
              <w:top w:val="nil"/>
              <w:left w:val="nil"/>
              <w:bottom w:val="nil"/>
              <w:right w:val="nil"/>
            </w:tcBorders>
            <w:shd w:val="clear" w:color="auto" w:fill="auto"/>
            <w:noWrap/>
            <w:vAlign w:val="center"/>
            <w:hideMark/>
          </w:tcPr>
          <w:p w14:paraId="58E75EC3" w14:textId="77777777" w:rsidR="005F5B83" w:rsidRPr="005F5B83" w:rsidRDefault="005F5B83" w:rsidP="005F5B83">
            <w:pPr>
              <w:spacing w:after="0" w:line="240" w:lineRule="auto"/>
              <w:jc w:val="center"/>
              <w:rPr>
                <w:rFonts w:eastAsia="Times New Roman" w:cs="Calibri"/>
                <w:color w:val="000000"/>
                <w:sz w:val="18"/>
                <w:szCs w:val="18"/>
                <w:lang w:eastAsia="es-CL"/>
              </w:rPr>
            </w:pPr>
          </w:p>
        </w:tc>
        <w:tc>
          <w:tcPr>
            <w:tcW w:w="1300" w:type="dxa"/>
            <w:tcBorders>
              <w:top w:val="nil"/>
              <w:left w:val="nil"/>
              <w:bottom w:val="nil"/>
              <w:right w:val="nil"/>
            </w:tcBorders>
            <w:shd w:val="clear" w:color="auto" w:fill="auto"/>
            <w:noWrap/>
            <w:vAlign w:val="center"/>
            <w:hideMark/>
          </w:tcPr>
          <w:p w14:paraId="3F2B3409"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777804E6"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5260DE4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1312" w:type="dxa"/>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93BDA8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Inicio</w:t>
            </w:r>
          </w:p>
        </w:tc>
        <w:tc>
          <w:tcPr>
            <w:tcW w:w="1227" w:type="dxa"/>
            <w:tcBorders>
              <w:top w:val="nil"/>
              <w:left w:val="nil"/>
              <w:bottom w:val="single" w:sz="4" w:space="0" w:color="auto"/>
              <w:right w:val="single" w:sz="4" w:space="0" w:color="auto"/>
            </w:tcBorders>
            <w:shd w:val="clear" w:color="auto" w:fill="C5E0B3" w:themeFill="accent6" w:themeFillTint="66"/>
            <w:noWrap/>
            <w:vAlign w:val="center"/>
            <w:hideMark/>
          </w:tcPr>
          <w:p w14:paraId="383A4DB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Fin</w:t>
            </w:r>
          </w:p>
        </w:tc>
        <w:tc>
          <w:tcPr>
            <w:tcW w:w="1001" w:type="dxa"/>
            <w:tcBorders>
              <w:top w:val="nil"/>
              <w:left w:val="nil"/>
              <w:bottom w:val="single" w:sz="4" w:space="0" w:color="auto"/>
              <w:right w:val="single" w:sz="4" w:space="0" w:color="auto"/>
            </w:tcBorders>
            <w:shd w:val="clear" w:color="auto" w:fill="C5E0B3" w:themeFill="accent6" w:themeFillTint="66"/>
            <w:noWrap/>
            <w:vAlign w:val="center"/>
            <w:hideMark/>
          </w:tcPr>
          <w:p w14:paraId="2FC56BC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Jornada</w:t>
            </w: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3C4B7DD"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CCE7BD0"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870D54B"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BB38C78"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220927D"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6A09668"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9B6FB2E"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BCF0707"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04D5FED"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365CC67"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35F8C4C" w14:textId="77777777" w:rsidR="005F5B83" w:rsidRPr="005F5B83" w:rsidRDefault="005F5B83" w:rsidP="005F5B83">
            <w:pPr>
              <w:spacing w:after="0" w:line="240" w:lineRule="auto"/>
              <w:jc w:val="left"/>
              <w:rPr>
                <w:rFonts w:eastAsia="Times New Roman" w:cs="Calibri"/>
                <w:color w:val="000000"/>
                <w:sz w:val="18"/>
                <w:szCs w:val="18"/>
                <w:lang w:eastAsia="es-CL"/>
              </w:rPr>
            </w:pPr>
          </w:p>
        </w:tc>
      </w:tr>
      <w:tr w:rsidR="005F5B83" w:rsidRPr="005F5B83" w14:paraId="511D190E" w14:textId="77777777" w:rsidTr="003662BD">
        <w:trPr>
          <w:trHeight w:val="401"/>
        </w:trPr>
        <w:tc>
          <w:tcPr>
            <w:tcW w:w="1270" w:type="dxa"/>
            <w:tcBorders>
              <w:top w:val="nil"/>
              <w:left w:val="nil"/>
              <w:bottom w:val="nil"/>
              <w:right w:val="nil"/>
            </w:tcBorders>
            <w:shd w:val="clear" w:color="auto" w:fill="auto"/>
            <w:noWrap/>
            <w:vAlign w:val="center"/>
            <w:hideMark/>
          </w:tcPr>
          <w:p w14:paraId="4D0848BB" w14:textId="77777777" w:rsidR="005F5B83" w:rsidRPr="005F5B83" w:rsidRDefault="005F5B83" w:rsidP="005F5B83">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51DAFF88"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5989D6D3"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1803555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1312" w:type="dxa"/>
            <w:tcBorders>
              <w:top w:val="nil"/>
              <w:left w:val="single" w:sz="4" w:space="0" w:color="auto"/>
              <w:bottom w:val="single" w:sz="4" w:space="0" w:color="auto"/>
              <w:right w:val="single" w:sz="4" w:space="0" w:color="auto"/>
            </w:tcBorders>
            <w:shd w:val="clear" w:color="auto" w:fill="auto"/>
            <w:noWrap/>
            <w:vAlign w:val="center"/>
            <w:hideMark/>
          </w:tcPr>
          <w:p w14:paraId="52EE9C2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12-02-18</w:t>
            </w:r>
          </w:p>
        </w:tc>
        <w:tc>
          <w:tcPr>
            <w:tcW w:w="1227" w:type="dxa"/>
            <w:tcBorders>
              <w:top w:val="nil"/>
              <w:left w:val="nil"/>
              <w:bottom w:val="single" w:sz="4" w:space="0" w:color="auto"/>
              <w:right w:val="single" w:sz="4" w:space="0" w:color="auto"/>
            </w:tcBorders>
            <w:shd w:val="clear" w:color="auto" w:fill="auto"/>
            <w:noWrap/>
            <w:vAlign w:val="center"/>
            <w:hideMark/>
          </w:tcPr>
          <w:p w14:paraId="26E9C6C2" w14:textId="1EB5F48E"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r w:rsidR="00DA036C">
              <w:rPr>
                <w:rFonts w:eastAsia="Times New Roman" w:cs="Calibri"/>
                <w:color w:val="000000"/>
                <w:sz w:val="20"/>
                <w:szCs w:val="20"/>
                <w:lang w:eastAsia="es-CL"/>
              </w:rPr>
              <w:t>4</w:t>
            </w:r>
            <w:r w:rsidRPr="005F5B83">
              <w:rPr>
                <w:rFonts w:eastAsia="Times New Roman" w:cs="Calibri"/>
                <w:color w:val="000000"/>
                <w:sz w:val="20"/>
                <w:szCs w:val="20"/>
                <w:lang w:eastAsia="es-CL"/>
              </w:rPr>
              <w:t>-0</w:t>
            </w:r>
            <w:r w:rsidR="00DA036C">
              <w:rPr>
                <w:rFonts w:eastAsia="Times New Roman" w:cs="Calibri"/>
                <w:color w:val="000000"/>
                <w:sz w:val="20"/>
                <w:szCs w:val="20"/>
                <w:lang w:eastAsia="es-CL"/>
              </w:rPr>
              <w:t>2</w:t>
            </w:r>
            <w:r w:rsidRPr="005F5B83">
              <w:rPr>
                <w:rFonts w:eastAsia="Times New Roman" w:cs="Calibri"/>
                <w:color w:val="000000"/>
                <w:sz w:val="20"/>
                <w:szCs w:val="20"/>
                <w:lang w:eastAsia="es-CL"/>
              </w:rPr>
              <w:t>-18</w:t>
            </w:r>
          </w:p>
        </w:tc>
        <w:tc>
          <w:tcPr>
            <w:tcW w:w="1001" w:type="dxa"/>
            <w:tcBorders>
              <w:top w:val="nil"/>
              <w:left w:val="nil"/>
              <w:bottom w:val="single" w:sz="4" w:space="0" w:color="auto"/>
              <w:right w:val="single" w:sz="4" w:space="0" w:color="auto"/>
            </w:tcBorders>
            <w:shd w:val="clear" w:color="auto" w:fill="auto"/>
            <w:noWrap/>
            <w:vAlign w:val="center"/>
            <w:hideMark/>
          </w:tcPr>
          <w:p w14:paraId="717ACF9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 horas</w:t>
            </w: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0F7B1998"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00919D30"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D47DA0E"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8853DF3"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AA68A31"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2103777"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32CBCE0"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656C5BF"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9ED318F"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1B9340D9" w14:textId="77777777" w:rsidR="005F5B83" w:rsidRPr="005F5B83" w:rsidRDefault="005F5B83" w:rsidP="005F5B83">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B2B8F15" w14:textId="77777777" w:rsidR="005F5B83" w:rsidRPr="005F5B83" w:rsidRDefault="005F5B83" w:rsidP="005F5B83">
            <w:pPr>
              <w:spacing w:after="0" w:line="240" w:lineRule="auto"/>
              <w:jc w:val="left"/>
              <w:rPr>
                <w:rFonts w:eastAsia="Times New Roman" w:cs="Calibri"/>
                <w:color w:val="000000"/>
                <w:sz w:val="18"/>
                <w:szCs w:val="18"/>
                <w:lang w:eastAsia="es-CL"/>
              </w:rPr>
            </w:pPr>
          </w:p>
        </w:tc>
      </w:tr>
      <w:tr w:rsidR="005F5B83" w:rsidRPr="005F5B83" w14:paraId="495BB776" w14:textId="77777777" w:rsidTr="003662BD">
        <w:trPr>
          <w:trHeight w:val="360"/>
        </w:trPr>
        <w:tc>
          <w:tcPr>
            <w:tcW w:w="1270" w:type="dxa"/>
            <w:tcBorders>
              <w:top w:val="nil"/>
              <w:left w:val="nil"/>
              <w:bottom w:val="nil"/>
              <w:right w:val="nil"/>
            </w:tcBorders>
            <w:shd w:val="clear" w:color="auto" w:fill="auto"/>
            <w:noWrap/>
            <w:vAlign w:val="center"/>
            <w:hideMark/>
          </w:tcPr>
          <w:p w14:paraId="645714D0" w14:textId="77777777" w:rsidR="005F5B83" w:rsidRPr="005F5B83" w:rsidRDefault="005F5B83" w:rsidP="005F5B83">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7BC64A86"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0125E427"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auto" w:fill="auto"/>
            <w:noWrap/>
            <w:vAlign w:val="center"/>
            <w:hideMark/>
          </w:tcPr>
          <w:p w14:paraId="25AE6E2F"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35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C5B587" w14:textId="77777777" w:rsidR="005F5B83" w:rsidRPr="005F5B83" w:rsidRDefault="005F5B83" w:rsidP="005F5B83">
            <w:pPr>
              <w:spacing w:after="0" w:line="240" w:lineRule="auto"/>
              <w:jc w:val="right"/>
              <w:rPr>
                <w:rFonts w:eastAsia="Times New Roman" w:cs="Calibri"/>
                <w:color w:val="000000"/>
                <w:sz w:val="20"/>
                <w:szCs w:val="20"/>
                <w:lang w:eastAsia="es-CL"/>
              </w:rPr>
            </w:pPr>
            <w:r w:rsidRPr="005F5B83">
              <w:rPr>
                <w:rFonts w:eastAsia="Times New Roman" w:cs="Calibri"/>
                <w:color w:val="000000"/>
                <w:sz w:val="20"/>
                <w:szCs w:val="20"/>
                <w:lang w:eastAsia="es-CL"/>
              </w:rPr>
              <w:t>Horas estimadas</w:t>
            </w:r>
          </w:p>
        </w:tc>
        <w:tc>
          <w:tcPr>
            <w:tcW w:w="420" w:type="dxa"/>
            <w:tcBorders>
              <w:top w:val="nil"/>
              <w:left w:val="nil"/>
              <w:bottom w:val="single" w:sz="4" w:space="0" w:color="auto"/>
              <w:right w:val="single" w:sz="4" w:space="0" w:color="auto"/>
            </w:tcBorders>
            <w:shd w:val="clear" w:color="auto" w:fill="auto"/>
            <w:noWrap/>
            <w:vAlign w:val="center"/>
            <w:hideMark/>
          </w:tcPr>
          <w:p w14:paraId="4ED1C0B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58</w:t>
            </w:r>
          </w:p>
        </w:tc>
        <w:tc>
          <w:tcPr>
            <w:tcW w:w="420" w:type="dxa"/>
            <w:tcBorders>
              <w:top w:val="nil"/>
              <w:left w:val="nil"/>
              <w:bottom w:val="single" w:sz="4" w:space="0" w:color="auto"/>
              <w:right w:val="single" w:sz="4" w:space="0" w:color="auto"/>
            </w:tcBorders>
            <w:shd w:val="clear" w:color="auto" w:fill="auto"/>
            <w:noWrap/>
            <w:vAlign w:val="center"/>
            <w:hideMark/>
          </w:tcPr>
          <w:p w14:paraId="5FDB054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52</w:t>
            </w:r>
          </w:p>
        </w:tc>
        <w:tc>
          <w:tcPr>
            <w:tcW w:w="420" w:type="dxa"/>
            <w:tcBorders>
              <w:top w:val="nil"/>
              <w:left w:val="nil"/>
              <w:bottom w:val="single" w:sz="4" w:space="0" w:color="auto"/>
              <w:right w:val="single" w:sz="4" w:space="0" w:color="auto"/>
            </w:tcBorders>
            <w:shd w:val="clear" w:color="auto" w:fill="auto"/>
            <w:noWrap/>
            <w:vAlign w:val="center"/>
            <w:hideMark/>
          </w:tcPr>
          <w:p w14:paraId="70677B2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46</w:t>
            </w:r>
          </w:p>
        </w:tc>
        <w:tc>
          <w:tcPr>
            <w:tcW w:w="420" w:type="dxa"/>
            <w:tcBorders>
              <w:top w:val="nil"/>
              <w:left w:val="nil"/>
              <w:bottom w:val="single" w:sz="4" w:space="0" w:color="auto"/>
              <w:right w:val="single" w:sz="4" w:space="0" w:color="auto"/>
            </w:tcBorders>
            <w:shd w:val="clear" w:color="auto" w:fill="auto"/>
            <w:noWrap/>
            <w:vAlign w:val="center"/>
            <w:hideMark/>
          </w:tcPr>
          <w:p w14:paraId="4CED07C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41</w:t>
            </w:r>
          </w:p>
        </w:tc>
        <w:tc>
          <w:tcPr>
            <w:tcW w:w="420" w:type="dxa"/>
            <w:tcBorders>
              <w:top w:val="nil"/>
              <w:left w:val="nil"/>
              <w:bottom w:val="single" w:sz="4" w:space="0" w:color="auto"/>
              <w:right w:val="single" w:sz="4" w:space="0" w:color="auto"/>
            </w:tcBorders>
            <w:shd w:val="clear" w:color="auto" w:fill="auto"/>
            <w:noWrap/>
            <w:vAlign w:val="center"/>
            <w:hideMark/>
          </w:tcPr>
          <w:p w14:paraId="3C50FB9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35</w:t>
            </w:r>
          </w:p>
        </w:tc>
        <w:tc>
          <w:tcPr>
            <w:tcW w:w="420" w:type="dxa"/>
            <w:tcBorders>
              <w:top w:val="nil"/>
              <w:left w:val="nil"/>
              <w:bottom w:val="single" w:sz="4" w:space="0" w:color="auto"/>
              <w:right w:val="single" w:sz="4" w:space="0" w:color="auto"/>
            </w:tcBorders>
            <w:shd w:val="clear" w:color="auto" w:fill="auto"/>
            <w:noWrap/>
            <w:vAlign w:val="center"/>
            <w:hideMark/>
          </w:tcPr>
          <w:p w14:paraId="09D0D1E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29</w:t>
            </w:r>
          </w:p>
        </w:tc>
        <w:tc>
          <w:tcPr>
            <w:tcW w:w="420" w:type="dxa"/>
            <w:tcBorders>
              <w:top w:val="nil"/>
              <w:left w:val="nil"/>
              <w:bottom w:val="single" w:sz="4" w:space="0" w:color="auto"/>
              <w:right w:val="single" w:sz="4" w:space="0" w:color="auto"/>
            </w:tcBorders>
            <w:shd w:val="clear" w:color="auto" w:fill="auto"/>
            <w:noWrap/>
            <w:vAlign w:val="center"/>
            <w:hideMark/>
          </w:tcPr>
          <w:p w14:paraId="2B127DE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23</w:t>
            </w:r>
          </w:p>
        </w:tc>
        <w:tc>
          <w:tcPr>
            <w:tcW w:w="420" w:type="dxa"/>
            <w:tcBorders>
              <w:top w:val="nil"/>
              <w:left w:val="nil"/>
              <w:bottom w:val="single" w:sz="4" w:space="0" w:color="auto"/>
              <w:right w:val="single" w:sz="4" w:space="0" w:color="auto"/>
            </w:tcBorders>
            <w:shd w:val="clear" w:color="auto" w:fill="auto"/>
            <w:noWrap/>
            <w:vAlign w:val="center"/>
            <w:hideMark/>
          </w:tcPr>
          <w:p w14:paraId="7F7452E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17</w:t>
            </w:r>
          </w:p>
        </w:tc>
        <w:tc>
          <w:tcPr>
            <w:tcW w:w="420" w:type="dxa"/>
            <w:tcBorders>
              <w:top w:val="nil"/>
              <w:left w:val="nil"/>
              <w:bottom w:val="single" w:sz="4" w:space="0" w:color="auto"/>
              <w:right w:val="single" w:sz="4" w:space="0" w:color="auto"/>
            </w:tcBorders>
            <w:shd w:val="clear" w:color="auto" w:fill="auto"/>
            <w:noWrap/>
            <w:vAlign w:val="center"/>
            <w:hideMark/>
          </w:tcPr>
          <w:p w14:paraId="2C9DD8F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12</w:t>
            </w:r>
          </w:p>
        </w:tc>
        <w:tc>
          <w:tcPr>
            <w:tcW w:w="420" w:type="dxa"/>
            <w:tcBorders>
              <w:top w:val="nil"/>
              <w:left w:val="nil"/>
              <w:bottom w:val="single" w:sz="4" w:space="0" w:color="auto"/>
              <w:right w:val="single" w:sz="4" w:space="0" w:color="auto"/>
            </w:tcBorders>
            <w:shd w:val="clear" w:color="auto" w:fill="auto"/>
            <w:noWrap/>
            <w:vAlign w:val="center"/>
            <w:hideMark/>
          </w:tcPr>
          <w:p w14:paraId="3E993C3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7A8FF6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0</w:t>
            </w:r>
          </w:p>
        </w:tc>
      </w:tr>
      <w:tr w:rsidR="005F5B83" w:rsidRPr="005F5B83" w14:paraId="0FCA1F41" w14:textId="77777777" w:rsidTr="003662BD">
        <w:trPr>
          <w:trHeight w:val="360"/>
        </w:trPr>
        <w:tc>
          <w:tcPr>
            <w:tcW w:w="1270" w:type="dxa"/>
            <w:tcBorders>
              <w:top w:val="nil"/>
              <w:left w:val="nil"/>
              <w:bottom w:val="nil"/>
              <w:right w:val="nil"/>
            </w:tcBorders>
            <w:shd w:val="clear" w:color="auto" w:fill="auto"/>
            <w:noWrap/>
            <w:vAlign w:val="center"/>
            <w:hideMark/>
          </w:tcPr>
          <w:p w14:paraId="5E9A12EA" w14:textId="77777777" w:rsidR="005F5B83" w:rsidRPr="005F5B83" w:rsidRDefault="005F5B83" w:rsidP="005F5B83">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57D48E2C"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105F0ECC"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auto" w:fill="auto"/>
            <w:noWrap/>
            <w:vAlign w:val="center"/>
            <w:hideMark/>
          </w:tcPr>
          <w:p w14:paraId="29C74F4C" w14:textId="77777777" w:rsidR="005F5B83" w:rsidRPr="005F5B83" w:rsidRDefault="005F5B83" w:rsidP="005F5B83">
            <w:pPr>
              <w:spacing w:after="0" w:line="240" w:lineRule="auto"/>
              <w:jc w:val="center"/>
              <w:rPr>
                <w:rFonts w:ascii="Times New Roman" w:eastAsia="Times New Roman" w:hAnsi="Times New Roman" w:cs="Times New Roman"/>
                <w:sz w:val="20"/>
                <w:szCs w:val="20"/>
                <w:lang w:eastAsia="es-CL"/>
              </w:rPr>
            </w:pPr>
          </w:p>
        </w:tc>
        <w:tc>
          <w:tcPr>
            <w:tcW w:w="35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9F05F" w14:textId="77777777" w:rsidR="005F5B83" w:rsidRPr="005F5B83" w:rsidRDefault="005F5B83" w:rsidP="005F5B83">
            <w:pPr>
              <w:spacing w:after="0" w:line="240" w:lineRule="auto"/>
              <w:jc w:val="right"/>
              <w:rPr>
                <w:rFonts w:eastAsia="Times New Roman" w:cs="Calibri"/>
                <w:color w:val="000000"/>
                <w:sz w:val="20"/>
                <w:szCs w:val="20"/>
                <w:lang w:eastAsia="es-CL"/>
              </w:rPr>
            </w:pPr>
            <w:r w:rsidRPr="005F5B83">
              <w:rPr>
                <w:rFonts w:eastAsia="Times New Roman" w:cs="Calibri"/>
                <w:color w:val="000000"/>
                <w:sz w:val="20"/>
                <w:szCs w:val="20"/>
                <w:lang w:eastAsia="es-CL"/>
              </w:rPr>
              <w:t>Horas pendientes</w:t>
            </w:r>
          </w:p>
        </w:tc>
        <w:tc>
          <w:tcPr>
            <w:tcW w:w="420" w:type="dxa"/>
            <w:tcBorders>
              <w:top w:val="nil"/>
              <w:left w:val="nil"/>
              <w:bottom w:val="single" w:sz="4" w:space="0" w:color="auto"/>
              <w:right w:val="single" w:sz="4" w:space="0" w:color="auto"/>
            </w:tcBorders>
            <w:shd w:val="clear" w:color="auto" w:fill="auto"/>
            <w:noWrap/>
            <w:vAlign w:val="center"/>
            <w:hideMark/>
          </w:tcPr>
          <w:p w14:paraId="6FC75D9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58</w:t>
            </w:r>
          </w:p>
        </w:tc>
        <w:tc>
          <w:tcPr>
            <w:tcW w:w="420" w:type="dxa"/>
            <w:tcBorders>
              <w:top w:val="nil"/>
              <w:left w:val="nil"/>
              <w:bottom w:val="single" w:sz="4" w:space="0" w:color="auto"/>
              <w:right w:val="single" w:sz="4" w:space="0" w:color="auto"/>
            </w:tcBorders>
            <w:shd w:val="clear" w:color="auto" w:fill="auto"/>
            <w:noWrap/>
            <w:vAlign w:val="center"/>
            <w:hideMark/>
          </w:tcPr>
          <w:p w14:paraId="4E5DD44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54</w:t>
            </w:r>
          </w:p>
        </w:tc>
        <w:tc>
          <w:tcPr>
            <w:tcW w:w="420" w:type="dxa"/>
            <w:tcBorders>
              <w:top w:val="nil"/>
              <w:left w:val="nil"/>
              <w:bottom w:val="single" w:sz="4" w:space="0" w:color="auto"/>
              <w:right w:val="single" w:sz="4" w:space="0" w:color="auto"/>
            </w:tcBorders>
            <w:shd w:val="clear" w:color="auto" w:fill="auto"/>
            <w:noWrap/>
            <w:vAlign w:val="center"/>
            <w:hideMark/>
          </w:tcPr>
          <w:p w14:paraId="00A575A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48</w:t>
            </w:r>
          </w:p>
        </w:tc>
        <w:tc>
          <w:tcPr>
            <w:tcW w:w="420" w:type="dxa"/>
            <w:tcBorders>
              <w:top w:val="nil"/>
              <w:left w:val="nil"/>
              <w:bottom w:val="single" w:sz="4" w:space="0" w:color="auto"/>
              <w:right w:val="single" w:sz="4" w:space="0" w:color="auto"/>
            </w:tcBorders>
            <w:shd w:val="clear" w:color="auto" w:fill="auto"/>
            <w:noWrap/>
            <w:vAlign w:val="center"/>
            <w:hideMark/>
          </w:tcPr>
          <w:p w14:paraId="669F0A3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42</w:t>
            </w:r>
          </w:p>
        </w:tc>
        <w:tc>
          <w:tcPr>
            <w:tcW w:w="420" w:type="dxa"/>
            <w:tcBorders>
              <w:top w:val="nil"/>
              <w:left w:val="nil"/>
              <w:bottom w:val="single" w:sz="4" w:space="0" w:color="auto"/>
              <w:right w:val="single" w:sz="4" w:space="0" w:color="auto"/>
            </w:tcBorders>
            <w:shd w:val="clear" w:color="auto" w:fill="auto"/>
            <w:noWrap/>
            <w:vAlign w:val="center"/>
            <w:hideMark/>
          </w:tcPr>
          <w:p w14:paraId="7E57C09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38</w:t>
            </w:r>
          </w:p>
        </w:tc>
        <w:tc>
          <w:tcPr>
            <w:tcW w:w="420" w:type="dxa"/>
            <w:tcBorders>
              <w:top w:val="nil"/>
              <w:left w:val="nil"/>
              <w:bottom w:val="single" w:sz="4" w:space="0" w:color="auto"/>
              <w:right w:val="single" w:sz="4" w:space="0" w:color="auto"/>
            </w:tcBorders>
            <w:shd w:val="clear" w:color="auto" w:fill="auto"/>
            <w:noWrap/>
            <w:vAlign w:val="center"/>
            <w:hideMark/>
          </w:tcPr>
          <w:p w14:paraId="07833EC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32</w:t>
            </w:r>
          </w:p>
        </w:tc>
        <w:tc>
          <w:tcPr>
            <w:tcW w:w="420" w:type="dxa"/>
            <w:tcBorders>
              <w:top w:val="nil"/>
              <w:left w:val="nil"/>
              <w:bottom w:val="single" w:sz="4" w:space="0" w:color="auto"/>
              <w:right w:val="single" w:sz="4" w:space="0" w:color="auto"/>
            </w:tcBorders>
            <w:shd w:val="clear" w:color="auto" w:fill="auto"/>
            <w:noWrap/>
            <w:vAlign w:val="center"/>
            <w:hideMark/>
          </w:tcPr>
          <w:p w14:paraId="510C833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24</w:t>
            </w:r>
          </w:p>
        </w:tc>
        <w:tc>
          <w:tcPr>
            <w:tcW w:w="420" w:type="dxa"/>
            <w:tcBorders>
              <w:top w:val="nil"/>
              <w:left w:val="nil"/>
              <w:bottom w:val="single" w:sz="4" w:space="0" w:color="auto"/>
              <w:right w:val="single" w:sz="4" w:space="0" w:color="auto"/>
            </w:tcBorders>
            <w:shd w:val="clear" w:color="auto" w:fill="auto"/>
            <w:noWrap/>
            <w:vAlign w:val="center"/>
            <w:hideMark/>
          </w:tcPr>
          <w:p w14:paraId="6812481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18</w:t>
            </w:r>
          </w:p>
        </w:tc>
        <w:tc>
          <w:tcPr>
            <w:tcW w:w="420" w:type="dxa"/>
            <w:tcBorders>
              <w:top w:val="nil"/>
              <w:left w:val="nil"/>
              <w:bottom w:val="single" w:sz="4" w:space="0" w:color="auto"/>
              <w:right w:val="single" w:sz="4" w:space="0" w:color="auto"/>
            </w:tcBorders>
            <w:shd w:val="clear" w:color="auto" w:fill="auto"/>
            <w:noWrap/>
            <w:vAlign w:val="center"/>
            <w:hideMark/>
          </w:tcPr>
          <w:p w14:paraId="2064914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8</w:t>
            </w:r>
          </w:p>
        </w:tc>
        <w:tc>
          <w:tcPr>
            <w:tcW w:w="420" w:type="dxa"/>
            <w:tcBorders>
              <w:top w:val="nil"/>
              <w:left w:val="nil"/>
              <w:bottom w:val="single" w:sz="4" w:space="0" w:color="auto"/>
              <w:right w:val="single" w:sz="4" w:space="0" w:color="auto"/>
            </w:tcBorders>
            <w:shd w:val="clear" w:color="auto" w:fill="auto"/>
            <w:noWrap/>
            <w:vAlign w:val="center"/>
            <w:hideMark/>
          </w:tcPr>
          <w:p w14:paraId="4D25C1A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C832FB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0</w:t>
            </w:r>
          </w:p>
        </w:tc>
      </w:tr>
      <w:tr w:rsidR="005F5B83" w:rsidRPr="005F5B83" w14:paraId="35783D0F" w14:textId="77777777" w:rsidTr="0098712E">
        <w:trPr>
          <w:trHeight w:val="401"/>
        </w:trPr>
        <w:tc>
          <w:tcPr>
            <w:tcW w:w="8870" w:type="dxa"/>
            <w:gridSpan w:val="7"/>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581DB4B0" w14:textId="77777777" w:rsidR="005F5B83" w:rsidRPr="0098712E" w:rsidRDefault="005F5B83" w:rsidP="005F5B83">
            <w:pPr>
              <w:spacing w:after="0" w:line="240" w:lineRule="auto"/>
              <w:jc w:val="center"/>
              <w:rPr>
                <w:rFonts w:eastAsia="Times New Roman" w:cs="Calibri"/>
                <w:b/>
                <w:bCs/>
                <w:sz w:val="20"/>
                <w:szCs w:val="20"/>
                <w:lang w:eastAsia="es-CL"/>
              </w:rPr>
            </w:pPr>
            <w:r w:rsidRPr="0098712E">
              <w:rPr>
                <w:rFonts w:eastAsia="Times New Roman" w:cs="Calibri"/>
                <w:b/>
                <w:bCs/>
                <w:sz w:val="20"/>
                <w:szCs w:val="20"/>
                <w:lang w:eastAsia="es-CL"/>
              </w:rPr>
              <w:t>PILA DEL SPRINT</w:t>
            </w:r>
          </w:p>
        </w:tc>
        <w:tc>
          <w:tcPr>
            <w:tcW w:w="4620" w:type="dxa"/>
            <w:gridSpan w:val="11"/>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06A9A6FF" w14:textId="77777777" w:rsidR="005F5B83" w:rsidRPr="0098712E" w:rsidRDefault="005F5B83" w:rsidP="005F5B83">
            <w:pPr>
              <w:spacing w:after="0" w:line="240" w:lineRule="auto"/>
              <w:jc w:val="center"/>
              <w:rPr>
                <w:rFonts w:eastAsia="Times New Roman" w:cs="Calibri"/>
                <w:b/>
                <w:bCs/>
                <w:sz w:val="20"/>
                <w:szCs w:val="20"/>
                <w:lang w:eastAsia="es-CL"/>
              </w:rPr>
            </w:pPr>
            <w:r w:rsidRPr="0098712E">
              <w:rPr>
                <w:rFonts w:eastAsia="Times New Roman" w:cs="Calibri"/>
                <w:b/>
                <w:bCs/>
                <w:sz w:val="20"/>
                <w:szCs w:val="20"/>
                <w:lang w:eastAsia="es-CL"/>
              </w:rPr>
              <w:t>OBJETIVO DEL SPRINT</w:t>
            </w:r>
          </w:p>
        </w:tc>
      </w:tr>
      <w:tr w:rsidR="005F5B83" w:rsidRPr="005F5B83" w14:paraId="6A40F01D" w14:textId="77777777" w:rsidTr="0098712E">
        <w:trPr>
          <w:trHeight w:val="764"/>
        </w:trPr>
        <w:tc>
          <w:tcPr>
            <w:tcW w:w="1270" w:type="dxa"/>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0CB39AB" w14:textId="77777777" w:rsidR="005F5B83" w:rsidRPr="005F5B83" w:rsidRDefault="005F5B83" w:rsidP="005F5B83">
            <w:pPr>
              <w:spacing w:after="0" w:line="240" w:lineRule="auto"/>
              <w:jc w:val="center"/>
              <w:rPr>
                <w:rFonts w:eastAsia="Times New Roman" w:cs="Calibri"/>
                <w:b/>
                <w:bCs/>
                <w:color w:val="000000"/>
                <w:sz w:val="20"/>
                <w:szCs w:val="20"/>
                <w:lang w:eastAsia="es-CL"/>
              </w:rPr>
            </w:pPr>
            <w:r w:rsidRPr="005F5B83">
              <w:rPr>
                <w:rFonts w:eastAsia="Times New Roman" w:cs="Calibri"/>
                <w:b/>
                <w:bCs/>
                <w:color w:val="000000"/>
                <w:sz w:val="20"/>
                <w:szCs w:val="20"/>
                <w:lang w:eastAsia="es-CL"/>
              </w:rPr>
              <w:t>Categoría</w:t>
            </w:r>
          </w:p>
        </w:tc>
        <w:tc>
          <w:tcPr>
            <w:tcW w:w="4060" w:type="dxa"/>
            <w:gridSpan w:val="3"/>
            <w:tcBorders>
              <w:top w:val="nil"/>
              <w:left w:val="nil"/>
              <w:bottom w:val="single" w:sz="4" w:space="0" w:color="auto"/>
              <w:right w:val="single" w:sz="4" w:space="0" w:color="000000"/>
            </w:tcBorders>
            <w:shd w:val="clear" w:color="auto" w:fill="C5E0B3" w:themeFill="accent6" w:themeFillTint="66"/>
            <w:noWrap/>
            <w:vAlign w:val="center"/>
            <w:hideMark/>
          </w:tcPr>
          <w:p w14:paraId="6F70516D" w14:textId="77777777" w:rsidR="005F5B83" w:rsidRPr="005F5B83" w:rsidRDefault="005F5B83" w:rsidP="005F5B83">
            <w:pPr>
              <w:spacing w:after="0" w:line="240" w:lineRule="auto"/>
              <w:jc w:val="center"/>
              <w:rPr>
                <w:rFonts w:eastAsia="Times New Roman" w:cs="Calibri"/>
                <w:b/>
                <w:bCs/>
                <w:color w:val="000000"/>
                <w:sz w:val="20"/>
                <w:szCs w:val="20"/>
                <w:lang w:eastAsia="es-CL"/>
              </w:rPr>
            </w:pPr>
            <w:r w:rsidRPr="005F5B83">
              <w:rPr>
                <w:rFonts w:eastAsia="Times New Roman" w:cs="Calibri"/>
                <w:b/>
                <w:bCs/>
                <w:color w:val="000000"/>
                <w:sz w:val="20"/>
                <w:szCs w:val="20"/>
                <w:lang w:eastAsia="es-CL"/>
              </w:rPr>
              <w:t>Tarea</w:t>
            </w:r>
          </w:p>
        </w:tc>
        <w:tc>
          <w:tcPr>
            <w:tcW w:w="1312" w:type="dxa"/>
            <w:tcBorders>
              <w:top w:val="nil"/>
              <w:left w:val="nil"/>
              <w:bottom w:val="single" w:sz="4" w:space="0" w:color="auto"/>
              <w:right w:val="single" w:sz="4" w:space="0" w:color="auto"/>
            </w:tcBorders>
            <w:shd w:val="clear" w:color="auto" w:fill="C5E0B3" w:themeFill="accent6" w:themeFillTint="66"/>
            <w:noWrap/>
            <w:vAlign w:val="center"/>
            <w:hideMark/>
          </w:tcPr>
          <w:p w14:paraId="42F0A98D" w14:textId="77777777" w:rsidR="005F5B83" w:rsidRPr="005F5B83" w:rsidRDefault="005F5B83" w:rsidP="005F5B83">
            <w:pPr>
              <w:spacing w:after="0" w:line="240" w:lineRule="auto"/>
              <w:jc w:val="center"/>
              <w:rPr>
                <w:rFonts w:eastAsia="Times New Roman" w:cs="Calibri"/>
                <w:b/>
                <w:bCs/>
                <w:color w:val="000000"/>
                <w:sz w:val="20"/>
                <w:szCs w:val="20"/>
                <w:lang w:eastAsia="es-CL"/>
              </w:rPr>
            </w:pPr>
            <w:r w:rsidRPr="005F5B83">
              <w:rPr>
                <w:rFonts w:eastAsia="Times New Roman" w:cs="Calibri"/>
                <w:b/>
                <w:bCs/>
                <w:color w:val="000000"/>
                <w:sz w:val="20"/>
                <w:szCs w:val="20"/>
                <w:lang w:eastAsia="es-CL"/>
              </w:rPr>
              <w:t>Responsable</w:t>
            </w:r>
          </w:p>
        </w:tc>
        <w:tc>
          <w:tcPr>
            <w:tcW w:w="1227" w:type="dxa"/>
            <w:tcBorders>
              <w:top w:val="nil"/>
              <w:left w:val="nil"/>
              <w:bottom w:val="single" w:sz="4" w:space="0" w:color="auto"/>
              <w:right w:val="single" w:sz="4" w:space="0" w:color="auto"/>
            </w:tcBorders>
            <w:shd w:val="clear" w:color="auto" w:fill="C5E0B3" w:themeFill="accent6" w:themeFillTint="66"/>
            <w:vAlign w:val="center"/>
            <w:hideMark/>
          </w:tcPr>
          <w:p w14:paraId="25A54FE1" w14:textId="77777777" w:rsidR="005F5B83" w:rsidRPr="005F5B83" w:rsidRDefault="005F5B83" w:rsidP="005F5B83">
            <w:pPr>
              <w:spacing w:after="0" w:line="240" w:lineRule="auto"/>
              <w:jc w:val="center"/>
              <w:rPr>
                <w:rFonts w:eastAsia="Times New Roman" w:cs="Calibri"/>
                <w:b/>
                <w:bCs/>
                <w:color w:val="000000"/>
                <w:sz w:val="20"/>
                <w:szCs w:val="20"/>
                <w:lang w:eastAsia="es-CL"/>
              </w:rPr>
            </w:pPr>
            <w:r w:rsidRPr="005F5B83">
              <w:rPr>
                <w:rFonts w:eastAsia="Times New Roman" w:cs="Calibri"/>
                <w:b/>
                <w:bCs/>
                <w:color w:val="000000"/>
                <w:sz w:val="20"/>
                <w:szCs w:val="20"/>
                <w:lang w:eastAsia="es-CL"/>
              </w:rPr>
              <w:t>Estimado (h)</w:t>
            </w:r>
          </w:p>
        </w:tc>
        <w:tc>
          <w:tcPr>
            <w:tcW w:w="1001" w:type="dxa"/>
            <w:tcBorders>
              <w:top w:val="nil"/>
              <w:left w:val="nil"/>
              <w:bottom w:val="single" w:sz="4" w:space="0" w:color="auto"/>
              <w:right w:val="single" w:sz="4" w:space="0" w:color="auto"/>
            </w:tcBorders>
            <w:shd w:val="clear" w:color="auto" w:fill="C5E0B3" w:themeFill="accent6" w:themeFillTint="66"/>
            <w:noWrap/>
            <w:vAlign w:val="center"/>
            <w:hideMark/>
          </w:tcPr>
          <w:p w14:paraId="51F6336B" w14:textId="77777777" w:rsidR="005F5B83" w:rsidRPr="005F5B83" w:rsidRDefault="005F5B83" w:rsidP="005F5B83">
            <w:pPr>
              <w:spacing w:after="0" w:line="240" w:lineRule="auto"/>
              <w:jc w:val="center"/>
              <w:rPr>
                <w:rFonts w:eastAsia="Times New Roman" w:cs="Calibri"/>
                <w:b/>
                <w:bCs/>
                <w:color w:val="000000"/>
                <w:sz w:val="20"/>
                <w:szCs w:val="20"/>
                <w:lang w:eastAsia="es-CL"/>
              </w:rPr>
            </w:pPr>
            <w:r w:rsidRPr="005F5B83">
              <w:rPr>
                <w:rFonts w:eastAsia="Times New Roman" w:cs="Calibri"/>
                <w:b/>
                <w:bCs/>
                <w:color w:val="000000"/>
                <w:sz w:val="20"/>
                <w:szCs w:val="20"/>
                <w:lang w:eastAsia="es-CL"/>
              </w:rPr>
              <w:t>Estado</w:t>
            </w:r>
          </w:p>
        </w:tc>
        <w:tc>
          <w:tcPr>
            <w:tcW w:w="4620" w:type="dxa"/>
            <w:gridSpan w:val="11"/>
            <w:tcBorders>
              <w:top w:val="nil"/>
              <w:left w:val="nil"/>
              <w:bottom w:val="nil"/>
              <w:right w:val="nil"/>
            </w:tcBorders>
            <w:shd w:val="clear" w:color="auto" w:fill="C5E0B3" w:themeFill="accent6" w:themeFillTint="66"/>
            <w:vAlign w:val="center"/>
            <w:hideMark/>
          </w:tcPr>
          <w:p w14:paraId="6D1F710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Automatizar las actividades cuadrándose, cargando y descargando del ciclo de transporte de material.</w:t>
            </w:r>
          </w:p>
        </w:tc>
      </w:tr>
      <w:tr w:rsidR="005F5B83" w:rsidRPr="005F5B83" w14:paraId="10AACFB9" w14:textId="77777777" w:rsidTr="003662BD">
        <w:trPr>
          <w:trHeight w:val="501"/>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5848740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Configuración</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E993006"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Instalación y configuración de la interfaz JSwicth.</w:t>
            </w:r>
          </w:p>
        </w:tc>
        <w:tc>
          <w:tcPr>
            <w:tcW w:w="1312" w:type="dxa"/>
            <w:tcBorders>
              <w:top w:val="nil"/>
              <w:left w:val="nil"/>
              <w:bottom w:val="single" w:sz="4" w:space="0" w:color="auto"/>
              <w:right w:val="single" w:sz="4" w:space="0" w:color="auto"/>
            </w:tcBorders>
            <w:shd w:val="clear" w:color="auto" w:fill="auto"/>
            <w:noWrap/>
            <w:vAlign w:val="center"/>
            <w:hideMark/>
          </w:tcPr>
          <w:p w14:paraId="05D4487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3BEC176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6B4AAA0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2A699FB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120185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753006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064227E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300EE1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5BB55F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EDD4AC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A8BA08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6999E66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029FB2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7595D8C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0ED83819"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03EF95F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19581F10"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Modificar el método "add_switch_listener" de la clase Truck.</w:t>
            </w:r>
          </w:p>
        </w:tc>
        <w:tc>
          <w:tcPr>
            <w:tcW w:w="1312" w:type="dxa"/>
            <w:tcBorders>
              <w:top w:val="nil"/>
              <w:left w:val="nil"/>
              <w:bottom w:val="single" w:sz="4" w:space="0" w:color="auto"/>
              <w:right w:val="single" w:sz="4" w:space="0" w:color="auto"/>
            </w:tcBorders>
            <w:shd w:val="clear" w:color="auto" w:fill="auto"/>
            <w:noWrap/>
            <w:vAlign w:val="center"/>
            <w:hideMark/>
          </w:tcPr>
          <w:p w14:paraId="64AC5A7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431857A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17E7B79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F7B542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9593C4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5F6977C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C2427C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2165F5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F53B3D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926296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80F0B3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42D284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36DE3B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9C67DE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020A9A64"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17ECC74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Configuración</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71A5274F"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Configurar parámetros de distancia cuadrando y cargando.</w:t>
            </w:r>
          </w:p>
        </w:tc>
        <w:tc>
          <w:tcPr>
            <w:tcW w:w="1312" w:type="dxa"/>
            <w:tcBorders>
              <w:top w:val="nil"/>
              <w:left w:val="nil"/>
              <w:bottom w:val="single" w:sz="4" w:space="0" w:color="auto"/>
              <w:right w:val="single" w:sz="4" w:space="0" w:color="auto"/>
            </w:tcBorders>
            <w:shd w:val="clear" w:color="auto" w:fill="auto"/>
            <w:noWrap/>
            <w:vAlign w:val="center"/>
            <w:hideMark/>
          </w:tcPr>
          <w:p w14:paraId="67E1F6F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62CC1F8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4BE3121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6139696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28D499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14E0AE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A04943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CB79F9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B72E70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216031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18038A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F0B4A1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F256CB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9C913D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6276650F"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6BD190C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1ACAADE"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Obtener actividad y posición del volquete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3823DF7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533FAEE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4D254D8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B1CE33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0E45189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0BCCEC0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F88024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FCCB5B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B64D9D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706FB0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1DA270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917C9F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0AC49A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C931AC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119A7F46"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730FDB1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42542D96"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Calcular la distancia entre el volquete y la pala asignada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3265AAA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014FEC3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7225818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3E7BEF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0C95C65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68E71C2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052FB32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1F88E6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77ABCF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AB0EDA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09A254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494765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E8DFE1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859A1A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4B7755AA"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6F11557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7091A3E"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Establecer condiciones para cambiar a la actividad cuadrándose del volquete.</w:t>
            </w:r>
          </w:p>
        </w:tc>
        <w:tc>
          <w:tcPr>
            <w:tcW w:w="1312" w:type="dxa"/>
            <w:tcBorders>
              <w:top w:val="nil"/>
              <w:left w:val="nil"/>
              <w:bottom w:val="single" w:sz="4" w:space="0" w:color="auto"/>
              <w:right w:val="single" w:sz="4" w:space="0" w:color="auto"/>
            </w:tcBorders>
            <w:shd w:val="clear" w:color="auto" w:fill="auto"/>
            <w:noWrap/>
            <w:vAlign w:val="center"/>
            <w:hideMark/>
          </w:tcPr>
          <w:p w14:paraId="034065D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588E934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70B43BB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4D64E70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2FFCCE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A63F60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07E27B6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6A4165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2FFA339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C99165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7FB118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5DD110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CE4473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C8BD50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0E922C10"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3C1E2D8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CC66F68"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Realizar pruebas del cambio de actividad cuadrándose.</w:t>
            </w:r>
          </w:p>
        </w:tc>
        <w:tc>
          <w:tcPr>
            <w:tcW w:w="1312" w:type="dxa"/>
            <w:tcBorders>
              <w:top w:val="nil"/>
              <w:left w:val="nil"/>
              <w:bottom w:val="single" w:sz="4" w:space="0" w:color="auto"/>
              <w:right w:val="single" w:sz="4" w:space="0" w:color="auto"/>
            </w:tcBorders>
            <w:shd w:val="clear" w:color="auto" w:fill="auto"/>
            <w:noWrap/>
            <w:vAlign w:val="center"/>
            <w:hideMark/>
          </w:tcPr>
          <w:p w14:paraId="13ACEC4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6BF1579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24BA99C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5AADB7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6B2FC9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B91E15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67E72F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1C0D359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1CD9CC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080342C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02480C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36D925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D93B59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6AB8EC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54820CBF" w14:textId="77777777" w:rsidTr="003662BD">
        <w:trPr>
          <w:trHeight w:val="501"/>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1104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lastRenderedPageBreak/>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5BC9F238"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Obtener velocidad del volquete en tiempo real.</w:t>
            </w:r>
          </w:p>
        </w:tc>
        <w:tc>
          <w:tcPr>
            <w:tcW w:w="1312" w:type="dxa"/>
            <w:tcBorders>
              <w:top w:val="single" w:sz="4" w:space="0" w:color="auto"/>
              <w:left w:val="nil"/>
              <w:bottom w:val="single" w:sz="4" w:space="0" w:color="auto"/>
              <w:right w:val="single" w:sz="4" w:space="0" w:color="auto"/>
            </w:tcBorders>
            <w:shd w:val="clear" w:color="auto" w:fill="auto"/>
            <w:noWrap/>
            <w:vAlign w:val="center"/>
            <w:hideMark/>
          </w:tcPr>
          <w:p w14:paraId="6D5E2F4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14:paraId="5149787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1001" w:type="dxa"/>
            <w:tcBorders>
              <w:top w:val="single" w:sz="4" w:space="0" w:color="auto"/>
              <w:left w:val="nil"/>
              <w:bottom w:val="single" w:sz="4" w:space="0" w:color="auto"/>
              <w:right w:val="single" w:sz="4" w:space="0" w:color="auto"/>
            </w:tcBorders>
            <w:shd w:val="clear" w:color="auto" w:fill="auto"/>
            <w:noWrap/>
            <w:vAlign w:val="center"/>
            <w:hideMark/>
          </w:tcPr>
          <w:p w14:paraId="0A9F187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147A5FA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5B45C0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633AD0D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626A4AE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22C768D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70EB8E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6AD969B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1B9507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2D51E8D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A5E254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8C8A58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427BCEC0" w14:textId="77777777" w:rsidTr="003662BD">
        <w:trPr>
          <w:trHeight w:val="501"/>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1C2FCEC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711CAEDD"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Obtener la actividad de la pala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746D36D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1CDCC45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5C663F4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5995C38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617A27B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652A15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4B04B59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EB6342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EFC542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136142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2B09CF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C81DC4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CEBC2D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B9EB46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22092397"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22B774F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730FF48F"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Establecer las condiciones para cambiar a la actividad cargando del volquete.</w:t>
            </w:r>
          </w:p>
        </w:tc>
        <w:tc>
          <w:tcPr>
            <w:tcW w:w="1312" w:type="dxa"/>
            <w:tcBorders>
              <w:top w:val="nil"/>
              <w:left w:val="nil"/>
              <w:bottom w:val="single" w:sz="4" w:space="0" w:color="auto"/>
              <w:right w:val="single" w:sz="4" w:space="0" w:color="auto"/>
            </w:tcBorders>
            <w:shd w:val="clear" w:color="auto" w:fill="auto"/>
            <w:noWrap/>
            <w:vAlign w:val="center"/>
            <w:hideMark/>
          </w:tcPr>
          <w:p w14:paraId="46260C4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3CB2FE0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39C734E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A45087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56182F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8E9DBC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EA134E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977C3C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29DBFA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8CDF26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FDA6FD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A00FA4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28D21B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B54749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233B0C85" w14:textId="77777777" w:rsidTr="003662BD">
        <w:trPr>
          <w:trHeight w:val="501"/>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53A718D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4C6FF646"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Realizar pruebas al cambio de actividad cargando.</w:t>
            </w:r>
          </w:p>
        </w:tc>
        <w:tc>
          <w:tcPr>
            <w:tcW w:w="1312" w:type="dxa"/>
            <w:tcBorders>
              <w:top w:val="nil"/>
              <w:left w:val="nil"/>
              <w:bottom w:val="single" w:sz="4" w:space="0" w:color="auto"/>
              <w:right w:val="single" w:sz="4" w:space="0" w:color="auto"/>
            </w:tcBorders>
            <w:shd w:val="clear" w:color="auto" w:fill="auto"/>
            <w:noWrap/>
            <w:vAlign w:val="center"/>
            <w:hideMark/>
          </w:tcPr>
          <w:p w14:paraId="7E47A7E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1E0240C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577B308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2C00E9D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A184F5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51A8EC8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5887307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555C1AC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97B34C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16A5A2B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B61400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0CE2CAD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38CD38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C9CB79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5AC29575" w14:textId="77777777" w:rsidTr="003662BD">
        <w:trPr>
          <w:trHeight w:val="501"/>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2B5C11E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62683C3"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Obtener estado del volquete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0E998AF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3374BEE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20CCA55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65EF08D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E33EA7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48B6AB7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2DC3AE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5CCD834"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4E8F41B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68DA03C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ED0608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6B15114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245E8D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F02D56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77352CC4"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75EC81D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D3E1B3B"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Establecer las condiciones para cambiar a la actividad descargando.</w:t>
            </w:r>
          </w:p>
        </w:tc>
        <w:tc>
          <w:tcPr>
            <w:tcW w:w="1312" w:type="dxa"/>
            <w:tcBorders>
              <w:top w:val="nil"/>
              <w:left w:val="nil"/>
              <w:bottom w:val="single" w:sz="4" w:space="0" w:color="auto"/>
              <w:right w:val="single" w:sz="4" w:space="0" w:color="auto"/>
            </w:tcBorders>
            <w:shd w:val="clear" w:color="auto" w:fill="auto"/>
            <w:noWrap/>
            <w:vAlign w:val="center"/>
            <w:hideMark/>
          </w:tcPr>
          <w:p w14:paraId="22A75F4E"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0A00080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3E3FF1F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363193C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26FE077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A721EF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071B2B2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852170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04B6946"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28127F91"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68B4AF0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6AC433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99C59DF"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E308A4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r w:rsidR="005F5B83" w:rsidRPr="005F5B83" w14:paraId="0567E932" w14:textId="77777777" w:rsidTr="003662BD">
        <w:trPr>
          <w:trHeight w:val="542"/>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14:paraId="4E0341C8"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DFF62C1" w14:textId="77777777" w:rsidR="005F5B83" w:rsidRPr="005F5B83" w:rsidRDefault="005F5B83" w:rsidP="005F5B83">
            <w:pPr>
              <w:spacing w:after="0" w:line="240" w:lineRule="auto"/>
              <w:jc w:val="left"/>
              <w:rPr>
                <w:rFonts w:eastAsia="Times New Roman" w:cs="Calibri"/>
                <w:color w:val="000000"/>
                <w:sz w:val="20"/>
                <w:szCs w:val="20"/>
                <w:lang w:eastAsia="es-CL"/>
              </w:rPr>
            </w:pPr>
            <w:r w:rsidRPr="005F5B83">
              <w:rPr>
                <w:rFonts w:eastAsia="Times New Roman" w:cs="Calibri"/>
                <w:color w:val="000000"/>
                <w:sz w:val="20"/>
                <w:szCs w:val="20"/>
                <w:lang w:eastAsia="es-CL"/>
              </w:rPr>
              <w:t>Realizar pruebas al cambio de actividad descargando.</w:t>
            </w:r>
          </w:p>
        </w:tc>
        <w:tc>
          <w:tcPr>
            <w:tcW w:w="1312" w:type="dxa"/>
            <w:tcBorders>
              <w:top w:val="nil"/>
              <w:left w:val="nil"/>
              <w:bottom w:val="single" w:sz="4" w:space="0" w:color="auto"/>
              <w:right w:val="single" w:sz="4" w:space="0" w:color="auto"/>
            </w:tcBorders>
            <w:shd w:val="clear" w:color="auto" w:fill="auto"/>
            <w:noWrap/>
            <w:vAlign w:val="center"/>
            <w:hideMark/>
          </w:tcPr>
          <w:p w14:paraId="797C82CA"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38B2892D"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34455EB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644E4985"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A676D60"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5CDBD19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7804864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09FB49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9DF252B"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0A1E48C"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DC9A759"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C25EF07"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64FB662"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1B14BB73" w14:textId="77777777" w:rsidR="005F5B83" w:rsidRPr="005F5B83" w:rsidRDefault="005F5B83" w:rsidP="005F5B83">
            <w:pPr>
              <w:spacing w:after="0" w:line="240" w:lineRule="auto"/>
              <w:jc w:val="center"/>
              <w:rPr>
                <w:rFonts w:eastAsia="Times New Roman" w:cs="Calibri"/>
                <w:color w:val="000000"/>
                <w:sz w:val="20"/>
                <w:szCs w:val="20"/>
                <w:lang w:eastAsia="es-CL"/>
              </w:rPr>
            </w:pPr>
            <w:r w:rsidRPr="005F5B83">
              <w:rPr>
                <w:rFonts w:eastAsia="Times New Roman" w:cs="Calibri"/>
                <w:color w:val="000000"/>
                <w:sz w:val="20"/>
                <w:szCs w:val="20"/>
                <w:lang w:eastAsia="es-CL"/>
              </w:rPr>
              <w:t> </w:t>
            </w:r>
          </w:p>
        </w:tc>
      </w:tr>
    </w:tbl>
    <w:p w14:paraId="04BFF407" w14:textId="77777777" w:rsidR="005F5B83" w:rsidRDefault="005F5B83" w:rsidP="00822F5B">
      <w:pPr>
        <w:rPr>
          <w:lang w:val="es-PE"/>
        </w:rPr>
        <w:sectPr w:rsidR="005F5B83" w:rsidSect="00FD11AB">
          <w:pgSz w:w="16838" w:h="11906" w:orient="landscape" w:code="9"/>
          <w:pgMar w:top="1418" w:right="1418" w:bottom="1418" w:left="1418" w:header="708" w:footer="708" w:gutter="0"/>
          <w:cols w:space="708"/>
          <w:docGrid w:linePitch="360"/>
        </w:sectPr>
      </w:pPr>
    </w:p>
    <w:p w14:paraId="7326C05E" w14:textId="4B9AF345" w:rsidR="006F5152" w:rsidRDefault="006F5152" w:rsidP="00F83401">
      <w:pPr>
        <w:pStyle w:val="Ttulo4"/>
        <w:rPr>
          <w:lang w:val="es-PE"/>
        </w:rPr>
      </w:pPr>
      <w:bookmarkStart w:id="209" w:name="_Toc3853268"/>
      <w:r w:rsidRPr="00300B1E">
        <w:rPr>
          <w:lang w:val="es-PE"/>
        </w:rPr>
        <w:lastRenderedPageBreak/>
        <w:t xml:space="preserve">Gráfico </w:t>
      </w:r>
      <w:r>
        <w:rPr>
          <w:lang w:val="es-PE"/>
        </w:rPr>
        <w:t>b</w:t>
      </w:r>
      <w:r w:rsidRPr="00300B1E">
        <w:rPr>
          <w:lang w:val="es-PE"/>
        </w:rPr>
        <w:t>urdown</w:t>
      </w:r>
      <w:bookmarkEnd w:id="209"/>
    </w:p>
    <w:p w14:paraId="0AD5B111" w14:textId="234EC5D3" w:rsidR="00164776" w:rsidRPr="00164776" w:rsidRDefault="00164776" w:rsidP="00164776">
      <w:pPr>
        <w:rPr>
          <w:lang w:val="es-PE"/>
        </w:rPr>
      </w:pPr>
      <w:r w:rsidRPr="00164776">
        <w:rPr>
          <w:lang w:val="es-PE"/>
        </w:rPr>
        <w:t>La figura siguiente muestra cómo se llevó a cabo el desarrollo del sprint01, con respecto al tiempo utilizado.</w:t>
      </w:r>
    </w:p>
    <w:p w14:paraId="4F73CD78" w14:textId="77777777" w:rsidR="003860B0" w:rsidRDefault="003860B0" w:rsidP="003860B0">
      <w:pPr>
        <w:keepNext/>
        <w:jc w:val="center"/>
      </w:pPr>
      <w:r>
        <w:rPr>
          <w:noProof/>
          <w:lang w:val="en-US"/>
        </w:rPr>
        <w:drawing>
          <wp:inline distT="0" distB="0" distL="0" distR="0" wp14:anchorId="0EC06576" wp14:editId="60C755ED">
            <wp:extent cx="4243378" cy="2692624"/>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56458" cy="2700924"/>
                    </a:xfrm>
                    <a:prstGeom prst="rect">
                      <a:avLst/>
                    </a:prstGeom>
                    <a:noFill/>
                    <a:ln>
                      <a:noFill/>
                    </a:ln>
                  </pic:spPr>
                </pic:pic>
              </a:graphicData>
            </a:graphic>
          </wp:inline>
        </w:drawing>
      </w:r>
    </w:p>
    <w:p w14:paraId="07C24307" w14:textId="3B7AEE28" w:rsidR="0065406C" w:rsidRPr="003860B0" w:rsidRDefault="003860B0" w:rsidP="003860B0">
      <w:pPr>
        <w:pStyle w:val="Descripcin"/>
        <w:jc w:val="center"/>
        <w:rPr>
          <w:i w:val="0"/>
        </w:rPr>
      </w:pPr>
      <w:bookmarkStart w:id="210" w:name="_Toc3798954"/>
      <w:r w:rsidRPr="003860B0">
        <w:rPr>
          <w:i w:val="0"/>
        </w:rPr>
        <w:t xml:space="preserve">Fig. </w:t>
      </w:r>
      <w:r w:rsidRPr="003860B0">
        <w:rPr>
          <w:i w:val="0"/>
        </w:rPr>
        <w:fldChar w:fldCharType="begin"/>
      </w:r>
      <w:r w:rsidRPr="003860B0">
        <w:rPr>
          <w:i w:val="0"/>
        </w:rPr>
        <w:instrText xml:space="preserve"> SEQ Fig. \* ARABIC </w:instrText>
      </w:r>
      <w:r w:rsidRPr="003860B0">
        <w:rPr>
          <w:i w:val="0"/>
        </w:rPr>
        <w:fldChar w:fldCharType="separate"/>
      </w:r>
      <w:r w:rsidR="003869C3">
        <w:rPr>
          <w:i w:val="0"/>
          <w:noProof/>
        </w:rPr>
        <w:t>27</w:t>
      </w:r>
      <w:r w:rsidRPr="003860B0">
        <w:rPr>
          <w:i w:val="0"/>
        </w:rPr>
        <w:fldChar w:fldCharType="end"/>
      </w:r>
      <w:r w:rsidRPr="003860B0">
        <w:rPr>
          <w:i w:val="0"/>
        </w:rPr>
        <w:t>. Gráfico burdown del sprint 01</w:t>
      </w:r>
      <w:bookmarkEnd w:id="210"/>
    </w:p>
    <w:p w14:paraId="6F57674C" w14:textId="26F7CE35" w:rsidR="007267D7" w:rsidRDefault="007267D7" w:rsidP="00110085">
      <w:pPr>
        <w:jc w:val="center"/>
        <w:rPr>
          <w:lang w:val="es-PE"/>
        </w:rPr>
      </w:pPr>
    </w:p>
    <w:p w14:paraId="6EBC4A20" w14:textId="20AEAEF5" w:rsidR="009E6905" w:rsidRDefault="00CE7CCD" w:rsidP="00F83401">
      <w:pPr>
        <w:pStyle w:val="Ttulo4"/>
        <w:rPr>
          <w:lang w:val="es-PE"/>
        </w:rPr>
      </w:pPr>
      <w:bookmarkStart w:id="211" w:name="_Toc3853269"/>
      <w:r>
        <w:rPr>
          <w:lang w:val="es-PE"/>
        </w:rPr>
        <w:t>Diagrama de componentes</w:t>
      </w:r>
      <w:bookmarkEnd w:id="211"/>
    </w:p>
    <w:p w14:paraId="410AF963" w14:textId="7C6B3FB0" w:rsidR="00CE7CCD" w:rsidRDefault="00164776" w:rsidP="00164776">
      <w:pPr>
        <w:jc w:val="left"/>
      </w:pPr>
      <w:r w:rsidRPr="00164776">
        <w:rPr>
          <w:lang w:val="es-PE"/>
        </w:rPr>
        <w:t>A continuación, se muestra la figura con el diagrama de componentes desarrollado para el sprint 01.</w:t>
      </w:r>
      <w:r w:rsidR="00CE7CCD">
        <w:rPr>
          <w:noProof/>
          <w:lang w:val="es-PE"/>
        </w:rPr>
        <w:drawing>
          <wp:inline distT="0" distB="0" distL="0" distR="0" wp14:anchorId="164D3F5E" wp14:editId="3DDC4C63">
            <wp:extent cx="5286801" cy="3216969"/>
            <wp:effectExtent l="0" t="0" r="9525" b="254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02179" cy="3226327"/>
                    </a:xfrm>
                    <a:prstGeom prst="rect">
                      <a:avLst/>
                    </a:prstGeom>
                    <a:noFill/>
                    <a:ln>
                      <a:noFill/>
                    </a:ln>
                  </pic:spPr>
                </pic:pic>
              </a:graphicData>
            </a:graphic>
          </wp:inline>
        </w:drawing>
      </w:r>
    </w:p>
    <w:p w14:paraId="6575F592" w14:textId="1696AE59" w:rsidR="00CE7CCD" w:rsidRPr="00CE7CCD" w:rsidRDefault="00CE7CCD" w:rsidP="00CE7CCD">
      <w:pPr>
        <w:pStyle w:val="Descripcin"/>
        <w:jc w:val="center"/>
        <w:rPr>
          <w:i w:val="0"/>
          <w:lang w:val="es-PE"/>
        </w:rPr>
      </w:pPr>
      <w:bookmarkStart w:id="212" w:name="_Toc3798955"/>
      <w:r w:rsidRPr="00CE7CCD">
        <w:rPr>
          <w:i w:val="0"/>
        </w:rPr>
        <w:t xml:space="preserve">Fig. </w:t>
      </w:r>
      <w:r w:rsidRPr="00CE7CCD">
        <w:rPr>
          <w:i w:val="0"/>
        </w:rPr>
        <w:fldChar w:fldCharType="begin"/>
      </w:r>
      <w:r w:rsidRPr="00CE7CCD">
        <w:rPr>
          <w:i w:val="0"/>
        </w:rPr>
        <w:instrText xml:space="preserve"> SEQ Fig. \* ARABIC </w:instrText>
      </w:r>
      <w:r w:rsidRPr="00CE7CCD">
        <w:rPr>
          <w:i w:val="0"/>
        </w:rPr>
        <w:fldChar w:fldCharType="separate"/>
      </w:r>
      <w:r w:rsidR="003869C3">
        <w:rPr>
          <w:i w:val="0"/>
          <w:noProof/>
        </w:rPr>
        <w:t>28</w:t>
      </w:r>
      <w:r w:rsidRPr="00CE7CCD">
        <w:rPr>
          <w:i w:val="0"/>
        </w:rPr>
        <w:fldChar w:fldCharType="end"/>
      </w:r>
      <w:r w:rsidRPr="00CE7CCD">
        <w:rPr>
          <w:i w:val="0"/>
        </w:rPr>
        <w:t>. Diagrama de componentes sprint 01.</w:t>
      </w:r>
      <w:bookmarkEnd w:id="212"/>
    </w:p>
    <w:p w14:paraId="17DF33D0" w14:textId="6A3D32B9" w:rsidR="006F5152" w:rsidRDefault="006F5152" w:rsidP="00F83401">
      <w:pPr>
        <w:pStyle w:val="Ttulo4"/>
        <w:rPr>
          <w:lang w:val="es-PE"/>
        </w:rPr>
      </w:pPr>
      <w:bookmarkStart w:id="213" w:name="_Toc3853270"/>
      <w:r>
        <w:rPr>
          <w:lang w:val="es-PE"/>
        </w:rPr>
        <w:lastRenderedPageBreak/>
        <w:t>Revisión del sprint</w:t>
      </w:r>
      <w:bookmarkEnd w:id="213"/>
    </w:p>
    <w:p w14:paraId="2C9FD333" w14:textId="0C489094" w:rsidR="0083638E" w:rsidRDefault="00731529" w:rsidP="00731529">
      <w:pPr>
        <w:rPr>
          <w:lang w:val="es-PE"/>
        </w:rPr>
      </w:pPr>
      <w:r>
        <w:rPr>
          <w:lang w:val="es-PE"/>
        </w:rPr>
        <w:t>Demostración en tiempo real del despliegue de la versión 2.06-007.040 para volquetes y palas, esta nueva versión del sistema contiene las nuevas funcionalidades para la automatización de las actividades cuadrando, cargando, descargando y la visualización del cambio de estas actividades en el panel de cada equipo y las vistas del sistema de gestión de flota. Se muestra al dueño del producto el incremento obtenido después de finalizar el primer sprint.</w:t>
      </w:r>
    </w:p>
    <w:p w14:paraId="1C4C5394" w14:textId="62AF8F13" w:rsidR="00825080" w:rsidRDefault="00825080" w:rsidP="00C266EC">
      <w:pPr>
        <w:rPr>
          <w:lang w:val="es-PE"/>
        </w:rPr>
      </w:pPr>
      <w:r>
        <w:rPr>
          <w:lang w:val="es-PE"/>
        </w:rPr>
        <w:t>Esta</w:t>
      </w:r>
      <w:r w:rsidR="00731529">
        <w:rPr>
          <w:lang w:val="es-PE"/>
        </w:rPr>
        <w:t xml:space="preserve"> verificación </w:t>
      </w:r>
      <w:r>
        <w:rPr>
          <w:lang w:val="es-PE"/>
        </w:rPr>
        <w:t xml:space="preserve">se realiza conectándose remotamente a los equipos (Volquetes y palas) que tienen la versión 2.06-007.040 y </w:t>
      </w:r>
      <w:r w:rsidR="000E250B">
        <w:rPr>
          <w:lang w:val="es-PE"/>
        </w:rPr>
        <w:t>visualizando</w:t>
      </w:r>
      <w:r>
        <w:rPr>
          <w:lang w:val="es-PE"/>
        </w:rPr>
        <w:t xml:space="preserve"> en tiempo real el cambio de sus actividades en base a la lectura de </w:t>
      </w:r>
      <w:r w:rsidR="000E250B">
        <w:rPr>
          <w:lang w:val="es-PE"/>
        </w:rPr>
        <w:t>datos de los</w:t>
      </w:r>
      <w:r>
        <w:rPr>
          <w:lang w:val="es-PE"/>
        </w:rPr>
        <w:t xml:space="preserve"> sensores. A continuación, se muestran las imágenes con la evidencia de esta automatización en tiempo real</w:t>
      </w:r>
      <w:r w:rsidR="00650F90">
        <w:rPr>
          <w:lang w:val="es-PE"/>
        </w:rPr>
        <w:t xml:space="preserve">, para realizar esta </w:t>
      </w:r>
      <w:r w:rsidR="000F3E4E">
        <w:rPr>
          <w:lang w:val="es-PE"/>
        </w:rPr>
        <w:t>demostración</w:t>
      </w:r>
      <w:r w:rsidR="00650F90">
        <w:rPr>
          <w:lang w:val="es-PE"/>
        </w:rPr>
        <w:t xml:space="preserve"> se realiza una conexión remota hacia el panel del volquete </w:t>
      </w:r>
      <w:r w:rsidR="000F3E4E">
        <w:rPr>
          <w:lang w:val="es-PE"/>
        </w:rPr>
        <w:t>vía</w:t>
      </w:r>
      <w:r w:rsidR="00650F90">
        <w:rPr>
          <w:lang w:val="es-PE"/>
        </w:rPr>
        <w:t xml:space="preserve"> vnc y terminal</w:t>
      </w:r>
      <w:r w:rsidR="000F3E4E">
        <w:rPr>
          <w:lang w:val="es-PE"/>
        </w:rPr>
        <w:t xml:space="preserve"> </w:t>
      </w:r>
      <w:r w:rsidR="004E534F">
        <w:rPr>
          <w:lang w:val="es-PE"/>
        </w:rPr>
        <w:t xml:space="preserve">a </w:t>
      </w:r>
      <w:r w:rsidR="00C71E4E">
        <w:rPr>
          <w:lang w:val="es-PE"/>
        </w:rPr>
        <w:t>través de</w:t>
      </w:r>
      <w:r w:rsidR="004E534F">
        <w:rPr>
          <w:lang w:val="es-PE"/>
        </w:rPr>
        <w:t xml:space="preserve"> </w:t>
      </w:r>
      <w:r w:rsidR="000F3E4E">
        <w:rPr>
          <w:lang w:val="es-PE"/>
        </w:rPr>
        <w:t>ssh.</w:t>
      </w:r>
    </w:p>
    <w:p w14:paraId="5AD67750" w14:textId="6019A082" w:rsidR="00791853" w:rsidRPr="00E139E8" w:rsidRDefault="00791853" w:rsidP="00C266EC">
      <w:pPr>
        <w:rPr>
          <w:lang w:val="es-PE"/>
        </w:rPr>
        <w:sectPr w:rsidR="00791853" w:rsidRPr="00E139E8" w:rsidSect="00FD11AB">
          <w:pgSz w:w="11906" w:h="16838" w:code="9"/>
          <w:pgMar w:top="1418" w:right="1418" w:bottom="1418" w:left="1418" w:header="708" w:footer="708" w:gutter="0"/>
          <w:cols w:space="708"/>
          <w:docGrid w:linePitch="360"/>
        </w:sectPr>
      </w:pPr>
    </w:p>
    <w:p w14:paraId="493A2425" w14:textId="0C08DC80" w:rsidR="00B07EFE" w:rsidRDefault="006A0155" w:rsidP="00643E59">
      <w:pPr>
        <w:keepNext/>
        <w:jc w:val="center"/>
      </w:pPr>
      <w:r w:rsidRPr="00643E59">
        <w:rPr>
          <w:rFonts w:asciiTheme="minorHAnsi" w:hAnsiTheme="minorHAnsi" w:cstheme="minorHAnsi"/>
          <w:b/>
          <w:sz w:val="24"/>
          <w:szCs w:val="24"/>
        </w:rPr>
        <w:lastRenderedPageBreak/>
        <w:t>Verificación de la actividad cuadrando</w:t>
      </w:r>
      <w:r w:rsidR="0075416C" w:rsidRPr="00643E59">
        <w:rPr>
          <w:rFonts w:asciiTheme="minorHAnsi" w:hAnsiTheme="minorHAnsi" w:cstheme="minorHAnsi"/>
          <w:b/>
          <w:sz w:val="24"/>
          <w:szCs w:val="24"/>
        </w:rPr>
        <w:t xml:space="preserve">: </w:t>
      </w:r>
      <w:r w:rsidR="0075416C" w:rsidRPr="00643E59">
        <w:rPr>
          <w:rFonts w:asciiTheme="minorHAnsi" w:hAnsiTheme="minorHAnsi" w:cstheme="minorHAnsi"/>
          <w:sz w:val="24"/>
          <w:szCs w:val="24"/>
        </w:rPr>
        <w:t xml:space="preserve">La figura </w:t>
      </w:r>
      <w:r w:rsidR="007C76EE" w:rsidRPr="00643E59">
        <w:rPr>
          <w:rFonts w:asciiTheme="minorHAnsi" w:hAnsiTheme="minorHAnsi" w:cstheme="minorHAnsi"/>
          <w:sz w:val="24"/>
          <w:szCs w:val="24"/>
        </w:rPr>
        <w:t>25</w:t>
      </w:r>
      <w:r w:rsidR="0075416C" w:rsidRPr="00643E59">
        <w:rPr>
          <w:rFonts w:asciiTheme="minorHAnsi" w:hAnsiTheme="minorHAnsi" w:cstheme="minorHAnsi"/>
          <w:sz w:val="24"/>
          <w:szCs w:val="24"/>
        </w:rPr>
        <w:t xml:space="preserve"> muestra los eventos del cambio de la actividad cuadrando de un volquete.</w:t>
      </w:r>
      <w:r w:rsidR="00B07EFE">
        <w:rPr>
          <w:rFonts w:asciiTheme="minorHAnsi" w:hAnsiTheme="minorHAnsi" w:cstheme="minorHAnsi"/>
          <w:b/>
          <w:noProof/>
          <w:sz w:val="26"/>
          <w:szCs w:val="26"/>
          <w:lang w:val="en-US"/>
        </w:rPr>
        <w:drawing>
          <wp:inline distT="0" distB="0" distL="0" distR="0" wp14:anchorId="5AF713B7" wp14:editId="442AB068">
            <wp:extent cx="8892540" cy="4932484"/>
            <wp:effectExtent l="0" t="0" r="3810" b="1905"/>
            <wp:docPr id="69" name="Imagen 69" descr="Imagen que contiene captura de pantalla, interior, pared&#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_spotting.png"/>
                    <pic:cNvPicPr/>
                  </pic:nvPicPr>
                  <pic:blipFill>
                    <a:blip r:embed="rId38">
                      <a:extLst>
                        <a:ext uri="{28A0092B-C50C-407E-A947-70E740481C1C}">
                          <a14:useLocalDpi xmlns:a14="http://schemas.microsoft.com/office/drawing/2010/main" val="0"/>
                        </a:ext>
                      </a:extLst>
                    </a:blip>
                    <a:stretch>
                      <a:fillRect/>
                    </a:stretch>
                  </pic:blipFill>
                  <pic:spPr>
                    <a:xfrm>
                      <a:off x="0" y="0"/>
                      <a:ext cx="8894386" cy="4933508"/>
                    </a:xfrm>
                    <a:prstGeom prst="rect">
                      <a:avLst/>
                    </a:prstGeom>
                  </pic:spPr>
                </pic:pic>
              </a:graphicData>
            </a:graphic>
          </wp:inline>
        </w:drawing>
      </w:r>
    </w:p>
    <w:p w14:paraId="2DF2CD13" w14:textId="35E62902" w:rsidR="001F12A6" w:rsidRDefault="00B07EFE" w:rsidP="005247BB">
      <w:pPr>
        <w:pStyle w:val="Descripcin"/>
        <w:jc w:val="center"/>
        <w:rPr>
          <w:rFonts w:asciiTheme="minorHAnsi" w:hAnsiTheme="minorHAnsi"/>
          <w:b/>
          <w:sz w:val="26"/>
          <w:szCs w:val="26"/>
        </w:rPr>
      </w:pPr>
      <w:bookmarkStart w:id="214" w:name="_Toc3798956"/>
      <w:r w:rsidRPr="00B07EFE">
        <w:rPr>
          <w:i w:val="0"/>
        </w:rPr>
        <w:t xml:space="preserve">Fig. </w:t>
      </w:r>
      <w:r w:rsidRPr="00B07EFE">
        <w:rPr>
          <w:i w:val="0"/>
        </w:rPr>
        <w:fldChar w:fldCharType="begin"/>
      </w:r>
      <w:r w:rsidRPr="00B07EFE">
        <w:rPr>
          <w:i w:val="0"/>
        </w:rPr>
        <w:instrText xml:space="preserve"> SEQ Fig. \* ARABIC </w:instrText>
      </w:r>
      <w:r w:rsidRPr="00B07EFE">
        <w:rPr>
          <w:i w:val="0"/>
        </w:rPr>
        <w:fldChar w:fldCharType="separate"/>
      </w:r>
      <w:r w:rsidR="003869C3">
        <w:rPr>
          <w:i w:val="0"/>
          <w:noProof/>
        </w:rPr>
        <w:t>29</w:t>
      </w:r>
      <w:r w:rsidRPr="00B07EFE">
        <w:rPr>
          <w:i w:val="0"/>
        </w:rPr>
        <w:fldChar w:fldCharType="end"/>
      </w:r>
      <w:r w:rsidRPr="00B07EFE">
        <w:rPr>
          <w:i w:val="0"/>
        </w:rPr>
        <w:t>. Automatización de la actividad c</w:t>
      </w:r>
      <w:r w:rsidR="002E7AB1">
        <w:rPr>
          <w:i w:val="0"/>
        </w:rPr>
        <w:t>uadrando</w:t>
      </w:r>
      <w:r w:rsidRPr="00B07EFE">
        <w:rPr>
          <w:i w:val="0"/>
        </w:rPr>
        <w:t>.</w:t>
      </w:r>
      <w:bookmarkStart w:id="215" w:name="OLE_LINK8"/>
      <w:bookmarkStart w:id="216" w:name="OLE_LINK5"/>
      <w:bookmarkStart w:id="217" w:name="OLE_LINK6"/>
      <w:bookmarkStart w:id="218" w:name="OLE_LINK9"/>
      <w:bookmarkEnd w:id="214"/>
    </w:p>
    <w:p w14:paraId="47873865" w14:textId="527D79FA" w:rsidR="005247BB" w:rsidRDefault="005247BB" w:rsidP="005247BB">
      <w:pPr>
        <w:sectPr w:rsidR="005247BB" w:rsidSect="00FD11AB">
          <w:pgSz w:w="16838" w:h="11906" w:orient="landscape" w:code="9"/>
          <w:pgMar w:top="1418" w:right="1418" w:bottom="1418" w:left="1418" w:header="708" w:footer="708" w:gutter="0"/>
          <w:cols w:space="708"/>
          <w:docGrid w:linePitch="360"/>
        </w:sectPr>
      </w:pPr>
    </w:p>
    <w:p w14:paraId="0601F913" w14:textId="49901207" w:rsidR="005247BB" w:rsidRPr="005247BB" w:rsidRDefault="005247BB" w:rsidP="005247BB">
      <w:pPr>
        <w:rPr>
          <w:rFonts w:asciiTheme="minorHAnsi" w:hAnsiTheme="minorHAnsi" w:cstheme="minorHAnsi"/>
          <w:sz w:val="26"/>
          <w:szCs w:val="26"/>
        </w:rPr>
      </w:pPr>
      <w:r w:rsidRPr="005247BB">
        <w:rPr>
          <w:rFonts w:asciiTheme="minorHAnsi" w:hAnsiTheme="minorHAnsi" w:cstheme="minorHAnsi"/>
          <w:b/>
          <w:sz w:val="26"/>
          <w:szCs w:val="26"/>
        </w:rPr>
        <w:lastRenderedPageBreak/>
        <w:t xml:space="preserve">A continuación, se explican los valores que se muestran en la figura </w:t>
      </w:r>
      <w:r>
        <w:rPr>
          <w:rFonts w:asciiTheme="minorHAnsi" w:hAnsiTheme="minorHAnsi" w:cstheme="minorHAnsi"/>
          <w:b/>
          <w:sz w:val="26"/>
          <w:szCs w:val="26"/>
        </w:rPr>
        <w:t>anterior.</w:t>
      </w:r>
    </w:p>
    <w:p w14:paraId="298B54AF" w14:textId="10902C58" w:rsidR="005247BB" w:rsidRPr="005247BB" w:rsidRDefault="005247BB" w:rsidP="00F9549E">
      <w:pPr>
        <w:pStyle w:val="Prrafodelista"/>
        <w:numPr>
          <w:ilvl w:val="0"/>
          <w:numId w:val="25"/>
        </w:numPr>
        <w:rPr>
          <w:rFonts w:cs="Arial"/>
        </w:rPr>
      </w:pPr>
      <w:r w:rsidRPr="005247BB">
        <w:rPr>
          <w:rFonts w:cs="Arial"/>
        </w:rPr>
        <w:t xml:space="preserve">Se muestra la vista de volquetes del sistema de gestión de flota, en esta vista se verifica el cambio de la actividad en tiempo real, específicamente en la fila </w:t>
      </w:r>
      <w:r w:rsidRPr="005247BB">
        <w:rPr>
          <w:rFonts w:cs="Arial"/>
          <w:b/>
        </w:rPr>
        <w:t>Actividad</w:t>
      </w:r>
      <w:r w:rsidRPr="005247BB">
        <w:rPr>
          <w:rFonts w:cs="Arial"/>
        </w:rPr>
        <w:t>. Este cambio se realiza cuando el volquete envía la señal al servidor.</w:t>
      </w:r>
    </w:p>
    <w:p w14:paraId="613C76D1" w14:textId="77777777" w:rsidR="005247BB" w:rsidRPr="005247BB" w:rsidRDefault="005247BB" w:rsidP="005247BB">
      <w:pPr>
        <w:pStyle w:val="Prrafodelista"/>
        <w:rPr>
          <w:rFonts w:cs="Arial"/>
        </w:rPr>
      </w:pPr>
    </w:p>
    <w:p w14:paraId="67A7276F" w14:textId="77777777" w:rsidR="005247BB" w:rsidRPr="005247BB" w:rsidRDefault="005247BB" w:rsidP="00F9549E">
      <w:pPr>
        <w:pStyle w:val="Prrafodelista"/>
        <w:numPr>
          <w:ilvl w:val="0"/>
          <w:numId w:val="25"/>
        </w:numPr>
        <w:rPr>
          <w:rFonts w:cs="Arial"/>
        </w:rPr>
      </w:pPr>
      <w:r w:rsidRPr="005247BB">
        <w:rPr>
          <w:rFonts w:cs="Arial"/>
        </w:rPr>
        <w:t>Conexión en tiempo real a través del terminal para la lectura de los logs del panel del equipo, a continuación, se muestra los eventos utilizados:</w:t>
      </w:r>
    </w:p>
    <w:p w14:paraId="12A0C2AA" w14:textId="77777777" w:rsidR="005247BB" w:rsidRPr="005247BB" w:rsidRDefault="005247BB" w:rsidP="005247BB">
      <w:pPr>
        <w:pStyle w:val="Prrafodelista"/>
        <w:rPr>
          <w:rFonts w:cs="Arial"/>
        </w:rPr>
      </w:pPr>
    </w:p>
    <w:p w14:paraId="3C58B878" w14:textId="5523D21C" w:rsidR="005247BB" w:rsidRDefault="005247BB" w:rsidP="005247BB">
      <w:pPr>
        <w:pStyle w:val="Prrafodelista"/>
        <w:rPr>
          <w:rFonts w:cs="Arial"/>
        </w:rPr>
      </w:pPr>
      <w:r w:rsidRPr="005247BB">
        <w:rPr>
          <w:rFonts w:cs="Arial"/>
          <w:b/>
        </w:rPr>
        <w:t>Switch: 4,1</w:t>
      </w:r>
      <w:r w:rsidRPr="005247BB">
        <w:rPr>
          <w:rFonts w:cs="Arial"/>
        </w:rPr>
        <w:t xml:space="preserve"> lectura del sensor de reversa del volquete, este valor significa que se activó la marcha de reversa del equipo.</w:t>
      </w:r>
    </w:p>
    <w:p w14:paraId="5A405350" w14:textId="77777777" w:rsidR="00665D76" w:rsidRPr="005247BB" w:rsidRDefault="00665D76" w:rsidP="005247BB">
      <w:pPr>
        <w:pStyle w:val="Prrafodelista"/>
        <w:rPr>
          <w:rFonts w:cs="Arial"/>
        </w:rPr>
      </w:pPr>
    </w:p>
    <w:p w14:paraId="2FEE49D6" w14:textId="70C9076A" w:rsidR="005247BB" w:rsidRDefault="005247BB" w:rsidP="005247BB">
      <w:pPr>
        <w:pStyle w:val="Prrafodelista"/>
        <w:rPr>
          <w:rFonts w:cs="Arial"/>
        </w:rPr>
      </w:pPr>
      <w:r w:rsidRPr="005247BB">
        <w:rPr>
          <w:rFonts w:cs="Arial"/>
          <w:b/>
        </w:rPr>
        <w:t>dstg: 53</w:t>
      </w:r>
      <w:r w:rsidRPr="005247BB">
        <w:rPr>
          <w:rFonts w:cs="Arial"/>
        </w:rPr>
        <w:t xml:space="preserve"> distancia de 53 metros entre el volquete y la pala.</w:t>
      </w:r>
    </w:p>
    <w:p w14:paraId="6B2E682A" w14:textId="77777777" w:rsidR="00665D76" w:rsidRPr="005247BB" w:rsidRDefault="00665D76" w:rsidP="005247BB">
      <w:pPr>
        <w:pStyle w:val="Prrafodelista"/>
        <w:rPr>
          <w:rFonts w:cs="Arial"/>
        </w:rPr>
      </w:pPr>
    </w:p>
    <w:p w14:paraId="29FF798E" w14:textId="6E5EFA6E" w:rsidR="005247BB" w:rsidRDefault="005247BB" w:rsidP="005247BB">
      <w:pPr>
        <w:pStyle w:val="Prrafodelista"/>
        <w:rPr>
          <w:rFonts w:cs="Arial"/>
        </w:rPr>
      </w:pPr>
      <w:r w:rsidRPr="005247BB">
        <w:rPr>
          <w:rFonts w:cs="Arial"/>
          <w:b/>
        </w:rPr>
        <w:t>dsts: true</w:t>
      </w:r>
      <w:r w:rsidRPr="005247BB">
        <w:rPr>
          <w:rFonts w:cs="Arial"/>
        </w:rPr>
        <w:t xml:space="preserve"> volquete está posicionado dentro del radio de cuadrando de la pala.</w:t>
      </w:r>
    </w:p>
    <w:p w14:paraId="4CBA52CF" w14:textId="77777777" w:rsidR="00665D76" w:rsidRPr="005247BB" w:rsidRDefault="00665D76" w:rsidP="005247BB">
      <w:pPr>
        <w:pStyle w:val="Prrafodelista"/>
        <w:rPr>
          <w:rFonts w:cs="Arial"/>
        </w:rPr>
      </w:pPr>
    </w:p>
    <w:p w14:paraId="5F2CC0A1" w14:textId="2307AAFD" w:rsidR="005247BB" w:rsidRDefault="005247BB" w:rsidP="005247BB">
      <w:pPr>
        <w:pStyle w:val="Prrafodelista"/>
        <w:rPr>
          <w:rFonts w:cs="Arial"/>
        </w:rPr>
      </w:pPr>
      <w:r w:rsidRPr="005247BB">
        <w:rPr>
          <w:rFonts w:cs="Arial"/>
          <w:b/>
        </w:rPr>
        <w:t>tka: waiting</w:t>
      </w:r>
      <w:r w:rsidRPr="005247BB">
        <w:rPr>
          <w:rFonts w:cs="Arial"/>
        </w:rPr>
        <w:t xml:space="preserve"> actividad esperando del volquete, prerrequisito para cambiar a la siguiente actividad cuadrando (waiting = esperando).</w:t>
      </w:r>
    </w:p>
    <w:p w14:paraId="783772F0" w14:textId="77777777" w:rsidR="00665D76" w:rsidRDefault="00665D76" w:rsidP="005247BB">
      <w:pPr>
        <w:pStyle w:val="Prrafodelista"/>
        <w:rPr>
          <w:rFonts w:cs="Arial"/>
        </w:rPr>
      </w:pPr>
    </w:p>
    <w:p w14:paraId="52E6C5A4" w14:textId="129D3D95" w:rsidR="005247BB" w:rsidRPr="005247BB" w:rsidRDefault="005247BB" w:rsidP="005247BB">
      <w:pPr>
        <w:pStyle w:val="Prrafodelista"/>
        <w:rPr>
          <w:rFonts w:cs="Arial"/>
          <w:b/>
          <w:lang w:val="es-CL"/>
        </w:rPr>
      </w:pPr>
      <w:r w:rsidRPr="005247BB">
        <w:rPr>
          <w:rFonts w:cs="Arial"/>
          <w:b/>
          <w:lang w:val="es-CL"/>
        </w:rPr>
        <w:t xml:space="preserve">switch ... spotting </w:t>
      </w:r>
      <w:r w:rsidRPr="005247BB">
        <w:rPr>
          <w:rFonts w:cs="Arial"/>
          <w:lang w:val="es-CL"/>
        </w:rPr>
        <w:t>ejecución automática a la actividad cuadrando, después de evaluar las condiciones establecidas para la automatización de esta actividad (spotting=cuadrando).</w:t>
      </w:r>
    </w:p>
    <w:p w14:paraId="7A3906A8" w14:textId="77777777" w:rsidR="005247BB" w:rsidRPr="005247BB" w:rsidRDefault="005247BB" w:rsidP="005247BB">
      <w:pPr>
        <w:pStyle w:val="Prrafodelista"/>
        <w:rPr>
          <w:rFonts w:cs="Arial"/>
          <w:b/>
          <w:lang w:val="es-CL"/>
        </w:rPr>
      </w:pPr>
    </w:p>
    <w:p w14:paraId="78C15250" w14:textId="77777777" w:rsidR="005247BB" w:rsidRPr="005247BB" w:rsidRDefault="005247BB" w:rsidP="00F9549E">
      <w:pPr>
        <w:pStyle w:val="Prrafodelista"/>
        <w:numPr>
          <w:ilvl w:val="0"/>
          <w:numId w:val="25"/>
        </w:numPr>
        <w:rPr>
          <w:rFonts w:cs="Arial"/>
        </w:rPr>
      </w:pPr>
      <w:r w:rsidRPr="005247BB">
        <w:rPr>
          <w:rFonts w:cs="Arial"/>
        </w:rPr>
        <w:t>Conexión en tiempo real a través del terminal para la lectura de la interface JSwitch, muestra los valores de sensores conectados a esta interface.</w:t>
      </w:r>
    </w:p>
    <w:p w14:paraId="2B7FCDDC" w14:textId="77777777" w:rsidR="005247BB" w:rsidRPr="005247BB" w:rsidRDefault="005247BB" w:rsidP="005247BB">
      <w:pPr>
        <w:pStyle w:val="Prrafodelista"/>
        <w:rPr>
          <w:rFonts w:cs="Arial"/>
        </w:rPr>
      </w:pPr>
    </w:p>
    <w:p w14:paraId="61094211" w14:textId="77777777" w:rsidR="005247BB" w:rsidRPr="005247BB" w:rsidRDefault="005247BB" w:rsidP="005247BB">
      <w:pPr>
        <w:pStyle w:val="Prrafodelista"/>
        <w:rPr>
          <w:rFonts w:cs="Arial"/>
        </w:rPr>
      </w:pPr>
      <w:r w:rsidRPr="005247BB">
        <w:rPr>
          <w:rFonts w:cs="Arial"/>
          <w:b/>
        </w:rPr>
        <w:t>17:17:47 switch: 4=1</w:t>
      </w:r>
    </w:p>
    <w:p w14:paraId="3B387B84" w14:textId="77777777" w:rsidR="005247BB" w:rsidRPr="005247BB" w:rsidRDefault="005247BB" w:rsidP="005247BB">
      <w:pPr>
        <w:pStyle w:val="Prrafodelista"/>
        <w:rPr>
          <w:rFonts w:cs="Arial"/>
        </w:rPr>
      </w:pPr>
      <w:r w:rsidRPr="005247BB">
        <w:rPr>
          <w:rFonts w:cs="Arial"/>
        </w:rPr>
        <w:t>Este evento indica la lectura del sensor de reversa del volquete, un valor 4=1 marcha reversa del volquete activada.</w:t>
      </w:r>
    </w:p>
    <w:p w14:paraId="00E73BAB" w14:textId="77777777" w:rsidR="005247BB" w:rsidRPr="005247BB" w:rsidRDefault="005247BB" w:rsidP="005247BB">
      <w:pPr>
        <w:pStyle w:val="Prrafodelista"/>
        <w:rPr>
          <w:rFonts w:cs="Arial"/>
        </w:rPr>
      </w:pPr>
    </w:p>
    <w:p w14:paraId="3D0136C8" w14:textId="66DE3342" w:rsidR="005247BB" w:rsidRPr="007B7C4D" w:rsidRDefault="005247BB" w:rsidP="00564E02">
      <w:pPr>
        <w:pStyle w:val="Prrafodelista"/>
        <w:numPr>
          <w:ilvl w:val="0"/>
          <w:numId w:val="25"/>
        </w:numPr>
        <w:rPr>
          <w:rFonts w:asciiTheme="minorHAnsi" w:hAnsiTheme="minorHAnsi"/>
          <w:b/>
          <w:sz w:val="26"/>
          <w:szCs w:val="26"/>
        </w:rPr>
      </w:pPr>
      <w:r w:rsidRPr="007B7C4D">
        <w:rPr>
          <w:rFonts w:cs="Arial"/>
        </w:rPr>
        <w:t>Conexión en tiempo real a través de VNC, muestra el entorno gráfico del panel del equipo. Aquí también se verifica el cambio a la actividad cuadrando del volquete, ejecutada de manera automática</w:t>
      </w:r>
      <w:r w:rsidR="00665D76" w:rsidRPr="007B7C4D">
        <w:rPr>
          <w:rFonts w:cs="Arial"/>
        </w:rPr>
        <w:t>.</w:t>
      </w:r>
    </w:p>
    <w:p w14:paraId="667B2E89" w14:textId="1EB52ACB" w:rsidR="005247BB" w:rsidRDefault="005247BB" w:rsidP="005278F6">
      <w:pPr>
        <w:rPr>
          <w:rFonts w:asciiTheme="minorHAnsi" w:hAnsiTheme="minorHAnsi"/>
          <w:b/>
          <w:sz w:val="26"/>
          <w:szCs w:val="26"/>
        </w:rPr>
      </w:pPr>
    </w:p>
    <w:p w14:paraId="5198E7EC" w14:textId="77777777" w:rsidR="005247BB" w:rsidRDefault="005247BB" w:rsidP="005278F6">
      <w:pPr>
        <w:rPr>
          <w:rFonts w:asciiTheme="minorHAnsi" w:hAnsiTheme="minorHAnsi"/>
          <w:b/>
          <w:sz w:val="26"/>
          <w:szCs w:val="26"/>
        </w:rPr>
        <w:sectPr w:rsidR="005247BB" w:rsidSect="005247BB">
          <w:pgSz w:w="11906" w:h="16838" w:code="9"/>
          <w:pgMar w:top="1418" w:right="1418" w:bottom="1418" w:left="1418" w:header="708" w:footer="708" w:gutter="0"/>
          <w:cols w:space="708"/>
          <w:docGrid w:linePitch="360"/>
        </w:sectPr>
      </w:pPr>
    </w:p>
    <w:bookmarkEnd w:id="215"/>
    <w:bookmarkEnd w:id="216"/>
    <w:bookmarkEnd w:id="217"/>
    <w:bookmarkEnd w:id="218"/>
    <w:p w14:paraId="50336CF8" w14:textId="2B5AB1BC" w:rsidR="00641451" w:rsidRDefault="00CC1116" w:rsidP="00643E59">
      <w:pPr>
        <w:keepNext/>
        <w:jc w:val="center"/>
      </w:pPr>
      <w:r w:rsidRPr="00643E59">
        <w:rPr>
          <w:rFonts w:asciiTheme="minorHAnsi" w:hAnsiTheme="minorHAnsi" w:cstheme="minorHAnsi"/>
          <w:b/>
          <w:sz w:val="24"/>
          <w:szCs w:val="24"/>
        </w:rPr>
        <w:lastRenderedPageBreak/>
        <w:t>Verificación de la actividad cargando</w:t>
      </w:r>
      <w:r w:rsidR="0099197A" w:rsidRPr="00643E59">
        <w:rPr>
          <w:rFonts w:asciiTheme="minorHAnsi" w:hAnsiTheme="minorHAnsi" w:cstheme="minorHAnsi"/>
          <w:b/>
          <w:sz w:val="24"/>
          <w:szCs w:val="24"/>
        </w:rPr>
        <w:t xml:space="preserve">: </w:t>
      </w:r>
      <w:r w:rsidR="0099197A" w:rsidRPr="00643E59">
        <w:rPr>
          <w:rFonts w:asciiTheme="minorHAnsi" w:hAnsiTheme="minorHAnsi" w:cstheme="minorHAnsi"/>
          <w:sz w:val="24"/>
          <w:szCs w:val="24"/>
        </w:rPr>
        <w:t>La figura 26 muestra los eventos del cambio de la actividad cargando de un volquete.</w:t>
      </w:r>
      <w:r w:rsidR="00641451">
        <w:rPr>
          <w:noProof/>
          <w:lang w:val="en-US"/>
        </w:rPr>
        <w:drawing>
          <wp:inline distT="0" distB="0" distL="0" distR="0" wp14:anchorId="09FA3627" wp14:editId="73E1C6D4">
            <wp:extent cx="8892540" cy="5001895"/>
            <wp:effectExtent l="0" t="0" r="3810" b="8255"/>
            <wp:docPr id="68" name="Imagen 68" descr="Imagen que contiene captura de pantalla, pared, interior&#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_loading_fail_T95.png"/>
                    <pic:cNvPicPr/>
                  </pic:nvPicPr>
                  <pic:blipFill>
                    <a:blip r:embed="rId39">
                      <a:extLst>
                        <a:ext uri="{28A0092B-C50C-407E-A947-70E740481C1C}">
                          <a14:useLocalDpi xmlns:a14="http://schemas.microsoft.com/office/drawing/2010/main" val="0"/>
                        </a:ext>
                      </a:extLst>
                    </a:blip>
                    <a:stretch>
                      <a:fillRect/>
                    </a:stretch>
                  </pic:blipFill>
                  <pic:spPr>
                    <a:xfrm>
                      <a:off x="0" y="0"/>
                      <a:ext cx="8892540" cy="5001895"/>
                    </a:xfrm>
                    <a:prstGeom prst="rect">
                      <a:avLst/>
                    </a:prstGeom>
                  </pic:spPr>
                </pic:pic>
              </a:graphicData>
            </a:graphic>
          </wp:inline>
        </w:drawing>
      </w:r>
    </w:p>
    <w:p w14:paraId="45A6EFFE" w14:textId="70BF7EAD" w:rsidR="00641451" w:rsidRPr="00641451" w:rsidRDefault="00641451" w:rsidP="00641451">
      <w:pPr>
        <w:pStyle w:val="Descripcin"/>
        <w:jc w:val="center"/>
        <w:rPr>
          <w:i w:val="0"/>
        </w:rPr>
      </w:pPr>
      <w:bookmarkStart w:id="219" w:name="_Toc3798957"/>
      <w:r w:rsidRPr="00641451">
        <w:rPr>
          <w:i w:val="0"/>
        </w:rPr>
        <w:t xml:space="preserve">Fig. </w:t>
      </w:r>
      <w:r w:rsidRPr="00641451">
        <w:rPr>
          <w:i w:val="0"/>
        </w:rPr>
        <w:fldChar w:fldCharType="begin"/>
      </w:r>
      <w:r w:rsidRPr="00641451">
        <w:rPr>
          <w:i w:val="0"/>
        </w:rPr>
        <w:instrText xml:space="preserve"> SEQ Fig. \* ARABIC </w:instrText>
      </w:r>
      <w:r w:rsidRPr="00641451">
        <w:rPr>
          <w:i w:val="0"/>
        </w:rPr>
        <w:fldChar w:fldCharType="separate"/>
      </w:r>
      <w:r w:rsidR="003869C3">
        <w:rPr>
          <w:i w:val="0"/>
          <w:noProof/>
        </w:rPr>
        <w:t>30</w:t>
      </w:r>
      <w:r w:rsidRPr="00641451">
        <w:rPr>
          <w:i w:val="0"/>
        </w:rPr>
        <w:fldChar w:fldCharType="end"/>
      </w:r>
      <w:r w:rsidRPr="00641451">
        <w:rPr>
          <w:i w:val="0"/>
        </w:rPr>
        <w:t>. Automatización de la actividad cargando.</w:t>
      </w:r>
      <w:bookmarkEnd w:id="219"/>
    </w:p>
    <w:p w14:paraId="30D56DD6" w14:textId="77777777" w:rsidR="0080337D" w:rsidRDefault="0080337D" w:rsidP="00CC1116">
      <w:pPr>
        <w:rPr>
          <w:rFonts w:asciiTheme="minorHAnsi" w:hAnsiTheme="minorHAnsi"/>
          <w:b/>
          <w:sz w:val="26"/>
          <w:szCs w:val="26"/>
        </w:rPr>
        <w:sectPr w:rsidR="0080337D" w:rsidSect="00FD11AB">
          <w:pgSz w:w="16838" w:h="11906" w:orient="landscape" w:code="9"/>
          <w:pgMar w:top="1418" w:right="1418" w:bottom="1418" w:left="1418" w:header="708" w:footer="708" w:gutter="0"/>
          <w:cols w:space="708"/>
          <w:docGrid w:linePitch="360"/>
        </w:sectPr>
      </w:pPr>
    </w:p>
    <w:p w14:paraId="56BFF431" w14:textId="77777777" w:rsidR="0080337D" w:rsidRDefault="004B017C" w:rsidP="00CC1116">
      <w:pPr>
        <w:rPr>
          <w:rFonts w:asciiTheme="minorHAnsi" w:hAnsiTheme="minorHAnsi" w:cstheme="minorHAnsi"/>
          <w:b/>
          <w:sz w:val="26"/>
          <w:szCs w:val="26"/>
        </w:rPr>
      </w:pPr>
      <w:r w:rsidRPr="0080337D">
        <w:rPr>
          <w:rFonts w:asciiTheme="minorHAnsi" w:hAnsiTheme="minorHAnsi" w:cstheme="minorHAnsi"/>
          <w:b/>
          <w:sz w:val="26"/>
          <w:szCs w:val="26"/>
        </w:rPr>
        <w:lastRenderedPageBreak/>
        <w:t xml:space="preserve">A continuación, se explican los valores que se muestran en la figura </w:t>
      </w:r>
      <w:r w:rsidR="0080337D">
        <w:rPr>
          <w:rFonts w:asciiTheme="minorHAnsi" w:hAnsiTheme="minorHAnsi" w:cstheme="minorHAnsi"/>
          <w:b/>
          <w:sz w:val="26"/>
          <w:szCs w:val="26"/>
        </w:rPr>
        <w:t>anterior.</w:t>
      </w:r>
    </w:p>
    <w:p w14:paraId="789F2AB6" w14:textId="77777777" w:rsidR="0080337D" w:rsidRDefault="004B017C" w:rsidP="00F9549E">
      <w:pPr>
        <w:pStyle w:val="Prrafodelista"/>
        <w:numPr>
          <w:ilvl w:val="0"/>
          <w:numId w:val="26"/>
        </w:numPr>
      </w:pPr>
      <w:r w:rsidRPr="0080337D">
        <w:rPr>
          <w:rFonts w:asciiTheme="minorHAnsi" w:hAnsiTheme="minorHAnsi" w:cstheme="minorHAnsi"/>
          <w:b/>
          <w:sz w:val="26"/>
          <w:szCs w:val="26"/>
        </w:rPr>
        <w:t xml:space="preserve"> </w:t>
      </w:r>
      <w:r w:rsidR="0080337D">
        <w:t xml:space="preserve">Se muestra la vista de volquetes del sistema de gestión de flota, en esta vista se verifica el cambio de la actividad en tiempo real, específicamente en la fila </w:t>
      </w:r>
      <w:r w:rsidR="0080337D" w:rsidRPr="004B017C">
        <w:rPr>
          <w:b/>
        </w:rPr>
        <w:t>Actividad</w:t>
      </w:r>
      <w:r w:rsidR="0080337D">
        <w:t>. Este cambio se realiza cuando el volquete envía la señal al servidor.</w:t>
      </w:r>
    </w:p>
    <w:p w14:paraId="0D367810" w14:textId="77777777" w:rsidR="0080337D" w:rsidRDefault="0080337D" w:rsidP="0080337D">
      <w:pPr>
        <w:pStyle w:val="Prrafodelista"/>
      </w:pPr>
    </w:p>
    <w:p w14:paraId="7DA8BFAC" w14:textId="77777777" w:rsidR="0080337D" w:rsidRDefault="0080337D" w:rsidP="00F9549E">
      <w:pPr>
        <w:pStyle w:val="Prrafodelista"/>
        <w:numPr>
          <w:ilvl w:val="0"/>
          <w:numId w:val="26"/>
        </w:numPr>
      </w:pPr>
      <w:r>
        <w:t>Conexión en tiempo real a través del terminal para la lectura de los logs del panel del equipo, a continuación, se muestra los eventos utilizados:</w:t>
      </w:r>
    </w:p>
    <w:p w14:paraId="4DCE1CB9" w14:textId="77777777" w:rsidR="0080337D" w:rsidRDefault="0080337D" w:rsidP="0080337D">
      <w:pPr>
        <w:pStyle w:val="Prrafodelista"/>
      </w:pPr>
    </w:p>
    <w:p w14:paraId="7730CD21" w14:textId="77777777" w:rsidR="0080337D" w:rsidRDefault="0080337D" w:rsidP="0080337D">
      <w:pPr>
        <w:pStyle w:val="Prrafodelista"/>
      </w:pPr>
      <w:r w:rsidRPr="00B774A8">
        <w:rPr>
          <w:b/>
        </w:rPr>
        <w:t xml:space="preserve">Switch: </w:t>
      </w:r>
      <w:r>
        <w:rPr>
          <w:b/>
        </w:rPr>
        <w:t>,</w:t>
      </w:r>
      <w:r>
        <w:t xml:space="preserve"> lectura del sensor de freno de traba del volquete, no muestra valores porque el operador no activó el freno de traba del equipo.</w:t>
      </w:r>
    </w:p>
    <w:p w14:paraId="263A68B8" w14:textId="77777777" w:rsidR="0080337D" w:rsidRDefault="0080337D" w:rsidP="0080337D">
      <w:pPr>
        <w:pStyle w:val="Prrafodelista"/>
      </w:pPr>
    </w:p>
    <w:p w14:paraId="29D02CE4" w14:textId="77777777" w:rsidR="0080337D" w:rsidRDefault="0080337D" w:rsidP="0080337D">
      <w:pPr>
        <w:pStyle w:val="Prrafodelista"/>
      </w:pPr>
      <w:r w:rsidRPr="00B774A8">
        <w:rPr>
          <w:b/>
        </w:rPr>
        <w:t xml:space="preserve">dstg: </w:t>
      </w:r>
      <w:r>
        <w:rPr>
          <w:b/>
        </w:rPr>
        <w:t>24</w:t>
      </w:r>
      <w:r>
        <w:t xml:space="preserve"> distancia de 24 metros del volquete hacia la pala.</w:t>
      </w:r>
    </w:p>
    <w:p w14:paraId="3256FCB2" w14:textId="77777777" w:rsidR="0080337D" w:rsidRDefault="0080337D" w:rsidP="0080337D">
      <w:pPr>
        <w:pStyle w:val="Prrafodelista"/>
      </w:pPr>
    </w:p>
    <w:p w14:paraId="4E2918A6" w14:textId="77777777" w:rsidR="0080337D" w:rsidRDefault="0080337D" w:rsidP="0080337D">
      <w:pPr>
        <w:pStyle w:val="Prrafodelista"/>
      </w:pPr>
      <w:r w:rsidRPr="005278F6">
        <w:rPr>
          <w:b/>
        </w:rPr>
        <w:t>dst</w:t>
      </w:r>
      <w:r>
        <w:rPr>
          <w:b/>
        </w:rPr>
        <w:t>l</w:t>
      </w:r>
      <w:r w:rsidRPr="005278F6">
        <w:rPr>
          <w:b/>
        </w:rPr>
        <w:t>: true</w:t>
      </w:r>
      <w:r>
        <w:t xml:space="preserve"> volquete se encuentra dentro del radio de cargando de la pala.</w:t>
      </w:r>
    </w:p>
    <w:p w14:paraId="19A365EF" w14:textId="77777777" w:rsidR="0080337D" w:rsidRDefault="0080337D" w:rsidP="0080337D">
      <w:pPr>
        <w:pStyle w:val="Prrafodelista"/>
      </w:pPr>
    </w:p>
    <w:p w14:paraId="2C8A3C32" w14:textId="77777777" w:rsidR="0080337D" w:rsidRDefault="0080337D" w:rsidP="0080337D">
      <w:pPr>
        <w:pStyle w:val="Prrafodelista"/>
        <w:rPr>
          <w:lang w:val="es-CL"/>
        </w:rPr>
      </w:pPr>
      <w:r>
        <w:rPr>
          <w:b/>
          <w:lang w:val="es-CL"/>
        </w:rPr>
        <w:t>t</w:t>
      </w:r>
      <w:r w:rsidRPr="009A624D">
        <w:rPr>
          <w:b/>
          <w:lang w:val="es-CL"/>
        </w:rPr>
        <w:t xml:space="preserve">kv: false </w:t>
      </w:r>
      <w:r>
        <w:rPr>
          <w:lang w:val="es-CL"/>
        </w:rPr>
        <w:t>velocidad cero</w:t>
      </w:r>
      <w:r w:rsidRPr="009A624D">
        <w:rPr>
          <w:lang w:val="es-CL"/>
        </w:rPr>
        <w:t xml:space="preserve"> </w:t>
      </w:r>
      <w:r>
        <w:rPr>
          <w:lang w:val="es-CL"/>
        </w:rPr>
        <w:t>d</w:t>
      </w:r>
      <w:r w:rsidRPr="009A624D">
        <w:rPr>
          <w:lang w:val="es-CL"/>
        </w:rPr>
        <w:t>el volquete</w:t>
      </w:r>
      <w:r>
        <w:rPr>
          <w:lang w:val="es-CL"/>
        </w:rPr>
        <w:t>, detenido para ser cargado.</w:t>
      </w:r>
    </w:p>
    <w:p w14:paraId="4E3410BF" w14:textId="77777777" w:rsidR="0080337D" w:rsidRDefault="0080337D" w:rsidP="0080337D">
      <w:pPr>
        <w:pStyle w:val="Prrafodelista"/>
        <w:rPr>
          <w:lang w:val="es-CL"/>
        </w:rPr>
      </w:pPr>
    </w:p>
    <w:p w14:paraId="3E734D46" w14:textId="77777777" w:rsidR="0080337D" w:rsidRDefault="0080337D" w:rsidP="0080337D">
      <w:pPr>
        <w:pStyle w:val="Prrafodelista"/>
      </w:pPr>
      <w:r w:rsidRPr="00C74196">
        <w:rPr>
          <w:b/>
        </w:rPr>
        <w:t xml:space="preserve">tka: </w:t>
      </w:r>
      <w:r>
        <w:rPr>
          <w:b/>
        </w:rPr>
        <w:t>spotting</w:t>
      </w:r>
      <w:r>
        <w:t xml:space="preserve"> actividad cuadrando del volquete, prerrequisito para cambiar a la actividad cargando (spotting = cuadrando).</w:t>
      </w:r>
    </w:p>
    <w:p w14:paraId="686840C2" w14:textId="77777777" w:rsidR="0080337D" w:rsidRDefault="0080337D" w:rsidP="0080337D">
      <w:pPr>
        <w:pStyle w:val="Prrafodelista"/>
      </w:pPr>
    </w:p>
    <w:p w14:paraId="02893383" w14:textId="77777777" w:rsidR="0080337D" w:rsidRPr="00C9365D" w:rsidRDefault="0080337D" w:rsidP="0080337D">
      <w:pPr>
        <w:pStyle w:val="Prrafodelista"/>
        <w:rPr>
          <w:lang w:val="es-CL"/>
        </w:rPr>
      </w:pPr>
      <w:r>
        <w:rPr>
          <w:b/>
          <w:lang w:val="es-CL"/>
        </w:rPr>
        <w:t>s</w:t>
      </w:r>
      <w:r w:rsidRPr="009A624D">
        <w:rPr>
          <w:b/>
          <w:lang w:val="es-CL"/>
        </w:rPr>
        <w:t>ha</w:t>
      </w:r>
      <w:r>
        <w:rPr>
          <w:b/>
          <w:lang w:val="es-CL"/>
        </w:rPr>
        <w:t>:</w:t>
      </w:r>
      <w:r w:rsidRPr="009A624D">
        <w:rPr>
          <w:b/>
          <w:lang w:val="es-CL"/>
        </w:rPr>
        <w:t xml:space="preserve"> waiting</w:t>
      </w:r>
      <w:r w:rsidRPr="009A624D">
        <w:rPr>
          <w:lang w:val="es-CL"/>
        </w:rPr>
        <w:t xml:space="preserve"> </w:t>
      </w:r>
      <w:r>
        <w:rPr>
          <w:lang w:val="es-CL"/>
        </w:rPr>
        <w:t>actividad de</w:t>
      </w:r>
      <w:r w:rsidRPr="009A624D">
        <w:rPr>
          <w:lang w:val="es-CL"/>
        </w:rPr>
        <w:t xml:space="preserve"> la</w:t>
      </w:r>
      <w:r>
        <w:rPr>
          <w:lang w:val="es-CL"/>
        </w:rPr>
        <w:t xml:space="preserve"> pala esperando, libre para cargar el volquete (waiting = esperando).</w:t>
      </w:r>
    </w:p>
    <w:p w14:paraId="6489E4AE" w14:textId="77777777" w:rsidR="0080337D" w:rsidRPr="009A624D" w:rsidRDefault="0080337D" w:rsidP="0080337D">
      <w:pPr>
        <w:pStyle w:val="Prrafodelista"/>
        <w:rPr>
          <w:lang w:val="es-CL"/>
        </w:rPr>
      </w:pPr>
    </w:p>
    <w:p w14:paraId="1916DAFB" w14:textId="77777777" w:rsidR="0080337D" w:rsidRDefault="0080337D" w:rsidP="00F9549E">
      <w:pPr>
        <w:pStyle w:val="Prrafodelista"/>
        <w:numPr>
          <w:ilvl w:val="0"/>
          <w:numId w:val="26"/>
        </w:numPr>
      </w:pPr>
      <w:r>
        <w:t>Conexión en tiempo real a través del terminal para la lectura de la interface JSwitch, muestra los valores de sensores conectados a esta interfase.</w:t>
      </w:r>
    </w:p>
    <w:p w14:paraId="1CDB8BA7" w14:textId="77777777" w:rsidR="0080337D" w:rsidRDefault="0080337D" w:rsidP="0080337D">
      <w:pPr>
        <w:pStyle w:val="Prrafodelista"/>
      </w:pPr>
    </w:p>
    <w:p w14:paraId="2D894F8C" w14:textId="77777777" w:rsidR="0080337D" w:rsidRDefault="0080337D" w:rsidP="0080337D">
      <w:pPr>
        <w:pStyle w:val="Prrafodelista"/>
      </w:pPr>
      <w:r>
        <w:t>En este caso no se visualiza ningún valor leído, esto debido que el operador del volquete no activo el freno de traba del volquete.</w:t>
      </w:r>
    </w:p>
    <w:p w14:paraId="07BD8B73" w14:textId="77777777" w:rsidR="0080337D" w:rsidRDefault="0080337D" w:rsidP="0080337D">
      <w:pPr>
        <w:pStyle w:val="Prrafodelista"/>
      </w:pPr>
    </w:p>
    <w:p w14:paraId="553ED842" w14:textId="0D9B693C" w:rsidR="00CC1116" w:rsidRPr="0080337D" w:rsidRDefault="0080337D" w:rsidP="00F9549E">
      <w:pPr>
        <w:pStyle w:val="Prrafodelista"/>
        <w:numPr>
          <w:ilvl w:val="0"/>
          <w:numId w:val="26"/>
        </w:numPr>
        <w:rPr>
          <w:rFonts w:asciiTheme="minorHAnsi" w:hAnsiTheme="minorHAnsi" w:cstheme="minorHAnsi"/>
          <w:b/>
          <w:sz w:val="26"/>
          <w:szCs w:val="26"/>
        </w:rPr>
        <w:sectPr w:rsidR="00CC1116" w:rsidRPr="0080337D" w:rsidSect="0080337D">
          <w:pgSz w:w="11906" w:h="16838" w:code="9"/>
          <w:pgMar w:top="1418" w:right="1418" w:bottom="1418" w:left="1418" w:header="708" w:footer="708" w:gutter="0"/>
          <w:cols w:space="708"/>
          <w:docGrid w:linePitch="360"/>
        </w:sectPr>
      </w:pPr>
      <w:r>
        <w:t>Conexión en tiempo real a través de VNC, muestra el entorno gráfico del panel del equipo. Aquí también se verifica el cambio a la actividad cargando del volquete, ejecutada de manera automática</w:t>
      </w:r>
    </w:p>
    <w:p w14:paraId="426442C6" w14:textId="1D3CCC5D" w:rsidR="002E738E" w:rsidRDefault="002A5C89" w:rsidP="00643E59">
      <w:pPr>
        <w:pStyle w:val="Prrafodelista"/>
        <w:keepNext/>
        <w:ind w:left="0"/>
        <w:jc w:val="center"/>
      </w:pPr>
      <w:r w:rsidRPr="00643E59">
        <w:rPr>
          <w:rFonts w:asciiTheme="minorHAnsi" w:eastAsiaTheme="minorHAnsi" w:hAnsiTheme="minorHAnsi" w:cstheme="minorHAnsi"/>
          <w:b/>
          <w:sz w:val="24"/>
          <w:szCs w:val="24"/>
          <w:lang w:val="es-CL"/>
        </w:rPr>
        <w:lastRenderedPageBreak/>
        <w:t>Verificación de la actividad descargando</w:t>
      </w:r>
      <w:r w:rsidR="0099197A" w:rsidRPr="00643E59">
        <w:rPr>
          <w:rFonts w:asciiTheme="minorHAnsi" w:eastAsiaTheme="minorHAnsi" w:hAnsiTheme="minorHAnsi" w:cstheme="minorHAnsi"/>
          <w:b/>
          <w:sz w:val="24"/>
          <w:szCs w:val="24"/>
          <w:lang w:val="es-CL"/>
        </w:rPr>
        <w:t xml:space="preserve">: </w:t>
      </w:r>
      <w:r w:rsidR="0099197A" w:rsidRPr="00643E59">
        <w:rPr>
          <w:rFonts w:asciiTheme="minorHAnsi" w:hAnsiTheme="minorHAnsi" w:cstheme="minorHAnsi"/>
          <w:sz w:val="24"/>
          <w:szCs w:val="24"/>
        </w:rPr>
        <w:t>La figura 27 muestra los eventos del cambio de la actividad descargando de un volquete.</w:t>
      </w:r>
      <w:r w:rsidR="000B4001">
        <w:rPr>
          <w:noProof/>
          <w:lang w:val="en-US"/>
        </w:rPr>
        <w:drawing>
          <wp:inline distT="0" distB="0" distL="0" distR="0" wp14:anchorId="6A70C978" wp14:editId="5FF7B73E">
            <wp:extent cx="8892540" cy="5001895"/>
            <wp:effectExtent l="0" t="0" r="3810" b="8255"/>
            <wp:docPr id="31" name="Imagen 31" descr="Imagen que contiene captura de pantalla, pared&#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_tipping_T89.png"/>
                    <pic:cNvPicPr/>
                  </pic:nvPicPr>
                  <pic:blipFill>
                    <a:blip r:embed="rId40">
                      <a:extLst>
                        <a:ext uri="{28A0092B-C50C-407E-A947-70E740481C1C}">
                          <a14:useLocalDpi xmlns:a14="http://schemas.microsoft.com/office/drawing/2010/main" val="0"/>
                        </a:ext>
                      </a:extLst>
                    </a:blip>
                    <a:stretch>
                      <a:fillRect/>
                    </a:stretch>
                  </pic:blipFill>
                  <pic:spPr>
                    <a:xfrm>
                      <a:off x="0" y="0"/>
                      <a:ext cx="8892540" cy="5001895"/>
                    </a:xfrm>
                    <a:prstGeom prst="rect">
                      <a:avLst/>
                    </a:prstGeom>
                  </pic:spPr>
                </pic:pic>
              </a:graphicData>
            </a:graphic>
          </wp:inline>
        </w:drawing>
      </w:r>
    </w:p>
    <w:p w14:paraId="176DDAE5" w14:textId="14BBA389" w:rsidR="000B4001" w:rsidRPr="002E738E" w:rsidRDefault="002E738E" w:rsidP="002E738E">
      <w:pPr>
        <w:pStyle w:val="Descripcin"/>
        <w:jc w:val="center"/>
        <w:rPr>
          <w:i w:val="0"/>
        </w:rPr>
      </w:pPr>
      <w:bookmarkStart w:id="220" w:name="_Toc3798958"/>
      <w:r w:rsidRPr="002E738E">
        <w:rPr>
          <w:i w:val="0"/>
        </w:rPr>
        <w:t xml:space="preserve">Fig. </w:t>
      </w:r>
      <w:r w:rsidRPr="002E738E">
        <w:rPr>
          <w:i w:val="0"/>
        </w:rPr>
        <w:fldChar w:fldCharType="begin"/>
      </w:r>
      <w:r w:rsidRPr="002E738E">
        <w:rPr>
          <w:i w:val="0"/>
        </w:rPr>
        <w:instrText xml:space="preserve"> SEQ Fig. \* ARABIC </w:instrText>
      </w:r>
      <w:r w:rsidRPr="002E738E">
        <w:rPr>
          <w:i w:val="0"/>
        </w:rPr>
        <w:fldChar w:fldCharType="separate"/>
      </w:r>
      <w:r w:rsidR="003869C3">
        <w:rPr>
          <w:i w:val="0"/>
          <w:noProof/>
        </w:rPr>
        <w:t>31</w:t>
      </w:r>
      <w:r w:rsidRPr="002E738E">
        <w:rPr>
          <w:i w:val="0"/>
        </w:rPr>
        <w:fldChar w:fldCharType="end"/>
      </w:r>
      <w:r w:rsidRPr="002E738E">
        <w:rPr>
          <w:i w:val="0"/>
        </w:rPr>
        <w:t xml:space="preserve">. </w:t>
      </w:r>
      <w:r w:rsidRPr="00641451">
        <w:rPr>
          <w:i w:val="0"/>
        </w:rPr>
        <w:t xml:space="preserve">Automatización de la actividad </w:t>
      </w:r>
      <w:r>
        <w:rPr>
          <w:i w:val="0"/>
        </w:rPr>
        <w:t>descargand</w:t>
      </w:r>
      <w:r w:rsidRPr="00641451">
        <w:rPr>
          <w:i w:val="0"/>
        </w:rPr>
        <w:t>o</w:t>
      </w:r>
      <w:r w:rsidRPr="002E738E">
        <w:rPr>
          <w:i w:val="0"/>
        </w:rPr>
        <w:t>.</w:t>
      </w:r>
      <w:bookmarkEnd w:id="220"/>
    </w:p>
    <w:p w14:paraId="1532BC23" w14:textId="77777777" w:rsidR="0080337D" w:rsidRDefault="0080337D" w:rsidP="002A5C89">
      <w:pPr>
        <w:rPr>
          <w:rFonts w:asciiTheme="minorHAnsi" w:hAnsiTheme="minorHAnsi"/>
          <w:b/>
          <w:sz w:val="26"/>
          <w:szCs w:val="26"/>
        </w:rPr>
        <w:sectPr w:rsidR="0080337D" w:rsidSect="0080337D">
          <w:pgSz w:w="16838" w:h="11906" w:orient="landscape" w:code="9"/>
          <w:pgMar w:top="1418" w:right="1418" w:bottom="1418" w:left="1418" w:header="708" w:footer="708" w:gutter="0"/>
          <w:cols w:space="708"/>
          <w:docGrid w:linePitch="360"/>
        </w:sectPr>
      </w:pPr>
    </w:p>
    <w:p w14:paraId="076A4A6E" w14:textId="77777777" w:rsidR="002A5C89" w:rsidRDefault="002A5C89" w:rsidP="0083638E">
      <w:pPr>
        <w:rPr>
          <w:lang w:val="es-PE"/>
        </w:rPr>
        <w:sectPr w:rsidR="002A5C89" w:rsidSect="00FD11AB">
          <w:type w:val="continuous"/>
          <w:pgSz w:w="16838" w:h="11906" w:orient="landscape" w:code="9"/>
          <w:pgMar w:top="1418" w:right="1418" w:bottom="1418" w:left="1418" w:header="708" w:footer="708" w:gutter="0"/>
          <w:cols w:space="708"/>
          <w:docGrid w:linePitch="360"/>
        </w:sectPr>
      </w:pPr>
    </w:p>
    <w:p w14:paraId="71131201" w14:textId="70D4326D" w:rsidR="00665D76" w:rsidRPr="00665D76" w:rsidRDefault="00665D76" w:rsidP="00665D76">
      <w:pPr>
        <w:rPr>
          <w:rFonts w:asciiTheme="minorHAnsi" w:hAnsiTheme="minorHAnsi" w:cstheme="minorHAnsi"/>
          <w:b/>
          <w:sz w:val="26"/>
          <w:szCs w:val="26"/>
          <w:lang w:val="es-PE"/>
        </w:rPr>
      </w:pPr>
      <w:r w:rsidRPr="00665D76">
        <w:rPr>
          <w:rFonts w:asciiTheme="minorHAnsi" w:hAnsiTheme="minorHAnsi" w:cstheme="minorHAnsi"/>
          <w:b/>
          <w:sz w:val="26"/>
          <w:szCs w:val="26"/>
          <w:lang w:val="es-PE"/>
        </w:rPr>
        <w:lastRenderedPageBreak/>
        <w:t xml:space="preserve">A continuación, se explican los valores que se muestran en la figura </w:t>
      </w:r>
      <w:r w:rsidR="00815DB6">
        <w:rPr>
          <w:rFonts w:asciiTheme="minorHAnsi" w:hAnsiTheme="minorHAnsi" w:cstheme="minorHAnsi"/>
          <w:b/>
          <w:sz w:val="26"/>
          <w:szCs w:val="26"/>
          <w:lang w:val="es-PE"/>
        </w:rPr>
        <w:t>anterior</w:t>
      </w:r>
      <w:r w:rsidRPr="00665D76">
        <w:rPr>
          <w:rFonts w:asciiTheme="minorHAnsi" w:hAnsiTheme="minorHAnsi" w:cstheme="minorHAnsi"/>
          <w:b/>
          <w:sz w:val="26"/>
          <w:szCs w:val="26"/>
          <w:lang w:val="es-PE"/>
        </w:rPr>
        <w:t xml:space="preserve">. </w:t>
      </w:r>
    </w:p>
    <w:p w14:paraId="2C77605C" w14:textId="54A5A76F" w:rsidR="00665D76" w:rsidRDefault="00665D76" w:rsidP="00F9549E">
      <w:pPr>
        <w:pStyle w:val="Prrafodelista"/>
        <w:numPr>
          <w:ilvl w:val="0"/>
          <w:numId w:val="31"/>
        </w:numPr>
        <w:ind w:left="709"/>
      </w:pPr>
      <w:r w:rsidRPr="00665D76">
        <w:t xml:space="preserve">Se muestra la vista de volquetes del sistema de gestión de flota, en esta vista se verifica el cambio de la actividad en tiempo real, específicamente en la fila </w:t>
      </w:r>
      <w:r w:rsidRPr="00665D76">
        <w:rPr>
          <w:b/>
        </w:rPr>
        <w:t>Actividad</w:t>
      </w:r>
      <w:r w:rsidRPr="00665D76">
        <w:t>. Este cambio se realiza cuando el volquete envía la señal al servidor.</w:t>
      </w:r>
    </w:p>
    <w:p w14:paraId="72153745" w14:textId="77777777" w:rsidR="00665D76" w:rsidRPr="00665D76" w:rsidRDefault="00665D76" w:rsidP="00665D76">
      <w:pPr>
        <w:pStyle w:val="Prrafodelista"/>
        <w:ind w:left="709"/>
      </w:pPr>
    </w:p>
    <w:p w14:paraId="0FA54026" w14:textId="01392128" w:rsidR="00665D76" w:rsidRPr="00665D76" w:rsidRDefault="00665D76" w:rsidP="00F9549E">
      <w:pPr>
        <w:pStyle w:val="Prrafodelista"/>
        <w:numPr>
          <w:ilvl w:val="0"/>
          <w:numId w:val="31"/>
        </w:numPr>
        <w:ind w:left="709"/>
      </w:pPr>
      <w:r w:rsidRPr="00665D76">
        <w:t>Conexión en tiempo real a través del terminal para la lectura de los logs del panel del equipo, a continuación, se muestra los eventos utilizados:</w:t>
      </w:r>
    </w:p>
    <w:p w14:paraId="3786AD04" w14:textId="4C457743" w:rsidR="00665D76" w:rsidRDefault="00665D76" w:rsidP="00665D76">
      <w:pPr>
        <w:ind w:left="708"/>
        <w:rPr>
          <w:lang w:val="es-PE"/>
        </w:rPr>
      </w:pPr>
      <w:r w:rsidRPr="00665D76">
        <w:rPr>
          <w:b/>
          <w:lang w:val="es-PE"/>
        </w:rPr>
        <w:t>Switch: 5,0</w:t>
      </w:r>
      <w:r w:rsidRPr="00665D76">
        <w:rPr>
          <w:lang w:val="es-PE"/>
        </w:rPr>
        <w:t xml:space="preserve"> lectura del sensor de tolva del volquete, significa que la tolva esta levantada.</w:t>
      </w:r>
    </w:p>
    <w:p w14:paraId="04FFC7E4" w14:textId="77777777" w:rsidR="00665D76" w:rsidRPr="00665D76" w:rsidRDefault="00665D76" w:rsidP="00665D76">
      <w:pPr>
        <w:ind w:firstLine="708"/>
        <w:rPr>
          <w:lang w:val="es-PE"/>
        </w:rPr>
      </w:pPr>
      <w:r w:rsidRPr="00665D76">
        <w:rPr>
          <w:b/>
          <w:lang w:val="es-PE"/>
        </w:rPr>
        <w:t>tkv: false</w:t>
      </w:r>
      <w:r w:rsidRPr="00665D76">
        <w:rPr>
          <w:lang w:val="es-PE"/>
        </w:rPr>
        <w:t xml:space="preserve"> velocidad cero del volquete, detenido para descargar.</w:t>
      </w:r>
    </w:p>
    <w:p w14:paraId="2C1C23A6" w14:textId="77777777" w:rsidR="00665D76" w:rsidRPr="00665D76" w:rsidRDefault="00665D76" w:rsidP="00665D76">
      <w:pPr>
        <w:ind w:firstLine="708"/>
        <w:rPr>
          <w:lang w:val="es-PE"/>
        </w:rPr>
      </w:pPr>
      <w:r w:rsidRPr="00665D76">
        <w:rPr>
          <w:b/>
          <w:lang w:val="es-PE"/>
        </w:rPr>
        <w:t>tks: ready</w:t>
      </w:r>
      <w:r w:rsidRPr="00665D76">
        <w:rPr>
          <w:lang w:val="es-PE"/>
        </w:rPr>
        <w:t xml:space="preserve"> estado del volquete operativo, significa que está trabajando.</w:t>
      </w:r>
    </w:p>
    <w:p w14:paraId="4E905246" w14:textId="77777777" w:rsidR="00665D76" w:rsidRPr="00665D76" w:rsidRDefault="00665D76" w:rsidP="00665D76">
      <w:pPr>
        <w:ind w:left="708"/>
        <w:rPr>
          <w:lang w:val="es-PE"/>
        </w:rPr>
      </w:pPr>
      <w:r w:rsidRPr="00665D76">
        <w:rPr>
          <w:b/>
          <w:lang w:val="es-PE"/>
        </w:rPr>
        <w:t>switch ... tipping</w:t>
      </w:r>
      <w:r w:rsidRPr="00665D76">
        <w:rPr>
          <w:lang w:val="es-PE"/>
        </w:rPr>
        <w:t xml:space="preserve"> ejecución automática de la actividad descargando, después de evaluar las condiciones establecidas para la automatización de esta actividad. </w:t>
      </w:r>
    </w:p>
    <w:p w14:paraId="530E48F8" w14:textId="5E52D739" w:rsidR="00665D76" w:rsidRPr="00665D76" w:rsidRDefault="00665D76" w:rsidP="00F9549E">
      <w:pPr>
        <w:pStyle w:val="Prrafodelista"/>
        <w:numPr>
          <w:ilvl w:val="0"/>
          <w:numId w:val="31"/>
        </w:numPr>
        <w:ind w:left="709"/>
      </w:pPr>
      <w:r w:rsidRPr="00665D76">
        <w:t>Conexión en tiempo real a través del terminal para la lectura de la interface JSwitch, muestra los valores de sensores conectados a esta interfase.</w:t>
      </w:r>
    </w:p>
    <w:p w14:paraId="06E9DF2F" w14:textId="77777777" w:rsidR="00665D76" w:rsidRDefault="00665D76" w:rsidP="00665D76">
      <w:pPr>
        <w:ind w:firstLine="708"/>
        <w:rPr>
          <w:b/>
          <w:lang w:val="es-PE"/>
        </w:rPr>
      </w:pPr>
      <w:r w:rsidRPr="00665D76">
        <w:rPr>
          <w:b/>
          <w:lang w:val="es-PE"/>
        </w:rPr>
        <w:t>18:03:53 switch: 5=0</w:t>
      </w:r>
    </w:p>
    <w:p w14:paraId="73BE32CD" w14:textId="42A9CB52" w:rsidR="00665D76" w:rsidRPr="00665D76" w:rsidRDefault="00665D76" w:rsidP="00665D76">
      <w:pPr>
        <w:ind w:left="708"/>
        <w:rPr>
          <w:lang w:val="es-PE"/>
        </w:rPr>
      </w:pPr>
      <w:r w:rsidRPr="00665D76">
        <w:rPr>
          <w:lang w:val="es-PE"/>
        </w:rPr>
        <w:t>Este evento indica la lectura del sensor de tolva del volquete, un valor 5=0 tolva levantada.</w:t>
      </w:r>
    </w:p>
    <w:p w14:paraId="6B3E5E77" w14:textId="4F73E7B1" w:rsidR="00665D76" w:rsidRDefault="00665D76" w:rsidP="00F9549E">
      <w:pPr>
        <w:pStyle w:val="Prrafodelista"/>
        <w:numPr>
          <w:ilvl w:val="0"/>
          <w:numId w:val="31"/>
        </w:numPr>
        <w:ind w:left="709"/>
      </w:pPr>
      <w:r w:rsidRPr="00665D76">
        <w:t>Conexión en tiempo real a través de VNC, muestra el entorno gráfico del panel del equipo. Aquí también se verifica el cambio a la actividad descargando del volquete, ejecutada de manera automática.</w:t>
      </w:r>
    </w:p>
    <w:p w14:paraId="12E83A92" w14:textId="4064BE1C" w:rsidR="006F5E8E" w:rsidRDefault="006F5E8E" w:rsidP="006F5E8E">
      <w:pPr>
        <w:rPr>
          <w:lang w:val="es-PE"/>
        </w:rPr>
      </w:pPr>
      <w:r>
        <w:rPr>
          <w:lang w:val="es-PE"/>
        </w:rPr>
        <w:t>Una vez terminada la revisión del sprint se acuerda lo siguiente:</w:t>
      </w:r>
    </w:p>
    <w:p w14:paraId="721BBFD6" w14:textId="4C6FB1FB" w:rsidR="006F5E8E" w:rsidRPr="00C266EC" w:rsidRDefault="006F5E8E" w:rsidP="00F9549E">
      <w:pPr>
        <w:pStyle w:val="Prrafodelista"/>
        <w:numPr>
          <w:ilvl w:val="0"/>
          <w:numId w:val="24"/>
        </w:numPr>
      </w:pPr>
      <w:r w:rsidRPr="00C266EC">
        <w:t xml:space="preserve">Las historias de usuario US01, </w:t>
      </w:r>
      <w:r>
        <w:t xml:space="preserve">US02, </w:t>
      </w:r>
      <w:r w:rsidRPr="00C266EC">
        <w:t>US04 y US0</w:t>
      </w:r>
      <w:r>
        <w:t>7</w:t>
      </w:r>
      <w:r w:rsidRPr="00C266EC">
        <w:t xml:space="preserve"> </w:t>
      </w:r>
      <w:r>
        <w:t>se dan por finalizadas</w:t>
      </w:r>
      <w:r w:rsidRPr="00C266EC">
        <w:t>.</w:t>
      </w:r>
    </w:p>
    <w:p w14:paraId="2D9B7BEA" w14:textId="40C9BAC1" w:rsidR="006F5E8E" w:rsidRDefault="006F5E8E" w:rsidP="00F9549E">
      <w:pPr>
        <w:pStyle w:val="Prrafodelista"/>
        <w:numPr>
          <w:ilvl w:val="0"/>
          <w:numId w:val="24"/>
        </w:numPr>
      </w:pPr>
      <w:r>
        <w:t>Para la</w:t>
      </w:r>
      <w:r w:rsidRPr="00C266EC">
        <w:t xml:space="preserve"> historia de usuario US02 que realiza la automatización de la actividad cargando, se </w:t>
      </w:r>
      <w:r>
        <w:t>evaluaran nuevas opciones de mejora para su automatización para el próximo sprint.  A consecuencia que la falla se debe a un incumplimiento del proce</w:t>
      </w:r>
      <w:r w:rsidR="005D1ADB">
        <w:t>dimiento</w:t>
      </w:r>
      <w:r>
        <w:t xml:space="preserve"> que debe realizar el operador del volquete.</w:t>
      </w:r>
    </w:p>
    <w:p w14:paraId="40ED8D8F" w14:textId="31ABDF56" w:rsidR="006F5E8E" w:rsidRDefault="006F5E8E" w:rsidP="00F9549E">
      <w:pPr>
        <w:pStyle w:val="Prrafodelista"/>
        <w:numPr>
          <w:ilvl w:val="0"/>
          <w:numId w:val="24"/>
        </w:numPr>
      </w:pPr>
      <w:r>
        <w:t>El administrador dispatch realizará el m</w:t>
      </w:r>
      <w:r w:rsidRPr="00C266EC">
        <w:t xml:space="preserve">onitoreo </w:t>
      </w:r>
      <w:r>
        <w:t xml:space="preserve">de la automatización </w:t>
      </w:r>
      <w:r w:rsidRPr="00C266EC">
        <w:t xml:space="preserve">de </w:t>
      </w:r>
      <w:r>
        <w:t>los equipos en su totalidad y hará llegar el</w:t>
      </w:r>
      <w:r w:rsidRPr="00C266EC">
        <w:t xml:space="preserve"> resultado</w:t>
      </w:r>
      <w:r w:rsidR="00DD350C">
        <w:t>.</w:t>
      </w:r>
    </w:p>
    <w:p w14:paraId="745C80B6" w14:textId="2C92F1CA" w:rsidR="006F5E8E" w:rsidRDefault="006F5E8E" w:rsidP="00F9549E">
      <w:pPr>
        <w:pStyle w:val="Prrafodelista"/>
        <w:numPr>
          <w:ilvl w:val="0"/>
          <w:numId w:val="24"/>
        </w:numPr>
      </w:pPr>
      <w:r>
        <w:t>Se establece la f</w:t>
      </w:r>
      <w:r w:rsidRPr="00C266EC">
        <w:t xml:space="preserve">echa para </w:t>
      </w:r>
      <w:r>
        <w:t>el próximo sprint planning.</w:t>
      </w:r>
    </w:p>
    <w:p w14:paraId="1C529226" w14:textId="7D96E125" w:rsidR="00356C86" w:rsidRDefault="00356C86" w:rsidP="00F94991">
      <w:pPr>
        <w:pStyle w:val="Ttulo4"/>
      </w:pPr>
      <w:bookmarkStart w:id="221" w:name="_Toc3853271"/>
      <w:r w:rsidRPr="00F94991">
        <w:rPr>
          <w:lang w:val="es-PE"/>
        </w:rPr>
        <w:lastRenderedPageBreak/>
        <w:t>Retrospectiva</w:t>
      </w:r>
      <w:r>
        <w:t xml:space="preserve"> del sprint</w:t>
      </w:r>
      <w:bookmarkEnd w:id="221"/>
    </w:p>
    <w:p w14:paraId="17D4DB17" w14:textId="65F4516B" w:rsidR="00356C86" w:rsidRDefault="008E7B35" w:rsidP="00CE27DF">
      <w:r>
        <w:t xml:space="preserve">En la tabla siguiente se muestran </w:t>
      </w:r>
      <w:r w:rsidR="00C17A08">
        <w:t xml:space="preserve">los resultados obtenidos en la retrospectiva del </w:t>
      </w:r>
      <w:r w:rsidR="006D76C3">
        <w:t xml:space="preserve">primer </w:t>
      </w:r>
      <w:r w:rsidR="00C17A08">
        <w:t>sprint</w:t>
      </w:r>
      <w:r w:rsidR="006D76C3">
        <w:t>.</w:t>
      </w:r>
    </w:p>
    <w:p w14:paraId="0DD8F3DD" w14:textId="1AB6C7CD" w:rsidR="00C17A08" w:rsidRPr="001940FF" w:rsidRDefault="00C17A08" w:rsidP="00F94991">
      <w:pPr>
        <w:pStyle w:val="Descripcin"/>
        <w:keepNext/>
        <w:jc w:val="center"/>
      </w:pPr>
      <w:bookmarkStart w:id="222" w:name="_Toc3853323"/>
      <w:r w:rsidRPr="00F94991">
        <w:rPr>
          <w:i w:val="0"/>
        </w:rPr>
        <w:t xml:space="preserve">Tabla </w:t>
      </w:r>
      <w:r w:rsidRPr="00F94991">
        <w:rPr>
          <w:i w:val="0"/>
        </w:rPr>
        <w:fldChar w:fldCharType="begin"/>
      </w:r>
      <w:r w:rsidRPr="00F94991">
        <w:rPr>
          <w:i w:val="0"/>
        </w:rPr>
        <w:instrText xml:space="preserve"> SEQ Tabla \* ARABIC </w:instrText>
      </w:r>
      <w:r w:rsidRPr="00F94991">
        <w:rPr>
          <w:i w:val="0"/>
        </w:rPr>
        <w:fldChar w:fldCharType="separate"/>
      </w:r>
      <w:r w:rsidR="003869C3">
        <w:rPr>
          <w:i w:val="0"/>
          <w:noProof/>
        </w:rPr>
        <w:t>9</w:t>
      </w:r>
      <w:r w:rsidRPr="00F94991">
        <w:rPr>
          <w:i w:val="0"/>
        </w:rPr>
        <w:fldChar w:fldCharType="end"/>
      </w:r>
      <w:r w:rsidR="00533891">
        <w:rPr>
          <w:i w:val="0"/>
        </w:rPr>
        <w:t>.</w:t>
      </w:r>
      <w:r w:rsidRPr="00F94991">
        <w:rPr>
          <w:i w:val="0"/>
        </w:rPr>
        <w:t xml:space="preserve"> Retrospectiva del sprint01</w:t>
      </w:r>
      <w:bookmarkEnd w:id="222"/>
    </w:p>
    <w:tbl>
      <w:tblPr>
        <w:tblStyle w:val="Tablaconcuadrcula"/>
        <w:tblW w:w="0" w:type="auto"/>
        <w:jc w:val="center"/>
        <w:tblLook w:val="04A0" w:firstRow="1" w:lastRow="0" w:firstColumn="1" w:lastColumn="0" w:noHBand="0" w:noVBand="1"/>
      </w:tblPr>
      <w:tblGrid>
        <w:gridCol w:w="3119"/>
        <w:gridCol w:w="2789"/>
        <w:gridCol w:w="3020"/>
      </w:tblGrid>
      <w:tr w:rsidR="008E7B35" w:rsidRPr="007B7C4D" w14:paraId="502C0A3B" w14:textId="77777777" w:rsidTr="00F94991">
        <w:trPr>
          <w:jc w:val="center"/>
        </w:trPr>
        <w:tc>
          <w:tcPr>
            <w:tcW w:w="3119" w:type="dxa"/>
            <w:shd w:val="clear" w:color="auto" w:fill="C5E0B3" w:themeFill="accent6" w:themeFillTint="66"/>
          </w:tcPr>
          <w:p w14:paraId="4A7C8106" w14:textId="2C5829CB" w:rsidR="008E7B35" w:rsidRPr="00F94991" w:rsidRDefault="008E7B35" w:rsidP="00F94991">
            <w:pPr>
              <w:spacing w:line="276" w:lineRule="auto"/>
              <w:jc w:val="center"/>
              <w:rPr>
                <w:rFonts w:asciiTheme="minorHAnsi" w:hAnsiTheme="minorHAnsi" w:cstheme="minorHAnsi"/>
                <w:b/>
                <w:sz w:val="20"/>
                <w:szCs w:val="20"/>
              </w:rPr>
            </w:pPr>
            <w:r w:rsidRPr="00F94991">
              <w:rPr>
                <w:rFonts w:asciiTheme="minorHAnsi" w:hAnsiTheme="minorHAnsi" w:cstheme="minorHAnsi"/>
                <w:b/>
                <w:sz w:val="20"/>
                <w:szCs w:val="20"/>
              </w:rPr>
              <w:t>Problemas</w:t>
            </w:r>
          </w:p>
        </w:tc>
        <w:tc>
          <w:tcPr>
            <w:tcW w:w="2789" w:type="dxa"/>
            <w:shd w:val="clear" w:color="auto" w:fill="C5E0B3" w:themeFill="accent6" w:themeFillTint="66"/>
          </w:tcPr>
          <w:p w14:paraId="256EAF3A" w14:textId="3A37AFC3" w:rsidR="008E7B35" w:rsidRPr="00F94991" w:rsidRDefault="008E7B35" w:rsidP="00F94991">
            <w:pPr>
              <w:spacing w:line="276" w:lineRule="auto"/>
              <w:jc w:val="center"/>
              <w:rPr>
                <w:rFonts w:asciiTheme="minorHAnsi" w:hAnsiTheme="minorHAnsi" w:cstheme="minorHAnsi"/>
                <w:b/>
                <w:sz w:val="20"/>
                <w:szCs w:val="20"/>
              </w:rPr>
            </w:pPr>
            <w:r w:rsidRPr="00F94991">
              <w:rPr>
                <w:rFonts w:asciiTheme="minorHAnsi" w:hAnsiTheme="minorHAnsi" w:cstheme="minorHAnsi"/>
                <w:b/>
                <w:sz w:val="20"/>
                <w:szCs w:val="20"/>
              </w:rPr>
              <w:t>Causas</w:t>
            </w:r>
          </w:p>
        </w:tc>
        <w:tc>
          <w:tcPr>
            <w:tcW w:w="3020" w:type="dxa"/>
            <w:shd w:val="clear" w:color="auto" w:fill="C5E0B3" w:themeFill="accent6" w:themeFillTint="66"/>
          </w:tcPr>
          <w:p w14:paraId="22451B10" w14:textId="7F1D8CD4" w:rsidR="008E7B35" w:rsidRPr="00F94991" w:rsidRDefault="008E7B35" w:rsidP="00F94991">
            <w:pPr>
              <w:spacing w:line="276" w:lineRule="auto"/>
              <w:jc w:val="center"/>
              <w:rPr>
                <w:rFonts w:asciiTheme="minorHAnsi" w:hAnsiTheme="minorHAnsi" w:cstheme="minorHAnsi"/>
                <w:b/>
                <w:sz w:val="20"/>
                <w:szCs w:val="20"/>
              </w:rPr>
            </w:pPr>
            <w:r w:rsidRPr="00F94991">
              <w:rPr>
                <w:rFonts w:asciiTheme="minorHAnsi" w:hAnsiTheme="minorHAnsi" w:cstheme="minorHAnsi"/>
                <w:b/>
                <w:sz w:val="20"/>
                <w:szCs w:val="20"/>
              </w:rPr>
              <w:t>Acciones</w:t>
            </w:r>
          </w:p>
        </w:tc>
      </w:tr>
      <w:tr w:rsidR="008E7B35" w:rsidRPr="007B7C4D" w14:paraId="177FD345" w14:textId="77777777" w:rsidTr="00F94991">
        <w:trPr>
          <w:trHeight w:val="2094"/>
          <w:jc w:val="center"/>
        </w:trPr>
        <w:tc>
          <w:tcPr>
            <w:tcW w:w="3119" w:type="dxa"/>
          </w:tcPr>
          <w:p w14:paraId="4EB84A9F" w14:textId="77777777" w:rsidR="008E7B35" w:rsidRPr="007B7C4D" w:rsidRDefault="008E7B35" w:rsidP="007B7C4D">
            <w:pPr>
              <w:spacing w:line="276" w:lineRule="auto"/>
              <w:jc w:val="left"/>
              <w:rPr>
                <w:rFonts w:asciiTheme="minorHAnsi" w:hAnsiTheme="minorHAnsi" w:cstheme="minorHAnsi"/>
                <w:sz w:val="20"/>
                <w:szCs w:val="20"/>
              </w:rPr>
            </w:pPr>
            <w:r w:rsidRPr="007B7C4D">
              <w:rPr>
                <w:rFonts w:asciiTheme="minorHAnsi" w:hAnsiTheme="minorHAnsi" w:cstheme="minorHAnsi"/>
                <w:sz w:val="20"/>
                <w:szCs w:val="20"/>
              </w:rPr>
              <w:t xml:space="preserve">El tiempo real por encima del estimado para </w:t>
            </w:r>
            <w:r w:rsidR="00C17A08" w:rsidRPr="007B7C4D">
              <w:rPr>
                <w:rFonts w:asciiTheme="minorHAnsi" w:hAnsiTheme="minorHAnsi" w:cstheme="minorHAnsi"/>
                <w:sz w:val="20"/>
                <w:szCs w:val="20"/>
              </w:rPr>
              <w:t>el desarrollo de la historia de usuario 0</w:t>
            </w:r>
            <w:r w:rsidRPr="007B7C4D">
              <w:rPr>
                <w:rFonts w:asciiTheme="minorHAnsi" w:hAnsiTheme="minorHAnsi" w:cstheme="minorHAnsi"/>
                <w:sz w:val="20"/>
                <w:szCs w:val="20"/>
              </w:rPr>
              <w:t>2 “Automatizar actividad cargando”</w:t>
            </w:r>
            <w:r w:rsidR="00533891" w:rsidRPr="007B7C4D">
              <w:rPr>
                <w:rFonts w:asciiTheme="minorHAnsi" w:hAnsiTheme="minorHAnsi" w:cstheme="minorHAnsi"/>
                <w:sz w:val="20"/>
                <w:szCs w:val="20"/>
              </w:rPr>
              <w:t>.</w:t>
            </w:r>
          </w:p>
          <w:p w14:paraId="449155F8" w14:textId="5F81922F" w:rsidR="00533891" w:rsidRPr="00F94991" w:rsidRDefault="004F6475" w:rsidP="00F94991">
            <w:pPr>
              <w:spacing w:line="276" w:lineRule="auto"/>
              <w:jc w:val="left"/>
              <w:rPr>
                <w:rFonts w:asciiTheme="minorHAnsi" w:hAnsiTheme="minorHAnsi" w:cstheme="minorHAnsi"/>
                <w:sz w:val="20"/>
                <w:szCs w:val="20"/>
              </w:rPr>
            </w:pPr>
            <w:r w:rsidRPr="007B7C4D">
              <w:rPr>
                <w:rFonts w:asciiTheme="minorHAnsi" w:hAnsiTheme="minorHAnsi" w:cstheme="minorHAnsi"/>
                <w:sz w:val="20"/>
                <w:szCs w:val="20"/>
              </w:rPr>
              <w:t>E</w:t>
            </w:r>
            <w:r w:rsidR="00533891" w:rsidRPr="007B7C4D">
              <w:rPr>
                <w:rFonts w:asciiTheme="minorHAnsi" w:hAnsiTheme="minorHAnsi" w:cstheme="minorHAnsi"/>
                <w:sz w:val="20"/>
                <w:szCs w:val="20"/>
              </w:rPr>
              <w:t>ficacia de</w:t>
            </w:r>
            <w:r w:rsidRPr="007B7C4D">
              <w:rPr>
                <w:rFonts w:asciiTheme="minorHAnsi" w:hAnsiTheme="minorHAnsi" w:cstheme="minorHAnsi"/>
                <w:sz w:val="20"/>
                <w:szCs w:val="20"/>
              </w:rPr>
              <w:t>l cambio automático de</w:t>
            </w:r>
            <w:r w:rsidR="00533891" w:rsidRPr="007B7C4D">
              <w:rPr>
                <w:rFonts w:asciiTheme="minorHAnsi" w:hAnsiTheme="minorHAnsi" w:cstheme="minorHAnsi"/>
                <w:sz w:val="20"/>
                <w:szCs w:val="20"/>
              </w:rPr>
              <w:t xml:space="preserve"> la</w:t>
            </w:r>
            <w:r w:rsidRPr="007B7C4D">
              <w:rPr>
                <w:rFonts w:asciiTheme="minorHAnsi" w:hAnsiTheme="minorHAnsi" w:cstheme="minorHAnsi"/>
                <w:sz w:val="20"/>
                <w:szCs w:val="20"/>
              </w:rPr>
              <w:t xml:space="preserve"> actividad cargando</w:t>
            </w:r>
            <w:r w:rsidR="00533891" w:rsidRPr="007B7C4D">
              <w:rPr>
                <w:rFonts w:asciiTheme="minorHAnsi" w:hAnsiTheme="minorHAnsi" w:cstheme="minorHAnsi"/>
                <w:sz w:val="20"/>
                <w:szCs w:val="20"/>
              </w:rPr>
              <w:t xml:space="preserve"> por debajo de lo </w:t>
            </w:r>
            <w:r w:rsidR="00776CC8" w:rsidRPr="007B7C4D">
              <w:rPr>
                <w:rFonts w:asciiTheme="minorHAnsi" w:hAnsiTheme="minorHAnsi" w:cstheme="minorHAnsi"/>
                <w:sz w:val="20"/>
                <w:szCs w:val="20"/>
              </w:rPr>
              <w:t>esperado</w:t>
            </w:r>
            <w:r w:rsidRPr="007B7C4D">
              <w:rPr>
                <w:rFonts w:asciiTheme="minorHAnsi" w:hAnsiTheme="minorHAnsi" w:cstheme="minorHAnsi"/>
                <w:sz w:val="20"/>
                <w:szCs w:val="20"/>
              </w:rPr>
              <w:t xml:space="preserve"> 40%</w:t>
            </w:r>
            <w:r w:rsidR="00533891" w:rsidRPr="007B7C4D">
              <w:rPr>
                <w:rFonts w:asciiTheme="minorHAnsi" w:hAnsiTheme="minorHAnsi" w:cstheme="minorHAnsi"/>
                <w:sz w:val="20"/>
                <w:szCs w:val="20"/>
              </w:rPr>
              <w:t>.</w:t>
            </w:r>
          </w:p>
        </w:tc>
        <w:tc>
          <w:tcPr>
            <w:tcW w:w="2789" w:type="dxa"/>
          </w:tcPr>
          <w:p w14:paraId="169BF173" w14:textId="1A51637B" w:rsidR="008E7B35" w:rsidRPr="00F94991" w:rsidRDefault="008E7B35" w:rsidP="00F94991">
            <w:pPr>
              <w:spacing w:line="276" w:lineRule="auto"/>
              <w:jc w:val="left"/>
              <w:rPr>
                <w:rFonts w:asciiTheme="minorHAnsi" w:hAnsiTheme="minorHAnsi" w:cstheme="minorHAnsi"/>
                <w:sz w:val="20"/>
                <w:szCs w:val="20"/>
              </w:rPr>
            </w:pPr>
            <w:r w:rsidRPr="007B7C4D">
              <w:rPr>
                <w:rFonts w:asciiTheme="minorHAnsi" w:hAnsiTheme="minorHAnsi" w:cstheme="minorHAnsi"/>
                <w:sz w:val="20"/>
                <w:szCs w:val="20"/>
              </w:rPr>
              <w:t xml:space="preserve">Los sensores seleccionados </w:t>
            </w:r>
            <w:r w:rsidR="00C17A08" w:rsidRPr="007B7C4D">
              <w:rPr>
                <w:rFonts w:asciiTheme="minorHAnsi" w:hAnsiTheme="minorHAnsi" w:cstheme="minorHAnsi"/>
                <w:sz w:val="20"/>
                <w:szCs w:val="20"/>
              </w:rPr>
              <w:t xml:space="preserve">para automatizar dicha actividad </w:t>
            </w:r>
            <w:r w:rsidRPr="007B7C4D">
              <w:rPr>
                <w:rFonts w:asciiTheme="minorHAnsi" w:hAnsiTheme="minorHAnsi" w:cstheme="minorHAnsi"/>
                <w:sz w:val="20"/>
                <w:szCs w:val="20"/>
              </w:rPr>
              <w:t>no dieron los resultados esperados</w:t>
            </w:r>
            <w:r w:rsidR="00C17A08" w:rsidRPr="007B7C4D">
              <w:rPr>
                <w:rFonts w:asciiTheme="minorHAnsi" w:hAnsiTheme="minorHAnsi" w:cstheme="minorHAnsi"/>
                <w:sz w:val="20"/>
                <w:szCs w:val="20"/>
              </w:rPr>
              <w:t>. Esto demoro el desarrollo y las pruebas</w:t>
            </w:r>
            <w:r w:rsidR="004F6475" w:rsidRPr="007B7C4D">
              <w:rPr>
                <w:rFonts w:asciiTheme="minorHAnsi" w:hAnsiTheme="minorHAnsi" w:cstheme="minorHAnsi"/>
                <w:sz w:val="20"/>
                <w:szCs w:val="20"/>
              </w:rPr>
              <w:t xml:space="preserve"> realizadas en campo.</w:t>
            </w:r>
          </w:p>
        </w:tc>
        <w:tc>
          <w:tcPr>
            <w:tcW w:w="3020" w:type="dxa"/>
          </w:tcPr>
          <w:p w14:paraId="778A80E5" w14:textId="5A456443" w:rsidR="004F6475" w:rsidRPr="00F94991" w:rsidRDefault="00C17A08" w:rsidP="007B7C4D">
            <w:pPr>
              <w:spacing w:line="276" w:lineRule="auto"/>
              <w:jc w:val="left"/>
              <w:rPr>
                <w:rFonts w:asciiTheme="minorHAnsi" w:hAnsiTheme="minorHAnsi" w:cstheme="minorHAnsi"/>
                <w:sz w:val="20"/>
                <w:szCs w:val="20"/>
              </w:rPr>
            </w:pPr>
            <w:r w:rsidRPr="007B7C4D">
              <w:rPr>
                <w:rFonts w:asciiTheme="minorHAnsi" w:hAnsiTheme="minorHAnsi" w:cstheme="minorHAnsi"/>
                <w:sz w:val="20"/>
                <w:szCs w:val="20"/>
              </w:rPr>
              <w:t xml:space="preserve">Evaluar el uso </w:t>
            </w:r>
            <w:r w:rsidR="00533891" w:rsidRPr="007B7C4D">
              <w:rPr>
                <w:rFonts w:asciiTheme="minorHAnsi" w:hAnsiTheme="minorHAnsi" w:cstheme="minorHAnsi"/>
                <w:sz w:val="20"/>
                <w:szCs w:val="20"/>
              </w:rPr>
              <w:t xml:space="preserve">del sensor </w:t>
            </w:r>
            <w:r w:rsidRPr="007B7C4D">
              <w:rPr>
                <w:rFonts w:asciiTheme="minorHAnsi" w:hAnsiTheme="minorHAnsi" w:cstheme="minorHAnsi"/>
                <w:sz w:val="20"/>
                <w:szCs w:val="20"/>
              </w:rPr>
              <w:t>de shock del acelerómetro de la computadora a bordo del volquete</w:t>
            </w:r>
            <w:r w:rsidR="00293840" w:rsidRPr="007B7C4D">
              <w:rPr>
                <w:rFonts w:asciiTheme="minorHAnsi" w:hAnsiTheme="minorHAnsi" w:cstheme="minorHAnsi"/>
                <w:sz w:val="20"/>
                <w:szCs w:val="20"/>
              </w:rPr>
              <w:t>, c</w:t>
            </w:r>
            <w:r w:rsidR="00533891" w:rsidRPr="007B7C4D">
              <w:rPr>
                <w:rFonts w:asciiTheme="minorHAnsi" w:hAnsiTheme="minorHAnsi" w:cstheme="minorHAnsi"/>
                <w:sz w:val="20"/>
                <w:szCs w:val="20"/>
              </w:rPr>
              <w:t>omo mejora en el siguiente sprint.</w:t>
            </w:r>
          </w:p>
        </w:tc>
      </w:tr>
    </w:tbl>
    <w:p w14:paraId="5D71B3D5" w14:textId="68E46A75" w:rsidR="008E7B35" w:rsidRDefault="008E7B35" w:rsidP="00CE27DF"/>
    <w:p w14:paraId="1DD4FC9F" w14:textId="77777777" w:rsidR="006D76C3" w:rsidRPr="00C266EC" w:rsidRDefault="006D76C3" w:rsidP="00F94991"/>
    <w:p w14:paraId="639A19DE" w14:textId="2BB0C955" w:rsidR="00A93307" w:rsidRPr="00236CD2" w:rsidRDefault="007F6357" w:rsidP="00236CD2">
      <w:pPr>
        <w:pStyle w:val="Ttulo3"/>
        <w:rPr>
          <w:lang w:val="es-PE"/>
        </w:rPr>
      </w:pPr>
      <w:r>
        <w:rPr>
          <w:lang w:val="es-PE"/>
        </w:rPr>
        <w:t xml:space="preserve"> </w:t>
      </w:r>
      <w:bookmarkStart w:id="223" w:name="_Toc3853272"/>
      <w:r w:rsidR="00A93307">
        <w:rPr>
          <w:lang w:val="es-PE"/>
        </w:rPr>
        <w:t xml:space="preserve">Sprint 02: </w:t>
      </w:r>
      <w:r w:rsidR="00236CD2">
        <w:rPr>
          <w:lang w:val="es-PE"/>
        </w:rPr>
        <w:t xml:space="preserve"> Automatización </w:t>
      </w:r>
      <w:r w:rsidR="00047884">
        <w:rPr>
          <w:lang w:val="es-PE"/>
        </w:rPr>
        <w:t xml:space="preserve">fase </w:t>
      </w:r>
      <w:r w:rsidR="00236CD2">
        <w:rPr>
          <w:lang w:val="es-PE"/>
        </w:rPr>
        <w:t>II</w:t>
      </w:r>
      <w:bookmarkEnd w:id="223"/>
    </w:p>
    <w:p w14:paraId="7FC1A02E" w14:textId="097B5399" w:rsidR="00236CD2" w:rsidRPr="00236CD2" w:rsidRDefault="00A93307" w:rsidP="00F83401">
      <w:pPr>
        <w:pStyle w:val="Ttulo4"/>
        <w:rPr>
          <w:lang w:val="es-PE"/>
        </w:rPr>
      </w:pPr>
      <w:bookmarkStart w:id="224" w:name="_Toc3853273"/>
      <w:r>
        <w:rPr>
          <w:lang w:val="es-PE"/>
        </w:rPr>
        <w:t>Objetivo del sprint</w:t>
      </w:r>
      <w:bookmarkEnd w:id="224"/>
    </w:p>
    <w:p w14:paraId="422B085C" w14:textId="0A93E495" w:rsidR="00236CD2" w:rsidRDefault="00236CD2" w:rsidP="00236CD2">
      <w:pPr>
        <w:rPr>
          <w:highlight w:val="yellow"/>
          <w:lang w:val="es-PE"/>
        </w:rPr>
      </w:pPr>
      <w:r>
        <w:rPr>
          <w:lang w:val="es-PE"/>
        </w:rPr>
        <w:t>Automatiza</w:t>
      </w:r>
      <w:r w:rsidR="003A0446">
        <w:rPr>
          <w:lang w:val="es-PE"/>
        </w:rPr>
        <w:t xml:space="preserve">r </w:t>
      </w:r>
      <w:r>
        <w:rPr>
          <w:lang w:val="es-PE"/>
        </w:rPr>
        <w:t>las actividades acarreando, viajando</w:t>
      </w:r>
      <w:r w:rsidR="003A0446">
        <w:rPr>
          <w:lang w:val="es-PE"/>
        </w:rPr>
        <w:t>, retrocediendo</w:t>
      </w:r>
      <w:r>
        <w:rPr>
          <w:lang w:val="es-PE"/>
        </w:rPr>
        <w:t xml:space="preserve"> y mejora de la actividad cargando del ciclo de transporte de material.</w:t>
      </w:r>
      <w:r w:rsidR="005D7AC6">
        <w:rPr>
          <w:lang w:val="es-PE"/>
        </w:rPr>
        <w:t xml:space="preserve"> La actividad esperando la realiza el sistema de gestión de flota de forma automática.</w:t>
      </w:r>
    </w:p>
    <w:p w14:paraId="07EC90CF" w14:textId="742D4E34" w:rsidR="00236CD2" w:rsidRDefault="00236CD2" w:rsidP="00F83401">
      <w:pPr>
        <w:pStyle w:val="Ttulo4"/>
      </w:pPr>
      <w:bookmarkStart w:id="225" w:name="_Toc3853274"/>
      <w:r>
        <w:t>Historias de usuario</w:t>
      </w:r>
      <w:bookmarkEnd w:id="225"/>
    </w:p>
    <w:p w14:paraId="197C1172" w14:textId="059C1D1C" w:rsidR="00236CD2" w:rsidRDefault="00236CD2" w:rsidP="00236CD2">
      <w:r>
        <w:t xml:space="preserve">Para este segundo sprint se </w:t>
      </w:r>
      <w:r w:rsidR="00E50F2F">
        <w:t>trabajarán</w:t>
      </w:r>
      <w:r>
        <w:t xml:space="preserve"> las historias de usuario </w:t>
      </w:r>
      <w:r w:rsidR="00C5231C">
        <w:t xml:space="preserve">US02, </w:t>
      </w:r>
      <w:r>
        <w:t>US0</w:t>
      </w:r>
      <w:r w:rsidR="00F83401">
        <w:t>3</w:t>
      </w:r>
      <w:r>
        <w:t>, US</w:t>
      </w:r>
      <w:r w:rsidR="00F83401">
        <w:t>05</w:t>
      </w:r>
      <w:r w:rsidR="00C5231C">
        <w:t xml:space="preserve"> y</w:t>
      </w:r>
      <w:r>
        <w:t xml:space="preserve"> US0</w:t>
      </w:r>
      <w:r w:rsidR="00C5231C">
        <w:t>6</w:t>
      </w:r>
      <w:r>
        <w:t xml:space="preserve"> según la priorización realizada por el dueño del producto.</w:t>
      </w:r>
      <w:r w:rsidR="00BD0FE8">
        <w:t xml:space="preserve"> </w:t>
      </w:r>
      <w:r w:rsidR="00BD0FE8" w:rsidRPr="00BD0FE8">
        <w:t>A continuación, se muestran</w:t>
      </w:r>
      <w:r w:rsidR="00EC2C54">
        <w:t xml:space="preserve"> cuatro</w:t>
      </w:r>
      <w:r w:rsidR="00BD0FE8" w:rsidRPr="00BD0FE8">
        <w:t xml:space="preserve"> figuras </w:t>
      </w:r>
      <w:r w:rsidR="00EC2C54">
        <w:t xml:space="preserve">de autoría propia </w:t>
      </w:r>
      <w:r w:rsidR="00BD0FE8" w:rsidRPr="00BD0FE8">
        <w:t>con el detalle de cada historia de usuario seleccionada.</w:t>
      </w:r>
    </w:p>
    <w:p w14:paraId="588C3697" w14:textId="77777777" w:rsidR="00C542E7" w:rsidRDefault="00C542E7" w:rsidP="00236CD2"/>
    <w:p w14:paraId="3D9B3C09" w14:textId="77777777" w:rsidR="007D0D1A" w:rsidRDefault="00D73C28" w:rsidP="007D0D1A">
      <w:pPr>
        <w:keepNext/>
        <w:jc w:val="center"/>
      </w:pPr>
      <w:r>
        <w:rPr>
          <w:noProof/>
          <w:lang w:val="en-US"/>
        </w:rPr>
        <w:lastRenderedPageBreak/>
        <w:drawing>
          <wp:inline distT="0" distB="0" distL="0" distR="0" wp14:anchorId="74DA9161" wp14:editId="60DD283B">
            <wp:extent cx="4460990" cy="32654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69055" cy="3271394"/>
                    </a:xfrm>
                    <a:prstGeom prst="rect">
                      <a:avLst/>
                    </a:prstGeom>
                    <a:noFill/>
                    <a:ln>
                      <a:noFill/>
                    </a:ln>
                  </pic:spPr>
                </pic:pic>
              </a:graphicData>
            </a:graphic>
          </wp:inline>
        </w:drawing>
      </w:r>
    </w:p>
    <w:p w14:paraId="652EDEEA" w14:textId="15E143C2" w:rsidR="00D73C28" w:rsidRPr="007D0D1A" w:rsidRDefault="007D0D1A" w:rsidP="007D0D1A">
      <w:pPr>
        <w:pStyle w:val="Descripcin"/>
        <w:jc w:val="center"/>
        <w:rPr>
          <w:i w:val="0"/>
        </w:rPr>
      </w:pPr>
      <w:bookmarkStart w:id="226" w:name="_Toc3798959"/>
      <w:r w:rsidRPr="007D0D1A">
        <w:rPr>
          <w:i w:val="0"/>
        </w:rPr>
        <w:t xml:space="preserve">Fig. </w:t>
      </w:r>
      <w:r w:rsidRPr="007D0D1A">
        <w:rPr>
          <w:i w:val="0"/>
        </w:rPr>
        <w:fldChar w:fldCharType="begin"/>
      </w:r>
      <w:r w:rsidRPr="007D0D1A">
        <w:rPr>
          <w:i w:val="0"/>
        </w:rPr>
        <w:instrText xml:space="preserve"> SEQ Fig. \* ARABIC </w:instrText>
      </w:r>
      <w:r w:rsidRPr="007D0D1A">
        <w:rPr>
          <w:i w:val="0"/>
        </w:rPr>
        <w:fldChar w:fldCharType="separate"/>
      </w:r>
      <w:r w:rsidR="003869C3">
        <w:rPr>
          <w:i w:val="0"/>
          <w:noProof/>
        </w:rPr>
        <w:t>32</w:t>
      </w:r>
      <w:r w:rsidRPr="007D0D1A">
        <w:rPr>
          <w:i w:val="0"/>
        </w:rPr>
        <w:fldChar w:fldCharType="end"/>
      </w:r>
      <w:r w:rsidRPr="007D0D1A">
        <w:rPr>
          <w:i w:val="0"/>
        </w:rPr>
        <w:t>. Historia de usuario "Automatizar actividad cargando"</w:t>
      </w:r>
      <w:bookmarkEnd w:id="226"/>
    </w:p>
    <w:p w14:paraId="14668CDD" w14:textId="77777777" w:rsidR="007D0D1A" w:rsidRPr="007D0D1A" w:rsidRDefault="007D0D1A" w:rsidP="007D0D1A"/>
    <w:p w14:paraId="3945D636" w14:textId="77777777" w:rsidR="007D0D1A" w:rsidRDefault="00D73C28" w:rsidP="007D0D1A">
      <w:pPr>
        <w:keepNext/>
        <w:jc w:val="center"/>
      </w:pPr>
      <w:r>
        <w:rPr>
          <w:noProof/>
          <w:lang w:val="en-US"/>
        </w:rPr>
        <w:drawing>
          <wp:inline distT="0" distB="0" distL="0" distR="0" wp14:anchorId="74A773C7" wp14:editId="4B2A8260">
            <wp:extent cx="4488642" cy="2747442"/>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2636" cy="2756007"/>
                    </a:xfrm>
                    <a:prstGeom prst="rect">
                      <a:avLst/>
                    </a:prstGeom>
                    <a:noFill/>
                    <a:ln>
                      <a:noFill/>
                    </a:ln>
                  </pic:spPr>
                </pic:pic>
              </a:graphicData>
            </a:graphic>
          </wp:inline>
        </w:drawing>
      </w:r>
    </w:p>
    <w:p w14:paraId="43263057" w14:textId="20F914FB" w:rsidR="00C5231C" w:rsidRDefault="007D0D1A" w:rsidP="007D0D1A">
      <w:pPr>
        <w:pStyle w:val="Descripcin"/>
        <w:jc w:val="center"/>
        <w:rPr>
          <w:i w:val="0"/>
        </w:rPr>
      </w:pPr>
      <w:bookmarkStart w:id="227" w:name="_Toc3798960"/>
      <w:r w:rsidRPr="007D0D1A">
        <w:rPr>
          <w:i w:val="0"/>
        </w:rPr>
        <w:t xml:space="preserve">Fig. </w:t>
      </w:r>
      <w:r w:rsidRPr="007D0D1A">
        <w:rPr>
          <w:i w:val="0"/>
        </w:rPr>
        <w:fldChar w:fldCharType="begin"/>
      </w:r>
      <w:r w:rsidRPr="007D0D1A">
        <w:rPr>
          <w:i w:val="0"/>
        </w:rPr>
        <w:instrText xml:space="preserve"> SEQ Fig. \* ARABIC </w:instrText>
      </w:r>
      <w:r w:rsidRPr="007D0D1A">
        <w:rPr>
          <w:i w:val="0"/>
        </w:rPr>
        <w:fldChar w:fldCharType="separate"/>
      </w:r>
      <w:r w:rsidR="003869C3">
        <w:rPr>
          <w:i w:val="0"/>
          <w:noProof/>
        </w:rPr>
        <w:t>33</w:t>
      </w:r>
      <w:r w:rsidRPr="007D0D1A">
        <w:rPr>
          <w:i w:val="0"/>
        </w:rPr>
        <w:fldChar w:fldCharType="end"/>
      </w:r>
      <w:r w:rsidRPr="007D0D1A">
        <w:rPr>
          <w:i w:val="0"/>
        </w:rPr>
        <w:t>. Historia de usuario "Automatizar actividad acarreando"</w:t>
      </w:r>
      <w:bookmarkEnd w:id="227"/>
    </w:p>
    <w:p w14:paraId="22E325D9" w14:textId="77777777" w:rsidR="007E64BA" w:rsidRPr="007E64BA" w:rsidRDefault="007E64BA" w:rsidP="007E64BA"/>
    <w:p w14:paraId="2D39E67F" w14:textId="77777777" w:rsidR="007D0D1A" w:rsidRDefault="00D73C28" w:rsidP="007D0D1A">
      <w:pPr>
        <w:keepNext/>
        <w:jc w:val="center"/>
      </w:pPr>
      <w:r>
        <w:rPr>
          <w:noProof/>
          <w:lang w:val="en-US"/>
        </w:rPr>
        <w:lastRenderedPageBreak/>
        <w:drawing>
          <wp:inline distT="0" distB="0" distL="0" distR="0" wp14:anchorId="003D6229" wp14:editId="51F2CE9F">
            <wp:extent cx="4474729" cy="2888427"/>
            <wp:effectExtent l="0" t="0" r="254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6102" cy="2902223"/>
                    </a:xfrm>
                    <a:prstGeom prst="rect">
                      <a:avLst/>
                    </a:prstGeom>
                    <a:noFill/>
                    <a:ln>
                      <a:noFill/>
                    </a:ln>
                  </pic:spPr>
                </pic:pic>
              </a:graphicData>
            </a:graphic>
          </wp:inline>
        </w:drawing>
      </w:r>
    </w:p>
    <w:p w14:paraId="3F208489" w14:textId="73723AD2" w:rsidR="00D73C28" w:rsidRDefault="007D0D1A" w:rsidP="007D0D1A">
      <w:pPr>
        <w:pStyle w:val="Descripcin"/>
        <w:jc w:val="center"/>
        <w:rPr>
          <w:i w:val="0"/>
        </w:rPr>
      </w:pPr>
      <w:bookmarkStart w:id="228" w:name="_Toc3798961"/>
      <w:r w:rsidRPr="007D0D1A">
        <w:rPr>
          <w:i w:val="0"/>
        </w:rPr>
        <w:t xml:space="preserve">Fig. </w:t>
      </w:r>
      <w:r w:rsidRPr="007D0D1A">
        <w:rPr>
          <w:i w:val="0"/>
        </w:rPr>
        <w:fldChar w:fldCharType="begin"/>
      </w:r>
      <w:r w:rsidRPr="007D0D1A">
        <w:rPr>
          <w:i w:val="0"/>
        </w:rPr>
        <w:instrText xml:space="preserve"> SEQ Fig. \* ARABIC </w:instrText>
      </w:r>
      <w:r w:rsidRPr="007D0D1A">
        <w:rPr>
          <w:i w:val="0"/>
        </w:rPr>
        <w:fldChar w:fldCharType="separate"/>
      </w:r>
      <w:r w:rsidR="003869C3">
        <w:rPr>
          <w:i w:val="0"/>
          <w:noProof/>
        </w:rPr>
        <w:t>34</w:t>
      </w:r>
      <w:r w:rsidRPr="007D0D1A">
        <w:rPr>
          <w:i w:val="0"/>
        </w:rPr>
        <w:fldChar w:fldCharType="end"/>
      </w:r>
      <w:r w:rsidRPr="007D0D1A">
        <w:rPr>
          <w:i w:val="0"/>
        </w:rPr>
        <w:t>. Historia de usuario "Automatizar actividad viajando"</w:t>
      </w:r>
      <w:bookmarkEnd w:id="228"/>
    </w:p>
    <w:p w14:paraId="1FAEC68A" w14:textId="77777777" w:rsidR="007D0D1A" w:rsidRPr="007D0D1A" w:rsidRDefault="007D0D1A" w:rsidP="007D0D1A"/>
    <w:p w14:paraId="574B68DB" w14:textId="77777777" w:rsidR="007D0D1A" w:rsidRDefault="00254A3A" w:rsidP="007D0D1A">
      <w:pPr>
        <w:keepNext/>
        <w:jc w:val="center"/>
      </w:pPr>
      <w:r>
        <w:rPr>
          <w:noProof/>
          <w:lang w:val="en-US"/>
        </w:rPr>
        <w:drawing>
          <wp:inline distT="0" distB="0" distL="0" distR="0" wp14:anchorId="067FFCB5" wp14:editId="762CF147">
            <wp:extent cx="4516408" cy="294020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30673" cy="2949495"/>
                    </a:xfrm>
                    <a:prstGeom prst="rect">
                      <a:avLst/>
                    </a:prstGeom>
                    <a:noFill/>
                    <a:ln>
                      <a:noFill/>
                    </a:ln>
                  </pic:spPr>
                </pic:pic>
              </a:graphicData>
            </a:graphic>
          </wp:inline>
        </w:drawing>
      </w:r>
    </w:p>
    <w:p w14:paraId="2251DB65" w14:textId="54366292" w:rsidR="00254A3A" w:rsidRPr="007D0D1A" w:rsidRDefault="007D0D1A" w:rsidP="007D0D1A">
      <w:pPr>
        <w:pStyle w:val="Descripcin"/>
        <w:jc w:val="center"/>
        <w:rPr>
          <w:i w:val="0"/>
        </w:rPr>
      </w:pPr>
      <w:bookmarkStart w:id="229" w:name="_Toc3798962"/>
      <w:r w:rsidRPr="007D0D1A">
        <w:rPr>
          <w:i w:val="0"/>
        </w:rPr>
        <w:t xml:space="preserve">Fig. </w:t>
      </w:r>
      <w:r w:rsidRPr="007D0D1A">
        <w:rPr>
          <w:i w:val="0"/>
        </w:rPr>
        <w:fldChar w:fldCharType="begin"/>
      </w:r>
      <w:r w:rsidRPr="007D0D1A">
        <w:rPr>
          <w:i w:val="0"/>
        </w:rPr>
        <w:instrText xml:space="preserve"> SEQ Fig. \* ARABIC </w:instrText>
      </w:r>
      <w:r w:rsidRPr="007D0D1A">
        <w:rPr>
          <w:i w:val="0"/>
        </w:rPr>
        <w:fldChar w:fldCharType="separate"/>
      </w:r>
      <w:r w:rsidR="003869C3">
        <w:rPr>
          <w:i w:val="0"/>
          <w:noProof/>
        </w:rPr>
        <w:t>35</w:t>
      </w:r>
      <w:r w:rsidRPr="007D0D1A">
        <w:rPr>
          <w:i w:val="0"/>
        </w:rPr>
        <w:fldChar w:fldCharType="end"/>
      </w:r>
      <w:r w:rsidRPr="007D0D1A">
        <w:rPr>
          <w:i w:val="0"/>
        </w:rPr>
        <w:t>. Historia de usuario "Automatizar actividad retrocediendo"</w:t>
      </w:r>
      <w:bookmarkEnd w:id="229"/>
    </w:p>
    <w:p w14:paraId="4D6B85E4" w14:textId="222FE5DA" w:rsidR="00C5231C" w:rsidRDefault="00C5231C" w:rsidP="00236CD2"/>
    <w:p w14:paraId="2291967E" w14:textId="16171A32" w:rsidR="007D0D1A" w:rsidRDefault="007D0D1A" w:rsidP="00236CD2"/>
    <w:p w14:paraId="0F54B3C1" w14:textId="3F80A072" w:rsidR="00C542E7" w:rsidRDefault="00C542E7" w:rsidP="00236CD2"/>
    <w:p w14:paraId="44980B22" w14:textId="17EFE967" w:rsidR="00C542E7" w:rsidRDefault="00C542E7" w:rsidP="00236CD2"/>
    <w:p w14:paraId="69D9C3EC" w14:textId="623E14B7" w:rsidR="00C542E7" w:rsidRDefault="00C542E7" w:rsidP="00236CD2"/>
    <w:p w14:paraId="223C819D" w14:textId="569C18BC" w:rsidR="00C419A2" w:rsidRDefault="00C419A2" w:rsidP="00F83401">
      <w:pPr>
        <w:pStyle w:val="Ttulo4"/>
        <w:rPr>
          <w:lang w:val="en-US"/>
        </w:rPr>
      </w:pPr>
      <w:bookmarkStart w:id="230" w:name="_Toc3152736"/>
      <w:bookmarkStart w:id="231" w:name="_Toc3387418"/>
      <w:bookmarkStart w:id="232" w:name="_Toc3534494"/>
      <w:bookmarkStart w:id="233" w:name="_Toc3571858"/>
      <w:bookmarkStart w:id="234" w:name="_Toc3628828"/>
      <w:bookmarkStart w:id="235" w:name="_Toc3628949"/>
      <w:bookmarkStart w:id="236" w:name="_Toc3629138"/>
      <w:bookmarkStart w:id="237" w:name="_Toc3798874"/>
      <w:bookmarkStart w:id="238" w:name="_Toc3850940"/>
      <w:bookmarkStart w:id="239" w:name="_Toc3851271"/>
      <w:bookmarkStart w:id="240" w:name="_Toc3851393"/>
      <w:bookmarkStart w:id="241" w:name="_Toc3852252"/>
      <w:bookmarkStart w:id="242" w:name="_Toc3853275"/>
      <w:bookmarkStart w:id="243" w:name="_Toc3152737"/>
      <w:bookmarkStart w:id="244" w:name="_Toc3387419"/>
      <w:bookmarkStart w:id="245" w:name="_Toc3534495"/>
      <w:bookmarkStart w:id="246" w:name="_Toc3571859"/>
      <w:bookmarkStart w:id="247" w:name="_Toc3628829"/>
      <w:bookmarkStart w:id="248" w:name="_Toc3628950"/>
      <w:bookmarkStart w:id="249" w:name="_Toc3629139"/>
      <w:bookmarkStart w:id="250" w:name="_Toc3798875"/>
      <w:bookmarkStart w:id="251" w:name="_Toc3850941"/>
      <w:bookmarkStart w:id="252" w:name="_Toc3851272"/>
      <w:bookmarkStart w:id="253" w:name="_Toc3851394"/>
      <w:bookmarkStart w:id="254" w:name="_Toc3852253"/>
      <w:bookmarkStart w:id="255" w:name="_Toc3853276"/>
      <w:bookmarkStart w:id="256" w:name="_Toc3152738"/>
      <w:bookmarkStart w:id="257" w:name="_Toc3387420"/>
      <w:bookmarkStart w:id="258" w:name="_Toc3534496"/>
      <w:bookmarkStart w:id="259" w:name="_Toc3571860"/>
      <w:bookmarkStart w:id="260" w:name="_Toc3628830"/>
      <w:bookmarkStart w:id="261" w:name="_Toc3628951"/>
      <w:bookmarkStart w:id="262" w:name="_Toc3629140"/>
      <w:bookmarkStart w:id="263" w:name="_Toc3798876"/>
      <w:bookmarkStart w:id="264" w:name="_Toc3850942"/>
      <w:bookmarkStart w:id="265" w:name="_Toc3851273"/>
      <w:bookmarkStart w:id="266" w:name="_Toc3851395"/>
      <w:bookmarkStart w:id="267" w:name="_Toc3852254"/>
      <w:bookmarkStart w:id="268" w:name="_Toc3853277"/>
      <w:bookmarkStart w:id="269" w:name="_Toc3152739"/>
      <w:bookmarkStart w:id="270" w:name="_Toc3387421"/>
      <w:bookmarkStart w:id="271" w:name="_Toc3534497"/>
      <w:bookmarkStart w:id="272" w:name="_Toc3571861"/>
      <w:bookmarkStart w:id="273" w:name="_Toc3628831"/>
      <w:bookmarkStart w:id="274" w:name="_Toc3628952"/>
      <w:bookmarkStart w:id="275" w:name="_Toc3629141"/>
      <w:bookmarkStart w:id="276" w:name="_Toc3798877"/>
      <w:bookmarkStart w:id="277" w:name="_Toc3850943"/>
      <w:bookmarkStart w:id="278" w:name="_Toc3851274"/>
      <w:bookmarkStart w:id="279" w:name="_Toc3851396"/>
      <w:bookmarkStart w:id="280" w:name="_Toc3852255"/>
      <w:bookmarkStart w:id="281" w:name="_Toc3853278"/>
      <w:bookmarkStart w:id="282" w:name="_Toc3152740"/>
      <w:bookmarkStart w:id="283" w:name="_Toc3387422"/>
      <w:bookmarkStart w:id="284" w:name="_Toc3534498"/>
      <w:bookmarkStart w:id="285" w:name="_Toc3571862"/>
      <w:bookmarkStart w:id="286" w:name="_Toc3628832"/>
      <w:bookmarkStart w:id="287" w:name="_Toc3628953"/>
      <w:bookmarkStart w:id="288" w:name="_Toc3629142"/>
      <w:bookmarkStart w:id="289" w:name="_Toc3798878"/>
      <w:bookmarkStart w:id="290" w:name="_Toc3850944"/>
      <w:bookmarkStart w:id="291" w:name="_Toc3851275"/>
      <w:bookmarkStart w:id="292" w:name="_Toc3851397"/>
      <w:bookmarkStart w:id="293" w:name="_Toc3852256"/>
      <w:bookmarkStart w:id="294" w:name="_Toc3853279"/>
      <w:bookmarkStart w:id="295" w:name="_Toc3152741"/>
      <w:bookmarkStart w:id="296" w:name="_Toc3387423"/>
      <w:bookmarkStart w:id="297" w:name="_Toc3534499"/>
      <w:bookmarkStart w:id="298" w:name="_Toc3571863"/>
      <w:bookmarkStart w:id="299" w:name="_Toc3628833"/>
      <w:bookmarkStart w:id="300" w:name="_Toc3628954"/>
      <w:bookmarkStart w:id="301" w:name="_Toc3629143"/>
      <w:bookmarkStart w:id="302" w:name="_Toc3798879"/>
      <w:bookmarkStart w:id="303" w:name="_Toc3850945"/>
      <w:bookmarkStart w:id="304" w:name="_Toc3851276"/>
      <w:bookmarkStart w:id="305" w:name="_Toc3851398"/>
      <w:bookmarkStart w:id="306" w:name="_Toc3852257"/>
      <w:bookmarkStart w:id="307" w:name="_Toc3853280"/>
      <w:bookmarkStart w:id="308" w:name="_Toc3152742"/>
      <w:bookmarkStart w:id="309" w:name="_Toc3387424"/>
      <w:bookmarkStart w:id="310" w:name="_Toc3534500"/>
      <w:bookmarkStart w:id="311" w:name="_Toc3571864"/>
      <w:bookmarkStart w:id="312" w:name="_Toc3628834"/>
      <w:bookmarkStart w:id="313" w:name="_Toc3628955"/>
      <w:bookmarkStart w:id="314" w:name="_Toc3629144"/>
      <w:bookmarkStart w:id="315" w:name="_Toc3798880"/>
      <w:bookmarkStart w:id="316" w:name="_Toc3850946"/>
      <w:bookmarkStart w:id="317" w:name="_Toc3851277"/>
      <w:bookmarkStart w:id="318" w:name="_Toc3851399"/>
      <w:bookmarkStart w:id="319" w:name="_Toc3852258"/>
      <w:bookmarkStart w:id="320" w:name="_Toc3853281"/>
      <w:bookmarkStart w:id="321" w:name="_Toc3152743"/>
      <w:bookmarkStart w:id="322" w:name="_Toc3387425"/>
      <w:bookmarkStart w:id="323" w:name="_Toc3534501"/>
      <w:bookmarkStart w:id="324" w:name="_Toc3571865"/>
      <w:bookmarkStart w:id="325" w:name="_Toc3628835"/>
      <w:bookmarkStart w:id="326" w:name="_Toc3628956"/>
      <w:bookmarkStart w:id="327" w:name="_Toc3629145"/>
      <w:bookmarkStart w:id="328" w:name="_Toc3798881"/>
      <w:bookmarkStart w:id="329" w:name="_Toc3850947"/>
      <w:bookmarkStart w:id="330" w:name="_Toc3851278"/>
      <w:bookmarkStart w:id="331" w:name="_Toc3851400"/>
      <w:bookmarkStart w:id="332" w:name="_Toc3852259"/>
      <w:bookmarkStart w:id="333" w:name="_Toc3853282"/>
      <w:bookmarkStart w:id="334" w:name="_Toc3152744"/>
      <w:bookmarkStart w:id="335" w:name="_Toc3387426"/>
      <w:bookmarkStart w:id="336" w:name="_Toc3534502"/>
      <w:bookmarkStart w:id="337" w:name="_Toc3571866"/>
      <w:bookmarkStart w:id="338" w:name="_Toc3628836"/>
      <w:bookmarkStart w:id="339" w:name="_Toc3628957"/>
      <w:bookmarkStart w:id="340" w:name="_Toc3629146"/>
      <w:bookmarkStart w:id="341" w:name="_Toc3798882"/>
      <w:bookmarkStart w:id="342" w:name="_Toc3850948"/>
      <w:bookmarkStart w:id="343" w:name="_Toc3851279"/>
      <w:bookmarkStart w:id="344" w:name="_Toc3851401"/>
      <w:bookmarkStart w:id="345" w:name="_Toc3852260"/>
      <w:bookmarkStart w:id="346" w:name="_Toc3853283"/>
      <w:bookmarkStart w:id="347" w:name="_Toc3152745"/>
      <w:bookmarkStart w:id="348" w:name="_Toc3387427"/>
      <w:bookmarkStart w:id="349" w:name="_Toc3534503"/>
      <w:bookmarkStart w:id="350" w:name="_Toc3571867"/>
      <w:bookmarkStart w:id="351" w:name="_Toc3628837"/>
      <w:bookmarkStart w:id="352" w:name="_Toc3628958"/>
      <w:bookmarkStart w:id="353" w:name="_Toc3629147"/>
      <w:bookmarkStart w:id="354" w:name="_Toc3798883"/>
      <w:bookmarkStart w:id="355" w:name="_Toc3850949"/>
      <w:bookmarkStart w:id="356" w:name="_Toc3851280"/>
      <w:bookmarkStart w:id="357" w:name="_Toc3851402"/>
      <w:bookmarkStart w:id="358" w:name="_Toc3852261"/>
      <w:bookmarkStart w:id="359" w:name="_Toc3853284"/>
      <w:bookmarkStart w:id="360" w:name="_Toc3853285"/>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rsidRPr="00300B1E">
        <w:rPr>
          <w:lang w:val="en-US"/>
        </w:rPr>
        <w:lastRenderedPageBreak/>
        <w:t xml:space="preserve">Pila del </w:t>
      </w:r>
      <w:r w:rsidRPr="008463F2">
        <w:rPr>
          <w:lang w:val="en-US"/>
        </w:rPr>
        <w:t>sprint (Sprint Backlog)</w:t>
      </w:r>
      <w:bookmarkEnd w:id="360"/>
    </w:p>
    <w:p w14:paraId="041A4D3C" w14:textId="6DF1C475" w:rsidR="008A50FA" w:rsidRDefault="00FD4ECE" w:rsidP="008A50FA">
      <w:r w:rsidRPr="00FD4ECE">
        <w:t>E</w:t>
      </w:r>
      <w:r>
        <w:t>n la tabla siguiente</w:t>
      </w:r>
      <w:r w:rsidR="008A50FA">
        <w:t xml:space="preserve"> se detallan la lista de tareas como resultado del sprint planning que darán solución a las historias de usuario seleccionadas para este sprint, se estimaron los tiempos para cada tarea, un responsable y un estado inicial.</w:t>
      </w:r>
      <w:r w:rsidR="006D648F">
        <w:t xml:space="preserve"> Con respecto a la estimación del tiempo para cada tarea, se realizó en base a la experiencia, ya que varias de las tareas en el sprint fueron desarrolladas en escenarios similares con otras flotas de la operación.</w:t>
      </w:r>
    </w:p>
    <w:p w14:paraId="4D4FAF1B" w14:textId="24CCF705" w:rsidR="008A50FA" w:rsidRPr="008A50FA" w:rsidRDefault="008A50FA" w:rsidP="008A50FA">
      <w:pPr>
        <w:pStyle w:val="Descripcin"/>
        <w:keepNext/>
        <w:jc w:val="center"/>
        <w:rPr>
          <w:i w:val="0"/>
        </w:rPr>
      </w:pPr>
      <w:bookmarkStart w:id="361" w:name="_Toc3853324"/>
      <w:r w:rsidRPr="008A50FA">
        <w:rPr>
          <w:i w:val="0"/>
        </w:rPr>
        <w:t xml:space="preserve">Tabla </w:t>
      </w:r>
      <w:r w:rsidRPr="008A50FA">
        <w:rPr>
          <w:i w:val="0"/>
        </w:rPr>
        <w:fldChar w:fldCharType="begin"/>
      </w:r>
      <w:r w:rsidRPr="008A50FA">
        <w:rPr>
          <w:i w:val="0"/>
        </w:rPr>
        <w:instrText xml:space="preserve"> SEQ Tabla \* ARABIC </w:instrText>
      </w:r>
      <w:r w:rsidRPr="008A50FA">
        <w:rPr>
          <w:i w:val="0"/>
        </w:rPr>
        <w:fldChar w:fldCharType="separate"/>
      </w:r>
      <w:r w:rsidR="003869C3">
        <w:rPr>
          <w:i w:val="0"/>
          <w:noProof/>
        </w:rPr>
        <w:t>10</w:t>
      </w:r>
      <w:r w:rsidRPr="008A50FA">
        <w:rPr>
          <w:i w:val="0"/>
        </w:rPr>
        <w:fldChar w:fldCharType="end"/>
      </w:r>
      <w:r w:rsidRPr="008A50FA">
        <w:rPr>
          <w:i w:val="0"/>
        </w:rPr>
        <w:t>. Pila de</w:t>
      </w:r>
      <w:r w:rsidR="001C376D">
        <w:rPr>
          <w:i w:val="0"/>
        </w:rPr>
        <w:t>l</w:t>
      </w:r>
      <w:r w:rsidRPr="008A50FA">
        <w:rPr>
          <w:i w:val="0"/>
        </w:rPr>
        <w:t xml:space="preserve"> sprint 02: Automatización de actividades II.</w:t>
      </w:r>
      <w:bookmarkEnd w:id="361"/>
    </w:p>
    <w:tbl>
      <w:tblPr>
        <w:tblStyle w:val="Tablaconcuadrcula"/>
        <w:tblW w:w="0" w:type="auto"/>
        <w:jc w:val="center"/>
        <w:tblLayout w:type="fixed"/>
        <w:tblLook w:val="04A0" w:firstRow="1" w:lastRow="0" w:firstColumn="1" w:lastColumn="0" w:noHBand="0" w:noVBand="1"/>
      </w:tblPr>
      <w:tblGrid>
        <w:gridCol w:w="562"/>
        <w:gridCol w:w="851"/>
        <w:gridCol w:w="3544"/>
        <w:gridCol w:w="1559"/>
        <w:gridCol w:w="850"/>
        <w:gridCol w:w="1128"/>
      </w:tblGrid>
      <w:tr w:rsidR="006B0285" w:rsidRPr="004E0D6A" w14:paraId="5BF76B9E" w14:textId="77777777" w:rsidTr="000E54AA">
        <w:trPr>
          <w:trHeight w:val="387"/>
          <w:jc w:val="center"/>
        </w:trPr>
        <w:tc>
          <w:tcPr>
            <w:tcW w:w="8494" w:type="dxa"/>
            <w:gridSpan w:val="6"/>
            <w:shd w:val="clear" w:color="auto" w:fill="A8D08D" w:themeFill="accent6" w:themeFillTint="99"/>
            <w:vAlign w:val="center"/>
          </w:tcPr>
          <w:p w14:paraId="21B5F151" w14:textId="67182004" w:rsidR="006B0285" w:rsidRPr="004E0D6A" w:rsidRDefault="006B0285" w:rsidP="000E54AA">
            <w:pPr>
              <w:spacing w:line="276" w:lineRule="auto"/>
              <w:jc w:val="center"/>
              <w:rPr>
                <w:rFonts w:asciiTheme="minorHAnsi" w:hAnsiTheme="minorHAnsi" w:cstheme="minorHAnsi"/>
                <w:b/>
                <w:sz w:val="20"/>
                <w:szCs w:val="20"/>
                <w:lang w:val="es-PE"/>
              </w:rPr>
            </w:pPr>
            <w:r w:rsidRPr="004E0D6A">
              <w:rPr>
                <w:rFonts w:asciiTheme="minorHAnsi" w:hAnsiTheme="minorHAnsi" w:cstheme="minorHAnsi"/>
                <w:b/>
                <w:sz w:val="20"/>
                <w:szCs w:val="20"/>
                <w:lang w:val="es-PE"/>
              </w:rPr>
              <w:t>SPRINT 0</w:t>
            </w:r>
            <w:r w:rsidR="007D0D1A" w:rsidRPr="004E0D6A">
              <w:rPr>
                <w:rFonts w:asciiTheme="minorHAnsi" w:hAnsiTheme="minorHAnsi" w:cstheme="minorHAnsi"/>
                <w:b/>
                <w:sz w:val="20"/>
                <w:szCs w:val="20"/>
                <w:lang w:val="es-PE"/>
              </w:rPr>
              <w:t>2</w:t>
            </w:r>
            <w:r w:rsidRPr="004E0D6A">
              <w:rPr>
                <w:rFonts w:asciiTheme="minorHAnsi" w:hAnsiTheme="minorHAnsi" w:cstheme="minorHAnsi"/>
                <w:b/>
                <w:sz w:val="20"/>
                <w:szCs w:val="20"/>
                <w:lang w:val="es-PE"/>
              </w:rPr>
              <w:t xml:space="preserve">: Automatización de actividades </w:t>
            </w:r>
            <w:r w:rsidR="004F5EBE" w:rsidRPr="004E0D6A">
              <w:rPr>
                <w:rFonts w:asciiTheme="minorHAnsi" w:hAnsiTheme="minorHAnsi" w:cstheme="minorHAnsi"/>
                <w:b/>
                <w:sz w:val="20"/>
                <w:szCs w:val="20"/>
                <w:lang w:val="es-PE"/>
              </w:rPr>
              <w:t>II</w:t>
            </w:r>
          </w:p>
        </w:tc>
      </w:tr>
      <w:tr w:rsidR="006B0285" w:rsidRPr="004E0D6A" w14:paraId="6727EBFF" w14:textId="77777777" w:rsidTr="000E54AA">
        <w:trPr>
          <w:trHeight w:val="332"/>
          <w:jc w:val="center"/>
        </w:trPr>
        <w:tc>
          <w:tcPr>
            <w:tcW w:w="1413" w:type="dxa"/>
            <w:gridSpan w:val="2"/>
            <w:shd w:val="clear" w:color="auto" w:fill="A8D08D" w:themeFill="accent6" w:themeFillTint="99"/>
            <w:vAlign w:val="center"/>
          </w:tcPr>
          <w:p w14:paraId="3DE87945" w14:textId="77777777" w:rsidR="006B0285" w:rsidRPr="004E0D6A" w:rsidRDefault="006B0285" w:rsidP="000E54AA">
            <w:pPr>
              <w:spacing w:line="240" w:lineRule="auto"/>
              <w:rPr>
                <w:rFonts w:asciiTheme="minorHAnsi" w:hAnsiTheme="minorHAnsi" w:cstheme="minorHAnsi"/>
                <w:b/>
                <w:sz w:val="20"/>
                <w:szCs w:val="20"/>
              </w:rPr>
            </w:pPr>
            <w:r w:rsidRPr="004E0D6A">
              <w:rPr>
                <w:rFonts w:asciiTheme="minorHAnsi" w:hAnsiTheme="minorHAnsi" w:cstheme="minorHAnsi"/>
                <w:b/>
                <w:sz w:val="20"/>
                <w:szCs w:val="20"/>
                <w:lang w:val="es-PE"/>
              </w:rPr>
              <w:t>Duración</w:t>
            </w:r>
          </w:p>
        </w:tc>
        <w:tc>
          <w:tcPr>
            <w:tcW w:w="7081" w:type="dxa"/>
            <w:gridSpan w:val="4"/>
            <w:shd w:val="clear" w:color="auto" w:fill="A8D08D" w:themeFill="accent6" w:themeFillTint="99"/>
            <w:vAlign w:val="center"/>
          </w:tcPr>
          <w:p w14:paraId="1A8122FC" w14:textId="184D51F5" w:rsidR="006B0285" w:rsidRPr="004E0D6A" w:rsidRDefault="00D172EB" w:rsidP="000E54AA">
            <w:pPr>
              <w:spacing w:line="240" w:lineRule="auto"/>
              <w:rPr>
                <w:rFonts w:asciiTheme="minorHAnsi" w:hAnsiTheme="minorHAnsi" w:cstheme="minorHAnsi"/>
                <w:b/>
                <w:sz w:val="20"/>
                <w:szCs w:val="20"/>
              </w:rPr>
            </w:pPr>
            <w:r w:rsidRPr="004E0D6A">
              <w:rPr>
                <w:rFonts w:asciiTheme="minorHAnsi" w:hAnsiTheme="minorHAnsi" w:cstheme="minorHAnsi"/>
                <w:b/>
                <w:sz w:val="20"/>
                <w:szCs w:val="20"/>
              </w:rPr>
              <w:t>50</w:t>
            </w:r>
            <w:r w:rsidR="006B0285" w:rsidRPr="004E0D6A">
              <w:rPr>
                <w:rFonts w:asciiTheme="minorHAnsi" w:hAnsiTheme="minorHAnsi" w:cstheme="minorHAnsi"/>
                <w:b/>
                <w:sz w:val="20"/>
                <w:szCs w:val="20"/>
              </w:rPr>
              <w:t xml:space="preserve"> horas.</w:t>
            </w:r>
          </w:p>
        </w:tc>
      </w:tr>
      <w:tr w:rsidR="006B0285" w:rsidRPr="004E0D6A" w14:paraId="195C483E" w14:textId="77777777" w:rsidTr="001E0EA3">
        <w:trPr>
          <w:trHeight w:val="324"/>
          <w:jc w:val="center"/>
        </w:trPr>
        <w:tc>
          <w:tcPr>
            <w:tcW w:w="562" w:type="dxa"/>
            <w:shd w:val="clear" w:color="auto" w:fill="C5E0B3" w:themeFill="accent6" w:themeFillTint="66"/>
            <w:vAlign w:val="center"/>
          </w:tcPr>
          <w:p w14:paraId="0195764C" w14:textId="77777777" w:rsidR="006B0285" w:rsidRPr="004E0D6A" w:rsidRDefault="006B0285" w:rsidP="000E54AA">
            <w:pPr>
              <w:spacing w:line="240" w:lineRule="auto"/>
              <w:jc w:val="center"/>
              <w:rPr>
                <w:rFonts w:asciiTheme="minorHAnsi" w:hAnsiTheme="minorHAnsi" w:cstheme="minorHAnsi"/>
                <w:b/>
                <w:sz w:val="20"/>
                <w:szCs w:val="20"/>
              </w:rPr>
            </w:pPr>
            <w:r w:rsidRPr="004E0D6A">
              <w:rPr>
                <w:rFonts w:asciiTheme="minorHAnsi" w:hAnsiTheme="minorHAnsi" w:cstheme="minorHAnsi"/>
                <w:b/>
                <w:sz w:val="20"/>
                <w:szCs w:val="20"/>
                <w:lang w:val="es-PE"/>
              </w:rPr>
              <w:t>#</w:t>
            </w:r>
          </w:p>
        </w:tc>
        <w:tc>
          <w:tcPr>
            <w:tcW w:w="851" w:type="dxa"/>
            <w:shd w:val="clear" w:color="auto" w:fill="C5E0B3" w:themeFill="accent6" w:themeFillTint="66"/>
            <w:vAlign w:val="center"/>
          </w:tcPr>
          <w:p w14:paraId="5DE80139" w14:textId="77777777" w:rsidR="006B0285" w:rsidRPr="004E0D6A" w:rsidRDefault="006B0285" w:rsidP="000E54AA">
            <w:pPr>
              <w:spacing w:line="240" w:lineRule="auto"/>
              <w:jc w:val="center"/>
              <w:rPr>
                <w:rFonts w:asciiTheme="minorHAnsi" w:hAnsiTheme="minorHAnsi" w:cstheme="minorHAnsi"/>
                <w:b/>
                <w:sz w:val="20"/>
                <w:szCs w:val="20"/>
              </w:rPr>
            </w:pPr>
            <w:r w:rsidRPr="004E0D6A">
              <w:rPr>
                <w:rFonts w:asciiTheme="minorHAnsi" w:hAnsiTheme="minorHAnsi" w:cstheme="minorHAnsi"/>
                <w:b/>
                <w:sz w:val="20"/>
                <w:szCs w:val="20"/>
                <w:lang w:val="es-PE"/>
              </w:rPr>
              <w:t>US</w:t>
            </w:r>
          </w:p>
        </w:tc>
        <w:tc>
          <w:tcPr>
            <w:tcW w:w="3544" w:type="dxa"/>
            <w:shd w:val="clear" w:color="auto" w:fill="C5E0B3" w:themeFill="accent6" w:themeFillTint="66"/>
            <w:vAlign w:val="center"/>
          </w:tcPr>
          <w:p w14:paraId="2883C9B7" w14:textId="77777777" w:rsidR="006B0285" w:rsidRPr="004E0D6A" w:rsidRDefault="006B0285" w:rsidP="000E54AA">
            <w:pPr>
              <w:spacing w:line="240" w:lineRule="auto"/>
              <w:jc w:val="center"/>
              <w:rPr>
                <w:rFonts w:asciiTheme="minorHAnsi" w:hAnsiTheme="minorHAnsi" w:cstheme="minorHAnsi"/>
                <w:b/>
                <w:sz w:val="20"/>
                <w:szCs w:val="20"/>
              </w:rPr>
            </w:pPr>
            <w:r w:rsidRPr="004E0D6A">
              <w:rPr>
                <w:rFonts w:asciiTheme="minorHAnsi" w:hAnsiTheme="minorHAnsi" w:cstheme="minorHAnsi"/>
                <w:b/>
                <w:sz w:val="20"/>
                <w:szCs w:val="20"/>
                <w:lang w:val="es-PE"/>
              </w:rPr>
              <w:t>Tarea</w:t>
            </w:r>
          </w:p>
        </w:tc>
        <w:tc>
          <w:tcPr>
            <w:tcW w:w="1559" w:type="dxa"/>
            <w:shd w:val="clear" w:color="auto" w:fill="C5E0B3" w:themeFill="accent6" w:themeFillTint="66"/>
            <w:vAlign w:val="center"/>
          </w:tcPr>
          <w:p w14:paraId="62DE46E6" w14:textId="77777777" w:rsidR="006B0285" w:rsidRPr="004E0D6A" w:rsidRDefault="006B0285" w:rsidP="000E54AA">
            <w:pPr>
              <w:spacing w:line="240" w:lineRule="auto"/>
              <w:jc w:val="center"/>
              <w:rPr>
                <w:rFonts w:asciiTheme="minorHAnsi" w:hAnsiTheme="minorHAnsi" w:cstheme="minorHAnsi"/>
                <w:b/>
                <w:sz w:val="20"/>
                <w:szCs w:val="20"/>
              </w:rPr>
            </w:pPr>
            <w:r w:rsidRPr="004E0D6A">
              <w:rPr>
                <w:rFonts w:asciiTheme="minorHAnsi" w:hAnsiTheme="minorHAnsi" w:cstheme="minorHAnsi"/>
                <w:b/>
                <w:sz w:val="20"/>
                <w:szCs w:val="20"/>
                <w:lang w:val="es-PE"/>
              </w:rPr>
              <w:t>Responsable</w:t>
            </w:r>
          </w:p>
        </w:tc>
        <w:tc>
          <w:tcPr>
            <w:tcW w:w="850" w:type="dxa"/>
            <w:shd w:val="clear" w:color="auto" w:fill="C5E0B3" w:themeFill="accent6" w:themeFillTint="66"/>
            <w:vAlign w:val="center"/>
          </w:tcPr>
          <w:p w14:paraId="0452C218" w14:textId="77777777" w:rsidR="006B0285" w:rsidRPr="004E0D6A" w:rsidRDefault="006B0285" w:rsidP="000E54AA">
            <w:pPr>
              <w:spacing w:line="240" w:lineRule="auto"/>
              <w:jc w:val="center"/>
              <w:rPr>
                <w:rFonts w:asciiTheme="minorHAnsi" w:hAnsiTheme="minorHAnsi" w:cstheme="minorHAnsi"/>
                <w:b/>
                <w:sz w:val="20"/>
                <w:szCs w:val="20"/>
                <w:lang w:val="es-PE"/>
              </w:rPr>
            </w:pPr>
            <w:r w:rsidRPr="004E0D6A">
              <w:rPr>
                <w:rFonts w:asciiTheme="minorHAnsi" w:hAnsiTheme="minorHAnsi" w:cstheme="minorHAnsi"/>
                <w:b/>
                <w:sz w:val="20"/>
                <w:szCs w:val="20"/>
                <w:lang w:val="es-PE"/>
              </w:rPr>
              <w:t>Horas</w:t>
            </w:r>
          </w:p>
        </w:tc>
        <w:tc>
          <w:tcPr>
            <w:tcW w:w="1128" w:type="dxa"/>
            <w:shd w:val="clear" w:color="auto" w:fill="C5E0B3" w:themeFill="accent6" w:themeFillTint="66"/>
            <w:vAlign w:val="center"/>
          </w:tcPr>
          <w:p w14:paraId="75ECD2B4" w14:textId="77777777" w:rsidR="006B0285" w:rsidRPr="004E0D6A" w:rsidRDefault="006B0285" w:rsidP="000E54AA">
            <w:pPr>
              <w:spacing w:line="240" w:lineRule="auto"/>
              <w:jc w:val="center"/>
              <w:rPr>
                <w:rFonts w:asciiTheme="minorHAnsi" w:hAnsiTheme="minorHAnsi" w:cstheme="minorHAnsi"/>
                <w:b/>
                <w:sz w:val="20"/>
                <w:szCs w:val="20"/>
                <w:lang w:val="es-PE"/>
              </w:rPr>
            </w:pPr>
            <w:r w:rsidRPr="004E0D6A">
              <w:rPr>
                <w:rFonts w:asciiTheme="minorHAnsi" w:hAnsiTheme="minorHAnsi" w:cstheme="minorHAnsi"/>
                <w:b/>
                <w:sz w:val="20"/>
                <w:szCs w:val="20"/>
                <w:lang w:val="es-PE"/>
              </w:rPr>
              <w:t>Estado</w:t>
            </w:r>
          </w:p>
        </w:tc>
      </w:tr>
      <w:tr w:rsidR="006B0285" w:rsidRPr="004E0D6A" w14:paraId="25D0FC5B" w14:textId="77777777" w:rsidTr="000E54AA">
        <w:trPr>
          <w:trHeight w:val="703"/>
          <w:jc w:val="center"/>
        </w:trPr>
        <w:tc>
          <w:tcPr>
            <w:tcW w:w="562" w:type="dxa"/>
            <w:vAlign w:val="center"/>
          </w:tcPr>
          <w:p w14:paraId="044C27F4" w14:textId="77777777" w:rsidR="006B0285" w:rsidRPr="004E0D6A" w:rsidRDefault="006B0285" w:rsidP="000E54AA">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1</w:t>
            </w:r>
          </w:p>
        </w:tc>
        <w:tc>
          <w:tcPr>
            <w:tcW w:w="851" w:type="dxa"/>
            <w:vAlign w:val="center"/>
          </w:tcPr>
          <w:p w14:paraId="78A55C4E" w14:textId="26A277D2" w:rsidR="006B0285" w:rsidRPr="004E0D6A" w:rsidRDefault="004F0DA0" w:rsidP="000E54AA">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02</w:t>
            </w:r>
          </w:p>
        </w:tc>
        <w:tc>
          <w:tcPr>
            <w:tcW w:w="3544" w:type="dxa"/>
            <w:vAlign w:val="center"/>
          </w:tcPr>
          <w:p w14:paraId="7AD32407" w14:textId="59788381" w:rsidR="006B0285" w:rsidRPr="004E0D6A" w:rsidRDefault="006B0285" w:rsidP="000E54AA">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Instalación y </w:t>
            </w:r>
            <w:r w:rsidR="004F0DA0" w:rsidRPr="004E0D6A">
              <w:rPr>
                <w:rFonts w:asciiTheme="minorHAnsi" w:hAnsiTheme="minorHAnsi" w:cstheme="minorHAnsi"/>
                <w:color w:val="000000"/>
                <w:sz w:val="20"/>
                <w:szCs w:val="20"/>
                <w:lang w:val="es-PE"/>
              </w:rPr>
              <w:t>configuración</w:t>
            </w:r>
            <w:r w:rsidRPr="004E0D6A">
              <w:rPr>
                <w:rFonts w:asciiTheme="minorHAnsi" w:hAnsiTheme="minorHAnsi" w:cstheme="minorHAnsi"/>
                <w:color w:val="000000"/>
                <w:sz w:val="20"/>
                <w:szCs w:val="20"/>
                <w:lang w:val="es-PE"/>
              </w:rPr>
              <w:t xml:space="preserve"> de</w:t>
            </w:r>
            <w:r w:rsidR="004F0DA0" w:rsidRPr="004E0D6A">
              <w:rPr>
                <w:rFonts w:asciiTheme="minorHAnsi" w:hAnsiTheme="minorHAnsi" w:cstheme="minorHAnsi"/>
                <w:color w:val="000000"/>
                <w:sz w:val="20"/>
                <w:szCs w:val="20"/>
                <w:lang w:val="es-PE"/>
              </w:rPr>
              <w:t xml:space="preserve"> la interfaz </w:t>
            </w:r>
            <w:bookmarkStart w:id="362" w:name="_Hlk517451291"/>
            <w:r w:rsidRPr="004E0D6A">
              <w:rPr>
                <w:rFonts w:asciiTheme="minorHAnsi" w:hAnsiTheme="minorHAnsi" w:cstheme="minorHAnsi"/>
                <w:color w:val="000000"/>
                <w:sz w:val="20"/>
                <w:szCs w:val="20"/>
                <w:lang w:val="es-PE"/>
              </w:rPr>
              <w:t>J</w:t>
            </w:r>
            <w:r w:rsidR="004F0DA0" w:rsidRPr="004E0D6A">
              <w:rPr>
                <w:rFonts w:asciiTheme="minorHAnsi" w:hAnsiTheme="minorHAnsi" w:cstheme="minorHAnsi"/>
                <w:color w:val="000000"/>
                <w:sz w:val="20"/>
                <w:szCs w:val="20"/>
                <w:lang w:val="es-PE"/>
              </w:rPr>
              <w:t>Accelerometer</w:t>
            </w:r>
            <w:bookmarkEnd w:id="362"/>
            <w:r w:rsidRPr="004E0D6A">
              <w:rPr>
                <w:rFonts w:asciiTheme="minorHAnsi" w:hAnsiTheme="minorHAnsi" w:cstheme="minorHAnsi"/>
                <w:color w:val="000000"/>
                <w:sz w:val="20"/>
                <w:szCs w:val="20"/>
                <w:lang w:val="es-PE"/>
              </w:rPr>
              <w:t>.</w:t>
            </w:r>
          </w:p>
        </w:tc>
        <w:tc>
          <w:tcPr>
            <w:tcW w:w="1559" w:type="dxa"/>
            <w:vAlign w:val="center"/>
          </w:tcPr>
          <w:p w14:paraId="111A1EF3" w14:textId="77777777" w:rsidR="006B0285" w:rsidRPr="004E0D6A" w:rsidRDefault="006B0285" w:rsidP="000E54AA">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3222143D" w14:textId="77777777" w:rsidR="006B0285" w:rsidRPr="004E0D6A" w:rsidRDefault="006B0285" w:rsidP="000E54AA">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6</w:t>
            </w:r>
          </w:p>
        </w:tc>
        <w:tc>
          <w:tcPr>
            <w:tcW w:w="1128" w:type="dxa"/>
            <w:vAlign w:val="center"/>
          </w:tcPr>
          <w:p w14:paraId="606F3855" w14:textId="77777777" w:rsidR="006B0285" w:rsidRPr="004E0D6A" w:rsidRDefault="006B0285" w:rsidP="000E54AA">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6B0285" w:rsidRPr="004E0D6A" w14:paraId="390FB3AE" w14:textId="77777777" w:rsidTr="000E54AA">
        <w:trPr>
          <w:trHeight w:val="846"/>
          <w:jc w:val="center"/>
        </w:trPr>
        <w:tc>
          <w:tcPr>
            <w:tcW w:w="562" w:type="dxa"/>
            <w:vAlign w:val="center"/>
          </w:tcPr>
          <w:p w14:paraId="17DF855A" w14:textId="38BD0B6E" w:rsidR="006B0285" w:rsidRPr="004E0D6A" w:rsidRDefault="00D07613" w:rsidP="000E54AA">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2</w:t>
            </w:r>
          </w:p>
        </w:tc>
        <w:tc>
          <w:tcPr>
            <w:tcW w:w="851" w:type="dxa"/>
            <w:vAlign w:val="center"/>
          </w:tcPr>
          <w:p w14:paraId="750B830B" w14:textId="60403997" w:rsidR="006B0285" w:rsidRPr="004E0D6A" w:rsidRDefault="006B0285" w:rsidP="000E54AA">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4F0DA0" w:rsidRPr="004E0D6A">
              <w:rPr>
                <w:rFonts w:asciiTheme="minorHAnsi" w:hAnsiTheme="minorHAnsi" w:cstheme="minorHAnsi"/>
                <w:color w:val="000000"/>
                <w:sz w:val="20"/>
                <w:szCs w:val="20"/>
                <w:lang w:val="es-PE"/>
              </w:rPr>
              <w:t>2</w:t>
            </w:r>
          </w:p>
        </w:tc>
        <w:tc>
          <w:tcPr>
            <w:tcW w:w="3544" w:type="dxa"/>
            <w:vAlign w:val="center"/>
          </w:tcPr>
          <w:p w14:paraId="55AF236C" w14:textId="5EC9451D" w:rsidR="006B0285" w:rsidRPr="004E0D6A" w:rsidRDefault="006B0285" w:rsidP="000E54AA">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Modificar método "add_s</w:t>
            </w:r>
            <w:r w:rsidR="004F0DA0" w:rsidRPr="004E0D6A">
              <w:rPr>
                <w:rFonts w:asciiTheme="minorHAnsi" w:hAnsiTheme="minorHAnsi" w:cstheme="minorHAnsi"/>
                <w:color w:val="000000"/>
                <w:sz w:val="20"/>
                <w:szCs w:val="20"/>
                <w:lang w:val="es-PE"/>
              </w:rPr>
              <w:t>hock</w:t>
            </w:r>
            <w:r w:rsidRPr="004E0D6A">
              <w:rPr>
                <w:rFonts w:asciiTheme="minorHAnsi" w:hAnsiTheme="minorHAnsi" w:cstheme="minorHAnsi"/>
                <w:color w:val="000000"/>
                <w:sz w:val="20"/>
                <w:szCs w:val="20"/>
                <w:lang w:val="es-PE"/>
              </w:rPr>
              <w:t xml:space="preserve">_listener" de la clase Truck, para leer </w:t>
            </w:r>
            <w:r w:rsidR="004F0DA0" w:rsidRPr="004E0D6A">
              <w:rPr>
                <w:rFonts w:asciiTheme="minorHAnsi" w:hAnsiTheme="minorHAnsi" w:cstheme="minorHAnsi"/>
                <w:color w:val="000000"/>
                <w:sz w:val="20"/>
                <w:szCs w:val="20"/>
                <w:lang w:val="es-PE"/>
              </w:rPr>
              <w:t>evento shock.</w:t>
            </w:r>
            <w:r w:rsidRPr="004E0D6A">
              <w:rPr>
                <w:rFonts w:asciiTheme="minorHAnsi" w:hAnsiTheme="minorHAnsi" w:cstheme="minorHAnsi"/>
                <w:color w:val="000000"/>
                <w:sz w:val="20"/>
                <w:szCs w:val="20"/>
                <w:lang w:val="es-PE"/>
              </w:rPr>
              <w:t xml:space="preserve"> </w:t>
            </w:r>
          </w:p>
        </w:tc>
        <w:tc>
          <w:tcPr>
            <w:tcW w:w="1559" w:type="dxa"/>
            <w:vAlign w:val="center"/>
          </w:tcPr>
          <w:p w14:paraId="3AEECBC3" w14:textId="77777777" w:rsidR="006B0285" w:rsidRPr="004E0D6A" w:rsidRDefault="006B0285" w:rsidP="000E54AA">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760BD665" w14:textId="77777777" w:rsidR="006B0285" w:rsidRPr="004E0D6A" w:rsidRDefault="006B0285" w:rsidP="000E54AA">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3F2CE9BC" w14:textId="77777777" w:rsidR="006B0285" w:rsidRPr="004E0D6A" w:rsidRDefault="006B0285" w:rsidP="000E54AA">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0AD439AD" w14:textId="77777777" w:rsidTr="000E54AA">
        <w:trPr>
          <w:trHeight w:val="689"/>
          <w:jc w:val="center"/>
        </w:trPr>
        <w:tc>
          <w:tcPr>
            <w:tcW w:w="562" w:type="dxa"/>
            <w:vAlign w:val="center"/>
          </w:tcPr>
          <w:p w14:paraId="190F5E8D" w14:textId="753CC594"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3</w:t>
            </w:r>
          </w:p>
        </w:tc>
        <w:tc>
          <w:tcPr>
            <w:tcW w:w="851" w:type="dxa"/>
            <w:vAlign w:val="center"/>
          </w:tcPr>
          <w:p w14:paraId="7DAB1837" w14:textId="06684F3A"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color w:val="000000"/>
                <w:sz w:val="20"/>
                <w:szCs w:val="20"/>
                <w:lang w:val="es-PE"/>
              </w:rPr>
              <w:t>02</w:t>
            </w:r>
          </w:p>
        </w:tc>
        <w:tc>
          <w:tcPr>
            <w:tcW w:w="3544" w:type="dxa"/>
            <w:vAlign w:val="center"/>
          </w:tcPr>
          <w:p w14:paraId="27CD03BF" w14:textId="6AB40736" w:rsidR="0079535E" w:rsidRPr="004E0D6A" w:rsidRDefault="0079535E" w:rsidP="0079535E">
            <w:pPr>
              <w:spacing w:line="276" w:lineRule="auto"/>
              <w:jc w:val="left"/>
              <w:rPr>
                <w:rFonts w:asciiTheme="minorHAnsi" w:hAnsiTheme="minorHAnsi" w:cstheme="minorHAnsi"/>
                <w:color w:val="000000"/>
                <w:sz w:val="20"/>
                <w:szCs w:val="20"/>
                <w:lang w:val="es-PE"/>
              </w:rPr>
            </w:pPr>
            <w:r w:rsidRPr="004E0D6A">
              <w:rPr>
                <w:rFonts w:asciiTheme="minorHAnsi" w:hAnsiTheme="minorHAnsi" w:cstheme="minorHAnsi"/>
                <w:color w:val="000000"/>
                <w:sz w:val="20"/>
                <w:szCs w:val="20"/>
                <w:lang w:val="es-PE"/>
              </w:rPr>
              <w:t>Obtener la actividad de la pala en tiempo real.</w:t>
            </w:r>
          </w:p>
        </w:tc>
        <w:tc>
          <w:tcPr>
            <w:tcW w:w="1559" w:type="dxa"/>
            <w:vAlign w:val="center"/>
          </w:tcPr>
          <w:p w14:paraId="7F158356" w14:textId="178583BA"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mseg</w:t>
            </w:r>
          </w:p>
        </w:tc>
        <w:tc>
          <w:tcPr>
            <w:tcW w:w="850" w:type="dxa"/>
            <w:vAlign w:val="center"/>
          </w:tcPr>
          <w:p w14:paraId="775C68FC" w14:textId="781B39A1"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2</w:t>
            </w:r>
          </w:p>
        </w:tc>
        <w:tc>
          <w:tcPr>
            <w:tcW w:w="1128" w:type="dxa"/>
            <w:vAlign w:val="center"/>
          </w:tcPr>
          <w:p w14:paraId="2F34775F" w14:textId="477EC522"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77840582" w14:textId="77777777" w:rsidTr="000E54AA">
        <w:trPr>
          <w:trHeight w:val="689"/>
          <w:jc w:val="center"/>
        </w:trPr>
        <w:tc>
          <w:tcPr>
            <w:tcW w:w="562" w:type="dxa"/>
            <w:vAlign w:val="center"/>
          </w:tcPr>
          <w:p w14:paraId="2A6CE0A5"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4</w:t>
            </w:r>
          </w:p>
        </w:tc>
        <w:tc>
          <w:tcPr>
            <w:tcW w:w="851" w:type="dxa"/>
            <w:vAlign w:val="center"/>
          </w:tcPr>
          <w:p w14:paraId="2DF2E9E4" w14:textId="545F6D28"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02</w:t>
            </w:r>
          </w:p>
        </w:tc>
        <w:tc>
          <w:tcPr>
            <w:tcW w:w="3544" w:type="dxa"/>
            <w:vAlign w:val="center"/>
          </w:tcPr>
          <w:p w14:paraId="5B03A266" w14:textId="5B9763B8"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Mejorar </w:t>
            </w:r>
            <w:r w:rsidR="004E0D6A">
              <w:rPr>
                <w:rFonts w:asciiTheme="minorHAnsi" w:hAnsiTheme="minorHAnsi" w:cstheme="minorHAnsi"/>
                <w:color w:val="000000"/>
                <w:sz w:val="20"/>
                <w:szCs w:val="20"/>
                <w:lang w:val="es-PE"/>
              </w:rPr>
              <w:t>las condiciones</w:t>
            </w:r>
            <w:r w:rsidRPr="004E0D6A">
              <w:rPr>
                <w:rFonts w:asciiTheme="minorHAnsi" w:hAnsiTheme="minorHAnsi" w:cstheme="minorHAnsi"/>
                <w:color w:val="000000"/>
                <w:sz w:val="20"/>
                <w:szCs w:val="20"/>
                <w:lang w:val="es-PE"/>
              </w:rPr>
              <w:t xml:space="preserve"> para cambiar a la actividad cargando</w:t>
            </w:r>
            <w:r w:rsidR="004E0D6A">
              <w:rPr>
                <w:rFonts w:asciiTheme="minorHAnsi" w:hAnsiTheme="minorHAnsi" w:cstheme="minorHAnsi"/>
                <w:color w:val="000000"/>
                <w:sz w:val="20"/>
                <w:szCs w:val="20"/>
                <w:lang w:val="es-PE"/>
              </w:rPr>
              <w:t xml:space="preserve"> del volquete.</w:t>
            </w:r>
          </w:p>
        </w:tc>
        <w:tc>
          <w:tcPr>
            <w:tcW w:w="1559" w:type="dxa"/>
            <w:vAlign w:val="center"/>
          </w:tcPr>
          <w:p w14:paraId="357A0357"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24DEE3BE" w14:textId="7D507E9C"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15D3C046"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65578D32" w14:textId="77777777" w:rsidTr="000E54AA">
        <w:trPr>
          <w:trHeight w:val="713"/>
          <w:jc w:val="center"/>
        </w:trPr>
        <w:tc>
          <w:tcPr>
            <w:tcW w:w="562" w:type="dxa"/>
            <w:vAlign w:val="center"/>
          </w:tcPr>
          <w:p w14:paraId="1ED44264"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5</w:t>
            </w:r>
          </w:p>
        </w:tc>
        <w:tc>
          <w:tcPr>
            <w:tcW w:w="851" w:type="dxa"/>
            <w:vAlign w:val="center"/>
          </w:tcPr>
          <w:p w14:paraId="5003BB09" w14:textId="40FC0B9C"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02</w:t>
            </w:r>
          </w:p>
        </w:tc>
        <w:tc>
          <w:tcPr>
            <w:tcW w:w="3544" w:type="dxa"/>
            <w:vAlign w:val="center"/>
          </w:tcPr>
          <w:p w14:paraId="3A2B37C3" w14:textId="42859D22"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Realizar pruebas </w:t>
            </w:r>
            <w:r w:rsidR="004E0D6A">
              <w:rPr>
                <w:rFonts w:asciiTheme="minorHAnsi" w:hAnsiTheme="minorHAnsi" w:cstheme="minorHAnsi"/>
                <w:color w:val="000000"/>
                <w:sz w:val="20"/>
                <w:szCs w:val="20"/>
                <w:lang w:val="es-PE"/>
              </w:rPr>
              <w:t>del</w:t>
            </w:r>
            <w:r w:rsidRPr="004E0D6A">
              <w:rPr>
                <w:rFonts w:asciiTheme="minorHAnsi" w:hAnsiTheme="minorHAnsi" w:cstheme="minorHAnsi"/>
                <w:color w:val="000000"/>
                <w:sz w:val="20"/>
                <w:szCs w:val="20"/>
                <w:lang w:val="es-PE"/>
              </w:rPr>
              <w:t xml:space="preserve"> cambio de actividad cargando.</w:t>
            </w:r>
          </w:p>
        </w:tc>
        <w:tc>
          <w:tcPr>
            <w:tcW w:w="1559" w:type="dxa"/>
            <w:vAlign w:val="center"/>
          </w:tcPr>
          <w:p w14:paraId="27071878"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56428B42"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51E550BF"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2BF7D0D4" w14:textId="77777777" w:rsidTr="000E54AA">
        <w:trPr>
          <w:trHeight w:val="690"/>
          <w:jc w:val="center"/>
        </w:trPr>
        <w:tc>
          <w:tcPr>
            <w:tcW w:w="562" w:type="dxa"/>
            <w:vAlign w:val="center"/>
          </w:tcPr>
          <w:p w14:paraId="6AD0A0E3"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6</w:t>
            </w:r>
          </w:p>
        </w:tc>
        <w:tc>
          <w:tcPr>
            <w:tcW w:w="851" w:type="dxa"/>
            <w:vAlign w:val="center"/>
          </w:tcPr>
          <w:p w14:paraId="60B9099E" w14:textId="1BDFB5FF"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0</w:t>
            </w:r>
            <w:r w:rsidR="00D172EB" w:rsidRPr="004E0D6A">
              <w:rPr>
                <w:rFonts w:asciiTheme="minorHAnsi" w:hAnsiTheme="minorHAnsi" w:cstheme="minorHAnsi"/>
                <w:sz w:val="20"/>
                <w:szCs w:val="20"/>
                <w:lang w:val="es-PE"/>
              </w:rPr>
              <w:t>3</w:t>
            </w:r>
          </w:p>
        </w:tc>
        <w:tc>
          <w:tcPr>
            <w:tcW w:w="3544" w:type="dxa"/>
            <w:vAlign w:val="center"/>
          </w:tcPr>
          <w:p w14:paraId="35B2D4A1" w14:textId="2889F080"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Configurar switch para el pedal de despacho de las palas.</w:t>
            </w:r>
          </w:p>
        </w:tc>
        <w:tc>
          <w:tcPr>
            <w:tcW w:w="1559" w:type="dxa"/>
            <w:vAlign w:val="center"/>
          </w:tcPr>
          <w:p w14:paraId="28940359"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51514586" w14:textId="306B364C"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35E4F781"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4C10A2B3" w14:textId="77777777" w:rsidTr="000E54AA">
        <w:trPr>
          <w:trHeight w:val="709"/>
          <w:jc w:val="center"/>
        </w:trPr>
        <w:tc>
          <w:tcPr>
            <w:tcW w:w="562" w:type="dxa"/>
            <w:vAlign w:val="center"/>
          </w:tcPr>
          <w:p w14:paraId="5D131AFF"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7</w:t>
            </w:r>
          </w:p>
        </w:tc>
        <w:tc>
          <w:tcPr>
            <w:tcW w:w="851" w:type="dxa"/>
            <w:vAlign w:val="center"/>
          </w:tcPr>
          <w:p w14:paraId="40FF9B81" w14:textId="4373D273"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0</w:t>
            </w:r>
            <w:r w:rsidR="00D172EB" w:rsidRPr="004E0D6A">
              <w:rPr>
                <w:rFonts w:asciiTheme="minorHAnsi" w:hAnsiTheme="minorHAnsi" w:cstheme="minorHAnsi"/>
                <w:sz w:val="20"/>
                <w:szCs w:val="20"/>
                <w:lang w:val="es-PE"/>
              </w:rPr>
              <w:t>3</w:t>
            </w:r>
          </w:p>
        </w:tc>
        <w:tc>
          <w:tcPr>
            <w:tcW w:w="3544" w:type="dxa"/>
            <w:vAlign w:val="center"/>
          </w:tcPr>
          <w:p w14:paraId="28FD68CD" w14:textId="1A035CFF"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Realizar pruebas </w:t>
            </w:r>
            <w:r w:rsidR="004E0D6A">
              <w:rPr>
                <w:rFonts w:asciiTheme="minorHAnsi" w:hAnsiTheme="minorHAnsi" w:cstheme="minorHAnsi"/>
                <w:color w:val="000000"/>
                <w:sz w:val="20"/>
                <w:szCs w:val="20"/>
                <w:lang w:val="es-PE"/>
              </w:rPr>
              <w:t>del</w:t>
            </w:r>
            <w:r w:rsidRPr="004E0D6A">
              <w:rPr>
                <w:rFonts w:asciiTheme="minorHAnsi" w:hAnsiTheme="minorHAnsi" w:cstheme="minorHAnsi"/>
                <w:color w:val="000000"/>
                <w:sz w:val="20"/>
                <w:szCs w:val="20"/>
                <w:lang w:val="es-PE"/>
              </w:rPr>
              <w:t xml:space="preserve"> cambio de actividad acarreando.</w:t>
            </w:r>
          </w:p>
        </w:tc>
        <w:tc>
          <w:tcPr>
            <w:tcW w:w="1559" w:type="dxa"/>
            <w:vAlign w:val="center"/>
          </w:tcPr>
          <w:p w14:paraId="1CAA3826"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4938BBB5" w14:textId="7DF4DFC0"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2</w:t>
            </w:r>
          </w:p>
        </w:tc>
        <w:tc>
          <w:tcPr>
            <w:tcW w:w="1128" w:type="dxa"/>
            <w:vAlign w:val="center"/>
          </w:tcPr>
          <w:p w14:paraId="2085E78C"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4E45BAD9" w14:textId="77777777" w:rsidTr="000E54AA">
        <w:trPr>
          <w:trHeight w:val="408"/>
          <w:jc w:val="center"/>
        </w:trPr>
        <w:tc>
          <w:tcPr>
            <w:tcW w:w="562" w:type="dxa"/>
            <w:vAlign w:val="center"/>
          </w:tcPr>
          <w:p w14:paraId="353E99C0"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8</w:t>
            </w:r>
          </w:p>
        </w:tc>
        <w:tc>
          <w:tcPr>
            <w:tcW w:w="851" w:type="dxa"/>
            <w:vAlign w:val="center"/>
          </w:tcPr>
          <w:p w14:paraId="3D9D23BB" w14:textId="13EDC452"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0</w:t>
            </w:r>
            <w:r w:rsidR="00D172EB" w:rsidRPr="004E0D6A">
              <w:rPr>
                <w:rFonts w:asciiTheme="minorHAnsi" w:hAnsiTheme="minorHAnsi" w:cstheme="minorHAnsi"/>
                <w:sz w:val="20"/>
                <w:szCs w:val="20"/>
                <w:lang w:val="es-PE"/>
              </w:rPr>
              <w:t>5</w:t>
            </w:r>
          </w:p>
        </w:tc>
        <w:tc>
          <w:tcPr>
            <w:tcW w:w="3544" w:type="dxa"/>
            <w:vAlign w:val="center"/>
          </w:tcPr>
          <w:p w14:paraId="507093A0" w14:textId="086B7865"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sz w:val="20"/>
                <w:szCs w:val="20"/>
              </w:rPr>
              <w:t xml:space="preserve">Obtener evento del </w:t>
            </w:r>
            <w:r w:rsidR="001C2DFA">
              <w:rPr>
                <w:rFonts w:asciiTheme="minorHAnsi" w:hAnsiTheme="minorHAnsi" w:cstheme="minorHAnsi"/>
                <w:sz w:val="20"/>
                <w:szCs w:val="20"/>
              </w:rPr>
              <w:t>sensor</w:t>
            </w:r>
            <w:r w:rsidRPr="004E0D6A">
              <w:rPr>
                <w:rFonts w:asciiTheme="minorHAnsi" w:hAnsiTheme="minorHAnsi" w:cstheme="minorHAnsi"/>
                <w:sz w:val="20"/>
                <w:szCs w:val="20"/>
              </w:rPr>
              <w:t xml:space="preserve"> de tolva y actividad del volquete.</w:t>
            </w:r>
          </w:p>
        </w:tc>
        <w:tc>
          <w:tcPr>
            <w:tcW w:w="1559" w:type="dxa"/>
            <w:vAlign w:val="center"/>
          </w:tcPr>
          <w:p w14:paraId="09DC4109"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61B7BCED" w14:textId="3D50D57E"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2</w:t>
            </w:r>
          </w:p>
        </w:tc>
        <w:tc>
          <w:tcPr>
            <w:tcW w:w="1128" w:type="dxa"/>
            <w:vAlign w:val="center"/>
          </w:tcPr>
          <w:p w14:paraId="60D7B4F3"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63B622F0" w14:textId="77777777" w:rsidTr="000E54AA">
        <w:trPr>
          <w:trHeight w:val="414"/>
          <w:jc w:val="center"/>
        </w:trPr>
        <w:tc>
          <w:tcPr>
            <w:tcW w:w="562" w:type="dxa"/>
            <w:vAlign w:val="center"/>
          </w:tcPr>
          <w:p w14:paraId="641DF83D"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9</w:t>
            </w:r>
          </w:p>
        </w:tc>
        <w:tc>
          <w:tcPr>
            <w:tcW w:w="851" w:type="dxa"/>
            <w:vAlign w:val="center"/>
          </w:tcPr>
          <w:p w14:paraId="6CC91B18" w14:textId="14720B80"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D172EB" w:rsidRPr="004E0D6A">
              <w:rPr>
                <w:rFonts w:asciiTheme="minorHAnsi" w:hAnsiTheme="minorHAnsi" w:cstheme="minorHAnsi"/>
                <w:color w:val="000000"/>
                <w:sz w:val="20"/>
                <w:szCs w:val="20"/>
                <w:lang w:val="es-PE"/>
              </w:rPr>
              <w:t>5</w:t>
            </w:r>
          </w:p>
        </w:tc>
        <w:tc>
          <w:tcPr>
            <w:tcW w:w="3544" w:type="dxa"/>
            <w:vAlign w:val="center"/>
          </w:tcPr>
          <w:p w14:paraId="7A2146E0" w14:textId="25579BAE" w:rsidR="0079535E" w:rsidRPr="004E0D6A" w:rsidRDefault="001C2DFA" w:rsidP="0079535E">
            <w:pPr>
              <w:spacing w:line="276" w:lineRule="auto"/>
              <w:jc w:val="left"/>
              <w:rPr>
                <w:rFonts w:asciiTheme="minorHAnsi" w:hAnsiTheme="minorHAnsi" w:cstheme="minorHAnsi"/>
                <w:sz w:val="20"/>
                <w:szCs w:val="20"/>
              </w:rPr>
            </w:pPr>
            <w:r>
              <w:rPr>
                <w:rFonts w:asciiTheme="minorHAnsi" w:hAnsiTheme="minorHAnsi" w:cstheme="minorHAnsi"/>
                <w:color w:val="000000"/>
                <w:sz w:val="20"/>
                <w:szCs w:val="20"/>
                <w:lang w:val="es-PE"/>
              </w:rPr>
              <w:t>Establecer las condiciones</w:t>
            </w:r>
            <w:r w:rsidR="0079535E" w:rsidRPr="004E0D6A">
              <w:rPr>
                <w:rFonts w:asciiTheme="minorHAnsi" w:hAnsiTheme="minorHAnsi" w:cstheme="minorHAnsi"/>
                <w:color w:val="000000"/>
                <w:sz w:val="20"/>
                <w:szCs w:val="20"/>
                <w:lang w:val="es-PE"/>
              </w:rPr>
              <w:t xml:space="preserve"> para cambiar a la actividad viajando.</w:t>
            </w:r>
          </w:p>
        </w:tc>
        <w:tc>
          <w:tcPr>
            <w:tcW w:w="1559" w:type="dxa"/>
            <w:vAlign w:val="center"/>
          </w:tcPr>
          <w:p w14:paraId="69A8F396" w14:textId="7C95B0FB"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1195B735" w14:textId="590B1EB2"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6</w:t>
            </w:r>
          </w:p>
        </w:tc>
        <w:tc>
          <w:tcPr>
            <w:tcW w:w="1128" w:type="dxa"/>
            <w:vAlign w:val="center"/>
          </w:tcPr>
          <w:p w14:paraId="37A22D71" w14:textId="71BF9CCF"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4D31C608" w14:textId="77777777" w:rsidTr="000E54AA">
        <w:trPr>
          <w:trHeight w:val="703"/>
          <w:jc w:val="center"/>
        </w:trPr>
        <w:tc>
          <w:tcPr>
            <w:tcW w:w="562" w:type="dxa"/>
            <w:vAlign w:val="center"/>
          </w:tcPr>
          <w:p w14:paraId="5D6737B0" w14:textId="57EEB6E4"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10</w:t>
            </w:r>
          </w:p>
        </w:tc>
        <w:tc>
          <w:tcPr>
            <w:tcW w:w="851" w:type="dxa"/>
            <w:vAlign w:val="center"/>
          </w:tcPr>
          <w:p w14:paraId="5BD0475B" w14:textId="247DB803"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D172EB" w:rsidRPr="004E0D6A">
              <w:rPr>
                <w:rFonts w:asciiTheme="minorHAnsi" w:hAnsiTheme="minorHAnsi" w:cstheme="minorHAnsi"/>
                <w:color w:val="000000"/>
                <w:sz w:val="20"/>
                <w:szCs w:val="20"/>
                <w:lang w:val="es-PE"/>
              </w:rPr>
              <w:t>5</w:t>
            </w:r>
          </w:p>
        </w:tc>
        <w:tc>
          <w:tcPr>
            <w:tcW w:w="3544" w:type="dxa"/>
            <w:vAlign w:val="center"/>
          </w:tcPr>
          <w:p w14:paraId="604E67E4" w14:textId="397E3EC0"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Realizar pruebas </w:t>
            </w:r>
            <w:r w:rsidR="001C2DFA">
              <w:rPr>
                <w:rFonts w:asciiTheme="minorHAnsi" w:hAnsiTheme="minorHAnsi" w:cstheme="minorHAnsi"/>
                <w:color w:val="000000"/>
                <w:sz w:val="20"/>
                <w:szCs w:val="20"/>
                <w:lang w:val="es-PE"/>
              </w:rPr>
              <w:t>del</w:t>
            </w:r>
            <w:r w:rsidRPr="004E0D6A">
              <w:rPr>
                <w:rFonts w:asciiTheme="minorHAnsi" w:hAnsiTheme="minorHAnsi" w:cstheme="minorHAnsi"/>
                <w:color w:val="000000"/>
                <w:sz w:val="20"/>
                <w:szCs w:val="20"/>
                <w:lang w:val="es-PE"/>
              </w:rPr>
              <w:t xml:space="preserve"> cambio de actividad viajando.</w:t>
            </w:r>
          </w:p>
        </w:tc>
        <w:tc>
          <w:tcPr>
            <w:tcW w:w="1559" w:type="dxa"/>
            <w:vAlign w:val="center"/>
          </w:tcPr>
          <w:p w14:paraId="3AF47D01" w14:textId="1D6A9F72"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rPr>
              <w:t>mseg</w:t>
            </w:r>
          </w:p>
        </w:tc>
        <w:tc>
          <w:tcPr>
            <w:tcW w:w="850" w:type="dxa"/>
            <w:vAlign w:val="center"/>
          </w:tcPr>
          <w:p w14:paraId="506C6DC6" w14:textId="558A904E"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6ABC19AC" w14:textId="7E35BAC6"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5D204C11" w14:textId="77777777" w:rsidTr="000E54AA">
        <w:trPr>
          <w:trHeight w:val="685"/>
          <w:jc w:val="center"/>
        </w:trPr>
        <w:tc>
          <w:tcPr>
            <w:tcW w:w="562" w:type="dxa"/>
            <w:vAlign w:val="center"/>
          </w:tcPr>
          <w:p w14:paraId="098705FD"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11</w:t>
            </w:r>
          </w:p>
        </w:tc>
        <w:tc>
          <w:tcPr>
            <w:tcW w:w="851" w:type="dxa"/>
            <w:vAlign w:val="center"/>
          </w:tcPr>
          <w:p w14:paraId="1BFD6FAA" w14:textId="3D068E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1C2DFA">
              <w:rPr>
                <w:rFonts w:asciiTheme="minorHAnsi" w:hAnsiTheme="minorHAnsi" w:cstheme="minorHAnsi"/>
                <w:color w:val="000000"/>
                <w:sz w:val="20"/>
                <w:szCs w:val="20"/>
                <w:lang w:val="es-PE"/>
              </w:rPr>
              <w:t>6</w:t>
            </w:r>
          </w:p>
        </w:tc>
        <w:tc>
          <w:tcPr>
            <w:tcW w:w="3544" w:type="dxa"/>
            <w:vAlign w:val="center"/>
          </w:tcPr>
          <w:p w14:paraId="64B17B70" w14:textId="374FE0B7"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Obtener posición del volquete en tiempo real.</w:t>
            </w:r>
          </w:p>
        </w:tc>
        <w:tc>
          <w:tcPr>
            <w:tcW w:w="1559" w:type="dxa"/>
            <w:vAlign w:val="center"/>
          </w:tcPr>
          <w:p w14:paraId="07D957C0"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38080EFB" w14:textId="55A942D5"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2</w:t>
            </w:r>
          </w:p>
        </w:tc>
        <w:tc>
          <w:tcPr>
            <w:tcW w:w="1128" w:type="dxa"/>
            <w:vAlign w:val="center"/>
          </w:tcPr>
          <w:p w14:paraId="28338FCC"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2958F3D9" w14:textId="77777777" w:rsidTr="000E54AA">
        <w:trPr>
          <w:trHeight w:val="701"/>
          <w:jc w:val="center"/>
        </w:trPr>
        <w:tc>
          <w:tcPr>
            <w:tcW w:w="562" w:type="dxa"/>
            <w:vAlign w:val="center"/>
          </w:tcPr>
          <w:p w14:paraId="438C4E32" w14:textId="05F5A649"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1</w:t>
            </w:r>
            <w:r w:rsidR="00D172EB" w:rsidRPr="004E0D6A">
              <w:rPr>
                <w:rFonts w:asciiTheme="minorHAnsi" w:hAnsiTheme="minorHAnsi" w:cstheme="minorHAnsi"/>
                <w:sz w:val="20"/>
                <w:szCs w:val="20"/>
                <w:lang w:val="es-PE"/>
              </w:rPr>
              <w:t>1</w:t>
            </w:r>
          </w:p>
        </w:tc>
        <w:tc>
          <w:tcPr>
            <w:tcW w:w="851" w:type="dxa"/>
            <w:vAlign w:val="center"/>
          </w:tcPr>
          <w:p w14:paraId="78A0B199" w14:textId="342AEC3B"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1C2DFA">
              <w:rPr>
                <w:rFonts w:asciiTheme="minorHAnsi" w:hAnsiTheme="minorHAnsi" w:cstheme="minorHAnsi"/>
                <w:color w:val="000000"/>
                <w:sz w:val="20"/>
                <w:szCs w:val="20"/>
                <w:lang w:val="es-PE"/>
              </w:rPr>
              <w:t>6</w:t>
            </w:r>
          </w:p>
        </w:tc>
        <w:tc>
          <w:tcPr>
            <w:tcW w:w="3544" w:type="dxa"/>
            <w:vAlign w:val="center"/>
          </w:tcPr>
          <w:p w14:paraId="47CA27D4" w14:textId="00ECC09D" w:rsidR="0079535E" w:rsidRPr="004E0D6A" w:rsidRDefault="001C2DFA" w:rsidP="0079535E">
            <w:pPr>
              <w:spacing w:line="276" w:lineRule="auto"/>
              <w:jc w:val="left"/>
              <w:rPr>
                <w:rFonts w:asciiTheme="minorHAnsi" w:hAnsiTheme="minorHAnsi" w:cstheme="minorHAnsi"/>
                <w:sz w:val="20"/>
                <w:szCs w:val="20"/>
              </w:rPr>
            </w:pPr>
            <w:r>
              <w:rPr>
                <w:rFonts w:asciiTheme="minorHAnsi" w:hAnsiTheme="minorHAnsi" w:cstheme="minorHAnsi"/>
                <w:color w:val="000000"/>
                <w:sz w:val="20"/>
                <w:szCs w:val="20"/>
                <w:lang w:val="es-PE"/>
              </w:rPr>
              <w:t xml:space="preserve">Establecer las condiciones </w:t>
            </w:r>
            <w:r w:rsidR="0079535E" w:rsidRPr="004E0D6A">
              <w:rPr>
                <w:rFonts w:asciiTheme="minorHAnsi" w:hAnsiTheme="minorHAnsi" w:cstheme="minorHAnsi"/>
                <w:color w:val="000000"/>
                <w:sz w:val="20"/>
                <w:szCs w:val="20"/>
                <w:lang w:val="es-PE"/>
              </w:rPr>
              <w:t>para cambiar a la actividad retrocediendo.</w:t>
            </w:r>
          </w:p>
        </w:tc>
        <w:tc>
          <w:tcPr>
            <w:tcW w:w="1559" w:type="dxa"/>
            <w:vAlign w:val="center"/>
          </w:tcPr>
          <w:p w14:paraId="3166C390"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4E693318" w14:textId="1577B60B"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6</w:t>
            </w:r>
          </w:p>
        </w:tc>
        <w:tc>
          <w:tcPr>
            <w:tcW w:w="1128" w:type="dxa"/>
            <w:vAlign w:val="center"/>
          </w:tcPr>
          <w:p w14:paraId="34D9FA02"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r w:rsidR="0079535E" w:rsidRPr="004E0D6A" w14:paraId="3F083A84" w14:textId="77777777" w:rsidTr="000E54AA">
        <w:trPr>
          <w:trHeight w:val="698"/>
          <w:jc w:val="center"/>
        </w:trPr>
        <w:tc>
          <w:tcPr>
            <w:tcW w:w="562" w:type="dxa"/>
            <w:vAlign w:val="center"/>
          </w:tcPr>
          <w:p w14:paraId="548F8C7F" w14:textId="595A0A72"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1</w:t>
            </w:r>
            <w:r w:rsidR="00D172EB" w:rsidRPr="004E0D6A">
              <w:rPr>
                <w:rFonts w:asciiTheme="minorHAnsi" w:hAnsiTheme="minorHAnsi" w:cstheme="minorHAnsi"/>
                <w:sz w:val="20"/>
                <w:szCs w:val="20"/>
                <w:lang w:val="es-PE"/>
              </w:rPr>
              <w:t>2</w:t>
            </w:r>
          </w:p>
        </w:tc>
        <w:tc>
          <w:tcPr>
            <w:tcW w:w="851" w:type="dxa"/>
            <w:vAlign w:val="center"/>
          </w:tcPr>
          <w:p w14:paraId="220DB49D" w14:textId="64CEE0DB"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color w:val="000000"/>
                <w:sz w:val="20"/>
                <w:szCs w:val="20"/>
                <w:lang w:val="es-PE"/>
              </w:rPr>
              <w:t>0</w:t>
            </w:r>
            <w:r w:rsidR="001C2DFA">
              <w:rPr>
                <w:rFonts w:asciiTheme="minorHAnsi" w:hAnsiTheme="minorHAnsi" w:cstheme="minorHAnsi"/>
                <w:color w:val="000000"/>
                <w:sz w:val="20"/>
                <w:szCs w:val="20"/>
                <w:lang w:val="es-PE"/>
              </w:rPr>
              <w:t>6</w:t>
            </w:r>
          </w:p>
        </w:tc>
        <w:tc>
          <w:tcPr>
            <w:tcW w:w="3544" w:type="dxa"/>
            <w:vAlign w:val="center"/>
          </w:tcPr>
          <w:p w14:paraId="02D6A1A9" w14:textId="132289B8" w:rsidR="0079535E" w:rsidRPr="004E0D6A" w:rsidRDefault="0079535E" w:rsidP="0079535E">
            <w:pPr>
              <w:spacing w:line="276" w:lineRule="auto"/>
              <w:jc w:val="left"/>
              <w:rPr>
                <w:rFonts w:asciiTheme="minorHAnsi" w:hAnsiTheme="minorHAnsi" w:cstheme="minorHAnsi"/>
                <w:sz w:val="20"/>
                <w:szCs w:val="20"/>
              </w:rPr>
            </w:pPr>
            <w:r w:rsidRPr="004E0D6A">
              <w:rPr>
                <w:rFonts w:asciiTheme="minorHAnsi" w:hAnsiTheme="minorHAnsi" w:cstheme="minorHAnsi"/>
                <w:color w:val="000000"/>
                <w:sz w:val="20"/>
                <w:szCs w:val="20"/>
                <w:lang w:val="es-PE"/>
              </w:rPr>
              <w:t xml:space="preserve">Realizar pruebas </w:t>
            </w:r>
            <w:r w:rsidR="001C2DFA">
              <w:rPr>
                <w:rFonts w:asciiTheme="minorHAnsi" w:hAnsiTheme="minorHAnsi" w:cstheme="minorHAnsi"/>
                <w:color w:val="000000"/>
                <w:sz w:val="20"/>
                <w:szCs w:val="20"/>
                <w:lang w:val="es-PE"/>
              </w:rPr>
              <w:t>del</w:t>
            </w:r>
            <w:r w:rsidRPr="004E0D6A">
              <w:rPr>
                <w:rFonts w:asciiTheme="minorHAnsi" w:hAnsiTheme="minorHAnsi" w:cstheme="minorHAnsi"/>
                <w:color w:val="000000"/>
                <w:sz w:val="20"/>
                <w:szCs w:val="20"/>
                <w:lang w:val="es-PE"/>
              </w:rPr>
              <w:t xml:space="preserve"> cambio de actividad retrocediendo.</w:t>
            </w:r>
          </w:p>
        </w:tc>
        <w:tc>
          <w:tcPr>
            <w:tcW w:w="1559" w:type="dxa"/>
            <w:vAlign w:val="center"/>
          </w:tcPr>
          <w:p w14:paraId="7F0493D4" w14:textId="77777777" w:rsidR="0079535E" w:rsidRPr="004E0D6A" w:rsidRDefault="0079535E" w:rsidP="0079535E">
            <w:pPr>
              <w:spacing w:line="276" w:lineRule="auto"/>
              <w:jc w:val="center"/>
              <w:rPr>
                <w:rFonts w:asciiTheme="minorHAnsi" w:hAnsiTheme="minorHAnsi" w:cstheme="minorHAnsi"/>
                <w:sz w:val="20"/>
                <w:szCs w:val="20"/>
              </w:rPr>
            </w:pPr>
            <w:r w:rsidRPr="004E0D6A">
              <w:rPr>
                <w:rFonts w:asciiTheme="minorHAnsi" w:hAnsiTheme="minorHAnsi" w:cstheme="minorHAnsi"/>
                <w:sz w:val="20"/>
                <w:szCs w:val="20"/>
                <w:lang w:val="es-PE"/>
              </w:rPr>
              <w:t>mseg</w:t>
            </w:r>
          </w:p>
        </w:tc>
        <w:tc>
          <w:tcPr>
            <w:tcW w:w="850" w:type="dxa"/>
            <w:vAlign w:val="center"/>
          </w:tcPr>
          <w:p w14:paraId="6DA81823" w14:textId="19E0EC5C" w:rsidR="0079535E" w:rsidRPr="004E0D6A" w:rsidRDefault="00D172EB"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4</w:t>
            </w:r>
          </w:p>
        </w:tc>
        <w:tc>
          <w:tcPr>
            <w:tcW w:w="1128" w:type="dxa"/>
            <w:vAlign w:val="center"/>
          </w:tcPr>
          <w:p w14:paraId="64B2EBAD" w14:textId="77777777" w:rsidR="0079535E" w:rsidRPr="004E0D6A" w:rsidRDefault="0079535E" w:rsidP="0079535E">
            <w:pPr>
              <w:spacing w:line="276" w:lineRule="auto"/>
              <w:jc w:val="center"/>
              <w:rPr>
                <w:rFonts w:asciiTheme="minorHAnsi" w:hAnsiTheme="minorHAnsi" w:cstheme="minorHAnsi"/>
                <w:sz w:val="20"/>
                <w:szCs w:val="20"/>
                <w:lang w:val="es-PE"/>
              </w:rPr>
            </w:pPr>
            <w:r w:rsidRPr="004E0D6A">
              <w:rPr>
                <w:rFonts w:asciiTheme="minorHAnsi" w:hAnsiTheme="minorHAnsi" w:cstheme="minorHAnsi"/>
                <w:sz w:val="20"/>
                <w:szCs w:val="20"/>
                <w:lang w:val="es-PE"/>
              </w:rPr>
              <w:t>Pendiente</w:t>
            </w:r>
          </w:p>
        </w:tc>
      </w:tr>
    </w:tbl>
    <w:p w14:paraId="542B71B4" w14:textId="34CF2CAB" w:rsidR="006B0285" w:rsidRDefault="006B0285" w:rsidP="00236CD2"/>
    <w:p w14:paraId="05BD71F2" w14:textId="4F7DD588" w:rsidR="00E529AC" w:rsidRDefault="00E529AC" w:rsidP="0010053E">
      <w:pPr>
        <w:pStyle w:val="Ttulo4"/>
      </w:pPr>
      <w:bookmarkStart w:id="363" w:name="_Toc3853286"/>
      <w:r>
        <w:lastRenderedPageBreak/>
        <w:t>Diagrama de clases</w:t>
      </w:r>
      <w:bookmarkEnd w:id="363"/>
    </w:p>
    <w:p w14:paraId="7655E849" w14:textId="26B1A1C3" w:rsidR="00D1512E" w:rsidRDefault="003F284E" w:rsidP="0031484D">
      <w:pPr>
        <w:rPr>
          <w:noProof/>
          <w:lang w:val="es-PE"/>
        </w:rPr>
      </w:pPr>
      <w:r>
        <w:rPr>
          <w:lang w:val="es-PE"/>
        </w:rPr>
        <w:t xml:space="preserve">La </w:t>
      </w:r>
      <w:r w:rsidR="00FD4ECE">
        <w:rPr>
          <w:lang w:val="es-PE"/>
        </w:rPr>
        <w:t>figura</w:t>
      </w:r>
      <w:r>
        <w:rPr>
          <w:lang w:val="es-PE"/>
        </w:rPr>
        <w:t xml:space="preserve"> siguiente </w:t>
      </w:r>
      <w:r w:rsidR="00FD4ECE">
        <w:rPr>
          <w:lang w:val="es-PE"/>
        </w:rPr>
        <w:t xml:space="preserve">de autoría propia, </w:t>
      </w:r>
      <w:r>
        <w:rPr>
          <w:lang w:val="es-PE"/>
        </w:rPr>
        <w:t xml:space="preserve">muestra el diagrama de clases con sus atributos y métodos a utilizar en este sprint. </w:t>
      </w:r>
    </w:p>
    <w:p w14:paraId="37FA1632" w14:textId="77777777" w:rsidR="003C5076" w:rsidRDefault="003C5076" w:rsidP="003C5076">
      <w:pPr>
        <w:keepNext/>
      </w:pPr>
      <w:r>
        <w:rPr>
          <w:noProof/>
        </w:rPr>
        <w:drawing>
          <wp:inline distT="0" distB="0" distL="0" distR="0" wp14:anchorId="746C8D5F" wp14:editId="037879FD">
            <wp:extent cx="5185839" cy="736290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98910" cy="7381466"/>
                    </a:xfrm>
                    <a:prstGeom prst="rect">
                      <a:avLst/>
                    </a:prstGeom>
                    <a:noFill/>
                    <a:ln>
                      <a:noFill/>
                    </a:ln>
                  </pic:spPr>
                </pic:pic>
              </a:graphicData>
            </a:graphic>
          </wp:inline>
        </w:drawing>
      </w:r>
    </w:p>
    <w:p w14:paraId="67F17E6A" w14:textId="69D1180E" w:rsidR="00F6545D" w:rsidRPr="003C5076" w:rsidRDefault="003C5076" w:rsidP="003C5076">
      <w:pPr>
        <w:pStyle w:val="Descripcin"/>
        <w:jc w:val="center"/>
        <w:rPr>
          <w:i w:val="0"/>
          <w:lang w:val="es-PE"/>
        </w:rPr>
      </w:pPr>
      <w:bookmarkStart w:id="364" w:name="_Toc3798963"/>
      <w:r w:rsidRPr="003C5076">
        <w:rPr>
          <w:i w:val="0"/>
        </w:rPr>
        <w:t xml:space="preserve">Fig. </w:t>
      </w:r>
      <w:r w:rsidRPr="003C5076">
        <w:rPr>
          <w:i w:val="0"/>
        </w:rPr>
        <w:fldChar w:fldCharType="begin"/>
      </w:r>
      <w:r w:rsidRPr="003C5076">
        <w:rPr>
          <w:i w:val="0"/>
        </w:rPr>
        <w:instrText xml:space="preserve"> SEQ Fig. \* ARABIC </w:instrText>
      </w:r>
      <w:r w:rsidRPr="003C5076">
        <w:rPr>
          <w:i w:val="0"/>
        </w:rPr>
        <w:fldChar w:fldCharType="separate"/>
      </w:r>
      <w:r w:rsidR="003869C3">
        <w:rPr>
          <w:i w:val="0"/>
          <w:noProof/>
        </w:rPr>
        <w:t>36</w:t>
      </w:r>
      <w:r w:rsidRPr="003C5076">
        <w:rPr>
          <w:i w:val="0"/>
        </w:rPr>
        <w:fldChar w:fldCharType="end"/>
      </w:r>
      <w:r w:rsidRPr="003C5076">
        <w:rPr>
          <w:i w:val="0"/>
        </w:rPr>
        <w:t>. Diagrama de clases, sprint 02.</w:t>
      </w:r>
      <w:bookmarkEnd w:id="364"/>
    </w:p>
    <w:p w14:paraId="36A0C6C1" w14:textId="219F92A8" w:rsidR="000F12AE" w:rsidRDefault="00CC2158" w:rsidP="0010053E">
      <w:pPr>
        <w:pStyle w:val="Ttulo4"/>
      </w:pPr>
      <w:bookmarkStart w:id="365" w:name="_Toc3853287"/>
      <w:r>
        <w:lastRenderedPageBreak/>
        <w:t>Diseño</w:t>
      </w:r>
      <w:r w:rsidR="000F12AE" w:rsidRPr="000F12AE">
        <w:t xml:space="preserve"> de base de d</w:t>
      </w:r>
      <w:r w:rsidR="000F12AE">
        <w:t>atos</w:t>
      </w:r>
      <w:bookmarkEnd w:id="365"/>
    </w:p>
    <w:p w14:paraId="26E3446C" w14:textId="0AF36199" w:rsidR="000F12AE" w:rsidRDefault="00FD4ECE" w:rsidP="000F12AE">
      <w:pPr>
        <w:rPr>
          <w:lang w:val="es-PE"/>
        </w:rPr>
      </w:pPr>
      <w:r>
        <w:rPr>
          <w:lang w:val="es-PE"/>
        </w:rPr>
        <w:t>La figura 33 muestra l</w:t>
      </w:r>
      <w:r w:rsidR="000F12AE">
        <w:rPr>
          <w:lang w:val="es-PE"/>
        </w:rPr>
        <w:t>as tablas de la base de datos del sistema de gestión de flota a usar en este sprint son las siguientes:</w:t>
      </w:r>
    </w:p>
    <w:p w14:paraId="76441EEB" w14:textId="77777777" w:rsidR="00AB4037" w:rsidRDefault="00AB4037" w:rsidP="00AB4037">
      <w:pPr>
        <w:keepNext/>
        <w:jc w:val="center"/>
      </w:pPr>
      <w:r>
        <w:rPr>
          <w:noProof/>
          <w:lang w:val="es-PE"/>
        </w:rPr>
        <w:drawing>
          <wp:inline distT="0" distB="0" distL="0" distR="0" wp14:anchorId="01D6385B" wp14:editId="4240C22E">
            <wp:extent cx="5760085" cy="5175250"/>
            <wp:effectExtent l="0" t="0" r="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5175250"/>
                    </a:xfrm>
                    <a:prstGeom prst="rect">
                      <a:avLst/>
                    </a:prstGeom>
                    <a:noFill/>
                    <a:ln>
                      <a:noFill/>
                    </a:ln>
                  </pic:spPr>
                </pic:pic>
              </a:graphicData>
            </a:graphic>
          </wp:inline>
        </w:drawing>
      </w:r>
    </w:p>
    <w:p w14:paraId="4080C901" w14:textId="66D71A30" w:rsidR="00AB4037" w:rsidRPr="00D0274A" w:rsidRDefault="00AB4037" w:rsidP="00AB4037">
      <w:pPr>
        <w:pStyle w:val="Descripcin"/>
        <w:jc w:val="center"/>
        <w:rPr>
          <w:i w:val="0"/>
        </w:rPr>
      </w:pPr>
      <w:bookmarkStart w:id="366" w:name="_Toc3798964"/>
      <w:r w:rsidRPr="00D0274A">
        <w:rPr>
          <w:i w:val="0"/>
        </w:rPr>
        <w:t xml:space="preserve">Fig. </w:t>
      </w:r>
      <w:r w:rsidR="00CD3E36" w:rsidRPr="00D0274A">
        <w:rPr>
          <w:i w:val="0"/>
        </w:rPr>
        <w:fldChar w:fldCharType="begin"/>
      </w:r>
      <w:r w:rsidR="00CD3E36" w:rsidRPr="00D0274A">
        <w:rPr>
          <w:i w:val="0"/>
        </w:rPr>
        <w:instrText xml:space="preserve"> SEQ Fig. \* ARABIC </w:instrText>
      </w:r>
      <w:r w:rsidR="00CD3E36" w:rsidRPr="00D0274A">
        <w:rPr>
          <w:i w:val="0"/>
        </w:rPr>
        <w:fldChar w:fldCharType="separate"/>
      </w:r>
      <w:r w:rsidR="003869C3">
        <w:rPr>
          <w:i w:val="0"/>
          <w:noProof/>
        </w:rPr>
        <w:t>37</w:t>
      </w:r>
      <w:r w:rsidR="00CD3E36" w:rsidRPr="00D0274A">
        <w:rPr>
          <w:i w:val="0"/>
          <w:noProof/>
        </w:rPr>
        <w:fldChar w:fldCharType="end"/>
      </w:r>
      <w:r w:rsidRPr="00D0274A">
        <w:rPr>
          <w:i w:val="0"/>
        </w:rPr>
        <w:t>. Lista de tablas del sprint 02.</w:t>
      </w:r>
      <w:bookmarkEnd w:id="366"/>
    </w:p>
    <w:p w14:paraId="1EB0D1FE" w14:textId="77777777" w:rsidR="00AB4037" w:rsidRPr="00AB4037" w:rsidRDefault="00AB4037" w:rsidP="00AB4037"/>
    <w:p w14:paraId="534764A4" w14:textId="531B68BE" w:rsidR="000F12AE" w:rsidRPr="00654E5E" w:rsidRDefault="000F12AE" w:rsidP="00331D20"/>
    <w:p w14:paraId="18C626DE" w14:textId="77777777" w:rsidR="004F7FED" w:rsidRDefault="004F7FED" w:rsidP="000F12AE">
      <w:pPr>
        <w:rPr>
          <w:lang w:val="es-PE"/>
        </w:rPr>
      </w:pPr>
    </w:p>
    <w:p w14:paraId="67C8CDAE" w14:textId="77777777" w:rsidR="00B473B6" w:rsidRDefault="00B473B6" w:rsidP="000F12AE">
      <w:pPr>
        <w:rPr>
          <w:lang w:val="es-PE"/>
        </w:rPr>
      </w:pPr>
    </w:p>
    <w:p w14:paraId="709ED8A8" w14:textId="5293FFA9" w:rsidR="00B473B6" w:rsidRDefault="00B473B6" w:rsidP="000F12AE">
      <w:pPr>
        <w:rPr>
          <w:lang w:val="es-PE"/>
        </w:rPr>
      </w:pPr>
    </w:p>
    <w:p w14:paraId="12C3C599" w14:textId="7B8031D4" w:rsidR="00B473B6" w:rsidRDefault="00B473B6" w:rsidP="000F12AE">
      <w:pPr>
        <w:rPr>
          <w:lang w:val="es-PE"/>
        </w:rPr>
      </w:pPr>
    </w:p>
    <w:p w14:paraId="23AE30AD" w14:textId="61C36964" w:rsidR="00B473B6" w:rsidRDefault="00B473B6" w:rsidP="00B473B6">
      <w:pPr>
        <w:pStyle w:val="Ttulo4"/>
        <w:rPr>
          <w:lang w:val="es-PE"/>
        </w:rPr>
      </w:pPr>
      <w:bookmarkStart w:id="367" w:name="_Toc3853288"/>
      <w:r w:rsidRPr="00B473B6">
        <w:lastRenderedPageBreak/>
        <w:t>Generación</w:t>
      </w:r>
      <w:r>
        <w:rPr>
          <w:lang w:val="es-PE"/>
        </w:rPr>
        <w:t xml:space="preserve"> del código</w:t>
      </w:r>
      <w:bookmarkEnd w:id="367"/>
    </w:p>
    <w:p w14:paraId="7B745DA3" w14:textId="29B0224F" w:rsidR="00121D78" w:rsidRDefault="002C641B" w:rsidP="00121D78">
      <w:r>
        <w:t xml:space="preserve">Para la generación del código fuente se agregaron los métodos mostrados en el diagrama de clases de la sección 3.1.3.4 al sistema de gestión de flota, específicamente los métodos de la clase Truck. </w:t>
      </w:r>
      <w:r w:rsidR="009E3F61">
        <w:t>En las imágenes siguientes se muestra</w:t>
      </w:r>
      <w:r w:rsidR="00121D78">
        <w:t xml:space="preserve"> el código fuente generado</w:t>
      </w:r>
      <w:r w:rsidR="009E3F61">
        <w:t>.</w:t>
      </w:r>
      <w:r w:rsidR="00121D78">
        <w:t xml:space="preserve"> </w:t>
      </w:r>
    </w:p>
    <w:p w14:paraId="6CB558D4" w14:textId="77777777" w:rsidR="00695D44" w:rsidRDefault="00695D44" w:rsidP="00695D44">
      <w:pPr>
        <w:keepNext/>
        <w:jc w:val="center"/>
      </w:pPr>
      <w:r>
        <w:rPr>
          <w:noProof/>
        </w:rPr>
        <w:drawing>
          <wp:inline distT="0" distB="0" distL="0" distR="0" wp14:anchorId="386A7DF0" wp14:editId="2B8AD81E">
            <wp:extent cx="5756910" cy="455612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6910" cy="4556125"/>
                    </a:xfrm>
                    <a:prstGeom prst="rect">
                      <a:avLst/>
                    </a:prstGeom>
                    <a:noFill/>
                    <a:ln>
                      <a:noFill/>
                    </a:ln>
                  </pic:spPr>
                </pic:pic>
              </a:graphicData>
            </a:graphic>
          </wp:inline>
        </w:drawing>
      </w:r>
    </w:p>
    <w:p w14:paraId="373C8268" w14:textId="3412F854" w:rsidR="00702AC3" w:rsidRPr="00695D44" w:rsidRDefault="00695D44" w:rsidP="00695D44">
      <w:pPr>
        <w:pStyle w:val="Descripcin"/>
        <w:jc w:val="center"/>
        <w:rPr>
          <w:i w:val="0"/>
        </w:rPr>
      </w:pPr>
      <w:bookmarkStart w:id="368" w:name="_Toc3798965"/>
      <w:r w:rsidRPr="00695D44">
        <w:rPr>
          <w:i w:val="0"/>
        </w:rPr>
        <w:t xml:space="preserve">Fig. </w:t>
      </w:r>
      <w:r w:rsidRPr="00695D44">
        <w:rPr>
          <w:i w:val="0"/>
        </w:rPr>
        <w:fldChar w:fldCharType="begin"/>
      </w:r>
      <w:r w:rsidRPr="00695D44">
        <w:rPr>
          <w:i w:val="0"/>
        </w:rPr>
        <w:instrText xml:space="preserve"> SEQ Fig. \* ARABIC </w:instrText>
      </w:r>
      <w:r w:rsidRPr="00695D44">
        <w:rPr>
          <w:i w:val="0"/>
        </w:rPr>
        <w:fldChar w:fldCharType="separate"/>
      </w:r>
      <w:r w:rsidR="003869C3">
        <w:rPr>
          <w:i w:val="0"/>
          <w:noProof/>
        </w:rPr>
        <w:t>38</w:t>
      </w:r>
      <w:r w:rsidRPr="00695D44">
        <w:rPr>
          <w:i w:val="0"/>
        </w:rPr>
        <w:fldChar w:fldCharType="end"/>
      </w:r>
      <w:r w:rsidRPr="00695D44">
        <w:rPr>
          <w:i w:val="0"/>
        </w:rPr>
        <w:t>. xml panel del volquete.</w:t>
      </w:r>
      <w:bookmarkEnd w:id="368"/>
    </w:p>
    <w:p w14:paraId="3F9CA84C" w14:textId="17695B92" w:rsidR="00B473B6" w:rsidRPr="00702AC3" w:rsidRDefault="00B473B6" w:rsidP="00702AC3">
      <w:pPr>
        <w:pStyle w:val="Descripcin"/>
        <w:jc w:val="center"/>
        <w:rPr>
          <w:i w:val="0"/>
          <w:lang w:val="es-PE"/>
        </w:rPr>
        <w:sectPr w:rsidR="00B473B6" w:rsidRPr="00702AC3" w:rsidSect="00FD11AB">
          <w:pgSz w:w="11906" w:h="16838" w:code="9"/>
          <w:pgMar w:top="1418" w:right="1418" w:bottom="1418" w:left="1418" w:header="708" w:footer="708" w:gutter="0"/>
          <w:cols w:space="708"/>
          <w:docGrid w:linePitch="360"/>
        </w:sectPr>
      </w:pPr>
    </w:p>
    <w:p w14:paraId="665E9A5F" w14:textId="1B29E670" w:rsidR="00693F74" w:rsidRDefault="0010053E" w:rsidP="00693F74">
      <w:pPr>
        <w:pStyle w:val="Ttulo4"/>
        <w:rPr>
          <w:lang w:val="es-PE"/>
        </w:rPr>
      </w:pPr>
      <w:bookmarkStart w:id="369" w:name="_Toc3853289"/>
      <w:r w:rsidRPr="00B95362">
        <w:rPr>
          <w:lang w:val="en-US"/>
        </w:rPr>
        <w:lastRenderedPageBreak/>
        <w:t xml:space="preserve">Pila </w:t>
      </w:r>
      <w:r w:rsidR="00B95362">
        <w:rPr>
          <w:lang w:val="es-PE"/>
        </w:rPr>
        <w:t>del sprint desarrollada</w:t>
      </w:r>
      <w:bookmarkEnd w:id="369"/>
    </w:p>
    <w:p w14:paraId="258096C0" w14:textId="77777777" w:rsidR="00E33883" w:rsidRDefault="00E33883" w:rsidP="00E33883">
      <w:pPr>
        <w:rPr>
          <w:lang w:val="es-PE"/>
        </w:rPr>
      </w:pPr>
      <w:r>
        <w:rPr>
          <w:lang w:val="es-PE"/>
        </w:rPr>
        <w:t>En la tabla siguiente se muestra la pila del sprint desarrollada.</w:t>
      </w:r>
    </w:p>
    <w:p w14:paraId="757996B2" w14:textId="4F2D7582" w:rsidR="008C18E7" w:rsidRDefault="00C15FDD" w:rsidP="00693F74">
      <w:pPr>
        <w:rPr>
          <w:rFonts w:asciiTheme="minorHAnsi" w:hAnsiTheme="minorHAnsi"/>
        </w:rPr>
      </w:pPr>
      <w:r>
        <w:rPr>
          <w:lang w:val="es-PE"/>
        </w:rPr>
        <w:fldChar w:fldCharType="begin"/>
      </w:r>
      <w:r>
        <w:rPr>
          <w:lang w:val="es-PE"/>
        </w:rPr>
        <w:instrText xml:space="preserve"> LINK </w:instrText>
      </w:r>
      <w:r w:rsidR="008C18E7">
        <w:rPr>
          <w:lang w:val="es-PE"/>
        </w:rPr>
        <w:instrText xml:space="preserve">Excel.SheetMacroEnabled.12 "C:\\Users\\mseg\\Documents\\tesis_local\\Gráfico burndown.xlsm" TABLA_Sprint002!F2C2:F21C19 </w:instrText>
      </w:r>
      <w:r>
        <w:rPr>
          <w:lang w:val="es-PE"/>
        </w:rPr>
        <w:instrText xml:space="preserve">\a \f 4 \h </w:instrText>
      </w:r>
      <w:r w:rsidR="00E33883">
        <w:rPr>
          <w:lang w:val="es-PE"/>
        </w:rPr>
        <w:instrText xml:space="preserve"> \* MERGEFORMAT </w:instrText>
      </w:r>
      <w:r>
        <w:rPr>
          <w:lang w:val="es-PE"/>
        </w:rPr>
        <w:fldChar w:fldCharType="separate"/>
      </w:r>
    </w:p>
    <w:p w14:paraId="2910AE7C" w14:textId="4F5483DC" w:rsidR="005A7445" w:rsidRPr="005A7445" w:rsidRDefault="005A7445" w:rsidP="005A7445">
      <w:pPr>
        <w:pStyle w:val="Descripcin"/>
        <w:keepNext/>
        <w:jc w:val="center"/>
        <w:rPr>
          <w:i w:val="0"/>
        </w:rPr>
      </w:pPr>
      <w:bookmarkStart w:id="370" w:name="_Toc3853325"/>
      <w:r w:rsidRPr="005A7445">
        <w:rPr>
          <w:i w:val="0"/>
        </w:rPr>
        <w:t xml:space="preserve">Tabla </w:t>
      </w:r>
      <w:r w:rsidRPr="005A7445">
        <w:rPr>
          <w:i w:val="0"/>
        </w:rPr>
        <w:fldChar w:fldCharType="begin"/>
      </w:r>
      <w:r w:rsidRPr="005A7445">
        <w:rPr>
          <w:i w:val="0"/>
        </w:rPr>
        <w:instrText xml:space="preserve"> SEQ Tabla \* ARABIC </w:instrText>
      </w:r>
      <w:r w:rsidRPr="005A7445">
        <w:rPr>
          <w:i w:val="0"/>
        </w:rPr>
        <w:fldChar w:fldCharType="separate"/>
      </w:r>
      <w:r w:rsidR="003869C3">
        <w:rPr>
          <w:i w:val="0"/>
          <w:noProof/>
        </w:rPr>
        <w:t>11</w:t>
      </w:r>
      <w:r w:rsidRPr="005A7445">
        <w:rPr>
          <w:i w:val="0"/>
        </w:rPr>
        <w:fldChar w:fldCharType="end"/>
      </w:r>
      <w:r w:rsidRPr="005A7445">
        <w:rPr>
          <w:i w:val="0"/>
        </w:rPr>
        <w:t>. Pila del sprint 02 desarrollada. Automatización de actividades II.</w:t>
      </w:r>
      <w:bookmarkEnd w:id="370"/>
    </w:p>
    <w:tbl>
      <w:tblPr>
        <w:tblW w:w="13600" w:type="dxa"/>
        <w:tblCellMar>
          <w:left w:w="70" w:type="dxa"/>
          <w:right w:w="70" w:type="dxa"/>
        </w:tblCellMar>
        <w:tblLook w:val="04A0" w:firstRow="1" w:lastRow="0" w:firstColumn="1" w:lastColumn="0" w:noHBand="0" w:noVBand="1"/>
      </w:tblPr>
      <w:tblGrid>
        <w:gridCol w:w="1380"/>
        <w:gridCol w:w="1300"/>
        <w:gridCol w:w="1300"/>
        <w:gridCol w:w="1460"/>
        <w:gridCol w:w="1312"/>
        <w:gridCol w:w="1227"/>
        <w:gridCol w:w="1001"/>
        <w:gridCol w:w="420"/>
        <w:gridCol w:w="420"/>
        <w:gridCol w:w="420"/>
        <w:gridCol w:w="420"/>
        <w:gridCol w:w="420"/>
        <w:gridCol w:w="420"/>
        <w:gridCol w:w="420"/>
        <w:gridCol w:w="420"/>
        <w:gridCol w:w="420"/>
        <w:gridCol w:w="420"/>
        <w:gridCol w:w="420"/>
      </w:tblGrid>
      <w:tr w:rsidR="008C18E7" w:rsidRPr="008C18E7" w14:paraId="28C3A5E0" w14:textId="77777777" w:rsidTr="008C18E7">
        <w:trPr>
          <w:trHeight w:val="401"/>
        </w:trPr>
        <w:tc>
          <w:tcPr>
            <w:tcW w:w="1380" w:type="dxa"/>
            <w:tcBorders>
              <w:top w:val="nil"/>
              <w:left w:val="nil"/>
              <w:bottom w:val="nil"/>
              <w:right w:val="nil"/>
            </w:tcBorders>
            <w:shd w:val="clear" w:color="auto" w:fill="auto"/>
            <w:noWrap/>
            <w:vAlign w:val="center"/>
            <w:hideMark/>
          </w:tcPr>
          <w:p w14:paraId="1821DA66" w14:textId="26D932AB" w:rsidR="008C18E7" w:rsidRPr="008C18E7" w:rsidRDefault="008C18E7" w:rsidP="008C18E7">
            <w:pPr>
              <w:spacing w:after="0"/>
              <w:jc w:val="left"/>
              <w:rPr>
                <w:rFonts w:ascii="Times New Roman" w:eastAsia="Times New Roman" w:hAnsi="Times New Roman" w:cs="Times New Roman"/>
                <w:sz w:val="24"/>
                <w:szCs w:val="24"/>
                <w:lang w:eastAsia="es-CL"/>
              </w:rPr>
            </w:pPr>
          </w:p>
        </w:tc>
        <w:tc>
          <w:tcPr>
            <w:tcW w:w="1300" w:type="dxa"/>
            <w:tcBorders>
              <w:top w:val="nil"/>
              <w:left w:val="nil"/>
              <w:bottom w:val="nil"/>
              <w:right w:val="nil"/>
            </w:tcBorders>
            <w:shd w:val="clear" w:color="auto" w:fill="auto"/>
            <w:noWrap/>
            <w:vAlign w:val="center"/>
            <w:hideMark/>
          </w:tcPr>
          <w:p w14:paraId="65C43AD1"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341153DF"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17CB53BA" w14:textId="77777777" w:rsidR="008C18E7" w:rsidRPr="008C18E7" w:rsidRDefault="008C18E7" w:rsidP="008C18E7">
            <w:pPr>
              <w:spacing w:after="0" w:line="240" w:lineRule="auto"/>
              <w:jc w:val="left"/>
              <w:rPr>
                <w:rFonts w:eastAsia="Times New Roman" w:cs="Calibri"/>
                <w:b/>
                <w:bCs/>
                <w:color w:val="FFFFFF"/>
                <w:sz w:val="20"/>
                <w:szCs w:val="20"/>
                <w:lang w:eastAsia="es-CL"/>
              </w:rPr>
            </w:pPr>
            <w:r w:rsidRPr="008C18E7">
              <w:rPr>
                <w:rFonts w:eastAsia="Times New Roman" w:cs="Calibri"/>
                <w:b/>
                <w:bCs/>
                <w:color w:val="FFFFFF"/>
                <w:sz w:val="20"/>
                <w:szCs w:val="20"/>
                <w:lang w:eastAsia="es-CL"/>
              </w:rPr>
              <w:t> </w:t>
            </w:r>
          </w:p>
        </w:tc>
        <w:tc>
          <w:tcPr>
            <w:tcW w:w="3540" w:type="dxa"/>
            <w:gridSpan w:val="3"/>
            <w:tcBorders>
              <w:top w:val="single" w:sz="4" w:space="0" w:color="auto"/>
              <w:left w:val="single" w:sz="4" w:space="0" w:color="auto"/>
              <w:bottom w:val="single" w:sz="4" w:space="0" w:color="auto"/>
              <w:right w:val="single" w:sz="4" w:space="0" w:color="000000"/>
            </w:tcBorders>
            <w:shd w:val="clear" w:color="000000" w:fill="A9D08E"/>
            <w:noWrap/>
            <w:vAlign w:val="center"/>
            <w:hideMark/>
          </w:tcPr>
          <w:p w14:paraId="6E57C582" w14:textId="77777777" w:rsidR="008C18E7" w:rsidRPr="008C18E7" w:rsidRDefault="008C18E7" w:rsidP="008C18E7">
            <w:pPr>
              <w:spacing w:after="0" w:line="240" w:lineRule="auto"/>
              <w:jc w:val="center"/>
              <w:rPr>
                <w:rFonts w:eastAsia="Times New Roman" w:cs="Calibri"/>
                <w:b/>
                <w:bCs/>
                <w:sz w:val="20"/>
                <w:szCs w:val="20"/>
                <w:lang w:eastAsia="es-CL"/>
              </w:rPr>
            </w:pPr>
            <w:r w:rsidRPr="008C18E7">
              <w:rPr>
                <w:rFonts w:eastAsia="Times New Roman" w:cs="Calibri"/>
                <w:b/>
                <w:bCs/>
                <w:sz w:val="20"/>
                <w:szCs w:val="20"/>
                <w:lang w:eastAsia="es-CL"/>
              </w:rPr>
              <w:t>PROYECTO</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840FC3F"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05/03/2018</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019C5A5"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06/03/2019</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7C00CBA"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07/03/2020</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DB527D7"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08/03/2021</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39C64F01"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09/03/2022</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7D1A26C"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12/03/2023</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050C089"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13/03/2024</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04F6FD33"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14/03/2025</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125C2E33"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15/03/2026</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7565157E"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16/03/2027</w:t>
            </w:r>
          </w:p>
        </w:tc>
        <w:tc>
          <w:tcPr>
            <w:tcW w:w="420"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1F6811A" w14:textId="77777777" w:rsidR="008C18E7" w:rsidRPr="008C18E7" w:rsidRDefault="008C18E7" w:rsidP="008C18E7">
            <w:pPr>
              <w:spacing w:after="0" w:line="240" w:lineRule="auto"/>
              <w:jc w:val="center"/>
              <w:rPr>
                <w:rFonts w:eastAsia="Times New Roman" w:cs="Calibri"/>
                <w:color w:val="000000"/>
                <w:sz w:val="18"/>
                <w:szCs w:val="18"/>
                <w:lang w:eastAsia="es-CL"/>
              </w:rPr>
            </w:pPr>
            <w:r w:rsidRPr="008C18E7">
              <w:rPr>
                <w:rFonts w:eastAsia="Times New Roman" w:cs="Calibri"/>
                <w:color w:val="000000"/>
                <w:sz w:val="18"/>
                <w:szCs w:val="18"/>
                <w:lang w:eastAsia="es-CL"/>
              </w:rPr>
              <w:t>17/03/2028</w:t>
            </w:r>
          </w:p>
        </w:tc>
      </w:tr>
      <w:tr w:rsidR="008C18E7" w:rsidRPr="008C18E7" w14:paraId="75A71D2A" w14:textId="77777777" w:rsidTr="008C18E7">
        <w:trPr>
          <w:trHeight w:val="401"/>
        </w:trPr>
        <w:tc>
          <w:tcPr>
            <w:tcW w:w="1380" w:type="dxa"/>
            <w:tcBorders>
              <w:top w:val="nil"/>
              <w:left w:val="nil"/>
              <w:bottom w:val="nil"/>
              <w:right w:val="nil"/>
            </w:tcBorders>
            <w:shd w:val="clear" w:color="auto" w:fill="auto"/>
            <w:noWrap/>
            <w:vAlign w:val="center"/>
            <w:hideMark/>
          </w:tcPr>
          <w:p w14:paraId="74BF5DA3" w14:textId="77777777" w:rsidR="008C18E7" w:rsidRPr="008C18E7" w:rsidRDefault="008C18E7" w:rsidP="008C18E7">
            <w:pPr>
              <w:spacing w:after="0" w:line="240" w:lineRule="auto"/>
              <w:jc w:val="center"/>
              <w:rPr>
                <w:rFonts w:eastAsia="Times New Roman" w:cs="Calibri"/>
                <w:color w:val="000000"/>
                <w:sz w:val="18"/>
                <w:szCs w:val="18"/>
                <w:lang w:eastAsia="es-CL"/>
              </w:rPr>
            </w:pPr>
          </w:p>
        </w:tc>
        <w:tc>
          <w:tcPr>
            <w:tcW w:w="1300" w:type="dxa"/>
            <w:tcBorders>
              <w:top w:val="nil"/>
              <w:left w:val="nil"/>
              <w:bottom w:val="nil"/>
              <w:right w:val="nil"/>
            </w:tcBorders>
            <w:shd w:val="clear" w:color="auto" w:fill="auto"/>
            <w:noWrap/>
            <w:vAlign w:val="center"/>
            <w:hideMark/>
          </w:tcPr>
          <w:p w14:paraId="6C781931"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566B6B0E"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71F6D47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1312" w:type="dxa"/>
            <w:tcBorders>
              <w:top w:val="nil"/>
              <w:left w:val="single" w:sz="4" w:space="0" w:color="auto"/>
              <w:bottom w:val="single" w:sz="4" w:space="0" w:color="auto"/>
              <w:right w:val="single" w:sz="4" w:space="0" w:color="auto"/>
            </w:tcBorders>
            <w:shd w:val="clear" w:color="000000" w:fill="C6E0B4"/>
            <w:noWrap/>
            <w:vAlign w:val="center"/>
            <w:hideMark/>
          </w:tcPr>
          <w:p w14:paraId="2541FE6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Inicio</w:t>
            </w:r>
          </w:p>
        </w:tc>
        <w:tc>
          <w:tcPr>
            <w:tcW w:w="1227" w:type="dxa"/>
            <w:tcBorders>
              <w:top w:val="nil"/>
              <w:left w:val="nil"/>
              <w:bottom w:val="single" w:sz="4" w:space="0" w:color="auto"/>
              <w:right w:val="single" w:sz="4" w:space="0" w:color="auto"/>
            </w:tcBorders>
            <w:shd w:val="clear" w:color="000000" w:fill="C6E0B4"/>
            <w:noWrap/>
            <w:vAlign w:val="center"/>
            <w:hideMark/>
          </w:tcPr>
          <w:p w14:paraId="6FC8693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Fin</w:t>
            </w:r>
          </w:p>
        </w:tc>
        <w:tc>
          <w:tcPr>
            <w:tcW w:w="1001" w:type="dxa"/>
            <w:tcBorders>
              <w:top w:val="nil"/>
              <w:left w:val="nil"/>
              <w:bottom w:val="single" w:sz="4" w:space="0" w:color="auto"/>
              <w:right w:val="single" w:sz="4" w:space="0" w:color="auto"/>
            </w:tcBorders>
            <w:shd w:val="clear" w:color="000000" w:fill="C6E0B4"/>
            <w:noWrap/>
            <w:vAlign w:val="center"/>
            <w:hideMark/>
          </w:tcPr>
          <w:p w14:paraId="767A241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Jornada</w:t>
            </w: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6C8A6E2"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1AB6FC0D"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8F0514A"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366B8A88"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6AE469E"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6D7F29D"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5835B5B"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B54A8AC"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9D79690"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0EB8087A"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529F4F4" w14:textId="77777777" w:rsidR="008C18E7" w:rsidRPr="008C18E7" w:rsidRDefault="008C18E7" w:rsidP="008C18E7">
            <w:pPr>
              <w:spacing w:after="0" w:line="240" w:lineRule="auto"/>
              <w:jc w:val="left"/>
              <w:rPr>
                <w:rFonts w:eastAsia="Times New Roman" w:cs="Calibri"/>
                <w:color w:val="000000"/>
                <w:sz w:val="18"/>
                <w:szCs w:val="18"/>
                <w:lang w:eastAsia="es-CL"/>
              </w:rPr>
            </w:pPr>
          </w:p>
        </w:tc>
      </w:tr>
      <w:tr w:rsidR="008C18E7" w:rsidRPr="008C18E7" w14:paraId="1ECB9C32" w14:textId="77777777" w:rsidTr="008C18E7">
        <w:trPr>
          <w:trHeight w:val="401"/>
        </w:trPr>
        <w:tc>
          <w:tcPr>
            <w:tcW w:w="1380" w:type="dxa"/>
            <w:tcBorders>
              <w:top w:val="nil"/>
              <w:left w:val="nil"/>
              <w:bottom w:val="nil"/>
              <w:right w:val="nil"/>
            </w:tcBorders>
            <w:shd w:val="clear" w:color="auto" w:fill="auto"/>
            <w:noWrap/>
            <w:vAlign w:val="center"/>
            <w:hideMark/>
          </w:tcPr>
          <w:p w14:paraId="2716BD02" w14:textId="77777777" w:rsidR="008C18E7" w:rsidRPr="008C18E7" w:rsidRDefault="008C18E7" w:rsidP="008C18E7">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2E5DCD2B"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5F94C37C"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000000" w:fill="FFFFFF"/>
            <w:noWrap/>
            <w:vAlign w:val="center"/>
            <w:hideMark/>
          </w:tcPr>
          <w:p w14:paraId="691C563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1312" w:type="dxa"/>
            <w:tcBorders>
              <w:top w:val="nil"/>
              <w:left w:val="single" w:sz="4" w:space="0" w:color="auto"/>
              <w:bottom w:val="single" w:sz="4" w:space="0" w:color="auto"/>
              <w:right w:val="single" w:sz="4" w:space="0" w:color="auto"/>
            </w:tcBorders>
            <w:shd w:val="clear" w:color="auto" w:fill="auto"/>
            <w:noWrap/>
            <w:vAlign w:val="center"/>
            <w:hideMark/>
          </w:tcPr>
          <w:p w14:paraId="7F248AF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05-03-18</w:t>
            </w:r>
          </w:p>
        </w:tc>
        <w:tc>
          <w:tcPr>
            <w:tcW w:w="1227" w:type="dxa"/>
            <w:tcBorders>
              <w:top w:val="nil"/>
              <w:left w:val="nil"/>
              <w:bottom w:val="single" w:sz="4" w:space="0" w:color="auto"/>
              <w:right w:val="single" w:sz="4" w:space="0" w:color="auto"/>
            </w:tcBorders>
            <w:shd w:val="clear" w:color="auto" w:fill="auto"/>
            <w:noWrap/>
            <w:vAlign w:val="center"/>
            <w:hideMark/>
          </w:tcPr>
          <w:p w14:paraId="37F32F4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17-03-18</w:t>
            </w:r>
          </w:p>
        </w:tc>
        <w:tc>
          <w:tcPr>
            <w:tcW w:w="1001" w:type="dxa"/>
            <w:tcBorders>
              <w:top w:val="nil"/>
              <w:left w:val="nil"/>
              <w:bottom w:val="single" w:sz="4" w:space="0" w:color="auto"/>
              <w:right w:val="single" w:sz="4" w:space="0" w:color="auto"/>
            </w:tcBorders>
            <w:shd w:val="clear" w:color="auto" w:fill="auto"/>
            <w:noWrap/>
            <w:vAlign w:val="center"/>
            <w:hideMark/>
          </w:tcPr>
          <w:p w14:paraId="07693D5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 horas</w:t>
            </w: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B61F855"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880BFA7"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E453D5C"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14FEE80"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227D9CE9"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7F96C96"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46C79D72"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2EFE7EA"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78A1037A"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540F48BE" w14:textId="77777777" w:rsidR="008C18E7" w:rsidRPr="008C18E7" w:rsidRDefault="008C18E7" w:rsidP="008C18E7">
            <w:pPr>
              <w:spacing w:after="0" w:line="240" w:lineRule="auto"/>
              <w:jc w:val="left"/>
              <w:rPr>
                <w:rFonts w:eastAsia="Times New Roman" w:cs="Calibri"/>
                <w:color w:val="000000"/>
                <w:sz w:val="18"/>
                <w:szCs w:val="18"/>
                <w:lang w:eastAsia="es-CL"/>
              </w:rPr>
            </w:pPr>
          </w:p>
        </w:tc>
        <w:tc>
          <w:tcPr>
            <w:tcW w:w="420" w:type="dxa"/>
            <w:vMerge/>
            <w:tcBorders>
              <w:top w:val="single" w:sz="4" w:space="0" w:color="auto"/>
              <w:left w:val="single" w:sz="4" w:space="0" w:color="auto"/>
              <w:bottom w:val="single" w:sz="4" w:space="0" w:color="auto"/>
              <w:right w:val="single" w:sz="4" w:space="0" w:color="auto"/>
            </w:tcBorders>
            <w:vAlign w:val="center"/>
            <w:hideMark/>
          </w:tcPr>
          <w:p w14:paraId="696690BD" w14:textId="77777777" w:rsidR="008C18E7" w:rsidRPr="008C18E7" w:rsidRDefault="008C18E7" w:rsidP="008C18E7">
            <w:pPr>
              <w:spacing w:after="0" w:line="240" w:lineRule="auto"/>
              <w:jc w:val="left"/>
              <w:rPr>
                <w:rFonts w:eastAsia="Times New Roman" w:cs="Calibri"/>
                <w:color w:val="000000"/>
                <w:sz w:val="18"/>
                <w:szCs w:val="18"/>
                <w:lang w:eastAsia="es-CL"/>
              </w:rPr>
            </w:pPr>
          </w:p>
        </w:tc>
      </w:tr>
      <w:tr w:rsidR="008C18E7" w:rsidRPr="008C18E7" w14:paraId="4A20F1EE" w14:textId="77777777" w:rsidTr="008C18E7">
        <w:trPr>
          <w:trHeight w:val="360"/>
        </w:trPr>
        <w:tc>
          <w:tcPr>
            <w:tcW w:w="1380" w:type="dxa"/>
            <w:tcBorders>
              <w:top w:val="nil"/>
              <w:left w:val="nil"/>
              <w:bottom w:val="nil"/>
              <w:right w:val="nil"/>
            </w:tcBorders>
            <w:shd w:val="clear" w:color="auto" w:fill="auto"/>
            <w:noWrap/>
            <w:vAlign w:val="center"/>
            <w:hideMark/>
          </w:tcPr>
          <w:p w14:paraId="0433F579" w14:textId="77777777" w:rsidR="008C18E7" w:rsidRPr="008C18E7" w:rsidRDefault="008C18E7" w:rsidP="008C18E7">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585CC520"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7A032FDE"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auto" w:fill="auto"/>
            <w:noWrap/>
            <w:vAlign w:val="center"/>
            <w:hideMark/>
          </w:tcPr>
          <w:p w14:paraId="67505048"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35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4C515" w14:textId="77777777" w:rsidR="008C18E7" w:rsidRPr="008C18E7" w:rsidRDefault="008C18E7" w:rsidP="008C18E7">
            <w:pPr>
              <w:spacing w:after="0" w:line="240" w:lineRule="auto"/>
              <w:jc w:val="right"/>
              <w:rPr>
                <w:rFonts w:eastAsia="Times New Roman" w:cs="Calibri"/>
                <w:color w:val="000000"/>
                <w:sz w:val="20"/>
                <w:szCs w:val="20"/>
                <w:lang w:eastAsia="es-CL"/>
              </w:rPr>
            </w:pPr>
            <w:r w:rsidRPr="008C18E7">
              <w:rPr>
                <w:rFonts w:eastAsia="Times New Roman" w:cs="Calibri"/>
                <w:color w:val="000000"/>
                <w:sz w:val="20"/>
                <w:szCs w:val="20"/>
                <w:lang w:eastAsia="es-CL"/>
              </w:rPr>
              <w:t>Horas estimadas</w:t>
            </w:r>
          </w:p>
        </w:tc>
        <w:tc>
          <w:tcPr>
            <w:tcW w:w="420" w:type="dxa"/>
            <w:tcBorders>
              <w:top w:val="nil"/>
              <w:left w:val="nil"/>
              <w:bottom w:val="single" w:sz="4" w:space="0" w:color="auto"/>
              <w:right w:val="single" w:sz="4" w:space="0" w:color="auto"/>
            </w:tcBorders>
            <w:shd w:val="clear" w:color="auto" w:fill="auto"/>
            <w:noWrap/>
            <w:vAlign w:val="center"/>
            <w:hideMark/>
          </w:tcPr>
          <w:p w14:paraId="10A971D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54</w:t>
            </w:r>
          </w:p>
        </w:tc>
        <w:tc>
          <w:tcPr>
            <w:tcW w:w="420" w:type="dxa"/>
            <w:tcBorders>
              <w:top w:val="nil"/>
              <w:left w:val="nil"/>
              <w:bottom w:val="single" w:sz="4" w:space="0" w:color="auto"/>
              <w:right w:val="single" w:sz="4" w:space="0" w:color="auto"/>
            </w:tcBorders>
            <w:shd w:val="clear" w:color="auto" w:fill="auto"/>
            <w:noWrap/>
            <w:vAlign w:val="center"/>
            <w:hideMark/>
          </w:tcPr>
          <w:p w14:paraId="4F80722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49</w:t>
            </w:r>
          </w:p>
        </w:tc>
        <w:tc>
          <w:tcPr>
            <w:tcW w:w="420" w:type="dxa"/>
            <w:tcBorders>
              <w:top w:val="nil"/>
              <w:left w:val="nil"/>
              <w:bottom w:val="single" w:sz="4" w:space="0" w:color="auto"/>
              <w:right w:val="single" w:sz="4" w:space="0" w:color="auto"/>
            </w:tcBorders>
            <w:shd w:val="clear" w:color="auto" w:fill="auto"/>
            <w:noWrap/>
            <w:vAlign w:val="center"/>
            <w:hideMark/>
          </w:tcPr>
          <w:p w14:paraId="0DA865D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43</w:t>
            </w:r>
          </w:p>
        </w:tc>
        <w:tc>
          <w:tcPr>
            <w:tcW w:w="420" w:type="dxa"/>
            <w:tcBorders>
              <w:top w:val="nil"/>
              <w:left w:val="nil"/>
              <w:bottom w:val="single" w:sz="4" w:space="0" w:color="auto"/>
              <w:right w:val="single" w:sz="4" w:space="0" w:color="auto"/>
            </w:tcBorders>
            <w:shd w:val="clear" w:color="auto" w:fill="auto"/>
            <w:noWrap/>
            <w:vAlign w:val="center"/>
            <w:hideMark/>
          </w:tcPr>
          <w:p w14:paraId="1056AB0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38</w:t>
            </w:r>
          </w:p>
        </w:tc>
        <w:tc>
          <w:tcPr>
            <w:tcW w:w="420" w:type="dxa"/>
            <w:tcBorders>
              <w:top w:val="nil"/>
              <w:left w:val="nil"/>
              <w:bottom w:val="single" w:sz="4" w:space="0" w:color="auto"/>
              <w:right w:val="single" w:sz="4" w:space="0" w:color="auto"/>
            </w:tcBorders>
            <w:shd w:val="clear" w:color="auto" w:fill="auto"/>
            <w:noWrap/>
            <w:vAlign w:val="center"/>
            <w:hideMark/>
          </w:tcPr>
          <w:p w14:paraId="67EB72B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32</w:t>
            </w:r>
          </w:p>
        </w:tc>
        <w:tc>
          <w:tcPr>
            <w:tcW w:w="420" w:type="dxa"/>
            <w:tcBorders>
              <w:top w:val="nil"/>
              <w:left w:val="nil"/>
              <w:bottom w:val="single" w:sz="4" w:space="0" w:color="auto"/>
              <w:right w:val="single" w:sz="4" w:space="0" w:color="auto"/>
            </w:tcBorders>
            <w:shd w:val="clear" w:color="auto" w:fill="auto"/>
            <w:noWrap/>
            <w:vAlign w:val="center"/>
            <w:hideMark/>
          </w:tcPr>
          <w:p w14:paraId="4E9DEF5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27</w:t>
            </w:r>
          </w:p>
        </w:tc>
        <w:tc>
          <w:tcPr>
            <w:tcW w:w="420" w:type="dxa"/>
            <w:tcBorders>
              <w:top w:val="nil"/>
              <w:left w:val="nil"/>
              <w:bottom w:val="single" w:sz="4" w:space="0" w:color="auto"/>
              <w:right w:val="single" w:sz="4" w:space="0" w:color="auto"/>
            </w:tcBorders>
            <w:shd w:val="clear" w:color="auto" w:fill="auto"/>
            <w:noWrap/>
            <w:vAlign w:val="center"/>
            <w:hideMark/>
          </w:tcPr>
          <w:p w14:paraId="1BF4A4C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22</w:t>
            </w:r>
          </w:p>
        </w:tc>
        <w:tc>
          <w:tcPr>
            <w:tcW w:w="420" w:type="dxa"/>
            <w:tcBorders>
              <w:top w:val="nil"/>
              <w:left w:val="nil"/>
              <w:bottom w:val="single" w:sz="4" w:space="0" w:color="auto"/>
              <w:right w:val="single" w:sz="4" w:space="0" w:color="auto"/>
            </w:tcBorders>
            <w:shd w:val="clear" w:color="auto" w:fill="auto"/>
            <w:noWrap/>
            <w:vAlign w:val="center"/>
            <w:hideMark/>
          </w:tcPr>
          <w:p w14:paraId="1362C9B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16</w:t>
            </w:r>
          </w:p>
        </w:tc>
        <w:tc>
          <w:tcPr>
            <w:tcW w:w="420" w:type="dxa"/>
            <w:tcBorders>
              <w:top w:val="nil"/>
              <w:left w:val="nil"/>
              <w:bottom w:val="single" w:sz="4" w:space="0" w:color="auto"/>
              <w:right w:val="single" w:sz="4" w:space="0" w:color="auto"/>
            </w:tcBorders>
            <w:shd w:val="clear" w:color="auto" w:fill="auto"/>
            <w:noWrap/>
            <w:vAlign w:val="center"/>
            <w:hideMark/>
          </w:tcPr>
          <w:p w14:paraId="4FE0BC9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11</w:t>
            </w:r>
          </w:p>
        </w:tc>
        <w:tc>
          <w:tcPr>
            <w:tcW w:w="420" w:type="dxa"/>
            <w:tcBorders>
              <w:top w:val="nil"/>
              <w:left w:val="nil"/>
              <w:bottom w:val="single" w:sz="4" w:space="0" w:color="auto"/>
              <w:right w:val="single" w:sz="4" w:space="0" w:color="auto"/>
            </w:tcBorders>
            <w:shd w:val="clear" w:color="auto" w:fill="auto"/>
            <w:noWrap/>
            <w:vAlign w:val="center"/>
            <w:hideMark/>
          </w:tcPr>
          <w:p w14:paraId="7BAF70D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5</w:t>
            </w:r>
          </w:p>
        </w:tc>
        <w:tc>
          <w:tcPr>
            <w:tcW w:w="420" w:type="dxa"/>
            <w:tcBorders>
              <w:top w:val="nil"/>
              <w:left w:val="nil"/>
              <w:bottom w:val="single" w:sz="4" w:space="0" w:color="auto"/>
              <w:right w:val="single" w:sz="4" w:space="0" w:color="auto"/>
            </w:tcBorders>
            <w:shd w:val="clear" w:color="auto" w:fill="auto"/>
            <w:noWrap/>
            <w:vAlign w:val="center"/>
            <w:hideMark/>
          </w:tcPr>
          <w:p w14:paraId="1488408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0</w:t>
            </w:r>
          </w:p>
        </w:tc>
      </w:tr>
      <w:tr w:rsidR="008C18E7" w:rsidRPr="008C18E7" w14:paraId="1AEEE2AE" w14:textId="77777777" w:rsidTr="008C18E7">
        <w:trPr>
          <w:trHeight w:val="360"/>
        </w:trPr>
        <w:tc>
          <w:tcPr>
            <w:tcW w:w="1380" w:type="dxa"/>
            <w:tcBorders>
              <w:top w:val="nil"/>
              <w:left w:val="nil"/>
              <w:bottom w:val="nil"/>
              <w:right w:val="nil"/>
            </w:tcBorders>
            <w:shd w:val="clear" w:color="auto" w:fill="auto"/>
            <w:noWrap/>
            <w:vAlign w:val="center"/>
            <w:hideMark/>
          </w:tcPr>
          <w:p w14:paraId="6CEE24B4" w14:textId="77777777" w:rsidR="008C18E7" w:rsidRPr="008C18E7" w:rsidRDefault="008C18E7" w:rsidP="008C18E7">
            <w:pPr>
              <w:spacing w:after="0" w:line="240" w:lineRule="auto"/>
              <w:jc w:val="center"/>
              <w:rPr>
                <w:rFonts w:eastAsia="Times New Roman" w:cs="Calibri"/>
                <w:color w:val="000000"/>
                <w:sz w:val="20"/>
                <w:szCs w:val="20"/>
                <w:lang w:eastAsia="es-CL"/>
              </w:rPr>
            </w:pPr>
          </w:p>
        </w:tc>
        <w:tc>
          <w:tcPr>
            <w:tcW w:w="1300" w:type="dxa"/>
            <w:tcBorders>
              <w:top w:val="nil"/>
              <w:left w:val="nil"/>
              <w:bottom w:val="nil"/>
              <w:right w:val="nil"/>
            </w:tcBorders>
            <w:shd w:val="clear" w:color="auto" w:fill="auto"/>
            <w:noWrap/>
            <w:vAlign w:val="center"/>
            <w:hideMark/>
          </w:tcPr>
          <w:p w14:paraId="07030727"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300" w:type="dxa"/>
            <w:tcBorders>
              <w:top w:val="nil"/>
              <w:left w:val="nil"/>
              <w:bottom w:val="nil"/>
              <w:right w:val="nil"/>
            </w:tcBorders>
            <w:shd w:val="clear" w:color="auto" w:fill="auto"/>
            <w:noWrap/>
            <w:vAlign w:val="center"/>
            <w:hideMark/>
          </w:tcPr>
          <w:p w14:paraId="1A361D17"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1460" w:type="dxa"/>
            <w:tcBorders>
              <w:top w:val="nil"/>
              <w:left w:val="nil"/>
              <w:bottom w:val="nil"/>
              <w:right w:val="nil"/>
            </w:tcBorders>
            <w:shd w:val="clear" w:color="auto" w:fill="auto"/>
            <w:noWrap/>
            <w:vAlign w:val="center"/>
            <w:hideMark/>
          </w:tcPr>
          <w:p w14:paraId="2906BE7E" w14:textId="77777777" w:rsidR="008C18E7" w:rsidRPr="008C18E7" w:rsidRDefault="008C18E7" w:rsidP="008C18E7">
            <w:pPr>
              <w:spacing w:after="0" w:line="240" w:lineRule="auto"/>
              <w:jc w:val="center"/>
              <w:rPr>
                <w:rFonts w:ascii="Times New Roman" w:eastAsia="Times New Roman" w:hAnsi="Times New Roman" w:cs="Times New Roman"/>
                <w:sz w:val="20"/>
                <w:szCs w:val="20"/>
                <w:lang w:eastAsia="es-CL"/>
              </w:rPr>
            </w:pPr>
          </w:p>
        </w:tc>
        <w:tc>
          <w:tcPr>
            <w:tcW w:w="35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6B807" w14:textId="77777777" w:rsidR="008C18E7" w:rsidRPr="008C18E7" w:rsidRDefault="008C18E7" w:rsidP="008C18E7">
            <w:pPr>
              <w:spacing w:after="0" w:line="240" w:lineRule="auto"/>
              <w:jc w:val="right"/>
              <w:rPr>
                <w:rFonts w:eastAsia="Times New Roman" w:cs="Calibri"/>
                <w:color w:val="000000"/>
                <w:sz w:val="20"/>
                <w:szCs w:val="20"/>
                <w:lang w:eastAsia="es-CL"/>
              </w:rPr>
            </w:pPr>
            <w:r w:rsidRPr="008C18E7">
              <w:rPr>
                <w:rFonts w:eastAsia="Times New Roman" w:cs="Calibri"/>
                <w:color w:val="000000"/>
                <w:sz w:val="20"/>
                <w:szCs w:val="20"/>
                <w:lang w:eastAsia="es-CL"/>
              </w:rPr>
              <w:t>Horas pendientes</w:t>
            </w:r>
          </w:p>
        </w:tc>
        <w:tc>
          <w:tcPr>
            <w:tcW w:w="420" w:type="dxa"/>
            <w:tcBorders>
              <w:top w:val="nil"/>
              <w:left w:val="nil"/>
              <w:bottom w:val="single" w:sz="4" w:space="0" w:color="auto"/>
              <w:right w:val="single" w:sz="4" w:space="0" w:color="auto"/>
            </w:tcBorders>
            <w:shd w:val="clear" w:color="auto" w:fill="auto"/>
            <w:noWrap/>
            <w:vAlign w:val="center"/>
            <w:hideMark/>
          </w:tcPr>
          <w:p w14:paraId="1C8E864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54</w:t>
            </w:r>
          </w:p>
        </w:tc>
        <w:tc>
          <w:tcPr>
            <w:tcW w:w="420" w:type="dxa"/>
            <w:tcBorders>
              <w:top w:val="nil"/>
              <w:left w:val="nil"/>
              <w:bottom w:val="single" w:sz="4" w:space="0" w:color="auto"/>
              <w:right w:val="single" w:sz="4" w:space="0" w:color="auto"/>
            </w:tcBorders>
            <w:shd w:val="clear" w:color="auto" w:fill="auto"/>
            <w:noWrap/>
            <w:vAlign w:val="center"/>
            <w:hideMark/>
          </w:tcPr>
          <w:p w14:paraId="22C1882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50</w:t>
            </w:r>
          </w:p>
        </w:tc>
        <w:tc>
          <w:tcPr>
            <w:tcW w:w="420" w:type="dxa"/>
            <w:tcBorders>
              <w:top w:val="nil"/>
              <w:left w:val="nil"/>
              <w:bottom w:val="single" w:sz="4" w:space="0" w:color="auto"/>
              <w:right w:val="single" w:sz="4" w:space="0" w:color="auto"/>
            </w:tcBorders>
            <w:shd w:val="clear" w:color="auto" w:fill="auto"/>
            <w:noWrap/>
            <w:vAlign w:val="center"/>
            <w:hideMark/>
          </w:tcPr>
          <w:p w14:paraId="7590A8B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44</w:t>
            </w:r>
          </w:p>
        </w:tc>
        <w:tc>
          <w:tcPr>
            <w:tcW w:w="420" w:type="dxa"/>
            <w:tcBorders>
              <w:top w:val="nil"/>
              <w:left w:val="nil"/>
              <w:bottom w:val="single" w:sz="4" w:space="0" w:color="auto"/>
              <w:right w:val="single" w:sz="4" w:space="0" w:color="auto"/>
            </w:tcBorders>
            <w:shd w:val="clear" w:color="auto" w:fill="auto"/>
            <w:noWrap/>
            <w:vAlign w:val="center"/>
            <w:hideMark/>
          </w:tcPr>
          <w:p w14:paraId="49A553F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38</w:t>
            </w:r>
          </w:p>
        </w:tc>
        <w:tc>
          <w:tcPr>
            <w:tcW w:w="420" w:type="dxa"/>
            <w:tcBorders>
              <w:top w:val="nil"/>
              <w:left w:val="nil"/>
              <w:bottom w:val="single" w:sz="4" w:space="0" w:color="auto"/>
              <w:right w:val="single" w:sz="4" w:space="0" w:color="auto"/>
            </w:tcBorders>
            <w:shd w:val="clear" w:color="auto" w:fill="auto"/>
            <w:noWrap/>
            <w:vAlign w:val="center"/>
            <w:hideMark/>
          </w:tcPr>
          <w:p w14:paraId="669207E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34</w:t>
            </w:r>
          </w:p>
        </w:tc>
        <w:tc>
          <w:tcPr>
            <w:tcW w:w="420" w:type="dxa"/>
            <w:tcBorders>
              <w:top w:val="nil"/>
              <w:left w:val="nil"/>
              <w:bottom w:val="single" w:sz="4" w:space="0" w:color="auto"/>
              <w:right w:val="single" w:sz="4" w:space="0" w:color="auto"/>
            </w:tcBorders>
            <w:shd w:val="clear" w:color="auto" w:fill="auto"/>
            <w:noWrap/>
            <w:vAlign w:val="center"/>
            <w:hideMark/>
          </w:tcPr>
          <w:p w14:paraId="0B465AC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28</w:t>
            </w:r>
          </w:p>
        </w:tc>
        <w:tc>
          <w:tcPr>
            <w:tcW w:w="420" w:type="dxa"/>
            <w:tcBorders>
              <w:top w:val="nil"/>
              <w:left w:val="nil"/>
              <w:bottom w:val="single" w:sz="4" w:space="0" w:color="auto"/>
              <w:right w:val="single" w:sz="4" w:space="0" w:color="auto"/>
            </w:tcBorders>
            <w:shd w:val="clear" w:color="auto" w:fill="auto"/>
            <w:noWrap/>
            <w:vAlign w:val="center"/>
            <w:hideMark/>
          </w:tcPr>
          <w:p w14:paraId="2516263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22</w:t>
            </w:r>
          </w:p>
        </w:tc>
        <w:tc>
          <w:tcPr>
            <w:tcW w:w="420" w:type="dxa"/>
            <w:tcBorders>
              <w:top w:val="nil"/>
              <w:left w:val="nil"/>
              <w:bottom w:val="single" w:sz="4" w:space="0" w:color="auto"/>
              <w:right w:val="single" w:sz="4" w:space="0" w:color="auto"/>
            </w:tcBorders>
            <w:shd w:val="clear" w:color="auto" w:fill="auto"/>
            <w:noWrap/>
            <w:vAlign w:val="center"/>
            <w:hideMark/>
          </w:tcPr>
          <w:p w14:paraId="5DC3F6B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16</w:t>
            </w:r>
          </w:p>
        </w:tc>
        <w:tc>
          <w:tcPr>
            <w:tcW w:w="420" w:type="dxa"/>
            <w:tcBorders>
              <w:top w:val="nil"/>
              <w:left w:val="nil"/>
              <w:bottom w:val="single" w:sz="4" w:space="0" w:color="auto"/>
              <w:right w:val="single" w:sz="4" w:space="0" w:color="auto"/>
            </w:tcBorders>
            <w:shd w:val="clear" w:color="auto" w:fill="auto"/>
            <w:noWrap/>
            <w:vAlign w:val="center"/>
            <w:hideMark/>
          </w:tcPr>
          <w:p w14:paraId="41DCF7A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12</w:t>
            </w:r>
          </w:p>
        </w:tc>
        <w:tc>
          <w:tcPr>
            <w:tcW w:w="420" w:type="dxa"/>
            <w:tcBorders>
              <w:top w:val="nil"/>
              <w:left w:val="nil"/>
              <w:bottom w:val="single" w:sz="4" w:space="0" w:color="auto"/>
              <w:right w:val="single" w:sz="4" w:space="0" w:color="auto"/>
            </w:tcBorders>
            <w:shd w:val="clear" w:color="auto" w:fill="auto"/>
            <w:noWrap/>
            <w:vAlign w:val="center"/>
            <w:hideMark/>
          </w:tcPr>
          <w:p w14:paraId="55151FA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266C11A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0</w:t>
            </w:r>
          </w:p>
        </w:tc>
      </w:tr>
      <w:tr w:rsidR="008C18E7" w:rsidRPr="008C18E7" w14:paraId="389E6003" w14:textId="77777777" w:rsidTr="008C18E7">
        <w:trPr>
          <w:trHeight w:val="401"/>
        </w:trPr>
        <w:tc>
          <w:tcPr>
            <w:tcW w:w="8980" w:type="dxa"/>
            <w:gridSpan w:val="7"/>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97AF5F7" w14:textId="77777777" w:rsidR="008C18E7" w:rsidRPr="008C18E7" w:rsidRDefault="008C18E7" w:rsidP="008C18E7">
            <w:pPr>
              <w:spacing w:after="0" w:line="240" w:lineRule="auto"/>
              <w:jc w:val="center"/>
              <w:rPr>
                <w:rFonts w:eastAsia="Times New Roman" w:cs="Calibri"/>
                <w:b/>
                <w:bCs/>
                <w:sz w:val="20"/>
                <w:szCs w:val="20"/>
                <w:lang w:eastAsia="es-CL"/>
              </w:rPr>
            </w:pPr>
            <w:r w:rsidRPr="008C18E7">
              <w:rPr>
                <w:rFonts w:eastAsia="Times New Roman" w:cs="Calibri"/>
                <w:b/>
                <w:bCs/>
                <w:sz w:val="20"/>
                <w:szCs w:val="20"/>
                <w:lang w:eastAsia="es-CL"/>
              </w:rPr>
              <w:t>PILA DEL SPRINT</w:t>
            </w:r>
          </w:p>
        </w:tc>
        <w:tc>
          <w:tcPr>
            <w:tcW w:w="4620" w:type="dxa"/>
            <w:gridSpan w:val="11"/>
            <w:tcBorders>
              <w:top w:val="single" w:sz="4" w:space="0" w:color="auto"/>
              <w:left w:val="nil"/>
              <w:bottom w:val="single" w:sz="4" w:space="0" w:color="auto"/>
              <w:right w:val="single" w:sz="4" w:space="0" w:color="auto"/>
            </w:tcBorders>
            <w:shd w:val="clear" w:color="000000" w:fill="A9D08E"/>
            <w:noWrap/>
            <w:vAlign w:val="center"/>
            <w:hideMark/>
          </w:tcPr>
          <w:p w14:paraId="5D3AECE1" w14:textId="77777777" w:rsidR="008C18E7" w:rsidRPr="008C18E7" w:rsidRDefault="008C18E7" w:rsidP="008C18E7">
            <w:pPr>
              <w:spacing w:after="0" w:line="240" w:lineRule="auto"/>
              <w:jc w:val="center"/>
              <w:rPr>
                <w:rFonts w:eastAsia="Times New Roman" w:cs="Calibri"/>
                <w:b/>
                <w:bCs/>
                <w:sz w:val="20"/>
                <w:szCs w:val="20"/>
                <w:lang w:eastAsia="es-CL"/>
              </w:rPr>
            </w:pPr>
            <w:r w:rsidRPr="008C18E7">
              <w:rPr>
                <w:rFonts w:eastAsia="Times New Roman" w:cs="Calibri"/>
                <w:b/>
                <w:bCs/>
                <w:sz w:val="20"/>
                <w:szCs w:val="20"/>
                <w:lang w:eastAsia="es-CL"/>
              </w:rPr>
              <w:t>OBJETIVO DEL SPRINT</w:t>
            </w:r>
          </w:p>
        </w:tc>
      </w:tr>
      <w:tr w:rsidR="008C18E7" w:rsidRPr="008C18E7" w14:paraId="77ED61A0" w14:textId="77777777" w:rsidTr="008C18E7">
        <w:trPr>
          <w:trHeight w:val="940"/>
        </w:trPr>
        <w:tc>
          <w:tcPr>
            <w:tcW w:w="1380" w:type="dxa"/>
            <w:tcBorders>
              <w:top w:val="nil"/>
              <w:left w:val="single" w:sz="4" w:space="0" w:color="auto"/>
              <w:bottom w:val="single" w:sz="4" w:space="0" w:color="auto"/>
              <w:right w:val="single" w:sz="4" w:space="0" w:color="auto"/>
            </w:tcBorders>
            <w:shd w:val="clear" w:color="000000" w:fill="C6E0B4"/>
            <w:noWrap/>
            <w:vAlign w:val="center"/>
            <w:hideMark/>
          </w:tcPr>
          <w:p w14:paraId="2ED618A0" w14:textId="77777777" w:rsidR="008C18E7" w:rsidRPr="008C18E7" w:rsidRDefault="008C18E7" w:rsidP="008C18E7">
            <w:pPr>
              <w:spacing w:after="0" w:line="240" w:lineRule="auto"/>
              <w:jc w:val="center"/>
              <w:rPr>
                <w:rFonts w:eastAsia="Times New Roman" w:cs="Calibri"/>
                <w:b/>
                <w:bCs/>
                <w:color w:val="000000"/>
                <w:sz w:val="20"/>
                <w:szCs w:val="20"/>
                <w:lang w:eastAsia="es-CL"/>
              </w:rPr>
            </w:pPr>
            <w:r w:rsidRPr="008C18E7">
              <w:rPr>
                <w:rFonts w:eastAsia="Times New Roman" w:cs="Calibri"/>
                <w:b/>
                <w:bCs/>
                <w:color w:val="000000"/>
                <w:sz w:val="20"/>
                <w:szCs w:val="20"/>
                <w:lang w:eastAsia="es-CL"/>
              </w:rPr>
              <w:t>Categoría</w:t>
            </w:r>
          </w:p>
        </w:tc>
        <w:tc>
          <w:tcPr>
            <w:tcW w:w="4060" w:type="dxa"/>
            <w:gridSpan w:val="3"/>
            <w:tcBorders>
              <w:top w:val="nil"/>
              <w:left w:val="nil"/>
              <w:bottom w:val="single" w:sz="4" w:space="0" w:color="auto"/>
              <w:right w:val="single" w:sz="4" w:space="0" w:color="000000"/>
            </w:tcBorders>
            <w:shd w:val="clear" w:color="000000" w:fill="C6E0B4"/>
            <w:noWrap/>
            <w:vAlign w:val="center"/>
            <w:hideMark/>
          </w:tcPr>
          <w:p w14:paraId="667B7B2E" w14:textId="77777777" w:rsidR="008C18E7" w:rsidRPr="008C18E7" w:rsidRDefault="008C18E7" w:rsidP="008C18E7">
            <w:pPr>
              <w:spacing w:after="0" w:line="240" w:lineRule="auto"/>
              <w:jc w:val="center"/>
              <w:rPr>
                <w:rFonts w:eastAsia="Times New Roman" w:cs="Calibri"/>
                <w:b/>
                <w:bCs/>
                <w:color w:val="000000"/>
                <w:sz w:val="20"/>
                <w:szCs w:val="20"/>
                <w:lang w:eastAsia="es-CL"/>
              </w:rPr>
            </w:pPr>
            <w:r w:rsidRPr="008C18E7">
              <w:rPr>
                <w:rFonts w:eastAsia="Times New Roman" w:cs="Calibri"/>
                <w:b/>
                <w:bCs/>
                <w:color w:val="000000"/>
                <w:sz w:val="20"/>
                <w:szCs w:val="20"/>
                <w:lang w:eastAsia="es-CL"/>
              </w:rPr>
              <w:t>Tarea</w:t>
            </w:r>
          </w:p>
        </w:tc>
        <w:tc>
          <w:tcPr>
            <w:tcW w:w="1312" w:type="dxa"/>
            <w:tcBorders>
              <w:top w:val="nil"/>
              <w:left w:val="nil"/>
              <w:bottom w:val="single" w:sz="4" w:space="0" w:color="auto"/>
              <w:right w:val="single" w:sz="4" w:space="0" w:color="auto"/>
            </w:tcBorders>
            <w:shd w:val="clear" w:color="000000" w:fill="C6E0B4"/>
            <w:noWrap/>
            <w:vAlign w:val="center"/>
            <w:hideMark/>
          </w:tcPr>
          <w:p w14:paraId="2A31715F" w14:textId="77777777" w:rsidR="008C18E7" w:rsidRPr="008C18E7" w:rsidRDefault="008C18E7" w:rsidP="008C18E7">
            <w:pPr>
              <w:spacing w:after="0" w:line="240" w:lineRule="auto"/>
              <w:jc w:val="center"/>
              <w:rPr>
                <w:rFonts w:eastAsia="Times New Roman" w:cs="Calibri"/>
                <w:b/>
                <w:bCs/>
                <w:color w:val="000000"/>
                <w:sz w:val="20"/>
                <w:szCs w:val="20"/>
                <w:lang w:eastAsia="es-CL"/>
              </w:rPr>
            </w:pPr>
            <w:r w:rsidRPr="008C18E7">
              <w:rPr>
                <w:rFonts w:eastAsia="Times New Roman" w:cs="Calibri"/>
                <w:b/>
                <w:bCs/>
                <w:color w:val="000000"/>
                <w:sz w:val="20"/>
                <w:szCs w:val="20"/>
                <w:lang w:eastAsia="es-CL"/>
              </w:rPr>
              <w:t>Responsable</w:t>
            </w:r>
          </w:p>
        </w:tc>
        <w:tc>
          <w:tcPr>
            <w:tcW w:w="1227" w:type="dxa"/>
            <w:tcBorders>
              <w:top w:val="nil"/>
              <w:left w:val="nil"/>
              <w:bottom w:val="single" w:sz="4" w:space="0" w:color="auto"/>
              <w:right w:val="single" w:sz="4" w:space="0" w:color="auto"/>
            </w:tcBorders>
            <w:shd w:val="clear" w:color="000000" w:fill="C6E0B4"/>
            <w:vAlign w:val="center"/>
            <w:hideMark/>
          </w:tcPr>
          <w:p w14:paraId="45D7254D" w14:textId="77777777" w:rsidR="008C18E7" w:rsidRPr="008C18E7" w:rsidRDefault="008C18E7" w:rsidP="008C18E7">
            <w:pPr>
              <w:spacing w:after="0" w:line="240" w:lineRule="auto"/>
              <w:jc w:val="center"/>
              <w:rPr>
                <w:rFonts w:eastAsia="Times New Roman" w:cs="Calibri"/>
                <w:b/>
                <w:bCs/>
                <w:color w:val="000000"/>
                <w:sz w:val="20"/>
                <w:szCs w:val="20"/>
                <w:lang w:eastAsia="es-CL"/>
              </w:rPr>
            </w:pPr>
            <w:r w:rsidRPr="008C18E7">
              <w:rPr>
                <w:rFonts w:eastAsia="Times New Roman" w:cs="Calibri"/>
                <w:b/>
                <w:bCs/>
                <w:color w:val="000000"/>
                <w:sz w:val="20"/>
                <w:szCs w:val="20"/>
                <w:lang w:eastAsia="es-CL"/>
              </w:rPr>
              <w:t>Estimado (h)</w:t>
            </w:r>
          </w:p>
        </w:tc>
        <w:tc>
          <w:tcPr>
            <w:tcW w:w="1001" w:type="dxa"/>
            <w:tcBorders>
              <w:top w:val="nil"/>
              <w:left w:val="nil"/>
              <w:bottom w:val="single" w:sz="4" w:space="0" w:color="auto"/>
              <w:right w:val="single" w:sz="4" w:space="0" w:color="auto"/>
            </w:tcBorders>
            <w:shd w:val="clear" w:color="000000" w:fill="C6E0B4"/>
            <w:noWrap/>
            <w:vAlign w:val="center"/>
            <w:hideMark/>
          </w:tcPr>
          <w:p w14:paraId="69BEC201" w14:textId="77777777" w:rsidR="008C18E7" w:rsidRPr="008C18E7" w:rsidRDefault="008C18E7" w:rsidP="008C18E7">
            <w:pPr>
              <w:spacing w:after="0" w:line="240" w:lineRule="auto"/>
              <w:jc w:val="center"/>
              <w:rPr>
                <w:rFonts w:eastAsia="Times New Roman" w:cs="Calibri"/>
                <w:b/>
                <w:bCs/>
                <w:color w:val="000000"/>
                <w:sz w:val="20"/>
                <w:szCs w:val="20"/>
                <w:lang w:eastAsia="es-CL"/>
              </w:rPr>
            </w:pPr>
            <w:r w:rsidRPr="008C18E7">
              <w:rPr>
                <w:rFonts w:eastAsia="Times New Roman" w:cs="Calibri"/>
                <w:b/>
                <w:bCs/>
                <w:color w:val="000000"/>
                <w:sz w:val="20"/>
                <w:szCs w:val="20"/>
                <w:lang w:eastAsia="es-CL"/>
              </w:rPr>
              <w:t>Estado</w:t>
            </w:r>
          </w:p>
        </w:tc>
        <w:tc>
          <w:tcPr>
            <w:tcW w:w="4620" w:type="dxa"/>
            <w:gridSpan w:val="11"/>
            <w:tcBorders>
              <w:top w:val="single" w:sz="4" w:space="0" w:color="auto"/>
              <w:left w:val="nil"/>
              <w:bottom w:val="single" w:sz="4" w:space="0" w:color="auto"/>
              <w:right w:val="single" w:sz="4" w:space="0" w:color="auto"/>
            </w:tcBorders>
            <w:shd w:val="clear" w:color="000000" w:fill="C6E0B4"/>
            <w:vAlign w:val="center"/>
            <w:hideMark/>
          </w:tcPr>
          <w:p w14:paraId="562581B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Automatizar las actividades acarreando, viajando, retrocediendo y mejora de la actividad cargando del ciclo de transporte de material.</w:t>
            </w:r>
          </w:p>
        </w:tc>
      </w:tr>
      <w:tr w:rsidR="008C18E7" w:rsidRPr="008C18E7" w14:paraId="0AAD730F"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8C740C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Configuración</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3F0C92F8"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Instalación y configuración de la interfaz JAccelerometer.</w:t>
            </w:r>
          </w:p>
        </w:tc>
        <w:tc>
          <w:tcPr>
            <w:tcW w:w="1312" w:type="dxa"/>
            <w:tcBorders>
              <w:top w:val="nil"/>
              <w:left w:val="nil"/>
              <w:bottom w:val="single" w:sz="4" w:space="0" w:color="auto"/>
              <w:right w:val="single" w:sz="4" w:space="0" w:color="auto"/>
            </w:tcBorders>
            <w:shd w:val="clear" w:color="auto" w:fill="auto"/>
            <w:noWrap/>
            <w:vAlign w:val="center"/>
            <w:hideMark/>
          </w:tcPr>
          <w:p w14:paraId="606EFFE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1D5CD3A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0D3196F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4279A35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F7C85D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7267FC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B0037B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265C28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4E5134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321816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76E3AD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AD5001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87110A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497B2A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382FBAA3"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3B23B76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43ECF2A"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 xml:space="preserve">Modificar método "add_shock_listener" de la clase Truck, para leer evento shock. </w:t>
            </w:r>
          </w:p>
        </w:tc>
        <w:tc>
          <w:tcPr>
            <w:tcW w:w="1312" w:type="dxa"/>
            <w:tcBorders>
              <w:top w:val="nil"/>
              <w:left w:val="nil"/>
              <w:bottom w:val="single" w:sz="4" w:space="0" w:color="auto"/>
              <w:right w:val="single" w:sz="4" w:space="0" w:color="auto"/>
            </w:tcBorders>
            <w:shd w:val="clear" w:color="auto" w:fill="auto"/>
            <w:noWrap/>
            <w:vAlign w:val="center"/>
            <w:hideMark/>
          </w:tcPr>
          <w:p w14:paraId="589E70A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51555E5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5310D9A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487A3E9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14C03B2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DA9997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E71255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5B2AD3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2ACB1D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62F2CD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AD7321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CAA0A0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24F8EA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1215E6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05FAEF63"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A17DD8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209B3800"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Obtener la actividad de la pala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7DC0204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4EA4350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0C939F4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1651DD5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5DA5A3E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68CD4F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53D1F21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8418D0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45CC77F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0226B6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37F759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BCEB82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47CC1D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125E62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16567B28"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6BE698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51E43617"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Mejorar las condiciones para cambiar a la actividad cargando del volquete.</w:t>
            </w:r>
          </w:p>
        </w:tc>
        <w:tc>
          <w:tcPr>
            <w:tcW w:w="1312" w:type="dxa"/>
            <w:tcBorders>
              <w:top w:val="nil"/>
              <w:left w:val="nil"/>
              <w:bottom w:val="single" w:sz="4" w:space="0" w:color="auto"/>
              <w:right w:val="single" w:sz="4" w:space="0" w:color="auto"/>
            </w:tcBorders>
            <w:shd w:val="clear" w:color="auto" w:fill="auto"/>
            <w:noWrap/>
            <w:vAlign w:val="center"/>
            <w:hideMark/>
          </w:tcPr>
          <w:p w14:paraId="3AFBF17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6E6B254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1F82778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6B30426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56FFA0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3D8AB2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4A2AB64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39ED99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600D767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F87083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A54689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33D9E6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DF2DA1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8A67EA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16DA578F"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EBF6BE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09A28A5"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Realizar pruebas del cambio de actividad cargando.</w:t>
            </w:r>
          </w:p>
        </w:tc>
        <w:tc>
          <w:tcPr>
            <w:tcW w:w="1312" w:type="dxa"/>
            <w:tcBorders>
              <w:top w:val="nil"/>
              <w:left w:val="nil"/>
              <w:bottom w:val="single" w:sz="4" w:space="0" w:color="auto"/>
              <w:right w:val="single" w:sz="4" w:space="0" w:color="auto"/>
            </w:tcBorders>
            <w:shd w:val="clear" w:color="auto" w:fill="auto"/>
            <w:noWrap/>
            <w:vAlign w:val="center"/>
            <w:hideMark/>
          </w:tcPr>
          <w:p w14:paraId="15162B9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0E931E0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3CF44BD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030E214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01FF7D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573B26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290B65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4B12BF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BF040E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AF7A5A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99AE48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63E590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0EB162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25BE76A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09E350DD" w14:textId="77777777" w:rsidTr="008C18E7">
        <w:trPr>
          <w:trHeight w:val="601"/>
        </w:trPr>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DC49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lastRenderedPageBreak/>
              <w:t>Configuración</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154BC52D"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Configurar switch para el pedal de despacho de las palas.</w:t>
            </w:r>
          </w:p>
        </w:tc>
        <w:tc>
          <w:tcPr>
            <w:tcW w:w="1312" w:type="dxa"/>
            <w:tcBorders>
              <w:top w:val="single" w:sz="4" w:space="0" w:color="auto"/>
              <w:left w:val="nil"/>
              <w:bottom w:val="single" w:sz="4" w:space="0" w:color="auto"/>
              <w:right w:val="single" w:sz="4" w:space="0" w:color="auto"/>
            </w:tcBorders>
            <w:shd w:val="clear" w:color="auto" w:fill="auto"/>
            <w:noWrap/>
            <w:vAlign w:val="center"/>
            <w:hideMark/>
          </w:tcPr>
          <w:p w14:paraId="16D80D8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14:paraId="798C37D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1001" w:type="dxa"/>
            <w:tcBorders>
              <w:top w:val="single" w:sz="4" w:space="0" w:color="auto"/>
              <w:left w:val="nil"/>
              <w:bottom w:val="single" w:sz="4" w:space="0" w:color="auto"/>
              <w:right w:val="single" w:sz="4" w:space="0" w:color="auto"/>
            </w:tcBorders>
            <w:shd w:val="clear" w:color="auto" w:fill="auto"/>
            <w:noWrap/>
            <w:vAlign w:val="center"/>
            <w:hideMark/>
          </w:tcPr>
          <w:p w14:paraId="1346B1E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1A23EEB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6F89CFB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14F2E5F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56D150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04CBFD9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20CC5A1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AA985E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4824BA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059C242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222A1C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15A584C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155CCD15" w14:textId="77777777" w:rsidTr="00331D20">
        <w:trPr>
          <w:trHeight w:val="601"/>
        </w:trPr>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1D2D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B22C140"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Realizar pruebas del cambio de actividad acarreando.</w:t>
            </w:r>
          </w:p>
        </w:tc>
        <w:tc>
          <w:tcPr>
            <w:tcW w:w="1312" w:type="dxa"/>
            <w:tcBorders>
              <w:top w:val="single" w:sz="4" w:space="0" w:color="auto"/>
              <w:left w:val="nil"/>
              <w:bottom w:val="single" w:sz="4" w:space="0" w:color="auto"/>
              <w:right w:val="single" w:sz="4" w:space="0" w:color="auto"/>
            </w:tcBorders>
            <w:shd w:val="clear" w:color="auto" w:fill="auto"/>
            <w:noWrap/>
            <w:vAlign w:val="center"/>
            <w:hideMark/>
          </w:tcPr>
          <w:p w14:paraId="4F5C75D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14:paraId="292083E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1001" w:type="dxa"/>
            <w:tcBorders>
              <w:top w:val="single" w:sz="4" w:space="0" w:color="auto"/>
              <w:left w:val="nil"/>
              <w:bottom w:val="single" w:sz="4" w:space="0" w:color="auto"/>
              <w:right w:val="single" w:sz="4" w:space="0" w:color="auto"/>
            </w:tcBorders>
            <w:shd w:val="clear" w:color="auto" w:fill="auto"/>
            <w:noWrap/>
            <w:vAlign w:val="center"/>
            <w:hideMark/>
          </w:tcPr>
          <w:p w14:paraId="5F72135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65D785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3ADEFCE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1799B69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7EFF667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270A133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88FB26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4BBB93D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7624C14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7B17B6E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7CFB9C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single" w:sz="4" w:space="0" w:color="auto"/>
              <w:left w:val="nil"/>
              <w:bottom w:val="single" w:sz="4" w:space="0" w:color="auto"/>
              <w:right w:val="single" w:sz="4" w:space="0" w:color="auto"/>
            </w:tcBorders>
            <w:shd w:val="clear" w:color="auto" w:fill="auto"/>
            <w:noWrap/>
            <w:vAlign w:val="center"/>
            <w:hideMark/>
          </w:tcPr>
          <w:p w14:paraId="571680E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3D2B7DC7"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4344EF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5C5ECEA"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eastAsia="es-CL"/>
              </w:rPr>
              <w:t>Obtener evento del sensor de tolva y actividad del volquete.</w:t>
            </w:r>
          </w:p>
        </w:tc>
        <w:tc>
          <w:tcPr>
            <w:tcW w:w="1312" w:type="dxa"/>
            <w:tcBorders>
              <w:top w:val="nil"/>
              <w:left w:val="nil"/>
              <w:bottom w:val="single" w:sz="4" w:space="0" w:color="auto"/>
              <w:right w:val="single" w:sz="4" w:space="0" w:color="auto"/>
            </w:tcBorders>
            <w:shd w:val="clear" w:color="auto" w:fill="auto"/>
            <w:noWrap/>
            <w:vAlign w:val="center"/>
            <w:hideMark/>
          </w:tcPr>
          <w:p w14:paraId="151E93A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5113C59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7E90DE3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16AAD1E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244766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77EDFD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95E7BE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8C3E7E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EA3FEA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46D2AE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B14B36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433EA5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6B0BBC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51FB9E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52CCD08E"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885113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33F311C0"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Establecer las condiciones para cambiar a la actividad viajando.</w:t>
            </w:r>
          </w:p>
        </w:tc>
        <w:tc>
          <w:tcPr>
            <w:tcW w:w="1312" w:type="dxa"/>
            <w:tcBorders>
              <w:top w:val="nil"/>
              <w:left w:val="nil"/>
              <w:bottom w:val="single" w:sz="4" w:space="0" w:color="auto"/>
              <w:right w:val="single" w:sz="4" w:space="0" w:color="auto"/>
            </w:tcBorders>
            <w:shd w:val="clear" w:color="auto" w:fill="auto"/>
            <w:noWrap/>
            <w:vAlign w:val="center"/>
            <w:hideMark/>
          </w:tcPr>
          <w:p w14:paraId="0EFCBC42"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10CEEAB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6D0F7E4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066BE65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470B0A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23706F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411E54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D94ADB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BD8A9F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1FDE8F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04DFED7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DA64AA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F8B81C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75FF00C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0F256E8B"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1669B12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FBCF4C9"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Realizar pruebas del cambio de actividad viajando.</w:t>
            </w:r>
          </w:p>
        </w:tc>
        <w:tc>
          <w:tcPr>
            <w:tcW w:w="1312" w:type="dxa"/>
            <w:tcBorders>
              <w:top w:val="nil"/>
              <w:left w:val="nil"/>
              <w:bottom w:val="single" w:sz="4" w:space="0" w:color="auto"/>
              <w:right w:val="single" w:sz="4" w:space="0" w:color="auto"/>
            </w:tcBorders>
            <w:shd w:val="clear" w:color="auto" w:fill="auto"/>
            <w:noWrap/>
            <w:vAlign w:val="center"/>
            <w:hideMark/>
          </w:tcPr>
          <w:p w14:paraId="3F07ACE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248099F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74A0861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4D44A12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CE83B8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44161E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6B55679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6738D5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A02A7C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2ECA28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3B24690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7EDD92F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155C301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0CAE209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1FEDCE0B"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A0E7F9F"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942C84A"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Obtener posición del volquete en tiempo real.</w:t>
            </w:r>
          </w:p>
        </w:tc>
        <w:tc>
          <w:tcPr>
            <w:tcW w:w="1312" w:type="dxa"/>
            <w:tcBorders>
              <w:top w:val="nil"/>
              <w:left w:val="nil"/>
              <w:bottom w:val="single" w:sz="4" w:space="0" w:color="auto"/>
              <w:right w:val="single" w:sz="4" w:space="0" w:color="auto"/>
            </w:tcBorders>
            <w:shd w:val="clear" w:color="auto" w:fill="auto"/>
            <w:noWrap/>
            <w:vAlign w:val="center"/>
            <w:hideMark/>
          </w:tcPr>
          <w:p w14:paraId="620A63F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43AA1DE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1001" w:type="dxa"/>
            <w:tcBorders>
              <w:top w:val="nil"/>
              <w:left w:val="nil"/>
              <w:bottom w:val="single" w:sz="4" w:space="0" w:color="auto"/>
              <w:right w:val="single" w:sz="4" w:space="0" w:color="auto"/>
            </w:tcBorders>
            <w:shd w:val="clear" w:color="auto" w:fill="auto"/>
            <w:noWrap/>
            <w:vAlign w:val="center"/>
            <w:hideMark/>
          </w:tcPr>
          <w:p w14:paraId="704AD819"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0251307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7FBD28F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16D9362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25FEECA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FC999E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4215D6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7F09EEC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3B19E30B"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6B27F0F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4</w:t>
            </w:r>
          </w:p>
        </w:tc>
        <w:tc>
          <w:tcPr>
            <w:tcW w:w="420" w:type="dxa"/>
            <w:tcBorders>
              <w:top w:val="nil"/>
              <w:left w:val="nil"/>
              <w:bottom w:val="single" w:sz="4" w:space="0" w:color="auto"/>
              <w:right w:val="single" w:sz="4" w:space="0" w:color="auto"/>
            </w:tcBorders>
            <w:shd w:val="clear" w:color="auto" w:fill="auto"/>
            <w:noWrap/>
            <w:vAlign w:val="center"/>
            <w:hideMark/>
          </w:tcPr>
          <w:p w14:paraId="76550B8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37A7156D"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2FF39E66"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1062E8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Desarrollo</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6532A84F"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Establecer las condiciones para cambiar a la actividad retrocediendo.</w:t>
            </w:r>
          </w:p>
        </w:tc>
        <w:tc>
          <w:tcPr>
            <w:tcW w:w="1312" w:type="dxa"/>
            <w:tcBorders>
              <w:top w:val="nil"/>
              <w:left w:val="nil"/>
              <w:bottom w:val="single" w:sz="4" w:space="0" w:color="auto"/>
              <w:right w:val="single" w:sz="4" w:space="0" w:color="auto"/>
            </w:tcBorders>
            <w:shd w:val="clear" w:color="auto" w:fill="auto"/>
            <w:noWrap/>
            <w:vAlign w:val="center"/>
            <w:hideMark/>
          </w:tcPr>
          <w:p w14:paraId="636FC74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523DA9C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1001" w:type="dxa"/>
            <w:tcBorders>
              <w:top w:val="nil"/>
              <w:left w:val="nil"/>
              <w:bottom w:val="single" w:sz="4" w:space="0" w:color="auto"/>
              <w:right w:val="single" w:sz="4" w:space="0" w:color="auto"/>
            </w:tcBorders>
            <w:shd w:val="clear" w:color="auto" w:fill="auto"/>
            <w:noWrap/>
            <w:vAlign w:val="center"/>
            <w:hideMark/>
          </w:tcPr>
          <w:p w14:paraId="22A79BE7"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1314A78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A6B281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1BED58C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7B7408D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2D83D03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34D772C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485AD08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5EFE802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6487C32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2</w:t>
            </w:r>
          </w:p>
        </w:tc>
        <w:tc>
          <w:tcPr>
            <w:tcW w:w="420" w:type="dxa"/>
            <w:tcBorders>
              <w:top w:val="nil"/>
              <w:left w:val="nil"/>
              <w:bottom w:val="single" w:sz="4" w:space="0" w:color="auto"/>
              <w:right w:val="single" w:sz="4" w:space="0" w:color="auto"/>
            </w:tcBorders>
            <w:shd w:val="clear" w:color="auto" w:fill="auto"/>
            <w:noWrap/>
            <w:vAlign w:val="center"/>
            <w:hideMark/>
          </w:tcPr>
          <w:p w14:paraId="47562DE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c>
          <w:tcPr>
            <w:tcW w:w="420" w:type="dxa"/>
            <w:tcBorders>
              <w:top w:val="nil"/>
              <w:left w:val="nil"/>
              <w:bottom w:val="single" w:sz="4" w:space="0" w:color="auto"/>
              <w:right w:val="single" w:sz="4" w:space="0" w:color="auto"/>
            </w:tcBorders>
            <w:shd w:val="clear" w:color="auto" w:fill="auto"/>
            <w:noWrap/>
            <w:vAlign w:val="center"/>
            <w:hideMark/>
          </w:tcPr>
          <w:p w14:paraId="502B80A8"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r w:rsidR="008C18E7" w:rsidRPr="008C18E7" w14:paraId="2A70076A" w14:textId="77777777" w:rsidTr="008C18E7">
        <w:trPr>
          <w:trHeight w:val="601"/>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3010821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Pruebas</w:t>
            </w:r>
          </w:p>
        </w:tc>
        <w:tc>
          <w:tcPr>
            <w:tcW w:w="4060" w:type="dxa"/>
            <w:gridSpan w:val="3"/>
            <w:tcBorders>
              <w:top w:val="single" w:sz="4" w:space="0" w:color="auto"/>
              <w:left w:val="nil"/>
              <w:bottom w:val="single" w:sz="4" w:space="0" w:color="auto"/>
              <w:right w:val="single" w:sz="4" w:space="0" w:color="auto"/>
            </w:tcBorders>
            <w:shd w:val="clear" w:color="auto" w:fill="auto"/>
            <w:vAlign w:val="center"/>
            <w:hideMark/>
          </w:tcPr>
          <w:p w14:paraId="045AF6A3" w14:textId="77777777" w:rsidR="008C18E7" w:rsidRPr="008C18E7" w:rsidRDefault="008C18E7" w:rsidP="008C18E7">
            <w:pPr>
              <w:spacing w:after="0" w:line="240" w:lineRule="auto"/>
              <w:jc w:val="left"/>
              <w:rPr>
                <w:rFonts w:eastAsia="Times New Roman" w:cs="Calibri"/>
                <w:color w:val="000000"/>
                <w:sz w:val="20"/>
                <w:szCs w:val="20"/>
                <w:lang w:eastAsia="es-CL"/>
              </w:rPr>
            </w:pPr>
            <w:r w:rsidRPr="008C18E7">
              <w:rPr>
                <w:rFonts w:eastAsia="Times New Roman" w:cs="Calibri"/>
                <w:color w:val="000000"/>
                <w:sz w:val="20"/>
                <w:szCs w:val="20"/>
                <w:lang w:val="es-PE" w:eastAsia="es-CL"/>
              </w:rPr>
              <w:t>Realizar pruebas del cambio de actividad retrocediendo.</w:t>
            </w:r>
          </w:p>
        </w:tc>
        <w:tc>
          <w:tcPr>
            <w:tcW w:w="1312" w:type="dxa"/>
            <w:tcBorders>
              <w:top w:val="nil"/>
              <w:left w:val="nil"/>
              <w:bottom w:val="single" w:sz="4" w:space="0" w:color="auto"/>
              <w:right w:val="single" w:sz="4" w:space="0" w:color="auto"/>
            </w:tcBorders>
            <w:shd w:val="clear" w:color="auto" w:fill="auto"/>
            <w:noWrap/>
            <w:vAlign w:val="center"/>
            <w:hideMark/>
          </w:tcPr>
          <w:p w14:paraId="30B475A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mseg</w:t>
            </w:r>
          </w:p>
        </w:tc>
        <w:tc>
          <w:tcPr>
            <w:tcW w:w="1227" w:type="dxa"/>
            <w:tcBorders>
              <w:top w:val="nil"/>
              <w:left w:val="nil"/>
              <w:bottom w:val="single" w:sz="4" w:space="0" w:color="auto"/>
              <w:right w:val="single" w:sz="4" w:space="0" w:color="auto"/>
            </w:tcBorders>
            <w:shd w:val="clear" w:color="auto" w:fill="auto"/>
            <w:noWrap/>
            <w:vAlign w:val="center"/>
            <w:hideMark/>
          </w:tcPr>
          <w:p w14:paraId="16114DA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1001" w:type="dxa"/>
            <w:tcBorders>
              <w:top w:val="nil"/>
              <w:left w:val="nil"/>
              <w:bottom w:val="single" w:sz="4" w:space="0" w:color="auto"/>
              <w:right w:val="single" w:sz="4" w:space="0" w:color="auto"/>
            </w:tcBorders>
            <w:shd w:val="clear" w:color="auto" w:fill="auto"/>
            <w:noWrap/>
            <w:vAlign w:val="center"/>
            <w:hideMark/>
          </w:tcPr>
          <w:p w14:paraId="30DBA614"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Completo</w:t>
            </w:r>
          </w:p>
        </w:tc>
        <w:tc>
          <w:tcPr>
            <w:tcW w:w="420" w:type="dxa"/>
            <w:tcBorders>
              <w:top w:val="nil"/>
              <w:left w:val="nil"/>
              <w:bottom w:val="single" w:sz="4" w:space="0" w:color="auto"/>
              <w:right w:val="single" w:sz="4" w:space="0" w:color="auto"/>
            </w:tcBorders>
            <w:shd w:val="clear" w:color="auto" w:fill="auto"/>
            <w:noWrap/>
            <w:vAlign w:val="center"/>
            <w:hideMark/>
          </w:tcPr>
          <w:p w14:paraId="757F148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2743288E"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6779B56"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458F2495"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F7B4903"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7ACCC9C"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1B325251"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48CB88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558F06D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6B06B8E0"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6</w:t>
            </w:r>
          </w:p>
        </w:tc>
        <w:tc>
          <w:tcPr>
            <w:tcW w:w="420" w:type="dxa"/>
            <w:tcBorders>
              <w:top w:val="nil"/>
              <w:left w:val="nil"/>
              <w:bottom w:val="single" w:sz="4" w:space="0" w:color="auto"/>
              <w:right w:val="single" w:sz="4" w:space="0" w:color="auto"/>
            </w:tcBorders>
            <w:shd w:val="clear" w:color="auto" w:fill="auto"/>
            <w:noWrap/>
            <w:vAlign w:val="center"/>
            <w:hideMark/>
          </w:tcPr>
          <w:p w14:paraId="7BEF67DA" w14:textId="77777777" w:rsidR="008C18E7" w:rsidRPr="008C18E7" w:rsidRDefault="008C18E7" w:rsidP="008C18E7">
            <w:pPr>
              <w:spacing w:after="0" w:line="240" w:lineRule="auto"/>
              <w:jc w:val="center"/>
              <w:rPr>
                <w:rFonts w:eastAsia="Times New Roman" w:cs="Calibri"/>
                <w:color w:val="000000"/>
                <w:sz w:val="20"/>
                <w:szCs w:val="20"/>
                <w:lang w:eastAsia="es-CL"/>
              </w:rPr>
            </w:pPr>
            <w:r w:rsidRPr="008C18E7">
              <w:rPr>
                <w:rFonts w:eastAsia="Times New Roman" w:cs="Calibri"/>
                <w:color w:val="000000"/>
                <w:sz w:val="20"/>
                <w:szCs w:val="20"/>
                <w:lang w:eastAsia="es-CL"/>
              </w:rPr>
              <w:t> </w:t>
            </w:r>
          </w:p>
        </w:tc>
      </w:tr>
    </w:tbl>
    <w:p w14:paraId="668AC333" w14:textId="733325E0" w:rsidR="00693F74" w:rsidRPr="00693F74" w:rsidRDefault="00C15FDD" w:rsidP="00693F74">
      <w:pPr>
        <w:rPr>
          <w:lang w:val="es-PE"/>
        </w:rPr>
        <w:sectPr w:rsidR="00693F74" w:rsidRPr="00693F74" w:rsidSect="00AC407E">
          <w:pgSz w:w="16838" w:h="11906" w:orient="landscape" w:code="9"/>
          <w:pgMar w:top="1418" w:right="1418" w:bottom="1418" w:left="1418" w:header="708" w:footer="708" w:gutter="0"/>
          <w:cols w:space="708"/>
          <w:docGrid w:linePitch="360"/>
        </w:sectPr>
      </w:pPr>
      <w:r>
        <w:rPr>
          <w:lang w:val="es-PE"/>
        </w:rPr>
        <w:fldChar w:fldCharType="end"/>
      </w:r>
    </w:p>
    <w:p w14:paraId="01788DC7" w14:textId="6FDD7349" w:rsidR="00623506" w:rsidRDefault="00623506" w:rsidP="00623506">
      <w:pPr>
        <w:pStyle w:val="Ttulo4"/>
        <w:rPr>
          <w:lang w:val="es-PE"/>
        </w:rPr>
      </w:pPr>
      <w:bookmarkStart w:id="371" w:name="_Toc3853290"/>
      <w:r w:rsidRPr="00300B1E">
        <w:rPr>
          <w:lang w:val="es-PE"/>
        </w:rPr>
        <w:lastRenderedPageBreak/>
        <w:t xml:space="preserve">Gráfico </w:t>
      </w:r>
      <w:r>
        <w:rPr>
          <w:lang w:val="es-PE"/>
        </w:rPr>
        <w:t>b</w:t>
      </w:r>
      <w:r w:rsidRPr="00300B1E">
        <w:rPr>
          <w:lang w:val="es-PE"/>
        </w:rPr>
        <w:t>urdown</w:t>
      </w:r>
      <w:bookmarkEnd w:id="371"/>
    </w:p>
    <w:p w14:paraId="6D800844" w14:textId="114D8F5C" w:rsidR="003C5076" w:rsidRPr="003C5076" w:rsidRDefault="003C5076" w:rsidP="003C5076">
      <w:pPr>
        <w:rPr>
          <w:lang w:val="es-PE"/>
        </w:rPr>
      </w:pPr>
      <w:r w:rsidRPr="003C5076">
        <w:rPr>
          <w:lang w:val="es-PE"/>
        </w:rPr>
        <w:t>La figura siguiente muestra cómo se llevó a cabo el desarrollo del sprint02, con respecto al tiempo utilizado.</w:t>
      </w:r>
    </w:p>
    <w:p w14:paraId="67F73B08" w14:textId="77777777" w:rsidR="00E33883" w:rsidRDefault="00E33883" w:rsidP="00E33883">
      <w:pPr>
        <w:keepNext/>
        <w:jc w:val="center"/>
      </w:pPr>
      <w:r>
        <w:rPr>
          <w:noProof/>
          <w:lang w:val="en-US"/>
        </w:rPr>
        <w:drawing>
          <wp:inline distT="0" distB="0" distL="0" distR="0" wp14:anchorId="16FD626A" wp14:editId="67F7A984">
            <wp:extent cx="4121180" cy="3007033"/>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44107" cy="3023762"/>
                    </a:xfrm>
                    <a:prstGeom prst="rect">
                      <a:avLst/>
                    </a:prstGeom>
                    <a:noFill/>
                    <a:ln>
                      <a:noFill/>
                    </a:ln>
                  </pic:spPr>
                </pic:pic>
              </a:graphicData>
            </a:graphic>
          </wp:inline>
        </w:drawing>
      </w:r>
    </w:p>
    <w:p w14:paraId="3CEEB191" w14:textId="3EA93615" w:rsidR="00E33883" w:rsidRDefault="00E33883" w:rsidP="00E33883">
      <w:pPr>
        <w:pStyle w:val="Descripcin"/>
        <w:jc w:val="center"/>
        <w:rPr>
          <w:i w:val="0"/>
        </w:rPr>
      </w:pPr>
      <w:bookmarkStart w:id="372" w:name="_Toc3798966"/>
      <w:r w:rsidRPr="00E33883">
        <w:rPr>
          <w:i w:val="0"/>
        </w:rPr>
        <w:t xml:space="preserve">Fig. </w:t>
      </w:r>
      <w:r w:rsidRPr="00E33883">
        <w:rPr>
          <w:i w:val="0"/>
        </w:rPr>
        <w:fldChar w:fldCharType="begin"/>
      </w:r>
      <w:r w:rsidRPr="00E33883">
        <w:rPr>
          <w:i w:val="0"/>
        </w:rPr>
        <w:instrText xml:space="preserve"> SEQ Fig. \* ARABIC </w:instrText>
      </w:r>
      <w:r w:rsidRPr="00E33883">
        <w:rPr>
          <w:i w:val="0"/>
        </w:rPr>
        <w:fldChar w:fldCharType="separate"/>
      </w:r>
      <w:r w:rsidR="003869C3">
        <w:rPr>
          <w:i w:val="0"/>
          <w:noProof/>
        </w:rPr>
        <w:t>39</w:t>
      </w:r>
      <w:r w:rsidRPr="00E33883">
        <w:rPr>
          <w:i w:val="0"/>
        </w:rPr>
        <w:fldChar w:fldCharType="end"/>
      </w:r>
      <w:r w:rsidRPr="00E33883">
        <w:rPr>
          <w:i w:val="0"/>
        </w:rPr>
        <w:t>. Gráfico burdown del sprint 02</w:t>
      </w:r>
      <w:bookmarkEnd w:id="372"/>
    </w:p>
    <w:p w14:paraId="3F163E6A" w14:textId="77777777" w:rsidR="00E33883" w:rsidRPr="00E33883" w:rsidRDefault="00E33883" w:rsidP="00E33883">
      <w:pPr>
        <w:rPr>
          <w:lang w:val="es-PE"/>
        </w:rPr>
      </w:pPr>
    </w:p>
    <w:p w14:paraId="235BFC71" w14:textId="24D5F620" w:rsidR="00D208ED" w:rsidRDefault="00D208ED" w:rsidP="00762006">
      <w:pPr>
        <w:pStyle w:val="Ttulo4"/>
        <w:rPr>
          <w:lang w:val="es-PE"/>
        </w:rPr>
      </w:pPr>
      <w:bookmarkStart w:id="373" w:name="_Toc3853291"/>
      <w:r>
        <w:rPr>
          <w:lang w:val="es-PE"/>
        </w:rPr>
        <w:t>Diagrama de componentes</w:t>
      </w:r>
      <w:bookmarkEnd w:id="373"/>
    </w:p>
    <w:p w14:paraId="70E9E3C4" w14:textId="57D3C7B8" w:rsidR="003C5076" w:rsidRPr="003C5076" w:rsidRDefault="003C5076" w:rsidP="003C5076">
      <w:pPr>
        <w:rPr>
          <w:lang w:val="es-PE"/>
        </w:rPr>
      </w:pPr>
      <w:r>
        <w:rPr>
          <w:lang w:val="es-PE"/>
        </w:rPr>
        <w:t>A continuación, se muestra la figura con el diagrama de componentes desarrollado para el sprint 02.</w:t>
      </w:r>
    </w:p>
    <w:p w14:paraId="1ED144F9" w14:textId="77777777" w:rsidR="00D208ED" w:rsidRDefault="00D208ED" w:rsidP="003C5076">
      <w:pPr>
        <w:keepNext/>
        <w:jc w:val="center"/>
      </w:pPr>
      <w:r>
        <w:rPr>
          <w:noProof/>
          <w:lang w:val="es-PE"/>
        </w:rPr>
        <w:drawing>
          <wp:inline distT="0" distB="0" distL="0" distR="0" wp14:anchorId="359DC18A" wp14:editId="7F885058">
            <wp:extent cx="4314043" cy="2615739"/>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1232" cy="2620098"/>
                    </a:xfrm>
                    <a:prstGeom prst="rect">
                      <a:avLst/>
                    </a:prstGeom>
                    <a:noFill/>
                    <a:ln>
                      <a:noFill/>
                    </a:ln>
                  </pic:spPr>
                </pic:pic>
              </a:graphicData>
            </a:graphic>
          </wp:inline>
        </w:drawing>
      </w:r>
    </w:p>
    <w:p w14:paraId="43F12ADD" w14:textId="661D96A6" w:rsidR="00D208ED" w:rsidRPr="00D208ED" w:rsidRDefault="00D208ED" w:rsidP="00D208ED">
      <w:pPr>
        <w:pStyle w:val="Descripcin"/>
        <w:jc w:val="center"/>
        <w:rPr>
          <w:i w:val="0"/>
          <w:lang w:val="es-PE"/>
        </w:rPr>
      </w:pPr>
      <w:bookmarkStart w:id="374" w:name="_Toc3798967"/>
      <w:r w:rsidRPr="00D208ED">
        <w:rPr>
          <w:i w:val="0"/>
        </w:rPr>
        <w:t xml:space="preserve">Fig. </w:t>
      </w:r>
      <w:r w:rsidRPr="00D208ED">
        <w:rPr>
          <w:i w:val="0"/>
        </w:rPr>
        <w:fldChar w:fldCharType="begin"/>
      </w:r>
      <w:r w:rsidRPr="00D208ED">
        <w:rPr>
          <w:i w:val="0"/>
        </w:rPr>
        <w:instrText xml:space="preserve"> SEQ Fig. \* ARABIC </w:instrText>
      </w:r>
      <w:r w:rsidRPr="00D208ED">
        <w:rPr>
          <w:i w:val="0"/>
        </w:rPr>
        <w:fldChar w:fldCharType="separate"/>
      </w:r>
      <w:r w:rsidR="003869C3">
        <w:rPr>
          <w:i w:val="0"/>
          <w:noProof/>
        </w:rPr>
        <w:t>40</w:t>
      </w:r>
      <w:r w:rsidRPr="00D208ED">
        <w:rPr>
          <w:i w:val="0"/>
        </w:rPr>
        <w:fldChar w:fldCharType="end"/>
      </w:r>
      <w:r w:rsidRPr="00D208ED">
        <w:rPr>
          <w:i w:val="0"/>
        </w:rPr>
        <w:t>. Diagrama de componentes sprint 02.</w:t>
      </w:r>
      <w:bookmarkEnd w:id="374"/>
    </w:p>
    <w:p w14:paraId="618EF61A" w14:textId="678104AC" w:rsidR="00762006" w:rsidRDefault="00762006" w:rsidP="00762006">
      <w:pPr>
        <w:pStyle w:val="Ttulo4"/>
        <w:rPr>
          <w:lang w:val="es-PE"/>
        </w:rPr>
      </w:pPr>
      <w:bookmarkStart w:id="375" w:name="_Toc3853292"/>
      <w:r>
        <w:rPr>
          <w:lang w:val="es-PE"/>
        </w:rPr>
        <w:lastRenderedPageBreak/>
        <w:t>Revisión del sprint</w:t>
      </w:r>
      <w:bookmarkEnd w:id="375"/>
    </w:p>
    <w:p w14:paraId="7C7E46EB" w14:textId="7E1BC862" w:rsidR="002D0063" w:rsidRDefault="002D0063" w:rsidP="002D0063">
      <w:pPr>
        <w:rPr>
          <w:lang w:val="es-PE"/>
        </w:rPr>
      </w:pPr>
      <w:r>
        <w:rPr>
          <w:lang w:val="es-PE"/>
        </w:rPr>
        <w:t>Reunión para la verificación del despliegue de la versión 2.06-007.041 para volquetes y palas, esta nueva versión del sistema contiene las nuevas funcionalidades para la automatización de las actividades acarreando, viajando, retrocediendo y mejora de la actividad cargando. Se muestra al dueño del producto el incremento obtenido después de finalizar el segundo sprint.</w:t>
      </w:r>
    </w:p>
    <w:p w14:paraId="59E3589F" w14:textId="3CF4A924" w:rsidR="007245EB" w:rsidRDefault="002D0063" w:rsidP="00762006">
      <w:pPr>
        <w:rPr>
          <w:lang w:val="es-PE"/>
        </w:rPr>
        <w:sectPr w:rsidR="007245EB" w:rsidSect="00FD11AB">
          <w:pgSz w:w="11906" w:h="16838" w:code="9"/>
          <w:pgMar w:top="1418" w:right="1418" w:bottom="1418" w:left="1418" w:header="708" w:footer="708" w:gutter="0"/>
          <w:cols w:space="708"/>
          <w:docGrid w:linePitch="360"/>
        </w:sectPr>
      </w:pPr>
      <w:r>
        <w:rPr>
          <w:lang w:val="es-PE"/>
        </w:rPr>
        <w:t>Esta verificación se realiza conectándose remotamente a los equipos (Volquetes y palas) que tienen la versión 2.06-007.04</w:t>
      </w:r>
      <w:r w:rsidR="003E3D96">
        <w:rPr>
          <w:lang w:val="es-PE"/>
        </w:rPr>
        <w:t>1</w:t>
      </w:r>
      <w:r>
        <w:rPr>
          <w:lang w:val="es-PE"/>
        </w:rPr>
        <w:t xml:space="preserve"> y visualizando en tiempo real el cambio de sus actividades en base a la lectura de datos de los sensores. A continuación, se muestran las imágenes con la evidencia de esta automatización en tiempo real, para realizar esta demostración se realiza una conexión remota hacia el panel del volquete vía vnc y terminal a través de ssh.</w:t>
      </w:r>
    </w:p>
    <w:p w14:paraId="083CC228" w14:textId="40A760AB" w:rsidR="009A28D2" w:rsidRPr="00643E59" w:rsidRDefault="00520A25" w:rsidP="00643E59">
      <w:pPr>
        <w:pStyle w:val="Prrafodelista"/>
        <w:keepNext/>
        <w:ind w:left="0"/>
        <w:jc w:val="center"/>
        <w:rPr>
          <w:noProof/>
          <w:sz w:val="24"/>
          <w:szCs w:val="24"/>
          <w:lang w:val="es-CL"/>
        </w:rPr>
      </w:pPr>
      <w:r w:rsidRPr="00643E59">
        <w:rPr>
          <w:rFonts w:asciiTheme="minorHAnsi" w:hAnsiTheme="minorHAnsi" w:cstheme="minorHAnsi"/>
          <w:b/>
          <w:sz w:val="24"/>
          <w:szCs w:val="24"/>
        </w:rPr>
        <w:lastRenderedPageBreak/>
        <w:t>Verificación de la actividad cargando</w:t>
      </w:r>
      <w:r w:rsidR="005865FF" w:rsidRPr="00643E59">
        <w:rPr>
          <w:rFonts w:asciiTheme="minorHAnsi" w:hAnsiTheme="minorHAnsi" w:cstheme="minorHAnsi"/>
          <w:b/>
          <w:sz w:val="24"/>
          <w:szCs w:val="24"/>
        </w:rPr>
        <w:t xml:space="preserve">: </w:t>
      </w:r>
      <w:r w:rsidR="005865FF" w:rsidRPr="00643E59">
        <w:rPr>
          <w:rFonts w:asciiTheme="minorHAnsi" w:hAnsiTheme="minorHAnsi" w:cstheme="minorHAnsi"/>
          <w:sz w:val="24"/>
          <w:szCs w:val="24"/>
        </w:rPr>
        <w:t>La figura 36 muestra los eventos del cambio de la actividad cargando de un volquete.</w:t>
      </w:r>
    </w:p>
    <w:p w14:paraId="4FF30687" w14:textId="67E05D1D" w:rsidR="000F09CA" w:rsidRPr="000F09CA" w:rsidRDefault="000F09CA" w:rsidP="007B7C4D">
      <w:pPr>
        <w:pStyle w:val="Prrafodelista"/>
        <w:keepNext/>
        <w:ind w:left="0"/>
        <w:jc w:val="center"/>
        <w:rPr>
          <w:i/>
        </w:rPr>
      </w:pPr>
      <w:r>
        <w:rPr>
          <w:noProof/>
        </w:rPr>
        <w:drawing>
          <wp:inline distT="0" distB="0" distL="0" distR="0" wp14:anchorId="6C12B290" wp14:editId="76CCCC78">
            <wp:extent cx="8891270" cy="5001260"/>
            <wp:effectExtent l="0" t="0" r="5080" b="8890"/>
            <wp:docPr id="74" name="Imagen 74" descr="Imagen que contiene captura de pantalla, interior, pared&#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_loading.png"/>
                    <pic:cNvPicPr/>
                  </pic:nvPicPr>
                  <pic:blipFill>
                    <a:blip r:embed="rId49">
                      <a:extLst>
                        <a:ext uri="{28A0092B-C50C-407E-A947-70E740481C1C}">
                          <a14:useLocalDpi xmlns:a14="http://schemas.microsoft.com/office/drawing/2010/main" val="0"/>
                        </a:ext>
                      </a:extLst>
                    </a:blip>
                    <a:stretch>
                      <a:fillRect/>
                    </a:stretch>
                  </pic:blipFill>
                  <pic:spPr>
                    <a:xfrm>
                      <a:off x="0" y="0"/>
                      <a:ext cx="8891270" cy="5001260"/>
                    </a:xfrm>
                    <a:prstGeom prst="rect">
                      <a:avLst/>
                    </a:prstGeom>
                  </pic:spPr>
                </pic:pic>
              </a:graphicData>
            </a:graphic>
          </wp:inline>
        </w:drawing>
      </w:r>
      <w:bookmarkStart w:id="376" w:name="_Toc3798968"/>
      <w:r w:rsidRPr="000F09CA">
        <w:rPr>
          <w:i/>
        </w:rPr>
        <w:t xml:space="preserve">Fig. </w:t>
      </w:r>
      <w:r w:rsidRPr="000F09CA">
        <w:rPr>
          <w:i/>
        </w:rPr>
        <w:fldChar w:fldCharType="begin"/>
      </w:r>
      <w:r w:rsidRPr="000F09CA">
        <w:rPr>
          <w:i/>
        </w:rPr>
        <w:instrText xml:space="preserve"> SEQ Fig. \* ARABIC </w:instrText>
      </w:r>
      <w:r w:rsidRPr="000F09CA">
        <w:rPr>
          <w:i/>
        </w:rPr>
        <w:fldChar w:fldCharType="separate"/>
      </w:r>
      <w:r w:rsidR="003869C3">
        <w:rPr>
          <w:i/>
          <w:noProof/>
        </w:rPr>
        <w:t>41</w:t>
      </w:r>
      <w:r w:rsidRPr="000F09CA">
        <w:rPr>
          <w:i/>
        </w:rPr>
        <w:fldChar w:fldCharType="end"/>
      </w:r>
      <w:r w:rsidRPr="000F09CA">
        <w:rPr>
          <w:i/>
        </w:rPr>
        <w:t>. Automatización de la actividad cargando.</w:t>
      </w:r>
      <w:bookmarkEnd w:id="376"/>
    </w:p>
    <w:p w14:paraId="14D15B35" w14:textId="3FF13BFF" w:rsidR="001D390F" w:rsidRPr="000F09CA" w:rsidRDefault="001D390F" w:rsidP="000F09CA">
      <w:pPr>
        <w:pStyle w:val="Descripcin"/>
        <w:jc w:val="center"/>
        <w:rPr>
          <w:i w:val="0"/>
          <w:lang w:val="es-PE"/>
        </w:rPr>
        <w:sectPr w:rsidR="001D390F" w:rsidRPr="000F09CA" w:rsidSect="00FD11AB">
          <w:pgSz w:w="16838" w:h="11906" w:orient="landscape" w:code="9"/>
          <w:pgMar w:top="1418" w:right="1418" w:bottom="1418" w:left="1418" w:header="708" w:footer="708" w:gutter="0"/>
          <w:cols w:space="708"/>
          <w:docGrid w:linePitch="360"/>
        </w:sectPr>
      </w:pPr>
    </w:p>
    <w:p w14:paraId="30A30550" w14:textId="1DA768FE" w:rsidR="00D277A4" w:rsidRDefault="00D277A4" w:rsidP="00D277A4">
      <w:pPr>
        <w:rPr>
          <w:rFonts w:asciiTheme="minorHAnsi" w:hAnsiTheme="minorHAnsi"/>
          <w:b/>
          <w:sz w:val="26"/>
          <w:szCs w:val="26"/>
        </w:rPr>
      </w:pPr>
      <w:r>
        <w:rPr>
          <w:rFonts w:asciiTheme="minorHAnsi" w:hAnsiTheme="minorHAnsi"/>
          <w:b/>
          <w:sz w:val="26"/>
          <w:szCs w:val="26"/>
        </w:rPr>
        <w:lastRenderedPageBreak/>
        <w:t xml:space="preserve">A continuación, se explican los valores que se muestran en la </w:t>
      </w:r>
      <w:r w:rsidRPr="009C33C5">
        <w:rPr>
          <w:rFonts w:asciiTheme="minorHAnsi" w:hAnsiTheme="minorHAnsi"/>
          <w:b/>
          <w:sz w:val="26"/>
          <w:szCs w:val="26"/>
        </w:rPr>
        <w:t>figura</w:t>
      </w:r>
      <w:r>
        <w:rPr>
          <w:rFonts w:asciiTheme="minorHAnsi" w:hAnsiTheme="minorHAnsi"/>
          <w:b/>
          <w:sz w:val="26"/>
          <w:szCs w:val="26"/>
        </w:rPr>
        <w:t xml:space="preserve"> </w:t>
      </w:r>
      <w:r w:rsidR="001D390F">
        <w:rPr>
          <w:rFonts w:asciiTheme="minorHAnsi" w:hAnsiTheme="minorHAnsi"/>
          <w:b/>
          <w:sz w:val="26"/>
          <w:szCs w:val="26"/>
        </w:rPr>
        <w:t>anterior</w:t>
      </w:r>
      <w:r>
        <w:rPr>
          <w:rFonts w:asciiTheme="minorHAnsi" w:hAnsiTheme="minorHAnsi"/>
          <w:b/>
          <w:sz w:val="26"/>
          <w:szCs w:val="26"/>
        </w:rPr>
        <w:t>.</w:t>
      </w:r>
      <w:r w:rsidRPr="009C33C5">
        <w:rPr>
          <w:rFonts w:asciiTheme="minorHAnsi" w:hAnsiTheme="minorHAnsi"/>
          <w:b/>
          <w:sz w:val="26"/>
          <w:szCs w:val="26"/>
        </w:rPr>
        <w:t xml:space="preserve"> </w:t>
      </w:r>
    </w:p>
    <w:p w14:paraId="684AA094" w14:textId="20A2ACCA" w:rsidR="001D390F" w:rsidRDefault="001D390F" w:rsidP="00F9549E">
      <w:pPr>
        <w:numPr>
          <w:ilvl w:val="0"/>
          <w:numId w:val="27"/>
        </w:numPr>
        <w:rPr>
          <w:lang w:val="es-PE"/>
        </w:rPr>
      </w:pPr>
      <w:r w:rsidRPr="001D390F">
        <w:rPr>
          <w:lang w:val="es-PE"/>
        </w:rPr>
        <w:t xml:space="preserve">Se muestra la vista de volquetes del sistema de gestión de flota, en esta vista se verifica el cambio de la actividad en tiempo real, específicamente en la fila </w:t>
      </w:r>
      <w:r w:rsidRPr="001D390F">
        <w:rPr>
          <w:b/>
          <w:lang w:val="es-PE"/>
        </w:rPr>
        <w:t>Actividad</w:t>
      </w:r>
      <w:r w:rsidRPr="001D390F">
        <w:rPr>
          <w:lang w:val="es-PE"/>
        </w:rPr>
        <w:t>. Este cambio se realiza cuando el volquete envía la señal al servidor.</w:t>
      </w:r>
    </w:p>
    <w:p w14:paraId="16A6EF16" w14:textId="77777777" w:rsidR="0052685C" w:rsidRDefault="0052685C" w:rsidP="0052685C">
      <w:pPr>
        <w:ind w:left="720"/>
        <w:rPr>
          <w:lang w:val="es-PE"/>
        </w:rPr>
      </w:pPr>
    </w:p>
    <w:p w14:paraId="07FAB051" w14:textId="699F12F3" w:rsidR="001D390F" w:rsidRPr="001D390F" w:rsidRDefault="001D390F" w:rsidP="00F9549E">
      <w:pPr>
        <w:numPr>
          <w:ilvl w:val="0"/>
          <w:numId w:val="27"/>
        </w:numPr>
        <w:rPr>
          <w:lang w:val="es-PE"/>
        </w:rPr>
      </w:pPr>
      <w:r w:rsidRPr="001D390F">
        <w:rPr>
          <w:lang w:val="es-PE"/>
        </w:rPr>
        <w:t>Conexión en tiempo real a través del terminal para la lectura de los logs del panel del equipo, a continuación, se muestra los eventos utilizados:</w:t>
      </w:r>
    </w:p>
    <w:p w14:paraId="49FCC641" w14:textId="77777777" w:rsidR="001D390F" w:rsidRPr="001D390F" w:rsidRDefault="001D390F" w:rsidP="001D390F">
      <w:pPr>
        <w:ind w:left="708"/>
        <w:rPr>
          <w:lang w:val="es-PE"/>
        </w:rPr>
      </w:pPr>
      <w:r w:rsidRPr="001D390F">
        <w:rPr>
          <w:b/>
          <w:lang w:val="es-PE"/>
        </w:rPr>
        <w:t>Shock: true</w:t>
      </w:r>
      <w:r w:rsidRPr="001D390F">
        <w:rPr>
          <w:lang w:val="es-PE"/>
        </w:rPr>
        <w:t xml:space="preserve"> lectura del evento de shock de la computadora a bordo del volquete, detecta el impacto de la descarga de la pala sobre la tolva del volquete.</w:t>
      </w:r>
    </w:p>
    <w:p w14:paraId="3D739887" w14:textId="77777777" w:rsidR="001D390F" w:rsidRPr="001D390F" w:rsidRDefault="001D390F" w:rsidP="001D390F">
      <w:pPr>
        <w:ind w:left="360" w:firstLine="348"/>
        <w:rPr>
          <w:lang w:val="es-PE"/>
        </w:rPr>
      </w:pPr>
      <w:r w:rsidRPr="001D390F">
        <w:rPr>
          <w:b/>
          <w:lang w:val="es-PE"/>
        </w:rPr>
        <w:t>dstg: 25</w:t>
      </w:r>
      <w:r w:rsidRPr="001D390F">
        <w:rPr>
          <w:lang w:val="es-PE"/>
        </w:rPr>
        <w:t xml:space="preserve"> distancia de 25 metros del volquete hacia la pala.</w:t>
      </w:r>
    </w:p>
    <w:p w14:paraId="5CE64597" w14:textId="77777777" w:rsidR="001D390F" w:rsidRPr="001D390F" w:rsidRDefault="001D390F" w:rsidP="001D390F">
      <w:pPr>
        <w:ind w:left="360" w:firstLine="348"/>
        <w:rPr>
          <w:lang w:val="es-PE"/>
        </w:rPr>
      </w:pPr>
      <w:r w:rsidRPr="001D390F">
        <w:rPr>
          <w:b/>
          <w:lang w:val="es-PE"/>
        </w:rPr>
        <w:t>dstl: true</w:t>
      </w:r>
      <w:r w:rsidRPr="001D390F">
        <w:rPr>
          <w:lang w:val="es-PE"/>
        </w:rPr>
        <w:t xml:space="preserve"> volquete se encuentra dentro del radio de cargando de la pala.</w:t>
      </w:r>
    </w:p>
    <w:p w14:paraId="2BEECEC8" w14:textId="77777777" w:rsidR="001D390F" w:rsidRPr="001D390F" w:rsidRDefault="001D390F" w:rsidP="001D390F">
      <w:pPr>
        <w:ind w:left="360" w:firstLine="348"/>
      </w:pPr>
      <w:r w:rsidRPr="001D390F">
        <w:rPr>
          <w:b/>
        </w:rPr>
        <w:t xml:space="preserve">tkv: false </w:t>
      </w:r>
      <w:r w:rsidRPr="001D390F">
        <w:t>velocidad cero del volquete, detenido para ser cargado.</w:t>
      </w:r>
    </w:p>
    <w:p w14:paraId="4F81CF12" w14:textId="77777777" w:rsidR="001D390F" w:rsidRPr="001D390F" w:rsidRDefault="001D390F" w:rsidP="001D390F">
      <w:pPr>
        <w:ind w:left="708"/>
        <w:rPr>
          <w:lang w:val="es-PE"/>
        </w:rPr>
      </w:pPr>
      <w:r w:rsidRPr="001D390F">
        <w:rPr>
          <w:b/>
          <w:lang w:val="es-PE"/>
        </w:rPr>
        <w:t>tka: spotting</w:t>
      </w:r>
      <w:r w:rsidRPr="001D390F">
        <w:rPr>
          <w:lang w:val="es-PE"/>
        </w:rPr>
        <w:t xml:space="preserve"> actividad cuadrando del volquete, prerrequisito para cambiar a la actividad cargando (spotting = cuadrando).</w:t>
      </w:r>
    </w:p>
    <w:p w14:paraId="75A6171C" w14:textId="77777777" w:rsidR="001D390F" w:rsidRPr="001D390F" w:rsidRDefault="001D390F" w:rsidP="001D390F">
      <w:pPr>
        <w:ind w:left="708"/>
      </w:pPr>
      <w:r w:rsidRPr="001D390F">
        <w:rPr>
          <w:b/>
        </w:rPr>
        <w:t>sha: waiting</w:t>
      </w:r>
      <w:r w:rsidRPr="001D390F">
        <w:t xml:space="preserve"> actividad de la pala esperando, libre para cargar el volquete (waiting = esperando).</w:t>
      </w:r>
    </w:p>
    <w:p w14:paraId="7FD1843B" w14:textId="77777777" w:rsidR="001D390F" w:rsidRPr="001D390F" w:rsidRDefault="001D390F" w:rsidP="001D390F">
      <w:pPr>
        <w:ind w:left="360"/>
      </w:pPr>
    </w:p>
    <w:p w14:paraId="23CABD67" w14:textId="77777777" w:rsidR="001D390F" w:rsidRPr="001D390F" w:rsidRDefault="001D390F" w:rsidP="00F9549E">
      <w:pPr>
        <w:numPr>
          <w:ilvl w:val="0"/>
          <w:numId w:val="27"/>
        </w:numPr>
        <w:rPr>
          <w:lang w:val="es-PE"/>
        </w:rPr>
      </w:pPr>
      <w:r w:rsidRPr="001D390F">
        <w:rPr>
          <w:lang w:val="es-PE"/>
        </w:rPr>
        <w:t>Conexión en tiempo real a través del terminal para la lectura de la interface JSwitch, muestra los valores de sensores conectados a esta interfase.</w:t>
      </w:r>
    </w:p>
    <w:p w14:paraId="6DC30F7F" w14:textId="21E45CDD" w:rsidR="001D390F" w:rsidRDefault="001D390F" w:rsidP="001D390F">
      <w:pPr>
        <w:ind w:left="708"/>
        <w:rPr>
          <w:lang w:val="es-PE"/>
        </w:rPr>
      </w:pPr>
      <w:r w:rsidRPr="001D390F">
        <w:rPr>
          <w:lang w:val="es-PE"/>
        </w:rPr>
        <w:t>En este caso no se visualiza ningún valor leído, esto debido que el operador del volquete no activo el freno de traba del volquete.</w:t>
      </w:r>
    </w:p>
    <w:p w14:paraId="50CB41A8" w14:textId="77777777" w:rsidR="0052685C" w:rsidRPr="001D390F" w:rsidRDefault="0052685C" w:rsidP="001D390F">
      <w:pPr>
        <w:ind w:left="708"/>
        <w:rPr>
          <w:lang w:val="es-PE"/>
        </w:rPr>
      </w:pPr>
    </w:p>
    <w:p w14:paraId="169F9BF2" w14:textId="77777777" w:rsidR="001D390F" w:rsidRPr="001D390F" w:rsidRDefault="001D390F" w:rsidP="00F9549E">
      <w:pPr>
        <w:numPr>
          <w:ilvl w:val="0"/>
          <w:numId w:val="27"/>
        </w:numPr>
        <w:rPr>
          <w:lang w:val="es-PE"/>
        </w:rPr>
      </w:pPr>
      <w:r w:rsidRPr="001D390F">
        <w:rPr>
          <w:lang w:val="es-PE"/>
        </w:rPr>
        <w:t>Conexión en tiempo real a través de VNC, muestra el entorno gráfico del panel del equipo. Aquí también se verifica el cambio a la actividad cargando del volquete, ejecutada de manera automática.</w:t>
      </w:r>
    </w:p>
    <w:p w14:paraId="31C77573" w14:textId="77777777" w:rsidR="001D390F" w:rsidRPr="001D390F" w:rsidRDefault="001D390F" w:rsidP="001D390F">
      <w:pPr>
        <w:ind w:left="360"/>
        <w:rPr>
          <w:lang w:val="es-PE"/>
        </w:rPr>
        <w:sectPr w:rsidR="001D390F" w:rsidRPr="001D390F" w:rsidSect="001D390F">
          <w:pgSz w:w="11906" w:h="16838" w:code="9"/>
          <w:pgMar w:top="1418" w:right="1418" w:bottom="1418" w:left="1418" w:header="708" w:footer="708" w:gutter="0"/>
          <w:cols w:space="708"/>
          <w:docGrid w:linePitch="360"/>
        </w:sectPr>
      </w:pPr>
    </w:p>
    <w:p w14:paraId="20E79FDD" w14:textId="40438D6D" w:rsidR="00DE0045" w:rsidRPr="00F74D8E" w:rsidRDefault="00887315" w:rsidP="00643E59">
      <w:pPr>
        <w:pStyle w:val="Prrafodelista"/>
        <w:keepNext/>
        <w:ind w:left="0"/>
        <w:jc w:val="center"/>
        <w:rPr>
          <w:noProof/>
          <w:sz w:val="24"/>
          <w:szCs w:val="24"/>
          <w:lang w:val="es-CL"/>
        </w:rPr>
      </w:pPr>
      <w:r w:rsidRPr="00F74D8E">
        <w:rPr>
          <w:rFonts w:asciiTheme="minorHAnsi" w:hAnsiTheme="minorHAnsi" w:cstheme="minorHAnsi"/>
          <w:b/>
          <w:sz w:val="24"/>
          <w:szCs w:val="24"/>
        </w:rPr>
        <w:lastRenderedPageBreak/>
        <w:t>V</w:t>
      </w:r>
      <w:r w:rsidR="005C2E7D" w:rsidRPr="00F74D8E">
        <w:rPr>
          <w:rFonts w:asciiTheme="minorHAnsi" w:hAnsiTheme="minorHAnsi" w:cstheme="minorHAnsi"/>
          <w:b/>
          <w:sz w:val="24"/>
          <w:szCs w:val="24"/>
        </w:rPr>
        <w:t>erificación de la actividad v</w:t>
      </w:r>
      <w:r w:rsidRPr="00F74D8E">
        <w:rPr>
          <w:rFonts w:asciiTheme="minorHAnsi" w:hAnsiTheme="minorHAnsi" w:cstheme="minorHAnsi"/>
          <w:b/>
          <w:sz w:val="24"/>
          <w:szCs w:val="24"/>
        </w:rPr>
        <w:t>iajando</w:t>
      </w:r>
      <w:r w:rsidR="005865FF" w:rsidRPr="00F74D8E">
        <w:rPr>
          <w:rFonts w:asciiTheme="minorHAnsi" w:hAnsiTheme="minorHAnsi" w:cstheme="minorHAnsi"/>
          <w:b/>
          <w:sz w:val="24"/>
          <w:szCs w:val="24"/>
        </w:rPr>
        <w:t xml:space="preserve">: </w:t>
      </w:r>
      <w:r w:rsidR="005865FF" w:rsidRPr="00F74D8E">
        <w:rPr>
          <w:rFonts w:asciiTheme="minorHAnsi" w:hAnsiTheme="minorHAnsi" w:cstheme="minorHAnsi"/>
          <w:sz w:val="24"/>
          <w:szCs w:val="24"/>
        </w:rPr>
        <w:t>La figura 37 muestra los eventos del cambio de la actividad viajando de un volquete.</w:t>
      </w:r>
    </w:p>
    <w:p w14:paraId="1ECA1D9D" w14:textId="7375E55E" w:rsidR="00AB1E18" w:rsidRPr="00AB1E18" w:rsidRDefault="00AB1E18" w:rsidP="007B7C4D">
      <w:pPr>
        <w:pStyle w:val="Prrafodelista"/>
        <w:keepNext/>
        <w:ind w:left="0"/>
        <w:jc w:val="center"/>
        <w:rPr>
          <w:i/>
        </w:rPr>
      </w:pPr>
      <w:r>
        <w:rPr>
          <w:noProof/>
        </w:rPr>
        <w:drawing>
          <wp:inline distT="0" distB="0" distL="0" distR="0" wp14:anchorId="14532FFB" wp14:editId="2785C853">
            <wp:extent cx="8891270" cy="5001260"/>
            <wp:effectExtent l="0" t="0" r="5080" b="8890"/>
            <wp:docPr id="75" name="Imagen 75" descr="Imagen que contiene captura de pantalla, interior, pared&#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_traveling_T89.png"/>
                    <pic:cNvPicPr/>
                  </pic:nvPicPr>
                  <pic:blipFill>
                    <a:blip r:embed="rId50">
                      <a:extLst>
                        <a:ext uri="{28A0092B-C50C-407E-A947-70E740481C1C}">
                          <a14:useLocalDpi xmlns:a14="http://schemas.microsoft.com/office/drawing/2010/main" val="0"/>
                        </a:ext>
                      </a:extLst>
                    </a:blip>
                    <a:stretch>
                      <a:fillRect/>
                    </a:stretch>
                  </pic:blipFill>
                  <pic:spPr>
                    <a:xfrm>
                      <a:off x="0" y="0"/>
                      <a:ext cx="8891270" cy="5001260"/>
                    </a:xfrm>
                    <a:prstGeom prst="rect">
                      <a:avLst/>
                    </a:prstGeom>
                  </pic:spPr>
                </pic:pic>
              </a:graphicData>
            </a:graphic>
          </wp:inline>
        </w:drawing>
      </w:r>
      <w:bookmarkStart w:id="377" w:name="_Toc3798969"/>
      <w:r w:rsidRPr="00AB1E18">
        <w:rPr>
          <w:i/>
        </w:rPr>
        <w:t xml:space="preserve">Fig. </w:t>
      </w:r>
      <w:r w:rsidRPr="00AB1E18">
        <w:rPr>
          <w:i/>
        </w:rPr>
        <w:fldChar w:fldCharType="begin"/>
      </w:r>
      <w:r w:rsidRPr="00AB1E18">
        <w:rPr>
          <w:i/>
        </w:rPr>
        <w:instrText xml:space="preserve"> SEQ Fig. \* ARABIC </w:instrText>
      </w:r>
      <w:r w:rsidRPr="00AB1E18">
        <w:rPr>
          <w:i/>
        </w:rPr>
        <w:fldChar w:fldCharType="separate"/>
      </w:r>
      <w:r w:rsidR="003869C3">
        <w:rPr>
          <w:i/>
          <w:noProof/>
        </w:rPr>
        <w:t>42</w:t>
      </w:r>
      <w:r w:rsidRPr="00AB1E18">
        <w:rPr>
          <w:i/>
        </w:rPr>
        <w:fldChar w:fldCharType="end"/>
      </w:r>
      <w:r w:rsidRPr="00AB1E18">
        <w:rPr>
          <w:i/>
        </w:rPr>
        <w:t>.  Automatización de la actividad viajando.</w:t>
      </w:r>
      <w:bookmarkEnd w:id="377"/>
    </w:p>
    <w:p w14:paraId="685DAF02" w14:textId="36B19CF6" w:rsidR="0052685C" w:rsidRPr="00AB1E18" w:rsidRDefault="0052685C" w:rsidP="00AB1E18">
      <w:pPr>
        <w:pStyle w:val="Descripcin"/>
        <w:jc w:val="center"/>
        <w:rPr>
          <w:i w:val="0"/>
          <w:lang w:val="es-PE"/>
        </w:rPr>
        <w:sectPr w:rsidR="0052685C" w:rsidRPr="00AB1E18" w:rsidSect="005C2E7D">
          <w:type w:val="continuous"/>
          <w:pgSz w:w="16838" w:h="11906" w:orient="landscape" w:code="9"/>
          <w:pgMar w:top="1418" w:right="1418" w:bottom="1418" w:left="1418" w:header="708" w:footer="708" w:gutter="0"/>
          <w:cols w:space="708"/>
          <w:docGrid w:linePitch="360"/>
        </w:sectPr>
      </w:pPr>
    </w:p>
    <w:p w14:paraId="2B010B58" w14:textId="0DD2EE6D" w:rsidR="005C2E7D" w:rsidRDefault="005C2E7D" w:rsidP="005C2E7D">
      <w:r>
        <w:rPr>
          <w:rFonts w:asciiTheme="minorHAnsi" w:hAnsiTheme="minorHAnsi"/>
          <w:b/>
          <w:sz w:val="26"/>
          <w:szCs w:val="26"/>
        </w:rPr>
        <w:lastRenderedPageBreak/>
        <w:t xml:space="preserve">A continuación, se explican los valores que se muestran en la </w:t>
      </w:r>
      <w:r w:rsidRPr="009C33C5">
        <w:rPr>
          <w:rFonts w:asciiTheme="minorHAnsi" w:hAnsiTheme="minorHAnsi"/>
          <w:b/>
          <w:sz w:val="26"/>
          <w:szCs w:val="26"/>
        </w:rPr>
        <w:t>figura</w:t>
      </w:r>
      <w:r>
        <w:rPr>
          <w:rFonts w:asciiTheme="minorHAnsi" w:hAnsiTheme="minorHAnsi"/>
          <w:b/>
          <w:sz w:val="26"/>
          <w:szCs w:val="26"/>
        </w:rPr>
        <w:t xml:space="preserve"> </w:t>
      </w:r>
      <w:r w:rsidR="0052685C">
        <w:rPr>
          <w:rFonts w:asciiTheme="minorHAnsi" w:hAnsiTheme="minorHAnsi"/>
          <w:b/>
          <w:sz w:val="26"/>
          <w:szCs w:val="26"/>
        </w:rPr>
        <w:t>anterior</w:t>
      </w:r>
      <w:r>
        <w:rPr>
          <w:rFonts w:asciiTheme="minorHAnsi" w:hAnsiTheme="minorHAnsi"/>
          <w:b/>
          <w:sz w:val="26"/>
          <w:szCs w:val="26"/>
        </w:rPr>
        <w:t>.</w:t>
      </w:r>
      <w:r w:rsidRPr="009C33C5">
        <w:rPr>
          <w:rFonts w:asciiTheme="minorHAnsi" w:hAnsiTheme="minorHAnsi"/>
          <w:b/>
          <w:sz w:val="26"/>
          <w:szCs w:val="26"/>
        </w:rPr>
        <w:t xml:space="preserve"> </w:t>
      </w:r>
    </w:p>
    <w:p w14:paraId="0A083701" w14:textId="77777777" w:rsidR="005C2E7D" w:rsidRPr="00643E59" w:rsidRDefault="005C2E7D" w:rsidP="00F9549E">
      <w:pPr>
        <w:pStyle w:val="Prrafodelista"/>
        <w:numPr>
          <w:ilvl w:val="0"/>
          <w:numId w:val="28"/>
        </w:numPr>
      </w:pPr>
      <w:r w:rsidRPr="00643E59">
        <w:t xml:space="preserve">Se muestra la vista de volquetes del sistema de gestión de flota, en esta vista se verifica el cambio de la actividad en tiempo real, específicamente en la fila </w:t>
      </w:r>
      <w:r w:rsidRPr="00643E59">
        <w:rPr>
          <w:b/>
        </w:rPr>
        <w:t>Actividad</w:t>
      </w:r>
      <w:r w:rsidRPr="00643E59">
        <w:t>. Este cambio se realiza cuando el volquete envía la señal al servidor.</w:t>
      </w:r>
    </w:p>
    <w:p w14:paraId="7832C5DA" w14:textId="77777777" w:rsidR="005C2E7D" w:rsidRPr="00643E59" w:rsidRDefault="005C2E7D" w:rsidP="005C2E7D">
      <w:pPr>
        <w:pStyle w:val="Prrafodelista"/>
      </w:pPr>
    </w:p>
    <w:p w14:paraId="4EDD27A4" w14:textId="77777777" w:rsidR="005C2E7D" w:rsidRPr="00643E59" w:rsidRDefault="005C2E7D" w:rsidP="00F9549E">
      <w:pPr>
        <w:pStyle w:val="Prrafodelista"/>
        <w:numPr>
          <w:ilvl w:val="0"/>
          <w:numId w:val="28"/>
        </w:numPr>
      </w:pPr>
      <w:r w:rsidRPr="00643E59">
        <w:t>Conexión en tiempo real a través del terminal para la lectura de los logs del panel del equipo, a continuación, se muestra los eventos utilizados:</w:t>
      </w:r>
    </w:p>
    <w:p w14:paraId="1546AAB4" w14:textId="77777777" w:rsidR="005C2E7D" w:rsidRPr="00643E59" w:rsidRDefault="005C2E7D" w:rsidP="005C2E7D">
      <w:pPr>
        <w:pStyle w:val="Prrafodelista"/>
      </w:pPr>
    </w:p>
    <w:p w14:paraId="530F72FD" w14:textId="58B27DBF" w:rsidR="005C2E7D" w:rsidRPr="00643E59" w:rsidRDefault="005C2E7D" w:rsidP="005C2E7D">
      <w:pPr>
        <w:pStyle w:val="Prrafodelista"/>
      </w:pPr>
      <w:r w:rsidRPr="00643E59">
        <w:rPr>
          <w:b/>
        </w:rPr>
        <w:t xml:space="preserve">Switch: </w:t>
      </w:r>
      <w:r w:rsidR="00BC4234" w:rsidRPr="00643E59">
        <w:rPr>
          <w:b/>
        </w:rPr>
        <w:t>5</w:t>
      </w:r>
      <w:r w:rsidRPr="00643E59">
        <w:rPr>
          <w:b/>
        </w:rPr>
        <w:t>,1</w:t>
      </w:r>
      <w:r w:rsidRPr="00643E59">
        <w:t xml:space="preserve"> </w:t>
      </w:r>
      <w:r w:rsidR="00BC4234" w:rsidRPr="00643E59">
        <w:t>lectura del sensor de tolva del volquete, significa que la tolva esta abajo</w:t>
      </w:r>
      <w:r w:rsidRPr="00643E59">
        <w:t>.</w:t>
      </w:r>
    </w:p>
    <w:p w14:paraId="12BB2536" w14:textId="77777777" w:rsidR="005C2E7D" w:rsidRPr="00643E59" w:rsidRDefault="005C2E7D" w:rsidP="005C2E7D">
      <w:pPr>
        <w:pStyle w:val="Prrafodelista"/>
      </w:pPr>
    </w:p>
    <w:p w14:paraId="45349B6C" w14:textId="2E2571B5" w:rsidR="005C2E7D" w:rsidRPr="00643E59" w:rsidRDefault="005C2E7D" w:rsidP="005C2E7D">
      <w:pPr>
        <w:pStyle w:val="Prrafodelista"/>
      </w:pPr>
      <w:r w:rsidRPr="00643E59">
        <w:rPr>
          <w:b/>
        </w:rPr>
        <w:t xml:space="preserve">tka: </w:t>
      </w:r>
      <w:r w:rsidR="00BC4234" w:rsidRPr="00643E59">
        <w:rPr>
          <w:b/>
        </w:rPr>
        <w:t>tipping</w:t>
      </w:r>
      <w:r w:rsidRPr="00643E59">
        <w:t xml:space="preserve"> actividad </w:t>
      </w:r>
      <w:r w:rsidR="00BC4234" w:rsidRPr="00643E59">
        <w:t>descargando</w:t>
      </w:r>
      <w:r w:rsidRPr="00643E59">
        <w:t xml:space="preserve"> del volquete, prerrequisito para cambiar a la siguiente actividad </w:t>
      </w:r>
      <w:r w:rsidR="00BC4234" w:rsidRPr="00643E59">
        <w:t>viajando</w:t>
      </w:r>
      <w:r w:rsidRPr="00643E59">
        <w:t xml:space="preserve"> (</w:t>
      </w:r>
      <w:r w:rsidR="00BC4234" w:rsidRPr="00643E59">
        <w:t>tipping</w:t>
      </w:r>
      <w:r w:rsidRPr="00643E59">
        <w:t xml:space="preserve"> = </w:t>
      </w:r>
      <w:r w:rsidR="00BC4234" w:rsidRPr="00643E59">
        <w:t>descargando</w:t>
      </w:r>
      <w:r w:rsidRPr="00643E59">
        <w:t>).</w:t>
      </w:r>
    </w:p>
    <w:p w14:paraId="6D87F1E9" w14:textId="77777777" w:rsidR="00BC4234" w:rsidRPr="00643E59" w:rsidRDefault="00BC4234" w:rsidP="005C2E7D">
      <w:pPr>
        <w:pStyle w:val="Prrafodelista"/>
      </w:pPr>
    </w:p>
    <w:p w14:paraId="0E3B66B0" w14:textId="4363A7A0" w:rsidR="005C2E7D" w:rsidRPr="00643E59" w:rsidRDefault="005C2E7D" w:rsidP="005C2E7D">
      <w:pPr>
        <w:pStyle w:val="Prrafodelista"/>
        <w:rPr>
          <w:b/>
          <w:lang w:val="es-CL"/>
        </w:rPr>
      </w:pPr>
      <w:r w:rsidRPr="00643E59">
        <w:rPr>
          <w:b/>
          <w:lang w:val="es-CL"/>
        </w:rPr>
        <w:t xml:space="preserve">switch ... </w:t>
      </w:r>
      <w:r w:rsidR="00BC4234" w:rsidRPr="00643E59">
        <w:rPr>
          <w:b/>
          <w:lang w:val="es-CL"/>
        </w:rPr>
        <w:t>traveling</w:t>
      </w:r>
      <w:r w:rsidRPr="00643E59">
        <w:rPr>
          <w:b/>
          <w:lang w:val="es-CL"/>
        </w:rPr>
        <w:t xml:space="preserve"> </w:t>
      </w:r>
      <w:r w:rsidRPr="00643E59">
        <w:rPr>
          <w:lang w:val="es-CL"/>
        </w:rPr>
        <w:t xml:space="preserve">ejecución automática a la actividad </w:t>
      </w:r>
      <w:r w:rsidR="00BC4234" w:rsidRPr="00643E59">
        <w:rPr>
          <w:lang w:val="es-CL"/>
        </w:rPr>
        <w:t>viajando</w:t>
      </w:r>
      <w:r w:rsidRPr="00643E59">
        <w:rPr>
          <w:lang w:val="es-CL"/>
        </w:rPr>
        <w:t>, después de evaluar las condiciones establecidas para la automatización de esta actividad (</w:t>
      </w:r>
      <w:r w:rsidR="00BC4234" w:rsidRPr="00643E59">
        <w:rPr>
          <w:lang w:val="es-CL"/>
        </w:rPr>
        <w:t>traveling</w:t>
      </w:r>
      <w:r w:rsidRPr="00643E59">
        <w:rPr>
          <w:lang w:val="es-CL"/>
        </w:rPr>
        <w:t xml:space="preserve"> = </w:t>
      </w:r>
      <w:r w:rsidR="00BC4234" w:rsidRPr="00643E59">
        <w:rPr>
          <w:lang w:val="es-CL"/>
        </w:rPr>
        <w:t>viajando</w:t>
      </w:r>
      <w:r w:rsidRPr="00643E59">
        <w:rPr>
          <w:lang w:val="es-CL"/>
        </w:rPr>
        <w:t>).</w:t>
      </w:r>
    </w:p>
    <w:p w14:paraId="17DF295C" w14:textId="77777777" w:rsidR="005C2E7D" w:rsidRPr="00643E59" w:rsidRDefault="005C2E7D" w:rsidP="005C2E7D">
      <w:pPr>
        <w:pStyle w:val="Prrafodelista"/>
        <w:rPr>
          <w:b/>
          <w:lang w:val="es-CL"/>
        </w:rPr>
      </w:pPr>
    </w:p>
    <w:p w14:paraId="67426378" w14:textId="77777777" w:rsidR="005C2E7D" w:rsidRPr="00643E59" w:rsidRDefault="005C2E7D" w:rsidP="00F9549E">
      <w:pPr>
        <w:pStyle w:val="Prrafodelista"/>
        <w:numPr>
          <w:ilvl w:val="0"/>
          <w:numId w:val="28"/>
        </w:numPr>
      </w:pPr>
      <w:r w:rsidRPr="00643E59">
        <w:t>Conexión en tiempo real a través del terminal para la lectura de la interface JSwitch, muestra los valores de sensores conectados a esta interface.</w:t>
      </w:r>
    </w:p>
    <w:p w14:paraId="78EEE382" w14:textId="77777777" w:rsidR="005C2E7D" w:rsidRPr="00643E59" w:rsidRDefault="005C2E7D" w:rsidP="005C2E7D">
      <w:pPr>
        <w:pStyle w:val="Prrafodelista"/>
      </w:pPr>
    </w:p>
    <w:p w14:paraId="7F9AE829" w14:textId="10C236F2" w:rsidR="005C2E7D" w:rsidRPr="00643E59" w:rsidRDefault="005C2E7D" w:rsidP="005C2E7D">
      <w:pPr>
        <w:pStyle w:val="Prrafodelista"/>
      </w:pPr>
      <w:r w:rsidRPr="00643E59">
        <w:rPr>
          <w:b/>
        </w:rPr>
        <w:t>1</w:t>
      </w:r>
      <w:r w:rsidR="00BC4234" w:rsidRPr="00643E59">
        <w:rPr>
          <w:b/>
        </w:rPr>
        <w:t>8</w:t>
      </w:r>
      <w:r w:rsidRPr="00643E59">
        <w:rPr>
          <w:b/>
        </w:rPr>
        <w:t>:</w:t>
      </w:r>
      <w:r w:rsidR="00BC4234" w:rsidRPr="00643E59">
        <w:rPr>
          <w:b/>
        </w:rPr>
        <w:t>04</w:t>
      </w:r>
      <w:r w:rsidRPr="00643E59">
        <w:rPr>
          <w:b/>
        </w:rPr>
        <w:t>:</w:t>
      </w:r>
      <w:r w:rsidR="00BC4234" w:rsidRPr="00643E59">
        <w:rPr>
          <w:b/>
        </w:rPr>
        <w:t>5</w:t>
      </w:r>
      <w:r w:rsidRPr="00643E59">
        <w:rPr>
          <w:b/>
        </w:rPr>
        <w:t xml:space="preserve">7 switch: </w:t>
      </w:r>
      <w:r w:rsidR="00BC4234" w:rsidRPr="00643E59">
        <w:rPr>
          <w:b/>
        </w:rPr>
        <w:t>5</w:t>
      </w:r>
      <w:r w:rsidRPr="00643E59">
        <w:rPr>
          <w:b/>
        </w:rPr>
        <w:t>=1</w:t>
      </w:r>
    </w:p>
    <w:p w14:paraId="74C9697F" w14:textId="393205A7" w:rsidR="005C2E7D" w:rsidRPr="00643E59" w:rsidRDefault="005C2E7D" w:rsidP="005C2E7D">
      <w:pPr>
        <w:pStyle w:val="Prrafodelista"/>
      </w:pPr>
      <w:r w:rsidRPr="00643E59">
        <w:t xml:space="preserve">Este evento indica la lectura del sensor de </w:t>
      </w:r>
      <w:r w:rsidR="00BC4234" w:rsidRPr="00643E59">
        <w:t>tolva</w:t>
      </w:r>
      <w:r w:rsidRPr="00643E59">
        <w:t xml:space="preserve"> del volquete, un valor </w:t>
      </w:r>
      <w:r w:rsidR="00BC4234" w:rsidRPr="00643E59">
        <w:t>5</w:t>
      </w:r>
      <w:r w:rsidRPr="00643E59">
        <w:t xml:space="preserve">=1 </w:t>
      </w:r>
      <w:r w:rsidR="00BC4234" w:rsidRPr="00643E59">
        <w:t>tolva abajo</w:t>
      </w:r>
      <w:r w:rsidRPr="00643E59">
        <w:t xml:space="preserve"> del volquete activada.</w:t>
      </w:r>
    </w:p>
    <w:p w14:paraId="6DE13009" w14:textId="77777777" w:rsidR="005C2E7D" w:rsidRPr="00643E59" w:rsidRDefault="005C2E7D" w:rsidP="005C2E7D">
      <w:pPr>
        <w:pStyle w:val="Prrafodelista"/>
      </w:pPr>
    </w:p>
    <w:p w14:paraId="72FCAFB2" w14:textId="77777777" w:rsidR="005C2E7D" w:rsidRPr="00643E59" w:rsidRDefault="005C2E7D" w:rsidP="005C2E7D">
      <w:pPr>
        <w:pStyle w:val="Prrafodelista"/>
      </w:pPr>
    </w:p>
    <w:p w14:paraId="62ED2531" w14:textId="1CFBE66B" w:rsidR="005C2E7D" w:rsidRPr="00643E59" w:rsidRDefault="005C2E7D" w:rsidP="00F9549E">
      <w:pPr>
        <w:pStyle w:val="Prrafodelista"/>
        <w:numPr>
          <w:ilvl w:val="0"/>
          <w:numId w:val="28"/>
        </w:numPr>
        <w:sectPr w:rsidR="005C2E7D" w:rsidRPr="00643E59" w:rsidSect="0052685C">
          <w:pgSz w:w="11906" w:h="16838" w:code="9"/>
          <w:pgMar w:top="1418" w:right="1418" w:bottom="1418" w:left="1418" w:header="708" w:footer="708" w:gutter="0"/>
          <w:cols w:space="708"/>
          <w:docGrid w:linePitch="360"/>
        </w:sectPr>
      </w:pPr>
      <w:r w:rsidRPr="00643E59">
        <w:t xml:space="preserve">Conexión en tiempo real a través de VNC, muestra el entorno gráfico del panel del equipo. Aquí también se verifica el cambio a la actividad </w:t>
      </w:r>
      <w:r w:rsidR="00BC4234" w:rsidRPr="00643E59">
        <w:t>viajando</w:t>
      </w:r>
      <w:r w:rsidRPr="00643E59">
        <w:t xml:space="preserve"> del volquete, ejecutada de manera automática.</w:t>
      </w:r>
    </w:p>
    <w:p w14:paraId="64DA0411" w14:textId="1C70DB16" w:rsidR="005C2E7D" w:rsidRPr="00643E59" w:rsidRDefault="005C2E7D" w:rsidP="00643E59">
      <w:pPr>
        <w:pStyle w:val="Prrafodelista"/>
        <w:keepNext/>
        <w:ind w:left="0"/>
        <w:jc w:val="center"/>
        <w:rPr>
          <w:noProof/>
          <w:sz w:val="24"/>
          <w:szCs w:val="24"/>
          <w:lang w:val="es-CL"/>
        </w:rPr>
      </w:pPr>
      <w:r w:rsidRPr="00643E59">
        <w:rPr>
          <w:rFonts w:asciiTheme="minorHAnsi" w:hAnsiTheme="minorHAnsi" w:cstheme="minorHAnsi"/>
          <w:b/>
          <w:sz w:val="24"/>
          <w:szCs w:val="24"/>
        </w:rPr>
        <w:lastRenderedPageBreak/>
        <w:t>Verificación de la actividad r</w:t>
      </w:r>
      <w:r w:rsidR="00887315" w:rsidRPr="00643E59">
        <w:rPr>
          <w:rFonts w:asciiTheme="minorHAnsi" w:hAnsiTheme="minorHAnsi" w:cstheme="minorHAnsi"/>
          <w:b/>
          <w:sz w:val="24"/>
          <w:szCs w:val="24"/>
        </w:rPr>
        <w:t>etrocediendo</w:t>
      </w:r>
      <w:r w:rsidR="005865FF" w:rsidRPr="00643E59">
        <w:rPr>
          <w:rFonts w:asciiTheme="minorHAnsi" w:hAnsiTheme="minorHAnsi" w:cstheme="minorHAnsi"/>
          <w:b/>
          <w:sz w:val="24"/>
          <w:szCs w:val="24"/>
        </w:rPr>
        <w:t xml:space="preserve">: </w:t>
      </w:r>
      <w:r w:rsidR="005865FF" w:rsidRPr="00643E59">
        <w:rPr>
          <w:rFonts w:asciiTheme="minorHAnsi" w:hAnsiTheme="minorHAnsi" w:cstheme="minorHAnsi"/>
          <w:sz w:val="24"/>
          <w:szCs w:val="24"/>
        </w:rPr>
        <w:t>La figura 38 muestra los eventos del cambio de actividad retrocediendo de un volquete.</w:t>
      </w:r>
    </w:p>
    <w:p w14:paraId="58C4C76F" w14:textId="77777777" w:rsidR="00765E47" w:rsidRDefault="00765E47" w:rsidP="00765E47">
      <w:pPr>
        <w:pStyle w:val="Prrafodelista"/>
        <w:keepNext/>
        <w:ind w:left="0"/>
        <w:jc w:val="left"/>
      </w:pPr>
      <w:r>
        <w:rPr>
          <w:noProof/>
        </w:rPr>
        <w:drawing>
          <wp:inline distT="0" distB="0" distL="0" distR="0" wp14:anchorId="1379C634" wp14:editId="7C852833">
            <wp:extent cx="8891270" cy="5001260"/>
            <wp:effectExtent l="0" t="0" r="5080" b="8890"/>
            <wp:docPr id="76" name="Imagen 76" descr="Imagen que contiene captura de pantalla, interior, pared&#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_backing_T94.png"/>
                    <pic:cNvPicPr/>
                  </pic:nvPicPr>
                  <pic:blipFill>
                    <a:blip r:embed="rId51">
                      <a:extLst>
                        <a:ext uri="{28A0092B-C50C-407E-A947-70E740481C1C}">
                          <a14:useLocalDpi xmlns:a14="http://schemas.microsoft.com/office/drawing/2010/main" val="0"/>
                        </a:ext>
                      </a:extLst>
                    </a:blip>
                    <a:stretch>
                      <a:fillRect/>
                    </a:stretch>
                  </pic:blipFill>
                  <pic:spPr>
                    <a:xfrm>
                      <a:off x="0" y="0"/>
                      <a:ext cx="8891270" cy="5001260"/>
                    </a:xfrm>
                    <a:prstGeom prst="rect">
                      <a:avLst/>
                    </a:prstGeom>
                  </pic:spPr>
                </pic:pic>
              </a:graphicData>
            </a:graphic>
          </wp:inline>
        </w:drawing>
      </w:r>
    </w:p>
    <w:p w14:paraId="7506DC00" w14:textId="5C0CBA29" w:rsidR="00FB713D" w:rsidRPr="00765E47" w:rsidRDefault="00765E47" w:rsidP="00765E47">
      <w:pPr>
        <w:pStyle w:val="Descripcin"/>
        <w:jc w:val="center"/>
        <w:rPr>
          <w:i w:val="0"/>
        </w:rPr>
      </w:pPr>
      <w:bookmarkStart w:id="378" w:name="_Toc3798970"/>
      <w:r w:rsidRPr="00765E47">
        <w:rPr>
          <w:i w:val="0"/>
        </w:rPr>
        <w:t xml:space="preserve">Fig. </w:t>
      </w:r>
      <w:r w:rsidRPr="00765E47">
        <w:rPr>
          <w:i w:val="0"/>
        </w:rPr>
        <w:fldChar w:fldCharType="begin"/>
      </w:r>
      <w:r w:rsidRPr="00765E47">
        <w:rPr>
          <w:i w:val="0"/>
        </w:rPr>
        <w:instrText xml:space="preserve"> SEQ Fig. \* ARABIC </w:instrText>
      </w:r>
      <w:r w:rsidRPr="00765E47">
        <w:rPr>
          <w:i w:val="0"/>
        </w:rPr>
        <w:fldChar w:fldCharType="separate"/>
      </w:r>
      <w:r w:rsidR="003869C3">
        <w:rPr>
          <w:i w:val="0"/>
          <w:noProof/>
        </w:rPr>
        <w:t>43</w:t>
      </w:r>
      <w:r w:rsidRPr="00765E47">
        <w:rPr>
          <w:i w:val="0"/>
        </w:rPr>
        <w:fldChar w:fldCharType="end"/>
      </w:r>
      <w:r w:rsidRPr="00765E47">
        <w:rPr>
          <w:i w:val="0"/>
        </w:rPr>
        <w:t>. Automatización de la actividad retrocediendo.</w:t>
      </w:r>
      <w:bookmarkEnd w:id="378"/>
      <w:r w:rsidR="00FB713D" w:rsidRPr="009C33C5">
        <w:rPr>
          <w:rFonts w:asciiTheme="minorHAnsi" w:hAnsiTheme="minorHAnsi"/>
          <w:b/>
          <w:sz w:val="26"/>
          <w:szCs w:val="26"/>
        </w:rPr>
        <w:t xml:space="preserve"> </w:t>
      </w:r>
    </w:p>
    <w:p w14:paraId="2332E9BB" w14:textId="77777777" w:rsidR="00FB713D" w:rsidRDefault="00FB713D" w:rsidP="00FB713D">
      <w:pPr>
        <w:sectPr w:rsidR="00FB713D" w:rsidSect="0052685C">
          <w:pgSz w:w="16838" w:h="11906" w:orient="landscape" w:code="9"/>
          <w:pgMar w:top="1418" w:right="1418" w:bottom="1418" w:left="1418" w:header="708" w:footer="708" w:gutter="0"/>
          <w:cols w:space="708"/>
          <w:docGrid w:linePitch="360"/>
        </w:sectPr>
      </w:pPr>
    </w:p>
    <w:p w14:paraId="3D32DAEF" w14:textId="4334A458" w:rsidR="0052685C" w:rsidRPr="0052685C" w:rsidRDefault="0052685C" w:rsidP="0052685C">
      <w:pPr>
        <w:rPr>
          <w:rFonts w:asciiTheme="minorHAnsi" w:hAnsiTheme="minorHAnsi" w:cstheme="minorHAnsi"/>
          <w:b/>
          <w:sz w:val="26"/>
          <w:szCs w:val="26"/>
        </w:rPr>
      </w:pPr>
      <w:r w:rsidRPr="0052685C">
        <w:rPr>
          <w:rFonts w:asciiTheme="minorHAnsi" w:hAnsiTheme="minorHAnsi" w:cstheme="minorHAnsi"/>
          <w:b/>
          <w:sz w:val="26"/>
          <w:szCs w:val="26"/>
        </w:rPr>
        <w:lastRenderedPageBreak/>
        <w:t xml:space="preserve">A continuación, se explican los valores que se muestran en la figura anterior. </w:t>
      </w:r>
    </w:p>
    <w:p w14:paraId="733D7CFA" w14:textId="68672C8D" w:rsidR="00FB713D" w:rsidRPr="00643E59" w:rsidRDefault="00FB713D" w:rsidP="00F9549E">
      <w:pPr>
        <w:pStyle w:val="Prrafodelista"/>
        <w:numPr>
          <w:ilvl w:val="0"/>
          <w:numId w:val="29"/>
        </w:numPr>
      </w:pPr>
      <w:r w:rsidRPr="00643E59">
        <w:t xml:space="preserve">Se muestra la vista de volquetes del sistema de gestión de flota, en esta vista se verifica el cambio de la actividad en tiempo real, específicamente en la fila </w:t>
      </w:r>
      <w:r w:rsidRPr="00643E59">
        <w:rPr>
          <w:b/>
        </w:rPr>
        <w:t>Actividad</w:t>
      </w:r>
      <w:r w:rsidRPr="00643E59">
        <w:t>. Este cambio se realiza cuando el volquete envía la señal al servidor.</w:t>
      </w:r>
    </w:p>
    <w:p w14:paraId="18F07F0E" w14:textId="77777777" w:rsidR="00FB713D" w:rsidRPr="00643E59" w:rsidRDefault="00FB713D" w:rsidP="00FB713D">
      <w:pPr>
        <w:pStyle w:val="Prrafodelista"/>
      </w:pPr>
    </w:p>
    <w:p w14:paraId="5D46F5DB" w14:textId="77777777" w:rsidR="00FB713D" w:rsidRPr="00643E59" w:rsidRDefault="00FB713D" w:rsidP="00F9549E">
      <w:pPr>
        <w:pStyle w:val="Prrafodelista"/>
        <w:numPr>
          <w:ilvl w:val="0"/>
          <w:numId w:val="29"/>
        </w:numPr>
      </w:pPr>
      <w:r w:rsidRPr="00643E59">
        <w:t>Conexión en tiempo real a través del terminal para la lectura de los logs del panel del equipo, a continuación, se muestra los eventos utilizados:</w:t>
      </w:r>
    </w:p>
    <w:p w14:paraId="0652AE20" w14:textId="77777777" w:rsidR="00FB713D" w:rsidRPr="00643E59" w:rsidRDefault="00FB713D" w:rsidP="00FB713D">
      <w:pPr>
        <w:pStyle w:val="Prrafodelista"/>
      </w:pPr>
    </w:p>
    <w:p w14:paraId="2CEEB3C1" w14:textId="77777777" w:rsidR="00FB713D" w:rsidRPr="00643E59" w:rsidRDefault="00FB713D" w:rsidP="00FB713D">
      <w:pPr>
        <w:pStyle w:val="Prrafodelista"/>
      </w:pPr>
      <w:r w:rsidRPr="00643E59">
        <w:rPr>
          <w:b/>
        </w:rPr>
        <w:t>Switch: 4,1</w:t>
      </w:r>
      <w:r w:rsidRPr="00643E59">
        <w:t xml:space="preserve"> lectura del sensor de reversa del volquete, este valor significa que se activó la marcha de reversa del equipo.</w:t>
      </w:r>
    </w:p>
    <w:p w14:paraId="5C72BA72" w14:textId="2F65F690" w:rsidR="00FB713D" w:rsidRPr="00643E59" w:rsidRDefault="00FB713D" w:rsidP="00FB713D">
      <w:pPr>
        <w:pStyle w:val="Prrafodelista"/>
      </w:pPr>
    </w:p>
    <w:p w14:paraId="171C8DCE" w14:textId="1325684E" w:rsidR="00FB713D" w:rsidRPr="00643E59" w:rsidRDefault="00FB713D" w:rsidP="00FB713D">
      <w:pPr>
        <w:pStyle w:val="Prrafodelista"/>
      </w:pPr>
      <w:r w:rsidRPr="00643E59">
        <w:rPr>
          <w:b/>
        </w:rPr>
        <w:t>tkl: Dump</w:t>
      </w:r>
      <w:r w:rsidRPr="00643E59">
        <w:t xml:space="preserve"> la posición del volquete es sobre una zona de descarga (Dump = descarga).</w:t>
      </w:r>
    </w:p>
    <w:p w14:paraId="75B0B4FF" w14:textId="77777777" w:rsidR="00FB713D" w:rsidRPr="00643E59" w:rsidRDefault="00FB713D" w:rsidP="00FB713D">
      <w:pPr>
        <w:pStyle w:val="Prrafodelista"/>
      </w:pPr>
    </w:p>
    <w:p w14:paraId="295734E1" w14:textId="1ECD69B9" w:rsidR="00FB713D" w:rsidRPr="00643E59" w:rsidRDefault="00FB713D" w:rsidP="00FB713D">
      <w:pPr>
        <w:pStyle w:val="Prrafodelista"/>
      </w:pPr>
      <w:bookmarkStart w:id="379" w:name="OLE_LINK10"/>
      <w:r w:rsidRPr="00643E59">
        <w:rPr>
          <w:b/>
        </w:rPr>
        <w:t>tka: queued</w:t>
      </w:r>
      <w:r w:rsidRPr="00643E59">
        <w:t xml:space="preserve"> actividad de en cola en descarga del volquete, prerrequisito para cambiar a la siguiente actividad retrocediendo (queued = esperando).</w:t>
      </w:r>
    </w:p>
    <w:bookmarkEnd w:id="379"/>
    <w:p w14:paraId="119466D2" w14:textId="77777777" w:rsidR="00FB713D" w:rsidRPr="00643E59" w:rsidRDefault="00FB713D" w:rsidP="00FB713D">
      <w:pPr>
        <w:pStyle w:val="Prrafodelista"/>
        <w:rPr>
          <w:b/>
          <w:lang w:val="es-CL"/>
        </w:rPr>
      </w:pPr>
      <w:r w:rsidRPr="00643E59">
        <w:rPr>
          <w:b/>
          <w:lang w:val="es-CL"/>
        </w:rPr>
        <w:t xml:space="preserve">switch ... spotting </w:t>
      </w:r>
      <w:r w:rsidRPr="00643E59">
        <w:rPr>
          <w:lang w:val="es-CL"/>
        </w:rPr>
        <w:t>ejecución automática a la actividad cuadrando, después de evaluar las condiciones establecidas para la automatización de esta actividad (spotting = cuadrando).</w:t>
      </w:r>
    </w:p>
    <w:p w14:paraId="053939EB" w14:textId="77777777" w:rsidR="00FB713D" w:rsidRPr="00643E59" w:rsidRDefault="00FB713D" w:rsidP="00FB713D">
      <w:pPr>
        <w:pStyle w:val="Prrafodelista"/>
        <w:rPr>
          <w:b/>
          <w:lang w:val="es-CL"/>
        </w:rPr>
      </w:pPr>
    </w:p>
    <w:p w14:paraId="7F6FA59D" w14:textId="77777777" w:rsidR="00FB713D" w:rsidRPr="00643E59" w:rsidRDefault="00FB713D" w:rsidP="00F9549E">
      <w:pPr>
        <w:pStyle w:val="Prrafodelista"/>
        <w:numPr>
          <w:ilvl w:val="0"/>
          <w:numId w:val="29"/>
        </w:numPr>
      </w:pPr>
      <w:r w:rsidRPr="00643E59">
        <w:t>Conexión en tiempo real a través del terminal para la lectura de la interface JSwitch, muestra los valores de sensores conectados a esta interface.</w:t>
      </w:r>
    </w:p>
    <w:p w14:paraId="79316F8B" w14:textId="77777777" w:rsidR="00FB713D" w:rsidRPr="00643E59" w:rsidRDefault="00FB713D" w:rsidP="00FB713D">
      <w:pPr>
        <w:pStyle w:val="Prrafodelista"/>
      </w:pPr>
    </w:p>
    <w:p w14:paraId="78911CE8" w14:textId="77777777" w:rsidR="00FB713D" w:rsidRPr="00643E59" w:rsidRDefault="00FB713D" w:rsidP="00FB713D">
      <w:pPr>
        <w:pStyle w:val="Prrafodelista"/>
      </w:pPr>
      <w:r w:rsidRPr="00643E59">
        <w:rPr>
          <w:b/>
        </w:rPr>
        <w:t>17:17:47 switch: 4=1</w:t>
      </w:r>
    </w:p>
    <w:p w14:paraId="720EE265" w14:textId="77777777" w:rsidR="00FB713D" w:rsidRPr="00643E59" w:rsidRDefault="00FB713D" w:rsidP="00FB713D">
      <w:pPr>
        <w:pStyle w:val="Prrafodelista"/>
      </w:pPr>
      <w:r w:rsidRPr="00643E59">
        <w:t>Este evento indica la lectura del sensor de reversa del volquete, un valor 4=1 marcha reversa del volquete activada.</w:t>
      </w:r>
    </w:p>
    <w:p w14:paraId="40102F1B" w14:textId="77777777" w:rsidR="00FB713D" w:rsidRPr="00643E59" w:rsidRDefault="00FB713D" w:rsidP="00FB713D">
      <w:pPr>
        <w:pStyle w:val="Prrafodelista"/>
      </w:pPr>
    </w:p>
    <w:p w14:paraId="47EC06BC" w14:textId="77777777" w:rsidR="00FB713D" w:rsidRPr="00643E59" w:rsidRDefault="00FB713D" w:rsidP="00FB713D">
      <w:pPr>
        <w:pStyle w:val="Prrafodelista"/>
      </w:pPr>
    </w:p>
    <w:p w14:paraId="44CB31AA" w14:textId="6E9E5B86" w:rsidR="00FB713D" w:rsidRPr="00643E59" w:rsidRDefault="00FB713D" w:rsidP="00F9549E">
      <w:pPr>
        <w:pStyle w:val="Prrafodelista"/>
        <w:numPr>
          <w:ilvl w:val="0"/>
          <w:numId w:val="29"/>
        </w:numPr>
        <w:sectPr w:rsidR="00FB713D" w:rsidRPr="00643E59" w:rsidSect="0052685C">
          <w:pgSz w:w="11906" w:h="16838" w:code="9"/>
          <w:pgMar w:top="1418" w:right="1418" w:bottom="1418" w:left="1418" w:header="708" w:footer="708" w:gutter="0"/>
          <w:cols w:space="708"/>
          <w:docGrid w:linePitch="360"/>
        </w:sectPr>
      </w:pPr>
      <w:r w:rsidRPr="00643E59">
        <w:t xml:space="preserve">Conexión en tiempo real a través de VNC, muestra el entorno gráfico del panel del equipo. Aquí también se verifica el cambio a la actividad </w:t>
      </w:r>
      <w:r w:rsidR="00CC1BF3" w:rsidRPr="00643E59">
        <w:t>retrocediendo</w:t>
      </w:r>
      <w:r w:rsidRPr="00643E59">
        <w:t xml:space="preserve"> del volquete, ejecutada de manera automática</w:t>
      </w:r>
      <w:r w:rsidR="0052685C" w:rsidRPr="00643E59">
        <w:t>.</w:t>
      </w:r>
    </w:p>
    <w:p w14:paraId="3365AC04" w14:textId="7D89F604" w:rsidR="003E3CA8" w:rsidRDefault="00A06EB2" w:rsidP="00643E59">
      <w:pPr>
        <w:pStyle w:val="Prrafodelista"/>
        <w:keepNext/>
        <w:ind w:left="0"/>
        <w:jc w:val="center"/>
      </w:pPr>
      <w:r w:rsidRPr="00643E59">
        <w:rPr>
          <w:rFonts w:asciiTheme="minorHAnsi" w:hAnsiTheme="minorHAnsi" w:cstheme="minorHAnsi"/>
          <w:b/>
          <w:sz w:val="24"/>
          <w:szCs w:val="24"/>
        </w:rPr>
        <w:lastRenderedPageBreak/>
        <w:t>Verificación de la actividad acarreando</w:t>
      </w:r>
      <w:r w:rsidR="004B7FCD" w:rsidRPr="00643E59">
        <w:rPr>
          <w:rFonts w:asciiTheme="minorHAnsi" w:hAnsiTheme="minorHAnsi" w:cstheme="minorHAnsi"/>
          <w:b/>
          <w:sz w:val="24"/>
          <w:szCs w:val="24"/>
        </w:rPr>
        <w:t xml:space="preserve">: </w:t>
      </w:r>
      <w:r w:rsidR="004B7FCD" w:rsidRPr="00643E59">
        <w:rPr>
          <w:rFonts w:asciiTheme="minorHAnsi" w:hAnsiTheme="minorHAnsi" w:cstheme="minorHAnsi"/>
          <w:sz w:val="24"/>
          <w:szCs w:val="24"/>
        </w:rPr>
        <w:t>La figura 39 muestra los eventos del cambio de la actividad acarreando de un volquete.</w:t>
      </w:r>
      <w:r>
        <w:rPr>
          <w:noProof/>
          <w:lang w:val="en-US"/>
        </w:rPr>
        <w:drawing>
          <wp:inline distT="0" distB="0" distL="0" distR="0" wp14:anchorId="7537B70C" wp14:editId="7991C79D">
            <wp:extent cx="8891270" cy="5001260"/>
            <wp:effectExtent l="0" t="0" r="5080" b="8890"/>
            <wp:docPr id="27" name="Imagen 27" descr="Imagen que contiene captura de pantalla&#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_hauling.png"/>
                    <pic:cNvPicPr/>
                  </pic:nvPicPr>
                  <pic:blipFill>
                    <a:blip r:embed="rId52">
                      <a:extLst>
                        <a:ext uri="{28A0092B-C50C-407E-A947-70E740481C1C}">
                          <a14:useLocalDpi xmlns:a14="http://schemas.microsoft.com/office/drawing/2010/main" val="0"/>
                        </a:ext>
                      </a:extLst>
                    </a:blip>
                    <a:stretch>
                      <a:fillRect/>
                    </a:stretch>
                  </pic:blipFill>
                  <pic:spPr>
                    <a:xfrm>
                      <a:off x="0" y="0"/>
                      <a:ext cx="8891270" cy="5001260"/>
                    </a:xfrm>
                    <a:prstGeom prst="rect">
                      <a:avLst/>
                    </a:prstGeom>
                  </pic:spPr>
                </pic:pic>
              </a:graphicData>
            </a:graphic>
          </wp:inline>
        </w:drawing>
      </w:r>
    </w:p>
    <w:p w14:paraId="2C59D98D" w14:textId="7A8F2A93" w:rsidR="00A06EB2" w:rsidRPr="003E3CA8" w:rsidRDefault="003E3CA8" w:rsidP="003E3CA8">
      <w:pPr>
        <w:pStyle w:val="Descripcin"/>
        <w:jc w:val="center"/>
        <w:rPr>
          <w:i w:val="0"/>
          <w:lang w:val="es-PE"/>
        </w:rPr>
      </w:pPr>
      <w:bookmarkStart w:id="380" w:name="_Toc3798971"/>
      <w:r w:rsidRPr="003E3CA8">
        <w:rPr>
          <w:i w:val="0"/>
        </w:rPr>
        <w:t xml:space="preserve">Fig. </w:t>
      </w:r>
      <w:r w:rsidRPr="003E3CA8">
        <w:rPr>
          <w:i w:val="0"/>
        </w:rPr>
        <w:fldChar w:fldCharType="begin"/>
      </w:r>
      <w:r w:rsidRPr="003E3CA8">
        <w:rPr>
          <w:i w:val="0"/>
        </w:rPr>
        <w:instrText xml:space="preserve"> SEQ Fig. \* ARABIC </w:instrText>
      </w:r>
      <w:r w:rsidRPr="003E3CA8">
        <w:rPr>
          <w:i w:val="0"/>
        </w:rPr>
        <w:fldChar w:fldCharType="separate"/>
      </w:r>
      <w:r w:rsidR="003869C3">
        <w:rPr>
          <w:i w:val="0"/>
          <w:noProof/>
        </w:rPr>
        <w:t>44</w:t>
      </w:r>
      <w:r w:rsidRPr="003E3CA8">
        <w:rPr>
          <w:i w:val="0"/>
        </w:rPr>
        <w:fldChar w:fldCharType="end"/>
      </w:r>
      <w:r w:rsidRPr="003E3CA8">
        <w:rPr>
          <w:i w:val="0"/>
        </w:rPr>
        <w:t>. Automatización de la actividad acarreando.</w:t>
      </w:r>
      <w:bookmarkEnd w:id="380"/>
    </w:p>
    <w:p w14:paraId="07256D0F" w14:textId="0BC97118" w:rsidR="0052685C" w:rsidRDefault="0052685C" w:rsidP="005E1252">
      <w:pPr>
        <w:rPr>
          <w:rFonts w:asciiTheme="minorHAnsi" w:hAnsiTheme="minorHAnsi"/>
          <w:b/>
          <w:sz w:val="26"/>
          <w:szCs w:val="26"/>
        </w:rPr>
        <w:sectPr w:rsidR="0052685C" w:rsidSect="00FB713D">
          <w:type w:val="continuous"/>
          <w:pgSz w:w="16838" w:h="11906" w:orient="landscape" w:code="9"/>
          <w:pgMar w:top="1418" w:right="1418" w:bottom="1418" w:left="1418" w:header="708" w:footer="708" w:gutter="0"/>
          <w:cols w:space="708"/>
          <w:docGrid w:linePitch="360"/>
        </w:sectPr>
      </w:pPr>
    </w:p>
    <w:p w14:paraId="1636D25C" w14:textId="77777777" w:rsidR="0052685C" w:rsidRDefault="0052685C" w:rsidP="005E1252">
      <w:pPr>
        <w:rPr>
          <w:rFonts w:asciiTheme="minorHAnsi" w:hAnsiTheme="minorHAnsi"/>
          <w:b/>
          <w:sz w:val="26"/>
          <w:szCs w:val="26"/>
        </w:rPr>
        <w:sectPr w:rsidR="0052685C" w:rsidSect="0052685C">
          <w:type w:val="continuous"/>
          <w:pgSz w:w="16838" w:h="11906" w:orient="landscape" w:code="9"/>
          <w:pgMar w:top="1418" w:right="1418" w:bottom="1418" w:left="1418" w:header="708" w:footer="708" w:gutter="0"/>
          <w:cols w:space="708"/>
          <w:docGrid w:linePitch="360"/>
        </w:sectPr>
      </w:pPr>
    </w:p>
    <w:p w14:paraId="446F8F25" w14:textId="4F8E03DB" w:rsidR="005E1252" w:rsidRDefault="0052685C" w:rsidP="005E1252">
      <w:r>
        <w:rPr>
          <w:rFonts w:asciiTheme="minorHAnsi" w:hAnsiTheme="minorHAnsi"/>
          <w:b/>
          <w:sz w:val="26"/>
          <w:szCs w:val="26"/>
        </w:rPr>
        <w:lastRenderedPageBreak/>
        <w:t xml:space="preserve">A </w:t>
      </w:r>
      <w:r w:rsidR="005E1252">
        <w:rPr>
          <w:rFonts w:asciiTheme="minorHAnsi" w:hAnsiTheme="minorHAnsi"/>
          <w:b/>
          <w:sz w:val="26"/>
          <w:szCs w:val="26"/>
        </w:rPr>
        <w:t xml:space="preserve">continuación, se explican los valores que se muestran en la </w:t>
      </w:r>
      <w:r w:rsidR="005E1252" w:rsidRPr="009C33C5">
        <w:rPr>
          <w:rFonts w:asciiTheme="minorHAnsi" w:hAnsiTheme="minorHAnsi"/>
          <w:b/>
          <w:sz w:val="26"/>
          <w:szCs w:val="26"/>
        </w:rPr>
        <w:t>figura</w:t>
      </w:r>
      <w:r w:rsidR="005E1252">
        <w:rPr>
          <w:rFonts w:asciiTheme="minorHAnsi" w:hAnsiTheme="minorHAnsi"/>
          <w:b/>
          <w:sz w:val="26"/>
          <w:szCs w:val="26"/>
        </w:rPr>
        <w:t xml:space="preserve"> </w:t>
      </w:r>
      <w:r>
        <w:rPr>
          <w:rFonts w:asciiTheme="minorHAnsi" w:hAnsiTheme="minorHAnsi"/>
          <w:b/>
          <w:sz w:val="26"/>
          <w:szCs w:val="26"/>
        </w:rPr>
        <w:t>anterior</w:t>
      </w:r>
      <w:r w:rsidR="005E1252">
        <w:rPr>
          <w:rFonts w:asciiTheme="minorHAnsi" w:hAnsiTheme="minorHAnsi"/>
          <w:b/>
          <w:sz w:val="26"/>
          <w:szCs w:val="26"/>
        </w:rPr>
        <w:t>.</w:t>
      </w:r>
      <w:r w:rsidR="005E1252" w:rsidRPr="009C33C5">
        <w:rPr>
          <w:rFonts w:asciiTheme="minorHAnsi" w:hAnsiTheme="minorHAnsi"/>
          <w:b/>
          <w:sz w:val="26"/>
          <w:szCs w:val="26"/>
        </w:rPr>
        <w:t xml:space="preserve"> </w:t>
      </w:r>
    </w:p>
    <w:p w14:paraId="7547AFD1" w14:textId="77777777" w:rsidR="005E1252" w:rsidRPr="00643E59" w:rsidRDefault="005E1252" w:rsidP="00F9549E">
      <w:pPr>
        <w:pStyle w:val="Prrafodelista"/>
        <w:numPr>
          <w:ilvl w:val="0"/>
          <w:numId w:val="30"/>
        </w:numPr>
      </w:pPr>
      <w:r w:rsidRPr="00643E59">
        <w:t xml:space="preserve">Se muestra la vista de volquetes del sistema de gestión de flota, en esta vista se verifica el cambio de la actividad en tiempo real, específicamente en la fila </w:t>
      </w:r>
      <w:r w:rsidRPr="00643E59">
        <w:rPr>
          <w:b/>
        </w:rPr>
        <w:t>Actividad</w:t>
      </w:r>
      <w:r w:rsidRPr="00643E59">
        <w:t>. Este cambio se realiza cuando el volquete envía la señal al servidor.</w:t>
      </w:r>
    </w:p>
    <w:p w14:paraId="5A30D804" w14:textId="77777777" w:rsidR="005E1252" w:rsidRPr="00643E59" w:rsidRDefault="005E1252" w:rsidP="005E1252">
      <w:pPr>
        <w:pStyle w:val="Prrafodelista"/>
      </w:pPr>
    </w:p>
    <w:p w14:paraId="5E28C36E" w14:textId="77777777" w:rsidR="005E1252" w:rsidRPr="00643E59" w:rsidRDefault="005E1252" w:rsidP="00F9549E">
      <w:pPr>
        <w:pStyle w:val="Prrafodelista"/>
        <w:numPr>
          <w:ilvl w:val="0"/>
          <w:numId w:val="30"/>
        </w:numPr>
      </w:pPr>
      <w:r w:rsidRPr="00643E59">
        <w:t>Conexión en tiempo real a través del terminal para la lectura de la interface JSwitch, muestra los valores de sensores conectados a esta interface.</w:t>
      </w:r>
    </w:p>
    <w:p w14:paraId="5CDE4A8C" w14:textId="77777777" w:rsidR="005E1252" w:rsidRPr="00643E59" w:rsidRDefault="005E1252" w:rsidP="005E1252">
      <w:pPr>
        <w:pStyle w:val="Prrafodelista"/>
      </w:pPr>
    </w:p>
    <w:p w14:paraId="56DEB2CD" w14:textId="1C15B785" w:rsidR="005E1252" w:rsidRPr="00643E59" w:rsidRDefault="005E1252" w:rsidP="005E1252">
      <w:pPr>
        <w:pStyle w:val="Prrafodelista"/>
      </w:pPr>
      <w:r w:rsidRPr="00643E59">
        <w:rPr>
          <w:b/>
        </w:rPr>
        <w:t>1</w:t>
      </w:r>
      <w:r w:rsidR="005E39DC" w:rsidRPr="00643E59">
        <w:rPr>
          <w:b/>
        </w:rPr>
        <w:t>4</w:t>
      </w:r>
      <w:r w:rsidRPr="00643E59">
        <w:rPr>
          <w:b/>
        </w:rPr>
        <w:t>:</w:t>
      </w:r>
      <w:r w:rsidR="005E39DC" w:rsidRPr="00643E59">
        <w:rPr>
          <w:b/>
        </w:rPr>
        <w:t>02</w:t>
      </w:r>
      <w:r w:rsidRPr="00643E59">
        <w:rPr>
          <w:b/>
        </w:rPr>
        <w:t>:</w:t>
      </w:r>
      <w:r w:rsidR="005E39DC" w:rsidRPr="00643E59">
        <w:rPr>
          <w:b/>
        </w:rPr>
        <w:t>36</w:t>
      </w:r>
      <w:r w:rsidRPr="00643E59">
        <w:rPr>
          <w:b/>
        </w:rPr>
        <w:t xml:space="preserve"> switch: </w:t>
      </w:r>
      <w:r w:rsidR="005E39DC" w:rsidRPr="00643E59">
        <w:rPr>
          <w:b/>
        </w:rPr>
        <w:t>7</w:t>
      </w:r>
      <w:r w:rsidRPr="00643E59">
        <w:rPr>
          <w:b/>
        </w:rPr>
        <w:t>=1</w:t>
      </w:r>
    </w:p>
    <w:p w14:paraId="5FD3A41A" w14:textId="1D2560ED" w:rsidR="005E1252" w:rsidRPr="00643E59" w:rsidRDefault="005E1252" w:rsidP="005E1252">
      <w:pPr>
        <w:pStyle w:val="Prrafodelista"/>
      </w:pPr>
      <w:r w:rsidRPr="00643E59">
        <w:t>Este evento indica la lectura del sensor de</w:t>
      </w:r>
      <w:r w:rsidR="005E39DC" w:rsidRPr="00643E59">
        <w:t>l pedal de despacho de la pala</w:t>
      </w:r>
      <w:r w:rsidRPr="00643E59">
        <w:t xml:space="preserve">, un valor </w:t>
      </w:r>
      <w:r w:rsidR="005E39DC" w:rsidRPr="00643E59">
        <w:t>7</w:t>
      </w:r>
      <w:r w:rsidRPr="00643E59">
        <w:t xml:space="preserve">=1 </w:t>
      </w:r>
      <w:r w:rsidR="005E39DC" w:rsidRPr="00643E59">
        <w:t>indica que se presionó el pedal de despacho de la pala.</w:t>
      </w:r>
    </w:p>
    <w:p w14:paraId="554B5A8D" w14:textId="77777777" w:rsidR="005E1252" w:rsidRPr="00643E59" w:rsidRDefault="005E1252" w:rsidP="005E1252">
      <w:pPr>
        <w:pStyle w:val="Prrafodelista"/>
      </w:pPr>
    </w:p>
    <w:p w14:paraId="46DDBCA6" w14:textId="4DAF72C8" w:rsidR="005E1252" w:rsidRPr="00643E59" w:rsidRDefault="005E1252" w:rsidP="00F9549E">
      <w:pPr>
        <w:pStyle w:val="Prrafodelista"/>
        <w:numPr>
          <w:ilvl w:val="0"/>
          <w:numId w:val="30"/>
        </w:numPr>
      </w:pPr>
      <w:r w:rsidRPr="00643E59">
        <w:t xml:space="preserve">Conexión en tiempo real a través de VNC, muestra el entorno gráfico del panel del equipo. Aquí también se verifica el cambio a la actividad </w:t>
      </w:r>
      <w:r w:rsidR="005E39DC" w:rsidRPr="00643E59">
        <w:t>acarreando</w:t>
      </w:r>
      <w:r w:rsidRPr="00643E59">
        <w:t xml:space="preserve"> del volquete, ejecutada de manera automática</w:t>
      </w:r>
      <w:r w:rsidR="005E39DC" w:rsidRPr="00643E59">
        <w:t xml:space="preserve"> desde la pala</w:t>
      </w:r>
      <w:r w:rsidRPr="00643E59">
        <w:t>.</w:t>
      </w:r>
    </w:p>
    <w:p w14:paraId="5ED33FA4" w14:textId="3E9A5400" w:rsidR="0052685C" w:rsidRDefault="0052685C" w:rsidP="0052685C">
      <w:pPr>
        <w:rPr>
          <w:sz w:val="20"/>
          <w:szCs w:val="20"/>
        </w:rPr>
      </w:pPr>
    </w:p>
    <w:p w14:paraId="56B7755D" w14:textId="77777777" w:rsidR="00D60115" w:rsidRDefault="00D60115" w:rsidP="00D60115">
      <w:pPr>
        <w:rPr>
          <w:lang w:val="es-PE"/>
        </w:rPr>
      </w:pPr>
      <w:r>
        <w:rPr>
          <w:lang w:val="es-PE"/>
        </w:rPr>
        <w:t>Una vez terminada la revisión del sprint se acuerda lo siguiente:</w:t>
      </w:r>
    </w:p>
    <w:p w14:paraId="571E64EC" w14:textId="0B5A798A" w:rsidR="00D60115" w:rsidRPr="00C266EC" w:rsidRDefault="00D60115" w:rsidP="00F9549E">
      <w:pPr>
        <w:pStyle w:val="Prrafodelista"/>
        <w:numPr>
          <w:ilvl w:val="0"/>
          <w:numId w:val="24"/>
        </w:numPr>
      </w:pPr>
      <w:r w:rsidRPr="00C266EC">
        <w:t xml:space="preserve">Las historias de usuario </w:t>
      </w:r>
      <w:r>
        <w:t>US02, US03, US05 y US06</w:t>
      </w:r>
      <w:r w:rsidRPr="00C266EC">
        <w:t xml:space="preserve"> </w:t>
      </w:r>
      <w:r>
        <w:t>se dan por finalizadas</w:t>
      </w:r>
      <w:r w:rsidRPr="00C266EC">
        <w:t>.</w:t>
      </w:r>
    </w:p>
    <w:p w14:paraId="19A07420" w14:textId="77777777" w:rsidR="00D60115" w:rsidRDefault="00D60115" w:rsidP="00F9549E">
      <w:pPr>
        <w:pStyle w:val="Prrafodelista"/>
        <w:numPr>
          <w:ilvl w:val="0"/>
          <w:numId w:val="24"/>
        </w:numPr>
      </w:pPr>
      <w:r>
        <w:t>El administrador dispatch realizará el m</w:t>
      </w:r>
      <w:r w:rsidRPr="00C266EC">
        <w:t xml:space="preserve">onitoreo </w:t>
      </w:r>
      <w:r>
        <w:t xml:space="preserve">de la automatización </w:t>
      </w:r>
      <w:r w:rsidRPr="00C266EC">
        <w:t xml:space="preserve">de </w:t>
      </w:r>
      <w:r>
        <w:t>los equipos en su totalidad y hará llegar el</w:t>
      </w:r>
      <w:r w:rsidRPr="00C266EC">
        <w:t xml:space="preserve"> resultado</w:t>
      </w:r>
      <w:r>
        <w:t>.</w:t>
      </w:r>
    </w:p>
    <w:p w14:paraId="4F12A29C" w14:textId="7E6A3D72" w:rsidR="00623506" w:rsidRDefault="00623506" w:rsidP="00236CD2"/>
    <w:p w14:paraId="4CC43E64" w14:textId="770ACA94" w:rsidR="009166D6" w:rsidRDefault="00527745" w:rsidP="00F94991">
      <w:pPr>
        <w:pStyle w:val="Ttulo4"/>
      </w:pPr>
      <w:bookmarkStart w:id="381" w:name="_Toc3853293"/>
      <w:r w:rsidRPr="00F94991">
        <w:rPr>
          <w:lang w:val="es-PE"/>
        </w:rPr>
        <w:t>Retrospectiva</w:t>
      </w:r>
      <w:r>
        <w:t xml:space="preserve"> del sprint</w:t>
      </w:r>
      <w:bookmarkEnd w:id="381"/>
    </w:p>
    <w:p w14:paraId="740A8D31" w14:textId="5CA9905F" w:rsidR="00527745" w:rsidRDefault="00527745" w:rsidP="00236CD2">
      <w:r>
        <w:t>En el desarrollo del segundo sprint no se obtuvieron inconvenientes</w:t>
      </w:r>
      <w:r w:rsidR="0009644E">
        <w:t xml:space="preserve"> relevantes</w:t>
      </w:r>
      <w:r>
        <w:t>, si bien es cierto se tuvieron algunas demoras en las pruebas de los nuevos sensores pero se finalizó según lo esperado.</w:t>
      </w:r>
    </w:p>
    <w:p w14:paraId="01331F43" w14:textId="6137380F" w:rsidR="009166D6" w:rsidRDefault="009166D6" w:rsidP="00236CD2"/>
    <w:p w14:paraId="1E6E815D" w14:textId="5B234098" w:rsidR="009166D6" w:rsidRDefault="009166D6" w:rsidP="00236CD2"/>
    <w:p w14:paraId="7271DEA8" w14:textId="54131225" w:rsidR="009166D6" w:rsidRDefault="009166D6" w:rsidP="00236CD2"/>
    <w:p w14:paraId="7AABFCEA" w14:textId="7F122CE8" w:rsidR="009166D6" w:rsidRDefault="009166D6" w:rsidP="00236CD2"/>
    <w:p w14:paraId="7751BDC8" w14:textId="76E8E07B" w:rsidR="009166D6" w:rsidRDefault="009166D6" w:rsidP="00236CD2"/>
    <w:p w14:paraId="38CC1BD4" w14:textId="1936A43D" w:rsidR="00CA78A9" w:rsidRDefault="00CA78A9" w:rsidP="004806B5">
      <w:pPr>
        <w:pStyle w:val="Ttulo2"/>
      </w:pPr>
      <w:bookmarkStart w:id="382" w:name="_Toc3853294"/>
      <w:r>
        <w:lastRenderedPageBreak/>
        <w:t>Tratamiento y análisis de datos y presentación de resultados</w:t>
      </w:r>
      <w:bookmarkEnd w:id="382"/>
    </w:p>
    <w:p w14:paraId="26A9E1ED" w14:textId="0C03F320" w:rsidR="0025729D" w:rsidRPr="0025729D" w:rsidRDefault="0025729D" w:rsidP="0025729D">
      <w:pPr>
        <w:rPr>
          <w:lang w:val="es-PE"/>
        </w:rPr>
      </w:pPr>
      <w:r w:rsidRPr="0025729D">
        <w:rPr>
          <w:lang w:val="es-PE"/>
        </w:rPr>
        <w:t xml:space="preserve">A </w:t>
      </w:r>
      <w:r w:rsidR="00AB17C9" w:rsidRPr="0025729D">
        <w:rPr>
          <w:lang w:val="es-PE"/>
        </w:rPr>
        <w:t>continuación,</w:t>
      </w:r>
      <w:r w:rsidRPr="0025729D">
        <w:rPr>
          <w:lang w:val="es-PE"/>
        </w:rPr>
        <w:t xml:space="preserve"> se detallan los resultados de</w:t>
      </w:r>
      <w:r w:rsidR="00AB17C9">
        <w:rPr>
          <w:lang w:val="es-PE"/>
        </w:rPr>
        <w:t>l proyecto de</w:t>
      </w:r>
      <w:r w:rsidRPr="0025729D">
        <w:rPr>
          <w:lang w:val="es-PE"/>
        </w:rPr>
        <w:t xml:space="preserve"> investigación obtenid</w:t>
      </w:r>
      <w:r w:rsidR="00AB17C9">
        <w:rPr>
          <w:lang w:val="es-PE"/>
        </w:rPr>
        <w:t>o</w:t>
      </w:r>
      <w:r w:rsidRPr="0025729D">
        <w:rPr>
          <w:lang w:val="es-PE"/>
        </w:rPr>
        <w:t xml:space="preserve"> a través de técnicas e instrumentos de recolección de datos como son </w:t>
      </w:r>
      <w:r w:rsidR="00AB17C9">
        <w:rPr>
          <w:lang w:val="es-PE"/>
        </w:rPr>
        <w:t>las</w:t>
      </w:r>
      <w:r w:rsidRPr="0025729D">
        <w:rPr>
          <w:lang w:val="es-PE"/>
        </w:rPr>
        <w:t xml:space="preserve"> fichas de observación, estos datos son mostrados en </w:t>
      </w:r>
      <w:r w:rsidR="00292D52">
        <w:rPr>
          <w:lang w:val="es-PE"/>
        </w:rPr>
        <w:t>tablas</w:t>
      </w:r>
      <w:r w:rsidRPr="0025729D">
        <w:rPr>
          <w:lang w:val="es-PE"/>
        </w:rPr>
        <w:t xml:space="preserve"> y gráficos</w:t>
      </w:r>
      <w:r w:rsidR="00292D52">
        <w:rPr>
          <w:lang w:val="es-PE"/>
        </w:rPr>
        <w:t xml:space="preserve"> para un mejor entendimiento</w:t>
      </w:r>
      <w:r w:rsidRPr="0025729D">
        <w:rPr>
          <w:lang w:val="es-PE"/>
        </w:rPr>
        <w:t xml:space="preserve">. Para la </w:t>
      </w:r>
      <w:r w:rsidR="00952270">
        <w:rPr>
          <w:lang w:val="es-PE"/>
        </w:rPr>
        <w:t>evaluación</w:t>
      </w:r>
      <w:r w:rsidRPr="0025729D">
        <w:rPr>
          <w:lang w:val="es-PE"/>
        </w:rPr>
        <w:t xml:space="preserve"> de l</w:t>
      </w:r>
      <w:r w:rsidR="00E4019B">
        <w:rPr>
          <w:lang w:val="es-PE"/>
        </w:rPr>
        <w:t>o</w:t>
      </w:r>
      <w:r w:rsidRPr="0025729D">
        <w:rPr>
          <w:lang w:val="es-PE"/>
        </w:rPr>
        <w:t xml:space="preserve">s </w:t>
      </w:r>
      <w:r w:rsidR="00E4019B">
        <w:rPr>
          <w:lang w:val="es-PE"/>
        </w:rPr>
        <w:t>indicadores</w:t>
      </w:r>
      <w:r w:rsidRPr="0025729D">
        <w:rPr>
          <w:lang w:val="es-PE"/>
        </w:rPr>
        <w:t xml:space="preserve"> se han realizado una serie de observaciones utilizando fichas de observación diseñadas de forma específica</w:t>
      </w:r>
      <w:r w:rsidR="00952270">
        <w:rPr>
          <w:lang w:val="es-PE"/>
        </w:rPr>
        <w:t xml:space="preserve"> para </w:t>
      </w:r>
      <w:r w:rsidR="00292D52">
        <w:rPr>
          <w:lang w:val="es-PE"/>
        </w:rPr>
        <w:t>cada variable</w:t>
      </w:r>
      <w:r w:rsidRPr="0025729D">
        <w:rPr>
          <w:lang w:val="es-PE"/>
        </w:rPr>
        <w:t xml:space="preserve">, </w:t>
      </w:r>
      <w:r w:rsidR="00292D52">
        <w:rPr>
          <w:lang w:val="es-PE"/>
        </w:rPr>
        <w:t xml:space="preserve">la medición y </w:t>
      </w:r>
      <w:r w:rsidRPr="0025729D">
        <w:rPr>
          <w:lang w:val="es-PE"/>
        </w:rPr>
        <w:t xml:space="preserve">el registro de los datos fue realizado </w:t>
      </w:r>
      <w:r w:rsidR="00292D52">
        <w:rPr>
          <w:lang w:val="es-PE"/>
        </w:rPr>
        <w:t>pre</w:t>
      </w:r>
      <w:r w:rsidRPr="0025729D">
        <w:rPr>
          <w:lang w:val="es-PE"/>
        </w:rPr>
        <w:t xml:space="preserve"> y </w:t>
      </w:r>
      <w:r w:rsidR="00292D52">
        <w:rPr>
          <w:lang w:val="es-PE"/>
        </w:rPr>
        <w:t>post</w:t>
      </w:r>
      <w:r w:rsidRPr="0025729D">
        <w:rPr>
          <w:lang w:val="es-PE"/>
        </w:rPr>
        <w:t xml:space="preserve"> implementación de la automatización del transporte de material. </w:t>
      </w:r>
    </w:p>
    <w:p w14:paraId="56C279B4" w14:textId="38DFE004" w:rsidR="005E3C80" w:rsidRDefault="0025729D" w:rsidP="0025729D">
      <w:pPr>
        <w:rPr>
          <w:lang w:val="es-PE"/>
        </w:rPr>
      </w:pPr>
      <w:r w:rsidRPr="0025729D">
        <w:rPr>
          <w:lang w:val="es-PE"/>
        </w:rPr>
        <w:t xml:space="preserve">El número de observaciones a </w:t>
      </w:r>
      <w:r w:rsidR="00866523">
        <w:rPr>
          <w:lang w:val="es-PE"/>
        </w:rPr>
        <w:t>evaluar</w:t>
      </w:r>
      <w:r w:rsidRPr="0025729D">
        <w:rPr>
          <w:lang w:val="es-PE"/>
        </w:rPr>
        <w:t xml:space="preserve"> </w:t>
      </w:r>
      <w:r w:rsidR="004B7FCD">
        <w:rPr>
          <w:lang w:val="es-PE"/>
        </w:rPr>
        <w:t>fueron</w:t>
      </w:r>
      <w:r w:rsidRPr="0025729D">
        <w:rPr>
          <w:lang w:val="es-PE"/>
        </w:rPr>
        <w:t xml:space="preserve"> tres, cada una será realizada a un turno te trabajo de doce horas</w:t>
      </w:r>
      <w:r w:rsidR="00866523">
        <w:rPr>
          <w:lang w:val="es-PE"/>
        </w:rPr>
        <w:t xml:space="preserve">. Para </w:t>
      </w:r>
      <w:r w:rsidR="00E4019B">
        <w:rPr>
          <w:lang w:val="es-PE"/>
        </w:rPr>
        <w:t xml:space="preserve">la </w:t>
      </w:r>
      <w:r w:rsidR="00292D52">
        <w:rPr>
          <w:lang w:val="es-PE"/>
        </w:rPr>
        <w:t>determinación d</w:t>
      </w:r>
      <w:r w:rsidR="00BC2C87">
        <w:rPr>
          <w:lang w:val="es-PE"/>
        </w:rPr>
        <w:t xml:space="preserve">el </w:t>
      </w:r>
      <w:r w:rsidR="00866523">
        <w:rPr>
          <w:lang w:val="es-PE"/>
        </w:rPr>
        <w:t>número</w:t>
      </w:r>
      <w:r w:rsidR="00BC2C87">
        <w:rPr>
          <w:lang w:val="es-PE"/>
        </w:rPr>
        <w:t xml:space="preserve"> de</w:t>
      </w:r>
      <w:r w:rsidR="00E4019B">
        <w:rPr>
          <w:lang w:val="es-PE"/>
        </w:rPr>
        <w:t xml:space="preserve"> observaciones</w:t>
      </w:r>
      <w:r w:rsidR="00BC2C87">
        <w:rPr>
          <w:lang w:val="es-PE"/>
        </w:rPr>
        <w:t xml:space="preserve"> </w:t>
      </w:r>
      <w:r w:rsidR="00866523">
        <w:rPr>
          <w:lang w:val="es-PE"/>
        </w:rPr>
        <w:t xml:space="preserve">se </w:t>
      </w:r>
      <w:r w:rsidR="00292D52">
        <w:rPr>
          <w:lang w:val="es-PE"/>
        </w:rPr>
        <w:t>utiliza como</w:t>
      </w:r>
      <w:r w:rsidR="00866523">
        <w:rPr>
          <w:lang w:val="es-PE"/>
        </w:rPr>
        <w:t xml:space="preserve"> guía la tabla elabo</w:t>
      </w:r>
      <w:r w:rsidRPr="0025729D">
        <w:rPr>
          <w:lang w:val="es-PE"/>
        </w:rPr>
        <w:t xml:space="preserve">rada por General Electric, donde indica que para ciclos </w:t>
      </w:r>
      <w:r w:rsidR="00292D52">
        <w:rPr>
          <w:lang w:val="es-PE"/>
        </w:rPr>
        <w:t xml:space="preserve">que tienen un tiempo </w:t>
      </w:r>
      <w:r w:rsidRPr="0025729D">
        <w:rPr>
          <w:lang w:val="es-PE"/>
        </w:rPr>
        <w:t xml:space="preserve">mayor a </w:t>
      </w:r>
      <w:r w:rsidR="00292D52">
        <w:rPr>
          <w:lang w:val="es-PE"/>
        </w:rPr>
        <w:t>cuarenta</w:t>
      </w:r>
      <w:r w:rsidRPr="0025729D">
        <w:rPr>
          <w:lang w:val="es-PE"/>
        </w:rPr>
        <w:t xml:space="preserve"> minutos se deben </w:t>
      </w:r>
      <w:r w:rsidR="00292D52">
        <w:rPr>
          <w:lang w:val="es-PE"/>
        </w:rPr>
        <w:t>realizar</w:t>
      </w:r>
      <w:r w:rsidR="00866523">
        <w:rPr>
          <w:lang w:val="es-PE"/>
        </w:rPr>
        <w:t xml:space="preserve"> </w:t>
      </w:r>
      <w:r w:rsidR="00952270">
        <w:rPr>
          <w:lang w:val="es-PE"/>
        </w:rPr>
        <w:t>tres</w:t>
      </w:r>
      <w:r w:rsidRPr="0025729D">
        <w:rPr>
          <w:lang w:val="es-PE"/>
        </w:rPr>
        <w:t xml:space="preserve"> </w:t>
      </w:r>
      <w:r w:rsidR="00866523">
        <w:rPr>
          <w:lang w:val="es-PE"/>
        </w:rPr>
        <w:t>medici</w:t>
      </w:r>
      <w:r w:rsidR="00E4019B">
        <w:rPr>
          <w:lang w:val="es-PE"/>
        </w:rPr>
        <w:t>ones</w:t>
      </w:r>
      <w:r w:rsidRPr="0025729D">
        <w:rPr>
          <w:lang w:val="es-PE"/>
        </w:rPr>
        <w:t>.</w:t>
      </w:r>
    </w:p>
    <w:p w14:paraId="2CF901E1" w14:textId="6F24E704" w:rsidR="0025729D" w:rsidRPr="0025729D" w:rsidRDefault="0025729D" w:rsidP="0025729D">
      <w:pPr>
        <w:pStyle w:val="Ttulo3"/>
        <w:rPr>
          <w:lang w:val="es-PE"/>
        </w:rPr>
      </w:pPr>
      <w:bookmarkStart w:id="383" w:name="_Toc3853295"/>
      <w:r w:rsidRPr="0025729D">
        <w:rPr>
          <w:lang w:val="es-PE"/>
        </w:rPr>
        <w:t>Resultados de las fichas de observación</w:t>
      </w:r>
      <w:bookmarkEnd w:id="383"/>
    </w:p>
    <w:p w14:paraId="36A45981" w14:textId="47034CA3" w:rsidR="00114DAD" w:rsidRDefault="0025729D" w:rsidP="0025729D">
      <w:pPr>
        <w:pStyle w:val="Ttulo4"/>
        <w:rPr>
          <w:lang w:val="es-PE"/>
        </w:rPr>
      </w:pPr>
      <w:bookmarkStart w:id="384" w:name="_Toc3853296"/>
      <w:r w:rsidRPr="0025729D">
        <w:rPr>
          <w:lang w:val="es-PE"/>
        </w:rPr>
        <w:t>Porcentaje de viajes registrados automáticamente</w:t>
      </w:r>
      <w:bookmarkEnd w:id="384"/>
    </w:p>
    <w:p w14:paraId="5CD38B72" w14:textId="0E2B57BA" w:rsidR="00114DAD" w:rsidRDefault="007F35F6" w:rsidP="005E3C80">
      <w:pPr>
        <w:rPr>
          <w:lang w:val="es-PE"/>
        </w:rPr>
      </w:pPr>
      <w:r>
        <w:rPr>
          <w:lang w:val="es-PE"/>
        </w:rPr>
        <w:t xml:space="preserve">Como se indica en la definición de términos </w:t>
      </w:r>
      <w:r w:rsidR="00802327">
        <w:rPr>
          <w:lang w:val="es-PE"/>
        </w:rPr>
        <w:t xml:space="preserve">del capítulo anterior, </w:t>
      </w:r>
      <w:r w:rsidR="00034C13">
        <w:rPr>
          <w:lang w:val="es-PE"/>
        </w:rPr>
        <w:t>los viajes registrados automáticamente</w:t>
      </w:r>
      <w:r w:rsidR="005123DE">
        <w:rPr>
          <w:lang w:val="es-PE"/>
        </w:rPr>
        <w:t>,</w:t>
      </w:r>
      <w:r w:rsidR="00034C13">
        <w:rPr>
          <w:lang w:val="es-PE"/>
        </w:rPr>
        <w:t xml:space="preserve"> </w:t>
      </w:r>
      <w:r w:rsidR="001B5983">
        <w:rPr>
          <w:lang w:val="es-PE"/>
        </w:rPr>
        <w:t>son</w:t>
      </w:r>
      <w:r w:rsidR="00802327">
        <w:rPr>
          <w:lang w:val="es-PE"/>
        </w:rPr>
        <w:t xml:space="preserve"> </w:t>
      </w:r>
      <w:r w:rsidR="00034C13">
        <w:rPr>
          <w:lang w:val="es-PE"/>
        </w:rPr>
        <w:t>los viajes registrados por la computadora a bordo de cada volquete</w:t>
      </w:r>
      <w:r w:rsidR="00802327">
        <w:rPr>
          <w:lang w:val="es-PE"/>
        </w:rPr>
        <w:t xml:space="preserve"> sin i</w:t>
      </w:r>
      <w:r w:rsidR="00034C13">
        <w:rPr>
          <w:lang w:val="es-PE"/>
        </w:rPr>
        <w:t>n</w:t>
      </w:r>
      <w:r w:rsidR="00802327">
        <w:rPr>
          <w:lang w:val="es-PE"/>
        </w:rPr>
        <w:t>tervenci</w:t>
      </w:r>
      <w:r w:rsidR="00034C13">
        <w:rPr>
          <w:lang w:val="es-PE"/>
        </w:rPr>
        <w:t>ó</w:t>
      </w:r>
      <w:r w:rsidR="00802327">
        <w:rPr>
          <w:lang w:val="es-PE"/>
        </w:rPr>
        <w:t xml:space="preserve">n del </w:t>
      </w:r>
      <w:r w:rsidR="00034C13">
        <w:rPr>
          <w:lang w:val="es-PE"/>
        </w:rPr>
        <w:t>controlador dispatch.</w:t>
      </w:r>
      <w:r>
        <w:rPr>
          <w:lang w:val="es-PE"/>
        </w:rPr>
        <w:t xml:space="preserve"> </w:t>
      </w:r>
      <w:r w:rsidR="005123DE">
        <w:rPr>
          <w:lang w:val="es-PE"/>
        </w:rPr>
        <w:t>El indicador de porcentaje de viajes registrados automáticamente</w:t>
      </w:r>
      <w:r w:rsidR="00ED08BD">
        <w:rPr>
          <w:lang w:val="es-PE"/>
        </w:rPr>
        <w:t>,</w:t>
      </w:r>
      <w:r w:rsidR="005123DE">
        <w:rPr>
          <w:lang w:val="es-PE"/>
        </w:rPr>
        <w:t xml:space="preserve"> muestra una relación entre los viajes registrados con ayuda del controlador dispatch y los que se generan</w:t>
      </w:r>
      <w:r w:rsidR="0034030E">
        <w:rPr>
          <w:lang w:val="es-PE"/>
        </w:rPr>
        <w:t xml:space="preserve"> automáticamente</w:t>
      </w:r>
      <w:r w:rsidR="005123DE">
        <w:rPr>
          <w:lang w:val="es-PE"/>
        </w:rPr>
        <w:t xml:space="preserve"> por la computadora a bordo del volquete. </w:t>
      </w:r>
      <w:r w:rsidR="005A7445" w:rsidRPr="005A7445">
        <w:rPr>
          <w:lang w:val="es-PE"/>
        </w:rPr>
        <w:t xml:space="preserve">En la tabla siguiente se muestra los datos obtenidos, pre y post implementación </w:t>
      </w:r>
      <w:r w:rsidR="004B3436">
        <w:rPr>
          <w:lang w:val="es-PE"/>
        </w:rPr>
        <w:t>sobre</w:t>
      </w:r>
      <w:r w:rsidR="005A7445" w:rsidRPr="005A7445">
        <w:rPr>
          <w:lang w:val="es-PE"/>
        </w:rPr>
        <w:t xml:space="preserve"> la automatización del transporte de material.</w:t>
      </w:r>
    </w:p>
    <w:p w14:paraId="598A9B45" w14:textId="77777777" w:rsidR="005A7445" w:rsidRPr="005E3C80" w:rsidRDefault="005A7445" w:rsidP="005E3C80">
      <w:pPr>
        <w:rPr>
          <w:lang w:val="es-PE"/>
        </w:rPr>
      </w:pPr>
    </w:p>
    <w:p w14:paraId="1E39CA75" w14:textId="20B06D23" w:rsidR="005A7445" w:rsidRPr="005A7445" w:rsidRDefault="005A7445" w:rsidP="005A7445">
      <w:pPr>
        <w:pStyle w:val="Descripcin"/>
        <w:keepNext/>
        <w:jc w:val="center"/>
        <w:rPr>
          <w:i w:val="0"/>
        </w:rPr>
      </w:pPr>
      <w:bookmarkStart w:id="385" w:name="_Toc3853326"/>
      <w:r w:rsidRPr="005A7445">
        <w:rPr>
          <w:i w:val="0"/>
        </w:rPr>
        <w:t xml:space="preserve">Tabla </w:t>
      </w:r>
      <w:r w:rsidRPr="005A7445">
        <w:rPr>
          <w:i w:val="0"/>
        </w:rPr>
        <w:fldChar w:fldCharType="begin"/>
      </w:r>
      <w:r w:rsidRPr="005A7445">
        <w:rPr>
          <w:i w:val="0"/>
        </w:rPr>
        <w:instrText xml:space="preserve"> SEQ Tabla \* ARABIC </w:instrText>
      </w:r>
      <w:r w:rsidRPr="005A7445">
        <w:rPr>
          <w:i w:val="0"/>
        </w:rPr>
        <w:fldChar w:fldCharType="separate"/>
      </w:r>
      <w:r w:rsidR="003869C3">
        <w:rPr>
          <w:i w:val="0"/>
          <w:noProof/>
        </w:rPr>
        <w:t>12</w:t>
      </w:r>
      <w:r w:rsidRPr="005A7445">
        <w:rPr>
          <w:i w:val="0"/>
        </w:rPr>
        <w:fldChar w:fldCharType="end"/>
      </w:r>
      <w:r w:rsidRPr="005A7445">
        <w:rPr>
          <w:i w:val="0"/>
        </w:rPr>
        <w:t>. Porcentaje de viajes registrados automáticamente.</w:t>
      </w:r>
      <w:bookmarkEnd w:id="385"/>
    </w:p>
    <w:tbl>
      <w:tblPr>
        <w:tblW w:w="7540" w:type="dxa"/>
        <w:jc w:val="center"/>
        <w:tblCellMar>
          <w:left w:w="70" w:type="dxa"/>
          <w:right w:w="70" w:type="dxa"/>
        </w:tblCellMar>
        <w:tblLook w:val="04A0" w:firstRow="1" w:lastRow="0" w:firstColumn="1" w:lastColumn="0" w:noHBand="0" w:noVBand="1"/>
      </w:tblPr>
      <w:tblGrid>
        <w:gridCol w:w="2220"/>
        <w:gridCol w:w="1660"/>
        <w:gridCol w:w="1840"/>
        <w:gridCol w:w="1820"/>
      </w:tblGrid>
      <w:tr w:rsidR="005A7445" w:rsidRPr="00546043" w14:paraId="13C47761" w14:textId="77777777" w:rsidTr="006D2313">
        <w:trPr>
          <w:trHeight w:val="360"/>
          <w:jc w:val="center"/>
        </w:trPr>
        <w:tc>
          <w:tcPr>
            <w:tcW w:w="7540" w:type="dxa"/>
            <w:gridSpan w:val="4"/>
            <w:tcBorders>
              <w:top w:val="single" w:sz="4" w:space="0" w:color="auto"/>
              <w:left w:val="single" w:sz="4" w:space="0" w:color="auto"/>
              <w:bottom w:val="single" w:sz="4" w:space="0" w:color="auto"/>
              <w:right w:val="single" w:sz="4" w:space="0" w:color="auto"/>
            </w:tcBorders>
            <w:shd w:val="clear" w:color="000000" w:fill="A8D08D"/>
            <w:vAlign w:val="center"/>
            <w:hideMark/>
          </w:tcPr>
          <w:p w14:paraId="03FCC955"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PORCENTAJE DE VIAJES REGISTRADOS AUTOMATICAMENTE</w:t>
            </w:r>
          </w:p>
        </w:tc>
      </w:tr>
      <w:tr w:rsidR="005A7445" w:rsidRPr="00546043" w14:paraId="720E7CB9" w14:textId="77777777" w:rsidTr="006D2313">
        <w:trPr>
          <w:trHeight w:val="360"/>
          <w:jc w:val="center"/>
        </w:trPr>
        <w:tc>
          <w:tcPr>
            <w:tcW w:w="2220" w:type="dxa"/>
            <w:tcBorders>
              <w:top w:val="nil"/>
              <w:left w:val="single" w:sz="4" w:space="0" w:color="auto"/>
              <w:bottom w:val="single" w:sz="4" w:space="0" w:color="auto"/>
              <w:right w:val="single" w:sz="4" w:space="0" w:color="auto"/>
            </w:tcBorders>
            <w:shd w:val="clear" w:color="000000" w:fill="C5E0B3"/>
            <w:vAlign w:val="center"/>
            <w:hideMark/>
          </w:tcPr>
          <w:p w14:paraId="7324923C"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 </w:t>
            </w:r>
          </w:p>
        </w:tc>
        <w:tc>
          <w:tcPr>
            <w:tcW w:w="1660" w:type="dxa"/>
            <w:tcBorders>
              <w:top w:val="nil"/>
              <w:left w:val="nil"/>
              <w:bottom w:val="single" w:sz="4" w:space="0" w:color="auto"/>
              <w:right w:val="single" w:sz="4" w:space="0" w:color="auto"/>
            </w:tcBorders>
            <w:shd w:val="clear" w:color="000000" w:fill="C5E0B3"/>
            <w:vAlign w:val="center"/>
            <w:hideMark/>
          </w:tcPr>
          <w:p w14:paraId="5D0B0B5F"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Pre Test</w:t>
            </w:r>
          </w:p>
        </w:tc>
        <w:tc>
          <w:tcPr>
            <w:tcW w:w="1840" w:type="dxa"/>
            <w:tcBorders>
              <w:top w:val="nil"/>
              <w:left w:val="nil"/>
              <w:bottom w:val="single" w:sz="4" w:space="0" w:color="auto"/>
              <w:right w:val="single" w:sz="4" w:space="0" w:color="auto"/>
            </w:tcBorders>
            <w:shd w:val="clear" w:color="000000" w:fill="C5E0B3"/>
            <w:vAlign w:val="center"/>
            <w:hideMark/>
          </w:tcPr>
          <w:p w14:paraId="0BC013DB"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Post Test</w:t>
            </w:r>
          </w:p>
        </w:tc>
        <w:tc>
          <w:tcPr>
            <w:tcW w:w="1820" w:type="dxa"/>
            <w:tcBorders>
              <w:top w:val="nil"/>
              <w:left w:val="nil"/>
              <w:bottom w:val="single" w:sz="4" w:space="0" w:color="auto"/>
              <w:right w:val="single" w:sz="4" w:space="0" w:color="auto"/>
            </w:tcBorders>
            <w:shd w:val="clear" w:color="000000" w:fill="C5E0B3"/>
            <w:vAlign w:val="center"/>
            <w:hideMark/>
          </w:tcPr>
          <w:p w14:paraId="62C671F4" w14:textId="7AB45C8E" w:rsidR="005A7445" w:rsidRPr="00546043" w:rsidRDefault="00E4019B" w:rsidP="006D2313">
            <w:pPr>
              <w:spacing w:after="0" w:line="240" w:lineRule="auto"/>
              <w:jc w:val="center"/>
              <w:rPr>
                <w:rFonts w:eastAsia="Times New Roman" w:cs="Calibri"/>
                <w:b/>
                <w:bCs/>
                <w:color w:val="000000"/>
                <w:sz w:val="20"/>
                <w:szCs w:val="20"/>
                <w:lang w:eastAsia="es-CL"/>
              </w:rPr>
            </w:pPr>
            <w:r>
              <w:rPr>
                <w:rFonts w:eastAsia="Times New Roman" w:cs="Calibri"/>
                <w:b/>
                <w:bCs/>
                <w:color w:val="000000"/>
                <w:sz w:val="20"/>
                <w:szCs w:val="20"/>
                <w:lang w:eastAsia="es-CL"/>
              </w:rPr>
              <w:t>Diferencia</w:t>
            </w:r>
          </w:p>
        </w:tc>
      </w:tr>
      <w:tr w:rsidR="005A7445" w:rsidRPr="00546043" w14:paraId="510F3154" w14:textId="77777777" w:rsidTr="006D2313">
        <w:trPr>
          <w:trHeight w:val="342"/>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30D3B24E" w14:textId="0A752DC1" w:rsidR="005A7445" w:rsidRPr="00546043" w:rsidRDefault="0013696D" w:rsidP="006D2313">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5A7445" w:rsidRPr="00546043">
              <w:rPr>
                <w:rFonts w:eastAsia="Times New Roman" w:cs="Calibri"/>
                <w:b/>
                <w:bCs/>
                <w:color w:val="000000"/>
                <w:sz w:val="20"/>
                <w:szCs w:val="20"/>
                <w:lang w:eastAsia="es-CL"/>
              </w:rPr>
              <w:t xml:space="preserve"> 1</w:t>
            </w:r>
          </w:p>
        </w:tc>
        <w:tc>
          <w:tcPr>
            <w:tcW w:w="1660" w:type="dxa"/>
            <w:tcBorders>
              <w:top w:val="nil"/>
              <w:left w:val="nil"/>
              <w:bottom w:val="single" w:sz="4" w:space="0" w:color="auto"/>
              <w:right w:val="single" w:sz="4" w:space="0" w:color="auto"/>
            </w:tcBorders>
            <w:shd w:val="clear" w:color="auto" w:fill="auto"/>
            <w:noWrap/>
            <w:vAlign w:val="center"/>
            <w:hideMark/>
          </w:tcPr>
          <w:p w14:paraId="446C1FCB"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53.55</w:t>
            </w:r>
          </w:p>
        </w:tc>
        <w:tc>
          <w:tcPr>
            <w:tcW w:w="1840" w:type="dxa"/>
            <w:tcBorders>
              <w:top w:val="nil"/>
              <w:left w:val="nil"/>
              <w:bottom w:val="single" w:sz="4" w:space="0" w:color="auto"/>
              <w:right w:val="single" w:sz="4" w:space="0" w:color="auto"/>
            </w:tcBorders>
            <w:shd w:val="clear" w:color="auto" w:fill="auto"/>
            <w:noWrap/>
            <w:vAlign w:val="center"/>
            <w:hideMark/>
          </w:tcPr>
          <w:p w14:paraId="030C9733"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91.16</w:t>
            </w:r>
          </w:p>
        </w:tc>
        <w:tc>
          <w:tcPr>
            <w:tcW w:w="1820" w:type="dxa"/>
            <w:tcBorders>
              <w:top w:val="nil"/>
              <w:left w:val="nil"/>
              <w:bottom w:val="single" w:sz="4" w:space="0" w:color="auto"/>
              <w:right w:val="single" w:sz="4" w:space="0" w:color="auto"/>
            </w:tcBorders>
            <w:shd w:val="clear" w:color="auto" w:fill="auto"/>
            <w:noWrap/>
            <w:vAlign w:val="center"/>
            <w:hideMark/>
          </w:tcPr>
          <w:p w14:paraId="15113AF3"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37.61</w:t>
            </w:r>
          </w:p>
        </w:tc>
      </w:tr>
      <w:tr w:rsidR="005A7445" w:rsidRPr="00546043" w14:paraId="68F0A9FF" w14:textId="77777777" w:rsidTr="006D2313">
        <w:trPr>
          <w:trHeight w:val="342"/>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4EE44512" w14:textId="62A51ADB" w:rsidR="005A7445" w:rsidRPr="00546043" w:rsidRDefault="0013696D" w:rsidP="006D2313">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5A7445" w:rsidRPr="00546043">
              <w:rPr>
                <w:rFonts w:eastAsia="Times New Roman" w:cs="Calibri"/>
                <w:b/>
                <w:bCs/>
                <w:color w:val="000000"/>
                <w:sz w:val="20"/>
                <w:szCs w:val="20"/>
                <w:lang w:eastAsia="es-CL"/>
              </w:rPr>
              <w:t xml:space="preserve"> 2</w:t>
            </w:r>
          </w:p>
        </w:tc>
        <w:tc>
          <w:tcPr>
            <w:tcW w:w="1660" w:type="dxa"/>
            <w:tcBorders>
              <w:top w:val="nil"/>
              <w:left w:val="nil"/>
              <w:bottom w:val="single" w:sz="4" w:space="0" w:color="auto"/>
              <w:right w:val="single" w:sz="4" w:space="0" w:color="auto"/>
            </w:tcBorders>
            <w:shd w:val="clear" w:color="auto" w:fill="auto"/>
            <w:noWrap/>
            <w:vAlign w:val="center"/>
            <w:hideMark/>
          </w:tcPr>
          <w:p w14:paraId="263AB069"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53.62</w:t>
            </w:r>
          </w:p>
        </w:tc>
        <w:tc>
          <w:tcPr>
            <w:tcW w:w="1840" w:type="dxa"/>
            <w:tcBorders>
              <w:top w:val="nil"/>
              <w:left w:val="nil"/>
              <w:bottom w:val="single" w:sz="4" w:space="0" w:color="auto"/>
              <w:right w:val="single" w:sz="4" w:space="0" w:color="auto"/>
            </w:tcBorders>
            <w:shd w:val="clear" w:color="auto" w:fill="auto"/>
            <w:noWrap/>
            <w:vAlign w:val="center"/>
            <w:hideMark/>
          </w:tcPr>
          <w:p w14:paraId="348E8310"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92.95</w:t>
            </w:r>
          </w:p>
        </w:tc>
        <w:tc>
          <w:tcPr>
            <w:tcW w:w="1820" w:type="dxa"/>
            <w:tcBorders>
              <w:top w:val="nil"/>
              <w:left w:val="nil"/>
              <w:bottom w:val="single" w:sz="4" w:space="0" w:color="auto"/>
              <w:right w:val="single" w:sz="4" w:space="0" w:color="auto"/>
            </w:tcBorders>
            <w:shd w:val="clear" w:color="auto" w:fill="auto"/>
            <w:noWrap/>
            <w:vAlign w:val="center"/>
            <w:hideMark/>
          </w:tcPr>
          <w:p w14:paraId="5A46CB43"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39.33</w:t>
            </w:r>
          </w:p>
        </w:tc>
      </w:tr>
      <w:tr w:rsidR="005A7445" w:rsidRPr="00546043" w14:paraId="0F969714" w14:textId="77777777" w:rsidTr="006D2313">
        <w:trPr>
          <w:trHeight w:val="342"/>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73B6819C" w14:textId="4D54E402" w:rsidR="005A7445" w:rsidRPr="00546043" w:rsidRDefault="0013696D" w:rsidP="006D2313">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5A7445" w:rsidRPr="00546043">
              <w:rPr>
                <w:rFonts w:eastAsia="Times New Roman" w:cs="Calibri"/>
                <w:b/>
                <w:bCs/>
                <w:color w:val="000000"/>
                <w:sz w:val="20"/>
                <w:szCs w:val="20"/>
                <w:lang w:eastAsia="es-CL"/>
              </w:rPr>
              <w:t xml:space="preserve"> 3</w:t>
            </w:r>
          </w:p>
        </w:tc>
        <w:tc>
          <w:tcPr>
            <w:tcW w:w="1660" w:type="dxa"/>
            <w:tcBorders>
              <w:top w:val="nil"/>
              <w:left w:val="nil"/>
              <w:bottom w:val="single" w:sz="4" w:space="0" w:color="auto"/>
              <w:right w:val="single" w:sz="4" w:space="0" w:color="auto"/>
            </w:tcBorders>
            <w:shd w:val="clear" w:color="auto" w:fill="auto"/>
            <w:noWrap/>
            <w:vAlign w:val="center"/>
            <w:hideMark/>
          </w:tcPr>
          <w:p w14:paraId="3B97460B"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56.65</w:t>
            </w:r>
          </w:p>
        </w:tc>
        <w:tc>
          <w:tcPr>
            <w:tcW w:w="1840" w:type="dxa"/>
            <w:tcBorders>
              <w:top w:val="nil"/>
              <w:left w:val="nil"/>
              <w:bottom w:val="single" w:sz="4" w:space="0" w:color="auto"/>
              <w:right w:val="single" w:sz="4" w:space="0" w:color="auto"/>
            </w:tcBorders>
            <w:shd w:val="clear" w:color="auto" w:fill="auto"/>
            <w:noWrap/>
            <w:vAlign w:val="center"/>
            <w:hideMark/>
          </w:tcPr>
          <w:p w14:paraId="3566DDF4"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95.95</w:t>
            </w:r>
          </w:p>
        </w:tc>
        <w:tc>
          <w:tcPr>
            <w:tcW w:w="1820" w:type="dxa"/>
            <w:tcBorders>
              <w:top w:val="nil"/>
              <w:left w:val="nil"/>
              <w:bottom w:val="single" w:sz="4" w:space="0" w:color="auto"/>
              <w:right w:val="single" w:sz="4" w:space="0" w:color="auto"/>
            </w:tcBorders>
            <w:shd w:val="clear" w:color="auto" w:fill="auto"/>
            <w:noWrap/>
            <w:vAlign w:val="center"/>
            <w:hideMark/>
          </w:tcPr>
          <w:p w14:paraId="465D97D5" w14:textId="77777777" w:rsidR="005A7445" w:rsidRPr="00546043" w:rsidRDefault="005A7445" w:rsidP="006D2313">
            <w:pPr>
              <w:spacing w:after="0" w:line="240" w:lineRule="auto"/>
              <w:jc w:val="center"/>
              <w:rPr>
                <w:rFonts w:eastAsia="Times New Roman" w:cs="Calibri"/>
                <w:color w:val="000000"/>
                <w:sz w:val="20"/>
                <w:szCs w:val="20"/>
                <w:lang w:eastAsia="es-CL"/>
              </w:rPr>
            </w:pPr>
            <w:r w:rsidRPr="00546043">
              <w:rPr>
                <w:rFonts w:eastAsia="Times New Roman" w:cs="Calibri"/>
                <w:color w:val="000000"/>
                <w:sz w:val="20"/>
                <w:szCs w:val="20"/>
                <w:lang w:eastAsia="es-CL"/>
              </w:rPr>
              <w:t>39.30</w:t>
            </w:r>
          </w:p>
        </w:tc>
      </w:tr>
      <w:tr w:rsidR="005A7445" w:rsidRPr="00546043" w14:paraId="06CB8657" w14:textId="77777777" w:rsidTr="006D2313">
        <w:trPr>
          <w:trHeight w:val="342"/>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1F2EA5CC" w14:textId="77777777" w:rsidR="005A7445" w:rsidRPr="00546043" w:rsidRDefault="005A7445" w:rsidP="006D2313">
            <w:pPr>
              <w:spacing w:after="0" w:line="240" w:lineRule="auto"/>
              <w:ind w:firstLineChars="100" w:firstLine="201"/>
              <w:jc w:val="left"/>
              <w:rPr>
                <w:rFonts w:eastAsia="Times New Roman" w:cs="Calibri"/>
                <w:b/>
                <w:bCs/>
                <w:color w:val="000000"/>
                <w:sz w:val="20"/>
                <w:szCs w:val="20"/>
                <w:lang w:eastAsia="es-CL"/>
              </w:rPr>
            </w:pPr>
            <w:r w:rsidRPr="00546043">
              <w:rPr>
                <w:rFonts w:eastAsia="Times New Roman" w:cs="Calibri"/>
                <w:b/>
                <w:bCs/>
                <w:color w:val="000000"/>
                <w:sz w:val="20"/>
                <w:szCs w:val="20"/>
                <w:lang w:eastAsia="es-CL"/>
              </w:rPr>
              <w:t>PROMEDIO</w:t>
            </w:r>
          </w:p>
        </w:tc>
        <w:tc>
          <w:tcPr>
            <w:tcW w:w="1660" w:type="dxa"/>
            <w:tcBorders>
              <w:top w:val="nil"/>
              <w:left w:val="nil"/>
              <w:bottom w:val="single" w:sz="4" w:space="0" w:color="auto"/>
              <w:right w:val="single" w:sz="4" w:space="0" w:color="auto"/>
            </w:tcBorders>
            <w:shd w:val="clear" w:color="auto" w:fill="auto"/>
            <w:noWrap/>
            <w:vAlign w:val="center"/>
            <w:hideMark/>
          </w:tcPr>
          <w:p w14:paraId="5B9B3A2E"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54.61</w:t>
            </w:r>
          </w:p>
        </w:tc>
        <w:tc>
          <w:tcPr>
            <w:tcW w:w="1840" w:type="dxa"/>
            <w:tcBorders>
              <w:top w:val="nil"/>
              <w:left w:val="nil"/>
              <w:bottom w:val="single" w:sz="4" w:space="0" w:color="auto"/>
              <w:right w:val="single" w:sz="4" w:space="0" w:color="auto"/>
            </w:tcBorders>
            <w:shd w:val="clear" w:color="auto" w:fill="auto"/>
            <w:noWrap/>
            <w:vAlign w:val="center"/>
            <w:hideMark/>
          </w:tcPr>
          <w:p w14:paraId="6D13E3F4"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93.35</w:t>
            </w:r>
          </w:p>
        </w:tc>
        <w:tc>
          <w:tcPr>
            <w:tcW w:w="1820" w:type="dxa"/>
            <w:tcBorders>
              <w:top w:val="nil"/>
              <w:left w:val="nil"/>
              <w:bottom w:val="single" w:sz="4" w:space="0" w:color="auto"/>
              <w:right w:val="single" w:sz="4" w:space="0" w:color="auto"/>
            </w:tcBorders>
            <w:shd w:val="clear" w:color="auto" w:fill="auto"/>
            <w:noWrap/>
            <w:vAlign w:val="center"/>
            <w:hideMark/>
          </w:tcPr>
          <w:p w14:paraId="2F1D0167" w14:textId="77777777" w:rsidR="005A7445" w:rsidRPr="00546043" w:rsidRDefault="005A7445" w:rsidP="006D2313">
            <w:pPr>
              <w:spacing w:after="0" w:line="240" w:lineRule="auto"/>
              <w:jc w:val="center"/>
              <w:rPr>
                <w:rFonts w:eastAsia="Times New Roman" w:cs="Calibri"/>
                <w:b/>
                <w:bCs/>
                <w:color w:val="000000"/>
                <w:sz w:val="20"/>
                <w:szCs w:val="20"/>
                <w:lang w:eastAsia="es-CL"/>
              </w:rPr>
            </w:pPr>
            <w:r w:rsidRPr="00546043">
              <w:rPr>
                <w:rFonts w:eastAsia="Times New Roman" w:cs="Calibri"/>
                <w:b/>
                <w:bCs/>
                <w:color w:val="000000"/>
                <w:sz w:val="20"/>
                <w:szCs w:val="20"/>
                <w:lang w:eastAsia="es-CL"/>
              </w:rPr>
              <w:t>38.75</w:t>
            </w:r>
          </w:p>
        </w:tc>
      </w:tr>
    </w:tbl>
    <w:p w14:paraId="2360A2B9" w14:textId="77777777" w:rsidR="001470C0" w:rsidRDefault="001470C0" w:rsidP="00EE01E4">
      <w:pPr>
        <w:rPr>
          <w:lang w:val="es-PE"/>
        </w:rPr>
      </w:pPr>
    </w:p>
    <w:p w14:paraId="4D4F6660" w14:textId="77777777" w:rsidR="001470C0" w:rsidRDefault="001470C0" w:rsidP="00EE01E4">
      <w:pPr>
        <w:rPr>
          <w:lang w:val="es-PE"/>
        </w:rPr>
      </w:pPr>
    </w:p>
    <w:p w14:paraId="7A17628A" w14:textId="77777777" w:rsidR="001A5802" w:rsidRDefault="001A5802" w:rsidP="00EE01E4">
      <w:pPr>
        <w:rPr>
          <w:lang w:val="es-PE"/>
        </w:rPr>
      </w:pPr>
    </w:p>
    <w:p w14:paraId="3D270089" w14:textId="77777777" w:rsidR="007D70E1" w:rsidRDefault="007D70E1" w:rsidP="007D70E1">
      <w:pPr>
        <w:keepNext/>
        <w:jc w:val="center"/>
      </w:pPr>
      <w:r>
        <w:rPr>
          <w:noProof/>
        </w:rPr>
        <w:lastRenderedPageBreak/>
        <w:drawing>
          <wp:inline distT="0" distB="0" distL="0" distR="0" wp14:anchorId="7AE3CA2A" wp14:editId="2AAC3199">
            <wp:extent cx="4738729" cy="3069453"/>
            <wp:effectExtent l="0" t="0" r="508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3599" cy="3072608"/>
                    </a:xfrm>
                    <a:prstGeom prst="rect">
                      <a:avLst/>
                    </a:prstGeom>
                    <a:noFill/>
                    <a:ln>
                      <a:noFill/>
                    </a:ln>
                  </pic:spPr>
                </pic:pic>
              </a:graphicData>
            </a:graphic>
          </wp:inline>
        </w:drawing>
      </w:r>
    </w:p>
    <w:p w14:paraId="2F2CF9C5" w14:textId="23953B9F" w:rsidR="007D70E1" w:rsidRPr="007D70E1" w:rsidRDefault="007D70E1" w:rsidP="007D70E1">
      <w:pPr>
        <w:pStyle w:val="Descripcin"/>
        <w:jc w:val="center"/>
        <w:rPr>
          <w:i w:val="0"/>
        </w:rPr>
      </w:pPr>
      <w:bookmarkStart w:id="386" w:name="_Toc3798972"/>
      <w:r w:rsidRPr="007D70E1">
        <w:rPr>
          <w:i w:val="0"/>
        </w:rPr>
        <w:t xml:space="preserve">Fig. </w:t>
      </w:r>
      <w:r w:rsidRPr="007D70E1">
        <w:rPr>
          <w:i w:val="0"/>
        </w:rPr>
        <w:fldChar w:fldCharType="begin"/>
      </w:r>
      <w:r w:rsidRPr="007D70E1">
        <w:rPr>
          <w:i w:val="0"/>
        </w:rPr>
        <w:instrText xml:space="preserve"> SEQ Fig. \* ARABIC </w:instrText>
      </w:r>
      <w:r w:rsidRPr="007D70E1">
        <w:rPr>
          <w:i w:val="0"/>
        </w:rPr>
        <w:fldChar w:fldCharType="separate"/>
      </w:r>
      <w:r w:rsidR="003869C3">
        <w:rPr>
          <w:i w:val="0"/>
          <w:noProof/>
        </w:rPr>
        <w:t>45</w:t>
      </w:r>
      <w:r w:rsidRPr="007D70E1">
        <w:rPr>
          <w:i w:val="0"/>
        </w:rPr>
        <w:fldChar w:fldCharType="end"/>
      </w:r>
      <w:r w:rsidRPr="007D70E1">
        <w:rPr>
          <w:i w:val="0"/>
        </w:rPr>
        <w:t>. Porcentaje de viajes registrados automáticamente.</w:t>
      </w:r>
      <w:bookmarkEnd w:id="386"/>
    </w:p>
    <w:p w14:paraId="77DAE313" w14:textId="77777777" w:rsidR="006D2313" w:rsidRDefault="006D2313" w:rsidP="006D2313"/>
    <w:p w14:paraId="21A02AE7" w14:textId="7665F443" w:rsidR="006D2313" w:rsidRPr="00EA5E2E" w:rsidRDefault="006D2313" w:rsidP="006D2313">
      <w:pPr>
        <w:rPr>
          <w:lang w:val="es-PE"/>
        </w:rPr>
      </w:pPr>
      <w:r w:rsidRPr="00EA5E2E">
        <w:rPr>
          <w:lang w:val="es-PE"/>
        </w:rPr>
        <w:t>En el gr</w:t>
      </w:r>
      <w:r w:rsidR="00EA5E2E">
        <w:rPr>
          <w:lang w:val="es-PE"/>
        </w:rPr>
        <w:t>á</w:t>
      </w:r>
      <w:r w:rsidRPr="00EA5E2E">
        <w:rPr>
          <w:lang w:val="es-PE"/>
        </w:rPr>
        <w:t xml:space="preserve">fico se puede observar un incremento en el porcentaje de viajes registrados de forma automática </w:t>
      </w:r>
      <w:r w:rsidR="00B641FC" w:rsidRPr="00EA5E2E">
        <w:rPr>
          <w:lang w:val="es-PE"/>
        </w:rPr>
        <w:t>en cada observa</w:t>
      </w:r>
      <w:r w:rsidR="00D708F6">
        <w:rPr>
          <w:lang w:val="es-PE"/>
        </w:rPr>
        <w:t>ción</w:t>
      </w:r>
      <w:r w:rsidR="00B641FC" w:rsidRPr="00EA5E2E">
        <w:rPr>
          <w:lang w:val="es-PE"/>
        </w:rPr>
        <w:t xml:space="preserve">. </w:t>
      </w:r>
      <w:r w:rsidR="00173964" w:rsidRPr="00EA5E2E">
        <w:rPr>
          <w:lang w:val="es-PE"/>
        </w:rPr>
        <w:t xml:space="preserve">Con el </w:t>
      </w:r>
      <w:r w:rsidR="006C0AC7">
        <w:rPr>
          <w:lang w:val="es-PE"/>
        </w:rPr>
        <w:t xml:space="preserve">aumento del </w:t>
      </w:r>
      <w:r w:rsidR="00173964" w:rsidRPr="00EA5E2E">
        <w:rPr>
          <w:lang w:val="es-PE"/>
        </w:rPr>
        <w:t xml:space="preserve">registro automático de </w:t>
      </w:r>
      <w:r w:rsidR="006C0AC7">
        <w:rPr>
          <w:lang w:val="es-PE"/>
        </w:rPr>
        <w:t xml:space="preserve">los </w:t>
      </w:r>
      <w:r w:rsidR="00173964" w:rsidRPr="00EA5E2E">
        <w:rPr>
          <w:lang w:val="es-PE"/>
        </w:rPr>
        <w:t>viajes</w:t>
      </w:r>
      <w:r w:rsidR="006C0AC7">
        <w:rPr>
          <w:lang w:val="es-PE"/>
        </w:rPr>
        <w:t>,</w:t>
      </w:r>
      <w:r w:rsidR="00173964" w:rsidRPr="00EA5E2E">
        <w:rPr>
          <w:lang w:val="es-PE"/>
        </w:rPr>
        <w:t xml:space="preserve"> se obtendrá</w:t>
      </w:r>
      <w:r w:rsidR="005E7D49">
        <w:rPr>
          <w:lang w:val="es-PE"/>
        </w:rPr>
        <w:t>n</w:t>
      </w:r>
      <w:r w:rsidR="00173964" w:rsidRPr="00EA5E2E">
        <w:rPr>
          <w:lang w:val="es-PE"/>
        </w:rPr>
        <w:t xml:space="preserve"> tiempos </w:t>
      </w:r>
      <w:r w:rsidR="00B641FC" w:rsidRPr="00EA5E2E">
        <w:rPr>
          <w:lang w:val="es-PE"/>
        </w:rPr>
        <w:t>de registr</w:t>
      </w:r>
      <w:r w:rsidR="006C0AC7">
        <w:rPr>
          <w:lang w:val="es-PE"/>
        </w:rPr>
        <w:t>os</w:t>
      </w:r>
      <w:r w:rsidR="00292D52" w:rsidRPr="00EA5E2E">
        <w:rPr>
          <w:lang w:val="es-PE"/>
        </w:rPr>
        <w:t xml:space="preserve"> </w:t>
      </w:r>
      <w:r w:rsidR="005E7D49">
        <w:rPr>
          <w:lang w:val="es-PE"/>
        </w:rPr>
        <w:t>exactos</w:t>
      </w:r>
      <w:r w:rsidR="00292D52" w:rsidRPr="00EA5E2E">
        <w:rPr>
          <w:lang w:val="es-PE"/>
        </w:rPr>
        <w:t>,</w:t>
      </w:r>
      <w:r w:rsidR="00AF5F41" w:rsidRPr="00EA5E2E">
        <w:rPr>
          <w:lang w:val="es-PE"/>
        </w:rPr>
        <w:t xml:space="preserve"> número de viajes </w:t>
      </w:r>
      <w:r w:rsidR="006C0AC7">
        <w:rPr>
          <w:lang w:val="es-PE"/>
        </w:rPr>
        <w:t>por</w:t>
      </w:r>
      <w:r w:rsidR="00AF5F41" w:rsidRPr="00EA5E2E">
        <w:rPr>
          <w:lang w:val="es-PE"/>
        </w:rPr>
        <w:t xml:space="preserve"> turno </w:t>
      </w:r>
      <w:r w:rsidR="00173964" w:rsidRPr="00EA5E2E">
        <w:rPr>
          <w:lang w:val="es-PE"/>
        </w:rPr>
        <w:t>contabilizados</w:t>
      </w:r>
      <w:r w:rsidR="00D708F6">
        <w:rPr>
          <w:lang w:val="es-PE"/>
        </w:rPr>
        <w:t xml:space="preserve"> correctamente</w:t>
      </w:r>
      <w:r w:rsidR="00173964" w:rsidRPr="00EA5E2E">
        <w:rPr>
          <w:lang w:val="es-PE"/>
        </w:rPr>
        <w:t xml:space="preserve"> </w:t>
      </w:r>
      <w:r w:rsidR="00AF5F41" w:rsidRPr="00EA5E2E">
        <w:rPr>
          <w:lang w:val="es-PE"/>
        </w:rPr>
        <w:t>y l</w:t>
      </w:r>
      <w:r w:rsidR="00D708F6">
        <w:rPr>
          <w:lang w:val="es-PE"/>
        </w:rPr>
        <w:t>o</w:t>
      </w:r>
      <w:r w:rsidR="00AF5F41" w:rsidRPr="00EA5E2E">
        <w:rPr>
          <w:lang w:val="es-PE"/>
        </w:rPr>
        <w:t xml:space="preserve">s </w:t>
      </w:r>
      <w:r w:rsidR="005E7D49">
        <w:rPr>
          <w:lang w:val="es-PE"/>
        </w:rPr>
        <w:t xml:space="preserve">valores </w:t>
      </w:r>
      <w:r w:rsidR="006C0AC7">
        <w:rPr>
          <w:lang w:val="es-PE"/>
        </w:rPr>
        <w:t>de las</w:t>
      </w:r>
      <w:r w:rsidR="005E7D49">
        <w:rPr>
          <w:lang w:val="es-PE"/>
        </w:rPr>
        <w:t xml:space="preserve"> </w:t>
      </w:r>
      <w:r w:rsidR="00AF5F41" w:rsidRPr="00EA5E2E">
        <w:rPr>
          <w:lang w:val="es-PE"/>
        </w:rPr>
        <w:t>variables de entrada para los algoritmos de optimización</w:t>
      </w:r>
      <w:r w:rsidR="006C0AC7">
        <w:rPr>
          <w:lang w:val="es-PE"/>
        </w:rPr>
        <w:t xml:space="preserve"> más precisos</w:t>
      </w:r>
      <w:r w:rsidR="00952270" w:rsidRPr="00EA5E2E">
        <w:rPr>
          <w:lang w:val="es-PE"/>
        </w:rPr>
        <w:t>.</w:t>
      </w:r>
    </w:p>
    <w:p w14:paraId="189AB544" w14:textId="1CA07283" w:rsidR="006D2313" w:rsidRDefault="006D2313" w:rsidP="006D2313">
      <w:pPr>
        <w:pStyle w:val="Ttulo4"/>
      </w:pPr>
      <w:bookmarkStart w:id="387" w:name="_Toc3853297"/>
      <w:r>
        <w:t>Porcentaje de asignaciones optimizadas.</w:t>
      </w:r>
      <w:bookmarkEnd w:id="387"/>
    </w:p>
    <w:p w14:paraId="1C4D0C2E" w14:textId="00EFF393" w:rsidR="006D2313" w:rsidRDefault="00663C5F" w:rsidP="006D2313">
      <w:r>
        <w:t xml:space="preserve">El concepto </w:t>
      </w:r>
      <w:r w:rsidR="00EA5E2E">
        <w:t>de asignacion</w:t>
      </w:r>
      <w:r>
        <w:t>es</w:t>
      </w:r>
      <w:r w:rsidR="00EA5E2E">
        <w:t xml:space="preserve"> optimizadas se de</w:t>
      </w:r>
      <w:r>
        <w:t>scribe en</w:t>
      </w:r>
      <w:r w:rsidR="00EA5E2E">
        <w:t xml:space="preserve"> la definición de términos, este indica que el sistema </w:t>
      </w:r>
      <w:r>
        <w:t>para realizar una</w:t>
      </w:r>
      <w:r w:rsidR="00EA5E2E">
        <w:t xml:space="preserve"> asignación optima utiliza </w:t>
      </w:r>
      <w:r>
        <w:t xml:space="preserve">sus </w:t>
      </w:r>
      <w:r w:rsidR="00EA5E2E">
        <w:t xml:space="preserve">algoritmos </w:t>
      </w:r>
      <w:r>
        <w:t>de optimización para decidir a donde asigna un volquete, teniendo en consideración</w:t>
      </w:r>
      <w:r w:rsidR="005E7D49">
        <w:t xml:space="preserve"> colas, rutas, restricciones y</w:t>
      </w:r>
      <w:r>
        <w:t xml:space="preserve"> los cambios que se realizan en la operación.</w:t>
      </w:r>
      <w:r w:rsidR="00EA5E2E">
        <w:t xml:space="preserve"> </w:t>
      </w:r>
      <w:r w:rsidR="00AF5F41">
        <w:t>En</w:t>
      </w:r>
      <w:r w:rsidR="006D2313">
        <w:t xml:space="preserve"> </w:t>
      </w:r>
      <w:r w:rsidR="00AF5F41">
        <w:t xml:space="preserve">la </w:t>
      </w:r>
      <w:r w:rsidR="006D2313">
        <w:t xml:space="preserve">tabla siguiente </w:t>
      </w:r>
      <w:r w:rsidR="00AF5F41">
        <w:t xml:space="preserve">se </w:t>
      </w:r>
      <w:r w:rsidR="006D2313">
        <w:t xml:space="preserve">muestra los porcentajes de asignaciones optimizadas para cada </w:t>
      </w:r>
      <w:r>
        <w:t>observación</w:t>
      </w:r>
      <w:r w:rsidR="006D2313">
        <w:t>,</w:t>
      </w:r>
      <w:r w:rsidR="00AF5F41">
        <w:t xml:space="preserve"> registrado</w:t>
      </w:r>
      <w:r w:rsidR="006D2313">
        <w:t xml:space="preserve"> </w:t>
      </w:r>
      <w:r w:rsidR="00AF5F41">
        <w:t>pre</w:t>
      </w:r>
      <w:r w:rsidR="006D2313">
        <w:t xml:space="preserve"> y </w:t>
      </w:r>
      <w:r w:rsidR="00AF5F41">
        <w:t>post</w:t>
      </w:r>
      <w:r w:rsidR="006D2313">
        <w:t xml:space="preserve"> </w:t>
      </w:r>
      <w:r w:rsidR="00AF5F41">
        <w:t xml:space="preserve">implementación a </w:t>
      </w:r>
      <w:r w:rsidR="006D2313">
        <w:t>la automatización del transporte de material.</w:t>
      </w:r>
      <w:r w:rsidR="00D76687">
        <w:t xml:space="preserve"> </w:t>
      </w:r>
    </w:p>
    <w:p w14:paraId="713A1A5E" w14:textId="2F840283" w:rsidR="006D2313" w:rsidRPr="006D2313" w:rsidRDefault="006D2313" w:rsidP="006D2313">
      <w:pPr>
        <w:pStyle w:val="Descripcin"/>
        <w:keepNext/>
        <w:jc w:val="center"/>
        <w:rPr>
          <w:i w:val="0"/>
        </w:rPr>
      </w:pPr>
      <w:bookmarkStart w:id="388" w:name="_Toc3853327"/>
      <w:r w:rsidRPr="006D2313">
        <w:rPr>
          <w:i w:val="0"/>
        </w:rPr>
        <w:t xml:space="preserve">Tabla </w:t>
      </w:r>
      <w:r w:rsidRPr="006D2313">
        <w:rPr>
          <w:i w:val="0"/>
        </w:rPr>
        <w:fldChar w:fldCharType="begin"/>
      </w:r>
      <w:r w:rsidRPr="006D2313">
        <w:rPr>
          <w:i w:val="0"/>
        </w:rPr>
        <w:instrText xml:space="preserve"> SEQ Tabla \* ARABIC </w:instrText>
      </w:r>
      <w:r w:rsidRPr="006D2313">
        <w:rPr>
          <w:i w:val="0"/>
        </w:rPr>
        <w:fldChar w:fldCharType="separate"/>
      </w:r>
      <w:r w:rsidR="003869C3">
        <w:rPr>
          <w:i w:val="0"/>
          <w:noProof/>
        </w:rPr>
        <w:t>13</w:t>
      </w:r>
      <w:r w:rsidRPr="006D2313">
        <w:rPr>
          <w:i w:val="0"/>
        </w:rPr>
        <w:fldChar w:fldCharType="end"/>
      </w:r>
      <w:r w:rsidRPr="006D2313">
        <w:rPr>
          <w:i w:val="0"/>
        </w:rPr>
        <w:t>. Porcentaje de asignaciones optimizadas.</w:t>
      </w:r>
      <w:bookmarkEnd w:id="388"/>
    </w:p>
    <w:tbl>
      <w:tblPr>
        <w:tblW w:w="7540" w:type="dxa"/>
        <w:jc w:val="center"/>
        <w:tblCellMar>
          <w:left w:w="70" w:type="dxa"/>
          <w:right w:w="70" w:type="dxa"/>
        </w:tblCellMar>
        <w:tblLook w:val="04A0" w:firstRow="1" w:lastRow="0" w:firstColumn="1" w:lastColumn="0" w:noHBand="0" w:noVBand="1"/>
      </w:tblPr>
      <w:tblGrid>
        <w:gridCol w:w="2220"/>
        <w:gridCol w:w="1660"/>
        <w:gridCol w:w="1840"/>
        <w:gridCol w:w="1820"/>
      </w:tblGrid>
      <w:tr w:rsidR="006D2313" w:rsidRPr="00DA7EEA" w14:paraId="6B05259D" w14:textId="77777777" w:rsidTr="006D2313">
        <w:trPr>
          <w:trHeight w:val="301"/>
          <w:jc w:val="center"/>
        </w:trPr>
        <w:tc>
          <w:tcPr>
            <w:tcW w:w="7540" w:type="dxa"/>
            <w:gridSpan w:val="4"/>
            <w:tcBorders>
              <w:top w:val="single" w:sz="4" w:space="0" w:color="auto"/>
              <w:left w:val="single" w:sz="4" w:space="0" w:color="auto"/>
              <w:bottom w:val="single" w:sz="4" w:space="0" w:color="auto"/>
              <w:right w:val="single" w:sz="4" w:space="0" w:color="auto"/>
            </w:tcBorders>
            <w:shd w:val="clear" w:color="000000" w:fill="A8D08D"/>
            <w:vAlign w:val="center"/>
            <w:hideMark/>
          </w:tcPr>
          <w:p w14:paraId="52D90798"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PORCENTAJE DE ASIGNACIONES OPTIMIZADAS</w:t>
            </w:r>
          </w:p>
        </w:tc>
      </w:tr>
      <w:tr w:rsidR="006D2313" w:rsidRPr="00DA7EEA" w14:paraId="2C5848F0" w14:textId="77777777" w:rsidTr="006D2313">
        <w:trPr>
          <w:trHeight w:val="301"/>
          <w:jc w:val="center"/>
        </w:trPr>
        <w:tc>
          <w:tcPr>
            <w:tcW w:w="2220" w:type="dxa"/>
            <w:tcBorders>
              <w:top w:val="nil"/>
              <w:left w:val="single" w:sz="4" w:space="0" w:color="auto"/>
              <w:bottom w:val="single" w:sz="4" w:space="0" w:color="auto"/>
              <w:right w:val="single" w:sz="4" w:space="0" w:color="auto"/>
            </w:tcBorders>
            <w:shd w:val="clear" w:color="000000" w:fill="C5E0B3"/>
            <w:vAlign w:val="center"/>
            <w:hideMark/>
          </w:tcPr>
          <w:p w14:paraId="3F80D83E" w14:textId="77777777" w:rsidR="006D2313" w:rsidRPr="00DA7EEA" w:rsidRDefault="006D2313" w:rsidP="006D2313">
            <w:pPr>
              <w:spacing w:after="0" w:line="240" w:lineRule="auto"/>
              <w:rPr>
                <w:rFonts w:eastAsia="Times New Roman" w:cs="Calibri"/>
                <w:color w:val="000000"/>
                <w:sz w:val="20"/>
                <w:szCs w:val="20"/>
                <w:lang w:eastAsia="es-CL"/>
              </w:rPr>
            </w:pPr>
            <w:r w:rsidRPr="00DA7EEA">
              <w:rPr>
                <w:rFonts w:eastAsia="Times New Roman" w:cs="Calibri"/>
                <w:color w:val="000000"/>
                <w:sz w:val="20"/>
                <w:szCs w:val="20"/>
                <w:lang w:eastAsia="es-CL"/>
              </w:rPr>
              <w:t> </w:t>
            </w:r>
          </w:p>
        </w:tc>
        <w:tc>
          <w:tcPr>
            <w:tcW w:w="1660" w:type="dxa"/>
            <w:tcBorders>
              <w:top w:val="nil"/>
              <w:left w:val="nil"/>
              <w:bottom w:val="single" w:sz="4" w:space="0" w:color="auto"/>
              <w:right w:val="single" w:sz="4" w:space="0" w:color="auto"/>
            </w:tcBorders>
            <w:shd w:val="clear" w:color="000000" w:fill="C5E0B3"/>
            <w:vAlign w:val="center"/>
            <w:hideMark/>
          </w:tcPr>
          <w:p w14:paraId="4CF4A50E"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Pre Test</w:t>
            </w:r>
          </w:p>
        </w:tc>
        <w:tc>
          <w:tcPr>
            <w:tcW w:w="1840" w:type="dxa"/>
            <w:tcBorders>
              <w:top w:val="nil"/>
              <w:left w:val="nil"/>
              <w:bottom w:val="single" w:sz="4" w:space="0" w:color="auto"/>
              <w:right w:val="single" w:sz="4" w:space="0" w:color="auto"/>
            </w:tcBorders>
            <w:shd w:val="clear" w:color="000000" w:fill="C5E0B3"/>
            <w:vAlign w:val="center"/>
            <w:hideMark/>
          </w:tcPr>
          <w:p w14:paraId="606CDE74"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Post Test</w:t>
            </w:r>
          </w:p>
        </w:tc>
        <w:tc>
          <w:tcPr>
            <w:tcW w:w="1820" w:type="dxa"/>
            <w:tcBorders>
              <w:top w:val="nil"/>
              <w:left w:val="nil"/>
              <w:bottom w:val="single" w:sz="4" w:space="0" w:color="auto"/>
              <w:right w:val="single" w:sz="4" w:space="0" w:color="auto"/>
            </w:tcBorders>
            <w:shd w:val="clear" w:color="000000" w:fill="C5E0B3"/>
            <w:vAlign w:val="center"/>
            <w:hideMark/>
          </w:tcPr>
          <w:p w14:paraId="4B9EF636" w14:textId="1B92BB05" w:rsidR="006D2313" w:rsidRPr="00DA7EEA" w:rsidRDefault="00870114" w:rsidP="006D2313">
            <w:pPr>
              <w:spacing w:after="0" w:line="240" w:lineRule="auto"/>
              <w:jc w:val="center"/>
              <w:rPr>
                <w:rFonts w:eastAsia="Times New Roman" w:cs="Calibri"/>
                <w:b/>
                <w:bCs/>
                <w:color w:val="000000"/>
                <w:sz w:val="20"/>
                <w:szCs w:val="20"/>
                <w:lang w:eastAsia="es-CL"/>
              </w:rPr>
            </w:pPr>
            <w:r>
              <w:rPr>
                <w:rFonts w:eastAsia="Times New Roman" w:cs="Calibri"/>
                <w:b/>
                <w:bCs/>
                <w:color w:val="000000"/>
                <w:sz w:val="20"/>
                <w:szCs w:val="20"/>
                <w:lang w:eastAsia="es-CL"/>
              </w:rPr>
              <w:t>Diferencia</w:t>
            </w:r>
          </w:p>
        </w:tc>
      </w:tr>
      <w:tr w:rsidR="006D2313" w:rsidRPr="00DA7EEA" w14:paraId="613F9354" w14:textId="77777777" w:rsidTr="006D2313">
        <w:trPr>
          <w:trHeight w:val="301"/>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51F2F86D" w14:textId="12D5C77B" w:rsidR="006D2313" w:rsidRPr="00DA7EEA" w:rsidRDefault="00870114" w:rsidP="006D2313">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6D2313" w:rsidRPr="00DA7EEA">
              <w:rPr>
                <w:rFonts w:eastAsia="Times New Roman" w:cs="Calibri"/>
                <w:b/>
                <w:bCs/>
                <w:color w:val="000000"/>
                <w:sz w:val="20"/>
                <w:szCs w:val="20"/>
                <w:lang w:eastAsia="es-CL"/>
              </w:rPr>
              <w:t xml:space="preserve"> 1</w:t>
            </w:r>
          </w:p>
        </w:tc>
        <w:tc>
          <w:tcPr>
            <w:tcW w:w="1660" w:type="dxa"/>
            <w:tcBorders>
              <w:top w:val="nil"/>
              <w:left w:val="nil"/>
              <w:bottom w:val="single" w:sz="4" w:space="0" w:color="auto"/>
              <w:right w:val="single" w:sz="4" w:space="0" w:color="auto"/>
            </w:tcBorders>
            <w:shd w:val="clear" w:color="auto" w:fill="auto"/>
            <w:noWrap/>
            <w:vAlign w:val="center"/>
            <w:hideMark/>
          </w:tcPr>
          <w:p w14:paraId="7131543F"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89.11</w:t>
            </w:r>
          </w:p>
        </w:tc>
        <w:tc>
          <w:tcPr>
            <w:tcW w:w="1840" w:type="dxa"/>
            <w:tcBorders>
              <w:top w:val="nil"/>
              <w:left w:val="nil"/>
              <w:bottom w:val="single" w:sz="4" w:space="0" w:color="auto"/>
              <w:right w:val="single" w:sz="4" w:space="0" w:color="auto"/>
            </w:tcBorders>
            <w:shd w:val="clear" w:color="auto" w:fill="auto"/>
            <w:noWrap/>
            <w:vAlign w:val="center"/>
            <w:hideMark/>
          </w:tcPr>
          <w:p w14:paraId="0C79EF40"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90.75</w:t>
            </w:r>
          </w:p>
        </w:tc>
        <w:tc>
          <w:tcPr>
            <w:tcW w:w="1820" w:type="dxa"/>
            <w:tcBorders>
              <w:top w:val="nil"/>
              <w:left w:val="nil"/>
              <w:bottom w:val="single" w:sz="4" w:space="0" w:color="auto"/>
              <w:right w:val="single" w:sz="4" w:space="0" w:color="auto"/>
            </w:tcBorders>
            <w:shd w:val="clear" w:color="auto" w:fill="auto"/>
            <w:noWrap/>
            <w:vAlign w:val="bottom"/>
            <w:hideMark/>
          </w:tcPr>
          <w:p w14:paraId="3CDC0F31"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1.64</w:t>
            </w:r>
          </w:p>
        </w:tc>
      </w:tr>
      <w:tr w:rsidR="006D2313" w:rsidRPr="00DA7EEA" w14:paraId="59617172" w14:textId="77777777" w:rsidTr="006D2313">
        <w:trPr>
          <w:trHeight w:val="301"/>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5F03F71F" w14:textId="5D0BB11F" w:rsidR="006D2313" w:rsidRPr="00DA7EEA" w:rsidRDefault="00870114" w:rsidP="006D2313">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 xml:space="preserve">OBSERVACIÓN </w:t>
            </w:r>
            <w:r w:rsidR="006D2313" w:rsidRPr="00DA7EEA">
              <w:rPr>
                <w:rFonts w:eastAsia="Times New Roman" w:cs="Calibri"/>
                <w:b/>
                <w:bCs/>
                <w:color w:val="000000"/>
                <w:sz w:val="20"/>
                <w:szCs w:val="20"/>
                <w:lang w:eastAsia="es-CL"/>
              </w:rPr>
              <w:t>2</w:t>
            </w:r>
          </w:p>
        </w:tc>
        <w:tc>
          <w:tcPr>
            <w:tcW w:w="1660" w:type="dxa"/>
            <w:tcBorders>
              <w:top w:val="nil"/>
              <w:left w:val="nil"/>
              <w:bottom w:val="single" w:sz="4" w:space="0" w:color="auto"/>
              <w:right w:val="single" w:sz="4" w:space="0" w:color="auto"/>
            </w:tcBorders>
            <w:shd w:val="clear" w:color="auto" w:fill="auto"/>
            <w:noWrap/>
            <w:vAlign w:val="center"/>
            <w:hideMark/>
          </w:tcPr>
          <w:p w14:paraId="362C58E6"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88.17</w:t>
            </w:r>
          </w:p>
        </w:tc>
        <w:tc>
          <w:tcPr>
            <w:tcW w:w="1840" w:type="dxa"/>
            <w:tcBorders>
              <w:top w:val="nil"/>
              <w:left w:val="nil"/>
              <w:bottom w:val="single" w:sz="4" w:space="0" w:color="auto"/>
              <w:right w:val="single" w:sz="4" w:space="0" w:color="auto"/>
            </w:tcBorders>
            <w:shd w:val="clear" w:color="auto" w:fill="auto"/>
            <w:noWrap/>
            <w:vAlign w:val="center"/>
            <w:hideMark/>
          </w:tcPr>
          <w:p w14:paraId="5E5B33F6"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96.85</w:t>
            </w:r>
          </w:p>
        </w:tc>
        <w:tc>
          <w:tcPr>
            <w:tcW w:w="1820" w:type="dxa"/>
            <w:tcBorders>
              <w:top w:val="nil"/>
              <w:left w:val="nil"/>
              <w:bottom w:val="single" w:sz="4" w:space="0" w:color="auto"/>
              <w:right w:val="single" w:sz="4" w:space="0" w:color="auto"/>
            </w:tcBorders>
            <w:shd w:val="clear" w:color="auto" w:fill="auto"/>
            <w:noWrap/>
            <w:vAlign w:val="bottom"/>
            <w:hideMark/>
          </w:tcPr>
          <w:p w14:paraId="6BE55E59"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8.68</w:t>
            </w:r>
          </w:p>
        </w:tc>
      </w:tr>
      <w:tr w:rsidR="006D2313" w:rsidRPr="00DA7EEA" w14:paraId="4DB1050D" w14:textId="77777777" w:rsidTr="006D2313">
        <w:trPr>
          <w:trHeight w:val="301"/>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0A49F8A9" w14:textId="6A264171" w:rsidR="006D2313" w:rsidRPr="00DA7EEA" w:rsidRDefault="00870114" w:rsidP="006D2313">
            <w:pPr>
              <w:spacing w:after="0" w:line="240" w:lineRule="auto"/>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6D2313" w:rsidRPr="00DA7EEA">
              <w:rPr>
                <w:rFonts w:eastAsia="Times New Roman" w:cs="Calibri"/>
                <w:b/>
                <w:bCs/>
                <w:color w:val="000000"/>
                <w:sz w:val="20"/>
                <w:szCs w:val="20"/>
                <w:lang w:eastAsia="es-CL"/>
              </w:rPr>
              <w:t xml:space="preserve"> 3</w:t>
            </w:r>
          </w:p>
        </w:tc>
        <w:tc>
          <w:tcPr>
            <w:tcW w:w="1660" w:type="dxa"/>
            <w:tcBorders>
              <w:top w:val="nil"/>
              <w:left w:val="nil"/>
              <w:bottom w:val="single" w:sz="4" w:space="0" w:color="auto"/>
              <w:right w:val="single" w:sz="4" w:space="0" w:color="auto"/>
            </w:tcBorders>
            <w:shd w:val="clear" w:color="auto" w:fill="auto"/>
            <w:noWrap/>
            <w:vAlign w:val="center"/>
            <w:hideMark/>
          </w:tcPr>
          <w:p w14:paraId="52D5217E"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87.50</w:t>
            </w:r>
          </w:p>
        </w:tc>
        <w:tc>
          <w:tcPr>
            <w:tcW w:w="1840" w:type="dxa"/>
            <w:tcBorders>
              <w:top w:val="nil"/>
              <w:left w:val="nil"/>
              <w:bottom w:val="single" w:sz="4" w:space="0" w:color="auto"/>
              <w:right w:val="single" w:sz="4" w:space="0" w:color="auto"/>
            </w:tcBorders>
            <w:shd w:val="clear" w:color="auto" w:fill="auto"/>
            <w:noWrap/>
            <w:vAlign w:val="center"/>
            <w:hideMark/>
          </w:tcPr>
          <w:p w14:paraId="5572BE28"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92.57</w:t>
            </w:r>
          </w:p>
        </w:tc>
        <w:tc>
          <w:tcPr>
            <w:tcW w:w="1820" w:type="dxa"/>
            <w:tcBorders>
              <w:top w:val="nil"/>
              <w:left w:val="nil"/>
              <w:bottom w:val="single" w:sz="4" w:space="0" w:color="auto"/>
              <w:right w:val="single" w:sz="4" w:space="0" w:color="auto"/>
            </w:tcBorders>
            <w:shd w:val="clear" w:color="auto" w:fill="auto"/>
            <w:noWrap/>
            <w:vAlign w:val="bottom"/>
            <w:hideMark/>
          </w:tcPr>
          <w:p w14:paraId="2DF5E723" w14:textId="77777777" w:rsidR="006D2313" w:rsidRPr="00DA7EEA" w:rsidRDefault="006D2313" w:rsidP="006D2313">
            <w:pPr>
              <w:spacing w:after="0" w:line="240" w:lineRule="auto"/>
              <w:jc w:val="center"/>
              <w:rPr>
                <w:rFonts w:eastAsia="Times New Roman" w:cs="Calibri"/>
                <w:color w:val="000000"/>
                <w:sz w:val="20"/>
                <w:szCs w:val="20"/>
                <w:lang w:eastAsia="es-CL"/>
              </w:rPr>
            </w:pPr>
            <w:r w:rsidRPr="00DA7EEA">
              <w:rPr>
                <w:rFonts w:eastAsia="Times New Roman" w:cs="Calibri"/>
                <w:color w:val="000000"/>
                <w:sz w:val="20"/>
                <w:szCs w:val="20"/>
                <w:lang w:eastAsia="es-CL"/>
              </w:rPr>
              <w:t>5.07</w:t>
            </w:r>
          </w:p>
        </w:tc>
      </w:tr>
      <w:tr w:rsidR="006D2313" w:rsidRPr="00DA7EEA" w14:paraId="6959C1AB" w14:textId="77777777" w:rsidTr="006D2313">
        <w:trPr>
          <w:trHeight w:val="301"/>
          <w:jc w:val="center"/>
        </w:trPr>
        <w:tc>
          <w:tcPr>
            <w:tcW w:w="2220" w:type="dxa"/>
            <w:tcBorders>
              <w:top w:val="nil"/>
              <w:left w:val="single" w:sz="4" w:space="0" w:color="auto"/>
              <w:bottom w:val="single" w:sz="4" w:space="0" w:color="auto"/>
              <w:right w:val="single" w:sz="4" w:space="0" w:color="auto"/>
            </w:tcBorders>
            <w:shd w:val="clear" w:color="auto" w:fill="auto"/>
            <w:vAlign w:val="center"/>
            <w:hideMark/>
          </w:tcPr>
          <w:p w14:paraId="1B1BADAD" w14:textId="77777777" w:rsidR="006D2313" w:rsidRPr="00DA7EEA" w:rsidRDefault="006D2313" w:rsidP="006D2313">
            <w:pPr>
              <w:spacing w:after="0" w:line="240" w:lineRule="auto"/>
              <w:rPr>
                <w:rFonts w:eastAsia="Times New Roman" w:cs="Calibri"/>
                <w:b/>
                <w:bCs/>
                <w:color w:val="000000"/>
                <w:sz w:val="20"/>
                <w:szCs w:val="20"/>
                <w:lang w:eastAsia="es-CL"/>
              </w:rPr>
            </w:pPr>
            <w:r w:rsidRPr="00DA7EEA">
              <w:rPr>
                <w:rFonts w:eastAsia="Times New Roman" w:cs="Calibri"/>
                <w:b/>
                <w:bCs/>
                <w:color w:val="000000"/>
                <w:sz w:val="20"/>
                <w:szCs w:val="20"/>
                <w:lang w:eastAsia="es-CL"/>
              </w:rPr>
              <w:t>PROMEDIO</w:t>
            </w:r>
          </w:p>
        </w:tc>
        <w:tc>
          <w:tcPr>
            <w:tcW w:w="1660" w:type="dxa"/>
            <w:tcBorders>
              <w:top w:val="nil"/>
              <w:left w:val="nil"/>
              <w:bottom w:val="single" w:sz="4" w:space="0" w:color="auto"/>
              <w:right w:val="single" w:sz="4" w:space="0" w:color="auto"/>
            </w:tcBorders>
            <w:shd w:val="clear" w:color="auto" w:fill="auto"/>
            <w:noWrap/>
            <w:vAlign w:val="bottom"/>
            <w:hideMark/>
          </w:tcPr>
          <w:p w14:paraId="0FE2732F"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88.26</w:t>
            </w:r>
          </w:p>
        </w:tc>
        <w:tc>
          <w:tcPr>
            <w:tcW w:w="1840" w:type="dxa"/>
            <w:tcBorders>
              <w:top w:val="nil"/>
              <w:left w:val="nil"/>
              <w:bottom w:val="single" w:sz="4" w:space="0" w:color="auto"/>
              <w:right w:val="single" w:sz="4" w:space="0" w:color="auto"/>
            </w:tcBorders>
            <w:shd w:val="clear" w:color="auto" w:fill="auto"/>
            <w:noWrap/>
            <w:vAlign w:val="bottom"/>
            <w:hideMark/>
          </w:tcPr>
          <w:p w14:paraId="7D69816D"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93.39</w:t>
            </w:r>
          </w:p>
        </w:tc>
        <w:tc>
          <w:tcPr>
            <w:tcW w:w="1820" w:type="dxa"/>
            <w:tcBorders>
              <w:top w:val="nil"/>
              <w:left w:val="nil"/>
              <w:bottom w:val="single" w:sz="4" w:space="0" w:color="auto"/>
              <w:right w:val="single" w:sz="4" w:space="0" w:color="auto"/>
            </w:tcBorders>
            <w:shd w:val="clear" w:color="auto" w:fill="auto"/>
            <w:noWrap/>
            <w:vAlign w:val="bottom"/>
            <w:hideMark/>
          </w:tcPr>
          <w:p w14:paraId="53972B02" w14:textId="77777777" w:rsidR="006D2313" w:rsidRPr="00DA7EEA" w:rsidRDefault="006D2313" w:rsidP="006D2313">
            <w:pPr>
              <w:spacing w:after="0" w:line="240" w:lineRule="auto"/>
              <w:jc w:val="center"/>
              <w:rPr>
                <w:rFonts w:eastAsia="Times New Roman" w:cs="Calibri"/>
                <w:b/>
                <w:bCs/>
                <w:color w:val="000000"/>
                <w:sz w:val="20"/>
                <w:szCs w:val="20"/>
                <w:lang w:eastAsia="es-CL"/>
              </w:rPr>
            </w:pPr>
            <w:r w:rsidRPr="00DA7EEA">
              <w:rPr>
                <w:rFonts w:eastAsia="Times New Roman" w:cs="Calibri"/>
                <w:b/>
                <w:bCs/>
                <w:color w:val="000000"/>
                <w:sz w:val="20"/>
                <w:szCs w:val="20"/>
                <w:lang w:eastAsia="es-CL"/>
              </w:rPr>
              <w:t>5.13</w:t>
            </w:r>
          </w:p>
        </w:tc>
      </w:tr>
    </w:tbl>
    <w:p w14:paraId="0C265D02" w14:textId="77777777" w:rsidR="006D2313" w:rsidRDefault="006D2313" w:rsidP="006D2313"/>
    <w:p w14:paraId="72DB1A1F" w14:textId="77777777" w:rsidR="00BB4631" w:rsidRDefault="00BB4631" w:rsidP="00BB4631">
      <w:pPr>
        <w:keepNext/>
        <w:jc w:val="center"/>
      </w:pPr>
      <w:r>
        <w:rPr>
          <w:noProof/>
        </w:rPr>
        <w:lastRenderedPageBreak/>
        <w:drawing>
          <wp:inline distT="0" distB="0" distL="0" distR="0" wp14:anchorId="291133AD" wp14:editId="705334C0">
            <wp:extent cx="4333433" cy="267083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37039" cy="2673053"/>
                    </a:xfrm>
                    <a:prstGeom prst="rect">
                      <a:avLst/>
                    </a:prstGeom>
                    <a:noFill/>
                    <a:ln>
                      <a:noFill/>
                    </a:ln>
                  </pic:spPr>
                </pic:pic>
              </a:graphicData>
            </a:graphic>
          </wp:inline>
        </w:drawing>
      </w:r>
    </w:p>
    <w:p w14:paraId="1A56BB6E" w14:textId="11186128" w:rsidR="003431F4" w:rsidRPr="00BB4631" w:rsidRDefault="00BB4631" w:rsidP="00BB4631">
      <w:pPr>
        <w:pStyle w:val="Descripcin"/>
        <w:jc w:val="center"/>
        <w:rPr>
          <w:i w:val="0"/>
        </w:rPr>
      </w:pPr>
      <w:bookmarkStart w:id="389" w:name="_Toc3798973"/>
      <w:r w:rsidRPr="00BB4631">
        <w:rPr>
          <w:i w:val="0"/>
        </w:rPr>
        <w:t xml:space="preserve">Fig. </w:t>
      </w:r>
      <w:r w:rsidRPr="00BB4631">
        <w:rPr>
          <w:i w:val="0"/>
        </w:rPr>
        <w:fldChar w:fldCharType="begin"/>
      </w:r>
      <w:r w:rsidRPr="00BB4631">
        <w:rPr>
          <w:i w:val="0"/>
        </w:rPr>
        <w:instrText xml:space="preserve"> SEQ Fig. \* ARABIC </w:instrText>
      </w:r>
      <w:r w:rsidRPr="00BB4631">
        <w:rPr>
          <w:i w:val="0"/>
        </w:rPr>
        <w:fldChar w:fldCharType="separate"/>
      </w:r>
      <w:r w:rsidR="003869C3">
        <w:rPr>
          <w:i w:val="0"/>
          <w:noProof/>
        </w:rPr>
        <w:t>46</w:t>
      </w:r>
      <w:r w:rsidRPr="00BB4631">
        <w:rPr>
          <w:i w:val="0"/>
        </w:rPr>
        <w:fldChar w:fldCharType="end"/>
      </w:r>
      <w:r w:rsidRPr="00BB4631">
        <w:rPr>
          <w:i w:val="0"/>
        </w:rPr>
        <w:t>. Porcentaje de asignaciones optimizadas.</w:t>
      </w:r>
      <w:bookmarkEnd w:id="389"/>
    </w:p>
    <w:p w14:paraId="695EDE63" w14:textId="7B12911E" w:rsidR="003431F4" w:rsidRDefault="00952270" w:rsidP="003431F4">
      <w:r>
        <w:t>En el gr</w:t>
      </w:r>
      <w:r w:rsidR="00352CE0">
        <w:t>á</w:t>
      </w:r>
      <w:r>
        <w:t xml:space="preserve">fico se puede observar un incremento </w:t>
      </w:r>
      <w:r w:rsidR="00AF5F41">
        <w:t xml:space="preserve">promedio </w:t>
      </w:r>
      <w:r w:rsidR="00BB4631">
        <w:t xml:space="preserve">aproximado </w:t>
      </w:r>
      <w:r w:rsidR="00AB17C9">
        <w:t xml:space="preserve">del 5% en las </w:t>
      </w:r>
      <w:r>
        <w:t xml:space="preserve">asignaciones </w:t>
      </w:r>
      <w:r w:rsidR="001D2F71">
        <w:t>ó</w:t>
      </w:r>
      <w:r>
        <w:t>ptim</w:t>
      </w:r>
      <w:r w:rsidR="00AB17C9">
        <w:t>as ejecutadas</w:t>
      </w:r>
      <w:r>
        <w:t xml:space="preserve"> por el sistema</w:t>
      </w:r>
      <w:r w:rsidR="008F24F0">
        <w:t>.</w:t>
      </w:r>
    </w:p>
    <w:p w14:paraId="0CE916CD" w14:textId="43514F64" w:rsidR="00536E01" w:rsidRDefault="00536E01" w:rsidP="00536E01">
      <w:pPr>
        <w:pStyle w:val="Ttulo3"/>
      </w:pPr>
      <w:bookmarkStart w:id="390" w:name="_Toc3853298"/>
      <w:r w:rsidRPr="00536E01">
        <w:t>Prueba de Hipótesis</w:t>
      </w:r>
      <w:bookmarkEnd w:id="390"/>
    </w:p>
    <w:p w14:paraId="0C0598E1" w14:textId="37F2078F" w:rsidR="00536E01" w:rsidRDefault="009351C9" w:rsidP="00536E01">
      <w:r>
        <w:t xml:space="preserve">La tabla siguiente muestra los promedios de las variables a </w:t>
      </w:r>
      <w:r w:rsidR="005D4386">
        <w:t>estudiar</w:t>
      </w:r>
      <w:r>
        <w:t>.</w:t>
      </w:r>
    </w:p>
    <w:p w14:paraId="6365DE98" w14:textId="5B06723E" w:rsidR="00536E01" w:rsidRDefault="00536E01" w:rsidP="00536E01">
      <w:pPr>
        <w:pStyle w:val="Descripcin"/>
        <w:keepNext/>
        <w:jc w:val="center"/>
      </w:pPr>
      <w:bookmarkStart w:id="391" w:name="_Toc3853328"/>
      <w:r>
        <w:t xml:space="preserve">Tabla </w:t>
      </w:r>
      <w:r w:rsidR="00952270">
        <w:rPr>
          <w:noProof/>
        </w:rPr>
        <w:fldChar w:fldCharType="begin"/>
      </w:r>
      <w:r w:rsidR="00952270">
        <w:rPr>
          <w:noProof/>
        </w:rPr>
        <w:instrText xml:space="preserve"> SEQ Tabla \* ARABIC </w:instrText>
      </w:r>
      <w:r w:rsidR="00952270">
        <w:rPr>
          <w:noProof/>
        </w:rPr>
        <w:fldChar w:fldCharType="separate"/>
      </w:r>
      <w:r w:rsidR="003869C3">
        <w:rPr>
          <w:noProof/>
        </w:rPr>
        <w:t>14</w:t>
      </w:r>
      <w:r w:rsidR="00952270">
        <w:rPr>
          <w:noProof/>
        </w:rPr>
        <w:fldChar w:fldCharType="end"/>
      </w:r>
      <w:r>
        <w:t xml:space="preserve">. </w:t>
      </w:r>
      <w:r w:rsidRPr="00686099">
        <w:t>Promedios de: Viajes registrados automáticamente y asignaciones optimizadas.</w:t>
      </w:r>
      <w:bookmarkEnd w:id="391"/>
    </w:p>
    <w:tbl>
      <w:tblPr>
        <w:tblW w:w="7650" w:type="dxa"/>
        <w:jc w:val="center"/>
        <w:tblCellMar>
          <w:left w:w="70" w:type="dxa"/>
          <w:right w:w="70" w:type="dxa"/>
        </w:tblCellMar>
        <w:tblLook w:val="04A0" w:firstRow="1" w:lastRow="0" w:firstColumn="1" w:lastColumn="0" w:noHBand="0" w:noVBand="1"/>
      </w:tblPr>
      <w:tblGrid>
        <w:gridCol w:w="1838"/>
        <w:gridCol w:w="1559"/>
        <w:gridCol w:w="1701"/>
        <w:gridCol w:w="1276"/>
        <w:gridCol w:w="1276"/>
      </w:tblGrid>
      <w:tr w:rsidR="008D0509" w:rsidRPr="00007581" w14:paraId="25A75DA7" w14:textId="77777777" w:rsidTr="008D0509">
        <w:trPr>
          <w:trHeight w:val="301"/>
          <w:jc w:val="center"/>
        </w:trPr>
        <w:tc>
          <w:tcPr>
            <w:tcW w:w="1838" w:type="dxa"/>
            <w:vMerge w:val="restart"/>
            <w:tcBorders>
              <w:top w:val="single" w:sz="4" w:space="0" w:color="auto"/>
              <w:left w:val="single" w:sz="4" w:space="0" w:color="auto"/>
              <w:bottom w:val="single" w:sz="4" w:space="0" w:color="auto"/>
              <w:right w:val="nil"/>
            </w:tcBorders>
            <w:shd w:val="clear" w:color="000000" w:fill="A8D08D"/>
            <w:vAlign w:val="center"/>
            <w:hideMark/>
          </w:tcPr>
          <w:p w14:paraId="4DC69DE5"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MUESTRA</w:t>
            </w:r>
          </w:p>
        </w:tc>
        <w:tc>
          <w:tcPr>
            <w:tcW w:w="1559" w:type="dxa"/>
            <w:tcBorders>
              <w:top w:val="single" w:sz="4" w:space="0" w:color="auto"/>
              <w:left w:val="single" w:sz="4" w:space="0" w:color="auto"/>
              <w:bottom w:val="nil"/>
              <w:right w:val="nil"/>
            </w:tcBorders>
            <w:shd w:val="clear" w:color="000000" w:fill="A8D08D"/>
            <w:vAlign w:val="center"/>
            <w:hideMark/>
          </w:tcPr>
          <w:p w14:paraId="57A42FD5"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PRE – TEST</w:t>
            </w:r>
          </w:p>
        </w:tc>
        <w:tc>
          <w:tcPr>
            <w:tcW w:w="1701" w:type="dxa"/>
            <w:tcBorders>
              <w:top w:val="single" w:sz="4" w:space="0" w:color="auto"/>
              <w:left w:val="single" w:sz="4" w:space="0" w:color="auto"/>
              <w:bottom w:val="nil"/>
              <w:right w:val="single" w:sz="4" w:space="0" w:color="auto"/>
            </w:tcBorders>
            <w:shd w:val="clear" w:color="000000" w:fill="A8D08D"/>
            <w:vAlign w:val="center"/>
            <w:hideMark/>
          </w:tcPr>
          <w:p w14:paraId="50CBEFD2"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POST -TES</w:t>
            </w:r>
            <w:r>
              <w:rPr>
                <w:rFonts w:eastAsia="Times New Roman" w:cs="Calibri"/>
                <w:b/>
                <w:bCs/>
                <w:color w:val="000000"/>
                <w:sz w:val="20"/>
                <w:szCs w:val="20"/>
                <w:lang w:eastAsia="es-CL"/>
              </w:rPr>
              <w:t>T</w:t>
            </w:r>
          </w:p>
        </w:tc>
        <w:tc>
          <w:tcPr>
            <w:tcW w:w="1276" w:type="dxa"/>
            <w:vMerge w:val="restart"/>
            <w:tcBorders>
              <w:top w:val="single" w:sz="4" w:space="0" w:color="auto"/>
              <w:left w:val="nil"/>
              <w:bottom w:val="single" w:sz="4" w:space="0" w:color="auto"/>
              <w:right w:val="single" w:sz="4" w:space="0" w:color="auto"/>
            </w:tcBorders>
            <w:shd w:val="clear" w:color="000000" w:fill="A8D08D"/>
            <w:vAlign w:val="center"/>
            <w:hideMark/>
          </w:tcPr>
          <w:p w14:paraId="3ABC2547"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D=(X</w:t>
            </w:r>
            <w:r w:rsidRPr="00007581">
              <w:rPr>
                <w:rFonts w:eastAsia="Times New Roman" w:cs="Calibri"/>
                <w:b/>
                <w:bCs/>
                <w:color w:val="000000"/>
                <w:sz w:val="20"/>
                <w:szCs w:val="20"/>
                <w:vertAlign w:val="subscript"/>
                <w:lang w:eastAsia="es-CL"/>
              </w:rPr>
              <w:t>D</w:t>
            </w:r>
            <w:r w:rsidRPr="00007581">
              <w:rPr>
                <w:rFonts w:eastAsia="Times New Roman" w:cs="Calibri"/>
                <w:b/>
                <w:bCs/>
                <w:color w:val="000000"/>
                <w:sz w:val="20"/>
                <w:szCs w:val="20"/>
                <w:lang w:eastAsia="es-CL"/>
              </w:rPr>
              <w:t>-X</w:t>
            </w:r>
            <w:r w:rsidRPr="00007581">
              <w:rPr>
                <w:rFonts w:eastAsia="Times New Roman" w:cs="Calibri"/>
                <w:b/>
                <w:bCs/>
                <w:color w:val="000000"/>
                <w:sz w:val="20"/>
                <w:szCs w:val="20"/>
                <w:vertAlign w:val="subscript"/>
                <w:lang w:eastAsia="es-CL"/>
              </w:rPr>
              <w:t>A</w:t>
            </w:r>
            <w:r w:rsidRPr="00007581">
              <w:rPr>
                <w:rFonts w:eastAsia="Times New Roman" w:cs="Calibri"/>
                <w:b/>
                <w:bCs/>
                <w:color w:val="000000"/>
                <w:sz w:val="20"/>
                <w:szCs w:val="20"/>
                <w:lang w:eastAsia="es-CL"/>
              </w:rPr>
              <w:t>)</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A8D08D"/>
            <w:vAlign w:val="center"/>
            <w:hideMark/>
          </w:tcPr>
          <w:p w14:paraId="5EEEF466"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D-D'</w:t>
            </w:r>
          </w:p>
        </w:tc>
      </w:tr>
      <w:tr w:rsidR="008D0509" w:rsidRPr="00007581" w14:paraId="7C0B8A61" w14:textId="77777777" w:rsidTr="008D0509">
        <w:trPr>
          <w:trHeight w:val="313"/>
          <w:jc w:val="center"/>
        </w:trPr>
        <w:tc>
          <w:tcPr>
            <w:tcW w:w="1838" w:type="dxa"/>
            <w:vMerge/>
            <w:tcBorders>
              <w:top w:val="single" w:sz="4" w:space="0" w:color="auto"/>
              <w:left w:val="single" w:sz="4" w:space="0" w:color="auto"/>
              <w:bottom w:val="single" w:sz="4" w:space="0" w:color="auto"/>
              <w:right w:val="nil"/>
            </w:tcBorders>
            <w:vAlign w:val="center"/>
            <w:hideMark/>
          </w:tcPr>
          <w:p w14:paraId="20C09461" w14:textId="77777777" w:rsidR="008D0509" w:rsidRPr="00007581" w:rsidRDefault="008D0509" w:rsidP="008D0509">
            <w:pPr>
              <w:spacing w:after="0" w:line="240" w:lineRule="auto"/>
              <w:jc w:val="left"/>
              <w:rPr>
                <w:rFonts w:eastAsia="Times New Roman" w:cs="Calibri"/>
                <w:b/>
                <w:bCs/>
                <w:color w:val="000000"/>
                <w:sz w:val="20"/>
                <w:szCs w:val="20"/>
                <w:lang w:eastAsia="es-CL"/>
              </w:rPr>
            </w:pPr>
          </w:p>
        </w:tc>
        <w:tc>
          <w:tcPr>
            <w:tcW w:w="1559" w:type="dxa"/>
            <w:tcBorders>
              <w:top w:val="nil"/>
              <w:left w:val="single" w:sz="4" w:space="0" w:color="auto"/>
              <w:bottom w:val="single" w:sz="4" w:space="0" w:color="auto"/>
              <w:right w:val="nil"/>
            </w:tcBorders>
            <w:shd w:val="clear" w:color="000000" w:fill="A8D08D"/>
            <w:vAlign w:val="center"/>
            <w:hideMark/>
          </w:tcPr>
          <w:p w14:paraId="1709165F"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(X</w:t>
            </w:r>
            <w:r w:rsidRPr="00007581">
              <w:rPr>
                <w:rFonts w:eastAsia="Times New Roman" w:cs="Calibri"/>
                <w:b/>
                <w:bCs/>
                <w:color w:val="000000"/>
                <w:sz w:val="20"/>
                <w:szCs w:val="20"/>
                <w:vertAlign w:val="subscript"/>
                <w:lang w:eastAsia="es-CL"/>
              </w:rPr>
              <w:t>A</w:t>
            </w:r>
            <w:r w:rsidRPr="00007581">
              <w:rPr>
                <w:rFonts w:eastAsia="Times New Roman" w:cs="Calibri"/>
                <w:b/>
                <w:bCs/>
                <w:color w:val="000000"/>
                <w:sz w:val="20"/>
                <w:szCs w:val="20"/>
                <w:lang w:eastAsia="es-CL"/>
              </w:rPr>
              <w:t>)</w:t>
            </w:r>
          </w:p>
        </w:tc>
        <w:tc>
          <w:tcPr>
            <w:tcW w:w="1701" w:type="dxa"/>
            <w:tcBorders>
              <w:top w:val="nil"/>
              <w:left w:val="single" w:sz="4" w:space="0" w:color="auto"/>
              <w:bottom w:val="single" w:sz="4" w:space="0" w:color="auto"/>
              <w:right w:val="single" w:sz="4" w:space="0" w:color="auto"/>
            </w:tcBorders>
            <w:shd w:val="clear" w:color="000000" w:fill="A8D08D"/>
            <w:vAlign w:val="center"/>
            <w:hideMark/>
          </w:tcPr>
          <w:p w14:paraId="52ABF8C7"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(X</w:t>
            </w:r>
            <w:r w:rsidRPr="00007581">
              <w:rPr>
                <w:rFonts w:eastAsia="Times New Roman" w:cs="Calibri"/>
                <w:b/>
                <w:bCs/>
                <w:color w:val="000000"/>
                <w:sz w:val="20"/>
                <w:szCs w:val="20"/>
                <w:vertAlign w:val="subscript"/>
                <w:lang w:eastAsia="es-CL"/>
              </w:rPr>
              <w:t>D</w:t>
            </w:r>
            <w:r w:rsidRPr="00007581">
              <w:rPr>
                <w:rFonts w:eastAsia="Times New Roman" w:cs="Calibri"/>
                <w:b/>
                <w:bCs/>
                <w:color w:val="000000"/>
                <w:sz w:val="20"/>
                <w:szCs w:val="20"/>
                <w:lang w:eastAsia="es-CL"/>
              </w:rPr>
              <w:t>)</w:t>
            </w:r>
          </w:p>
        </w:tc>
        <w:tc>
          <w:tcPr>
            <w:tcW w:w="1276" w:type="dxa"/>
            <w:vMerge/>
            <w:tcBorders>
              <w:top w:val="single" w:sz="4" w:space="0" w:color="auto"/>
              <w:left w:val="nil"/>
              <w:bottom w:val="single" w:sz="4" w:space="0" w:color="auto"/>
              <w:right w:val="single" w:sz="4" w:space="0" w:color="auto"/>
            </w:tcBorders>
            <w:vAlign w:val="center"/>
            <w:hideMark/>
          </w:tcPr>
          <w:p w14:paraId="2A73C1F6" w14:textId="77777777" w:rsidR="008D0509" w:rsidRPr="00007581" w:rsidRDefault="008D0509" w:rsidP="008D0509">
            <w:pPr>
              <w:spacing w:after="0" w:line="240" w:lineRule="auto"/>
              <w:jc w:val="left"/>
              <w:rPr>
                <w:rFonts w:eastAsia="Times New Roman" w:cs="Calibri"/>
                <w:b/>
                <w:bCs/>
                <w:color w:val="000000"/>
                <w:sz w:val="20"/>
                <w:szCs w:val="20"/>
                <w:lang w:eastAsia="es-CL"/>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5E4C1C6" w14:textId="77777777" w:rsidR="008D0509" w:rsidRPr="00007581" w:rsidRDefault="008D0509" w:rsidP="008D0509">
            <w:pPr>
              <w:spacing w:after="0" w:line="240" w:lineRule="auto"/>
              <w:jc w:val="left"/>
              <w:rPr>
                <w:rFonts w:eastAsia="Times New Roman" w:cs="Calibri"/>
                <w:b/>
                <w:bCs/>
                <w:color w:val="000000"/>
                <w:sz w:val="20"/>
                <w:szCs w:val="20"/>
                <w:lang w:eastAsia="es-CL"/>
              </w:rPr>
            </w:pPr>
          </w:p>
        </w:tc>
      </w:tr>
      <w:tr w:rsidR="008D0509" w:rsidRPr="00007581" w14:paraId="00585D96" w14:textId="77777777" w:rsidTr="008D0509">
        <w:trPr>
          <w:trHeight w:val="301"/>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1C8B6C1" w14:textId="7766F9B1" w:rsidR="008D0509" w:rsidRPr="00007581" w:rsidRDefault="00870114" w:rsidP="008D0509">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8D0509" w:rsidRPr="00007581">
              <w:rPr>
                <w:rFonts w:eastAsia="Times New Roman" w:cs="Calibri"/>
                <w:b/>
                <w:bCs/>
                <w:color w:val="000000"/>
                <w:sz w:val="20"/>
                <w:szCs w:val="20"/>
                <w:lang w:eastAsia="es-CL"/>
              </w:rPr>
              <w:t xml:space="preserve"> 1</w:t>
            </w:r>
          </w:p>
        </w:tc>
        <w:tc>
          <w:tcPr>
            <w:tcW w:w="1559" w:type="dxa"/>
            <w:tcBorders>
              <w:top w:val="nil"/>
              <w:left w:val="nil"/>
              <w:bottom w:val="single" w:sz="4" w:space="0" w:color="auto"/>
              <w:right w:val="single" w:sz="4" w:space="0" w:color="auto"/>
            </w:tcBorders>
            <w:shd w:val="clear" w:color="auto" w:fill="auto"/>
            <w:noWrap/>
            <w:vAlign w:val="center"/>
            <w:hideMark/>
          </w:tcPr>
          <w:p w14:paraId="6C17EC58"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71.33</w:t>
            </w:r>
          </w:p>
        </w:tc>
        <w:tc>
          <w:tcPr>
            <w:tcW w:w="1701" w:type="dxa"/>
            <w:tcBorders>
              <w:top w:val="nil"/>
              <w:left w:val="nil"/>
              <w:bottom w:val="single" w:sz="4" w:space="0" w:color="auto"/>
              <w:right w:val="single" w:sz="4" w:space="0" w:color="auto"/>
            </w:tcBorders>
            <w:shd w:val="clear" w:color="auto" w:fill="auto"/>
            <w:noWrap/>
            <w:vAlign w:val="center"/>
            <w:hideMark/>
          </w:tcPr>
          <w:p w14:paraId="6CD2CAD3"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90.96</w:t>
            </w:r>
          </w:p>
        </w:tc>
        <w:tc>
          <w:tcPr>
            <w:tcW w:w="1276" w:type="dxa"/>
            <w:tcBorders>
              <w:top w:val="nil"/>
              <w:left w:val="nil"/>
              <w:bottom w:val="single" w:sz="4" w:space="0" w:color="auto"/>
              <w:right w:val="single" w:sz="4" w:space="0" w:color="auto"/>
            </w:tcBorders>
            <w:shd w:val="clear" w:color="auto" w:fill="auto"/>
            <w:noWrap/>
            <w:vAlign w:val="center"/>
            <w:hideMark/>
          </w:tcPr>
          <w:p w14:paraId="6DBBFF5B"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19.625</w:t>
            </w:r>
          </w:p>
        </w:tc>
        <w:tc>
          <w:tcPr>
            <w:tcW w:w="1276" w:type="dxa"/>
            <w:tcBorders>
              <w:top w:val="nil"/>
              <w:left w:val="nil"/>
              <w:bottom w:val="single" w:sz="4" w:space="0" w:color="auto"/>
              <w:right w:val="single" w:sz="4" w:space="0" w:color="auto"/>
            </w:tcBorders>
            <w:shd w:val="clear" w:color="auto" w:fill="auto"/>
            <w:noWrap/>
            <w:vAlign w:val="center"/>
            <w:hideMark/>
          </w:tcPr>
          <w:p w14:paraId="604025E4"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-2.313</w:t>
            </w:r>
          </w:p>
        </w:tc>
      </w:tr>
      <w:tr w:rsidR="008D0509" w:rsidRPr="00007581" w14:paraId="076ECAA9" w14:textId="77777777" w:rsidTr="008D0509">
        <w:trPr>
          <w:trHeight w:val="301"/>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590B0534" w14:textId="01A012FC" w:rsidR="008D0509" w:rsidRPr="00007581" w:rsidRDefault="00870114" w:rsidP="008D0509">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8D0509" w:rsidRPr="00007581">
              <w:rPr>
                <w:rFonts w:eastAsia="Times New Roman" w:cs="Calibri"/>
                <w:b/>
                <w:bCs/>
                <w:color w:val="000000"/>
                <w:sz w:val="20"/>
                <w:szCs w:val="20"/>
                <w:lang w:eastAsia="es-CL"/>
              </w:rPr>
              <w:t xml:space="preserve"> 2</w:t>
            </w:r>
          </w:p>
        </w:tc>
        <w:tc>
          <w:tcPr>
            <w:tcW w:w="1559" w:type="dxa"/>
            <w:tcBorders>
              <w:top w:val="nil"/>
              <w:left w:val="nil"/>
              <w:bottom w:val="single" w:sz="4" w:space="0" w:color="auto"/>
              <w:right w:val="single" w:sz="4" w:space="0" w:color="auto"/>
            </w:tcBorders>
            <w:shd w:val="clear" w:color="auto" w:fill="auto"/>
            <w:noWrap/>
            <w:vAlign w:val="center"/>
            <w:hideMark/>
          </w:tcPr>
          <w:p w14:paraId="16D38133"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70.90</w:t>
            </w:r>
          </w:p>
        </w:tc>
        <w:tc>
          <w:tcPr>
            <w:tcW w:w="1701" w:type="dxa"/>
            <w:tcBorders>
              <w:top w:val="nil"/>
              <w:left w:val="nil"/>
              <w:bottom w:val="single" w:sz="4" w:space="0" w:color="auto"/>
              <w:right w:val="single" w:sz="4" w:space="0" w:color="auto"/>
            </w:tcBorders>
            <w:shd w:val="clear" w:color="auto" w:fill="auto"/>
            <w:noWrap/>
            <w:vAlign w:val="center"/>
            <w:hideMark/>
          </w:tcPr>
          <w:p w14:paraId="4B103334"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94.90</w:t>
            </w:r>
          </w:p>
        </w:tc>
        <w:tc>
          <w:tcPr>
            <w:tcW w:w="1276" w:type="dxa"/>
            <w:tcBorders>
              <w:top w:val="nil"/>
              <w:left w:val="nil"/>
              <w:bottom w:val="single" w:sz="4" w:space="0" w:color="auto"/>
              <w:right w:val="single" w:sz="4" w:space="0" w:color="auto"/>
            </w:tcBorders>
            <w:shd w:val="clear" w:color="auto" w:fill="auto"/>
            <w:noWrap/>
            <w:vAlign w:val="center"/>
            <w:hideMark/>
          </w:tcPr>
          <w:p w14:paraId="47893C24"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24.005</w:t>
            </w:r>
          </w:p>
        </w:tc>
        <w:tc>
          <w:tcPr>
            <w:tcW w:w="1276" w:type="dxa"/>
            <w:tcBorders>
              <w:top w:val="nil"/>
              <w:left w:val="nil"/>
              <w:bottom w:val="single" w:sz="4" w:space="0" w:color="auto"/>
              <w:right w:val="single" w:sz="4" w:space="0" w:color="auto"/>
            </w:tcBorders>
            <w:shd w:val="clear" w:color="auto" w:fill="auto"/>
            <w:noWrap/>
            <w:vAlign w:val="center"/>
            <w:hideMark/>
          </w:tcPr>
          <w:p w14:paraId="76D4FA48"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2.067</w:t>
            </w:r>
          </w:p>
        </w:tc>
      </w:tr>
      <w:tr w:rsidR="008D0509" w:rsidRPr="00007581" w14:paraId="155DDFE2" w14:textId="77777777" w:rsidTr="008D0509">
        <w:trPr>
          <w:trHeight w:val="301"/>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40617D2D" w14:textId="1A2C1488" w:rsidR="008D0509" w:rsidRPr="00007581" w:rsidRDefault="00870114" w:rsidP="008D0509">
            <w:pPr>
              <w:spacing w:after="0" w:line="240" w:lineRule="auto"/>
              <w:ind w:firstLineChars="100" w:firstLine="201"/>
              <w:jc w:val="left"/>
              <w:rPr>
                <w:rFonts w:eastAsia="Times New Roman" w:cs="Calibri"/>
                <w:b/>
                <w:bCs/>
                <w:color w:val="000000"/>
                <w:sz w:val="20"/>
                <w:szCs w:val="20"/>
                <w:lang w:eastAsia="es-CL"/>
              </w:rPr>
            </w:pPr>
            <w:r>
              <w:rPr>
                <w:rFonts w:eastAsia="Times New Roman" w:cs="Calibri"/>
                <w:b/>
                <w:bCs/>
                <w:color w:val="000000"/>
                <w:sz w:val="20"/>
                <w:szCs w:val="20"/>
                <w:lang w:eastAsia="es-CL"/>
              </w:rPr>
              <w:t>OBSERVACIÓN</w:t>
            </w:r>
            <w:r w:rsidR="008D0509" w:rsidRPr="00007581">
              <w:rPr>
                <w:rFonts w:eastAsia="Times New Roman" w:cs="Calibri"/>
                <w:b/>
                <w:bCs/>
                <w:color w:val="000000"/>
                <w:sz w:val="20"/>
                <w:szCs w:val="20"/>
                <w:lang w:eastAsia="es-CL"/>
              </w:rPr>
              <w:t xml:space="preserve"> 3</w:t>
            </w:r>
          </w:p>
        </w:tc>
        <w:tc>
          <w:tcPr>
            <w:tcW w:w="1559" w:type="dxa"/>
            <w:tcBorders>
              <w:top w:val="nil"/>
              <w:left w:val="nil"/>
              <w:bottom w:val="single" w:sz="4" w:space="0" w:color="auto"/>
              <w:right w:val="single" w:sz="4" w:space="0" w:color="auto"/>
            </w:tcBorders>
            <w:shd w:val="clear" w:color="auto" w:fill="auto"/>
            <w:noWrap/>
            <w:vAlign w:val="center"/>
            <w:hideMark/>
          </w:tcPr>
          <w:p w14:paraId="770C01A2"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72.08</w:t>
            </w:r>
          </w:p>
        </w:tc>
        <w:tc>
          <w:tcPr>
            <w:tcW w:w="1701" w:type="dxa"/>
            <w:tcBorders>
              <w:top w:val="nil"/>
              <w:left w:val="nil"/>
              <w:bottom w:val="single" w:sz="4" w:space="0" w:color="auto"/>
              <w:right w:val="single" w:sz="4" w:space="0" w:color="auto"/>
            </w:tcBorders>
            <w:shd w:val="clear" w:color="auto" w:fill="auto"/>
            <w:noWrap/>
            <w:vAlign w:val="center"/>
            <w:hideMark/>
          </w:tcPr>
          <w:p w14:paraId="22A79F56"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94.26</w:t>
            </w:r>
          </w:p>
        </w:tc>
        <w:tc>
          <w:tcPr>
            <w:tcW w:w="1276" w:type="dxa"/>
            <w:tcBorders>
              <w:top w:val="nil"/>
              <w:left w:val="nil"/>
              <w:bottom w:val="single" w:sz="4" w:space="0" w:color="auto"/>
              <w:right w:val="single" w:sz="4" w:space="0" w:color="auto"/>
            </w:tcBorders>
            <w:shd w:val="clear" w:color="auto" w:fill="auto"/>
            <w:noWrap/>
            <w:vAlign w:val="center"/>
            <w:hideMark/>
          </w:tcPr>
          <w:p w14:paraId="139866E9"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22.185</w:t>
            </w:r>
          </w:p>
        </w:tc>
        <w:tc>
          <w:tcPr>
            <w:tcW w:w="1276" w:type="dxa"/>
            <w:tcBorders>
              <w:top w:val="nil"/>
              <w:left w:val="nil"/>
              <w:bottom w:val="single" w:sz="4" w:space="0" w:color="auto"/>
              <w:right w:val="single" w:sz="4" w:space="0" w:color="auto"/>
            </w:tcBorders>
            <w:shd w:val="clear" w:color="auto" w:fill="auto"/>
            <w:noWrap/>
            <w:vAlign w:val="center"/>
            <w:hideMark/>
          </w:tcPr>
          <w:p w14:paraId="58B0A2C1" w14:textId="77777777" w:rsidR="008D0509" w:rsidRPr="00007581" w:rsidRDefault="008D0509" w:rsidP="008D0509">
            <w:pPr>
              <w:spacing w:after="0" w:line="240" w:lineRule="auto"/>
              <w:jc w:val="center"/>
              <w:rPr>
                <w:rFonts w:eastAsia="Times New Roman" w:cs="Calibri"/>
                <w:color w:val="000000"/>
                <w:sz w:val="20"/>
                <w:szCs w:val="20"/>
                <w:lang w:eastAsia="es-CL"/>
              </w:rPr>
            </w:pPr>
            <w:r w:rsidRPr="00007581">
              <w:rPr>
                <w:rFonts w:eastAsia="Times New Roman" w:cs="Calibri"/>
                <w:color w:val="000000"/>
                <w:sz w:val="20"/>
                <w:szCs w:val="20"/>
                <w:lang w:eastAsia="es-CL"/>
              </w:rPr>
              <w:t>0.247</w:t>
            </w:r>
          </w:p>
        </w:tc>
      </w:tr>
      <w:tr w:rsidR="008D0509" w:rsidRPr="00007581" w14:paraId="43D6F063" w14:textId="77777777" w:rsidTr="008D0509">
        <w:trPr>
          <w:trHeight w:val="301"/>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4D62A6DC" w14:textId="77777777" w:rsidR="008D0509" w:rsidRPr="00007581" w:rsidRDefault="008D0509" w:rsidP="008D0509">
            <w:pPr>
              <w:spacing w:after="0" w:line="240" w:lineRule="auto"/>
              <w:ind w:firstLineChars="100" w:firstLine="201"/>
              <w:jc w:val="left"/>
              <w:rPr>
                <w:rFonts w:eastAsia="Times New Roman" w:cs="Calibri"/>
                <w:b/>
                <w:bCs/>
                <w:color w:val="000000"/>
                <w:sz w:val="20"/>
                <w:szCs w:val="20"/>
                <w:lang w:eastAsia="es-CL"/>
              </w:rPr>
            </w:pPr>
            <w:r w:rsidRPr="00007581">
              <w:rPr>
                <w:rFonts w:eastAsia="Times New Roman" w:cs="Calibri"/>
                <w:b/>
                <w:bCs/>
                <w:color w:val="000000"/>
                <w:sz w:val="20"/>
                <w:szCs w:val="20"/>
                <w:lang w:eastAsia="es-CL"/>
              </w:rPr>
              <w:t>TOTAL</w:t>
            </w:r>
          </w:p>
        </w:tc>
        <w:tc>
          <w:tcPr>
            <w:tcW w:w="1559" w:type="dxa"/>
            <w:tcBorders>
              <w:top w:val="nil"/>
              <w:left w:val="nil"/>
              <w:bottom w:val="single" w:sz="4" w:space="0" w:color="auto"/>
              <w:right w:val="single" w:sz="4" w:space="0" w:color="auto"/>
            </w:tcBorders>
            <w:shd w:val="clear" w:color="auto" w:fill="auto"/>
            <w:noWrap/>
            <w:vAlign w:val="center"/>
            <w:hideMark/>
          </w:tcPr>
          <w:p w14:paraId="5CA823E1"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214.30</w:t>
            </w:r>
          </w:p>
        </w:tc>
        <w:tc>
          <w:tcPr>
            <w:tcW w:w="1701" w:type="dxa"/>
            <w:tcBorders>
              <w:top w:val="nil"/>
              <w:left w:val="nil"/>
              <w:bottom w:val="single" w:sz="4" w:space="0" w:color="auto"/>
              <w:right w:val="single" w:sz="4" w:space="0" w:color="auto"/>
            </w:tcBorders>
            <w:shd w:val="clear" w:color="auto" w:fill="auto"/>
            <w:noWrap/>
            <w:vAlign w:val="center"/>
            <w:hideMark/>
          </w:tcPr>
          <w:p w14:paraId="39756666"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280.12</w:t>
            </w:r>
          </w:p>
        </w:tc>
        <w:tc>
          <w:tcPr>
            <w:tcW w:w="1276" w:type="dxa"/>
            <w:tcBorders>
              <w:top w:val="nil"/>
              <w:left w:val="nil"/>
              <w:bottom w:val="single" w:sz="4" w:space="0" w:color="auto"/>
              <w:right w:val="single" w:sz="4" w:space="0" w:color="auto"/>
            </w:tcBorders>
            <w:shd w:val="clear" w:color="auto" w:fill="auto"/>
            <w:noWrap/>
            <w:vAlign w:val="center"/>
            <w:hideMark/>
          </w:tcPr>
          <w:p w14:paraId="67E633F7"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65.815</w:t>
            </w:r>
          </w:p>
        </w:tc>
        <w:tc>
          <w:tcPr>
            <w:tcW w:w="1276" w:type="dxa"/>
            <w:tcBorders>
              <w:top w:val="nil"/>
              <w:left w:val="nil"/>
              <w:bottom w:val="single" w:sz="4" w:space="0" w:color="auto"/>
              <w:right w:val="single" w:sz="4" w:space="0" w:color="auto"/>
            </w:tcBorders>
            <w:shd w:val="clear" w:color="auto" w:fill="auto"/>
            <w:noWrap/>
            <w:vAlign w:val="center"/>
            <w:hideMark/>
          </w:tcPr>
          <w:p w14:paraId="05646D91" w14:textId="77777777" w:rsidR="008D0509" w:rsidRPr="00007581" w:rsidRDefault="008D0509" w:rsidP="008D0509">
            <w:pPr>
              <w:spacing w:after="0" w:line="240" w:lineRule="auto"/>
              <w:jc w:val="center"/>
              <w:rPr>
                <w:rFonts w:eastAsia="Times New Roman" w:cs="Calibri"/>
                <w:b/>
                <w:bCs/>
                <w:color w:val="000000"/>
                <w:sz w:val="20"/>
                <w:szCs w:val="20"/>
                <w:lang w:eastAsia="es-CL"/>
              </w:rPr>
            </w:pPr>
            <w:r w:rsidRPr="00007581">
              <w:rPr>
                <w:rFonts w:eastAsia="Times New Roman" w:cs="Calibri"/>
                <w:b/>
                <w:bCs/>
                <w:color w:val="000000"/>
                <w:sz w:val="20"/>
                <w:szCs w:val="20"/>
                <w:lang w:eastAsia="es-CL"/>
              </w:rPr>
              <w:t>0.000</w:t>
            </w:r>
          </w:p>
        </w:tc>
      </w:tr>
    </w:tbl>
    <w:p w14:paraId="3524FB24" w14:textId="24DC089F" w:rsidR="00536E01" w:rsidRDefault="00536E01" w:rsidP="00536E01"/>
    <w:p w14:paraId="56D2816C" w14:textId="3D75848F" w:rsidR="00536E01" w:rsidRDefault="00536E01" w:rsidP="00C51F8D">
      <w:pPr>
        <w:pStyle w:val="Ttulo4"/>
      </w:pPr>
      <w:bookmarkStart w:id="392" w:name="_Toc3853299"/>
      <w:r>
        <w:t>Hipótesis Nula(H</w:t>
      </w:r>
      <w:r w:rsidRPr="00C51F8D">
        <w:rPr>
          <w:vertAlign w:val="subscript"/>
        </w:rPr>
        <w:t>0</w:t>
      </w:r>
      <w:r>
        <w:t>)</w:t>
      </w:r>
      <w:bookmarkEnd w:id="392"/>
    </w:p>
    <w:p w14:paraId="64BBE6F8" w14:textId="39F53A3E" w:rsidR="00536E01" w:rsidRDefault="00536E01" w:rsidP="00536E01">
      <w:r>
        <w:t>La automatización del transporte de material no mejorará la gestión de flota de volquetes con payload meter inoperativo de una operación minera a tajo abierto.</w:t>
      </w:r>
    </w:p>
    <w:p w14:paraId="0FC83F22" w14:textId="102AB054" w:rsidR="00C51F8D" w:rsidRDefault="007E7CF9" w:rsidP="00536E01">
      <m:oMathPara>
        <m:oMath>
          <m:sSub>
            <m:sSubPr>
              <m:ctrlPr>
                <w:rPr>
                  <w:rFonts w:ascii="Cambria Math" w:hAnsi="Cambria Math"/>
                  <w:i/>
                  <w:sz w:val="24"/>
                  <w:szCs w:val="24"/>
                  <w:lang w:val="es-PE"/>
                </w:rPr>
              </m:ctrlPr>
            </m:sSubPr>
            <m:e>
              <m:r>
                <w:rPr>
                  <w:rFonts w:ascii="Cambria Math" w:hAnsi="Cambria Math"/>
                  <w:sz w:val="24"/>
                  <w:szCs w:val="24"/>
                  <w:lang w:val="es-PE"/>
                </w:rPr>
                <m:t>H</m:t>
              </m:r>
            </m:e>
            <m:sub>
              <m:r>
                <w:rPr>
                  <w:rFonts w:ascii="Cambria Math" w:hAnsi="Cambria Math"/>
                  <w:sz w:val="24"/>
                  <w:szCs w:val="24"/>
                  <w:lang w:val="es-PE"/>
                </w:rPr>
                <m:t>0</m:t>
              </m:r>
            </m:sub>
          </m:sSub>
          <m:r>
            <w:rPr>
              <w:rFonts w:ascii="Cambria Math" w:hAnsi="Cambria Math"/>
              <w:sz w:val="24"/>
              <w:szCs w:val="24"/>
              <w:lang w:val="es-PE"/>
            </w:rPr>
            <m:t xml:space="preserve">: μD ≤ μA; μD-μA ≤0  </m:t>
          </m:r>
        </m:oMath>
      </m:oMathPara>
    </w:p>
    <w:p w14:paraId="58B22F7B" w14:textId="77777777" w:rsidR="00536E01" w:rsidRDefault="00536E01" w:rsidP="00536E01"/>
    <w:p w14:paraId="46D45468" w14:textId="5E90C0EE" w:rsidR="00536E01" w:rsidRDefault="00536E01" w:rsidP="00C51F8D">
      <w:pPr>
        <w:pStyle w:val="Ttulo4"/>
      </w:pPr>
      <w:bookmarkStart w:id="393" w:name="_Toc3853300"/>
      <w:r>
        <w:lastRenderedPageBreak/>
        <w:t>Hipótesis Alternativa (H</w:t>
      </w:r>
      <w:r w:rsidRPr="00C51F8D">
        <w:rPr>
          <w:vertAlign w:val="subscript"/>
        </w:rPr>
        <w:t>a</w:t>
      </w:r>
      <w:r>
        <w:t>)</w:t>
      </w:r>
      <w:bookmarkEnd w:id="393"/>
    </w:p>
    <w:p w14:paraId="5AB6E1A3" w14:textId="77777777" w:rsidR="00536E01" w:rsidRDefault="00536E01" w:rsidP="00536E01">
      <w:r>
        <w:t>La automatización del transporte de material mejorará la gestión de flota de volquetes con payload meter inoperativo de una operación minera a tajo abierto.</w:t>
      </w:r>
    </w:p>
    <w:p w14:paraId="34FB0B79" w14:textId="72DE8090" w:rsidR="00536E01" w:rsidRPr="009351C9" w:rsidRDefault="00536E01" w:rsidP="00536E01">
      <w:pPr>
        <w:rPr>
          <w:rFonts w:eastAsiaTheme="minorEastAsia"/>
          <w:sz w:val="24"/>
          <w:szCs w:val="24"/>
          <w:lang w:val="es-PE"/>
        </w:rPr>
      </w:pPr>
      <w:r w:rsidRPr="00952270">
        <w:t xml:space="preserve">  </w:t>
      </w:r>
      <m:oMath>
        <m:r>
          <m:rPr>
            <m:sty m:val="p"/>
          </m:rPr>
          <w:rPr>
            <w:rFonts w:ascii="Cambria Math" w:hAnsi="Cambria Math"/>
            <w:sz w:val="24"/>
            <w:szCs w:val="24"/>
            <w:lang w:val="es-PE"/>
          </w:rPr>
          <w:br/>
        </m:r>
      </m:oMath>
      <m:oMathPara>
        <m:oMath>
          <m:sSub>
            <m:sSubPr>
              <m:ctrlPr>
                <w:rPr>
                  <w:rFonts w:ascii="Cambria Math" w:hAnsi="Cambria Math"/>
                  <w:i/>
                  <w:sz w:val="24"/>
                  <w:szCs w:val="24"/>
                  <w:lang w:val="es-PE"/>
                </w:rPr>
              </m:ctrlPr>
            </m:sSubPr>
            <m:e>
              <m:r>
                <w:rPr>
                  <w:rFonts w:ascii="Cambria Math" w:hAnsi="Cambria Math"/>
                  <w:sz w:val="24"/>
                  <w:szCs w:val="24"/>
                  <w:lang w:val="es-PE"/>
                </w:rPr>
                <m:t>H</m:t>
              </m:r>
            </m:e>
            <m:sub>
              <m:r>
                <w:rPr>
                  <w:rFonts w:ascii="Cambria Math" w:hAnsi="Cambria Math"/>
                  <w:sz w:val="24"/>
                  <w:szCs w:val="24"/>
                  <w:lang w:val="es-PE"/>
                </w:rPr>
                <m:t>a</m:t>
              </m:r>
            </m:sub>
          </m:sSub>
          <m:r>
            <w:rPr>
              <w:rFonts w:ascii="Cambria Math" w:hAnsi="Cambria Math"/>
              <w:sz w:val="24"/>
              <w:szCs w:val="24"/>
              <w:lang w:val="es-PE"/>
            </w:rPr>
            <m:t xml:space="preserve">: μD &gt; μA; μD-μA &gt;0  </m:t>
          </m:r>
        </m:oMath>
      </m:oMathPara>
    </w:p>
    <w:p w14:paraId="5CF716E9" w14:textId="77777777" w:rsidR="009351C9" w:rsidRPr="00536E01" w:rsidRDefault="009351C9" w:rsidP="00536E01">
      <w:pPr>
        <w:rPr>
          <w:lang w:val="en-US"/>
        </w:rPr>
      </w:pPr>
    </w:p>
    <w:p w14:paraId="3296050B" w14:textId="2D7558F1" w:rsidR="00536E01" w:rsidRDefault="00536E01" w:rsidP="00C51F8D">
      <w:pPr>
        <w:pStyle w:val="Ttulo4"/>
      </w:pPr>
      <w:bookmarkStart w:id="394" w:name="_Toc3853301"/>
      <w:r>
        <w:t>Nivel de significancia</w:t>
      </w:r>
      <w:bookmarkEnd w:id="394"/>
    </w:p>
    <w:p w14:paraId="79346679" w14:textId="78C003C2" w:rsidR="009351C9" w:rsidRPr="009351C9" w:rsidRDefault="009351C9" w:rsidP="009351C9">
      <w:r>
        <w:t xml:space="preserve">Para </w:t>
      </w:r>
      <w:r w:rsidR="00D46D88">
        <w:t>el presente</w:t>
      </w:r>
      <w:r>
        <w:t xml:space="preserve"> trabajo de investigación se </w:t>
      </w:r>
      <w:r w:rsidR="00D46D88">
        <w:t>usará</w:t>
      </w:r>
      <w:r>
        <w:t xml:space="preserve"> un valor de </w:t>
      </w:r>
      <w:r w:rsidR="00D46D88">
        <w:t xml:space="preserve">nivel de </w:t>
      </w:r>
      <w:r>
        <w:t>significancia del 5%.</w:t>
      </w:r>
    </w:p>
    <w:p w14:paraId="48D789A8" w14:textId="01997912" w:rsidR="00536E01" w:rsidRPr="00C51F8D" w:rsidRDefault="00C51F8D" w:rsidP="00536E01">
      <w:pPr>
        <w:rPr>
          <w:rFonts w:eastAsiaTheme="minorEastAsia"/>
          <w:sz w:val="24"/>
          <w:szCs w:val="24"/>
          <w:lang w:val="es-PE"/>
        </w:rPr>
      </w:pPr>
      <m:oMathPara>
        <m:oMath>
          <m:r>
            <w:rPr>
              <w:rFonts w:ascii="Cambria Math" w:hAnsi="Cambria Math"/>
              <w:sz w:val="24"/>
              <w:szCs w:val="24"/>
              <w:lang w:val="es-PE"/>
            </w:rPr>
            <m:t>α=0.05</m:t>
          </m:r>
        </m:oMath>
      </m:oMathPara>
    </w:p>
    <w:p w14:paraId="77C64F79" w14:textId="77777777" w:rsidR="00C51F8D" w:rsidRDefault="00C51F8D" w:rsidP="00536E01"/>
    <w:p w14:paraId="2192BCDD" w14:textId="0FD70EDC" w:rsidR="00536E01" w:rsidRDefault="00536E01" w:rsidP="00C51F8D">
      <w:pPr>
        <w:pStyle w:val="Ttulo4"/>
      </w:pPr>
      <w:bookmarkStart w:id="395" w:name="_Toc3853302"/>
      <w:r>
        <w:t>Valor estadístico del procedimiento</w:t>
      </w:r>
      <w:bookmarkEnd w:id="395"/>
    </w:p>
    <w:p w14:paraId="3EC4FD45" w14:textId="41836FDF" w:rsidR="00C51F8D" w:rsidRDefault="00C51F8D" w:rsidP="00C51F8D">
      <w:r>
        <w:t xml:space="preserve">En la siguiente figura se muestra los </w:t>
      </w:r>
      <w:r w:rsidR="00D46D88">
        <w:t>resultados</w:t>
      </w:r>
      <w:r>
        <w:t xml:space="preserve"> </w:t>
      </w:r>
      <w:r w:rsidR="006F2109">
        <w:t>procesados por</w:t>
      </w:r>
      <w:r>
        <w:t xml:space="preserve"> la aplicación SPSS, donde se </w:t>
      </w:r>
      <w:r w:rsidR="006F2109">
        <w:t>obtiene</w:t>
      </w:r>
      <w:r>
        <w:t xml:space="preserve"> </w:t>
      </w:r>
      <w:r w:rsidR="005D4386">
        <w:t>el</w:t>
      </w:r>
      <w:r>
        <w:t xml:space="preserve"> valor </w:t>
      </w:r>
      <w:r w:rsidR="00BD2BD1">
        <w:t>para</w:t>
      </w:r>
      <w:r>
        <w:t xml:space="preserve"> </w:t>
      </w:r>
      <w:r w:rsidRPr="006F2109">
        <w:rPr>
          <w:b/>
          <w:i/>
        </w:rPr>
        <w:t>t</w:t>
      </w:r>
      <w:r w:rsidR="006F2109" w:rsidRPr="006F2109">
        <w:rPr>
          <w:b/>
          <w:i/>
        </w:rPr>
        <w:t xml:space="preserve"> </w:t>
      </w:r>
      <w:r w:rsidRPr="006F2109">
        <w:rPr>
          <w:b/>
          <w:i/>
        </w:rPr>
        <w:t>=</w:t>
      </w:r>
      <w:r w:rsidR="006F2109" w:rsidRPr="006F2109">
        <w:rPr>
          <w:b/>
          <w:i/>
        </w:rPr>
        <w:t xml:space="preserve"> </w:t>
      </w:r>
      <w:r w:rsidRPr="006F2109">
        <w:rPr>
          <w:b/>
        </w:rPr>
        <w:t>17,309</w:t>
      </w:r>
      <w:r w:rsidR="009351C9">
        <w:t xml:space="preserve"> y</w:t>
      </w:r>
      <w:r w:rsidR="006F2109">
        <w:t xml:space="preserve"> un valor de la probabilidad de </w:t>
      </w:r>
      <w:r w:rsidR="006F2109" w:rsidRPr="006F2109">
        <w:rPr>
          <w:b/>
          <w:i/>
        </w:rPr>
        <w:t xml:space="preserve">p = </w:t>
      </w:r>
      <w:r w:rsidR="006F2109" w:rsidRPr="006F2109">
        <w:rPr>
          <w:b/>
        </w:rPr>
        <w:t>0,003</w:t>
      </w:r>
      <w:r w:rsidR="006F2109" w:rsidRPr="006F2109">
        <w:t>.</w:t>
      </w:r>
    </w:p>
    <w:p w14:paraId="1F708A55" w14:textId="3B779E0B" w:rsidR="006F2109" w:rsidRDefault="006F2109" w:rsidP="00C51F8D"/>
    <w:p w14:paraId="2F53694A" w14:textId="77777777" w:rsidR="00C51F8D" w:rsidRDefault="00C51F8D" w:rsidP="00C51F8D">
      <w:pPr>
        <w:keepNext/>
      </w:pPr>
      <w:r>
        <w:rPr>
          <w:noProof/>
          <w:lang w:val="es-PE"/>
        </w:rPr>
        <w:drawing>
          <wp:inline distT="0" distB="0" distL="0" distR="0" wp14:anchorId="5B610B49" wp14:editId="34FAC35E">
            <wp:extent cx="5758815" cy="659130"/>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8815" cy="659130"/>
                    </a:xfrm>
                    <a:prstGeom prst="rect">
                      <a:avLst/>
                    </a:prstGeom>
                    <a:noFill/>
                    <a:ln>
                      <a:noFill/>
                    </a:ln>
                  </pic:spPr>
                </pic:pic>
              </a:graphicData>
            </a:graphic>
          </wp:inline>
        </w:drawing>
      </w:r>
    </w:p>
    <w:p w14:paraId="4E2ACBBF" w14:textId="51264F41" w:rsidR="00C51F8D" w:rsidRDefault="00C51F8D" w:rsidP="00C51F8D">
      <w:pPr>
        <w:pStyle w:val="Descripcin"/>
        <w:jc w:val="center"/>
        <w:rPr>
          <w:i w:val="0"/>
        </w:rPr>
      </w:pPr>
      <w:bookmarkStart w:id="396" w:name="_Toc3798974"/>
      <w:r w:rsidRPr="00C51F8D">
        <w:rPr>
          <w:i w:val="0"/>
        </w:rPr>
        <w:t xml:space="preserve">Fig. </w:t>
      </w:r>
      <w:r w:rsidRPr="00C51F8D">
        <w:rPr>
          <w:i w:val="0"/>
        </w:rPr>
        <w:fldChar w:fldCharType="begin"/>
      </w:r>
      <w:r w:rsidRPr="00C51F8D">
        <w:rPr>
          <w:i w:val="0"/>
        </w:rPr>
        <w:instrText xml:space="preserve"> SEQ Fig. \* ARABIC </w:instrText>
      </w:r>
      <w:r w:rsidRPr="00C51F8D">
        <w:rPr>
          <w:i w:val="0"/>
        </w:rPr>
        <w:fldChar w:fldCharType="separate"/>
      </w:r>
      <w:r w:rsidR="003869C3">
        <w:rPr>
          <w:i w:val="0"/>
          <w:noProof/>
        </w:rPr>
        <w:t>47</w:t>
      </w:r>
      <w:r w:rsidRPr="00C51F8D">
        <w:rPr>
          <w:i w:val="0"/>
        </w:rPr>
        <w:fldChar w:fldCharType="end"/>
      </w:r>
      <w:r w:rsidRPr="00C51F8D">
        <w:rPr>
          <w:i w:val="0"/>
        </w:rPr>
        <w:t>. Resultado de la aplicación SPSS</w:t>
      </w:r>
      <w:bookmarkEnd w:id="396"/>
    </w:p>
    <w:p w14:paraId="0F5266B3" w14:textId="0500B4E6" w:rsidR="002C6C3E" w:rsidRDefault="002C6C3E" w:rsidP="002C6C3E"/>
    <w:p w14:paraId="072899D3" w14:textId="483B63F4" w:rsidR="00C475E8" w:rsidRDefault="00C475E8" w:rsidP="002C6C3E"/>
    <w:p w14:paraId="27B268A7" w14:textId="55B57A92" w:rsidR="002C6C3E" w:rsidRDefault="002C6C3E" w:rsidP="002C6C3E">
      <w:pPr>
        <w:pStyle w:val="Ttulo4"/>
      </w:pPr>
      <w:bookmarkStart w:id="397" w:name="_Toc3853303"/>
      <w:r w:rsidRPr="002C6C3E">
        <w:t>Establecer región crítica</w:t>
      </w:r>
      <w:bookmarkEnd w:id="397"/>
    </w:p>
    <w:p w14:paraId="6ADAE519" w14:textId="32F3FCBC" w:rsidR="000D4363" w:rsidRPr="000D4363" w:rsidRDefault="000D4363" w:rsidP="000D4363">
      <w:pPr>
        <w:rPr>
          <w:rFonts w:eastAsiaTheme="minorEastAsia"/>
        </w:rPr>
      </w:pPr>
      <m:oMathPara>
        <m:oMathParaPr>
          <m:jc m:val="left"/>
        </m:oMathParaPr>
        <m:oMath>
          <m:r>
            <w:rPr>
              <w:rFonts w:ascii="Cambria Math" w:hAnsi="Cambria Math"/>
            </w:rPr>
            <m:t>gl=Grados de libertad (N-1)</m:t>
          </m:r>
        </m:oMath>
      </m:oMathPara>
    </w:p>
    <w:p w14:paraId="4105C09D" w14:textId="3E5A15B9" w:rsidR="000D4363" w:rsidRPr="000D4363" w:rsidRDefault="000D4363" w:rsidP="000D4363">
      <w:pPr>
        <w:rPr>
          <w:rFonts w:eastAsiaTheme="minorEastAsia"/>
        </w:rPr>
      </w:pPr>
      <m:oMathPara>
        <m:oMathParaPr>
          <m:jc m:val="left"/>
        </m:oMathParaPr>
        <m:oMath>
          <m:r>
            <w:rPr>
              <w:rFonts w:ascii="Cambria Math" w:hAnsi="Cambria Math"/>
            </w:rPr>
            <m:t>tt=Distribución t de student</m:t>
          </m:r>
        </m:oMath>
      </m:oMathPara>
    </w:p>
    <w:p w14:paraId="210024EA" w14:textId="34AC39A6" w:rsidR="000D4363" w:rsidRDefault="000D4363" w:rsidP="000D4363">
      <w:pPr>
        <w:rPr>
          <w:rFonts w:eastAsiaTheme="minorEastAsia"/>
        </w:rPr>
      </w:pPr>
    </w:p>
    <w:p w14:paraId="5E287A3A" w14:textId="77777777" w:rsidR="00C04F1C" w:rsidRDefault="00C04F1C" w:rsidP="000D4363">
      <w:pPr>
        <w:rPr>
          <w:rFonts w:eastAsiaTheme="minorEastAsia"/>
          <w:b/>
        </w:rPr>
      </w:pPr>
    </w:p>
    <w:p w14:paraId="7B21DF43" w14:textId="77777777" w:rsidR="00C04F1C" w:rsidRPr="00C04F1C" w:rsidRDefault="00C04F1C" w:rsidP="000D4363">
      <w:pPr>
        <w:rPr>
          <w:rFonts w:eastAsiaTheme="minorEastAsia"/>
          <w:b/>
        </w:rPr>
      </w:pPr>
    </w:p>
    <w:p w14:paraId="6B29826B" w14:textId="77777777" w:rsidR="00C04F1C" w:rsidRPr="00C04F1C" w:rsidRDefault="00C04F1C" w:rsidP="000D4363">
      <w:pPr>
        <w:rPr>
          <w:rFonts w:eastAsiaTheme="minorEastAsia"/>
          <w:b/>
        </w:rPr>
      </w:pPr>
    </w:p>
    <w:p w14:paraId="4E2C675A" w14:textId="5D7EF929" w:rsidR="000D4363" w:rsidRPr="000D4363" w:rsidRDefault="000D4363" w:rsidP="000D4363">
      <w:pPr>
        <w:rPr>
          <w:rFonts w:eastAsiaTheme="minorEastAsia"/>
          <w:b/>
        </w:rPr>
      </w:pPr>
      <m:oMathPara>
        <m:oMath>
          <m:r>
            <m:rPr>
              <m:sty m:val="bi"/>
            </m:rPr>
            <w:rPr>
              <w:rFonts w:ascii="Cambria Math" w:eastAsiaTheme="minorEastAsia" w:hAnsi="Cambria Math"/>
            </w:rPr>
            <m:t>gl=2</m:t>
          </m:r>
        </m:oMath>
      </m:oMathPara>
    </w:p>
    <w:p w14:paraId="3D343A48" w14:textId="12AB3810" w:rsidR="000D4363" w:rsidRPr="008731B3" w:rsidRDefault="007E7CF9" w:rsidP="000D4363">
      <w:pPr>
        <w:rPr>
          <w:rFonts w:eastAsiaTheme="minorEastAsia"/>
          <w:b/>
        </w:rPr>
      </w:pPr>
      <m:oMathPara>
        <m:oMath>
          <m:sSub>
            <m:sSubPr>
              <m:ctrlPr>
                <w:rPr>
                  <w:rFonts w:ascii="Cambria Math" w:eastAsiaTheme="minorEastAsia" w:hAnsi="Cambria Math"/>
                  <w:b/>
                  <w:i/>
                </w:rPr>
              </m:ctrlPr>
            </m:sSubPr>
            <m:e>
              <m:r>
                <m:rPr>
                  <m:sty m:val="bi"/>
                </m:rPr>
                <w:rPr>
                  <w:rFonts w:ascii="Cambria Math" w:eastAsiaTheme="minorEastAsia" w:hAnsi="Cambria Math"/>
                </w:rPr>
                <m:t>tt</m:t>
              </m:r>
            </m:e>
            <m:sub>
              <m:r>
                <m:rPr>
                  <m:sty m:val="bi"/>
                </m:rPr>
                <w:rPr>
                  <w:rFonts w:ascii="Cambria Math" w:eastAsiaTheme="minorEastAsia" w:hAnsi="Cambria Math"/>
                </w:rPr>
                <m:t>0.05;2</m:t>
              </m:r>
            </m:sub>
          </m:sSub>
          <m:r>
            <m:rPr>
              <m:sty m:val="bi"/>
            </m:rPr>
            <w:rPr>
              <w:rFonts w:ascii="Cambria Math" w:eastAsiaTheme="minorEastAsia" w:hAnsi="Cambria Math"/>
            </w:rPr>
            <m:t>=2.92</m:t>
          </m:r>
        </m:oMath>
      </m:oMathPara>
    </w:p>
    <w:p w14:paraId="5E92E189" w14:textId="77777777" w:rsidR="008731B3" w:rsidRDefault="008731B3" w:rsidP="008731B3">
      <w:pPr>
        <w:keepNext/>
        <w:jc w:val="center"/>
      </w:pPr>
      <w:r>
        <w:rPr>
          <w:rFonts w:eastAsiaTheme="minorEastAsia"/>
          <w:b/>
          <w:noProof/>
        </w:rPr>
        <w:drawing>
          <wp:inline distT="0" distB="0" distL="0" distR="0" wp14:anchorId="06551F59" wp14:editId="3CCC9732">
            <wp:extent cx="3832722" cy="2585679"/>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6058" cy="2587930"/>
                    </a:xfrm>
                    <a:prstGeom prst="rect">
                      <a:avLst/>
                    </a:prstGeom>
                    <a:noFill/>
                    <a:ln>
                      <a:noFill/>
                    </a:ln>
                  </pic:spPr>
                </pic:pic>
              </a:graphicData>
            </a:graphic>
          </wp:inline>
        </w:drawing>
      </w:r>
    </w:p>
    <w:p w14:paraId="4D927303" w14:textId="60C51A5A" w:rsidR="008731B3" w:rsidRPr="000D4363" w:rsidRDefault="008731B3" w:rsidP="008731B3">
      <w:pPr>
        <w:pStyle w:val="Descripcin"/>
        <w:jc w:val="center"/>
        <w:rPr>
          <w:rFonts w:eastAsiaTheme="minorEastAsia"/>
          <w:b/>
        </w:rPr>
      </w:pPr>
      <w:bookmarkStart w:id="398" w:name="_Toc3798975"/>
      <w:r>
        <w:t xml:space="preserve">Fig. </w:t>
      </w:r>
      <w:r w:rsidR="002F58AA">
        <w:rPr>
          <w:noProof/>
        </w:rPr>
        <w:fldChar w:fldCharType="begin"/>
      </w:r>
      <w:r w:rsidR="002F58AA">
        <w:rPr>
          <w:noProof/>
        </w:rPr>
        <w:instrText xml:space="preserve"> SEQ Fig. \* ARABIC </w:instrText>
      </w:r>
      <w:r w:rsidR="002F58AA">
        <w:rPr>
          <w:noProof/>
        </w:rPr>
        <w:fldChar w:fldCharType="separate"/>
      </w:r>
      <w:r w:rsidR="003869C3">
        <w:rPr>
          <w:noProof/>
        </w:rPr>
        <w:t>48</w:t>
      </w:r>
      <w:r w:rsidR="002F58AA">
        <w:rPr>
          <w:noProof/>
        </w:rPr>
        <w:fldChar w:fldCharType="end"/>
      </w:r>
      <w:r>
        <w:t xml:space="preserve">. </w:t>
      </w:r>
      <w:r w:rsidRPr="008B7860">
        <w:t>Distribución T Student</w:t>
      </w:r>
      <w:r>
        <w:t>.</w:t>
      </w:r>
      <w:bookmarkEnd w:id="398"/>
    </w:p>
    <w:p w14:paraId="3BF1AF0F" w14:textId="3FFF5918" w:rsidR="00D32987" w:rsidRDefault="00D32987" w:rsidP="00D32987">
      <w:pPr>
        <w:keepNext/>
        <w:jc w:val="center"/>
      </w:pPr>
    </w:p>
    <w:p w14:paraId="6686FD13" w14:textId="7B5277DD" w:rsidR="00C04F1C" w:rsidRDefault="00C04F1C" w:rsidP="00C04F1C">
      <w:pPr>
        <w:pStyle w:val="Ttulo4"/>
      </w:pPr>
      <w:bookmarkStart w:id="399" w:name="_Toc3853304"/>
      <w:r>
        <w:t>Toma de decisión</w:t>
      </w:r>
      <w:bookmarkEnd w:id="399"/>
      <w:r>
        <w:t xml:space="preserve"> </w:t>
      </w:r>
    </w:p>
    <w:p w14:paraId="600A0F25" w14:textId="7209BA6E" w:rsidR="00C04F1C" w:rsidRDefault="00C04F1C" w:rsidP="00C04F1C">
      <w:r>
        <w:t>De acuerdo a los datos obtenidos</w:t>
      </w:r>
      <w:r w:rsidR="009777EC">
        <w:t xml:space="preserve"> se</w:t>
      </w:r>
      <w:r w:rsidR="00BB0726">
        <w:t xml:space="preserve"> obtiene</w:t>
      </w:r>
      <w:r w:rsidR="009777EC">
        <w:t xml:space="preserve"> que </w:t>
      </w:r>
      <w:r w:rsidR="00634489">
        <w:t>la probabilidad</w:t>
      </w:r>
      <w:r>
        <w:t xml:space="preserve"> </w:t>
      </w:r>
      <w:r w:rsidRPr="00EC29D5">
        <w:rPr>
          <w:b/>
          <w:i/>
        </w:rPr>
        <w:t>p</w:t>
      </w:r>
      <w:r w:rsidR="00EC29D5">
        <w:rPr>
          <w:b/>
          <w:i/>
        </w:rPr>
        <w:t xml:space="preserve"> </w:t>
      </w:r>
      <w:r w:rsidR="00EC29D5" w:rsidRPr="00EC29D5">
        <w:t xml:space="preserve">es igual a </w:t>
      </w:r>
      <w:r w:rsidRPr="00EC29D5">
        <w:t>0.003</w:t>
      </w:r>
      <w:r w:rsidR="009777EC">
        <w:t>,</w:t>
      </w:r>
      <w:r>
        <w:t xml:space="preserve"> </w:t>
      </w:r>
      <w:r w:rsidR="00260650">
        <w:t xml:space="preserve">siendo </w:t>
      </w:r>
      <w:r w:rsidR="00EC29D5">
        <w:t xml:space="preserve">este </w:t>
      </w:r>
      <w:r w:rsidR="009777EC">
        <w:t xml:space="preserve">un valor </w:t>
      </w:r>
      <w:r>
        <w:t xml:space="preserve">menor que </w:t>
      </w:r>
      <w:r w:rsidR="009777EC">
        <w:t>la</w:t>
      </w:r>
      <w:r>
        <w:t xml:space="preserve"> significancia </w:t>
      </w:r>
      <w:r w:rsidR="004B0747">
        <w:t xml:space="preserve">de </w:t>
      </w:r>
      <w:r>
        <w:t xml:space="preserve">0.05 y el valor estadístico de </w:t>
      </w:r>
      <w:r w:rsidRPr="00EC29D5">
        <w:rPr>
          <w:b/>
          <w:i/>
        </w:rPr>
        <w:t>t</w:t>
      </w:r>
      <w:r w:rsidR="00EC29D5">
        <w:t xml:space="preserve"> </w:t>
      </w:r>
      <w:r w:rsidR="00C94479">
        <w:t xml:space="preserve"> </w:t>
      </w:r>
      <w:r w:rsidR="00EC29D5">
        <w:t xml:space="preserve">igual a </w:t>
      </w:r>
      <w:r>
        <w:t>17.309</w:t>
      </w:r>
      <w:r w:rsidR="00EC29D5">
        <w:t xml:space="preserve"> </w:t>
      </w:r>
      <w:r>
        <w:t>m</w:t>
      </w:r>
      <w:r w:rsidR="0062310D">
        <w:t>ayo</w:t>
      </w:r>
      <w:r>
        <w:t xml:space="preserve">r que el valor critico </w:t>
      </w:r>
      <w:r w:rsidR="00260650">
        <w:t xml:space="preserve">de </w:t>
      </w:r>
      <w:r>
        <w:t xml:space="preserve">2.92, </w:t>
      </w:r>
      <w:r w:rsidR="00EC29D5">
        <w:t xml:space="preserve">entonces </w:t>
      </w:r>
      <w:r w:rsidR="00634489">
        <w:t>rechazamos</w:t>
      </w:r>
      <w:r>
        <w:t xml:space="preserve"> la hipótesis nula H</w:t>
      </w:r>
      <w:r w:rsidRPr="00EC29D5">
        <w:rPr>
          <w:vertAlign w:val="subscript"/>
        </w:rPr>
        <w:t>0</w:t>
      </w:r>
      <w:r>
        <w:t xml:space="preserve"> y acepta</w:t>
      </w:r>
      <w:r w:rsidR="00634489">
        <w:t>mos</w:t>
      </w:r>
      <w:r>
        <w:t xml:space="preserve"> la hipótesis alternativa H</w:t>
      </w:r>
      <w:r w:rsidRPr="00EC29D5">
        <w:rPr>
          <w:vertAlign w:val="subscript"/>
        </w:rPr>
        <w:t>a</w:t>
      </w:r>
      <w:r>
        <w:t>. Por esta razón</w:t>
      </w:r>
      <w:r w:rsidR="00C94479">
        <w:t>,</w:t>
      </w:r>
      <w:r>
        <w:t xml:space="preserve"> se puede afirmar que la automatización del transporte de material mejora la gestión de flota de volquetes con payload meter inoperativo de una operación minera a tajo abierto, con un nivel de confianza del 95% y un nivel de significancia del 5%.</w:t>
      </w:r>
    </w:p>
    <w:p w14:paraId="514474C5" w14:textId="60FB528A" w:rsidR="008731B3" w:rsidRDefault="00634489" w:rsidP="00C04F1C">
      <w:r>
        <w:t xml:space="preserve">Con </w:t>
      </w:r>
      <w:r w:rsidR="00C94479">
        <w:t>el</w:t>
      </w:r>
      <w:r>
        <w:t xml:space="preserve"> incremento </w:t>
      </w:r>
      <w:r w:rsidR="00B40969">
        <w:t xml:space="preserve">promedio </w:t>
      </w:r>
      <w:r>
        <w:t>del</w:t>
      </w:r>
      <w:r w:rsidR="00FB130C">
        <w:t xml:space="preserve"> 38.75% en</w:t>
      </w:r>
      <w:r>
        <w:t xml:space="preserve"> el registro de viajes automáticamente y un 6% en las asignaciones </w:t>
      </w:r>
      <w:r w:rsidR="000B356F">
        <w:t>optimizadas; se</w:t>
      </w:r>
      <w:r>
        <w:t xml:space="preserve"> puede afirmar</w:t>
      </w:r>
      <w:r w:rsidR="00B40969">
        <w:t xml:space="preserve"> que </w:t>
      </w:r>
      <w:r w:rsidR="00C94479">
        <w:t xml:space="preserve">si </w:t>
      </w:r>
      <w:r w:rsidR="00B40969">
        <w:t>existe</w:t>
      </w:r>
      <w:r>
        <w:t xml:space="preserve"> una mejora en la gestión de flota de volquetes que no cuentan con payload meter operativo.</w:t>
      </w:r>
    </w:p>
    <w:p w14:paraId="4F2D93DA" w14:textId="77777777" w:rsidR="00C04F1C" w:rsidRDefault="00C04F1C" w:rsidP="00C04F1C"/>
    <w:p w14:paraId="6E2C3706" w14:textId="33D2AC02" w:rsidR="00C04F1C" w:rsidRPr="00C04F1C" w:rsidRDefault="00C04F1C" w:rsidP="00C04F1C">
      <w:pPr>
        <w:sectPr w:rsidR="00C04F1C" w:rsidRPr="00C04F1C" w:rsidSect="00FD11AB">
          <w:pgSz w:w="11906" w:h="16838" w:code="9"/>
          <w:pgMar w:top="1418" w:right="1418" w:bottom="1418" w:left="1418" w:header="708" w:footer="708" w:gutter="0"/>
          <w:cols w:space="708"/>
          <w:docGrid w:linePitch="360"/>
        </w:sectPr>
      </w:pPr>
    </w:p>
    <w:p w14:paraId="3147DACA" w14:textId="56F84B36" w:rsidR="00EE01E4" w:rsidRPr="00EE01E4" w:rsidRDefault="00EE01E4" w:rsidP="000A3058">
      <w:pPr>
        <w:pStyle w:val="Ttulo1"/>
        <w:rPr>
          <w:lang w:val="es-PE"/>
        </w:rPr>
      </w:pPr>
      <w:bookmarkStart w:id="400" w:name="_Toc3853305"/>
      <w:r w:rsidRPr="00EE01E4">
        <w:rPr>
          <w:lang w:val="es-PE"/>
        </w:rPr>
        <w:lastRenderedPageBreak/>
        <w:t>CAP</w:t>
      </w:r>
      <w:r w:rsidR="0006591A">
        <w:rPr>
          <w:lang w:val="es-PE"/>
        </w:rPr>
        <w:t>Í</w:t>
      </w:r>
      <w:r w:rsidRPr="00EE01E4">
        <w:rPr>
          <w:lang w:val="es-PE"/>
        </w:rPr>
        <w:t xml:space="preserve">TULO IV. </w:t>
      </w:r>
      <w:r w:rsidR="000A3058">
        <w:rPr>
          <w:lang w:val="es-PE"/>
        </w:rPr>
        <w:t xml:space="preserve">ANÁLISIS </w:t>
      </w:r>
      <w:r w:rsidRPr="00EE01E4">
        <w:rPr>
          <w:lang w:val="es-PE"/>
        </w:rPr>
        <w:t xml:space="preserve">Y </w:t>
      </w:r>
      <w:r w:rsidR="000A3058">
        <w:rPr>
          <w:lang w:val="es-PE"/>
        </w:rPr>
        <w:t>DISCUSIÓN DE RESULTADOS</w:t>
      </w:r>
      <w:bookmarkEnd w:id="400"/>
    </w:p>
    <w:p w14:paraId="713DFA9A" w14:textId="77777777" w:rsidR="000918F0" w:rsidRDefault="002C6C3E" w:rsidP="002C6C3E">
      <w:pPr>
        <w:rPr>
          <w:lang w:val="es-PE"/>
        </w:rPr>
      </w:pPr>
      <w:r w:rsidRPr="002C6C3E">
        <w:rPr>
          <w:lang w:val="es-PE"/>
        </w:rPr>
        <w:t xml:space="preserve">Luego del análisis </w:t>
      </w:r>
      <w:r w:rsidR="005A3836">
        <w:rPr>
          <w:lang w:val="es-PE"/>
        </w:rPr>
        <w:t xml:space="preserve">y la evidencia </w:t>
      </w:r>
      <w:r w:rsidRPr="002C6C3E">
        <w:rPr>
          <w:lang w:val="es-PE"/>
        </w:rPr>
        <w:t xml:space="preserve">de los resultados del presente proyecto de investigación, </w:t>
      </w:r>
      <w:r w:rsidR="005D6EEB">
        <w:rPr>
          <w:lang w:val="es-PE"/>
        </w:rPr>
        <w:t>podemos</w:t>
      </w:r>
      <w:r w:rsidRPr="002C6C3E">
        <w:rPr>
          <w:lang w:val="es-PE"/>
        </w:rPr>
        <w:t xml:space="preserve"> </w:t>
      </w:r>
      <w:r w:rsidR="00CC0BD0" w:rsidRPr="002C6C3E">
        <w:rPr>
          <w:lang w:val="es-PE"/>
        </w:rPr>
        <w:t>certificar</w:t>
      </w:r>
      <w:r w:rsidR="005D6EEB">
        <w:rPr>
          <w:lang w:val="es-PE"/>
        </w:rPr>
        <w:t xml:space="preserve"> que</w:t>
      </w:r>
      <w:r w:rsidR="00952270">
        <w:rPr>
          <w:lang w:val="es-PE"/>
        </w:rPr>
        <w:t xml:space="preserve"> </w:t>
      </w:r>
      <w:r w:rsidRPr="002C6C3E">
        <w:rPr>
          <w:lang w:val="es-PE"/>
        </w:rPr>
        <w:t xml:space="preserve">la automatización del transporte de material </w:t>
      </w:r>
      <w:r w:rsidR="005D6EEB">
        <w:rPr>
          <w:lang w:val="es-PE"/>
        </w:rPr>
        <w:t>mejora</w:t>
      </w:r>
      <w:r w:rsidRPr="002C6C3E">
        <w:rPr>
          <w:lang w:val="es-PE"/>
        </w:rPr>
        <w:t xml:space="preserve"> la </w:t>
      </w:r>
      <w:r w:rsidR="002F1B8F">
        <w:t>gestión de flota de volquetes con payload meter inoperativo de una operación minera a tajo abierto</w:t>
      </w:r>
      <w:r w:rsidRPr="002C6C3E">
        <w:rPr>
          <w:lang w:val="es-PE"/>
        </w:rPr>
        <w:t>.</w:t>
      </w:r>
      <w:r w:rsidR="00D609E0">
        <w:rPr>
          <w:lang w:val="es-PE"/>
        </w:rPr>
        <w:t xml:space="preserve"> El incremento de viajes registrados de forma automática y el número de asignaciones </w:t>
      </w:r>
      <w:r w:rsidR="001D2F71">
        <w:rPr>
          <w:lang w:val="es-PE"/>
        </w:rPr>
        <w:t>ó</w:t>
      </w:r>
      <w:r w:rsidR="00D609E0">
        <w:rPr>
          <w:lang w:val="es-PE"/>
        </w:rPr>
        <w:t xml:space="preserve">ptimas </w:t>
      </w:r>
      <w:r w:rsidR="006F5A84">
        <w:rPr>
          <w:lang w:val="es-PE"/>
        </w:rPr>
        <w:t>de</w:t>
      </w:r>
      <w:r w:rsidR="00D609E0">
        <w:rPr>
          <w:lang w:val="es-PE"/>
        </w:rPr>
        <w:t xml:space="preserve"> cada equipo en la operación</w:t>
      </w:r>
      <w:r w:rsidR="0019100C">
        <w:rPr>
          <w:lang w:val="es-PE"/>
        </w:rPr>
        <w:t>,</w:t>
      </w:r>
      <w:r w:rsidR="00D609E0">
        <w:rPr>
          <w:lang w:val="es-PE"/>
        </w:rPr>
        <w:t xml:space="preserve"> </w:t>
      </w:r>
      <w:r w:rsidR="002F1B8F">
        <w:rPr>
          <w:lang w:val="es-PE"/>
        </w:rPr>
        <w:t>indica</w:t>
      </w:r>
      <w:r w:rsidR="00E60A6D">
        <w:rPr>
          <w:lang w:val="es-PE"/>
        </w:rPr>
        <w:t>n</w:t>
      </w:r>
      <w:r w:rsidR="00D609E0">
        <w:rPr>
          <w:lang w:val="es-PE"/>
        </w:rPr>
        <w:t xml:space="preserve"> una mejor gestión </w:t>
      </w:r>
      <w:r w:rsidR="002F1B8F">
        <w:rPr>
          <w:lang w:val="es-PE"/>
        </w:rPr>
        <w:t xml:space="preserve">de los recursos </w:t>
      </w:r>
      <w:r w:rsidR="00D609E0">
        <w:rPr>
          <w:lang w:val="es-PE"/>
        </w:rPr>
        <w:t>de flota</w:t>
      </w:r>
      <w:r w:rsidR="001D2F71">
        <w:rPr>
          <w:lang w:val="es-PE"/>
        </w:rPr>
        <w:t>.</w:t>
      </w:r>
    </w:p>
    <w:p w14:paraId="2E297B19" w14:textId="1BD8C99A" w:rsidR="002C6C3E" w:rsidRPr="002C6C3E" w:rsidRDefault="007A5F26" w:rsidP="002C6C3E">
      <w:pPr>
        <w:rPr>
          <w:lang w:val="es-PE"/>
        </w:rPr>
      </w:pPr>
      <w:r>
        <w:rPr>
          <w:lang w:val="es-PE"/>
        </w:rPr>
        <w:t>L</w:t>
      </w:r>
      <w:r w:rsidR="00A02C7D">
        <w:rPr>
          <w:lang w:val="es-PE"/>
        </w:rPr>
        <w:t xml:space="preserve">a </w:t>
      </w:r>
      <w:r w:rsidR="00CD54D9">
        <w:rPr>
          <w:lang w:val="es-PE"/>
        </w:rPr>
        <w:t xml:space="preserve">automatización del transporte de material </w:t>
      </w:r>
      <w:r w:rsidR="00CC3C63">
        <w:rPr>
          <w:lang w:val="es-PE"/>
        </w:rPr>
        <w:t xml:space="preserve">da </w:t>
      </w:r>
      <w:r>
        <w:rPr>
          <w:lang w:val="es-PE"/>
        </w:rPr>
        <w:t xml:space="preserve">origen </w:t>
      </w:r>
      <w:r w:rsidR="00CC3C63">
        <w:rPr>
          <w:lang w:val="es-PE"/>
        </w:rPr>
        <w:t>a</w:t>
      </w:r>
      <w:r w:rsidR="00CD54D9">
        <w:rPr>
          <w:lang w:val="es-PE"/>
        </w:rPr>
        <w:t xml:space="preserve"> </w:t>
      </w:r>
      <w:r w:rsidR="0090438E">
        <w:rPr>
          <w:lang w:val="es-PE"/>
        </w:rPr>
        <w:t>la</w:t>
      </w:r>
      <w:r w:rsidR="00CD54D9">
        <w:rPr>
          <w:lang w:val="es-PE"/>
        </w:rPr>
        <w:t xml:space="preserve"> eficien</w:t>
      </w:r>
      <w:r w:rsidR="0090438E">
        <w:rPr>
          <w:lang w:val="es-PE"/>
        </w:rPr>
        <w:t>cia</w:t>
      </w:r>
      <w:r>
        <w:rPr>
          <w:lang w:val="es-PE"/>
        </w:rPr>
        <w:t xml:space="preserve"> en</w:t>
      </w:r>
      <w:r w:rsidR="00CD54D9">
        <w:rPr>
          <w:lang w:val="es-PE"/>
        </w:rPr>
        <w:t xml:space="preserve"> la utilización de los recursos de flota </w:t>
      </w:r>
      <w:r>
        <w:rPr>
          <w:lang w:val="es-PE"/>
        </w:rPr>
        <w:t>de</w:t>
      </w:r>
      <w:r w:rsidR="00CD54D9">
        <w:rPr>
          <w:lang w:val="es-PE"/>
        </w:rPr>
        <w:t xml:space="preserve"> la operación por la</w:t>
      </w:r>
      <w:r>
        <w:rPr>
          <w:lang w:val="es-PE"/>
        </w:rPr>
        <w:t>s</w:t>
      </w:r>
      <w:r w:rsidR="00A02C7D">
        <w:rPr>
          <w:lang w:val="es-PE"/>
        </w:rPr>
        <w:t xml:space="preserve"> siguiente</w:t>
      </w:r>
      <w:r>
        <w:rPr>
          <w:lang w:val="es-PE"/>
        </w:rPr>
        <w:t>s</w:t>
      </w:r>
      <w:r w:rsidR="00A02C7D">
        <w:rPr>
          <w:lang w:val="es-PE"/>
        </w:rPr>
        <w:t xml:space="preserve"> </w:t>
      </w:r>
      <w:r w:rsidR="00CD54D9">
        <w:rPr>
          <w:lang w:val="es-PE"/>
        </w:rPr>
        <w:t>raz</w:t>
      </w:r>
      <w:r>
        <w:rPr>
          <w:lang w:val="es-PE"/>
        </w:rPr>
        <w:t>ones</w:t>
      </w:r>
      <w:r w:rsidR="00A02C7D">
        <w:rPr>
          <w:lang w:val="es-PE"/>
        </w:rPr>
        <w:t>, ahora</w:t>
      </w:r>
      <w:r w:rsidR="00CD54D9">
        <w:rPr>
          <w:lang w:val="es-PE"/>
        </w:rPr>
        <w:t xml:space="preserve"> los equipos serán </w:t>
      </w:r>
      <w:r w:rsidR="000542D1">
        <w:rPr>
          <w:lang w:val="es-PE"/>
        </w:rPr>
        <w:t>controlados</w:t>
      </w:r>
      <w:r w:rsidR="00CD54D9">
        <w:rPr>
          <w:lang w:val="es-PE"/>
        </w:rPr>
        <w:t xml:space="preserve"> por el sistema de gestión de flota,</w:t>
      </w:r>
      <w:r w:rsidR="000542D1">
        <w:rPr>
          <w:lang w:val="es-PE"/>
        </w:rPr>
        <w:t xml:space="preserve"> </w:t>
      </w:r>
      <w:r>
        <w:rPr>
          <w:lang w:val="es-PE"/>
        </w:rPr>
        <w:t>a</w:t>
      </w:r>
      <w:r w:rsidR="00A02C7D">
        <w:rPr>
          <w:lang w:val="es-PE"/>
        </w:rPr>
        <w:t xml:space="preserve"> consecuencia de la automatización </w:t>
      </w:r>
      <w:r w:rsidR="000542D1">
        <w:rPr>
          <w:lang w:val="es-PE"/>
        </w:rPr>
        <w:t xml:space="preserve">el sistema ejecutara </w:t>
      </w:r>
      <w:r w:rsidR="00F17ED0">
        <w:rPr>
          <w:lang w:val="es-PE"/>
        </w:rPr>
        <w:t>mayor número de</w:t>
      </w:r>
      <w:r w:rsidR="000542D1">
        <w:rPr>
          <w:lang w:val="es-PE"/>
        </w:rPr>
        <w:t xml:space="preserve"> asignaciones </w:t>
      </w:r>
      <w:r w:rsidR="00A02C7D">
        <w:rPr>
          <w:lang w:val="es-PE"/>
        </w:rPr>
        <w:t xml:space="preserve">optimas </w:t>
      </w:r>
      <w:r>
        <w:rPr>
          <w:lang w:val="es-PE"/>
        </w:rPr>
        <w:t>en</w:t>
      </w:r>
      <w:r w:rsidR="000542D1">
        <w:rPr>
          <w:lang w:val="es-PE"/>
        </w:rPr>
        <w:t xml:space="preserve"> los equipos con el fin de alcanzar su uso óptimo</w:t>
      </w:r>
      <w:r w:rsidR="00A02C7D">
        <w:rPr>
          <w:lang w:val="es-PE"/>
        </w:rPr>
        <w:t>,</w:t>
      </w:r>
      <w:r w:rsidR="00CD54D9">
        <w:rPr>
          <w:lang w:val="es-PE"/>
        </w:rPr>
        <w:t xml:space="preserve"> </w:t>
      </w:r>
      <w:r w:rsidR="00EF67E5">
        <w:rPr>
          <w:lang w:val="es-PE"/>
        </w:rPr>
        <w:t>estos resultados</w:t>
      </w:r>
      <w:r w:rsidR="00952270">
        <w:rPr>
          <w:lang w:val="es-PE"/>
        </w:rPr>
        <w:t xml:space="preserve"> </w:t>
      </w:r>
      <w:r w:rsidR="00714161">
        <w:rPr>
          <w:lang w:val="es-PE"/>
        </w:rPr>
        <w:t>son similares a</w:t>
      </w:r>
      <w:r w:rsidR="002C6C3E" w:rsidRPr="002C6C3E">
        <w:rPr>
          <w:lang w:val="es-PE"/>
        </w:rPr>
        <w:t xml:space="preserve"> lo que describe Poblete</w:t>
      </w:r>
      <w:r w:rsidR="00AC3D7E">
        <w:rPr>
          <w:lang w:val="es-PE"/>
        </w:rPr>
        <w:t xml:space="preserve"> </w:t>
      </w:r>
      <w:sdt>
        <w:sdtPr>
          <w:rPr>
            <w:lang w:val="es-PE"/>
          </w:rPr>
          <w:id w:val="1360859836"/>
          <w:citation/>
        </w:sdtPr>
        <w:sdtEndPr/>
        <w:sdtContent>
          <w:r w:rsidR="00AC3D7E">
            <w:rPr>
              <w:lang w:val="es-PE"/>
            </w:rPr>
            <w:fldChar w:fldCharType="begin"/>
          </w:r>
          <w:r w:rsidR="00AC3D7E">
            <w:rPr>
              <w:lang w:val="es-PE"/>
            </w:rPr>
            <w:instrText xml:space="preserve"> CITATION Uni \l 10250 </w:instrText>
          </w:r>
          <w:r w:rsidR="00AC3D7E">
            <w:rPr>
              <w:lang w:val="es-PE"/>
            </w:rPr>
            <w:fldChar w:fldCharType="separate"/>
          </w:r>
          <w:r w:rsidR="00AC3D7E" w:rsidRPr="00AC3D7E">
            <w:rPr>
              <w:noProof/>
              <w:lang w:val="es-PE"/>
            </w:rPr>
            <w:t>[4]</w:t>
          </w:r>
          <w:r w:rsidR="00AC3D7E">
            <w:rPr>
              <w:lang w:val="es-PE"/>
            </w:rPr>
            <w:fldChar w:fldCharType="end"/>
          </w:r>
        </w:sdtContent>
      </w:sdt>
      <w:r w:rsidR="002C6C3E" w:rsidRPr="002C6C3E">
        <w:rPr>
          <w:lang w:val="es-PE"/>
        </w:rPr>
        <w:t>, en su tesis de grado “Costo de oportunidad en la utilización de los sistemas de despacho en minería a cielo abierto”,</w:t>
      </w:r>
      <w:r w:rsidR="0090438E">
        <w:rPr>
          <w:lang w:val="es-PE"/>
        </w:rPr>
        <w:t xml:space="preserve"> donde</w:t>
      </w:r>
      <w:r w:rsidR="002C6C3E" w:rsidRPr="002C6C3E">
        <w:rPr>
          <w:lang w:val="es-PE"/>
        </w:rPr>
        <w:t xml:space="preserve"> </w:t>
      </w:r>
      <w:r w:rsidR="0090438E">
        <w:rPr>
          <w:lang w:val="es-PE"/>
        </w:rPr>
        <w:t xml:space="preserve">tiene como objetivo </w:t>
      </w:r>
      <w:r w:rsidR="0090438E" w:rsidRPr="00360C1C">
        <w:rPr>
          <w:lang w:val="es-PE"/>
        </w:rPr>
        <w:t>describ</w:t>
      </w:r>
      <w:r w:rsidR="0090438E">
        <w:rPr>
          <w:lang w:val="es-PE"/>
        </w:rPr>
        <w:t>ir</w:t>
      </w:r>
      <w:r w:rsidR="0090438E" w:rsidRPr="00360C1C">
        <w:rPr>
          <w:lang w:val="es-PE"/>
        </w:rPr>
        <w:t xml:space="preserve"> las oportunidades de gestión que entregan los sistemas de despacho y evidencia el valor de la desviación del óptimo, a partir del contraste entre configuraciones reales y óptimas. Este estudio menciona que las directrices de una</w:t>
      </w:r>
      <w:r w:rsidR="0090438E">
        <w:rPr>
          <w:lang w:val="es-PE"/>
        </w:rPr>
        <w:t xml:space="preserve"> </w:t>
      </w:r>
      <w:r w:rsidR="0090438E" w:rsidRPr="00360C1C">
        <w:rPr>
          <w:lang w:val="es-PE"/>
        </w:rPr>
        <w:t>de extracción deben ser eficaces y eficientes en la utilización de los recursos con los que se cuenta, de modo de cumplir con los requerimientos de producción y así capturar la renta objetivo. En este esquema, la misión de los sistemas de despacho es servir de herramienta para acercar los procesos de carguío y transporte al nivel óptimo de utilización de recursos. Al evaluar</w:t>
      </w:r>
      <w:r w:rsidR="0090438E">
        <w:rPr>
          <w:lang w:val="es-PE"/>
        </w:rPr>
        <w:t xml:space="preserve"> los resultados de investigación</w:t>
      </w:r>
      <w:r w:rsidR="0090438E" w:rsidRPr="00360C1C">
        <w:rPr>
          <w:lang w:val="es-PE"/>
        </w:rPr>
        <w:t>, se confirma la importancia de los sistemas de despacho para cumplir con los objetivos de producción de las operaciones mineras, considerando indicadores que permiten validar mejoras en la gestión de los recursos de la flota</w:t>
      </w:r>
      <w:r w:rsidR="0090438E">
        <w:rPr>
          <w:lang w:val="es-PE"/>
        </w:rPr>
        <w:t>.</w:t>
      </w:r>
    </w:p>
    <w:p w14:paraId="0C3F657B" w14:textId="25DE6A89" w:rsidR="0090438E" w:rsidRPr="00360C1C" w:rsidRDefault="004853B0" w:rsidP="0090438E">
      <w:pPr>
        <w:rPr>
          <w:lang w:val="es-PE"/>
        </w:rPr>
      </w:pPr>
      <w:r>
        <w:rPr>
          <w:lang w:val="es-PE"/>
        </w:rPr>
        <w:t>Así mismo</w:t>
      </w:r>
      <w:r w:rsidR="00AC3D7E">
        <w:rPr>
          <w:lang w:val="es-PE"/>
        </w:rPr>
        <w:t xml:space="preserve"> se</w:t>
      </w:r>
      <w:r>
        <w:rPr>
          <w:lang w:val="es-PE"/>
        </w:rPr>
        <w:t xml:space="preserve"> </w:t>
      </w:r>
      <w:r w:rsidR="00AC3D7E">
        <w:rPr>
          <w:lang w:val="es-PE"/>
        </w:rPr>
        <w:t>encontró</w:t>
      </w:r>
      <w:r>
        <w:rPr>
          <w:lang w:val="es-PE"/>
        </w:rPr>
        <w:t xml:space="preserve"> una </w:t>
      </w:r>
      <w:r w:rsidR="00E62A93">
        <w:rPr>
          <w:lang w:val="es-PE"/>
        </w:rPr>
        <w:t>relación</w:t>
      </w:r>
      <w:r>
        <w:rPr>
          <w:lang w:val="es-PE"/>
        </w:rPr>
        <w:t xml:space="preserve"> entre la automa</w:t>
      </w:r>
      <w:r w:rsidR="00FF7F9A">
        <w:rPr>
          <w:lang w:val="es-PE"/>
        </w:rPr>
        <w:t>ti</w:t>
      </w:r>
      <w:r>
        <w:rPr>
          <w:lang w:val="es-PE"/>
        </w:rPr>
        <w:t>zaci</w:t>
      </w:r>
      <w:r w:rsidR="00FF7F9A">
        <w:rPr>
          <w:lang w:val="es-PE"/>
        </w:rPr>
        <w:t>ón de las actividades del transporte de material con el</w:t>
      </w:r>
      <w:r w:rsidR="00E62A93">
        <w:rPr>
          <w:lang w:val="es-PE"/>
        </w:rPr>
        <w:t xml:space="preserve"> incremento</w:t>
      </w:r>
      <w:r w:rsidR="00FF7F9A">
        <w:rPr>
          <w:lang w:val="es-PE"/>
        </w:rPr>
        <w:t xml:space="preserve"> de asignaciones </w:t>
      </w:r>
      <w:r w:rsidR="001D2F71">
        <w:rPr>
          <w:lang w:val="es-PE"/>
        </w:rPr>
        <w:t>ó</w:t>
      </w:r>
      <w:r w:rsidR="00FF7F9A">
        <w:rPr>
          <w:lang w:val="es-PE"/>
        </w:rPr>
        <w:t xml:space="preserve">ptimas que </w:t>
      </w:r>
      <w:r w:rsidR="00E94635">
        <w:rPr>
          <w:lang w:val="es-PE"/>
        </w:rPr>
        <w:t>ejecuta</w:t>
      </w:r>
      <w:r w:rsidR="00FF7F9A">
        <w:rPr>
          <w:lang w:val="es-PE"/>
        </w:rPr>
        <w:t xml:space="preserve"> el sistema de gestión de flota. </w:t>
      </w:r>
      <w:r w:rsidR="00E62A93">
        <w:rPr>
          <w:lang w:val="es-PE"/>
        </w:rPr>
        <w:t xml:space="preserve">Para la realización de estas asignaciones el </w:t>
      </w:r>
      <w:r w:rsidR="007A5F26">
        <w:rPr>
          <w:lang w:val="es-PE"/>
        </w:rPr>
        <w:t xml:space="preserve">módulo de optimización del </w:t>
      </w:r>
      <w:r w:rsidR="00E62A93">
        <w:rPr>
          <w:lang w:val="es-PE"/>
        </w:rPr>
        <w:t xml:space="preserve">sistema </w:t>
      </w:r>
      <w:r w:rsidR="007A5F26">
        <w:rPr>
          <w:lang w:val="es-PE"/>
        </w:rPr>
        <w:t>tiene en cuenta</w:t>
      </w:r>
      <w:r w:rsidR="004503B0">
        <w:rPr>
          <w:lang w:val="es-PE"/>
        </w:rPr>
        <w:t xml:space="preserve"> </w:t>
      </w:r>
      <w:r w:rsidR="007A5F26">
        <w:rPr>
          <w:lang w:val="es-PE"/>
        </w:rPr>
        <w:t xml:space="preserve">los parámetros de </w:t>
      </w:r>
      <w:r w:rsidR="004503B0">
        <w:rPr>
          <w:lang w:val="es-PE"/>
        </w:rPr>
        <w:t xml:space="preserve">tiempos de llegada de los equipos y </w:t>
      </w:r>
      <w:r w:rsidR="001975E5">
        <w:rPr>
          <w:lang w:val="es-PE"/>
        </w:rPr>
        <w:t xml:space="preserve">las </w:t>
      </w:r>
      <w:r w:rsidR="004503B0">
        <w:rPr>
          <w:lang w:val="es-PE"/>
        </w:rPr>
        <w:t xml:space="preserve">colas </w:t>
      </w:r>
      <w:r w:rsidR="001975E5">
        <w:rPr>
          <w:lang w:val="es-PE"/>
        </w:rPr>
        <w:t>en</w:t>
      </w:r>
      <w:r w:rsidR="004503B0">
        <w:rPr>
          <w:lang w:val="es-PE"/>
        </w:rPr>
        <w:t xml:space="preserve"> </w:t>
      </w:r>
      <w:r w:rsidR="001975E5">
        <w:rPr>
          <w:lang w:val="es-PE"/>
        </w:rPr>
        <w:t>las zonas</w:t>
      </w:r>
      <w:r w:rsidR="004503B0">
        <w:rPr>
          <w:lang w:val="es-PE"/>
        </w:rPr>
        <w:t xml:space="preserve"> de carguío o descarga</w:t>
      </w:r>
      <w:r w:rsidR="001975E5">
        <w:rPr>
          <w:lang w:val="es-PE"/>
        </w:rPr>
        <w:t>,</w:t>
      </w:r>
      <w:r w:rsidR="004503B0">
        <w:rPr>
          <w:lang w:val="es-PE"/>
        </w:rPr>
        <w:t xml:space="preserve"> esto con el objetivo de </w:t>
      </w:r>
      <w:r w:rsidR="0090438E">
        <w:rPr>
          <w:lang w:val="es-PE"/>
        </w:rPr>
        <w:t>minimizar</w:t>
      </w:r>
      <w:r w:rsidR="004503B0">
        <w:rPr>
          <w:lang w:val="es-PE"/>
        </w:rPr>
        <w:t xml:space="preserve"> los tiempos de</w:t>
      </w:r>
      <w:r w:rsidR="00E62A93">
        <w:rPr>
          <w:lang w:val="es-PE"/>
        </w:rPr>
        <w:t xml:space="preserve"> espera</w:t>
      </w:r>
      <w:r w:rsidR="004503B0">
        <w:rPr>
          <w:lang w:val="es-PE"/>
        </w:rPr>
        <w:t xml:space="preserve"> o tiempos muertos</w:t>
      </w:r>
      <w:r w:rsidR="00E62A93">
        <w:rPr>
          <w:lang w:val="es-PE"/>
        </w:rPr>
        <w:t xml:space="preserve">. </w:t>
      </w:r>
      <w:r w:rsidR="004503B0">
        <w:rPr>
          <w:lang w:val="es-PE"/>
        </w:rPr>
        <w:t>Por esta razón a mayor cantidad de</w:t>
      </w:r>
      <w:r w:rsidR="00FF7F9A">
        <w:rPr>
          <w:lang w:val="es-PE"/>
        </w:rPr>
        <w:t xml:space="preserve"> asignaciones </w:t>
      </w:r>
      <w:r w:rsidR="001D2F71" w:rsidRPr="00AE2F22">
        <w:rPr>
          <w:lang w:val="es-PE"/>
        </w:rPr>
        <w:t>ó</w:t>
      </w:r>
      <w:r w:rsidR="00FF7F9A" w:rsidRPr="00AE2F22">
        <w:rPr>
          <w:lang w:val="es-PE"/>
        </w:rPr>
        <w:t>ptimas</w:t>
      </w:r>
      <w:r w:rsidR="001975E5">
        <w:rPr>
          <w:lang w:val="es-PE"/>
        </w:rPr>
        <w:t>,</w:t>
      </w:r>
      <w:r w:rsidR="00FF7F9A">
        <w:rPr>
          <w:lang w:val="es-PE"/>
        </w:rPr>
        <w:t xml:space="preserve"> </w:t>
      </w:r>
      <w:r w:rsidR="004503B0">
        <w:rPr>
          <w:lang w:val="es-PE"/>
        </w:rPr>
        <w:t xml:space="preserve">se </w:t>
      </w:r>
      <w:r w:rsidR="00F22E73">
        <w:rPr>
          <w:lang w:val="es-PE"/>
        </w:rPr>
        <w:t>genera una mayor</w:t>
      </w:r>
      <w:r w:rsidR="00FF7F9A">
        <w:rPr>
          <w:lang w:val="es-PE"/>
        </w:rPr>
        <w:t xml:space="preserve"> producción de material</w:t>
      </w:r>
      <w:r w:rsidR="00F22E73">
        <w:rPr>
          <w:lang w:val="es-PE"/>
        </w:rPr>
        <w:t xml:space="preserve"> transportado</w:t>
      </w:r>
      <w:r w:rsidR="00FF7F9A">
        <w:rPr>
          <w:lang w:val="es-PE"/>
        </w:rPr>
        <w:t xml:space="preserve"> al menor costo</w:t>
      </w:r>
      <w:r w:rsidR="004503B0">
        <w:rPr>
          <w:lang w:val="es-PE"/>
        </w:rPr>
        <w:t>.</w:t>
      </w:r>
      <w:r w:rsidR="00F22E73">
        <w:rPr>
          <w:lang w:val="es-PE"/>
        </w:rPr>
        <w:t xml:space="preserve"> </w:t>
      </w:r>
      <w:r w:rsidR="005C1AB8">
        <w:rPr>
          <w:lang w:val="es-PE"/>
        </w:rPr>
        <w:t>De igual manera</w:t>
      </w:r>
      <w:r w:rsidR="004503B0">
        <w:rPr>
          <w:lang w:val="es-PE"/>
        </w:rPr>
        <w:t>,</w:t>
      </w:r>
      <w:r w:rsidR="005C1AB8">
        <w:rPr>
          <w:lang w:val="es-PE"/>
        </w:rPr>
        <w:t xml:space="preserve"> la</w:t>
      </w:r>
      <w:r w:rsidR="00F22E73">
        <w:rPr>
          <w:lang w:val="es-PE"/>
        </w:rPr>
        <w:t xml:space="preserve"> automatización </w:t>
      </w:r>
      <w:r w:rsidR="004503B0">
        <w:rPr>
          <w:lang w:val="es-PE"/>
        </w:rPr>
        <w:t>permite</w:t>
      </w:r>
      <w:r w:rsidR="00F22E73">
        <w:rPr>
          <w:lang w:val="es-PE"/>
        </w:rPr>
        <w:t xml:space="preserve"> </w:t>
      </w:r>
      <w:r w:rsidR="004503B0">
        <w:rPr>
          <w:lang w:val="es-PE"/>
        </w:rPr>
        <w:t>mostrar</w:t>
      </w:r>
      <w:r w:rsidR="00F22E73">
        <w:rPr>
          <w:lang w:val="es-PE"/>
        </w:rPr>
        <w:t xml:space="preserve"> </w:t>
      </w:r>
      <w:r w:rsidR="004503B0">
        <w:rPr>
          <w:lang w:val="es-PE"/>
        </w:rPr>
        <w:t xml:space="preserve">las </w:t>
      </w:r>
      <w:r w:rsidR="00F22E73">
        <w:rPr>
          <w:lang w:val="es-PE"/>
        </w:rPr>
        <w:t xml:space="preserve">actividades </w:t>
      </w:r>
      <w:r w:rsidR="004503B0">
        <w:rPr>
          <w:lang w:val="es-PE"/>
        </w:rPr>
        <w:t xml:space="preserve">que tienen </w:t>
      </w:r>
      <w:r w:rsidR="00F22E73">
        <w:rPr>
          <w:lang w:val="es-PE"/>
        </w:rPr>
        <w:t xml:space="preserve">mayor cantidad de tiempo </w:t>
      </w:r>
      <w:r w:rsidR="004503B0">
        <w:rPr>
          <w:lang w:val="es-PE"/>
        </w:rPr>
        <w:t xml:space="preserve">no productivo </w:t>
      </w:r>
      <w:r w:rsidR="00F22E73">
        <w:rPr>
          <w:lang w:val="es-PE"/>
        </w:rPr>
        <w:t xml:space="preserve">y </w:t>
      </w:r>
      <w:r w:rsidR="00127F29">
        <w:rPr>
          <w:lang w:val="es-PE"/>
        </w:rPr>
        <w:t xml:space="preserve">evaluar </w:t>
      </w:r>
      <w:r w:rsidR="00F22E73">
        <w:rPr>
          <w:lang w:val="es-PE"/>
        </w:rPr>
        <w:t>s</w:t>
      </w:r>
      <w:r w:rsidR="004503B0">
        <w:rPr>
          <w:lang w:val="es-PE"/>
        </w:rPr>
        <w:t xml:space="preserve">u </w:t>
      </w:r>
      <w:r w:rsidR="00F22E73">
        <w:rPr>
          <w:lang w:val="es-PE"/>
        </w:rPr>
        <w:t xml:space="preserve">impacto </w:t>
      </w:r>
      <w:r w:rsidR="00127F29">
        <w:rPr>
          <w:lang w:val="es-PE"/>
        </w:rPr>
        <w:t>negativo</w:t>
      </w:r>
      <w:r w:rsidR="00E94635">
        <w:rPr>
          <w:lang w:val="es-PE"/>
        </w:rPr>
        <w:t xml:space="preserve"> </w:t>
      </w:r>
      <w:r w:rsidR="00F22E73">
        <w:rPr>
          <w:lang w:val="es-PE"/>
        </w:rPr>
        <w:t xml:space="preserve">en la producción; </w:t>
      </w:r>
      <w:r w:rsidR="002C6C3E" w:rsidRPr="002C6C3E">
        <w:rPr>
          <w:lang w:val="es-PE"/>
        </w:rPr>
        <w:t>est</w:t>
      </w:r>
      <w:r w:rsidR="00F22E73">
        <w:rPr>
          <w:lang w:val="es-PE"/>
        </w:rPr>
        <w:t>os</w:t>
      </w:r>
      <w:r w:rsidR="002C6C3E" w:rsidRPr="002C6C3E">
        <w:rPr>
          <w:lang w:val="es-PE"/>
        </w:rPr>
        <w:t xml:space="preserve"> </w:t>
      </w:r>
      <w:r w:rsidR="004503B0">
        <w:rPr>
          <w:lang w:val="es-PE"/>
        </w:rPr>
        <w:t>hallazgos</w:t>
      </w:r>
      <w:r w:rsidR="002C6C3E" w:rsidRPr="002C6C3E">
        <w:rPr>
          <w:lang w:val="es-PE"/>
        </w:rPr>
        <w:t xml:space="preserve"> </w:t>
      </w:r>
      <w:r w:rsidR="00F22E73">
        <w:rPr>
          <w:lang w:val="es-PE"/>
        </w:rPr>
        <w:t xml:space="preserve">encontrados </w:t>
      </w:r>
      <w:r w:rsidR="004503B0">
        <w:rPr>
          <w:lang w:val="es-PE"/>
        </w:rPr>
        <w:t>guardan</w:t>
      </w:r>
      <w:r w:rsidR="00F22E73">
        <w:rPr>
          <w:lang w:val="es-PE"/>
        </w:rPr>
        <w:t xml:space="preserve"> relación con</w:t>
      </w:r>
      <w:r w:rsidR="002C6C3E" w:rsidRPr="002C6C3E">
        <w:rPr>
          <w:lang w:val="es-PE"/>
        </w:rPr>
        <w:t xml:space="preserve"> lo </w:t>
      </w:r>
      <w:r w:rsidR="00127F29">
        <w:rPr>
          <w:lang w:val="es-PE"/>
        </w:rPr>
        <w:t>investigado</w:t>
      </w:r>
      <w:r w:rsidR="002C6C3E" w:rsidRPr="002C6C3E">
        <w:rPr>
          <w:lang w:val="es-PE"/>
        </w:rPr>
        <w:t xml:space="preserve"> por Mauricio [5], en su tesis de maestría “Mejoramiento continuo en la gestión del ciclo de acarreo de camiones en minería a tajo abierto en Antamina, Cerro Verde, Toquepala, Cuajone, Yanacocha, Alto Chicama, Las Bambas, Cerro Corona, Antapacay y Pucamarca”, </w:t>
      </w:r>
      <w:r w:rsidR="005C214A">
        <w:rPr>
          <w:lang w:val="es-PE"/>
        </w:rPr>
        <w:t xml:space="preserve">donde </w:t>
      </w:r>
      <w:r w:rsidR="0090438E">
        <w:rPr>
          <w:lang w:val="es-PE"/>
        </w:rPr>
        <w:t xml:space="preserve">propone como objetivo principal de su investigación, </w:t>
      </w:r>
      <w:r w:rsidR="0090438E" w:rsidRPr="00360C1C">
        <w:rPr>
          <w:lang w:val="es-PE"/>
        </w:rPr>
        <w:t>analiza</w:t>
      </w:r>
      <w:r w:rsidR="0090438E">
        <w:rPr>
          <w:lang w:val="es-PE"/>
        </w:rPr>
        <w:t>r</w:t>
      </w:r>
      <w:r w:rsidR="0090438E" w:rsidRPr="00360C1C">
        <w:rPr>
          <w:lang w:val="es-PE"/>
        </w:rPr>
        <w:t xml:space="preserve"> e implementa</w:t>
      </w:r>
      <w:r w:rsidR="0090438E">
        <w:rPr>
          <w:lang w:val="es-PE"/>
        </w:rPr>
        <w:t>r</w:t>
      </w:r>
      <w:r w:rsidR="0090438E" w:rsidRPr="00360C1C">
        <w:rPr>
          <w:lang w:val="es-PE"/>
        </w:rPr>
        <w:t xml:space="preserve"> algunos ítems para </w:t>
      </w:r>
      <w:r w:rsidR="0090438E" w:rsidRPr="00360C1C">
        <w:rPr>
          <w:lang w:val="es-PE"/>
        </w:rPr>
        <w:lastRenderedPageBreak/>
        <w:t>optimizar y reducir el tiempo de espera de camiones de acarreo en zona de carguío y descarga en mina a tajo abierto, esta tesis sirve para cualquier mina superficial.</w:t>
      </w:r>
      <w:r w:rsidR="0090438E">
        <w:rPr>
          <w:lang w:val="es-PE"/>
        </w:rPr>
        <w:t xml:space="preserve"> </w:t>
      </w:r>
      <w:r w:rsidR="0090438E" w:rsidRPr="00360C1C">
        <w:rPr>
          <w:lang w:val="es-PE"/>
        </w:rPr>
        <w:t xml:space="preserve">Los costos más altos en operaciones de mina a tajo abierto, es el costo de acarreo de los camiones gigantes ya sea en combustible, llantas y repuestos, este costo representa casi el 45 % del costo de minado. El manejo del sistema de </w:t>
      </w:r>
      <w:r w:rsidR="001975E5">
        <w:rPr>
          <w:lang w:val="es-PE"/>
        </w:rPr>
        <w:t>d</w:t>
      </w:r>
      <w:r w:rsidR="0090438E" w:rsidRPr="00360C1C">
        <w:rPr>
          <w:lang w:val="es-PE"/>
        </w:rPr>
        <w:t>espacho es una herramienta en la administración de la flota de mina y representa el eje principal y cerebro de la mina. El objetivo de este software es producir al máximo al menor costo. Se propone medidas para elevar el uso de los equipos para el transporte de material y mejorar la productividad de la operación; evaluando donde se dan los tiempos muertos de los volquetes, esperas en vías, en equipos de carguío y zonas de descarga.</w:t>
      </w:r>
      <w:r w:rsidR="0090438E">
        <w:rPr>
          <w:lang w:val="es-PE"/>
        </w:rPr>
        <w:t xml:space="preserve"> Concluye indicando la oportunidad que otorgan los sistemas dispatch para la gestión de la flota, por la gran cantidad de datos registrados, el cálculo de KPIs en tiempo real y la optimización.</w:t>
      </w:r>
    </w:p>
    <w:p w14:paraId="6DE78BA9" w14:textId="03F294B4" w:rsidR="00B7375C" w:rsidRDefault="004C4C13" w:rsidP="00B7375C">
      <w:pPr>
        <w:rPr>
          <w:lang w:val="es-PE"/>
        </w:rPr>
      </w:pPr>
      <w:r>
        <w:rPr>
          <w:lang w:val="es-PE"/>
        </w:rPr>
        <w:t>La automatización del transporte de material permite que el sistema de gestión de flota trabaje de forma dinámica, en esta opción el sistema optimiz</w:t>
      </w:r>
      <w:r w:rsidR="00360F9E">
        <w:rPr>
          <w:lang w:val="es-PE"/>
        </w:rPr>
        <w:t xml:space="preserve">a </w:t>
      </w:r>
      <w:r>
        <w:rPr>
          <w:lang w:val="es-PE"/>
        </w:rPr>
        <w:t>el transporte de material</w:t>
      </w:r>
      <w:r w:rsidR="00B7375C">
        <w:rPr>
          <w:lang w:val="es-PE"/>
        </w:rPr>
        <w:t xml:space="preserve"> lográndose un incremento en la producción</w:t>
      </w:r>
      <w:r w:rsidR="00117FD2">
        <w:rPr>
          <w:lang w:val="es-PE"/>
        </w:rPr>
        <w:t xml:space="preserve">. </w:t>
      </w:r>
      <w:r w:rsidR="00117FD2" w:rsidRPr="00AE2F22">
        <w:rPr>
          <w:lang w:val="es-PE"/>
        </w:rPr>
        <w:t>También se evidencia la influencia positiva de la automatización en la calidad de los datos registrados, para el cálculo de indicadores que muestran la utilización de estos recursos</w:t>
      </w:r>
      <w:r w:rsidR="00B7375C" w:rsidRPr="00AE2F22">
        <w:rPr>
          <w:lang w:val="es-PE"/>
        </w:rPr>
        <w:t>,</w:t>
      </w:r>
      <w:r w:rsidR="00B7375C">
        <w:rPr>
          <w:lang w:val="es-PE"/>
        </w:rPr>
        <w:t xml:space="preserve"> </w:t>
      </w:r>
      <w:r w:rsidR="00117FD2">
        <w:rPr>
          <w:lang w:val="es-PE"/>
        </w:rPr>
        <w:t>como indica</w:t>
      </w:r>
      <w:r w:rsidR="00B7375C">
        <w:rPr>
          <w:lang w:val="es-PE"/>
        </w:rPr>
        <w:t xml:space="preserve"> </w:t>
      </w:r>
      <w:r w:rsidR="00B7375C" w:rsidRPr="002C6C3E">
        <w:rPr>
          <w:lang w:val="es-PE"/>
        </w:rPr>
        <w:t>Reymer [6] en su tesis “Gestión del sistema de despacho para la optimización del ciclo de acarreo en la unidad minera Lagunas Norte Cía. Minera Barrick Misquichilca”, durante la investigación de su trabajo de tesis, demuestra la importancia de realizar un control de los distintos índices operacionales y la necesidad de disminuir su variación, independientemente de su valor inicial, pues solo así es posible alcanzar los estándares deseados. Es relevante establecer una distribución de tiempo de los equipos y determinar los indicadores claves de desempeño operacional mediante la utilización del sistema dispatch dinámico.</w:t>
      </w:r>
    </w:p>
    <w:p w14:paraId="1C7A0A90" w14:textId="658D21AE" w:rsidR="001A5802" w:rsidRDefault="00C7352C" w:rsidP="002C6C3E">
      <w:pPr>
        <w:rPr>
          <w:lang w:val="es-PE"/>
        </w:rPr>
      </w:pPr>
      <w:r>
        <w:rPr>
          <w:lang w:val="es-PE"/>
        </w:rPr>
        <w:t>Finalmente,</w:t>
      </w:r>
      <w:r w:rsidR="00FD48A3">
        <w:rPr>
          <w:lang w:val="es-PE"/>
        </w:rPr>
        <w:t xml:space="preserve"> al </w:t>
      </w:r>
      <w:r w:rsidR="005A086D">
        <w:rPr>
          <w:lang w:val="es-PE"/>
        </w:rPr>
        <w:t>valorar</w:t>
      </w:r>
      <w:r w:rsidR="00FD48A3">
        <w:rPr>
          <w:lang w:val="es-PE"/>
        </w:rPr>
        <w:t xml:space="preserve"> el incremento de asignaciones </w:t>
      </w:r>
      <w:r w:rsidR="001D2F71">
        <w:rPr>
          <w:lang w:val="es-PE"/>
        </w:rPr>
        <w:t>ó</w:t>
      </w:r>
      <w:r w:rsidR="00FD48A3">
        <w:rPr>
          <w:lang w:val="es-PE"/>
        </w:rPr>
        <w:t xml:space="preserve">ptimas que realiza el sistema </w:t>
      </w:r>
      <w:r w:rsidR="002C2D68">
        <w:rPr>
          <w:lang w:val="es-PE"/>
        </w:rPr>
        <w:t xml:space="preserve">se </w:t>
      </w:r>
      <w:r w:rsidR="00360F9E">
        <w:rPr>
          <w:lang w:val="es-PE"/>
        </w:rPr>
        <w:t>puede afirmar</w:t>
      </w:r>
      <w:r w:rsidR="002D7A7A">
        <w:rPr>
          <w:lang w:val="es-PE"/>
        </w:rPr>
        <w:t xml:space="preserve"> u</w:t>
      </w:r>
      <w:r w:rsidR="005A086D">
        <w:rPr>
          <w:lang w:val="es-PE"/>
        </w:rPr>
        <w:t xml:space="preserve">na </w:t>
      </w:r>
      <w:r w:rsidR="00E54D1B">
        <w:rPr>
          <w:lang w:val="es-PE"/>
        </w:rPr>
        <w:t>mejor gestión de la flota</w:t>
      </w:r>
      <w:r w:rsidR="005A086D">
        <w:rPr>
          <w:lang w:val="es-PE"/>
        </w:rPr>
        <w:t xml:space="preserve">, </w:t>
      </w:r>
      <w:r w:rsidR="00404A04">
        <w:rPr>
          <w:lang w:val="es-PE"/>
        </w:rPr>
        <w:t>al</w:t>
      </w:r>
      <w:r w:rsidR="004553D3">
        <w:rPr>
          <w:lang w:val="es-PE"/>
        </w:rPr>
        <w:t xml:space="preserve"> </w:t>
      </w:r>
      <w:r w:rsidR="002D7A7A">
        <w:rPr>
          <w:lang w:val="es-PE"/>
        </w:rPr>
        <w:t>ejecuta</w:t>
      </w:r>
      <w:r w:rsidR="00404A04">
        <w:rPr>
          <w:lang w:val="es-PE"/>
        </w:rPr>
        <w:t>rse</w:t>
      </w:r>
      <w:r w:rsidR="002C2D68">
        <w:rPr>
          <w:lang w:val="es-PE"/>
        </w:rPr>
        <w:t xml:space="preserve"> una asignación </w:t>
      </w:r>
      <w:r>
        <w:rPr>
          <w:lang w:val="es-PE"/>
        </w:rPr>
        <w:t>óptima</w:t>
      </w:r>
      <w:r w:rsidR="004553D3">
        <w:rPr>
          <w:lang w:val="es-PE"/>
        </w:rPr>
        <w:t xml:space="preserve"> </w:t>
      </w:r>
      <w:r w:rsidR="002C2D68">
        <w:rPr>
          <w:lang w:val="es-PE"/>
        </w:rPr>
        <w:t xml:space="preserve">el sistema </w:t>
      </w:r>
      <w:r w:rsidR="00AE2F22">
        <w:rPr>
          <w:lang w:val="es-PE"/>
        </w:rPr>
        <w:t xml:space="preserve">considera </w:t>
      </w:r>
      <w:r w:rsidR="00360F9E">
        <w:rPr>
          <w:lang w:val="es-PE"/>
        </w:rPr>
        <w:t xml:space="preserve">diversas </w:t>
      </w:r>
      <w:r w:rsidR="00AE2F22">
        <w:rPr>
          <w:lang w:val="es-PE"/>
        </w:rPr>
        <w:t xml:space="preserve">restricciones </w:t>
      </w:r>
      <w:r w:rsidR="00360F9E">
        <w:rPr>
          <w:lang w:val="es-PE"/>
        </w:rPr>
        <w:t>para su asignación</w:t>
      </w:r>
      <w:r w:rsidR="00E54D1B">
        <w:rPr>
          <w:lang w:val="es-PE"/>
        </w:rPr>
        <w:t xml:space="preserve"> de los volquetes</w:t>
      </w:r>
      <w:r w:rsidR="00404A04">
        <w:rPr>
          <w:lang w:val="es-PE"/>
        </w:rPr>
        <w:t>,</w:t>
      </w:r>
      <w:r w:rsidR="00360F9E">
        <w:rPr>
          <w:lang w:val="es-PE"/>
        </w:rPr>
        <w:t xml:space="preserve"> </w:t>
      </w:r>
      <w:r w:rsidR="00E54D1B">
        <w:rPr>
          <w:lang w:val="es-PE"/>
        </w:rPr>
        <w:t xml:space="preserve">por ejemplo </w:t>
      </w:r>
      <w:r w:rsidR="002D7A7A">
        <w:rPr>
          <w:lang w:val="es-PE"/>
        </w:rPr>
        <w:t>los rendimientos</w:t>
      </w:r>
      <w:r w:rsidR="00E54D1B">
        <w:rPr>
          <w:lang w:val="es-PE"/>
        </w:rPr>
        <w:t xml:space="preserve"> y</w:t>
      </w:r>
      <w:r w:rsidR="00360F9E">
        <w:rPr>
          <w:lang w:val="es-PE"/>
        </w:rPr>
        <w:t xml:space="preserve"> priorización de cada </w:t>
      </w:r>
      <w:r w:rsidR="001662C5">
        <w:rPr>
          <w:lang w:val="es-PE"/>
        </w:rPr>
        <w:t>equipo</w:t>
      </w:r>
      <w:r w:rsidR="00E54D1B">
        <w:rPr>
          <w:lang w:val="es-PE"/>
        </w:rPr>
        <w:t xml:space="preserve"> según sus características como son</w:t>
      </w:r>
      <w:r w:rsidR="00360F9E">
        <w:rPr>
          <w:lang w:val="es-PE"/>
        </w:rPr>
        <w:t xml:space="preserve"> tamaños</w:t>
      </w:r>
      <w:r w:rsidR="001662C5">
        <w:rPr>
          <w:lang w:val="es-PE"/>
        </w:rPr>
        <w:t>, consideraciones de</w:t>
      </w:r>
      <w:r w:rsidR="00360F9E">
        <w:rPr>
          <w:lang w:val="es-PE"/>
        </w:rPr>
        <w:t xml:space="preserve"> </w:t>
      </w:r>
      <w:r w:rsidR="005A086D">
        <w:rPr>
          <w:lang w:val="es-PE"/>
        </w:rPr>
        <w:t xml:space="preserve">tiempos de espera y colas en </w:t>
      </w:r>
      <w:r w:rsidR="002C2D68">
        <w:rPr>
          <w:lang w:val="es-PE"/>
        </w:rPr>
        <w:t>las zonas</w:t>
      </w:r>
      <w:r w:rsidR="005A086D">
        <w:rPr>
          <w:lang w:val="es-PE"/>
        </w:rPr>
        <w:t xml:space="preserve"> de carguío o descarga de material</w:t>
      </w:r>
      <w:r w:rsidR="002C2D68">
        <w:rPr>
          <w:lang w:val="es-PE"/>
        </w:rPr>
        <w:t xml:space="preserve">. Esto es </w:t>
      </w:r>
      <w:r w:rsidR="002C6C3E" w:rsidRPr="002C6C3E">
        <w:rPr>
          <w:lang w:val="es-PE"/>
        </w:rPr>
        <w:t>semejan</w:t>
      </w:r>
      <w:r w:rsidR="002C2D68">
        <w:rPr>
          <w:lang w:val="es-PE"/>
        </w:rPr>
        <w:t>te</w:t>
      </w:r>
      <w:r w:rsidR="002C6C3E" w:rsidRPr="002C6C3E">
        <w:rPr>
          <w:lang w:val="es-PE"/>
        </w:rPr>
        <w:t xml:space="preserve"> a lo </w:t>
      </w:r>
      <w:r w:rsidR="002C2D68">
        <w:rPr>
          <w:lang w:val="es-PE"/>
        </w:rPr>
        <w:t>investigado</w:t>
      </w:r>
      <w:r w:rsidR="002C6C3E" w:rsidRPr="002C6C3E">
        <w:rPr>
          <w:lang w:val="es-PE"/>
        </w:rPr>
        <w:t xml:space="preserve"> por Rodríguez [7], en su tesis “Modelo analítico para el dimensionamiento de flota de transporte en minería a cielo abierto: análisis de prioridades de atención según rendimiento”, </w:t>
      </w:r>
      <w:r w:rsidR="00360F9E">
        <w:rPr>
          <w:lang w:val="es-PE"/>
        </w:rPr>
        <w:t xml:space="preserve">tiene </w:t>
      </w:r>
      <w:r w:rsidR="00FD5491">
        <w:rPr>
          <w:lang w:val="es-PE"/>
        </w:rPr>
        <w:t>como</w:t>
      </w:r>
      <w:r w:rsidR="00FD5491" w:rsidRPr="0000752A">
        <w:rPr>
          <w:lang w:val="es-PE"/>
        </w:rPr>
        <w:t xml:space="preserve"> objetivo</w:t>
      </w:r>
      <w:r w:rsidR="00FD5491">
        <w:rPr>
          <w:lang w:val="es-PE"/>
        </w:rPr>
        <w:t xml:space="preserve"> </w:t>
      </w:r>
      <w:r w:rsidR="00FD5491" w:rsidRPr="0000752A">
        <w:rPr>
          <w:lang w:val="es-PE"/>
        </w:rPr>
        <w:t>estudiar los beneficios que podría traer la utilización</w:t>
      </w:r>
      <w:r w:rsidR="00FD5491">
        <w:rPr>
          <w:lang w:val="es-PE"/>
        </w:rPr>
        <w:t xml:space="preserve"> </w:t>
      </w:r>
      <w:r w:rsidR="00FD5491" w:rsidRPr="0000752A">
        <w:rPr>
          <w:lang w:val="es-PE"/>
        </w:rPr>
        <w:t>de prioridades de atención en el proceso de carga de camiones en minería a cielo abierto,</w:t>
      </w:r>
      <w:r w:rsidR="00FD5491">
        <w:rPr>
          <w:lang w:val="es-PE"/>
        </w:rPr>
        <w:t xml:space="preserve"> </w:t>
      </w:r>
      <w:r w:rsidR="00FD5491" w:rsidRPr="0000752A">
        <w:rPr>
          <w:lang w:val="es-PE"/>
        </w:rPr>
        <w:t>cuando la flota de transporte disponible es heterogénea en términos de capacidad, y por</w:t>
      </w:r>
      <w:r w:rsidR="00FD5491">
        <w:rPr>
          <w:lang w:val="es-PE"/>
        </w:rPr>
        <w:t xml:space="preserve"> </w:t>
      </w:r>
      <w:r w:rsidR="00FD5491" w:rsidRPr="0000752A">
        <w:rPr>
          <w:lang w:val="es-PE"/>
        </w:rPr>
        <w:t>consecuencia, en costos operacionales</w:t>
      </w:r>
      <w:r w:rsidR="00FD5491">
        <w:rPr>
          <w:lang w:val="es-PE"/>
        </w:rPr>
        <w:t>.</w:t>
      </w:r>
      <w:r w:rsidR="00FD5491" w:rsidRPr="0000752A">
        <w:rPr>
          <w:lang w:val="es-PE"/>
        </w:rPr>
        <w:t xml:space="preserve"> </w:t>
      </w:r>
      <w:r w:rsidR="00FD5491">
        <w:rPr>
          <w:lang w:val="es-PE"/>
        </w:rPr>
        <w:t>P</w:t>
      </w:r>
      <w:r w:rsidR="00FD5491" w:rsidRPr="00360C1C">
        <w:rPr>
          <w:lang w:val="es-PE"/>
        </w:rPr>
        <w:t xml:space="preserve">resenta un modelo analítico que permite dimensionar la flota de transporte de una operación minera a cielo abierto, incluyendo las aleatoriedades propias de los procesos de llegada de camiones y carga de camiones en un determinado </w:t>
      </w:r>
      <w:r w:rsidR="00FD5491" w:rsidRPr="00360C1C">
        <w:rPr>
          <w:lang w:val="es-PE"/>
        </w:rPr>
        <w:lastRenderedPageBreak/>
        <w:t xml:space="preserve">punto de carga. El modelo analítico estima la solución de mínimo costo en términos de tiempos perdidos por conceptos de espera en cola, bajo una restricción de rendimiento del sistema de transporte. Adicionalmente, el modelo permite encontrar soluciones que involucran composiciones de flotas homogéneas y heterogéneas, como también, permite analizar dos políticas de atención de carga: de tipo FCFS “first come-first served” y de prioridades sin interrupción para una clase determinada de camión. Al </w:t>
      </w:r>
      <w:r w:rsidR="00FD5491">
        <w:rPr>
          <w:lang w:val="es-PE"/>
        </w:rPr>
        <w:t>evaluar los resultados</w:t>
      </w:r>
      <w:r w:rsidR="00FD5491" w:rsidRPr="00360C1C">
        <w:rPr>
          <w:lang w:val="es-PE"/>
        </w:rPr>
        <w:t xml:space="preserve"> se confirma la relación de variables de estudio, para conseguir el dimensionamiento de la flota de transporte.</w:t>
      </w:r>
    </w:p>
    <w:p w14:paraId="725206E5" w14:textId="77777777" w:rsidR="00563EAE" w:rsidRPr="00EE01E4" w:rsidRDefault="00563EAE" w:rsidP="002C6C3E">
      <w:pPr>
        <w:rPr>
          <w:lang w:val="es-PE"/>
        </w:rPr>
      </w:pPr>
    </w:p>
    <w:p w14:paraId="0C25E022" w14:textId="5B8C58FD" w:rsidR="0006591A" w:rsidRPr="00EE01E4" w:rsidRDefault="0006591A" w:rsidP="0006591A">
      <w:pPr>
        <w:pStyle w:val="Ttulo1"/>
        <w:rPr>
          <w:lang w:val="es-PE"/>
        </w:rPr>
      </w:pPr>
      <w:bookmarkStart w:id="401" w:name="_Toc3853306"/>
      <w:r w:rsidRPr="00EE01E4">
        <w:rPr>
          <w:lang w:val="es-PE"/>
        </w:rPr>
        <w:t>CAP</w:t>
      </w:r>
      <w:r>
        <w:rPr>
          <w:lang w:val="es-PE"/>
        </w:rPr>
        <w:t>Í</w:t>
      </w:r>
      <w:r w:rsidRPr="00EE01E4">
        <w:rPr>
          <w:lang w:val="es-PE"/>
        </w:rPr>
        <w:t xml:space="preserve">TULO V. </w:t>
      </w:r>
      <w:r w:rsidR="006604FB">
        <w:rPr>
          <w:lang w:val="es-PE"/>
        </w:rPr>
        <w:t>CONCLUSIONES Y RECOMENDACIONES</w:t>
      </w:r>
      <w:bookmarkEnd w:id="401"/>
    </w:p>
    <w:p w14:paraId="62F25F06" w14:textId="2DBCEA79" w:rsidR="002C6C3E" w:rsidRDefault="002C6C3E" w:rsidP="004806B5">
      <w:pPr>
        <w:pStyle w:val="Ttulo2"/>
      </w:pPr>
      <w:bookmarkStart w:id="402" w:name="_Toc3853307"/>
      <w:r w:rsidRPr="00AA566C">
        <w:t>Conclusiones</w:t>
      </w:r>
      <w:bookmarkEnd w:id="402"/>
    </w:p>
    <w:p w14:paraId="23A7CE94" w14:textId="1EEBA01A" w:rsidR="002C6C3E" w:rsidRDefault="00904025" w:rsidP="00457E3B">
      <w:pPr>
        <w:pStyle w:val="Prrafodelista"/>
        <w:numPr>
          <w:ilvl w:val="0"/>
          <w:numId w:val="39"/>
        </w:numPr>
        <w:ind w:left="284"/>
      </w:pPr>
      <w:r w:rsidRPr="00457E3B">
        <w:t>Con l</w:t>
      </w:r>
      <w:r w:rsidR="008D4901" w:rsidRPr="00457E3B">
        <w:t xml:space="preserve">a implementación de </w:t>
      </w:r>
      <w:r w:rsidR="00BF49E0" w:rsidRPr="00457E3B">
        <w:t>la</w:t>
      </w:r>
      <w:r w:rsidR="008D4901" w:rsidRPr="00457E3B">
        <w:t xml:space="preserve"> automatización del transporte de material</w:t>
      </w:r>
      <w:r w:rsidR="00BF49E0" w:rsidRPr="00457E3B">
        <w:t>,</w:t>
      </w:r>
      <w:r w:rsidR="002C6C3E" w:rsidRPr="00457E3B">
        <w:t xml:space="preserve"> </w:t>
      </w:r>
      <w:r w:rsidR="008D4901" w:rsidRPr="00457E3B">
        <w:t xml:space="preserve">se </w:t>
      </w:r>
      <w:r w:rsidR="00BF49E0" w:rsidRPr="00457E3B">
        <w:t>cumplió</w:t>
      </w:r>
      <w:r w:rsidR="008D4901" w:rsidRPr="00457E3B">
        <w:t xml:space="preserve"> con </w:t>
      </w:r>
      <w:r w:rsidR="002C6C3E" w:rsidRPr="00457E3B">
        <w:t>el objetivo principal</w:t>
      </w:r>
      <w:r w:rsidR="00FD33B5" w:rsidRPr="00457E3B">
        <w:t xml:space="preserve"> </w:t>
      </w:r>
      <w:r w:rsidR="00861ECA" w:rsidRPr="00457E3B">
        <w:t>planteado en la</w:t>
      </w:r>
      <w:r w:rsidR="008D4901" w:rsidRPr="00457E3B">
        <w:t xml:space="preserve"> </w:t>
      </w:r>
      <w:r w:rsidR="00BF49E0" w:rsidRPr="00457E3B">
        <w:t xml:space="preserve">presente </w:t>
      </w:r>
      <w:r w:rsidR="00C45BBD" w:rsidRPr="00457E3B">
        <w:t>investigación</w:t>
      </w:r>
      <w:r w:rsidR="00FD33B5" w:rsidRPr="00457E3B">
        <w:t>,</w:t>
      </w:r>
      <w:r w:rsidR="002C6C3E" w:rsidRPr="00457E3B">
        <w:t xml:space="preserve"> evaluar la influencia </w:t>
      </w:r>
      <w:r w:rsidR="00861ECA" w:rsidRPr="00457E3B">
        <w:t>de</w:t>
      </w:r>
      <w:r w:rsidR="002C6C3E" w:rsidRPr="00457E3B">
        <w:t xml:space="preserve"> la automatización </w:t>
      </w:r>
      <w:r w:rsidR="00861ECA" w:rsidRPr="00457E3B">
        <w:t>en</w:t>
      </w:r>
      <w:r w:rsidR="002C6C3E" w:rsidRPr="00457E3B">
        <w:t xml:space="preserve"> la </w:t>
      </w:r>
      <w:r w:rsidR="008D4901">
        <w:t>gestión de flota de volquetes con payload meter inoperativo de una operación minera a tajo abierto</w:t>
      </w:r>
      <w:r w:rsidR="002C6C3E" w:rsidRPr="00457E3B">
        <w:t xml:space="preserve">, </w:t>
      </w:r>
      <w:r w:rsidR="005A44D1" w:rsidRPr="00457E3B">
        <w:t>se consiguió un</w:t>
      </w:r>
      <w:r w:rsidR="00FD33B5" w:rsidRPr="00457E3B">
        <w:t xml:space="preserve"> </w:t>
      </w:r>
      <w:r w:rsidR="005A44D1" w:rsidRPr="00457E3B">
        <w:t>incremento</w:t>
      </w:r>
      <w:r w:rsidR="00FD33B5" w:rsidRPr="00457E3B">
        <w:t xml:space="preserve"> </w:t>
      </w:r>
      <w:r w:rsidR="00BF49E0" w:rsidRPr="00457E3B">
        <w:t xml:space="preserve">en un 38% </w:t>
      </w:r>
      <w:r w:rsidR="005A44D1" w:rsidRPr="00457E3B">
        <w:t>en el</w:t>
      </w:r>
      <w:r w:rsidR="00FD33B5" w:rsidRPr="00457E3B">
        <w:t xml:space="preserve"> porcentaje de registro de </w:t>
      </w:r>
      <w:r w:rsidR="00BF49E0" w:rsidRPr="00457E3B">
        <w:t>viajes</w:t>
      </w:r>
      <w:r w:rsidR="00FD33B5" w:rsidRPr="00457E3B">
        <w:t xml:space="preserve"> </w:t>
      </w:r>
      <w:r w:rsidR="00BF49E0" w:rsidRPr="00457E3B">
        <w:t>automáticamente</w:t>
      </w:r>
      <w:r w:rsidR="002C6C3E" w:rsidRPr="00457E3B">
        <w:t xml:space="preserve">, esto </w:t>
      </w:r>
      <w:r w:rsidR="005A44D1" w:rsidRPr="00457E3B">
        <w:t>ge</w:t>
      </w:r>
      <w:r w:rsidR="00FD33B5" w:rsidRPr="00457E3B">
        <w:t>ner</w:t>
      </w:r>
      <w:r w:rsidR="005A44D1" w:rsidRPr="00457E3B">
        <w:t>ó</w:t>
      </w:r>
      <w:r w:rsidR="00FD33B5" w:rsidRPr="00457E3B">
        <w:t xml:space="preserve"> un impacto positivo</w:t>
      </w:r>
      <w:r w:rsidR="00276F97" w:rsidRPr="00457E3B">
        <w:t xml:space="preserve"> </w:t>
      </w:r>
      <w:r w:rsidR="00FD33B5" w:rsidRPr="00457E3B">
        <w:t xml:space="preserve">en </w:t>
      </w:r>
      <w:r w:rsidR="005A44D1" w:rsidRPr="00457E3B">
        <w:t>otr</w:t>
      </w:r>
      <w:r w:rsidR="0076327E" w:rsidRPr="00457E3B">
        <w:t>o</w:t>
      </w:r>
      <w:r w:rsidR="005A44D1" w:rsidRPr="00457E3B">
        <w:t xml:space="preserve"> </w:t>
      </w:r>
      <w:r w:rsidR="0076327E" w:rsidRPr="00457E3B">
        <w:t>indicador</w:t>
      </w:r>
      <w:r w:rsidR="005A44D1" w:rsidRPr="00457E3B">
        <w:t xml:space="preserve"> estudiad</w:t>
      </w:r>
      <w:r w:rsidR="0076327E" w:rsidRPr="00457E3B">
        <w:t>o</w:t>
      </w:r>
      <w:r w:rsidR="005A44D1" w:rsidRPr="00457E3B">
        <w:t>, como es el</w:t>
      </w:r>
      <w:r w:rsidR="002C6C3E" w:rsidRPr="00457E3B">
        <w:t xml:space="preserve"> porcentaje de asignaciones </w:t>
      </w:r>
      <w:r w:rsidR="001D2F71" w:rsidRPr="00457E3B">
        <w:t>ó</w:t>
      </w:r>
      <w:r w:rsidR="002C6C3E" w:rsidRPr="00457E3B">
        <w:t>ptim</w:t>
      </w:r>
      <w:r w:rsidR="00223617" w:rsidRPr="00457E3B">
        <w:t>a</w:t>
      </w:r>
      <w:r w:rsidR="002C6C3E" w:rsidRPr="00457E3B">
        <w:t>s</w:t>
      </w:r>
      <w:r w:rsidR="00FD33B5" w:rsidRPr="00457E3B">
        <w:t xml:space="preserve"> que</w:t>
      </w:r>
      <w:r w:rsidR="002C6C3E" w:rsidRPr="00457E3B">
        <w:t xml:space="preserve"> realiza el sistema, </w:t>
      </w:r>
      <w:r w:rsidR="00FD33B5" w:rsidRPr="00457E3B">
        <w:t>est</w:t>
      </w:r>
      <w:r w:rsidR="00BF49E0" w:rsidRPr="00457E3B">
        <w:t>e</w:t>
      </w:r>
      <w:r w:rsidR="00FD33B5" w:rsidRPr="00457E3B">
        <w:t xml:space="preserve"> últim</w:t>
      </w:r>
      <w:r w:rsidR="00BF49E0" w:rsidRPr="00457E3B">
        <w:t>o</w:t>
      </w:r>
      <w:r w:rsidR="00FD33B5" w:rsidRPr="00457E3B">
        <w:t xml:space="preserve"> es un indicador</w:t>
      </w:r>
      <w:r w:rsidR="002C6C3E" w:rsidRPr="00457E3B">
        <w:t xml:space="preserve"> </w:t>
      </w:r>
      <w:r w:rsidR="00FD33B5" w:rsidRPr="00457E3B">
        <w:t xml:space="preserve">que </w:t>
      </w:r>
      <w:r w:rsidR="00DF2F37" w:rsidRPr="00457E3B">
        <w:t>revela</w:t>
      </w:r>
      <w:r w:rsidR="00BF49E0" w:rsidRPr="00457E3B">
        <w:t xml:space="preserve"> una utilización optima de los recursos</w:t>
      </w:r>
      <w:r w:rsidR="00DF2F37" w:rsidRPr="00457E3B">
        <w:t xml:space="preserve"> de la operación.</w:t>
      </w:r>
    </w:p>
    <w:p w14:paraId="5069BF24" w14:textId="77777777" w:rsidR="00457E3B" w:rsidRPr="00457E3B" w:rsidRDefault="00457E3B" w:rsidP="00457E3B">
      <w:pPr>
        <w:pStyle w:val="Prrafodelista"/>
        <w:ind w:left="284"/>
      </w:pPr>
    </w:p>
    <w:p w14:paraId="3FCF7876" w14:textId="274776E3" w:rsidR="00384B66" w:rsidRDefault="00904025" w:rsidP="00F13823">
      <w:pPr>
        <w:pStyle w:val="Prrafodelista"/>
        <w:numPr>
          <w:ilvl w:val="0"/>
          <w:numId w:val="39"/>
        </w:numPr>
        <w:ind w:left="284"/>
      </w:pPr>
      <w:r w:rsidRPr="00384B66">
        <w:t xml:space="preserve">La </w:t>
      </w:r>
      <w:r w:rsidR="00BF49E0" w:rsidRPr="00384B66">
        <w:t>instalación</w:t>
      </w:r>
      <w:r w:rsidRPr="00384B66">
        <w:t xml:space="preserve"> </w:t>
      </w:r>
      <w:r w:rsidR="004D1FF5" w:rsidRPr="00384B66">
        <w:t>del hardware, para establecer la</w:t>
      </w:r>
      <w:r w:rsidRPr="00384B66">
        <w:t xml:space="preserve"> </w:t>
      </w:r>
      <w:r w:rsidR="004D1FF5" w:rsidRPr="00384B66">
        <w:t>conectividad</w:t>
      </w:r>
      <w:r w:rsidRPr="00384B66">
        <w:t xml:space="preserve"> entre sensores</w:t>
      </w:r>
      <w:r w:rsidR="004D1FF5" w:rsidRPr="00384B66">
        <w:t xml:space="preserve"> y la computadora a bordo permitieron obtener </w:t>
      </w:r>
      <w:r w:rsidR="00384B66">
        <w:t>los eventos</w:t>
      </w:r>
      <w:r w:rsidR="004D1FF5" w:rsidRPr="00384B66">
        <w:t xml:space="preserve"> </w:t>
      </w:r>
      <w:r w:rsidR="00457E3B" w:rsidRPr="00384B66">
        <w:t xml:space="preserve">en tiempo real </w:t>
      </w:r>
      <w:r w:rsidR="004D1FF5" w:rsidRPr="00384B66">
        <w:t>del volquete. Con el desarrollo de</w:t>
      </w:r>
      <w:r w:rsidR="00457E3B" w:rsidRPr="00384B66">
        <w:t xml:space="preserve">l software </w:t>
      </w:r>
      <w:r w:rsidR="00384B66">
        <w:t xml:space="preserve">se obtiene la interpretación de estos eventos y se </w:t>
      </w:r>
      <w:r w:rsidR="002D74B3">
        <w:t>logra</w:t>
      </w:r>
      <w:r w:rsidR="00384B66">
        <w:t xml:space="preserve"> </w:t>
      </w:r>
      <w:r w:rsidR="006F4F24">
        <w:t>obtener e</w:t>
      </w:r>
      <w:r w:rsidR="00384B66">
        <w:t xml:space="preserve">l módulo </w:t>
      </w:r>
      <w:r w:rsidR="00FB253B">
        <w:t xml:space="preserve">finalizado </w:t>
      </w:r>
      <w:r w:rsidR="00384B66">
        <w:t>para automatizar el transporte de material.</w:t>
      </w:r>
    </w:p>
    <w:p w14:paraId="70B0FF4B" w14:textId="77777777" w:rsidR="00384B66" w:rsidRDefault="00384B66" w:rsidP="00384B66">
      <w:pPr>
        <w:pStyle w:val="Prrafodelista"/>
      </w:pPr>
    </w:p>
    <w:p w14:paraId="38F5D255" w14:textId="7BA8A466" w:rsidR="00384B66" w:rsidRDefault="002D74B3" w:rsidP="00F13823">
      <w:pPr>
        <w:pStyle w:val="Prrafodelista"/>
        <w:numPr>
          <w:ilvl w:val="0"/>
          <w:numId w:val="39"/>
        </w:numPr>
        <w:ind w:left="284"/>
      </w:pPr>
      <w:r>
        <w:t xml:space="preserve">En campo </w:t>
      </w:r>
      <w:r w:rsidR="00B20C27">
        <w:t>y remotamente</w:t>
      </w:r>
      <w:r w:rsidR="00FB253B">
        <w:t>,</w:t>
      </w:r>
      <w:r w:rsidR="00B20C27">
        <w:t xml:space="preserve"> </w:t>
      </w:r>
      <w:r>
        <w:t xml:space="preserve">con el apoyo de los operadores de </w:t>
      </w:r>
      <w:r w:rsidR="00B20C27">
        <w:t xml:space="preserve">los </w:t>
      </w:r>
      <w:r>
        <w:t>volquetes</w:t>
      </w:r>
      <w:r w:rsidR="00B20C27">
        <w:t xml:space="preserve"> y el controlador dispatch,</w:t>
      </w:r>
      <w:r>
        <w:t xml:space="preserve"> se </w:t>
      </w:r>
      <w:r w:rsidR="00B20C27">
        <w:t xml:space="preserve">realizan diferentes pruebas para </w:t>
      </w:r>
      <w:r>
        <w:t>v</w:t>
      </w:r>
      <w:r w:rsidR="00B20C27">
        <w:t>alidar</w:t>
      </w:r>
      <w:r>
        <w:t xml:space="preserve"> el cambio de actividades </w:t>
      </w:r>
      <w:r w:rsidR="00B20C27">
        <w:t xml:space="preserve">de forma automática. Estas pruebas se realizan con la finalidad de </w:t>
      </w:r>
      <w:r w:rsidR="00384B66">
        <w:t>confirmar la eficacia de la automatización del transporte de material</w:t>
      </w:r>
      <w:r>
        <w:t>.</w:t>
      </w:r>
    </w:p>
    <w:p w14:paraId="1476AE23" w14:textId="77777777" w:rsidR="002D74B3" w:rsidRDefault="002D74B3" w:rsidP="002D74B3">
      <w:pPr>
        <w:pStyle w:val="Prrafodelista"/>
      </w:pPr>
    </w:p>
    <w:p w14:paraId="27E6A2C6" w14:textId="69D97BB8" w:rsidR="00384B66" w:rsidRDefault="00B74A7F" w:rsidP="00854E2B">
      <w:pPr>
        <w:pStyle w:val="Prrafodelista"/>
        <w:numPr>
          <w:ilvl w:val="0"/>
          <w:numId w:val="39"/>
        </w:numPr>
        <w:ind w:left="284"/>
      </w:pPr>
      <w:r>
        <w:t xml:space="preserve">Se evaluaron indicadores del sistema de gestión de flota que permitan </w:t>
      </w:r>
      <w:r w:rsidR="006F4F24">
        <w:t>comprobar</w:t>
      </w:r>
      <w:r>
        <w:t xml:space="preserve"> una mejora en el uso </w:t>
      </w:r>
      <w:r w:rsidR="006F4F24">
        <w:t>de los recursos</w:t>
      </w:r>
      <w:r>
        <w:t xml:space="preserve"> de la flota. </w:t>
      </w:r>
      <w:r w:rsidR="006F4F24">
        <w:t>C</w:t>
      </w:r>
      <w:r>
        <w:t xml:space="preserve">omo </w:t>
      </w:r>
      <w:r w:rsidR="006F4F24">
        <w:t xml:space="preserve">por ejemplo los porcentajes de asignaciones optimas del sistema, se midió un incremento que refleja la eficiencia </w:t>
      </w:r>
      <w:r w:rsidR="00FB253B">
        <w:t>en la gestión de</w:t>
      </w:r>
      <w:r w:rsidR="006F4F24">
        <w:t xml:space="preserve"> los recursos. </w:t>
      </w:r>
    </w:p>
    <w:p w14:paraId="70710A4F" w14:textId="77777777" w:rsidR="006F4F24" w:rsidRDefault="006F4F24" w:rsidP="006F4F24">
      <w:pPr>
        <w:pStyle w:val="Prrafodelista"/>
      </w:pPr>
    </w:p>
    <w:p w14:paraId="65E30CF8" w14:textId="5B7CDE80" w:rsidR="00171E2A" w:rsidRDefault="00CE3722" w:rsidP="00854E2B">
      <w:pPr>
        <w:pStyle w:val="Prrafodelista"/>
        <w:numPr>
          <w:ilvl w:val="0"/>
          <w:numId w:val="39"/>
        </w:numPr>
        <w:ind w:left="284"/>
      </w:pPr>
      <w:r w:rsidRPr="00C56386">
        <w:t>La utilización del</w:t>
      </w:r>
      <w:r w:rsidR="002C6C3E" w:rsidRPr="00C56386">
        <w:t xml:space="preserve"> marco de trabajo Scrum</w:t>
      </w:r>
      <w:r w:rsidRPr="00C56386">
        <w:t xml:space="preserve"> </w:t>
      </w:r>
      <w:r w:rsidR="002E7F28" w:rsidRPr="00C56386">
        <w:t>en</w:t>
      </w:r>
      <w:r w:rsidR="00A71436" w:rsidRPr="00C56386">
        <w:t xml:space="preserve"> </w:t>
      </w:r>
      <w:r w:rsidR="002C6C3E" w:rsidRPr="00C56386">
        <w:t>el desarrollo de</w:t>
      </w:r>
      <w:r w:rsidR="00A71436" w:rsidRPr="00C56386">
        <w:t xml:space="preserve">l proyecto </w:t>
      </w:r>
      <w:r w:rsidR="002C6C3E" w:rsidRPr="00C56386">
        <w:t xml:space="preserve">fue </w:t>
      </w:r>
      <w:r w:rsidR="00A71436" w:rsidRPr="00C56386">
        <w:t>un acierto</w:t>
      </w:r>
      <w:r w:rsidR="00C56386">
        <w:t>,</w:t>
      </w:r>
      <w:r w:rsidR="00C56386" w:rsidRPr="00C56386">
        <w:t xml:space="preserve"> </w:t>
      </w:r>
      <w:r w:rsidR="006F4F24">
        <w:t>porque no</w:t>
      </w:r>
      <w:r w:rsidR="00C56386" w:rsidRPr="00C56386">
        <w:t xml:space="preserve"> </w:t>
      </w:r>
      <w:r w:rsidR="00B74A7F">
        <w:t>se conocía</w:t>
      </w:r>
      <w:r w:rsidR="00C56386">
        <w:t xml:space="preserve"> el</w:t>
      </w:r>
      <w:r w:rsidR="00C56386" w:rsidRPr="00C56386">
        <w:t xml:space="preserve"> resultado de la automatización</w:t>
      </w:r>
      <w:r w:rsidR="00B74A7F">
        <w:t>,</w:t>
      </w:r>
      <w:r w:rsidR="00C56386" w:rsidRPr="00C56386">
        <w:t xml:space="preserve"> est</w:t>
      </w:r>
      <w:r w:rsidR="00B74A7F">
        <w:t>a</w:t>
      </w:r>
      <w:r w:rsidR="00C56386" w:rsidRPr="00C56386">
        <w:t xml:space="preserve"> fue evolucionando conforme se avanzaba</w:t>
      </w:r>
      <w:r w:rsidR="00C56386">
        <w:t xml:space="preserve"> en su desarrollo</w:t>
      </w:r>
      <w:r w:rsidR="00171E2A">
        <w:t xml:space="preserve">. </w:t>
      </w:r>
      <w:r w:rsidR="00FB253B">
        <w:t>Además de la</w:t>
      </w:r>
      <w:r w:rsidR="00C56386">
        <w:t xml:space="preserve"> necesi</w:t>
      </w:r>
      <w:r w:rsidR="00FB253B">
        <w:t>dad de</w:t>
      </w:r>
      <w:r w:rsidR="00C56386">
        <w:t xml:space="preserve"> realizar entregables </w:t>
      </w:r>
      <w:r w:rsidR="00AE2F22">
        <w:t>periódicos</w:t>
      </w:r>
      <w:r w:rsidR="00C56386">
        <w:t xml:space="preserve"> para continuar con el desarrollo </w:t>
      </w:r>
      <w:r w:rsidR="00AE2F22">
        <w:t>del proyecto y</w:t>
      </w:r>
      <w:r w:rsidR="00C56386" w:rsidRPr="00C56386">
        <w:t xml:space="preserve"> que </w:t>
      </w:r>
      <w:r w:rsidR="00AE2F22">
        <w:t xml:space="preserve">estos </w:t>
      </w:r>
      <w:r w:rsidR="00C56386" w:rsidRPr="00C56386">
        <w:t>puedan ser usados</w:t>
      </w:r>
      <w:r w:rsidR="00C56386">
        <w:t xml:space="preserve"> por la operación</w:t>
      </w:r>
      <w:r w:rsidR="00171E2A">
        <w:t>.</w:t>
      </w:r>
    </w:p>
    <w:p w14:paraId="52758146" w14:textId="77777777" w:rsidR="00171E2A" w:rsidRDefault="00171E2A" w:rsidP="00171E2A">
      <w:pPr>
        <w:pStyle w:val="Prrafodelista"/>
      </w:pPr>
    </w:p>
    <w:p w14:paraId="18521452" w14:textId="5E151B9D" w:rsidR="002C6C3E" w:rsidRPr="002C6C3E" w:rsidRDefault="002C6C3E" w:rsidP="004806B5">
      <w:pPr>
        <w:pStyle w:val="Ttulo2"/>
      </w:pPr>
      <w:bookmarkStart w:id="403" w:name="_Toc3853308"/>
      <w:r w:rsidRPr="002C6C3E">
        <w:t>Recomendaciones</w:t>
      </w:r>
      <w:bookmarkEnd w:id="403"/>
    </w:p>
    <w:p w14:paraId="0DF0C86B" w14:textId="77777777" w:rsidR="00C066F9" w:rsidRDefault="004E2EE5" w:rsidP="00854E2B">
      <w:pPr>
        <w:pStyle w:val="Prrafodelista"/>
        <w:numPr>
          <w:ilvl w:val="0"/>
          <w:numId w:val="39"/>
        </w:numPr>
        <w:ind w:left="284"/>
      </w:pPr>
      <w:r w:rsidRPr="00C066F9">
        <w:t>P</w:t>
      </w:r>
      <w:r w:rsidR="001E7C5E" w:rsidRPr="00C066F9">
        <w:t xml:space="preserve">ara </w:t>
      </w:r>
      <w:r w:rsidR="00C066F9">
        <w:t>la operatividad</w:t>
      </w:r>
      <w:r w:rsidR="00A85855" w:rsidRPr="00C066F9">
        <w:t xml:space="preserve"> de </w:t>
      </w:r>
      <w:r w:rsidR="001E7C5E" w:rsidRPr="00C066F9">
        <w:t>la automatización de</w:t>
      </w:r>
      <w:r w:rsidR="00A85855" w:rsidRPr="00C066F9">
        <w:t>l transporte material</w:t>
      </w:r>
      <w:r w:rsidR="001E7C5E" w:rsidRPr="00C066F9">
        <w:t>, se necesita</w:t>
      </w:r>
      <w:r w:rsidR="00A85855" w:rsidRPr="00C066F9">
        <w:t xml:space="preserve">n cumplir con ciertos </w:t>
      </w:r>
      <w:r w:rsidR="00C066F9">
        <w:t>prerrequisitos</w:t>
      </w:r>
      <w:r w:rsidR="00A85855" w:rsidRPr="00C066F9">
        <w:t xml:space="preserve">, </w:t>
      </w:r>
      <w:r w:rsidR="00C066F9">
        <w:t>conectividad</w:t>
      </w:r>
      <w:r w:rsidR="00A85855" w:rsidRPr="00C066F9">
        <w:t xml:space="preserve"> </w:t>
      </w:r>
      <w:r w:rsidR="001E7C5E" w:rsidRPr="00C066F9">
        <w:t xml:space="preserve">entre </w:t>
      </w:r>
      <w:r w:rsidR="00A85855" w:rsidRPr="00C066F9">
        <w:t>sensores y la computadora abordo del volquete,</w:t>
      </w:r>
      <w:r w:rsidR="00DD4B4B" w:rsidRPr="00C066F9">
        <w:t xml:space="preserve"> </w:t>
      </w:r>
      <w:r w:rsidR="00A85855" w:rsidRPr="00C066F9">
        <w:t>cobertura de la</w:t>
      </w:r>
      <w:r w:rsidR="00C066F9">
        <w:t xml:space="preserve"> red</w:t>
      </w:r>
      <w:r w:rsidR="00A85855" w:rsidRPr="00C066F9">
        <w:t xml:space="preserve"> inalámbrica industrial para </w:t>
      </w:r>
      <w:r w:rsidR="00C066F9">
        <w:t xml:space="preserve">la </w:t>
      </w:r>
      <w:r w:rsidR="00A85855" w:rsidRPr="00C066F9">
        <w:t xml:space="preserve">comunicación entre </w:t>
      </w:r>
      <w:r w:rsidR="001E7C5E" w:rsidRPr="00C066F9">
        <w:t>equipos de transporte y carguío</w:t>
      </w:r>
      <w:r w:rsidR="00C066F9">
        <w:t>,</w:t>
      </w:r>
      <w:r w:rsidR="00A85855" w:rsidRPr="00C066F9">
        <w:t xml:space="preserve"> y la cobertura de GPS. </w:t>
      </w:r>
    </w:p>
    <w:p w14:paraId="25A341F4" w14:textId="77777777" w:rsidR="00C066F9" w:rsidRDefault="00C066F9" w:rsidP="00C066F9">
      <w:pPr>
        <w:pStyle w:val="Prrafodelista"/>
        <w:ind w:left="284"/>
      </w:pPr>
    </w:p>
    <w:p w14:paraId="0EADB394" w14:textId="7B0DBC7C" w:rsidR="00C066F9" w:rsidRDefault="007F456E" w:rsidP="00854E2B">
      <w:pPr>
        <w:pStyle w:val="Prrafodelista"/>
        <w:numPr>
          <w:ilvl w:val="0"/>
          <w:numId w:val="39"/>
        </w:numPr>
        <w:ind w:left="284"/>
      </w:pPr>
      <w:r w:rsidRPr="00C066F9">
        <w:t>R</w:t>
      </w:r>
      <w:r w:rsidR="002C6C3E" w:rsidRPr="00C066F9">
        <w:t>ealizar mantenimiento</w:t>
      </w:r>
      <w:r w:rsidR="00A85855" w:rsidRPr="00C066F9">
        <w:t>s</w:t>
      </w:r>
      <w:r w:rsidR="002C6C3E" w:rsidRPr="00C066F9">
        <w:t xml:space="preserve"> preventivo</w:t>
      </w:r>
      <w:r w:rsidR="00A85855" w:rsidRPr="00C066F9">
        <w:t>s periódicos</w:t>
      </w:r>
      <w:r w:rsidR="002C6C3E" w:rsidRPr="00C066F9">
        <w:t xml:space="preserve"> </w:t>
      </w:r>
      <w:r w:rsidR="00962149" w:rsidRPr="00C066F9">
        <w:t xml:space="preserve">al </w:t>
      </w:r>
      <w:r w:rsidR="00C066F9">
        <w:t>hardware</w:t>
      </w:r>
      <w:r w:rsidR="00A85855" w:rsidRPr="00C066F9">
        <w:t xml:space="preserve"> de comunicación </w:t>
      </w:r>
      <w:r w:rsidR="00962149" w:rsidRPr="00C066F9">
        <w:t>de los sensores y los</w:t>
      </w:r>
      <w:r w:rsidR="004E2EE5" w:rsidRPr="00C066F9">
        <w:t xml:space="preserve"> componentes de</w:t>
      </w:r>
      <w:r w:rsidR="00A85855" w:rsidRPr="00C066F9">
        <w:t xml:space="preserve"> </w:t>
      </w:r>
      <w:r w:rsidR="004E2EE5" w:rsidRPr="00C066F9">
        <w:t>l</w:t>
      </w:r>
      <w:r w:rsidR="00A85855" w:rsidRPr="00C066F9">
        <w:t>a computadora</w:t>
      </w:r>
      <w:r w:rsidR="004E2EE5" w:rsidRPr="00C066F9">
        <w:t xml:space="preserve"> </w:t>
      </w:r>
      <w:r w:rsidR="00583BAE" w:rsidRPr="00C066F9">
        <w:t>a</w:t>
      </w:r>
      <w:r w:rsidR="004E2EE5" w:rsidRPr="00C066F9">
        <w:t>bordo</w:t>
      </w:r>
      <w:r w:rsidRPr="00C066F9">
        <w:t xml:space="preserve"> de los </w:t>
      </w:r>
      <w:r w:rsidR="002C6C3E" w:rsidRPr="00C066F9">
        <w:t>equipos</w:t>
      </w:r>
      <w:r w:rsidR="004E2EE5" w:rsidRPr="00C066F9">
        <w:t xml:space="preserve"> de transporte y carguío</w:t>
      </w:r>
      <w:r w:rsidR="00962149" w:rsidRPr="00C066F9">
        <w:t xml:space="preserve"> para el funcionamiento continuo</w:t>
      </w:r>
      <w:r w:rsidR="00FB253B">
        <w:t xml:space="preserve"> del sistema.</w:t>
      </w:r>
    </w:p>
    <w:p w14:paraId="38CEEA0A" w14:textId="77777777" w:rsidR="00C066F9" w:rsidRDefault="00C066F9" w:rsidP="00C066F9">
      <w:pPr>
        <w:pStyle w:val="Prrafodelista"/>
      </w:pPr>
    </w:p>
    <w:p w14:paraId="64A64B80" w14:textId="398BE7D3" w:rsidR="00C066F9" w:rsidRDefault="00962149" w:rsidP="00854E2B">
      <w:pPr>
        <w:pStyle w:val="Prrafodelista"/>
        <w:numPr>
          <w:ilvl w:val="0"/>
          <w:numId w:val="39"/>
        </w:numPr>
        <w:ind w:left="284"/>
      </w:pPr>
      <w:r w:rsidRPr="00C066F9">
        <w:t xml:space="preserve">Revisión </w:t>
      </w:r>
      <w:r w:rsidR="00FB253B">
        <w:t>de los manuales del proveedor</w:t>
      </w:r>
      <w:r w:rsidRPr="00C066F9">
        <w:t xml:space="preserve"> del volquete con el fin de identificar algún otro sensor,</w:t>
      </w:r>
      <w:r w:rsidR="002C6C3E" w:rsidRPr="00C066F9">
        <w:t xml:space="preserve"> </w:t>
      </w:r>
      <w:r w:rsidRPr="00C066F9">
        <w:t xml:space="preserve">que permita realizar el cambio de actividades con </w:t>
      </w:r>
      <w:r w:rsidR="007F456E" w:rsidRPr="00C066F9">
        <w:t>una mayor precisión</w:t>
      </w:r>
      <w:r w:rsidRPr="00C066F9">
        <w:t>.</w:t>
      </w:r>
    </w:p>
    <w:p w14:paraId="5AAB6562" w14:textId="77777777" w:rsidR="00C066F9" w:rsidRDefault="00C066F9" w:rsidP="00C066F9">
      <w:pPr>
        <w:pStyle w:val="Prrafodelista"/>
      </w:pPr>
    </w:p>
    <w:p w14:paraId="3A71A3FD" w14:textId="13B53BD9" w:rsidR="00C066F9" w:rsidRDefault="00BA61B5" w:rsidP="00854E2B">
      <w:pPr>
        <w:pStyle w:val="Prrafodelista"/>
        <w:numPr>
          <w:ilvl w:val="0"/>
          <w:numId w:val="39"/>
        </w:numPr>
        <w:ind w:left="284"/>
      </w:pPr>
      <w:r w:rsidRPr="00C066F9">
        <w:t xml:space="preserve">Seguimiento continuo a errores reportados por los operadores </w:t>
      </w:r>
      <w:r w:rsidR="00962149" w:rsidRPr="00C066F9">
        <w:t>de equipos y controlador dispatch</w:t>
      </w:r>
      <w:r w:rsidRPr="00C066F9">
        <w:t xml:space="preserve">, </w:t>
      </w:r>
      <w:r w:rsidR="007D5868" w:rsidRPr="00C066F9">
        <w:t xml:space="preserve">estos </w:t>
      </w:r>
      <w:r w:rsidR="008C074D">
        <w:t>mostraran</w:t>
      </w:r>
      <w:r w:rsidR="007D5868" w:rsidRPr="00C066F9">
        <w:t xml:space="preserve"> </w:t>
      </w:r>
      <w:r w:rsidR="00962149" w:rsidRPr="00C066F9">
        <w:t xml:space="preserve">una ventana hacia la mejora continua de </w:t>
      </w:r>
      <w:r w:rsidR="00FB253B">
        <w:t>la automatización del transporte de material.</w:t>
      </w:r>
      <w:r w:rsidR="00C066F9">
        <w:t xml:space="preserve"> </w:t>
      </w:r>
    </w:p>
    <w:p w14:paraId="34ACE6F8" w14:textId="77777777" w:rsidR="00C066F9" w:rsidRDefault="00C066F9" w:rsidP="00C066F9">
      <w:pPr>
        <w:pStyle w:val="Prrafodelista"/>
      </w:pPr>
    </w:p>
    <w:p w14:paraId="7B46B68B" w14:textId="2A216015" w:rsidR="00C066F9" w:rsidRDefault="00962149" w:rsidP="00854E2B">
      <w:pPr>
        <w:pStyle w:val="Prrafodelista"/>
        <w:numPr>
          <w:ilvl w:val="0"/>
          <w:numId w:val="39"/>
        </w:numPr>
        <w:ind w:left="284"/>
      </w:pPr>
      <w:r w:rsidRPr="00C066F9">
        <w:t xml:space="preserve">Evaluar la variable independiente con encuestas realizadas a los operadores de los equipos y a los controladores dispatch, con la finalidad de </w:t>
      </w:r>
      <w:r w:rsidR="00B53D11">
        <w:t>cuantificar</w:t>
      </w:r>
      <w:r w:rsidRPr="00C066F9">
        <w:t xml:space="preserve"> el ahorro</w:t>
      </w:r>
      <w:r w:rsidR="00B53D11">
        <w:t>,</w:t>
      </w:r>
      <w:r w:rsidRPr="00C066F9">
        <w:t xml:space="preserve"> con respecto a los indicadores de tiempo. </w:t>
      </w:r>
    </w:p>
    <w:p w14:paraId="62D5E9B5" w14:textId="77777777" w:rsidR="00C066F9" w:rsidRDefault="00C066F9" w:rsidP="00C066F9">
      <w:pPr>
        <w:pStyle w:val="Prrafodelista"/>
      </w:pPr>
    </w:p>
    <w:p w14:paraId="1332F3C8" w14:textId="194244F1" w:rsidR="00962149" w:rsidRDefault="00962149" w:rsidP="00854E2B">
      <w:pPr>
        <w:pStyle w:val="Prrafodelista"/>
        <w:numPr>
          <w:ilvl w:val="0"/>
          <w:numId w:val="39"/>
        </w:numPr>
        <w:ind w:left="284"/>
      </w:pPr>
      <w:r w:rsidRPr="00C066F9">
        <w:t xml:space="preserve">Estudiar el aumento de la producción y el ahorro económico al no realizar la compra de las computadoras de los volquetes (Payload Meter). Esto representa un </w:t>
      </w:r>
      <w:r w:rsidR="00C066F9">
        <w:t>ahorro</w:t>
      </w:r>
      <w:r w:rsidRPr="00C066F9">
        <w:t xml:space="preserve"> económico </w:t>
      </w:r>
      <w:r w:rsidR="00C066F9">
        <w:t xml:space="preserve">considerable </w:t>
      </w:r>
      <w:r w:rsidRPr="00C066F9">
        <w:t>a la operación.</w:t>
      </w:r>
    </w:p>
    <w:p w14:paraId="36FFDB3E" w14:textId="77777777" w:rsidR="00C066F9" w:rsidRDefault="00C066F9" w:rsidP="00C066F9">
      <w:pPr>
        <w:pStyle w:val="Prrafodelista"/>
      </w:pPr>
    </w:p>
    <w:bookmarkStart w:id="404" w:name="_Toc3853309" w:displacedByCustomXml="next"/>
    <w:sdt>
      <w:sdtPr>
        <w:rPr>
          <w:rFonts w:ascii="Arial" w:eastAsiaTheme="minorHAnsi" w:hAnsi="Arial" w:cstheme="minorBidi"/>
          <w:b w:val="0"/>
          <w:sz w:val="22"/>
          <w:szCs w:val="22"/>
          <w:lang w:val="es-ES"/>
        </w:rPr>
        <w:id w:val="2103531675"/>
        <w:docPartObj>
          <w:docPartGallery w:val="Bibliographies"/>
          <w:docPartUnique/>
        </w:docPartObj>
      </w:sdtPr>
      <w:sdtEndPr>
        <w:rPr>
          <w:rFonts w:ascii="Calibri" w:hAnsi="Calibri"/>
          <w:lang w:val="es-CL"/>
        </w:rPr>
      </w:sdtEndPr>
      <w:sdtContent>
        <w:p w14:paraId="36A2A183" w14:textId="77777777" w:rsidR="001B6652" w:rsidRDefault="001B6652" w:rsidP="001B6652">
          <w:pPr>
            <w:pStyle w:val="Ttulo1"/>
            <w:numPr>
              <w:ilvl w:val="0"/>
              <w:numId w:val="0"/>
            </w:numPr>
            <w:ind w:left="360"/>
            <w:jc w:val="both"/>
          </w:pPr>
          <w:r>
            <w:rPr>
              <w:lang w:val="es-ES"/>
            </w:rPr>
            <w:t>Referencias</w:t>
          </w:r>
          <w:bookmarkEnd w:id="404"/>
        </w:p>
        <w:sdt>
          <w:sdtPr>
            <w:id w:val="-573587230"/>
            <w:bibliography/>
          </w:sdtPr>
          <w:sdtEndPr/>
          <w:sdtContent>
            <w:p w14:paraId="0BD48FD7" w14:textId="77777777" w:rsidR="00643E59" w:rsidRDefault="001B6652">
              <w:pPr>
                <w:rPr>
                  <w:rFonts w:asciiTheme="minorHAnsi" w:hAnsiTheme="minorHAnsi"/>
                  <w:noProof/>
                </w:rPr>
              </w:pPr>
              <w:r>
                <w:fldChar w:fldCharType="begin"/>
              </w:r>
              <w:r>
                <w:instrText>BIBLIOGRAPHY</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637"/>
              </w:tblGrid>
              <w:tr w:rsidR="00643E59" w14:paraId="07C1F5C8" w14:textId="77777777">
                <w:trPr>
                  <w:divId w:val="342629885"/>
                  <w:tblCellSpacing w:w="15" w:type="dxa"/>
                </w:trPr>
                <w:tc>
                  <w:tcPr>
                    <w:tcW w:w="50" w:type="pct"/>
                    <w:hideMark/>
                  </w:tcPr>
                  <w:p w14:paraId="04D2E5D9" w14:textId="1EF72F0C" w:rsidR="00643E59" w:rsidRDefault="00643E59">
                    <w:pPr>
                      <w:pStyle w:val="Bibliografa"/>
                      <w:rPr>
                        <w:noProof/>
                        <w:sz w:val="24"/>
                        <w:szCs w:val="24"/>
                        <w:lang w:val="es-ES"/>
                      </w:rPr>
                    </w:pPr>
                    <w:r>
                      <w:rPr>
                        <w:noProof/>
                        <w:lang w:val="es-ES"/>
                      </w:rPr>
                      <w:t xml:space="preserve">[1] </w:t>
                    </w:r>
                  </w:p>
                </w:tc>
                <w:tc>
                  <w:tcPr>
                    <w:tcW w:w="0" w:type="auto"/>
                    <w:hideMark/>
                  </w:tcPr>
                  <w:p w14:paraId="29C86470" w14:textId="77777777" w:rsidR="00643E59" w:rsidRDefault="00643E59">
                    <w:pPr>
                      <w:pStyle w:val="Bibliografa"/>
                      <w:rPr>
                        <w:noProof/>
                        <w:lang w:val="es-ES"/>
                      </w:rPr>
                    </w:pPr>
                    <w:r>
                      <w:rPr>
                        <w:noProof/>
                        <w:lang w:val="es-ES"/>
                      </w:rPr>
                      <w:t xml:space="preserve">E. Minero, «Equipo Minero,» [En línea]. </w:t>
                    </w:r>
                    <w:r w:rsidRPr="00643E59">
                      <w:rPr>
                        <w:noProof/>
                        <w:lang w:val="en-US"/>
                      </w:rPr>
                      <w:t xml:space="preserve">Available: https://goo.gl/ciw7sd. </w:t>
                    </w:r>
                    <w:r>
                      <w:rPr>
                        <w:noProof/>
                        <w:lang w:val="es-ES"/>
                      </w:rPr>
                      <w:t>[Último acceso: 15 12 2017].</w:t>
                    </w:r>
                  </w:p>
                </w:tc>
              </w:tr>
              <w:tr w:rsidR="00643E59" w14:paraId="69DA6235" w14:textId="77777777">
                <w:trPr>
                  <w:divId w:val="342629885"/>
                  <w:tblCellSpacing w:w="15" w:type="dxa"/>
                </w:trPr>
                <w:tc>
                  <w:tcPr>
                    <w:tcW w:w="50" w:type="pct"/>
                    <w:hideMark/>
                  </w:tcPr>
                  <w:p w14:paraId="36FEAC02" w14:textId="77777777" w:rsidR="00643E59" w:rsidRDefault="00643E59">
                    <w:pPr>
                      <w:pStyle w:val="Bibliografa"/>
                      <w:rPr>
                        <w:noProof/>
                        <w:lang w:val="es-ES"/>
                      </w:rPr>
                    </w:pPr>
                    <w:r>
                      <w:rPr>
                        <w:noProof/>
                        <w:lang w:val="es-ES"/>
                      </w:rPr>
                      <w:t xml:space="preserve">[2] </w:t>
                    </w:r>
                  </w:p>
                </w:tc>
                <w:tc>
                  <w:tcPr>
                    <w:tcW w:w="0" w:type="auto"/>
                    <w:hideMark/>
                  </w:tcPr>
                  <w:p w14:paraId="6319A4F6" w14:textId="77777777" w:rsidR="00643E59" w:rsidRDefault="00643E59">
                    <w:pPr>
                      <w:pStyle w:val="Bibliografa"/>
                      <w:rPr>
                        <w:noProof/>
                        <w:lang w:val="es-ES"/>
                      </w:rPr>
                    </w:pPr>
                    <w:r>
                      <w:rPr>
                        <w:noProof/>
                        <w:lang w:val="es-ES"/>
                      </w:rPr>
                      <w:t>Codelco, «Codelco Educa,» [En línea]. Available: https://www.codelcoeduca.cl/procesos_productivos/tecnicos_extraccion_carguioyt.asp. [Último acceso: 20 12 2017].</w:t>
                    </w:r>
                  </w:p>
                </w:tc>
              </w:tr>
              <w:tr w:rsidR="00643E59" w14:paraId="5F6549E2" w14:textId="77777777">
                <w:trPr>
                  <w:divId w:val="342629885"/>
                  <w:tblCellSpacing w:w="15" w:type="dxa"/>
                </w:trPr>
                <w:tc>
                  <w:tcPr>
                    <w:tcW w:w="50" w:type="pct"/>
                    <w:hideMark/>
                  </w:tcPr>
                  <w:p w14:paraId="79F67A38" w14:textId="77777777" w:rsidR="00643E59" w:rsidRDefault="00643E59">
                    <w:pPr>
                      <w:pStyle w:val="Bibliografa"/>
                      <w:rPr>
                        <w:noProof/>
                        <w:lang w:val="es-ES"/>
                      </w:rPr>
                    </w:pPr>
                    <w:r>
                      <w:rPr>
                        <w:noProof/>
                        <w:lang w:val="es-ES"/>
                      </w:rPr>
                      <w:t xml:space="preserve">[3] </w:t>
                    </w:r>
                  </w:p>
                </w:tc>
                <w:tc>
                  <w:tcPr>
                    <w:tcW w:w="0" w:type="auto"/>
                    <w:hideMark/>
                  </w:tcPr>
                  <w:p w14:paraId="7FBBB6EB" w14:textId="77777777" w:rsidR="00643E59" w:rsidRDefault="00643E59">
                    <w:pPr>
                      <w:pStyle w:val="Bibliografa"/>
                      <w:rPr>
                        <w:noProof/>
                        <w:lang w:val="es-ES"/>
                      </w:rPr>
                    </w:pPr>
                    <w:r w:rsidRPr="00643E59">
                      <w:rPr>
                        <w:noProof/>
                        <w:lang w:val="en-US"/>
                      </w:rPr>
                      <w:t xml:space="preserve">Hexagon, «Hexagon mining, suite operations,» 2018. </w:t>
                    </w:r>
                    <w:r>
                      <w:rPr>
                        <w:noProof/>
                        <w:lang w:val="es-ES"/>
                      </w:rPr>
                      <w:t>[En línea]. Available: https://hexagonmining.com/products/operations-suite. [Último acceso: 20 12 2017].</w:t>
                    </w:r>
                  </w:p>
                </w:tc>
              </w:tr>
              <w:tr w:rsidR="00643E59" w14:paraId="35F149BB" w14:textId="77777777">
                <w:trPr>
                  <w:divId w:val="342629885"/>
                  <w:tblCellSpacing w:w="15" w:type="dxa"/>
                </w:trPr>
                <w:tc>
                  <w:tcPr>
                    <w:tcW w:w="50" w:type="pct"/>
                    <w:hideMark/>
                  </w:tcPr>
                  <w:p w14:paraId="4BD04E53" w14:textId="77777777" w:rsidR="00643E59" w:rsidRDefault="00643E59">
                    <w:pPr>
                      <w:pStyle w:val="Bibliografa"/>
                      <w:rPr>
                        <w:noProof/>
                        <w:lang w:val="es-ES"/>
                      </w:rPr>
                    </w:pPr>
                    <w:r>
                      <w:rPr>
                        <w:noProof/>
                        <w:lang w:val="es-ES"/>
                      </w:rPr>
                      <w:t xml:space="preserve">[4] </w:t>
                    </w:r>
                  </w:p>
                </w:tc>
                <w:tc>
                  <w:tcPr>
                    <w:tcW w:w="0" w:type="auto"/>
                    <w:hideMark/>
                  </w:tcPr>
                  <w:p w14:paraId="11599D39" w14:textId="77777777" w:rsidR="00643E59" w:rsidRDefault="00643E59">
                    <w:pPr>
                      <w:pStyle w:val="Bibliografa"/>
                      <w:rPr>
                        <w:noProof/>
                        <w:lang w:val="es-ES"/>
                      </w:rPr>
                    </w:pPr>
                    <w:r>
                      <w:rPr>
                        <w:noProof/>
                        <w:lang w:val="es-ES"/>
                      </w:rPr>
                      <w:t>J. Poblete, «Costo de oportunidad en la utilización de los sistemas de despacho en minería a cielo abierto,» Santiago de Chile, 2010.</w:t>
                    </w:r>
                  </w:p>
                </w:tc>
              </w:tr>
              <w:tr w:rsidR="00643E59" w14:paraId="335FFE6A" w14:textId="77777777">
                <w:trPr>
                  <w:divId w:val="342629885"/>
                  <w:tblCellSpacing w:w="15" w:type="dxa"/>
                </w:trPr>
                <w:tc>
                  <w:tcPr>
                    <w:tcW w:w="50" w:type="pct"/>
                    <w:hideMark/>
                  </w:tcPr>
                  <w:p w14:paraId="04A6635A" w14:textId="77777777" w:rsidR="00643E59" w:rsidRDefault="00643E59">
                    <w:pPr>
                      <w:pStyle w:val="Bibliografa"/>
                      <w:rPr>
                        <w:noProof/>
                        <w:lang w:val="es-ES"/>
                      </w:rPr>
                    </w:pPr>
                    <w:r>
                      <w:rPr>
                        <w:noProof/>
                        <w:lang w:val="es-ES"/>
                      </w:rPr>
                      <w:t xml:space="preserve">[5] </w:t>
                    </w:r>
                  </w:p>
                </w:tc>
                <w:tc>
                  <w:tcPr>
                    <w:tcW w:w="0" w:type="auto"/>
                    <w:hideMark/>
                  </w:tcPr>
                  <w:p w14:paraId="7E3E340E" w14:textId="77777777" w:rsidR="00643E59" w:rsidRDefault="00643E59">
                    <w:pPr>
                      <w:pStyle w:val="Bibliografa"/>
                      <w:rPr>
                        <w:noProof/>
                        <w:lang w:val="es-ES"/>
                      </w:rPr>
                    </w:pPr>
                    <w:r>
                      <w:rPr>
                        <w:noProof/>
                        <w:lang w:val="es-ES"/>
                      </w:rPr>
                      <w:t>G. W. Mauricio Quiquia, «Mejoramiento continuo en la gestión del ciclo de acarreo de camiones en minería a tajo abierto en Antamina, Cerro Verde, Toquepala, Cuajone, Yanacocha, Alto Chicama, Las Bambas, Cerro Corona, Antapacay y Pucamarca.,» Lima, 2015.</w:t>
                    </w:r>
                  </w:p>
                </w:tc>
              </w:tr>
              <w:tr w:rsidR="00643E59" w14:paraId="1EF284DF" w14:textId="77777777">
                <w:trPr>
                  <w:divId w:val="342629885"/>
                  <w:tblCellSpacing w:w="15" w:type="dxa"/>
                </w:trPr>
                <w:tc>
                  <w:tcPr>
                    <w:tcW w:w="50" w:type="pct"/>
                    <w:hideMark/>
                  </w:tcPr>
                  <w:p w14:paraId="04AFEFC5" w14:textId="77777777" w:rsidR="00643E59" w:rsidRDefault="00643E59">
                    <w:pPr>
                      <w:pStyle w:val="Bibliografa"/>
                      <w:rPr>
                        <w:noProof/>
                        <w:lang w:val="es-ES"/>
                      </w:rPr>
                    </w:pPr>
                    <w:r>
                      <w:rPr>
                        <w:noProof/>
                        <w:lang w:val="es-ES"/>
                      </w:rPr>
                      <w:t xml:space="preserve">[6] </w:t>
                    </w:r>
                  </w:p>
                </w:tc>
                <w:tc>
                  <w:tcPr>
                    <w:tcW w:w="0" w:type="auto"/>
                    <w:hideMark/>
                  </w:tcPr>
                  <w:p w14:paraId="6C8E0213" w14:textId="77777777" w:rsidR="00643E59" w:rsidRDefault="00643E59">
                    <w:pPr>
                      <w:pStyle w:val="Bibliografa"/>
                      <w:rPr>
                        <w:noProof/>
                        <w:lang w:val="es-ES"/>
                      </w:rPr>
                    </w:pPr>
                    <w:r>
                      <w:rPr>
                        <w:noProof/>
                        <w:lang w:val="es-ES"/>
                      </w:rPr>
                      <w:t>D. L. Reymer Mullizaca, «Gestión del sistema de despacho para la optimización del ciclo de acarreo en la unidad minera Lagunas Norte Cía. Minera Barrick Misquichilca,» Arequipa, 2013.</w:t>
                    </w:r>
                  </w:p>
                </w:tc>
              </w:tr>
              <w:tr w:rsidR="00643E59" w14:paraId="72BB167D" w14:textId="77777777">
                <w:trPr>
                  <w:divId w:val="342629885"/>
                  <w:tblCellSpacing w:w="15" w:type="dxa"/>
                </w:trPr>
                <w:tc>
                  <w:tcPr>
                    <w:tcW w:w="50" w:type="pct"/>
                    <w:hideMark/>
                  </w:tcPr>
                  <w:p w14:paraId="58E01D20" w14:textId="77777777" w:rsidR="00643E59" w:rsidRDefault="00643E59">
                    <w:pPr>
                      <w:pStyle w:val="Bibliografa"/>
                      <w:rPr>
                        <w:noProof/>
                        <w:lang w:val="es-ES"/>
                      </w:rPr>
                    </w:pPr>
                    <w:r>
                      <w:rPr>
                        <w:noProof/>
                        <w:lang w:val="es-ES"/>
                      </w:rPr>
                      <w:t xml:space="preserve">[7] </w:t>
                    </w:r>
                  </w:p>
                </w:tc>
                <w:tc>
                  <w:tcPr>
                    <w:tcW w:w="0" w:type="auto"/>
                    <w:hideMark/>
                  </w:tcPr>
                  <w:p w14:paraId="28CA44B8" w14:textId="77777777" w:rsidR="00643E59" w:rsidRDefault="00643E59">
                    <w:pPr>
                      <w:pStyle w:val="Bibliografa"/>
                      <w:rPr>
                        <w:noProof/>
                        <w:lang w:val="es-ES"/>
                      </w:rPr>
                    </w:pPr>
                    <w:r>
                      <w:rPr>
                        <w:noProof/>
                        <w:lang w:val="es-ES"/>
                      </w:rPr>
                      <w:t>D. E. Rodríguez Salinas, «Modelo analítico para el dimensionamiento de flota de transporte en minería a cielo abierto,» Santiago de Chile, 2013.</w:t>
                    </w:r>
                  </w:p>
                </w:tc>
              </w:tr>
              <w:tr w:rsidR="00643E59" w14:paraId="2915BB2F" w14:textId="77777777">
                <w:trPr>
                  <w:divId w:val="342629885"/>
                  <w:tblCellSpacing w:w="15" w:type="dxa"/>
                </w:trPr>
                <w:tc>
                  <w:tcPr>
                    <w:tcW w:w="50" w:type="pct"/>
                    <w:hideMark/>
                  </w:tcPr>
                  <w:p w14:paraId="0E5ABCD6" w14:textId="77777777" w:rsidR="00643E59" w:rsidRDefault="00643E59">
                    <w:pPr>
                      <w:pStyle w:val="Bibliografa"/>
                      <w:rPr>
                        <w:noProof/>
                        <w:lang w:val="es-ES"/>
                      </w:rPr>
                    </w:pPr>
                    <w:r>
                      <w:rPr>
                        <w:noProof/>
                        <w:lang w:val="es-ES"/>
                      </w:rPr>
                      <w:t xml:space="preserve">[8] </w:t>
                    </w:r>
                  </w:p>
                </w:tc>
                <w:tc>
                  <w:tcPr>
                    <w:tcW w:w="0" w:type="auto"/>
                    <w:hideMark/>
                  </w:tcPr>
                  <w:p w14:paraId="4A0B284C" w14:textId="77777777" w:rsidR="00643E59" w:rsidRDefault="00643E59">
                    <w:pPr>
                      <w:pStyle w:val="Bibliografa"/>
                      <w:rPr>
                        <w:noProof/>
                        <w:lang w:val="es-ES"/>
                      </w:rPr>
                    </w:pPr>
                    <w:r>
                      <w:rPr>
                        <w:noProof/>
                        <w:lang w:val="es-ES"/>
                      </w:rPr>
                      <w:t xml:space="preserve">G. W. Reynolds y R. M. Stair, Principios de sistemas de información: un enfoque administrativo, 2010. </w:t>
                    </w:r>
                  </w:p>
                </w:tc>
              </w:tr>
              <w:tr w:rsidR="00643E59" w14:paraId="03CE0312" w14:textId="77777777">
                <w:trPr>
                  <w:divId w:val="342629885"/>
                  <w:tblCellSpacing w:w="15" w:type="dxa"/>
                </w:trPr>
                <w:tc>
                  <w:tcPr>
                    <w:tcW w:w="50" w:type="pct"/>
                    <w:hideMark/>
                  </w:tcPr>
                  <w:p w14:paraId="41BAD02B" w14:textId="77777777" w:rsidR="00643E59" w:rsidRDefault="00643E59">
                    <w:pPr>
                      <w:pStyle w:val="Bibliografa"/>
                      <w:rPr>
                        <w:noProof/>
                        <w:lang w:val="es-ES"/>
                      </w:rPr>
                    </w:pPr>
                    <w:r>
                      <w:rPr>
                        <w:noProof/>
                        <w:lang w:val="es-ES"/>
                      </w:rPr>
                      <w:t xml:space="preserve">[9] </w:t>
                    </w:r>
                  </w:p>
                </w:tc>
                <w:tc>
                  <w:tcPr>
                    <w:tcW w:w="0" w:type="auto"/>
                    <w:hideMark/>
                  </w:tcPr>
                  <w:p w14:paraId="36D0D026" w14:textId="77777777" w:rsidR="00643E59" w:rsidRDefault="00643E59">
                    <w:pPr>
                      <w:pStyle w:val="Bibliografa"/>
                      <w:rPr>
                        <w:noProof/>
                        <w:lang w:val="es-ES"/>
                      </w:rPr>
                    </w:pPr>
                    <w:r>
                      <w:rPr>
                        <w:noProof/>
                        <w:lang w:val="es-ES"/>
                      </w:rPr>
                      <w:t xml:space="preserve">C. Devece Carañana, J. Guiral Herrando y J. Lapiedra Alcami, Introducción a la gestión de sistemas de información en la empresa, 2011. </w:t>
                    </w:r>
                  </w:p>
                </w:tc>
              </w:tr>
              <w:tr w:rsidR="00643E59" w14:paraId="3A04EB51" w14:textId="77777777">
                <w:trPr>
                  <w:divId w:val="342629885"/>
                  <w:tblCellSpacing w:w="15" w:type="dxa"/>
                </w:trPr>
                <w:tc>
                  <w:tcPr>
                    <w:tcW w:w="50" w:type="pct"/>
                    <w:hideMark/>
                  </w:tcPr>
                  <w:p w14:paraId="11588509" w14:textId="77777777" w:rsidR="00643E59" w:rsidRDefault="00643E59">
                    <w:pPr>
                      <w:pStyle w:val="Bibliografa"/>
                      <w:rPr>
                        <w:noProof/>
                        <w:lang w:val="es-ES"/>
                      </w:rPr>
                    </w:pPr>
                    <w:r>
                      <w:rPr>
                        <w:noProof/>
                        <w:lang w:val="es-ES"/>
                      </w:rPr>
                      <w:t xml:space="preserve">[10] </w:t>
                    </w:r>
                  </w:p>
                </w:tc>
                <w:tc>
                  <w:tcPr>
                    <w:tcW w:w="0" w:type="auto"/>
                    <w:hideMark/>
                  </w:tcPr>
                  <w:p w14:paraId="0BF4664A" w14:textId="77777777" w:rsidR="00643E59" w:rsidRDefault="00643E59">
                    <w:pPr>
                      <w:pStyle w:val="Bibliografa"/>
                      <w:rPr>
                        <w:noProof/>
                        <w:lang w:val="es-ES"/>
                      </w:rPr>
                    </w:pPr>
                    <w:r>
                      <w:rPr>
                        <w:noProof/>
                        <w:lang w:val="es-ES"/>
                      </w:rPr>
                      <w:t xml:space="preserve">J. Carrillo Paz, Sistemas automáticos de control, 2011. </w:t>
                    </w:r>
                  </w:p>
                </w:tc>
              </w:tr>
              <w:tr w:rsidR="00643E59" w14:paraId="278C98B3" w14:textId="77777777">
                <w:trPr>
                  <w:divId w:val="342629885"/>
                  <w:tblCellSpacing w:w="15" w:type="dxa"/>
                </w:trPr>
                <w:tc>
                  <w:tcPr>
                    <w:tcW w:w="50" w:type="pct"/>
                    <w:hideMark/>
                  </w:tcPr>
                  <w:p w14:paraId="69C4525F" w14:textId="77777777" w:rsidR="00643E59" w:rsidRDefault="00643E59">
                    <w:pPr>
                      <w:pStyle w:val="Bibliografa"/>
                      <w:rPr>
                        <w:noProof/>
                        <w:lang w:val="es-ES"/>
                      </w:rPr>
                    </w:pPr>
                    <w:r>
                      <w:rPr>
                        <w:noProof/>
                        <w:lang w:val="es-ES"/>
                      </w:rPr>
                      <w:t xml:space="preserve">[11] </w:t>
                    </w:r>
                  </w:p>
                </w:tc>
                <w:tc>
                  <w:tcPr>
                    <w:tcW w:w="0" w:type="auto"/>
                    <w:hideMark/>
                  </w:tcPr>
                  <w:p w14:paraId="2B98FF73" w14:textId="77777777" w:rsidR="00643E59" w:rsidRDefault="00643E59">
                    <w:pPr>
                      <w:pStyle w:val="Bibliografa"/>
                      <w:rPr>
                        <w:noProof/>
                        <w:lang w:val="es-ES"/>
                      </w:rPr>
                    </w:pPr>
                    <w:r>
                      <w:rPr>
                        <w:noProof/>
                        <w:lang w:val="es-ES"/>
                      </w:rPr>
                      <w:t xml:space="preserve">A. Menzinsky, G. López y J. Palacio, Scrum Manager, 2016. </w:t>
                    </w:r>
                  </w:p>
                </w:tc>
              </w:tr>
              <w:tr w:rsidR="00643E59" w14:paraId="2164D04F" w14:textId="77777777">
                <w:trPr>
                  <w:divId w:val="342629885"/>
                  <w:tblCellSpacing w:w="15" w:type="dxa"/>
                </w:trPr>
                <w:tc>
                  <w:tcPr>
                    <w:tcW w:w="50" w:type="pct"/>
                    <w:hideMark/>
                  </w:tcPr>
                  <w:p w14:paraId="57CACE29" w14:textId="77777777" w:rsidR="00643E59" w:rsidRDefault="00643E59">
                    <w:pPr>
                      <w:pStyle w:val="Bibliografa"/>
                      <w:rPr>
                        <w:noProof/>
                        <w:lang w:val="es-ES"/>
                      </w:rPr>
                    </w:pPr>
                    <w:r>
                      <w:rPr>
                        <w:noProof/>
                        <w:lang w:val="es-ES"/>
                      </w:rPr>
                      <w:t xml:space="preserve">[12] </w:t>
                    </w:r>
                  </w:p>
                </w:tc>
                <w:tc>
                  <w:tcPr>
                    <w:tcW w:w="0" w:type="auto"/>
                    <w:hideMark/>
                  </w:tcPr>
                  <w:p w14:paraId="1A53F182" w14:textId="77777777" w:rsidR="00643E59" w:rsidRDefault="00643E59">
                    <w:pPr>
                      <w:pStyle w:val="Bibliografa"/>
                      <w:rPr>
                        <w:noProof/>
                        <w:lang w:val="es-ES"/>
                      </w:rPr>
                    </w:pPr>
                    <w:r>
                      <w:rPr>
                        <w:noProof/>
                        <w:lang w:val="es-ES"/>
                      </w:rPr>
                      <w:t xml:space="preserve">Sommerville, Ingeniería de software, Mexico: Sommerville, 2011. </w:t>
                    </w:r>
                  </w:p>
                </w:tc>
              </w:tr>
              <w:tr w:rsidR="00643E59" w:rsidRPr="003869C3" w14:paraId="601FADE0" w14:textId="77777777">
                <w:trPr>
                  <w:divId w:val="342629885"/>
                  <w:tblCellSpacing w:w="15" w:type="dxa"/>
                </w:trPr>
                <w:tc>
                  <w:tcPr>
                    <w:tcW w:w="50" w:type="pct"/>
                    <w:hideMark/>
                  </w:tcPr>
                  <w:p w14:paraId="33983680" w14:textId="77777777" w:rsidR="00643E59" w:rsidRDefault="00643E59">
                    <w:pPr>
                      <w:pStyle w:val="Bibliografa"/>
                      <w:rPr>
                        <w:noProof/>
                        <w:lang w:val="es-ES"/>
                      </w:rPr>
                    </w:pPr>
                    <w:r>
                      <w:rPr>
                        <w:noProof/>
                        <w:lang w:val="es-ES"/>
                      </w:rPr>
                      <w:t xml:space="preserve">[13] </w:t>
                    </w:r>
                  </w:p>
                </w:tc>
                <w:tc>
                  <w:tcPr>
                    <w:tcW w:w="0" w:type="auto"/>
                    <w:hideMark/>
                  </w:tcPr>
                  <w:p w14:paraId="716F9122" w14:textId="77777777" w:rsidR="00643E59" w:rsidRPr="00643E59" w:rsidRDefault="00643E59">
                    <w:pPr>
                      <w:pStyle w:val="Bibliografa"/>
                      <w:rPr>
                        <w:noProof/>
                        <w:lang w:val="en-US"/>
                      </w:rPr>
                    </w:pPr>
                    <w:r w:rsidRPr="00643E59">
                      <w:rPr>
                        <w:noProof/>
                        <w:lang w:val="en-US"/>
                      </w:rPr>
                      <w:t xml:space="preserve">P. KIMMEL, Manual de UML, Mexico: The McGraw-Hill Companies, 2008. </w:t>
                    </w:r>
                  </w:p>
                </w:tc>
              </w:tr>
              <w:tr w:rsidR="00643E59" w14:paraId="61407130" w14:textId="77777777">
                <w:trPr>
                  <w:divId w:val="342629885"/>
                  <w:tblCellSpacing w:w="15" w:type="dxa"/>
                </w:trPr>
                <w:tc>
                  <w:tcPr>
                    <w:tcW w:w="50" w:type="pct"/>
                    <w:hideMark/>
                  </w:tcPr>
                  <w:p w14:paraId="3A5E5333" w14:textId="77777777" w:rsidR="00643E59" w:rsidRDefault="00643E59">
                    <w:pPr>
                      <w:pStyle w:val="Bibliografa"/>
                      <w:rPr>
                        <w:noProof/>
                        <w:lang w:val="es-ES"/>
                      </w:rPr>
                    </w:pPr>
                    <w:r>
                      <w:rPr>
                        <w:noProof/>
                        <w:lang w:val="es-ES"/>
                      </w:rPr>
                      <w:lastRenderedPageBreak/>
                      <w:t xml:space="preserve">[14] </w:t>
                    </w:r>
                  </w:p>
                </w:tc>
                <w:tc>
                  <w:tcPr>
                    <w:tcW w:w="0" w:type="auto"/>
                    <w:hideMark/>
                  </w:tcPr>
                  <w:p w14:paraId="4FAAA9C9" w14:textId="77777777" w:rsidR="00643E59" w:rsidRDefault="00643E59">
                    <w:pPr>
                      <w:pStyle w:val="Bibliografa"/>
                      <w:rPr>
                        <w:noProof/>
                        <w:lang w:val="es-ES"/>
                      </w:rPr>
                    </w:pPr>
                    <w:r>
                      <w:rPr>
                        <w:noProof/>
                        <w:lang w:val="es-ES"/>
                      </w:rPr>
                      <w:t xml:space="preserve">E. Cornejo, «Sistema de optimización de transporte para la mediana minería,» Santiago de Chile, 2013. </w:t>
                    </w:r>
                  </w:p>
                </w:tc>
              </w:tr>
              <w:tr w:rsidR="00643E59" w14:paraId="04FFC537" w14:textId="77777777">
                <w:trPr>
                  <w:divId w:val="342629885"/>
                  <w:tblCellSpacing w:w="15" w:type="dxa"/>
                </w:trPr>
                <w:tc>
                  <w:tcPr>
                    <w:tcW w:w="50" w:type="pct"/>
                    <w:hideMark/>
                  </w:tcPr>
                  <w:p w14:paraId="0043313B" w14:textId="77777777" w:rsidR="00643E59" w:rsidRDefault="00643E59">
                    <w:pPr>
                      <w:pStyle w:val="Bibliografa"/>
                      <w:rPr>
                        <w:noProof/>
                        <w:lang w:val="es-ES"/>
                      </w:rPr>
                    </w:pPr>
                    <w:r>
                      <w:rPr>
                        <w:noProof/>
                        <w:lang w:val="es-ES"/>
                      </w:rPr>
                      <w:t xml:space="preserve">[15] </w:t>
                    </w:r>
                  </w:p>
                </w:tc>
                <w:tc>
                  <w:tcPr>
                    <w:tcW w:w="0" w:type="auto"/>
                    <w:hideMark/>
                  </w:tcPr>
                  <w:p w14:paraId="2CC46267" w14:textId="77777777" w:rsidR="00643E59" w:rsidRDefault="00643E59">
                    <w:pPr>
                      <w:pStyle w:val="Bibliografa"/>
                      <w:rPr>
                        <w:noProof/>
                        <w:lang w:val="es-ES"/>
                      </w:rPr>
                    </w:pPr>
                    <w:r>
                      <w:rPr>
                        <w:noProof/>
                        <w:lang w:val="es-ES"/>
                      </w:rPr>
                      <w:t>W. Marchena y C. Ornelas, «Optimización y la Programación Lineal,» 2007.</w:t>
                    </w:r>
                  </w:p>
                </w:tc>
              </w:tr>
              <w:tr w:rsidR="00643E59" w14:paraId="4A640596" w14:textId="77777777">
                <w:trPr>
                  <w:divId w:val="342629885"/>
                  <w:tblCellSpacing w:w="15" w:type="dxa"/>
                </w:trPr>
                <w:tc>
                  <w:tcPr>
                    <w:tcW w:w="50" w:type="pct"/>
                    <w:hideMark/>
                  </w:tcPr>
                  <w:p w14:paraId="633D8EE4" w14:textId="77777777" w:rsidR="00643E59" w:rsidRDefault="00643E59">
                    <w:pPr>
                      <w:pStyle w:val="Bibliografa"/>
                      <w:rPr>
                        <w:noProof/>
                        <w:lang w:val="es-ES"/>
                      </w:rPr>
                    </w:pPr>
                    <w:r>
                      <w:rPr>
                        <w:noProof/>
                        <w:lang w:val="es-ES"/>
                      </w:rPr>
                      <w:t xml:space="preserve">[16] </w:t>
                    </w:r>
                  </w:p>
                </w:tc>
                <w:tc>
                  <w:tcPr>
                    <w:tcW w:w="0" w:type="auto"/>
                    <w:hideMark/>
                  </w:tcPr>
                  <w:p w14:paraId="4B9FBEB5" w14:textId="77777777" w:rsidR="00643E59" w:rsidRDefault="00643E59">
                    <w:pPr>
                      <w:pStyle w:val="Bibliografa"/>
                      <w:rPr>
                        <w:noProof/>
                        <w:lang w:val="es-ES"/>
                      </w:rPr>
                    </w:pPr>
                    <w:r>
                      <w:rPr>
                        <w:noProof/>
                        <w:lang w:val="es-ES"/>
                      </w:rPr>
                      <w:t xml:space="preserve">H. Taha, Investigación de operaciones, Novena edición, Estados Unidos, 2012. </w:t>
                    </w:r>
                  </w:p>
                </w:tc>
              </w:tr>
              <w:tr w:rsidR="00643E59" w14:paraId="3BF109DE" w14:textId="77777777">
                <w:trPr>
                  <w:divId w:val="342629885"/>
                  <w:tblCellSpacing w:w="15" w:type="dxa"/>
                </w:trPr>
                <w:tc>
                  <w:tcPr>
                    <w:tcW w:w="50" w:type="pct"/>
                    <w:hideMark/>
                  </w:tcPr>
                  <w:p w14:paraId="7A37318B" w14:textId="77777777" w:rsidR="00643E59" w:rsidRDefault="00643E59">
                    <w:pPr>
                      <w:pStyle w:val="Bibliografa"/>
                      <w:rPr>
                        <w:noProof/>
                        <w:lang w:val="es-ES"/>
                      </w:rPr>
                    </w:pPr>
                    <w:r>
                      <w:rPr>
                        <w:noProof/>
                        <w:lang w:val="es-ES"/>
                      </w:rPr>
                      <w:t xml:space="preserve">[17] </w:t>
                    </w:r>
                  </w:p>
                </w:tc>
                <w:tc>
                  <w:tcPr>
                    <w:tcW w:w="0" w:type="auto"/>
                    <w:hideMark/>
                  </w:tcPr>
                  <w:p w14:paraId="32748A79" w14:textId="77777777" w:rsidR="00643E59" w:rsidRDefault="00643E59">
                    <w:pPr>
                      <w:pStyle w:val="Bibliografa"/>
                      <w:rPr>
                        <w:noProof/>
                        <w:lang w:val="es-ES"/>
                      </w:rPr>
                    </w:pPr>
                    <w:r>
                      <w:rPr>
                        <w:noProof/>
                        <w:lang w:val="es-ES"/>
                      </w:rPr>
                      <w:t>W. J. Rodríguez Rojas, «Conceptos y ejemplos báicos de programación dinámica.,» 2005.</w:t>
                    </w:r>
                  </w:p>
                </w:tc>
              </w:tr>
              <w:tr w:rsidR="00643E59" w14:paraId="1302DAA7" w14:textId="77777777">
                <w:trPr>
                  <w:divId w:val="342629885"/>
                  <w:tblCellSpacing w:w="15" w:type="dxa"/>
                </w:trPr>
                <w:tc>
                  <w:tcPr>
                    <w:tcW w:w="50" w:type="pct"/>
                    <w:hideMark/>
                  </w:tcPr>
                  <w:p w14:paraId="29144F2F" w14:textId="77777777" w:rsidR="00643E59" w:rsidRDefault="00643E59">
                    <w:pPr>
                      <w:pStyle w:val="Bibliografa"/>
                      <w:rPr>
                        <w:noProof/>
                        <w:lang w:val="es-ES"/>
                      </w:rPr>
                    </w:pPr>
                    <w:r>
                      <w:rPr>
                        <w:noProof/>
                        <w:lang w:val="es-ES"/>
                      </w:rPr>
                      <w:t xml:space="preserve">[18] </w:t>
                    </w:r>
                  </w:p>
                </w:tc>
                <w:tc>
                  <w:tcPr>
                    <w:tcW w:w="0" w:type="auto"/>
                    <w:hideMark/>
                  </w:tcPr>
                  <w:p w14:paraId="0B2E8722" w14:textId="77777777" w:rsidR="00643E59" w:rsidRDefault="00643E59">
                    <w:pPr>
                      <w:pStyle w:val="Bibliografa"/>
                      <w:rPr>
                        <w:noProof/>
                        <w:lang w:val="es-ES"/>
                      </w:rPr>
                    </w:pPr>
                    <w:r>
                      <w:rPr>
                        <w:noProof/>
                        <w:lang w:val="es-ES"/>
                      </w:rPr>
                      <w:t xml:space="preserve">R. Sanchis Llopis, J. A. Romero Pérez y C. V. Ariño Latorre, Automatización industrial, Castellón de la Plana, 2010. </w:t>
                    </w:r>
                  </w:p>
                </w:tc>
              </w:tr>
              <w:tr w:rsidR="00643E59" w:rsidRPr="003869C3" w14:paraId="16010816" w14:textId="77777777">
                <w:trPr>
                  <w:divId w:val="342629885"/>
                  <w:tblCellSpacing w:w="15" w:type="dxa"/>
                </w:trPr>
                <w:tc>
                  <w:tcPr>
                    <w:tcW w:w="50" w:type="pct"/>
                    <w:hideMark/>
                  </w:tcPr>
                  <w:p w14:paraId="6F8AEE17" w14:textId="77777777" w:rsidR="00643E59" w:rsidRDefault="00643E59">
                    <w:pPr>
                      <w:pStyle w:val="Bibliografa"/>
                      <w:rPr>
                        <w:noProof/>
                        <w:lang w:val="es-ES"/>
                      </w:rPr>
                    </w:pPr>
                    <w:r>
                      <w:rPr>
                        <w:noProof/>
                        <w:lang w:val="es-ES"/>
                      </w:rPr>
                      <w:t xml:space="preserve">[19] </w:t>
                    </w:r>
                  </w:p>
                </w:tc>
                <w:tc>
                  <w:tcPr>
                    <w:tcW w:w="0" w:type="auto"/>
                    <w:hideMark/>
                  </w:tcPr>
                  <w:p w14:paraId="3FDCD5C0" w14:textId="77777777" w:rsidR="00643E59" w:rsidRPr="00643E59" w:rsidRDefault="00643E59">
                    <w:pPr>
                      <w:pStyle w:val="Bibliografa"/>
                      <w:rPr>
                        <w:noProof/>
                        <w:lang w:val="en-US"/>
                      </w:rPr>
                    </w:pPr>
                    <w:r w:rsidRPr="00643E59">
                      <w:rPr>
                        <w:noProof/>
                        <w:lang w:val="en-US"/>
                      </w:rPr>
                      <w:t xml:space="preserve">P. Darling, SME Mining Enginering Handbook, 2011. </w:t>
                    </w:r>
                  </w:p>
                </w:tc>
              </w:tr>
              <w:tr w:rsidR="00643E59" w14:paraId="66EC8AD3" w14:textId="77777777">
                <w:trPr>
                  <w:divId w:val="342629885"/>
                  <w:tblCellSpacing w:w="15" w:type="dxa"/>
                </w:trPr>
                <w:tc>
                  <w:tcPr>
                    <w:tcW w:w="50" w:type="pct"/>
                    <w:hideMark/>
                  </w:tcPr>
                  <w:p w14:paraId="409FE598" w14:textId="77777777" w:rsidR="00643E59" w:rsidRDefault="00643E59">
                    <w:pPr>
                      <w:pStyle w:val="Bibliografa"/>
                      <w:rPr>
                        <w:noProof/>
                        <w:lang w:val="es-ES"/>
                      </w:rPr>
                    </w:pPr>
                    <w:r>
                      <w:rPr>
                        <w:noProof/>
                        <w:lang w:val="es-ES"/>
                      </w:rPr>
                      <w:t xml:space="preserve">[20] </w:t>
                    </w:r>
                  </w:p>
                </w:tc>
                <w:tc>
                  <w:tcPr>
                    <w:tcW w:w="0" w:type="auto"/>
                    <w:hideMark/>
                  </w:tcPr>
                  <w:p w14:paraId="5137DB7F" w14:textId="77777777" w:rsidR="00643E59" w:rsidRDefault="00643E59">
                    <w:pPr>
                      <w:pStyle w:val="Bibliografa"/>
                      <w:rPr>
                        <w:noProof/>
                        <w:lang w:val="es-ES"/>
                      </w:rPr>
                    </w:pPr>
                    <w:r>
                      <w:rPr>
                        <w:noProof/>
                        <w:lang w:val="es-ES"/>
                      </w:rPr>
                      <w:t>K. Schwaber y J. Sutherland, «La guía de scrum,» 2011. [En línea]. Available: https://www.scrum.org. [Último acceso: 28 12 2017].</w:t>
                    </w:r>
                  </w:p>
                </w:tc>
              </w:tr>
              <w:tr w:rsidR="00643E59" w14:paraId="58F4D670" w14:textId="77777777">
                <w:trPr>
                  <w:divId w:val="342629885"/>
                  <w:tblCellSpacing w:w="15" w:type="dxa"/>
                </w:trPr>
                <w:tc>
                  <w:tcPr>
                    <w:tcW w:w="50" w:type="pct"/>
                    <w:hideMark/>
                  </w:tcPr>
                  <w:p w14:paraId="1B96ABE1" w14:textId="77777777" w:rsidR="00643E59" w:rsidRDefault="00643E59">
                    <w:pPr>
                      <w:pStyle w:val="Bibliografa"/>
                      <w:rPr>
                        <w:noProof/>
                        <w:lang w:val="es-ES"/>
                      </w:rPr>
                    </w:pPr>
                    <w:r>
                      <w:rPr>
                        <w:noProof/>
                        <w:lang w:val="es-ES"/>
                      </w:rPr>
                      <w:t xml:space="preserve">[21] </w:t>
                    </w:r>
                  </w:p>
                </w:tc>
                <w:tc>
                  <w:tcPr>
                    <w:tcW w:w="0" w:type="auto"/>
                    <w:hideMark/>
                  </w:tcPr>
                  <w:p w14:paraId="7E4C8770" w14:textId="77777777" w:rsidR="00643E59" w:rsidRDefault="00643E59">
                    <w:pPr>
                      <w:pStyle w:val="Bibliografa"/>
                      <w:rPr>
                        <w:noProof/>
                        <w:lang w:val="es-ES"/>
                      </w:rPr>
                    </w:pPr>
                    <w:r>
                      <w:rPr>
                        <w:noProof/>
                        <w:lang w:val="es-ES"/>
                      </w:rPr>
                      <w:t>H. Mining, «Hexagon Mining,» [En línea]. Available: https://hexagonmining.com/es-mx/solutions/operations-portfolio/fleet-management/open-pit. [Último acceso: 10 10 2018].</w:t>
                    </w:r>
                  </w:p>
                </w:tc>
              </w:tr>
            </w:tbl>
            <w:p w14:paraId="43D35F2E" w14:textId="77777777" w:rsidR="00643E59" w:rsidRDefault="00643E59">
              <w:pPr>
                <w:divId w:val="342629885"/>
                <w:rPr>
                  <w:rFonts w:eastAsia="Times New Roman"/>
                  <w:noProof/>
                </w:rPr>
              </w:pPr>
            </w:p>
            <w:p w14:paraId="13FE4F17" w14:textId="1906624A" w:rsidR="001B6652" w:rsidRDefault="001B6652">
              <w:r>
                <w:rPr>
                  <w:b/>
                  <w:bCs/>
                </w:rPr>
                <w:fldChar w:fldCharType="end"/>
              </w:r>
            </w:p>
          </w:sdtContent>
        </w:sdt>
      </w:sdtContent>
    </w:sdt>
    <w:p w14:paraId="1E2CE9C4" w14:textId="54417245" w:rsidR="00EF37F9" w:rsidRDefault="00EF37F9">
      <w:pPr>
        <w:rPr>
          <w:lang w:val="es-PE"/>
        </w:rPr>
      </w:pPr>
    </w:p>
    <w:p w14:paraId="6DC99C8D" w14:textId="6A87C51B" w:rsidR="003C1538" w:rsidRDefault="003C1538">
      <w:pPr>
        <w:rPr>
          <w:lang w:val="es-PE"/>
        </w:rPr>
      </w:pPr>
    </w:p>
    <w:p w14:paraId="75A18E9F" w14:textId="51E96697" w:rsidR="003C1538" w:rsidRDefault="003C1538">
      <w:pPr>
        <w:rPr>
          <w:lang w:val="es-PE"/>
        </w:rPr>
      </w:pPr>
    </w:p>
    <w:p w14:paraId="0211A060" w14:textId="79423D77" w:rsidR="003C1538" w:rsidRDefault="003C1538">
      <w:pPr>
        <w:rPr>
          <w:lang w:val="es-PE"/>
        </w:rPr>
      </w:pPr>
    </w:p>
    <w:p w14:paraId="7D3D0015" w14:textId="28390E28" w:rsidR="003C1538" w:rsidRDefault="003C1538">
      <w:pPr>
        <w:rPr>
          <w:lang w:val="es-PE"/>
        </w:rPr>
      </w:pPr>
    </w:p>
    <w:p w14:paraId="2FE0D6FE" w14:textId="5FA4AC88" w:rsidR="003C1538" w:rsidRDefault="003C1538">
      <w:pPr>
        <w:rPr>
          <w:lang w:val="es-PE"/>
        </w:rPr>
      </w:pPr>
    </w:p>
    <w:p w14:paraId="4B7BCA94" w14:textId="67175C31" w:rsidR="003C1538" w:rsidRDefault="003C1538">
      <w:pPr>
        <w:rPr>
          <w:lang w:val="es-PE"/>
        </w:rPr>
      </w:pPr>
    </w:p>
    <w:p w14:paraId="0638A822" w14:textId="4696DC25" w:rsidR="003C1538" w:rsidRDefault="003C1538">
      <w:pPr>
        <w:rPr>
          <w:lang w:val="es-PE"/>
        </w:rPr>
      </w:pPr>
    </w:p>
    <w:p w14:paraId="24884F56" w14:textId="1C584C31" w:rsidR="003C1538" w:rsidRDefault="003C1538">
      <w:pPr>
        <w:rPr>
          <w:lang w:val="es-PE"/>
        </w:rPr>
      </w:pPr>
    </w:p>
    <w:p w14:paraId="026FC540" w14:textId="14EEECBD" w:rsidR="003C1538" w:rsidRDefault="003C1538">
      <w:pPr>
        <w:rPr>
          <w:lang w:val="es-PE"/>
        </w:rPr>
      </w:pPr>
    </w:p>
    <w:p w14:paraId="38948110" w14:textId="5E290E76" w:rsidR="003C1538" w:rsidRPr="006A1CC3" w:rsidRDefault="003C1538" w:rsidP="00DD44DB">
      <w:pPr>
        <w:pStyle w:val="Ttulo1"/>
        <w:numPr>
          <w:ilvl w:val="0"/>
          <w:numId w:val="0"/>
        </w:numPr>
        <w:ind w:left="432"/>
        <w:rPr>
          <w:szCs w:val="28"/>
        </w:rPr>
      </w:pPr>
      <w:bookmarkStart w:id="405" w:name="_Toc3853310"/>
      <w:r w:rsidRPr="006A1CC3">
        <w:rPr>
          <w:szCs w:val="28"/>
        </w:rPr>
        <w:lastRenderedPageBreak/>
        <w:t>ANEXOS</w:t>
      </w:r>
      <w:bookmarkEnd w:id="405"/>
    </w:p>
    <w:p w14:paraId="1E718C25" w14:textId="23A82BFC" w:rsidR="00AD344F" w:rsidRDefault="003C1538" w:rsidP="00EC026A">
      <w:pPr>
        <w:pStyle w:val="Ttulo1"/>
        <w:numPr>
          <w:ilvl w:val="0"/>
          <w:numId w:val="0"/>
        </w:numPr>
        <w:jc w:val="both"/>
        <w:rPr>
          <w:sz w:val="24"/>
          <w:szCs w:val="24"/>
        </w:rPr>
      </w:pPr>
      <w:bookmarkStart w:id="406" w:name="_Toc3853311"/>
      <w:bookmarkStart w:id="407" w:name="_Hlk529178003"/>
      <w:r w:rsidRPr="00DE5281">
        <w:rPr>
          <w:sz w:val="24"/>
          <w:szCs w:val="24"/>
        </w:rPr>
        <w:t>ANEXO 01</w:t>
      </w:r>
      <w:r w:rsidR="00AD344F" w:rsidRPr="00DE5281">
        <w:rPr>
          <w:sz w:val="24"/>
          <w:szCs w:val="24"/>
        </w:rPr>
        <w:t xml:space="preserve">: </w:t>
      </w:r>
      <w:r w:rsidR="00EC026A" w:rsidRPr="000C451A">
        <w:rPr>
          <w:sz w:val="24"/>
          <w:szCs w:val="24"/>
        </w:rPr>
        <w:t>INSTALACIÓN DE CABLEADO DE COMUNICACIÓN ENTRE SENSORES Y COMPUTADORA ABORDO</w:t>
      </w:r>
      <w:r w:rsidR="00EC026A" w:rsidRPr="000C451A">
        <w:rPr>
          <w:b w:val="0"/>
          <w:sz w:val="24"/>
          <w:szCs w:val="24"/>
        </w:rPr>
        <w:t>.</w:t>
      </w:r>
      <w:bookmarkEnd w:id="406"/>
    </w:p>
    <w:p w14:paraId="29EAF2A7" w14:textId="77777777" w:rsidR="0069024A" w:rsidRDefault="0069024A" w:rsidP="00C61B26">
      <w:pPr>
        <w:rPr>
          <w:b/>
        </w:rPr>
      </w:pPr>
    </w:p>
    <w:p w14:paraId="3D7621F6" w14:textId="030B317D" w:rsidR="00C61B26" w:rsidRPr="00C61B26" w:rsidRDefault="0069024A" w:rsidP="00C61B26">
      <w:pPr>
        <w:rPr>
          <w:b/>
        </w:rPr>
      </w:pPr>
      <w:r w:rsidRPr="00C61B26">
        <w:rPr>
          <w:b/>
        </w:rPr>
        <w:t>OBJETIVO GENERAL</w:t>
      </w:r>
    </w:p>
    <w:p w14:paraId="05AC2F6D" w14:textId="1DD4A190" w:rsidR="00EC026A" w:rsidRDefault="00C61B26" w:rsidP="00C61B26">
      <w:bookmarkStart w:id="408" w:name="_Hlk530900953"/>
      <w:r w:rsidRPr="00C61B26">
        <w:t xml:space="preserve">Este documento tiene como objetivo presentar la instalación de los </w:t>
      </w:r>
      <w:r w:rsidR="0069024A">
        <w:t>componentes</w:t>
      </w:r>
      <w:r>
        <w:t xml:space="preserve"> del sistema </w:t>
      </w:r>
      <w:r w:rsidRPr="00C61B26">
        <w:t>en el interior y exterior de la cabina</w:t>
      </w:r>
      <w:r>
        <w:t xml:space="preserve"> del volquete, </w:t>
      </w:r>
      <w:r w:rsidR="0069024A">
        <w:t xml:space="preserve">y </w:t>
      </w:r>
      <w:r w:rsidRPr="00C61B26">
        <w:t>el tendido de</w:t>
      </w:r>
      <w:r w:rsidR="0069024A">
        <w:t>l</w:t>
      </w:r>
      <w:r>
        <w:t xml:space="preserve"> </w:t>
      </w:r>
      <w:r w:rsidRPr="00C61B26">
        <w:t xml:space="preserve">cableado </w:t>
      </w:r>
      <w:r>
        <w:t xml:space="preserve">de comunicación </w:t>
      </w:r>
      <w:r w:rsidR="0069024A">
        <w:t>de</w:t>
      </w:r>
      <w:r>
        <w:t xml:space="preserve"> los sensores</w:t>
      </w:r>
      <w:r w:rsidR="0069024A">
        <w:t xml:space="preserve"> disponibles en</w:t>
      </w:r>
      <w:r>
        <w:t xml:space="preserve"> la </w:t>
      </w:r>
      <w:r w:rsidRPr="00C61B26">
        <w:t xml:space="preserve">flota KOMATSU </w:t>
      </w:r>
      <w:r>
        <w:t>8</w:t>
      </w:r>
      <w:r w:rsidRPr="00C61B26">
        <w:t>30</w:t>
      </w:r>
      <w:r>
        <w:t xml:space="preserve"> que no cuenta con payload meter</w:t>
      </w:r>
      <w:r w:rsidRPr="00C61B26">
        <w:t xml:space="preserve">. </w:t>
      </w:r>
      <w:r w:rsidR="0069024A">
        <w:t>Esto con el fin de</w:t>
      </w:r>
      <w:r w:rsidR="000C451A">
        <w:t xml:space="preserve"> </w:t>
      </w:r>
      <w:r w:rsidR="00CB5879">
        <w:t>automatiza</w:t>
      </w:r>
      <w:r w:rsidR="0069024A">
        <w:t xml:space="preserve">r </w:t>
      </w:r>
      <w:r w:rsidR="00CB5879">
        <w:t>el transporte de material</w:t>
      </w:r>
      <w:r w:rsidR="0069024A">
        <w:t xml:space="preserve"> de esta flota.</w:t>
      </w:r>
    </w:p>
    <w:bookmarkEnd w:id="408"/>
    <w:p w14:paraId="4E093591" w14:textId="77777777" w:rsidR="001A7C3B" w:rsidRDefault="001A7C3B" w:rsidP="00EC026A"/>
    <w:p w14:paraId="568659B1" w14:textId="23BC29A4" w:rsidR="000C451A" w:rsidRDefault="001A7C3B" w:rsidP="00EC026A">
      <w:pPr>
        <w:rPr>
          <w:b/>
        </w:rPr>
      </w:pPr>
      <w:r w:rsidRPr="001A7C3B">
        <w:rPr>
          <w:b/>
        </w:rPr>
        <w:t>PROCEDIMIENTO</w:t>
      </w:r>
      <w:r w:rsidR="0069024A">
        <w:rPr>
          <w:b/>
        </w:rPr>
        <w:t xml:space="preserve"> Y UBICACIÓN DE COMPONENTES</w:t>
      </w:r>
    </w:p>
    <w:p w14:paraId="190618A0" w14:textId="6F38E1EB" w:rsidR="00C61B26" w:rsidRPr="005E46F4" w:rsidRDefault="00C61B26" w:rsidP="005E46F4">
      <w:pPr>
        <w:pStyle w:val="Prrafodelista"/>
        <w:numPr>
          <w:ilvl w:val="0"/>
          <w:numId w:val="38"/>
        </w:numPr>
        <w:ind w:left="284" w:hanging="284"/>
        <w:rPr>
          <w:b/>
        </w:rPr>
      </w:pPr>
      <w:r w:rsidRPr="005E46F4">
        <w:rPr>
          <w:b/>
        </w:rPr>
        <w:t>JS UHP – LP</w:t>
      </w:r>
    </w:p>
    <w:p w14:paraId="7AB347ED" w14:textId="02DF667B" w:rsidR="00C61B26" w:rsidRDefault="00265976" w:rsidP="00C61B26">
      <w:r>
        <w:t>La figura siguiente muestra l</w:t>
      </w:r>
      <w:r w:rsidR="0069024A">
        <w:t>a computadora abordo instala</w:t>
      </w:r>
      <w:r>
        <w:t>da</w:t>
      </w:r>
      <w:r w:rsidR="0069024A">
        <w:t xml:space="preserve"> en</w:t>
      </w:r>
      <w:r w:rsidR="00C61B26" w:rsidRPr="00C61B26">
        <w:t xml:space="preserve"> el espaldar del</w:t>
      </w:r>
      <w:r w:rsidR="0069024A">
        <w:t xml:space="preserve"> asiento del</w:t>
      </w:r>
      <w:r w:rsidR="00C61B26" w:rsidRPr="00C61B26">
        <w:t xml:space="preserve"> conductor</w:t>
      </w:r>
      <w:r w:rsidR="0069024A">
        <w:t xml:space="preserve">, este se </w:t>
      </w:r>
      <w:r w:rsidR="0069024A" w:rsidRPr="00C61B26">
        <w:t>fijará</w:t>
      </w:r>
      <w:r w:rsidR="00C61B26" w:rsidRPr="00C61B26">
        <w:t xml:space="preserve"> </w:t>
      </w:r>
      <w:r w:rsidR="009D1D96">
        <w:t xml:space="preserve">al </w:t>
      </w:r>
      <w:r w:rsidR="00C61B26" w:rsidRPr="00C61B26">
        <w:t xml:space="preserve">soporte </w:t>
      </w:r>
      <w:r w:rsidR="0069024A">
        <w:t>instalado</w:t>
      </w:r>
      <w:r w:rsidR="009D1D96">
        <w:t xml:space="preserve"> como se muestra en la figura siguiente.</w:t>
      </w:r>
    </w:p>
    <w:p w14:paraId="7CCCC304" w14:textId="77777777" w:rsidR="00454247" w:rsidRDefault="00454247" w:rsidP="00C61B26"/>
    <w:p w14:paraId="4AC216AC" w14:textId="77777777" w:rsidR="00454247" w:rsidRDefault="00454247" w:rsidP="00454247">
      <w:pPr>
        <w:keepNext/>
        <w:jc w:val="center"/>
      </w:pPr>
      <w:r>
        <w:rPr>
          <w:noProof/>
        </w:rPr>
        <w:drawing>
          <wp:inline distT="0" distB="0" distL="0" distR="0" wp14:anchorId="6349F445" wp14:editId="3E0234EB">
            <wp:extent cx="4299011" cy="2297927"/>
            <wp:effectExtent l="0" t="0" r="635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12278" cy="2305019"/>
                    </a:xfrm>
                    <a:prstGeom prst="rect">
                      <a:avLst/>
                    </a:prstGeom>
                    <a:noFill/>
                    <a:ln>
                      <a:noFill/>
                    </a:ln>
                  </pic:spPr>
                </pic:pic>
              </a:graphicData>
            </a:graphic>
          </wp:inline>
        </w:drawing>
      </w:r>
    </w:p>
    <w:p w14:paraId="2D12D8A5" w14:textId="1D3C84F4" w:rsidR="009D1D96" w:rsidRPr="00454247" w:rsidRDefault="00454247" w:rsidP="00454247">
      <w:pPr>
        <w:pStyle w:val="Descripcin"/>
        <w:jc w:val="center"/>
        <w:rPr>
          <w:i w:val="0"/>
        </w:rPr>
      </w:pPr>
      <w:bookmarkStart w:id="409" w:name="_Toc3798976"/>
      <w:r w:rsidRPr="00454247">
        <w:rPr>
          <w:i w:val="0"/>
        </w:rPr>
        <w:t xml:space="preserve">Fig. </w:t>
      </w:r>
      <w:r w:rsidRPr="00454247">
        <w:rPr>
          <w:i w:val="0"/>
        </w:rPr>
        <w:fldChar w:fldCharType="begin"/>
      </w:r>
      <w:r w:rsidRPr="00454247">
        <w:rPr>
          <w:i w:val="0"/>
        </w:rPr>
        <w:instrText xml:space="preserve"> SEQ Fig. \* ARABIC </w:instrText>
      </w:r>
      <w:r w:rsidRPr="00454247">
        <w:rPr>
          <w:i w:val="0"/>
        </w:rPr>
        <w:fldChar w:fldCharType="separate"/>
      </w:r>
      <w:r w:rsidR="003869C3">
        <w:rPr>
          <w:i w:val="0"/>
          <w:noProof/>
        </w:rPr>
        <w:t>49</w:t>
      </w:r>
      <w:r w:rsidRPr="00454247">
        <w:rPr>
          <w:i w:val="0"/>
        </w:rPr>
        <w:fldChar w:fldCharType="end"/>
      </w:r>
      <w:r w:rsidRPr="00454247">
        <w:rPr>
          <w:i w:val="0"/>
        </w:rPr>
        <w:t>. Instalación de computadora abordo.</w:t>
      </w:r>
      <w:bookmarkEnd w:id="409"/>
    </w:p>
    <w:p w14:paraId="37E2A4CD" w14:textId="6B9FC001" w:rsidR="00454247" w:rsidRDefault="00454247" w:rsidP="00454247">
      <w:pPr>
        <w:jc w:val="center"/>
      </w:pPr>
    </w:p>
    <w:p w14:paraId="6A95D8ED" w14:textId="11AFF1F7" w:rsidR="00454247" w:rsidRDefault="00454247" w:rsidP="00454247">
      <w:pPr>
        <w:jc w:val="center"/>
      </w:pPr>
    </w:p>
    <w:p w14:paraId="4B3C91E2" w14:textId="3CF89712" w:rsidR="0069024A" w:rsidRPr="005E46F4" w:rsidRDefault="005E46F4" w:rsidP="00CB4035">
      <w:pPr>
        <w:pStyle w:val="Prrafodelista"/>
        <w:numPr>
          <w:ilvl w:val="0"/>
          <w:numId w:val="38"/>
        </w:numPr>
        <w:ind w:left="284" w:hanging="284"/>
        <w:rPr>
          <w:b/>
        </w:rPr>
      </w:pPr>
      <w:r w:rsidRPr="005E46F4">
        <w:rPr>
          <w:b/>
        </w:rPr>
        <w:lastRenderedPageBreak/>
        <w:t>JS CAEX SCREEN</w:t>
      </w:r>
    </w:p>
    <w:p w14:paraId="047A1C59" w14:textId="513FD5B3" w:rsidR="0069024A" w:rsidRDefault="0069024A" w:rsidP="0069024A">
      <w:r>
        <w:t xml:space="preserve">La pantalla se </w:t>
      </w:r>
      <w:r w:rsidR="005E46F4">
        <w:t>ubicará</w:t>
      </w:r>
      <w:r>
        <w:t xml:space="preserve"> en la parte frontal </w:t>
      </w:r>
      <w:r w:rsidR="00454247">
        <w:t>dentro de</w:t>
      </w:r>
      <w:r>
        <w:t xml:space="preserve"> la cabina al costado de la radio musical, sobre el </w:t>
      </w:r>
      <w:r w:rsidR="00454247">
        <w:t>tapasol</w:t>
      </w:r>
      <w:r>
        <w:t xml:space="preserve"> est</w:t>
      </w:r>
      <w:r w:rsidR="00047A9B">
        <w:t>a</w:t>
      </w:r>
      <w:r>
        <w:t xml:space="preserve"> se fijar</w:t>
      </w:r>
      <w:r w:rsidR="00047A9B">
        <w:t>á</w:t>
      </w:r>
      <w:r>
        <w:t xml:space="preserve"> con un soporte movible para que el operador pueda manipular la ubicación del panel</w:t>
      </w:r>
      <w:r w:rsidR="00047A9B">
        <w:t>, como se muestra en la figura siguiente.</w:t>
      </w:r>
    </w:p>
    <w:p w14:paraId="762CAC83" w14:textId="77777777" w:rsidR="00047A9B" w:rsidRDefault="00047A9B" w:rsidP="0069024A"/>
    <w:p w14:paraId="0952D2FC" w14:textId="77777777" w:rsidR="00047A9B" w:rsidRDefault="00047A9B" w:rsidP="00047A9B">
      <w:pPr>
        <w:keepNext/>
        <w:jc w:val="center"/>
      </w:pPr>
      <w:r>
        <w:rPr>
          <w:noProof/>
        </w:rPr>
        <w:drawing>
          <wp:inline distT="0" distB="0" distL="0" distR="0" wp14:anchorId="00A90D70" wp14:editId="281A70C3">
            <wp:extent cx="5183485" cy="2598604"/>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98489" cy="2606126"/>
                    </a:xfrm>
                    <a:prstGeom prst="rect">
                      <a:avLst/>
                    </a:prstGeom>
                    <a:noFill/>
                    <a:ln>
                      <a:noFill/>
                    </a:ln>
                  </pic:spPr>
                </pic:pic>
              </a:graphicData>
            </a:graphic>
          </wp:inline>
        </w:drawing>
      </w:r>
    </w:p>
    <w:p w14:paraId="615AD314" w14:textId="689CA7E4" w:rsidR="00047A9B" w:rsidRPr="00047A9B" w:rsidRDefault="00047A9B" w:rsidP="00047A9B">
      <w:pPr>
        <w:pStyle w:val="Descripcin"/>
        <w:jc w:val="center"/>
        <w:rPr>
          <w:i w:val="0"/>
        </w:rPr>
      </w:pPr>
      <w:bookmarkStart w:id="410" w:name="_Toc3798977"/>
      <w:r w:rsidRPr="00047A9B">
        <w:rPr>
          <w:i w:val="0"/>
        </w:rPr>
        <w:t xml:space="preserve">Fig. </w:t>
      </w:r>
      <w:r w:rsidRPr="00047A9B">
        <w:rPr>
          <w:i w:val="0"/>
        </w:rPr>
        <w:fldChar w:fldCharType="begin"/>
      </w:r>
      <w:r w:rsidRPr="00047A9B">
        <w:rPr>
          <w:i w:val="0"/>
        </w:rPr>
        <w:instrText xml:space="preserve"> SEQ Fig. \* ARABIC </w:instrText>
      </w:r>
      <w:r w:rsidRPr="00047A9B">
        <w:rPr>
          <w:i w:val="0"/>
        </w:rPr>
        <w:fldChar w:fldCharType="separate"/>
      </w:r>
      <w:r w:rsidR="003869C3">
        <w:rPr>
          <w:i w:val="0"/>
          <w:noProof/>
        </w:rPr>
        <w:t>50</w:t>
      </w:r>
      <w:r w:rsidRPr="00047A9B">
        <w:rPr>
          <w:i w:val="0"/>
        </w:rPr>
        <w:fldChar w:fldCharType="end"/>
      </w:r>
      <w:r w:rsidRPr="00047A9B">
        <w:rPr>
          <w:i w:val="0"/>
        </w:rPr>
        <w:t>. Panel del sistema abordo.</w:t>
      </w:r>
      <w:bookmarkEnd w:id="410"/>
    </w:p>
    <w:p w14:paraId="0DE2C275" w14:textId="77777777" w:rsidR="00454247" w:rsidRDefault="00454247" w:rsidP="0069024A"/>
    <w:p w14:paraId="53C273FB" w14:textId="3353A645" w:rsidR="0069024A" w:rsidRPr="005E46F4" w:rsidRDefault="005E46F4" w:rsidP="00CB4035">
      <w:pPr>
        <w:pStyle w:val="Prrafodelista"/>
        <w:numPr>
          <w:ilvl w:val="0"/>
          <w:numId w:val="38"/>
        </w:numPr>
        <w:ind w:left="284" w:hanging="284"/>
        <w:rPr>
          <w:b/>
        </w:rPr>
      </w:pPr>
      <w:r w:rsidRPr="005E46F4">
        <w:rPr>
          <w:b/>
        </w:rPr>
        <w:t>GPS ANTENAS</w:t>
      </w:r>
    </w:p>
    <w:p w14:paraId="2B1E6A74" w14:textId="54F83FB5" w:rsidR="005E46F4" w:rsidRDefault="005E46F4" w:rsidP="005E46F4">
      <w:r>
        <w:t>La ubicación de antenas GPS se realizarán en la parte delantera del equipo</w:t>
      </w:r>
      <w:r w:rsidR="00047A9B">
        <w:t>, en el exterior como se indica en la imagen a continuación</w:t>
      </w:r>
      <w:r>
        <w:t>.</w:t>
      </w:r>
    </w:p>
    <w:p w14:paraId="75995BAC" w14:textId="77777777" w:rsidR="00D76C3E" w:rsidRDefault="00D76C3E" w:rsidP="00D76C3E">
      <w:pPr>
        <w:keepNext/>
        <w:jc w:val="center"/>
      </w:pPr>
      <w:r>
        <w:rPr>
          <w:noProof/>
        </w:rPr>
        <w:lastRenderedPageBreak/>
        <w:drawing>
          <wp:inline distT="0" distB="0" distL="0" distR="0" wp14:anchorId="0DCE56B8" wp14:editId="0404F5C3">
            <wp:extent cx="5112854" cy="2528229"/>
            <wp:effectExtent l="0" t="0" r="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20093" cy="2531808"/>
                    </a:xfrm>
                    <a:prstGeom prst="rect">
                      <a:avLst/>
                    </a:prstGeom>
                    <a:noFill/>
                    <a:ln>
                      <a:noFill/>
                    </a:ln>
                  </pic:spPr>
                </pic:pic>
              </a:graphicData>
            </a:graphic>
          </wp:inline>
        </w:drawing>
      </w:r>
    </w:p>
    <w:p w14:paraId="52B0D879" w14:textId="44589976" w:rsidR="00047A9B" w:rsidRPr="00D76C3E" w:rsidRDefault="00D76C3E" w:rsidP="00D76C3E">
      <w:pPr>
        <w:pStyle w:val="Descripcin"/>
        <w:jc w:val="center"/>
        <w:rPr>
          <w:i w:val="0"/>
        </w:rPr>
      </w:pPr>
      <w:bookmarkStart w:id="411" w:name="_Toc3798978"/>
      <w:r w:rsidRPr="00D76C3E">
        <w:rPr>
          <w:i w:val="0"/>
        </w:rPr>
        <w:t xml:space="preserve">Fig. </w:t>
      </w:r>
      <w:r w:rsidRPr="00D76C3E">
        <w:rPr>
          <w:i w:val="0"/>
        </w:rPr>
        <w:fldChar w:fldCharType="begin"/>
      </w:r>
      <w:r w:rsidRPr="00D76C3E">
        <w:rPr>
          <w:i w:val="0"/>
        </w:rPr>
        <w:instrText xml:space="preserve"> SEQ Fig. \* ARABIC </w:instrText>
      </w:r>
      <w:r w:rsidRPr="00D76C3E">
        <w:rPr>
          <w:i w:val="0"/>
        </w:rPr>
        <w:fldChar w:fldCharType="separate"/>
      </w:r>
      <w:r w:rsidR="003869C3">
        <w:rPr>
          <w:i w:val="0"/>
          <w:noProof/>
        </w:rPr>
        <w:t>51</w:t>
      </w:r>
      <w:r w:rsidRPr="00D76C3E">
        <w:rPr>
          <w:i w:val="0"/>
        </w:rPr>
        <w:fldChar w:fldCharType="end"/>
      </w:r>
      <w:r w:rsidRPr="00D76C3E">
        <w:rPr>
          <w:i w:val="0"/>
        </w:rPr>
        <w:t>. Ubicación de antena GPS.</w:t>
      </w:r>
      <w:bookmarkEnd w:id="411"/>
    </w:p>
    <w:p w14:paraId="7C310152" w14:textId="6A3EA6B8" w:rsidR="0069024A" w:rsidRPr="005E46F4" w:rsidRDefault="005E46F4" w:rsidP="00CB4035">
      <w:pPr>
        <w:pStyle w:val="Prrafodelista"/>
        <w:numPr>
          <w:ilvl w:val="0"/>
          <w:numId w:val="38"/>
        </w:numPr>
        <w:ind w:left="284" w:hanging="284"/>
        <w:rPr>
          <w:b/>
        </w:rPr>
      </w:pPr>
      <w:r w:rsidRPr="005E46F4">
        <w:rPr>
          <w:b/>
        </w:rPr>
        <w:t>GABINETE DE SENSORES</w:t>
      </w:r>
    </w:p>
    <w:p w14:paraId="1BC459C0" w14:textId="1E60F4FD" w:rsidR="001A7C3B" w:rsidRDefault="001A7C3B" w:rsidP="00EC026A">
      <w:r>
        <w:t xml:space="preserve">Se preparan los cables de comunicación, se miden la distancia desde el gabinete de borneras </w:t>
      </w:r>
      <w:r w:rsidR="00F12B7C">
        <w:t>de</w:t>
      </w:r>
      <w:r>
        <w:t xml:space="preserve"> los sensores hasta la computadora abordo en la cabina del volquete, se corta el cable y se coloca un conector para el lado del computador conectado al puerto cuatro de la computadora abordo.</w:t>
      </w:r>
    </w:p>
    <w:p w14:paraId="32CA3075" w14:textId="04CF0894" w:rsidR="00D76C3E" w:rsidRDefault="00D76C3E" w:rsidP="001A7C3B">
      <w:r>
        <w:t>En la imagen siguiente se muestra las borneras donde se conectan los sensores de retroceso (79B), sensor de tolva (71F) y sensor de parqueo (52B).</w:t>
      </w:r>
    </w:p>
    <w:p w14:paraId="7742ACEF" w14:textId="77777777" w:rsidR="00F12B7C" w:rsidRDefault="00F12B7C" w:rsidP="00F12B7C">
      <w:pPr>
        <w:keepNext/>
        <w:jc w:val="center"/>
      </w:pPr>
      <w:r>
        <w:rPr>
          <w:noProof/>
        </w:rPr>
        <w:lastRenderedPageBreak/>
        <w:drawing>
          <wp:inline distT="0" distB="0" distL="0" distR="0" wp14:anchorId="1D762A6F" wp14:editId="1658A467">
            <wp:extent cx="2576394" cy="4587902"/>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5c85691c-b9a1-4098-b0fa-f1b1d9528676.jpg"/>
                    <pic:cNvPicPr/>
                  </pic:nvPicPr>
                  <pic:blipFill>
                    <a:blip r:embed="rId60">
                      <a:extLst>
                        <a:ext uri="{28A0092B-C50C-407E-A947-70E740481C1C}">
                          <a14:useLocalDpi xmlns:a14="http://schemas.microsoft.com/office/drawing/2010/main" val="0"/>
                        </a:ext>
                      </a:extLst>
                    </a:blip>
                    <a:stretch>
                      <a:fillRect/>
                    </a:stretch>
                  </pic:blipFill>
                  <pic:spPr>
                    <a:xfrm>
                      <a:off x="0" y="0"/>
                      <a:ext cx="2583671" cy="4600860"/>
                    </a:xfrm>
                    <a:prstGeom prst="rect">
                      <a:avLst/>
                    </a:prstGeom>
                  </pic:spPr>
                </pic:pic>
              </a:graphicData>
            </a:graphic>
          </wp:inline>
        </w:drawing>
      </w:r>
    </w:p>
    <w:p w14:paraId="1588CEA4" w14:textId="5943B683" w:rsidR="00D76C3E" w:rsidRPr="00F12B7C" w:rsidRDefault="00F12B7C" w:rsidP="00F12B7C">
      <w:pPr>
        <w:pStyle w:val="Descripcin"/>
        <w:jc w:val="center"/>
        <w:rPr>
          <w:i w:val="0"/>
        </w:rPr>
      </w:pPr>
      <w:bookmarkStart w:id="412" w:name="_Toc3798979"/>
      <w:r w:rsidRPr="00F12B7C">
        <w:rPr>
          <w:i w:val="0"/>
        </w:rPr>
        <w:t xml:space="preserve">Fig. </w:t>
      </w:r>
      <w:r w:rsidRPr="00F12B7C">
        <w:rPr>
          <w:i w:val="0"/>
        </w:rPr>
        <w:fldChar w:fldCharType="begin"/>
      </w:r>
      <w:r w:rsidRPr="00F12B7C">
        <w:rPr>
          <w:i w:val="0"/>
        </w:rPr>
        <w:instrText xml:space="preserve"> SEQ Fig. \* ARABIC </w:instrText>
      </w:r>
      <w:r w:rsidRPr="00F12B7C">
        <w:rPr>
          <w:i w:val="0"/>
        </w:rPr>
        <w:fldChar w:fldCharType="separate"/>
      </w:r>
      <w:r w:rsidR="003869C3">
        <w:rPr>
          <w:i w:val="0"/>
          <w:noProof/>
        </w:rPr>
        <w:t>52</w:t>
      </w:r>
      <w:r w:rsidRPr="00F12B7C">
        <w:rPr>
          <w:i w:val="0"/>
        </w:rPr>
        <w:fldChar w:fldCharType="end"/>
      </w:r>
      <w:r w:rsidRPr="00F12B7C">
        <w:rPr>
          <w:i w:val="0"/>
        </w:rPr>
        <w:t xml:space="preserve">. Bornera de los sensores de retroceso, tolva del </w:t>
      </w:r>
      <w:r w:rsidR="00ED4693" w:rsidRPr="00F12B7C">
        <w:rPr>
          <w:i w:val="0"/>
        </w:rPr>
        <w:t>volquete</w:t>
      </w:r>
      <w:r w:rsidR="00ED4693" w:rsidRPr="00F12B7C">
        <w:rPr>
          <w:i w:val="0"/>
          <w:noProof/>
        </w:rPr>
        <w:t>.</w:t>
      </w:r>
      <w:bookmarkEnd w:id="412"/>
    </w:p>
    <w:p w14:paraId="372C04C7" w14:textId="230213E9" w:rsidR="001A7C3B" w:rsidRDefault="00F12B7C" w:rsidP="001A7C3B">
      <w:r>
        <w:t>Finalmente se realizan pruebas de conectividad al cable de comunicación para validar la transmisión.</w:t>
      </w:r>
    </w:p>
    <w:p w14:paraId="196BE5B0" w14:textId="6CBBFB73" w:rsidR="00EC026A" w:rsidRDefault="00EC026A" w:rsidP="00EC026A"/>
    <w:p w14:paraId="02AA6451" w14:textId="5DD71C84" w:rsidR="00F74D8E" w:rsidRDefault="00F74D8E" w:rsidP="00EC026A"/>
    <w:p w14:paraId="206DCA6D" w14:textId="0D70BBE1" w:rsidR="00F74D8E" w:rsidRDefault="00F74D8E" w:rsidP="00EC026A"/>
    <w:p w14:paraId="38E45139" w14:textId="3CAD5E58" w:rsidR="00F74D8E" w:rsidRDefault="00F74D8E" w:rsidP="00EC026A"/>
    <w:p w14:paraId="62092252" w14:textId="37A97E25" w:rsidR="00F74D8E" w:rsidRDefault="00F74D8E" w:rsidP="00EC026A"/>
    <w:p w14:paraId="7C593145" w14:textId="01F223F9" w:rsidR="00F74D8E" w:rsidRDefault="00F74D8E" w:rsidP="00EC026A"/>
    <w:p w14:paraId="415ABDEE" w14:textId="4D599AAD" w:rsidR="00F74D8E" w:rsidRDefault="00F74D8E" w:rsidP="00EC026A"/>
    <w:p w14:paraId="018FB805" w14:textId="3675FBB8" w:rsidR="00F74D8E" w:rsidRDefault="00F74D8E" w:rsidP="00EC026A"/>
    <w:p w14:paraId="6746A026" w14:textId="77777777" w:rsidR="00F74D8E" w:rsidRDefault="00F74D8E" w:rsidP="00EC026A"/>
    <w:p w14:paraId="7E90CC51" w14:textId="20102DC6" w:rsidR="00DE5281" w:rsidRDefault="00DE5281" w:rsidP="00DE5281">
      <w:pPr>
        <w:pStyle w:val="Ttulo1"/>
        <w:numPr>
          <w:ilvl w:val="0"/>
          <w:numId w:val="0"/>
        </w:numPr>
        <w:ind w:left="432" w:hanging="432"/>
        <w:jc w:val="both"/>
        <w:rPr>
          <w:sz w:val="24"/>
          <w:szCs w:val="24"/>
        </w:rPr>
      </w:pPr>
      <w:bookmarkStart w:id="413" w:name="_Toc3853312"/>
      <w:r>
        <w:rPr>
          <w:sz w:val="24"/>
          <w:szCs w:val="24"/>
        </w:rPr>
        <w:lastRenderedPageBreak/>
        <w:t xml:space="preserve">ANEXO 02: </w:t>
      </w:r>
      <w:r w:rsidRPr="00DE5281">
        <w:rPr>
          <w:sz w:val="24"/>
          <w:szCs w:val="24"/>
        </w:rPr>
        <w:t>FICHAS DE OBSERVACIÓN</w:t>
      </w:r>
      <w:bookmarkEnd w:id="413"/>
    </w:p>
    <w:p w14:paraId="2F7E0155" w14:textId="79467C01" w:rsidR="002B292A" w:rsidRPr="002B292A" w:rsidRDefault="009B1428" w:rsidP="000B31EA">
      <w:pPr>
        <w:rPr>
          <w:rFonts w:asciiTheme="minorHAnsi" w:hAnsiTheme="minorHAnsi" w:cstheme="minorHAnsi"/>
          <w:b/>
          <w:sz w:val="24"/>
          <w:szCs w:val="24"/>
        </w:rPr>
      </w:pPr>
      <w:r w:rsidRPr="009B1428">
        <w:rPr>
          <w:rFonts w:asciiTheme="minorHAnsi" w:hAnsiTheme="minorHAnsi" w:cstheme="minorHAnsi"/>
          <w:b/>
          <w:sz w:val="24"/>
          <w:szCs w:val="24"/>
        </w:rPr>
        <w:t>INSTRUMENTO PARA LA OBTENCIÓN DE LOS DATOS SOBRE VIAJES REGISTRADOS AUTOMÁTICAMENTE Y ASIGNACIONES OPTIMAS.</w:t>
      </w:r>
    </w:p>
    <w:bookmarkEnd w:id="407"/>
    <w:p w14:paraId="07616AD5" w14:textId="5FD74C2C" w:rsidR="003F36A3" w:rsidRDefault="009B1428" w:rsidP="002B292A">
      <w:r w:rsidRPr="009B1428">
        <w:rPr>
          <w:b/>
        </w:rPr>
        <w:t>Indicación:</w:t>
      </w:r>
      <w:r w:rsidRPr="009B1428">
        <w:t xml:space="preserve"> La elaboración de la presente ficha de observación tiene el propósito de recoger la información de los reportes del sistema, sobre los indicadores que se establecieron en la operacionalización de variables del presente proyecto de investigación, esta ficha será utilizada para la recolección de datos de todos los indicadores a medir en la automatización del transporte de material.</w:t>
      </w:r>
    </w:p>
    <w:p w14:paraId="66C5BDA2" w14:textId="69506A25" w:rsidR="00894EC2" w:rsidRDefault="00894EC2" w:rsidP="002B292A"/>
    <w:p w14:paraId="7D5DC16F" w14:textId="6B827229" w:rsidR="0032778B" w:rsidRDefault="0032778B" w:rsidP="002B292A"/>
    <w:p w14:paraId="066291CC" w14:textId="0E7FFF2D" w:rsidR="0094736A" w:rsidRDefault="0094736A" w:rsidP="002B292A"/>
    <w:p w14:paraId="540836E9" w14:textId="77777777" w:rsidR="00894EC2" w:rsidRDefault="00894EC2" w:rsidP="002B292A">
      <w:pPr>
        <w:sectPr w:rsidR="00894EC2" w:rsidSect="00FD11AB">
          <w:pgSz w:w="11906" w:h="16838" w:code="9"/>
          <w:pgMar w:top="1418" w:right="1418" w:bottom="1418" w:left="1418" w:header="708" w:footer="708" w:gutter="0"/>
          <w:cols w:space="708"/>
          <w:docGrid w:linePitch="360"/>
        </w:sectPr>
      </w:pPr>
    </w:p>
    <w:p w14:paraId="6D1FD22C" w14:textId="77777777" w:rsidR="009B1428" w:rsidRDefault="009B1428" w:rsidP="009B1428">
      <w:pPr>
        <w:rPr>
          <w:b/>
        </w:rPr>
      </w:pPr>
      <w:r w:rsidRPr="00D24AA6">
        <w:rPr>
          <w:b/>
        </w:rPr>
        <w:lastRenderedPageBreak/>
        <w:t>Ficha de observación</w:t>
      </w:r>
    </w:p>
    <w:tbl>
      <w:tblPr>
        <w:tblW w:w="13700" w:type="dxa"/>
        <w:tblCellMar>
          <w:left w:w="70" w:type="dxa"/>
          <w:right w:w="70" w:type="dxa"/>
        </w:tblCellMar>
        <w:tblLook w:val="04A0" w:firstRow="1" w:lastRow="0" w:firstColumn="1" w:lastColumn="0" w:noHBand="0" w:noVBand="1"/>
      </w:tblPr>
      <w:tblGrid>
        <w:gridCol w:w="1588"/>
        <w:gridCol w:w="1492"/>
        <w:gridCol w:w="2020"/>
        <w:gridCol w:w="880"/>
        <w:gridCol w:w="2120"/>
        <w:gridCol w:w="760"/>
        <w:gridCol w:w="2160"/>
        <w:gridCol w:w="560"/>
        <w:gridCol w:w="2120"/>
      </w:tblGrid>
      <w:tr w:rsidR="009B1428" w:rsidRPr="001123B1" w14:paraId="7BF2125A" w14:textId="77777777" w:rsidTr="00C70FEB">
        <w:trPr>
          <w:trHeight w:val="401"/>
        </w:trPr>
        <w:tc>
          <w:tcPr>
            <w:tcW w:w="3080" w:type="dxa"/>
            <w:gridSpan w:val="2"/>
            <w:tcBorders>
              <w:top w:val="nil"/>
              <w:left w:val="nil"/>
              <w:bottom w:val="nil"/>
              <w:right w:val="nil"/>
            </w:tcBorders>
            <w:shd w:val="clear" w:color="000000" w:fill="0D0D0D"/>
            <w:noWrap/>
            <w:vAlign w:val="center"/>
            <w:hideMark/>
          </w:tcPr>
          <w:p w14:paraId="78CED2D3"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FICHA N°</w:t>
            </w:r>
          </w:p>
        </w:tc>
        <w:tc>
          <w:tcPr>
            <w:tcW w:w="2020" w:type="dxa"/>
            <w:tcBorders>
              <w:top w:val="single" w:sz="4" w:space="0" w:color="auto"/>
              <w:left w:val="nil"/>
              <w:bottom w:val="single" w:sz="4" w:space="0" w:color="auto"/>
              <w:right w:val="nil"/>
            </w:tcBorders>
            <w:shd w:val="clear" w:color="auto" w:fill="auto"/>
            <w:noWrap/>
            <w:vAlign w:val="bottom"/>
            <w:hideMark/>
          </w:tcPr>
          <w:p w14:paraId="317AD7C6"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880" w:type="dxa"/>
            <w:tcBorders>
              <w:top w:val="single" w:sz="4" w:space="0" w:color="auto"/>
              <w:left w:val="nil"/>
              <w:bottom w:val="single" w:sz="4" w:space="0" w:color="auto"/>
              <w:right w:val="nil"/>
            </w:tcBorders>
            <w:shd w:val="clear" w:color="auto" w:fill="auto"/>
            <w:noWrap/>
            <w:vAlign w:val="bottom"/>
            <w:hideMark/>
          </w:tcPr>
          <w:p w14:paraId="50B488CA"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120" w:type="dxa"/>
            <w:tcBorders>
              <w:top w:val="single" w:sz="4" w:space="0" w:color="auto"/>
              <w:left w:val="nil"/>
              <w:bottom w:val="single" w:sz="4" w:space="0" w:color="auto"/>
              <w:right w:val="nil"/>
            </w:tcBorders>
            <w:shd w:val="clear" w:color="000000" w:fill="0D0D0D"/>
            <w:noWrap/>
            <w:vAlign w:val="center"/>
            <w:hideMark/>
          </w:tcPr>
          <w:p w14:paraId="38F0A0A0"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 xml:space="preserve">FECHA : </w:t>
            </w:r>
          </w:p>
        </w:tc>
        <w:tc>
          <w:tcPr>
            <w:tcW w:w="760" w:type="dxa"/>
            <w:tcBorders>
              <w:top w:val="single" w:sz="4" w:space="0" w:color="auto"/>
              <w:left w:val="nil"/>
              <w:bottom w:val="single" w:sz="4" w:space="0" w:color="auto"/>
              <w:right w:val="nil"/>
            </w:tcBorders>
            <w:shd w:val="clear" w:color="000000" w:fill="0D0D0D"/>
            <w:noWrap/>
            <w:vAlign w:val="center"/>
            <w:hideMark/>
          </w:tcPr>
          <w:p w14:paraId="024EDB8B"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 </w:t>
            </w:r>
          </w:p>
        </w:tc>
        <w:tc>
          <w:tcPr>
            <w:tcW w:w="2160" w:type="dxa"/>
            <w:tcBorders>
              <w:top w:val="single" w:sz="4" w:space="0" w:color="auto"/>
              <w:left w:val="nil"/>
              <w:bottom w:val="single" w:sz="4" w:space="0" w:color="auto"/>
              <w:right w:val="nil"/>
            </w:tcBorders>
            <w:shd w:val="clear" w:color="auto" w:fill="auto"/>
            <w:noWrap/>
            <w:vAlign w:val="bottom"/>
            <w:hideMark/>
          </w:tcPr>
          <w:p w14:paraId="26490690"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560" w:type="dxa"/>
            <w:tcBorders>
              <w:top w:val="single" w:sz="4" w:space="0" w:color="auto"/>
              <w:left w:val="nil"/>
              <w:bottom w:val="single" w:sz="4" w:space="0" w:color="auto"/>
              <w:right w:val="nil"/>
            </w:tcBorders>
            <w:shd w:val="clear" w:color="auto" w:fill="auto"/>
            <w:noWrap/>
            <w:vAlign w:val="bottom"/>
            <w:hideMark/>
          </w:tcPr>
          <w:p w14:paraId="5A8D9C74"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05B7EC54"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4F225AE3" w14:textId="77777777" w:rsidTr="00C70FEB">
        <w:trPr>
          <w:trHeight w:val="401"/>
        </w:trPr>
        <w:tc>
          <w:tcPr>
            <w:tcW w:w="3080" w:type="dxa"/>
            <w:gridSpan w:val="2"/>
            <w:tcBorders>
              <w:top w:val="nil"/>
              <w:left w:val="nil"/>
              <w:bottom w:val="nil"/>
              <w:right w:val="nil"/>
            </w:tcBorders>
            <w:shd w:val="clear" w:color="000000" w:fill="262626"/>
            <w:noWrap/>
            <w:vAlign w:val="center"/>
            <w:hideMark/>
          </w:tcPr>
          <w:p w14:paraId="10B6FD9C"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ORGANIZACIÓN</w:t>
            </w:r>
          </w:p>
        </w:tc>
        <w:tc>
          <w:tcPr>
            <w:tcW w:w="10620"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572C0756"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4B4AAEE8" w14:textId="77777777" w:rsidTr="00C70FEB">
        <w:trPr>
          <w:trHeight w:val="401"/>
        </w:trPr>
        <w:tc>
          <w:tcPr>
            <w:tcW w:w="3080" w:type="dxa"/>
            <w:gridSpan w:val="2"/>
            <w:tcBorders>
              <w:top w:val="nil"/>
              <w:left w:val="nil"/>
              <w:bottom w:val="nil"/>
              <w:right w:val="nil"/>
            </w:tcBorders>
            <w:shd w:val="clear" w:color="000000" w:fill="0D0D0D"/>
            <w:noWrap/>
            <w:vAlign w:val="center"/>
            <w:hideMark/>
          </w:tcPr>
          <w:p w14:paraId="74059ED6"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AREA</w:t>
            </w:r>
          </w:p>
        </w:tc>
        <w:tc>
          <w:tcPr>
            <w:tcW w:w="10620"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16AB78EC"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1CFE8911" w14:textId="77777777" w:rsidTr="00C70FEB">
        <w:trPr>
          <w:trHeight w:val="401"/>
        </w:trPr>
        <w:tc>
          <w:tcPr>
            <w:tcW w:w="3080" w:type="dxa"/>
            <w:gridSpan w:val="2"/>
            <w:tcBorders>
              <w:top w:val="nil"/>
              <w:left w:val="nil"/>
              <w:bottom w:val="nil"/>
              <w:right w:val="nil"/>
            </w:tcBorders>
            <w:shd w:val="clear" w:color="000000" w:fill="262626"/>
            <w:noWrap/>
            <w:vAlign w:val="center"/>
            <w:hideMark/>
          </w:tcPr>
          <w:p w14:paraId="0B24C477"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VARIABLE</w:t>
            </w:r>
          </w:p>
        </w:tc>
        <w:tc>
          <w:tcPr>
            <w:tcW w:w="10620"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1C91B5F7"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2AD07A69" w14:textId="77777777" w:rsidTr="00C70FEB">
        <w:trPr>
          <w:trHeight w:val="401"/>
        </w:trPr>
        <w:tc>
          <w:tcPr>
            <w:tcW w:w="3080" w:type="dxa"/>
            <w:gridSpan w:val="2"/>
            <w:tcBorders>
              <w:top w:val="nil"/>
              <w:left w:val="nil"/>
              <w:bottom w:val="nil"/>
              <w:right w:val="nil"/>
            </w:tcBorders>
            <w:shd w:val="clear" w:color="000000" w:fill="0D0D0D"/>
            <w:noWrap/>
            <w:vAlign w:val="center"/>
            <w:hideMark/>
          </w:tcPr>
          <w:p w14:paraId="6BDD1DD3"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HERRAMIENTA</w:t>
            </w:r>
          </w:p>
        </w:tc>
        <w:tc>
          <w:tcPr>
            <w:tcW w:w="10620"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1CCE20E4"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25B65895" w14:textId="77777777" w:rsidTr="00C70FEB">
        <w:trPr>
          <w:trHeight w:val="401"/>
        </w:trPr>
        <w:tc>
          <w:tcPr>
            <w:tcW w:w="3080" w:type="dxa"/>
            <w:gridSpan w:val="2"/>
            <w:tcBorders>
              <w:top w:val="nil"/>
              <w:left w:val="nil"/>
              <w:bottom w:val="nil"/>
              <w:right w:val="nil"/>
            </w:tcBorders>
            <w:shd w:val="clear" w:color="000000" w:fill="262626"/>
            <w:noWrap/>
            <w:vAlign w:val="center"/>
            <w:hideMark/>
          </w:tcPr>
          <w:p w14:paraId="1AF4CEBC"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OBSERVADO POR</w:t>
            </w:r>
          </w:p>
        </w:tc>
        <w:tc>
          <w:tcPr>
            <w:tcW w:w="10620"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3CABCBCD"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392402DB" w14:textId="77777777" w:rsidTr="00C70FEB">
        <w:trPr>
          <w:trHeight w:val="401"/>
        </w:trPr>
        <w:tc>
          <w:tcPr>
            <w:tcW w:w="3080" w:type="dxa"/>
            <w:gridSpan w:val="2"/>
            <w:tcBorders>
              <w:top w:val="nil"/>
              <w:left w:val="nil"/>
              <w:bottom w:val="nil"/>
              <w:right w:val="nil"/>
            </w:tcBorders>
            <w:shd w:val="clear" w:color="000000" w:fill="0D0D0D"/>
            <w:noWrap/>
            <w:vAlign w:val="center"/>
            <w:hideMark/>
          </w:tcPr>
          <w:p w14:paraId="5F710F30" w14:textId="77777777" w:rsidR="009B1428" w:rsidRPr="001123B1" w:rsidRDefault="009B1428" w:rsidP="00C70FEB">
            <w:pPr>
              <w:spacing w:after="0" w:line="240" w:lineRule="auto"/>
              <w:ind w:firstLineChars="100" w:firstLine="201"/>
              <w:jc w:val="left"/>
              <w:rPr>
                <w:rFonts w:eastAsia="Times New Roman" w:cs="Calibri"/>
                <w:b/>
                <w:bCs/>
                <w:color w:val="FFFFFF"/>
                <w:sz w:val="20"/>
                <w:szCs w:val="20"/>
                <w:lang w:eastAsia="es-CL"/>
              </w:rPr>
            </w:pPr>
            <w:r w:rsidRPr="001123B1">
              <w:rPr>
                <w:rFonts w:eastAsia="Times New Roman" w:cs="Calibri"/>
                <w:b/>
                <w:bCs/>
                <w:color w:val="FFFFFF"/>
                <w:sz w:val="20"/>
                <w:szCs w:val="20"/>
                <w:lang w:eastAsia="es-CL"/>
              </w:rPr>
              <w:t>COMPROBADO POR</w:t>
            </w:r>
          </w:p>
        </w:tc>
        <w:tc>
          <w:tcPr>
            <w:tcW w:w="2020" w:type="dxa"/>
            <w:tcBorders>
              <w:top w:val="nil"/>
              <w:left w:val="nil"/>
              <w:bottom w:val="single" w:sz="4" w:space="0" w:color="auto"/>
              <w:right w:val="nil"/>
            </w:tcBorders>
            <w:shd w:val="clear" w:color="auto" w:fill="auto"/>
            <w:noWrap/>
            <w:vAlign w:val="bottom"/>
            <w:hideMark/>
          </w:tcPr>
          <w:p w14:paraId="0F609415"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880" w:type="dxa"/>
            <w:tcBorders>
              <w:top w:val="nil"/>
              <w:left w:val="nil"/>
              <w:bottom w:val="single" w:sz="4" w:space="0" w:color="auto"/>
              <w:right w:val="nil"/>
            </w:tcBorders>
            <w:shd w:val="clear" w:color="auto" w:fill="auto"/>
            <w:noWrap/>
            <w:vAlign w:val="bottom"/>
            <w:hideMark/>
          </w:tcPr>
          <w:p w14:paraId="071DB5D6"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120" w:type="dxa"/>
            <w:tcBorders>
              <w:top w:val="nil"/>
              <w:left w:val="nil"/>
              <w:bottom w:val="single" w:sz="4" w:space="0" w:color="auto"/>
              <w:right w:val="nil"/>
            </w:tcBorders>
            <w:shd w:val="clear" w:color="auto" w:fill="auto"/>
            <w:noWrap/>
            <w:vAlign w:val="bottom"/>
            <w:hideMark/>
          </w:tcPr>
          <w:p w14:paraId="19D57BCE"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760" w:type="dxa"/>
            <w:tcBorders>
              <w:top w:val="nil"/>
              <w:left w:val="nil"/>
              <w:bottom w:val="single" w:sz="4" w:space="0" w:color="auto"/>
              <w:right w:val="nil"/>
            </w:tcBorders>
            <w:shd w:val="clear" w:color="auto" w:fill="auto"/>
            <w:noWrap/>
            <w:vAlign w:val="bottom"/>
            <w:hideMark/>
          </w:tcPr>
          <w:p w14:paraId="2DFB55FE"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160" w:type="dxa"/>
            <w:tcBorders>
              <w:top w:val="nil"/>
              <w:left w:val="nil"/>
              <w:bottom w:val="single" w:sz="4" w:space="0" w:color="auto"/>
              <w:right w:val="nil"/>
            </w:tcBorders>
            <w:shd w:val="clear" w:color="auto" w:fill="auto"/>
            <w:noWrap/>
            <w:vAlign w:val="bottom"/>
            <w:hideMark/>
          </w:tcPr>
          <w:p w14:paraId="1E1EC80B"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560" w:type="dxa"/>
            <w:tcBorders>
              <w:top w:val="nil"/>
              <w:left w:val="nil"/>
              <w:bottom w:val="single" w:sz="4" w:space="0" w:color="auto"/>
              <w:right w:val="nil"/>
            </w:tcBorders>
            <w:shd w:val="clear" w:color="auto" w:fill="auto"/>
            <w:noWrap/>
            <w:vAlign w:val="bottom"/>
            <w:hideMark/>
          </w:tcPr>
          <w:p w14:paraId="1DED0E83"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120" w:type="dxa"/>
            <w:tcBorders>
              <w:top w:val="nil"/>
              <w:left w:val="nil"/>
              <w:bottom w:val="single" w:sz="4" w:space="0" w:color="auto"/>
              <w:right w:val="single" w:sz="4" w:space="0" w:color="auto"/>
            </w:tcBorders>
            <w:shd w:val="clear" w:color="auto" w:fill="auto"/>
            <w:noWrap/>
            <w:vAlign w:val="bottom"/>
            <w:hideMark/>
          </w:tcPr>
          <w:p w14:paraId="2A527A21"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7F0FEAFA" w14:textId="77777777" w:rsidTr="00C70FEB">
        <w:trPr>
          <w:trHeight w:val="401"/>
        </w:trPr>
        <w:tc>
          <w:tcPr>
            <w:tcW w:w="1588" w:type="dxa"/>
            <w:vMerge w:val="restart"/>
            <w:tcBorders>
              <w:top w:val="nil"/>
              <w:left w:val="nil"/>
              <w:bottom w:val="nil"/>
              <w:right w:val="nil"/>
            </w:tcBorders>
            <w:shd w:val="clear" w:color="000000" w:fill="262626"/>
            <w:noWrap/>
            <w:vAlign w:val="center"/>
            <w:hideMark/>
          </w:tcPr>
          <w:p w14:paraId="358E4E3F"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CICLOS</w:t>
            </w:r>
          </w:p>
        </w:tc>
        <w:tc>
          <w:tcPr>
            <w:tcW w:w="1492" w:type="dxa"/>
            <w:vMerge w:val="restart"/>
            <w:tcBorders>
              <w:top w:val="nil"/>
              <w:left w:val="nil"/>
              <w:bottom w:val="nil"/>
              <w:right w:val="nil"/>
            </w:tcBorders>
            <w:shd w:val="clear" w:color="000000" w:fill="262626"/>
            <w:noWrap/>
            <w:vAlign w:val="center"/>
            <w:hideMark/>
          </w:tcPr>
          <w:p w14:paraId="2F5C93B1"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FECHA</w:t>
            </w:r>
          </w:p>
        </w:tc>
        <w:tc>
          <w:tcPr>
            <w:tcW w:w="2020" w:type="dxa"/>
            <w:vMerge w:val="restart"/>
            <w:tcBorders>
              <w:top w:val="nil"/>
              <w:left w:val="nil"/>
              <w:bottom w:val="nil"/>
              <w:right w:val="nil"/>
            </w:tcBorders>
            <w:shd w:val="clear" w:color="000000" w:fill="262626"/>
            <w:noWrap/>
            <w:vAlign w:val="center"/>
            <w:hideMark/>
          </w:tcPr>
          <w:p w14:paraId="0D9AA7C0"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TURNO</w:t>
            </w:r>
          </w:p>
        </w:tc>
        <w:tc>
          <w:tcPr>
            <w:tcW w:w="3000" w:type="dxa"/>
            <w:gridSpan w:val="2"/>
            <w:tcBorders>
              <w:top w:val="nil"/>
              <w:left w:val="nil"/>
              <w:bottom w:val="nil"/>
              <w:right w:val="nil"/>
            </w:tcBorders>
            <w:shd w:val="clear" w:color="000000" w:fill="262626"/>
            <w:vAlign w:val="bottom"/>
            <w:hideMark/>
          </w:tcPr>
          <w:p w14:paraId="012217F1"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xml:space="preserve"># VIAJES AUTO   /  </w:t>
            </w:r>
          </w:p>
        </w:tc>
        <w:tc>
          <w:tcPr>
            <w:tcW w:w="2920" w:type="dxa"/>
            <w:gridSpan w:val="2"/>
            <w:tcBorders>
              <w:top w:val="nil"/>
              <w:left w:val="nil"/>
              <w:bottom w:val="nil"/>
              <w:right w:val="nil"/>
            </w:tcBorders>
            <w:shd w:val="clear" w:color="000000" w:fill="262626"/>
            <w:vAlign w:val="bottom"/>
            <w:hideMark/>
          </w:tcPr>
          <w:p w14:paraId="13FD2BF4"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VIAJES MANUAL   /</w:t>
            </w:r>
          </w:p>
        </w:tc>
        <w:tc>
          <w:tcPr>
            <w:tcW w:w="2680" w:type="dxa"/>
            <w:gridSpan w:val="2"/>
            <w:tcBorders>
              <w:top w:val="nil"/>
              <w:left w:val="nil"/>
              <w:bottom w:val="nil"/>
              <w:right w:val="nil"/>
            </w:tcBorders>
            <w:shd w:val="clear" w:color="000000" w:fill="262626"/>
            <w:vAlign w:val="bottom"/>
            <w:hideMark/>
          </w:tcPr>
          <w:p w14:paraId="728BFA58"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xml:space="preserve">% VIAJES AUTO    /           </w:t>
            </w:r>
          </w:p>
        </w:tc>
      </w:tr>
      <w:tr w:rsidR="009B1428" w:rsidRPr="001123B1" w14:paraId="5F69024C" w14:textId="77777777" w:rsidTr="00C70FEB">
        <w:trPr>
          <w:trHeight w:val="301"/>
        </w:trPr>
        <w:tc>
          <w:tcPr>
            <w:tcW w:w="1588" w:type="dxa"/>
            <w:vMerge/>
            <w:tcBorders>
              <w:top w:val="nil"/>
              <w:left w:val="nil"/>
              <w:bottom w:val="nil"/>
              <w:right w:val="nil"/>
            </w:tcBorders>
            <w:vAlign w:val="center"/>
            <w:hideMark/>
          </w:tcPr>
          <w:p w14:paraId="20B67BB9" w14:textId="77777777" w:rsidR="009B1428" w:rsidRPr="001123B1" w:rsidRDefault="009B1428" w:rsidP="00C70FEB">
            <w:pPr>
              <w:spacing w:after="0" w:line="240" w:lineRule="auto"/>
              <w:jc w:val="left"/>
              <w:rPr>
                <w:rFonts w:eastAsia="Times New Roman" w:cs="Calibri"/>
                <w:b/>
                <w:bCs/>
                <w:color w:val="FFFFFF"/>
                <w:sz w:val="20"/>
                <w:szCs w:val="20"/>
                <w:lang w:eastAsia="es-CL"/>
              </w:rPr>
            </w:pPr>
          </w:p>
        </w:tc>
        <w:tc>
          <w:tcPr>
            <w:tcW w:w="1492" w:type="dxa"/>
            <w:vMerge/>
            <w:tcBorders>
              <w:top w:val="nil"/>
              <w:left w:val="nil"/>
              <w:bottom w:val="nil"/>
              <w:right w:val="nil"/>
            </w:tcBorders>
            <w:vAlign w:val="center"/>
            <w:hideMark/>
          </w:tcPr>
          <w:p w14:paraId="13B52846" w14:textId="77777777" w:rsidR="009B1428" w:rsidRPr="001123B1" w:rsidRDefault="009B1428" w:rsidP="00C70FEB">
            <w:pPr>
              <w:spacing w:after="0" w:line="240" w:lineRule="auto"/>
              <w:jc w:val="left"/>
              <w:rPr>
                <w:rFonts w:eastAsia="Times New Roman" w:cs="Calibri"/>
                <w:b/>
                <w:bCs/>
                <w:color w:val="FFFFFF"/>
                <w:sz w:val="20"/>
                <w:szCs w:val="20"/>
                <w:lang w:eastAsia="es-CL"/>
              </w:rPr>
            </w:pPr>
          </w:p>
        </w:tc>
        <w:tc>
          <w:tcPr>
            <w:tcW w:w="2020" w:type="dxa"/>
            <w:vMerge/>
            <w:tcBorders>
              <w:top w:val="nil"/>
              <w:left w:val="nil"/>
              <w:bottom w:val="nil"/>
              <w:right w:val="nil"/>
            </w:tcBorders>
            <w:vAlign w:val="center"/>
            <w:hideMark/>
          </w:tcPr>
          <w:p w14:paraId="27D6C485" w14:textId="77777777" w:rsidR="009B1428" w:rsidRPr="001123B1" w:rsidRDefault="009B1428" w:rsidP="00C70FEB">
            <w:pPr>
              <w:spacing w:after="0" w:line="240" w:lineRule="auto"/>
              <w:jc w:val="left"/>
              <w:rPr>
                <w:rFonts w:eastAsia="Times New Roman" w:cs="Calibri"/>
                <w:b/>
                <w:bCs/>
                <w:color w:val="FFFFFF"/>
                <w:sz w:val="20"/>
                <w:szCs w:val="20"/>
                <w:lang w:eastAsia="es-CL"/>
              </w:rPr>
            </w:pPr>
          </w:p>
        </w:tc>
        <w:tc>
          <w:tcPr>
            <w:tcW w:w="3000" w:type="dxa"/>
            <w:gridSpan w:val="2"/>
            <w:tcBorders>
              <w:top w:val="nil"/>
              <w:left w:val="nil"/>
              <w:bottom w:val="nil"/>
              <w:right w:val="nil"/>
            </w:tcBorders>
            <w:shd w:val="clear" w:color="000000" w:fill="262626"/>
            <w:hideMark/>
          </w:tcPr>
          <w:p w14:paraId="753DF9E8"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xml:space="preserve"> # ASIGNACIONES OPTIMAS</w:t>
            </w:r>
          </w:p>
        </w:tc>
        <w:tc>
          <w:tcPr>
            <w:tcW w:w="2920" w:type="dxa"/>
            <w:gridSpan w:val="2"/>
            <w:tcBorders>
              <w:top w:val="nil"/>
              <w:left w:val="nil"/>
              <w:bottom w:val="nil"/>
              <w:right w:val="nil"/>
            </w:tcBorders>
            <w:shd w:val="clear" w:color="000000" w:fill="262626"/>
            <w:hideMark/>
          </w:tcPr>
          <w:p w14:paraId="65A92015"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xml:space="preserve"> # ASIGNACIONES MANUAL</w:t>
            </w:r>
          </w:p>
        </w:tc>
        <w:tc>
          <w:tcPr>
            <w:tcW w:w="2680" w:type="dxa"/>
            <w:gridSpan w:val="2"/>
            <w:tcBorders>
              <w:top w:val="nil"/>
              <w:left w:val="nil"/>
              <w:bottom w:val="nil"/>
              <w:right w:val="nil"/>
            </w:tcBorders>
            <w:shd w:val="clear" w:color="000000" w:fill="262626"/>
            <w:hideMark/>
          </w:tcPr>
          <w:p w14:paraId="2440A790" w14:textId="77777777" w:rsidR="009B1428" w:rsidRPr="001123B1" w:rsidRDefault="009B1428" w:rsidP="00C70FEB">
            <w:pPr>
              <w:spacing w:after="0" w:line="240" w:lineRule="auto"/>
              <w:jc w:val="center"/>
              <w:rPr>
                <w:rFonts w:eastAsia="Times New Roman" w:cs="Calibri"/>
                <w:b/>
                <w:bCs/>
                <w:color w:val="FFFFFF"/>
                <w:sz w:val="20"/>
                <w:szCs w:val="20"/>
                <w:lang w:eastAsia="es-CL"/>
              </w:rPr>
            </w:pPr>
            <w:r w:rsidRPr="001123B1">
              <w:rPr>
                <w:rFonts w:eastAsia="Times New Roman" w:cs="Calibri"/>
                <w:b/>
                <w:bCs/>
                <w:color w:val="FFFFFF"/>
                <w:sz w:val="20"/>
                <w:szCs w:val="20"/>
                <w:lang w:eastAsia="es-CL"/>
              </w:rPr>
              <w:t>% ASIGNACIONES OPTIMAS</w:t>
            </w:r>
          </w:p>
        </w:tc>
      </w:tr>
      <w:tr w:rsidR="009B1428" w:rsidRPr="001123B1" w14:paraId="72B7FB26" w14:textId="77777777" w:rsidTr="00C70FEB">
        <w:trPr>
          <w:trHeight w:val="401"/>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5A8A0648"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1</w:t>
            </w:r>
          </w:p>
        </w:tc>
        <w:tc>
          <w:tcPr>
            <w:tcW w:w="1492" w:type="dxa"/>
            <w:tcBorders>
              <w:top w:val="nil"/>
              <w:left w:val="nil"/>
              <w:bottom w:val="single" w:sz="4" w:space="0" w:color="auto"/>
              <w:right w:val="single" w:sz="4" w:space="0" w:color="auto"/>
            </w:tcBorders>
            <w:shd w:val="clear" w:color="auto" w:fill="auto"/>
            <w:noWrap/>
            <w:vAlign w:val="bottom"/>
            <w:hideMark/>
          </w:tcPr>
          <w:p w14:paraId="7C1FEED7"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020" w:type="dxa"/>
            <w:tcBorders>
              <w:top w:val="nil"/>
              <w:left w:val="nil"/>
              <w:bottom w:val="single" w:sz="4" w:space="0" w:color="auto"/>
              <w:right w:val="single" w:sz="4" w:space="0" w:color="auto"/>
            </w:tcBorders>
            <w:shd w:val="clear" w:color="auto" w:fill="auto"/>
            <w:noWrap/>
            <w:vAlign w:val="bottom"/>
            <w:hideMark/>
          </w:tcPr>
          <w:p w14:paraId="701AA384"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3000" w:type="dxa"/>
            <w:gridSpan w:val="2"/>
            <w:tcBorders>
              <w:top w:val="nil"/>
              <w:left w:val="nil"/>
              <w:bottom w:val="single" w:sz="4" w:space="0" w:color="auto"/>
              <w:right w:val="single" w:sz="4" w:space="0" w:color="000000"/>
            </w:tcBorders>
            <w:shd w:val="clear" w:color="auto" w:fill="auto"/>
            <w:noWrap/>
            <w:vAlign w:val="bottom"/>
            <w:hideMark/>
          </w:tcPr>
          <w:p w14:paraId="48FFF112"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920" w:type="dxa"/>
            <w:gridSpan w:val="2"/>
            <w:tcBorders>
              <w:top w:val="nil"/>
              <w:left w:val="nil"/>
              <w:bottom w:val="single" w:sz="4" w:space="0" w:color="auto"/>
              <w:right w:val="single" w:sz="4" w:space="0" w:color="000000"/>
            </w:tcBorders>
            <w:shd w:val="clear" w:color="auto" w:fill="auto"/>
            <w:noWrap/>
            <w:vAlign w:val="bottom"/>
            <w:hideMark/>
          </w:tcPr>
          <w:p w14:paraId="1DD00B98"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680" w:type="dxa"/>
            <w:gridSpan w:val="2"/>
            <w:tcBorders>
              <w:top w:val="nil"/>
              <w:left w:val="nil"/>
              <w:bottom w:val="single" w:sz="4" w:space="0" w:color="auto"/>
              <w:right w:val="single" w:sz="4" w:space="0" w:color="000000"/>
            </w:tcBorders>
            <w:shd w:val="clear" w:color="auto" w:fill="auto"/>
            <w:noWrap/>
            <w:vAlign w:val="bottom"/>
            <w:hideMark/>
          </w:tcPr>
          <w:p w14:paraId="515987B5"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3EBC5990" w14:textId="77777777" w:rsidTr="00C70FEB">
        <w:trPr>
          <w:trHeight w:val="401"/>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172ADD30"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2</w:t>
            </w:r>
          </w:p>
        </w:tc>
        <w:tc>
          <w:tcPr>
            <w:tcW w:w="1492" w:type="dxa"/>
            <w:tcBorders>
              <w:top w:val="nil"/>
              <w:left w:val="nil"/>
              <w:bottom w:val="single" w:sz="4" w:space="0" w:color="auto"/>
              <w:right w:val="single" w:sz="4" w:space="0" w:color="auto"/>
            </w:tcBorders>
            <w:shd w:val="clear" w:color="auto" w:fill="auto"/>
            <w:noWrap/>
            <w:vAlign w:val="bottom"/>
            <w:hideMark/>
          </w:tcPr>
          <w:p w14:paraId="627441FE"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020" w:type="dxa"/>
            <w:tcBorders>
              <w:top w:val="nil"/>
              <w:left w:val="nil"/>
              <w:bottom w:val="single" w:sz="4" w:space="0" w:color="auto"/>
              <w:right w:val="single" w:sz="4" w:space="0" w:color="auto"/>
            </w:tcBorders>
            <w:shd w:val="clear" w:color="auto" w:fill="auto"/>
            <w:noWrap/>
            <w:vAlign w:val="bottom"/>
            <w:hideMark/>
          </w:tcPr>
          <w:p w14:paraId="21149906"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30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3F364D"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92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A12E783"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24867A0"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380C5C5F" w14:textId="77777777" w:rsidTr="00C70FEB">
        <w:trPr>
          <w:trHeight w:val="401"/>
        </w:trPr>
        <w:tc>
          <w:tcPr>
            <w:tcW w:w="1588" w:type="dxa"/>
            <w:tcBorders>
              <w:top w:val="nil"/>
              <w:left w:val="single" w:sz="4" w:space="0" w:color="auto"/>
              <w:bottom w:val="single" w:sz="4" w:space="0" w:color="auto"/>
              <w:right w:val="single" w:sz="4" w:space="0" w:color="auto"/>
            </w:tcBorders>
            <w:shd w:val="clear" w:color="auto" w:fill="auto"/>
            <w:noWrap/>
            <w:vAlign w:val="bottom"/>
            <w:hideMark/>
          </w:tcPr>
          <w:p w14:paraId="5AC4CD7E"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3</w:t>
            </w:r>
          </w:p>
        </w:tc>
        <w:tc>
          <w:tcPr>
            <w:tcW w:w="1492" w:type="dxa"/>
            <w:tcBorders>
              <w:top w:val="nil"/>
              <w:left w:val="nil"/>
              <w:bottom w:val="single" w:sz="4" w:space="0" w:color="auto"/>
              <w:right w:val="single" w:sz="4" w:space="0" w:color="auto"/>
            </w:tcBorders>
            <w:shd w:val="clear" w:color="auto" w:fill="auto"/>
            <w:noWrap/>
            <w:vAlign w:val="bottom"/>
            <w:hideMark/>
          </w:tcPr>
          <w:p w14:paraId="4B0C2EFE"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020" w:type="dxa"/>
            <w:tcBorders>
              <w:top w:val="nil"/>
              <w:left w:val="nil"/>
              <w:bottom w:val="single" w:sz="4" w:space="0" w:color="auto"/>
              <w:right w:val="single" w:sz="4" w:space="0" w:color="auto"/>
            </w:tcBorders>
            <w:shd w:val="clear" w:color="auto" w:fill="auto"/>
            <w:noWrap/>
            <w:vAlign w:val="bottom"/>
            <w:hideMark/>
          </w:tcPr>
          <w:p w14:paraId="2D73A668" w14:textId="77777777" w:rsidR="009B1428" w:rsidRPr="001123B1" w:rsidRDefault="009B1428" w:rsidP="00C70FEB">
            <w:pPr>
              <w:spacing w:after="0" w:line="240" w:lineRule="auto"/>
              <w:jc w:val="left"/>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30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C3BF58"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92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8906B76"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c>
          <w:tcPr>
            <w:tcW w:w="2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7775532" w14:textId="77777777" w:rsidR="009B1428" w:rsidRPr="001123B1" w:rsidRDefault="009B1428" w:rsidP="00C70FEB">
            <w:pPr>
              <w:spacing w:after="0" w:line="240" w:lineRule="auto"/>
              <w:jc w:val="center"/>
              <w:rPr>
                <w:rFonts w:eastAsia="Times New Roman" w:cs="Calibri"/>
                <w:color w:val="000000"/>
                <w:sz w:val="20"/>
                <w:szCs w:val="20"/>
                <w:lang w:eastAsia="es-CL"/>
              </w:rPr>
            </w:pPr>
            <w:r w:rsidRPr="001123B1">
              <w:rPr>
                <w:rFonts w:eastAsia="Times New Roman" w:cs="Calibri"/>
                <w:color w:val="000000"/>
                <w:sz w:val="20"/>
                <w:szCs w:val="20"/>
                <w:lang w:eastAsia="es-CL"/>
              </w:rPr>
              <w:t> </w:t>
            </w:r>
          </w:p>
        </w:tc>
      </w:tr>
      <w:tr w:rsidR="009B1428" w:rsidRPr="001123B1" w14:paraId="4203BD59" w14:textId="77777777" w:rsidTr="00C70FEB">
        <w:trPr>
          <w:trHeight w:val="401"/>
        </w:trPr>
        <w:tc>
          <w:tcPr>
            <w:tcW w:w="1588" w:type="dxa"/>
            <w:tcBorders>
              <w:top w:val="nil"/>
              <w:left w:val="single" w:sz="4" w:space="0" w:color="auto"/>
              <w:bottom w:val="single" w:sz="4" w:space="0" w:color="auto"/>
              <w:right w:val="single" w:sz="4" w:space="0" w:color="auto"/>
            </w:tcBorders>
            <w:shd w:val="clear" w:color="auto" w:fill="auto"/>
            <w:noWrap/>
            <w:vAlign w:val="center"/>
            <w:hideMark/>
          </w:tcPr>
          <w:p w14:paraId="4D407011" w14:textId="77777777" w:rsidR="009B1428" w:rsidRPr="001123B1" w:rsidRDefault="009B1428" w:rsidP="00C70FEB">
            <w:pPr>
              <w:spacing w:after="0" w:line="240" w:lineRule="auto"/>
              <w:jc w:val="center"/>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c>
          <w:tcPr>
            <w:tcW w:w="1492" w:type="dxa"/>
            <w:tcBorders>
              <w:top w:val="nil"/>
              <w:left w:val="nil"/>
              <w:bottom w:val="single" w:sz="4" w:space="0" w:color="auto"/>
              <w:right w:val="single" w:sz="4" w:space="0" w:color="auto"/>
            </w:tcBorders>
            <w:shd w:val="clear" w:color="auto" w:fill="auto"/>
            <w:noWrap/>
            <w:vAlign w:val="bottom"/>
            <w:hideMark/>
          </w:tcPr>
          <w:p w14:paraId="3C1827EC" w14:textId="77777777" w:rsidR="009B1428" w:rsidRPr="001123B1" w:rsidRDefault="009B1428" w:rsidP="00C70FEB">
            <w:pPr>
              <w:spacing w:after="0" w:line="240" w:lineRule="auto"/>
              <w:jc w:val="left"/>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c>
          <w:tcPr>
            <w:tcW w:w="2020" w:type="dxa"/>
            <w:tcBorders>
              <w:top w:val="nil"/>
              <w:left w:val="nil"/>
              <w:bottom w:val="single" w:sz="4" w:space="0" w:color="auto"/>
              <w:right w:val="single" w:sz="4" w:space="0" w:color="auto"/>
            </w:tcBorders>
            <w:shd w:val="clear" w:color="auto" w:fill="auto"/>
            <w:noWrap/>
            <w:vAlign w:val="bottom"/>
            <w:hideMark/>
          </w:tcPr>
          <w:p w14:paraId="05C06A38" w14:textId="77777777" w:rsidR="009B1428" w:rsidRPr="001123B1" w:rsidRDefault="009B1428" w:rsidP="00C70FEB">
            <w:pPr>
              <w:spacing w:after="0" w:line="240" w:lineRule="auto"/>
              <w:jc w:val="left"/>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c>
          <w:tcPr>
            <w:tcW w:w="30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1B7A5E2" w14:textId="77777777" w:rsidR="009B1428" w:rsidRPr="001123B1" w:rsidRDefault="009B1428" w:rsidP="00C70FEB">
            <w:pPr>
              <w:spacing w:after="0" w:line="240" w:lineRule="auto"/>
              <w:jc w:val="center"/>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c>
          <w:tcPr>
            <w:tcW w:w="292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D63AA24" w14:textId="77777777" w:rsidR="009B1428" w:rsidRPr="001123B1" w:rsidRDefault="009B1428" w:rsidP="00C70FEB">
            <w:pPr>
              <w:spacing w:after="0" w:line="240" w:lineRule="auto"/>
              <w:jc w:val="center"/>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c>
          <w:tcPr>
            <w:tcW w:w="26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382F528" w14:textId="77777777" w:rsidR="009B1428" w:rsidRPr="001123B1" w:rsidRDefault="009B1428" w:rsidP="00C70FEB">
            <w:pPr>
              <w:spacing w:after="0" w:line="240" w:lineRule="auto"/>
              <w:jc w:val="center"/>
              <w:rPr>
                <w:rFonts w:eastAsia="Times New Roman" w:cs="Calibri"/>
                <w:b/>
                <w:bCs/>
                <w:color w:val="000000"/>
                <w:sz w:val="20"/>
                <w:szCs w:val="20"/>
                <w:lang w:eastAsia="es-CL"/>
              </w:rPr>
            </w:pPr>
            <w:r w:rsidRPr="001123B1">
              <w:rPr>
                <w:rFonts w:eastAsia="Times New Roman" w:cs="Calibri"/>
                <w:b/>
                <w:bCs/>
                <w:color w:val="000000"/>
                <w:sz w:val="20"/>
                <w:szCs w:val="20"/>
                <w:lang w:eastAsia="es-CL"/>
              </w:rPr>
              <w:t> </w:t>
            </w:r>
          </w:p>
        </w:tc>
      </w:tr>
      <w:tr w:rsidR="009B1428" w:rsidRPr="001123B1" w14:paraId="78C6C49B" w14:textId="77777777" w:rsidTr="00C70FEB">
        <w:trPr>
          <w:trHeight w:val="401"/>
        </w:trPr>
        <w:tc>
          <w:tcPr>
            <w:tcW w:w="1588" w:type="dxa"/>
            <w:tcBorders>
              <w:top w:val="nil"/>
              <w:left w:val="nil"/>
              <w:bottom w:val="nil"/>
              <w:right w:val="nil"/>
            </w:tcBorders>
            <w:shd w:val="clear" w:color="auto" w:fill="auto"/>
            <w:noWrap/>
            <w:vAlign w:val="center"/>
            <w:hideMark/>
          </w:tcPr>
          <w:p w14:paraId="2483D38E" w14:textId="77777777" w:rsidR="009B1428" w:rsidRPr="001123B1" w:rsidRDefault="009B1428" w:rsidP="00C70FEB">
            <w:pPr>
              <w:spacing w:after="0" w:line="240" w:lineRule="auto"/>
              <w:jc w:val="center"/>
              <w:rPr>
                <w:rFonts w:eastAsia="Times New Roman" w:cs="Calibri"/>
                <w:b/>
                <w:bCs/>
                <w:color w:val="000000"/>
                <w:sz w:val="20"/>
                <w:szCs w:val="20"/>
                <w:lang w:eastAsia="es-CL"/>
              </w:rPr>
            </w:pPr>
          </w:p>
        </w:tc>
        <w:tc>
          <w:tcPr>
            <w:tcW w:w="1492" w:type="dxa"/>
            <w:tcBorders>
              <w:top w:val="nil"/>
              <w:left w:val="nil"/>
              <w:bottom w:val="nil"/>
              <w:right w:val="nil"/>
            </w:tcBorders>
            <w:shd w:val="clear" w:color="auto" w:fill="auto"/>
            <w:noWrap/>
            <w:vAlign w:val="bottom"/>
            <w:hideMark/>
          </w:tcPr>
          <w:p w14:paraId="7057A85A"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c>
          <w:tcPr>
            <w:tcW w:w="2020" w:type="dxa"/>
            <w:tcBorders>
              <w:top w:val="nil"/>
              <w:left w:val="nil"/>
              <w:bottom w:val="nil"/>
              <w:right w:val="nil"/>
            </w:tcBorders>
            <w:shd w:val="clear" w:color="auto" w:fill="auto"/>
            <w:noWrap/>
            <w:vAlign w:val="bottom"/>
            <w:hideMark/>
          </w:tcPr>
          <w:p w14:paraId="6DE2869E" w14:textId="77777777" w:rsidR="009B1428" w:rsidRPr="001123B1" w:rsidRDefault="009B1428" w:rsidP="00C70FEB">
            <w:pPr>
              <w:spacing w:after="0" w:line="240" w:lineRule="auto"/>
              <w:jc w:val="left"/>
              <w:rPr>
                <w:rFonts w:ascii="Times New Roman" w:eastAsia="Times New Roman" w:hAnsi="Times New Roman" w:cs="Times New Roman"/>
                <w:sz w:val="20"/>
                <w:szCs w:val="20"/>
                <w:lang w:eastAsia="es-CL"/>
              </w:rPr>
            </w:pPr>
          </w:p>
        </w:tc>
        <w:tc>
          <w:tcPr>
            <w:tcW w:w="880" w:type="dxa"/>
            <w:tcBorders>
              <w:top w:val="nil"/>
              <w:left w:val="nil"/>
              <w:bottom w:val="nil"/>
              <w:right w:val="nil"/>
            </w:tcBorders>
            <w:shd w:val="clear" w:color="auto" w:fill="auto"/>
            <w:noWrap/>
            <w:vAlign w:val="bottom"/>
            <w:hideMark/>
          </w:tcPr>
          <w:p w14:paraId="26535A67" w14:textId="77777777" w:rsidR="009B1428" w:rsidRPr="001123B1" w:rsidRDefault="009B1428" w:rsidP="00C70FEB">
            <w:pPr>
              <w:spacing w:after="0" w:line="240" w:lineRule="auto"/>
              <w:jc w:val="left"/>
              <w:rPr>
                <w:rFonts w:ascii="Times New Roman" w:eastAsia="Times New Roman" w:hAnsi="Times New Roman" w:cs="Times New Roman"/>
                <w:sz w:val="20"/>
                <w:szCs w:val="20"/>
                <w:lang w:eastAsia="es-CL"/>
              </w:rPr>
            </w:pPr>
          </w:p>
        </w:tc>
        <w:tc>
          <w:tcPr>
            <w:tcW w:w="2120" w:type="dxa"/>
            <w:tcBorders>
              <w:top w:val="nil"/>
              <w:left w:val="nil"/>
              <w:bottom w:val="nil"/>
              <w:right w:val="nil"/>
            </w:tcBorders>
            <w:shd w:val="clear" w:color="auto" w:fill="auto"/>
            <w:noWrap/>
            <w:vAlign w:val="bottom"/>
            <w:hideMark/>
          </w:tcPr>
          <w:p w14:paraId="66BFF6C2"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c>
          <w:tcPr>
            <w:tcW w:w="760" w:type="dxa"/>
            <w:tcBorders>
              <w:top w:val="nil"/>
              <w:left w:val="nil"/>
              <w:bottom w:val="nil"/>
              <w:right w:val="nil"/>
            </w:tcBorders>
            <w:shd w:val="clear" w:color="auto" w:fill="auto"/>
            <w:noWrap/>
            <w:vAlign w:val="bottom"/>
            <w:hideMark/>
          </w:tcPr>
          <w:p w14:paraId="6D6A6C68"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c>
          <w:tcPr>
            <w:tcW w:w="2160" w:type="dxa"/>
            <w:tcBorders>
              <w:top w:val="nil"/>
              <w:left w:val="nil"/>
              <w:bottom w:val="nil"/>
              <w:right w:val="nil"/>
            </w:tcBorders>
            <w:shd w:val="clear" w:color="auto" w:fill="auto"/>
            <w:noWrap/>
            <w:vAlign w:val="bottom"/>
            <w:hideMark/>
          </w:tcPr>
          <w:p w14:paraId="26CDBC42"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c>
          <w:tcPr>
            <w:tcW w:w="560" w:type="dxa"/>
            <w:tcBorders>
              <w:top w:val="nil"/>
              <w:left w:val="nil"/>
              <w:bottom w:val="nil"/>
              <w:right w:val="nil"/>
            </w:tcBorders>
            <w:shd w:val="clear" w:color="auto" w:fill="auto"/>
            <w:noWrap/>
            <w:vAlign w:val="bottom"/>
            <w:hideMark/>
          </w:tcPr>
          <w:p w14:paraId="3DBBE7CC"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c>
          <w:tcPr>
            <w:tcW w:w="2120" w:type="dxa"/>
            <w:tcBorders>
              <w:top w:val="nil"/>
              <w:left w:val="nil"/>
              <w:bottom w:val="nil"/>
              <w:right w:val="nil"/>
            </w:tcBorders>
            <w:shd w:val="clear" w:color="auto" w:fill="auto"/>
            <w:noWrap/>
            <w:vAlign w:val="bottom"/>
            <w:hideMark/>
          </w:tcPr>
          <w:p w14:paraId="6CB8634F"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r>
      <w:tr w:rsidR="009B1428" w:rsidRPr="001123B1" w14:paraId="3FD22B21" w14:textId="77777777" w:rsidTr="00C70FEB">
        <w:trPr>
          <w:trHeight w:val="279"/>
        </w:trPr>
        <w:tc>
          <w:tcPr>
            <w:tcW w:w="5100" w:type="dxa"/>
            <w:gridSpan w:val="3"/>
            <w:tcBorders>
              <w:top w:val="nil"/>
              <w:left w:val="nil"/>
              <w:bottom w:val="nil"/>
              <w:right w:val="nil"/>
            </w:tcBorders>
            <w:shd w:val="clear" w:color="auto" w:fill="auto"/>
            <w:noWrap/>
            <w:vAlign w:val="center"/>
            <w:hideMark/>
          </w:tcPr>
          <w:p w14:paraId="7C7178B3"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VIAJES AUTO: Número de viajes registrados automáticamente.</w:t>
            </w:r>
          </w:p>
        </w:tc>
        <w:tc>
          <w:tcPr>
            <w:tcW w:w="880" w:type="dxa"/>
            <w:tcBorders>
              <w:top w:val="nil"/>
              <w:left w:val="nil"/>
              <w:bottom w:val="nil"/>
              <w:right w:val="nil"/>
            </w:tcBorders>
            <w:shd w:val="clear" w:color="auto" w:fill="auto"/>
            <w:noWrap/>
            <w:vAlign w:val="bottom"/>
            <w:hideMark/>
          </w:tcPr>
          <w:p w14:paraId="283057C0" w14:textId="77777777" w:rsidR="009B1428" w:rsidRPr="001123B1" w:rsidRDefault="009B1428" w:rsidP="00C70FEB">
            <w:pPr>
              <w:spacing w:after="0" w:line="240" w:lineRule="auto"/>
              <w:jc w:val="left"/>
              <w:rPr>
                <w:rFonts w:eastAsia="Times New Roman" w:cs="Calibri"/>
                <w:color w:val="000000"/>
                <w:sz w:val="18"/>
                <w:szCs w:val="18"/>
                <w:lang w:eastAsia="es-CL"/>
              </w:rPr>
            </w:pPr>
          </w:p>
        </w:tc>
        <w:tc>
          <w:tcPr>
            <w:tcW w:w="5040" w:type="dxa"/>
            <w:gridSpan w:val="3"/>
            <w:tcBorders>
              <w:top w:val="nil"/>
              <w:left w:val="nil"/>
              <w:bottom w:val="nil"/>
              <w:right w:val="nil"/>
            </w:tcBorders>
            <w:shd w:val="clear" w:color="auto" w:fill="auto"/>
            <w:noWrap/>
            <w:vAlign w:val="center"/>
            <w:hideMark/>
          </w:tcPr>
          <w:p w14:paraId="61A329CE"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ASIGNACIONES OPTIMAS: Numero de asignaciones óptimas.</w:t>
            </w:r>
          </w:p>
        </w:tc>
        <w:tc>
          <w:tcPr>
            <w:tcW w:w="560" w:type="dxa"/>
            <w:tcBorders>
              <w:top w:val="nil"/>
              <w:left w:val="nil"/>
              <w:bottom w:val="nil"/>
              <w:right w:val="nil"/>
            </w:tcBorders>
            <w:shd w:val="clear" w:color="auto" w:fill="auto"/>
            <w:noWrap/>
            <w:vAlign w:val="bottom"/>
            <w:hideMark/>
          </w:tcPr>
          <w:p w14:paraId="4B87A17F" w14:textId="77777777" w:rsidR="009B1428" w:rsidRPr="001123B1" w:rsidRDefault="009B1428" w:rsidP="00C70FEB">
            <w:pPr>
              <w:spacing w:after="0" w:line="240" w:lineRule="auto"/>
              <w:jc w:val="left"/>
              <w:rPr>
                <w:rFonts w:eastAsia="Times New Roman" w:cs="Calibri"/>
                <w:color w:val="000000"/>
                <w:sz w:val="18"/>
                <w:szCs w:val="18"/>
                <w:lang w:eastAsia="es-CL"/>
              </w:rPr>
            </w:pPr>
          </w:p>
        </w:tc>
        <w:tc>
          <w:tcPr>
            <w:tcW w:w="2120" w:type="dxa"/>
            <w:tcBorders>
              <w:top w:val="nil"/>
              <w:left w:val="nil"/>
              <w:bottom w:val="nil"/>
              <w:right w:val="nil"/>
            </w:tcBorders>
            <w:shd w:val="clear" w:color="auto" w:fill="auto"/>
            <w:noWrap/>
            <w:vAlign w:val="bottom"/>
            <w:hideMark/>
          </w:tcPr>
          <w:p w14:paraId="2D4B60ED" w14:textId="77777777" w:rsidR="009B1428" w:rsidRPr="001123B1" w:rsidRDefault="009B1428" w:rsidP="00C70FEB">
            <w:pPr>
              <w:spacing w:after="0" w:line="240" w:lineRule="auto"/>
              <w:jc w:val="center"/>
              <w:rPr>
                <w:rFonts w:ascii="Times New Roman" w:eastAsia="Times New Roman" w:hAnsi="Times New Roman" w:cs="Times New Roman"/>
                <w:sz w:val="20"/>
                <w:szCs w:val="20"/>
                <w:lang w:eastAsia="es-CL"/>
              </w:rPr>
            </w:pPr>
          </w:p>
        </w:tc>
      </w:tr>
      <w:tr w:rsidR="009B1428" w:rsidRPr="001123B1" w14:paraId="41E7A654" w14:textId="77777777" w:rsidTr="00C70FEB">
        <w:trPr>
          <w:trHeight w:val="279"/>
        </w:trPr>
        <w:tc>
          <w:tcPr>
            <w:tcW w:w="5980" w:type="dxa"/>
            <w:gridSpan w:val="4"/>
            <w:tcBorders>
              <w:top w:val="nil"/>
              <w:left w:val="nil"/>
              <w:bottom w:val="nil"/>
              <w:right w:val="nil"/>
            </w:tcBorders>
            <w:shd w:val="clear" w:color="auto" w:fill="auto"/>
            <w:noWrap/>
            <w:vAlign w:val="center"/>
            <w:hideMark/>
          </w:tcPr>
          <w:p w14:paraId="7CCD7251"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xml:space="preserve"># VIAJES MANUAL: Número de viajes registrados manualmente.               </w:t>
            </w:r>
          </w:p>
        </w:tc>
        <w:tc>
          <w:tcPr>
            <w:tcW w:w="5040" w:type="dxa"/>
            <w:gridSpan w:val="3"/>
            <w:tcBorders>
              <w:top w:val="nil"/>
              <w:left w:val="nil"/>
              <w:bottom w:val="nil"/>
              <w:right w:val="nil"/>
            </w:tcBorders>
            <w:shd w:val="clear" w:color="auto" w:fill="auto"/>
            <w:noWrap/>
            <w:vAlign w:val="center"/>
            <w:hideMark/>
          </w:tcPr>
          <w:p w14:paraId="70A78BC1"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ASIGNACIONES MANUAL: Número de asignaciones manuales.</w:t>
            </w:r>
          </w:p>
        </w:tc>
        <w:tc>
          <w:tcPr>
            <w:tcW w:w="560" w:type="dxa"/>
            <w:tcBorders>
              <w:top w:val="nil"/>
              <w:left w:val="nil"/>
              <w:bottom w:val="nil"/>
              <w:right w:val="nil"/>
            </w:tcBorders>
            <w:shd w:val="clear" w:color="auto" w:fill="auto"/>
            <w:noWrap/>
            <w:vAlign w:val="center"/>
            <w:hideMark/>
          </w:tcPr>
          <w:p w14:paraId="66A94E8B" w14:textId="77777777" w:rsidR="009B1428" w:rsidRPr="001123B1" w:rsidRDefault="009B1428" w:rsidP="00C70FEB">
            <w:pPr>
              <w:spacing w:after="0" w:line="240" w:lineRule="auto"/>
              <w:jc w:val="left"/>
              <w:rPr>
                <w:rFonts w:eastAsia="Times New Roman" w:cs="Calibri"/>
                <w:color w:val="000000"/>
                <w:sz w:val="18"/>
                <w:szCs w:val="18"/>
                <w:lang w:eastAsia="es-CL"/>
              </w:rPr>
            </w:pPr>
          </w:p>
        </w:tc>
        <w:tc>
          <w:tcPr>
            <w:tcW w:w="2120" w:type="dxa"/>
            <w:tcBorders>
              <w:top w:val="nil"/>
              <w:left w:val="nil"/>
              <w:bottom w:val="nil"/>
              <w:right w:val="nil"/>
            </w:tcBorders>
            <w:shd w:val="clear" w:color="auto" w:fill="auto"/>
            <w:noWrap/>
            <w:vAlign w:val="center"/>
            <w:hideMark/>
          </w:tcPr>
          <w:p w14:paraId="083705D6" w14:textId="77777777" w:rsidR="009B1428" w:rsidRPr="001123B1" w:rsidRDefault="009B1428" w:rsidP="00C70FEB">
            <w:pPr>
              <w:spacing w:after="0" w:line="240" w:lineRule="auto"/>
              <w:jc w:val="left"/>
              <w:rPr>
                <w:rFonts w:ascii="Times New Roman" w:eastAsia="Times New Roman" w:hAnsi="Times New Roman" w:cs="Times New Roman"/>
                <w:sz w:val="20"/>
                <w:szCs w:val="20"/>
                <w:lang w:eastAsia="es-CL"/>
              </w:rPr>
            </w:pPr>
          </w:p>
        </w:tc>
      </w:tr>
      <w:tr w:rsidR="009B1428" w:rsidRPr="001123B1" w14:paraId="4F0394EC" w14:textId="77777777" w:rsidTr="00C70FEB">
        <w:trPr>
          <w:trHeight w:val="279"/>
        </w:trPr>
        <w:tc>
          <w:tcPr>
            <w:tcW w:w="5100" w:type="dxa"/>
            <w:gridSpan w:val="3"/>
            <w:tcBorders>
              <w:top w:val="nil"/>
              <w:left w:val="nil"/>
              <w:bottom w:val="nil"/>
              <w:right w:val="nil"/>
            </w:tcBorders>
            <w:shd w:val="clear" w:color="auto" w:fill="auto"/>
            <w:noWrap/>
            <w:vAlign w:val="center"/>
            <w:hideMark/>
          </w:tcPr>
          <w:p w14:paraId="6EE4B835"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VIAJES AUTO: Porcentaje de viajes registrados automáticamente</w:t>
            </w:r>
          </w:p>
        </w:tc>
        <w:tc>
          <w:tcPr>
            <w:tcW w:w="880" w:type="dxa"/>
            <w:tcBorders>
              <w:top w:val="nil"/>
              <w:left w:val="nil"/>
              <w:bottom w:val="nil"/>
              <w:right w:val="nil"/>
            </w:tcBorders>
            <w:shd w:val="clear" w:color="auto" w:fill="auto"/>
            <w:noWrap/>
            <w:vAlign w:val="center"/>
            <w:hideMark/>
          </w:tcPr>
          <w:p w14:paraId="577BC556" w14:textId="77777777" w:rsidR="009B1428" w:rsidRPr="001123B1" w:rsidRDefault="009B1428" w:rsidP="00C70FEB">
            <w:pPr>
              <w:spacing w:after="0" w:line="240" w:lineRule="auto"/>
              <w:jc w:val="left"/>
              <w:rPr>
                <w:rFonts w:eastAsia="Times New Roman" w:cs="Calibri"/>
                <w:color w:val="000000"/>
                <w:sz w:val="18"/>
                <w:szCs w:val="18"/>
                <w:lang w:eastAsia="es-CL"/>
              </w:rPr>
            </w:pPr>
          </w:p>
        </w:tc>
        <w:tc>
          <w:tcPr>
            <w:tcW w:w="5040" w:type="dxa"/>
            <w:gridSpan w:val="3"/>
            <w:tcBorders>
              <w:top w:val="nil"/>
              <w:left w:val="nil"/>
              <w:bottom w:val="nil"/>
              <w:right w:val="nil"/>
            </w:tcBorders>
            <w:shd w:val="clear" w:color="auto" w:fill="auto"/>
            <w:noWrap/>
            <w:vAlign w:val="center"/>
            <w:hideMark/>
          </w:tcPr>
          <w:p w14:paraId="424E464A" w14:textId="77777777" w:rsidR="009B1428" w:rsidRPr="001123B1" w:rsidRDefault="009B1428" w:rsidP="00C70FEB">
            <w:pPr>
              <w:spacing w:after="0" w:line="240" w:lineRule="auto"/>
              <w:jc w:val="left"/>
              <w:rPr>
                <w:rFonts w:eastAsia="Times New Roman" w:cs="Calibri"/>
                <w:color w:val="000000"/>
                <w:sz w:val="18"/>
                <w:szCs w:val="18"/>
                <w:lang w:eastAsia="es-CL"/>
              </w:rPr>
            </w:pPr>
            <w:r w:rsidRPr="001123B1">
              <w:rPr>
                <w:rFonts w:eastAsia="Times New Roman" w:cs="Calibri"/>
                <w:color w:val="000000"/>
                <w:sz w:val="18"/>
                <w:szCs w:val="18"/>
                <w:lang w:eastAsia="es-CL"/>
              </w:rPr>
              <w:t>% ASIGNACIONES OPTIMAS: Porcentaje de asignaciones óptimas.</w:t>
            </w:r>
          </w:p>
        </w:tc>
        <w:tc>
          <w:tcPr>
            <w:tcW w:w="560" w:type="dxa"/>
            <w:tcBorders>
              <w:top w:val="nil"/>
              <w:left w:val="nil"/>
              <w:bottom w:val="nil"/>
              <w:right w:val="nil"/>
            </w:tcBorders>
            <w:shd w:val="clear" w:color="auto" w:fill="auto"/>
            <w:noWrap/>
            <w:vAlign w:val="center"/>
            <w:hideMark/>
          </w:tcPr>
          <w:p w14:paraId="4FEB5AC0" w14:textId="77777777" w:rsidR="009B1428" w:rsidRPr="001123B1" w:rsidRDefault="009B1428" w:rsidP="00C70FEB">
            <w:pPr>
              <w:spacing w:after="0" w:line="240" w:lineRule="auto"/>
              <w:jc w:val="left"/>
              <w:rPr>
                <w:rFonts w:eastAsia="Times New Roman" w:cs="Calibri"/>
                <w:color w:val="000000"/>
                <w:sz w:val="18"/>
                <w:szCs w:val="18"/>
                <w:lang w:eastAsia="es-CL"/>
              </w:rPr>
            </w:pPr>
          </w:p>
        </w:tc>
        <w:tc>
          <w:tcPr>
            <w:tcW w:w="2120" w:type="dxa"/>
            <w:tcBorders>
              <w:top w:val="nil"/>
              <w:left w:val="nil"/>
              <w:bottom w:val="nil"/>
              <w:right w:val="nil"/>
            </w:tcBorders>
            <w:shd w:val="clear" w:color="auto" w:fill="auto"/>
            <w:noWrap/>
            <w:vAlign w:val="center"/>
            <w:hideMark/>
          </w:tcPr>
          <w:p w14:paraId="130557BC" w14:textId="77777777" w:rsidR="009B1428" w:rsidRPr="001123B1" w:rsidRDefault="009B1428" w:rsidP="00C70FEB">
            <w:pPr>
              <w:spacing w:after="0" w:line="240" w:lineRule="auto"/>
              <w:jc w:val="left"/>
              <w:rPr>
                <w:rFonts w:ascii="Times New Roman" w:eastAsia="Times New Roman" w:hAnsi="Times New Roman" w:cs="Times New Roman"/>
                <w:sz w:val="20"/>
                <w:szCs w:val="20"/>
                <w:lang w:eastAsia="es-CL"/>
              </w:rPr>
            </w:pPr>
          </w:p>
        </w:tc>
      </w:tr>
    </w:tbl>
    <w:p w14:paraId="57750277" w14:textId="77777777" w:rsidR="009B1428" w:rsidRDefault="009B1428" w:rsidP="009B1428"/>
    <w:p w14:paraId="3EEC7C2D" w14:textId="77777777" w:rsidR="009B1428" w:rsidRDefault="009B1428" w:rsidP="009B1428"/>
    <w:p w14:paraId="1164A83C" w14:textId="77777777" w:rsidR="009B1428" w:rsidRDefault="009B1428" w:rsidP="009B1428">
      <w:r w:rsidRPr="006B7416">
        <w:t xml:space="preserve">Este instrumento ha sido revisado y validado a través del juicio de </w:t>
      </w:r>
      <w:r>
        <w:t xml:space="preserve">un </w:t>
      </w:r>
      <w:r w:rsidRPr="006B7416">
        <w:t xml:space="preserve">experto por: Ing. </w:t>
      </w:r>
      <w:r>
        <w:t>Marvick Aliaga Zelada</w:t>
      </w:r>
      <w:r w:rsidRPr="006B7416">
        <w:t>_________________</w:t>
      </w:r>
    </w:p>
    <w:p w14:paraId="5D96D020" w14:textId="77777777" w:rsidR="009B1428" w:rsidRDefault="009B1428" w:rsidP="009B1428">
      <w:pPr>
        <w:sectPr w:rsidR="009B1428" w:rsidSect="00C70FEB">
          <w:pgSz w:w="15840" w:h="12240" w:orient="landscape"/>
          <w:pgMar w:top="1701" w:right="1417" w:bottom="1701" w:left="1417" w:header="708" w:footer="708" w:gutter="0"/>
          <w:cols w:space="708"/>
          <w:docGrid w:linePitch="360"/>
        </w:sectPr>
      </w:pPr>
    </w:p>
    <w:p w14:paraId="109DF3D8" w14:textId="0260707E" w:rsidR="00967EE5" w:rsidRDefault="009B1428" w:rsidP="009B1428">
      <w:pPr>
        <w:pStyle w:val="Ttulo1"/>
        <w:numPr>
          <w:ilvl w:val="0"/>
          <w:numId w:val="0"/>
        </w:numPr>
        <w:ind w:left="432" w:hanging="432"/>
        <w:jc w:val="both"/>
        <w:rPr>
          <w:color w:val="FFFFFF" w:themeColor="background1"/>
          <w:sz w:val="24"/>
          <w:szCs w:val="24"/>
        </w:rPr>
      </w:pPr>
      <w:bookmarkStart w:id="414" w:name="_Toc3853313"/>
      <w:r w:rsidRPr="004723ED">
        <w:rPr>
          <w:sz w:val="24"/>
          <w:szCs w:val="24"/>
        </w:rPr>
        <w:lastRenderedPageBreak/>
        <w:t>ANEXO 03:</w:t>
      </w:r>
      <w:r w:rsidR="007D6EA8" w:rsidRPr="004723ED">
        <w:rPr>
          <w:sz w:val="24"/>
          <w:szCs w:val="24"/>
        </w:rPr>
        <w:t xml:space="preserve"> FICHA DE VALIDACIÓN DEL INSTRU</w:t>
      </w:r>
      <w:r w:rsidR="004723ED">
        <w:rPr>
          <w:sz w:val="24"/>
          <w:szCs w:val="24"/>
        </w:rPr>
        <w:t>MENTO</w:t>
      </w:r>
      <w:bookmarkEnd w:id="414"/>
    </w:p>
    <w:p w14:paraId="200F8CF4" w14:textId="2BD17D56" w:rsidR="00967EE5" w:rsidRDefault="00353F36" w:rsidP="00967EE5">
      <w:r>
        <w:rPr>
          <w:noProof/>
        </w:rPr>
        <w:drawing>
          <wp:inline distT="0" distB="0" distL="0" distR="0" wp14:anchorId="1EC21FDD" wp14:editId="727A3151">
            <wp:extent cx="5759450" cy="7680325"/>
            <wp:effectExtent l="0" t="0" r="0" b="0"/>
            <wp:docPr id="87" name="Imagen 87" descr="Imagen que contiene texto, pizarra&#10;&#10;Descripción generada con confianza muy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xperto.JPG"/>
                    <pic:cNvPicPr/>
                  </pic:nvPicPr>
                  <pic:blipFill>
                    <a:blip r:embed="rId61" cstate="print">
                      <a:extLst>
                        <a:ext uri="{BEBA8EAE-BF5A-486C-A8C5-ECC9F3942E4B}">
                          <a14:imgProps xmlns:a14="http://schemas.microsoft.com/office/drawing/2010/main">
                            <a14:imgLayer r:embed="rId6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9450" cy="7680325"/>
                    </a:xfrm>
                    <a:prstGeom prst="rect">
                      <a:avLst/>
                    </a:prstGeom>
                  </pic:spPr>
                </pic:pic>
              </a:graphicData>
            </a:graphic>
          </wp:inline>
        </w:drawing>
      </w:r>
    </w:p>
    <w:p w14:paraId="1312DB7D" w14:textId="1489F98B" w:rsidR="009B1428" w:rsidRPr="00967EE5" w:rsidRDefault="007D6EA8" w:rsidP="00967EE5">
      <w:r>
        <w:rPr>
          <w:color w:val="FFFFFF" w:themeColor="background1"/>
          <w:sz w:val="24"/>
          <w:szCs w:val="24"/>
        </w:rPr>
        <w:t>NTO</w:t>
      </w:r>
    </w:p>
    <w:p w14:paraId="657F5A05" w14:textId="1E5FDC64" w:rsidR="0050367D" w:rsidRDefault="0050367D" w:rsidP="009B1428">
      <w:pPr>
        <w:pStyle w:val="Ttulo1"/>
        <w:numPr>
          <w:ilvl w:val="0"/>
          <w:numId w:val="0"/>
        </w:numPr>
        <w:ind w:left="432" w:hanging="432"/>
        <w:jc w:val="both"/>
        <w:rPr>
          <w:sz w:val="24"/>
          <w:szCs w:val="24"/>
        </w:rPr>
      </w:pPr>
      <w:bookmarkStart w:id="415" w:name="_Toc3853314"/>
      <w:r>
        <w:rPr>
          <w:sz w:val="24"/>
          <w:szCs w:val="24"/>
        </w:rPr>
        <w:lastRenderedPageBreak/>
        <w:t xml:space="preserve">ANEXO 04: </w:t>
      </w:r>
      <w:r w:rsidRPr="001D5A0C">
        <w:rPr>
          <w:sz w:val="24"/>
          <w:szCs w:val="24"/>
          <w:lang w:val="es-PE"/>
        </w:rPr>
        <w:t>REPORTE DE REGISTRO DE VIAJES</w:t>
      </w:r>
      <w:bookmarkEnd w:id="415"/>
    </w:p>
    <w:p w14:paraId="21EF5135" w14:textId="77777777" w:rsidR="0050367D" w:rsidRDefault="0050367D" w:rsidP="0050367D">
      <w:pPr>
        <w:rPr>
          <w:rFonts w:cs="Arial"/>
          <w:lang w:val="es-PE"/>
        </w:rPr>
      </w:pPr>
      <w:r w:rsidRPr="00D81184">
        <w:rPr>
          <w:rFonts w:cs="Arial"/>
          <w:lang w:val="es-PE"/>
        </w:rPr>
        <w:t xml:space="preserve">La siguiente vista muestra el reporte de los viajes registrados por el sistema de gestión de flota, </w:t>
      </w:r>
      <w:r>
        <w:rPr>
          <w:rFonts w:cs="Arial"/>
          <w:lang w:val="es-PE"/>
        </w:rPr>
        <w:t xml:space="preserve">cuando </w:t>
      </w:r>
      <w:r w:rsidRPr="00D81184">
        <w:rPr>
          <w:rFonts w:cs="Arial"/>
          <w:lang w:val="es-PE"/>
        </w:rPr>
        <w:t xml:space="preserve">la columna </w:t>
      </w:r>
      <w:r w:rsidRPr="00D81184">
        <w:rPr>
          <w:rFonts w:cs="Arial"/>
          <w:b/>
          <w:lang w:val="es-PE"/>
        </w:rPr>
        <w:t>“por Dispatch?”</w:t>
      </w:r>
      <w:r w:rsidRPr="00D81184">
        <w:rPr>
          <w:rFonts w:cs="Arial"/>
          <w:lang w:val="es-PE"/>
        </w:rPr>
        <w:t xml:space="preserve"> tiene el valor</w:t>
      </w:r>
      <w:r>
        <w:rPr>
          <w:rFonts w:cs="Arial"/>
          <w:lang w:val="es-PE"/>
        </w:rPr>
        <w:t xml:space="preserve"> de</w:t>
      </w:r>
      <w:r w:rsidRPr="00D81184">
        <w:rPr>
          <w:rFonts w:cs="Arial"/>
          <w:lang w:val="es-PE"/>
        </w:rPr>
        <w:t xml:space="preserve"> </w:t>
      </w:r>
      <w:r w:rsidRPr="00D81184">
        <w:rPr>
          <w:rFonts w:cs="Arial"/>
          <w:b/>
          <w:lang w:val="es-PE"/>
        </w:rPr>
        <w:t>true</w:t>
      </w:r>
      <w:r w:rsidRPr="00D81184">
        <w:rPr>
          <w:rFonts w:cs="Arial"/>
          <w:lang w:val="es-PE"/>
        </w:rPr>
        <w:t xml:space="preserve"> significa que el viaje fue registrado por el controlador del despacho</w:t>
      </w:r>
      <w:r>
        <w:rPr>
          <w:rFonts w:cs="Arial"/>
          <w:lang w:val="es-PE"/>
        </w:rPr>
        <w:t xml:space="preserve"> pero cuando se muestra en blanco, esto indica que el viaje fue registrado automáticamente.</w:t>
      </w:r>
    </w:p>
    <w:p w14:paraId="750B2BBA" w14:textId="77777777" w:rsidR="0050367D" w:rsidRPr="00D81184" w:rsidRDefault="0050367D" w:rsidP="0050367D">
      <w:pPr>
        <w:rPr>
          <w:rFonts w:cs="Arial"/>
          <w:lang w:val="es-PE"/>
        </w:rPr>
      </w:pPr>
    </w:p>
    <w:p w14:paraId="2EEE42A4" w14:textId="77777777" w:rsidR="00AA2863" w:rsidRDefault="0050367D" w:rsidP="00AA2863">
      <w:pPr>
        <w:keepNext/>
      </w:pPr>
      <w:r>
        <w:rPr>
          <w:noProof/>
        </w:rPr>
        <w:drawing>
          <wp:inline distT="0" distB="0" distL="0" distR="0" wp14:anchorId="07A3B3DE" wp14:editId="2E380079">
            <wp:extent cx="5612130" cy="2350135"/>
            <wp:effectExtent l="0" t="0" r="762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2350135"/>
                    </a:xfrm>
                    <a:prstGeom prst="rect">
                      <a:avLst/>
                    </a:prstGeom>
                  </pic:spPr>
                </pic:pic>
              </a:graphicData>
            </a:graphic>
          </wp:inline>
        </w:drawing>
      </w:r>
    </w:p>
    <w:p w14:paraId="489977BB" w14:textId="79013558" w:rsidR="0050367D" w:rsidRPr="00AA2863" w:rsidRDefault="00AA2863" w:rsidP="00AA2863">
      <w:pPr>
        <w:pStyle w:val="Descripcin"/>
        <w:jc w:val="center"/>
        <w:rPr>
          <w:i w:val="0"/>
          <w:lang w:val="es-PE"/>
        </w:rPr>
      </w:pPr>
      <w:bookmarkStart w:id="416" w:name="_Toc3798980"/>
      <w:r w:rsidRPr="00AA2863">
        <w:rPr>
          <w:i w:val="0"/>
        </w:rPr>
        <w:t xml:space="preserve">Fig. </w:t>
      </w:r>
      <w:r w:rsidRPr="00AA2863">
        <w:rPr>
          <w:i w:val="0"/>
        </w:rPr>
        <w:fldChar w:fldCharType="begin"/>
      </w:r>
      <w:r w:rsidRPr="00AA2863">
        <w:rPr>
          <w:i w:val="0"/>
        </w:rPr>
        <w:instrText xml:space="preserve"> SEQ Fig. \* ARABIC </w:instrText>
      </w:r>
      <w:r w:rsidRPr="00AA2863">
        <w:rPr>
          <w:i w:val="0"/>
        </w:rPr>
        <w:fldChar w:fldCharType="separate"/>
      </w:r>
      <w:r w:rsidR="003869C3">
        <w:rPr>
          <w:i w:val="0"/>
          <w:noProof/>
        </w:rPr>
        <w:t>53</w:t>
      </w:r>
      <w:r w:rsidRPr="00AA2863">
        <w:rPr>
          <w:i w:val="0"/>
        </w:rPr>
        <w:fldChar w:fldCharType="end"/>
      </w:r>
      <w:r w:rsidRPr="00AA2863">
        <w:rPr>
          <w:i w:val="0"/>
        </w:rPr>
        <w:t>. Vista de registro de viajes 01.</w:t>
      </w:r>
      <w:bookmarkEnd w:id="416"/>
    </w:p>
    <w:p w14:paraId="42930FD5" w14:textId="77777777" w:rsidR="0050367D" w:rsidRDefault="0050367D" w:rsidP="0050367D">
      <w:pPr>
        <w:rPr>
          <w:lang w:val="es-PE"/>
        </w:rPr>
      </w:pPr>
    </w:p>
    <w:p w14:paraId="1ED3427C" w14:textId="77777777" w:rsidR="0050367D" w:rsidRDefault="0050367D" w:rsidP="0050367D">
      <w:pPr>
        <w:rPr>
          <w:lang w:val="es-PE"/>
        </w:rPr>
      </w:pPr>
    </w:p>
    <w:p w14:paraId="2BFC2350" w14:textId="77777777" w:rsidR="00AA2863" w:rsidRDefault="0050367D" w:rsidP="00AA2863">
      <w:pPr>
        <w:keepNext/>
      </w:pPr>
      <w:r>
        <w:rPr>
          <w:noProof/>
        </w:rPr>
        <w:drawing>
          <wp:inline distT="0" distB="0" distL="0" distR="0" wp14:anchorId="3576FDF8" wp14:editId="30F9EF08">
            <wp:extent cx="5612130" cy="2350135"/>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2350135"/>
                    </a:xfrm>
                    <a:prstGeom prst="rect">
                      <a:avLst/>
                    </a:prstGeom>
                  </pic:spPr>
                </pic:pic>
              </a:graphicData>
            </a:graphic>
          </wp:inline>
        </w:drawing>
      </w:r>
    </w:p>
    <w:p w14:paraId="29AA5C4D" w14:textId="7F70C4AC" w:rsidR="0050367D" w:rsidRPr="00AA2863" w:rsidRDefault="00AA2863" w:rsidP="00AA2863">
      <w:pPr>
        <w:pStyle w:val="Descripcin"/>
        <w:jc w:val="center"/>
        <w:rPr>
          <w:i w:val="0"/>
          <w:lang w:val="es-PE"/>
        </w:rPr>
      </w:pPr>
      <w:bookmarkStart w:id="417" w:name="_Toc3798981"/>
      <w:r w:rsidRPr="00AA2863">
        <w:rPr>
          <w:i w:val="0"/>
        </w:rPr>
        <w:t xml:space="preserve">Fig. </w:t>
      </w:r>
      <w:r w:rsidRPr="00AA2863">
        <w:rPr>
          <w:i w:val="0"/>
        </w:rPr>
        <w:fldChar w:fldCharType="begin"/>
      </w:r>
      <w:r w:rsidRPr="00AA2863">
        <w:rPr>
          <w:i w:val="0"/>
        </w:rPr>
        <w:instrText xml:space="preserve"> SEQ Fig. \* ARABIC </w:instrText>
      </w:r>
      <w:r w:rsidRPr="00AA2863">
        <w:rPr>
          <w:i w:val="0"/>
        </w:rPr>
        <w:fldChar w:fldCharType="separate"/>
      </w:r>
      <w:r w:rsidR="003869C3">
        <w:rPr>
          <w:i w:val="0"/>
          <w:noProof/>
        </w:rPr>
        <w:t>54</w:t>
      </w:r>
      <w:r w:rsidRPr="00AA2863">
        <w:rPr>
          <w:i w:val="0"/>
        </w:rPr>
        <w:fldChar w:fldCharType="end"/>
      </w:r>
      <w:r w:rsidRPr="00AA2863">
        <w:rPr>
          <w:i w:val="0"/>
        </w:rPr>
        <w:t>. Vista de registro de viajes 02</w:t>
      </w:r>
      <w:r w:rsidRPr="00AA2863">
        <w:rPr>
          <w:i w:val="0"/>
          <w:noProof/>
        </w:rPr>
        <w:t>.</w:t>
      </w:r>
      <w:bookmarkEnd w:id="417"/>
    </w:p>
    <w:p w14:paraId="654B8518" w14:textId="1D3DC728" w:rsidR="00894EC2" w:rsidRDefault="00894EC2" w:rsidP="002B292A"/>
    <w:p w14:paraId="7A04ABFF" w14:textId="77777777" w:rsidR="0094736A" w:rsidRPr="002B292A" w:rsidRDefault="0094736A" w:rsidP="002B292A"/>
    <w:sectPr w:rsidR="0094736A" w:rsidRPr="002B292A" w:rsidSect="00FD11AB">
      <w:pgSz w:w="11906" w:h="16838" w:code="9"/>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E2FAE3" w14:textId="77777777" w:rsidR="007E7CF9" w:rsidRDefault="007E7CF9" w:rsidP="00E32C24">
      <w:pPr>
        <w:spacing w:after="0" w:line="240" w:lineRule="auto"/>
      </w:pPr>
      <w:r>
        <w:separator/>
      </w:r>
    </w:p>
  </w:endnote>
  <w:endnote w:type="continuationSeparator" w:id="0">
    <w:p w14:paraId="54A80B5B" w14:textId="77777777" w:rsidR="007E7CF9" w:rsidRDefault="007E7CF9" w:rsidP="00E32C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MR12-Identity-H">
    <w:altName w:val="Cambria"/>
    <w:panose1 w:val="00000000000000000000"/>
    <w:charset w:val="00"/>
    <w:family w:val="roman"/>
    <w:notTrueType/>
    <w:pitch w:val="default"/>
  </w:font>
  <w:font w:name="Arial-BoldMT">
    <w:altName w:val="Arial"/>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683641"/>
      <w:docPartObj>
        <w:docPartGallery w:val="Page Numbers (Bottom of Page)"/>
        <w:docPartUnique/>
      </w:docPartObj>
    </w:sdtPr>
    <w:sdtEndPr/>
    <w:sdtContent>
      <w:p w14:paraId="1C822389" w14:textId="77777777" w:rsidR="00F345BE" w:rsidRDefault="00F345BE">
        <w:pPr>
          <w:pStyle w:val="Piedepgina"/>
          <w:jc w:val="right"/>
        </w:pPr>
      </w:p>
      <w:p w14:paraId="4799F398" w14:textId="471851EA" w:rsidR="00F345BE" w:rsidRDefault="00F345BE">
        <w:pPr>
          <w:pStyle w:val="Piedepgina"/>
          <w:jc w:val="right"/>
        </w:pPr>
        <w:r>
          <w:fldChar w:fldCharType="begin"/>
        </w:r>
        <w:r>
          <w:instrText>PAGE   \* MERGEFORMAT</w:instrText>
        </w:r>
        <w:r>
          <w:fldChar w:fldCharType="separate"/>
        </w:r>
        <w:r w:rsidRPr="00930174">
          <w:rPr>
            <w:noProof/>
            <w:lang w:val="es-ES"/>
          </w:rPr>
          <w:t>42</w:t>
        </w:r>
        <w:r>
          <w:fldChar w:fldCharType="end"/>
        </w:r>
      </w:p>
    </w:sdtContent>
  </w:sdt>
  <w:p w14:paraId="7822EA3A" w14:textId="77777777" w:rsidR="00F345BE" w:rsidRDefault="00F345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D492F2" w14:textId="77777777" w:rsidR="007E7CF9" w:rsidRDefault="007E7CF9" w:rsidP="00E32C24">
      <w:pPr>
        <w:spacing w:after="0" w:line="240" w:lineRule="auto"/>
      </w:pPr>
      <w:r>
        <w:separator/>
      </w:r>
    </w:p>
  </w:footnote>
  <w:footnote w:type="continuationSeparator" w:id="0">
    <w:p w14:paraId="1C991B7C" w14:textId="77777777" w:rsidR="007E7CF9" w:rsidRDefault="007E7CF9" w:rsidP="00E32C24">
      <w:pPr>
        <w:spacing w:after="0" w:line="240" w:lineRule="auto"/>
      </w:pPr>
      <w:r>
        <w:continuationSeparator/>
      </w:r>
    </w:p>
  </w:footnote>
  <w:footnote w:id="1">
    <w:p w14:paraId="4C2C71B8" w14:textId="77777777" w:rsidR="00F345BE" w:rsidRPr="000116A4" w:rsidRDefault="00F345BE">
      <w:pPr>
        <w:pStyle w:val="Textonotapie"/>
        <w:rPr>
          <w:lang w:val="es-PE"/>
        </w:rPr>
      </w:pPr>
      <w:r>
        <w:rPr>
          <w:rStyle w:val="Refdenotaalpie"/>
        </w:rPr>
        <w:footnoteRef/>
      </w:r>
      <w:r>
        <w:t xml:space="preserve"> </w:t>
      </w:r>
      <w:r w:rsidRPr="00FD4BAB">
        <w:rPr>
          <w:sz w:val="18"/>
          <w:szCs w:val="18"/>
        </w:rPr>
        <w:t>GPS: Sistema de posicionamiento global, más conocido por sus siglas en inglés, GPS, es un sistema que permite determinar en toda la tierra la posición de un objeto.</w:t>
      </w:r>
    </w:p>
  </w:footnote>
  <w:footnote w:id="2">
    <w:p w14:paraId="2DFF3343" w14:textId="06340A92" w:rsidR="00F345BE" w:rsidRPr="003D0541" w:rsidRDefault="00F345BE" w:rsidP="003D0541">
      <w:pPr>
        <w:rPr>
          <w:lang w:val="es-PE"/>
        </w:rPr>
      </w:pPr>
      <w:r>
        <w:rPr>
          <w:rStyle w:val="Refdenotaalpie"/>
        </w:rPr>
        <w:footnoteRef/>
      </w:r>
      <w:r>
        <w:t xml:space="preserve"> </w:t>
      </w:r>
      <w:r w:rsidRPr="003D0541">
        <w:rPr>
          <w:sz w:val="18"/>
          <w:szCs w:val="18"/>
          <w:lang w:val="es-PE"/>
        </w:rPr>
        <w:t xml:space="preserve">Payload meter: </w:t>
      </w:r>
      <w:r>
        <w:rPr>
          <w:sz w:val="18"/>
          <w:szCs w:val="18"/>
          <w:lang w:val="es-PE"/>
        </w:rPr>
        <w:t>I</w:t>
      </w:r>
      <w:r w:rsidRPr="003D0541">
        <w:rPr>
          <w:sz w:val="18"/>
          <w:szCs w:val="18"/>
          <w:lang w:val="es-PE"/>
        </w:rPr>
        <w:t>nterfaz que comunica con el sistema de monitoreo Komatsu. Proporciona tonelaje de carga y datos de estado del volquete en tiempo real generado por los sensores electrónicos.</w:t>
      </w:r>
    </w:p>
  </w:footnote>
  <w:footnote w:id="3">
    <w:p w14:paraId="60137B68" w14:textId="77777777" w:rsidR="00F345BE" w:rsidRPr="00C01B39" w:rsidRDefault="00F345BE">
      <w:pPr>
        <w:pStyle w:val="Textonotapie"/>
        <w:rPr>
          <w:sz w:val="18"/>
          <w:szCs w:val="18"/>
          <w:lang w:val="es-PE"/>
        </w:rPr>
      </w:pPr>
      <w:r w:rsidRPr="00C01B39">
        <w:rPr>
          <w:rStyle w:val="Refdenotaalpie"/>
          <w:sz w:val="18"/>
          <w:szCs w:val="18"/>
        </w:rPr>
        <w:footnoteRef/>
      </w:r>
      <w:r w:rsidRPr="00C01B39">
        <w:rPr>
          <w:sz w:val="18"/>
          <w:szCs w:val="18"/>
        </w:rPr>
        <w:t xml:space="preserve"> SQLite: Sistema de gestión de base de datos relacional.</w:t>
      </w:r>
    </w:p>
  </w:footnote>
  <w:footnote w:id="4">
    <w:p w14:paraId="66721D45" w14:textId="57F54C4C" w:rsidR="00F345BE" w:rsidRPr="00C01B39" w:rsidRDefault="00F345BE">
      <w:pPr>
        <w:pStyle w:val="Textonotapie"/>
        <w:rPr>
          <w:sz w:val="18"/>
          <w:szCs w:val="18"/>
          <w:lang w:val="es-PE"/>
        </w:rPr>
      </w:pPr>
      <w:r w:rsidRPr="00C01B39">
        <w:rPr>
          <w:rStyle w:val="Refdenotaalpie"/>
          <w:sz w:val="18"/>
          <w:szCs w:val="18"/>
        </w:rPr>
        <w:footnoteRef/>
      </w:r>
      <w:r w:rsidRPr="00C01B39">
        <w:rPr>
          <w:sz w:val="18"/>
          <w:szCs w:val="18"/>
        </w:rPr>
        <w:t xml:space="preserve"> JSwitch: Interface de lectura de eventos de sensores, retroceso y tolva.</w:t>
      </w:r>
    </w:p>
  </w:footnote>
  <w:footnote w:id="5">
    <w:p w14:paraId="42D9CDC3" w14:textId="77777777" w:rsidR="00F345BE" w:rsidRPr="00C01B39" w:rsidRDefault="00F345BE">
      <w:pPr>
        <w:pStyle w:val="Textonotapie"/>
        <w:rPr>
          <w:sz w:val="18"/>
          <w:szCs w:val="18"/>
          <w:lang w:val="es-PE"/>
        </w:rPr>
      </w:pPr>
      <w:r w:rsidRPr="00C01B39">
        <w:rPr>
          <w:rStyle w:val="Refdenotaalpie"/>
          <w:sz w:val="18"/>
          <w:szCs w:val="18"/>
        </w:rPr>
        <w:footnoteRef/>
      </w:r>
      <w:r w:rsidRPr="00C01B39">
        <w:rPr>
          <w:sz w:val="18"/>
          <w:szCs w:val="18"/>
        </w:rPr>
        <w:t xml:space="preserve"> JAccelerometer: Interface de lectura de eventos para el accelerometer.</w:t>
      </w:r>
    </w:p>
  </w:footnote>
  <w:footnote w:id="6">
    <w:p w14:paraId="38B788AF" w14:textId="77777777" w:rsidR="00F345BE" w:rsidRPr="000116A4" w:rsidRDefault="00F345BE">
      <w:pPr>
        <w:pStyle w:val="Textonotapie"/>
        <w:rPr>
          <w:lang w:val="es-PE"/>
        </w:rPr>
      </w:pPr>
      <w:r w:rsidRPr="00C01B39">
        <w:rPr>
          <w:rStyle w:val="Refdenotaalpie"/>
          <w:sz w:val="18"/>
          <w:szCs w:val="18"/>
        </w:rPr>
        <w:footnoteRef/>
      </w:r>
      <w:r w:rsidRPr="00C01B39">
        <w:rPr>
          <w:sz w:val="18"/>
          <w:szCs w:val="18"/>
        </w:rPr>
        <w:t xml:space="preserve"> JGps: Interface de lectura de datos de GPS.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D2A12"/>
    <w:multiLevelType w:val="hybridMultilevel"/>
    <w:tmpl w:val="6862CFC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9802AE2"/>
    <w:multiLevelType w:val="hybridMultilevel"/>
    <w:tmpl w:val="95A2E22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FA01865"/>
    <w:multiLevelType w:val="hybridMultilevel"/>
    <w:tmpl w:val="0CECFB9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1482775B"/>
    <w:multiLevelType w:val="multilevel"/>
    <w:tmpl w:val="2F289A1A"/>
    <w:lvl w:ilvl="0">
      <w:start w:val="1"/>
      <w:numFmt w:val="decimal"/>
      <w:pStyle w:val="Ttulo1"/>
      <w:suff w:val="space"/>
      <w:lvlText w:val="%1."/>
      <w:lvlJc w:val="left"/>
      <w:pPr>
        <w:ind w:left="432" w:hanging="432"/>
      </w:pPr>
      <w:rPr>
        <w:rFonts w:hint="default"/>
        <w:color w:val="FFFFFF" w:themeColor="background1"/>
      </w:rPr>
    </w:lvl>
    <w:lvl w:ilvl="1">
      <w:start w:val="1"/>
      <w:numFmt w:val="decimal"/>
      <w:pStyle w:val="Ttulo2"/>
      <w:suff w:val="space"/>
      <w:lvlText w:val="%1.%2"/>
      <w:lvlJc w:val="left"/>
      <w:pPr>
        <w:ind w:left="576" w:hanging="576"/>
      </w:pPr>
      <w:rPr>
        <w:bCs w:val="0"/>
        <w:i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suff w:val="space"/>
      <w:lvlText w:val="%1.%2.%3"/>
      <w:lvlJc w:val="left"/>
      <w:pPr>
        <w:ind w:left="720" w:hanging="720"/>
      </w:pPr>
      <w:rPr>
        <w:rFonts w:hint="default"/>
      </w:rPr>
    </w:lvl>
    <w:lvl w:ilvl="3">
      <w:start w:val="1"/>
      <w:numFmt w:val="decimal"/>
      <w:pStyle w:val="Ttulo4"/>
      <w:suff w:val="space"/>
      <w:lvlText w:val="%1.%2.%3.%4"/>
      <w:lvlJc w:val="left"/>
      <w:pPr>
        <w:ind w:left="864" w:hanging="864"/>
      </w:pPr>
      <w:rPr>
        <w:rFonts w:hint="default"/>
      </w:rPr>
    </w:lvl>
    <w:lvl w:ilvl="4">
      <w:start w:val="1"/>
      <w:numFmt w:val="decimal"/>
      <w:lvlText w:val="%1.%2.%3.%4.%5"/>
      <w:lvlJc w:val="left"/>
      <w:pPr>
        <w:ind w:left="1008" w:hanging="1008"/>
      </w:pPr>
      <w:rPr>
        <w:rFonts w:hint="default"/>
        <w:b/>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6E031D1"/>
    <w:multiLevelType w:val="hybridMultilevel"/>
    <w:tmpl w:val="BE6253A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811788E"/>
    <w:multiLevelType w:val="hybridMultilevel"/>
    <w:tmpl w:val="E31ADA3E"/>
    <w:lvl w:ilvl="0" w:tplc="1270D662">
      <w:start w:val="1"/>
      <w:numFmt w:val="upperRoman"/>
      <w:lvlText w:val="%1."/>
      <w:lvlJc w:val="right"/>
      <w:pPr>
        <w:ind w:left="720" w:hanging="360"/>
      </w:pPr>
      <w:rPr>
        <w:b/>
        <w:lang w:val="es-C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2CF192D"/>
    <w:multiLevelType w:val="hybridMultilevel"/>
    <w:tmpl w:val="EFFA0DF4"/>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4841725"/>
    <w:multiLevelType w:val="hybridMultilevel"/>
    <w:tmpl w:val="27400FF2"/>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269E419E"/>
    <w:multiLevelType w:val="hybridMultilevel"/>
    <w:tmpl w:val="29B69B3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84E742A"/>
    <w:multiLevelType w:val="hybridMultilevel"/>
    <w:tmpl w:val="6ED204D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2A1F1141"/>
    <w:multiLevelType w:val="hybridMultilevel"/>
    <w:tmpl w:val="4830CDC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2A91465E"/>
    <w:multiLevelType w:val="hybridMultilevel"/>
    <w:tmpl w:val="B0EE3C24"/>
    <w:lvl w:ilvl="0" w:tplc="340A000F">
      <w:start w:val="1"/>
      <w:numFmt w:val="decimal"/>
      <w:lvlText w:val="%1."/>
      <w:lvlJc w:val="lef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2" w15:restartNumberingAfterBreak="0">
    <w:nsid w:val="2C9E6DC4"/>
    <w:multiLevelType w:val="hybridMultilevel"/>
    <w:tmpl w:val="6A12A372"/>
    <w:lvl w:ilvl="0" w:tplc="3A5AEBEE">
      <w:start w:val="1"/>
      <w:numFmt w:val="decimal"/>
      <w:lvlText w:val="%1"/>
      <w:lvlJc w:val="left"/>
      <w:pPr>
        <w:ind w:left="1428" w:hanging="360"/>
      </w:pPr>
      <w:rPr>
        <w:rFonts w:hint="default"/>
      </w:rPr>
    </w:lvl>
    <w:lvl w:ilvl="1" w:tplc="340A0019" w:tentative="1">
      <w:start w:val="1"/>
      <w:numFmt w:val="lowerLetter"/>
      <w:lvlText w:val="%2."/>
      <w:lvlJc w:val="left"/>
      <w:pPr>
        <w:ind w:left="2148" w:hanging="360"/>
      </w:pPr>
    </w:lvl>
    <w:lvl w:ilvl="2" w:tplc="340A001B" w:tentative="1">
      <w:start w:val="1"/>
      <w:numFmt w:val="lowerRoman"/>
      <w:lvlText w:val="%3."/>
      <w:lvlJc w:val="right"/>
      <w:pPr>
        <w:ind w:left="2868" w:hanging="180"/>
      </w:pPr>
    </w:lvl>
    <w:lvl w:ilvl="3" w:tplc="340A000F" w:tentative="1">
      <w:start w:val="1"/>
      <w:numFmt w:val="decimal"/>
      <w:lvlText w:val="%4."/>
      <w:lvlJc w:val="left"/>
      <w:pPr>
        <w:ind w:left="3588" w:hanging="360"/>
      </w:pPr>
    </w:lvl>
    <w:lvl w:ilvl="4" w:tplc="340A0019" w:tentative="1">
      <w:start w:val="1"/>
      <w:numFmt w:val="lowerLetter"/>
      <w:lvlText w:val="%5."/>
      <w:lvlJc w:val="left"/>
      <w:pPr>
        <w:ind w:left="4308" w:hanging="360"/>
      </w:pPr>
    </w:lvl>
    <w:lvl w:ilvl="5" w:tplc="340A001B" w:tentative="1">
      <w:start w:val="1"/>
      <w:numFmt w:val="lowerRoman"/>
      <w:lvlText w:val="%6."/>
      <w:lvlJc w:val="right"/>
      <w:pPr>
        <w:ind w:left="5028" w:hanging="180"/>
      </w:pPr>
    </w:lvl>
    <w:lvl w:ilvl="6" w:tplc="340A000F" w:tentative="1">
      <w:start w:val="1"/>
      <w:numFmt w:val="decimal"/>
      <w:lvlText w:val="%7."/>
      <w:lvlJc w:val="left"/>
      <w:pPr>
        <w:ind w:left="5748" w:hanging="360"/>
      </w:pPr>
    </w:lvl>
    <w:lvl w:ilvl="7" w:tplc="340A0019" w:tentative="1">
      <w:start w:val="1"/>
      <w:numFmt w:val="lowerLetter"/>
      <w:lvlText w:val="%8."/>
      <w:lvlJc w:val="left"/>
      <w:pPr>
        <w:ind w:left="6468" w:hanging="360"/>
      </w:pPr>
    </w:lvl>
    <w:lvl w:ilvl="8" w:tplc="340A001B" w:tentative="1">
      <w:start w:val="1"/>
      <w:numFmt w:val="lowerRoman"/>
      <w:lvlText w:val="%9."/>
      <w:lvlJc w:val="right"/>
      <w:pPr>
        <w:ind w:left="7188" w:hanging="180"/>
      </w:pPr>
    </w:lvl>
  </w:abstractNum>
  <w:abstractNum w:abstractNumId="13" w15:restartNumberingAfterBreak="0">
    <w:nsid w:val="2CAF01BA"/>
    <w:multiLevelType w:val="hybridMultilevel"/>
    <w:tmpl w:val="FB64C25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0A84A3F"/>
    <w:multiLevelType w:val="hybridMultilevel"/>
    <w:tmpl w:val="2668C4B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78A579A"/>
    <w:multiLevelType w:val="hybridMultilevel"/>
    <w:tmpl w:val="F52EA870"/>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3E5E57F8"/>
    <w:multiLevelType w:val="hybridMultilevel"/>
    <w:tmpl w:val="30F69CA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3EB84CFB"/>
    <w:multiLevelType w:val="hybridMultilevel"/>
    <w:tmpl w:val="076E6E04"/>
    <w:lvl w:ilvl="0" w:tplc="1270D662">
      <w:start w:val="1"/>
      <w:numFmt w:val="upperRoman"/>
      <w:lvlText w:val="%1."/>
      <w:lvlJc w:val="right"/>
      <w:pPr>
        <w:ind w:left="720" w:hanging="360"/>
      </w:pPr>
      <w:rPr>
        <w:b/>
        <w:lang w:val="es-C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23C3CE7"/>
    <w:multiLevelType w:val="hybridMultilevel"/>
    <w:tmpl w:val="076E6E04"/>
    <w:lvl w:ilvl="0" w:tplc="1270D662">
      <w:start w:val="1"/>
      <w:numFmt w:val="upperRoman"/>
      <w:lvlText w:val="%1."/>
      <w:lvlJc w:val="right"/>
      <w:pPr>
        <w:ind w:left="720" w:hanging="360"/>
      </w:pPr>
      <w:rPr>
        <w:b/>
        <w:lang w:val="es-C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3585797"/>
    <w:multiLevelType w:val="hybridMultilevel"/>
    <w:tmpl w:val="304EB174"/>
    <w:lvl w:ilvl="0" w:tplc="514A03C6">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39A2ACB"/>
    <w:multiLevelType w:val="hybridMultilevel"/>
    <w:tmpl w:val="076E6E04"/>
    <w:lvl w:ilvl="0" w:tplc="1270D662">
      <w:start w:val="1"/>
      <w:numFmt w:val="upperRoman"/>
      <w:lvlText w:val="%1."/>
      <w:lvlJc w:val="right"/>
      <w:pPr>
        <w:ind w:left="720" w:hanging="360"/>
      </w:pPr>
      <w:rPr>
        <w:b/>
        <w:lang w:val="es-CL"/>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61C5FD2"/>
    <w:multiLevelType w:val="hybridMultilevel"/>
    <w:tmpl w:val="B2B8B5D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88719AF"/>
    <w:multiLevelType w:val="hybridMultilevel"/>
    <w:tmpl w:val="2480CB7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63442B5"/>
    <w:multiLevelType w:val="hybridMultilevel"/>
    <w:tmpl w:val="DA5CB8B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6512586"/>
    <w:multiLevelType w:val="hybridMultilevel"/>
    <w:tmpl w:val="853CC48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76D37AE"/>
    <w:multiLevelType w:val="hybridMultilevel"/>
    <w:tmpl w:val="304EB174"/>
    <w:lvl w:ilvl="0" w:tplc="514A03C6">
      <w:start w:val="1"/>
      <w:numFmt w:val="upperRoman"/>
      <w:lvlText w:val="%1."/>
      <w:lvlJc w:val="righ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592D4FBA"/>
    <w:multiLevelType w:val="hybridMultilevel"/>
    <w:tmpl w:val="97F2AF8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E522D01"/>
    <w:multiLevelType w:val="hybridMultilevel"/>
    <w:tmpl w:val="5FE06E1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60A15026"/>
    <w:multiLevelType w:val="hybridMultilevel"/>
    <w:tmpl w:val="2FFE7F8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67E75299"/>
    <w:multiLevelType w:val="hybridMultilevel"/>
    <w:tmpl w:val="7F30D950"/>
    <w:lvl w:ilvl="0" w:tplc="5B6486D6">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69FD5B61"/>
    <w:multiLevelType w:val="hybridMultilevel"/>
    <w:tmpl w:val="ACB88F38"/>
    <w:lvl w:ilvl="0" w:tplc="340A000D">
      <w:start w:val="1"/>
      <w:numFmt w:val="bullet"/>
      <w:lvlText w:val=""/>
      <w:lvlJc w:val="left"/>
      <w:pPr>
        <w:ind w:left="864" w:hanging="360"/>
      </w:pPr>
      <w:rPr>
        <w:rFonts w:ascii="Wingdings" w:hAnsi="Wingdings" w:hint="default"/>
      </w:rPr>
    </w:lvl>
    <w:lvl w:ilvl="1" w:tplc="340A0003" w:tentative="1">
      <w:start w:val="1"/>
      <w:numFmt w:val="bullet"/>
      <w:lvlText w:val="o"/>
      <w:lvlJc w:val="left"/>
      <w:pPr>
        <w:ind w:left="1584" w:hanging="360"/>
      </w:pPr>
      <w:rPr>
        <w:rFonts w:ascii="Courier New" w:hAnsi="Courier New" w:cs="Courier New" w:hint="default"/>
      </w:rPr>
    </w:lvl>
    <w:lvl w:ilvl="2" w:tplc="340A0005" w:tentative="1">
      <w:start w:val="1"/>
      <w:numFmt w:val="bullet"/>
      <w:lvlText w:val=""/>
      <w:lvlJc w:val="left"/>
      <w:pPr>
        <w:ind w:left="2304" w:hanging="360"/>
      </w:pPr>
      <w:rPr>
        <w:rFonts w:ascii="Wingdings" w:hAnsi="Wingdings" w:hint="default"/>
      </w:rPr>
    </w:lvl>
    <w:lvl w:ilvl="3" w:tplc="340A0001" w:tentative="1">
      <w:start w:val="1"/>
      <w:numFmt w:val="bullet"/>
      <w:lvlText w:val=""/>
      <w:lvlJc w:val="left"/>
      <w:pPr>
        <w:ind w:left="3024" w:hanging="360"/>
      </w:pPr>
      <w:rPr>
        <w:rFonts w:ascii="Symbol" w:hAnsi="Symbol" w:hint="default"/>
      </w:rPr>
    </w:lvl>
    <w:lvl w:ilvl="4" w:tplc="340A0003" w:tentative="1">
      <w:start w:val="1"/>
      <w:numFmt w:val="bullet"/>
      <w:lvlText w:val="o"/>
      <w:lvlJc w:val="left"/>
      <w:pPr>
        <w:ind w:left="3744" w:hanging="360"/>
      </w:pPr>
      <w:rPr>
        <w:rFonts w:ascii="Courier New" w:hAnsi="Courier New" w:cs="Courier New" w:hint="default"/>
      </w:rPr>
    </w:lvl>
    <w:lvl w:ilvl="5" w:tplc="340A0005" w:tentative="1">
      <w:start w:val="1"/>
      <w:numFmt w:val="bullet"/>
      <w:lvlText w:val=""/>
      <w:lvlJc w:val="left"/>
      <w:pPr>
        <w:ind w:left="4464" w:hanging="360"/>
      </w:pPr>
      <w:rPr>
        <w:rFonts w:ascii="Wingdings" w:hAnsi="Wingdings" w:hint="default"/>
      </w:rPr>
    </w:lvl>
    <w:lvl w:ilvl="6" w:tplc="340A0001" w:tentative="1">
      <w:start w:val="1"/>
      <w:numFmt w:val="bullet"/>
      <w:lvlText w:val=""/>
      <w:lvlJc w:val="left"/>
      <w:pPr>
        <w:ind w:left="5184" w:hanging="360"/>
      </w:pPr>
      <w:rPr>
        <w:rFonts w:ascii="Symbol" w:hAnsi="Symbol" w:hint="default"/>
      </w:rPr>
    </w:lvl>
    <w:lvl w:ilvl="7" w:tplc="340A0003" w:tentative="1">
      <w:start w:val="1"/>
      <w:numFmt w:val="bullet"/>
      <w:lvlText w:val="o"/>
      <w:lvlJc w:val="left"/>
      <w:pPr>
        <w:ind w:left="5904" w:hanging="360"/>
      </w:pPr>
      <w:rPr>
        <w:rFonts w:ascii="Courier New" w:hAnsi="Courier New" w:cs="Courier New" w:hint="default"/>
      </w:rPr>
    </w:lvl>
    <w:lvl w:ilvl="8" w:tplc="340A0005" w:tentative="1">
      <w:start w:val="1"/>
      <w:numFmt w:val="bullet"/>
      <w:lvlText w:val=""/>
      <w:lvlJc w:val="left"/>
      <w:pPr>
        <w:ind w:left="6624" w:hanging="360"/>
      </w:pPr>
      <w:rPr>
        <w:rFonts w:ascii="Wingdings" w:hAnsi="Wingdings" w:hint="default"/>
      </w:rPr>
    </w:lvl>
  </w:abstractNum>
  <w:abstractNum w:abstractNumId="31" w15:restartNumberingAfterBreak="0">
    <w:nsid w:val="733B7FEC"/>
    <w:multiLevelType w:val="hybridMultilevel"/>
    <w:tmpl w:val="AAD6732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73B42116"/>
    <w:multiLevelType w:val="hybridMultilevel"/>
    <w:tmpl w:val="0CA099B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75DB14E0"/>
    <w:multiLevelType w:val="hybridMultilevel"/>
    <w:tmpl w:val="ED9892B6"/>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65D3077"/>
    <w:multiLevelType w:val="hybridMultilevel"/>
    <w:tmpl w:val="0F6E4C6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
  </w:num>
  <w:num w:numId="2">
    <w:abstractNumId w:val="11"/>
  </w:num>
  <w:num w:numId="3">
    <w:abstractNumId w:val="30"/>
  </w:num>
  <w:num w:numId="4">
    <w:abstractNumId w:val="2"/>
  </w:num>
  <w:num w:numId="5">
    <w:abstractNumId w:val="4"/>
  </w:num>
  <w:num w:numId="6">
    <w:abstractNumId w:val="24"/>
  </w:num>
  <w:num w:numId="7">
    <w:abstractNumId w:val="1"/>
  </w:num>
  <w:num w:numId="8">
    <w:abstractNumId w:val="0"/>
  </w:num>
  <w:num w:numId="9">
    <w:abstractNumId w:val="14"/>
  </w:num>
  <w:num w:numId="10">
    <w:abstractNumId w:val="8"/>
  </w:num>
  <w:num w:numId="11">
    <w:abstractNumId w:val="9"/>
  </w:num>
  <w:num w:numId="12">
    <w:abstractNumId w:val="33"/>
  </w:num>
  <w:num w:numId="13">
    <w:abstractNumId w:val="32"/>
  </w:num>
  <w:num w:numId="14">
    <w:abstractNumId w:val="31"/>
  </w:num>
  <w:num w:numId="15">
    <w:abstractNumId w:val="16"/>
  </w:num>
  <w:num w:numId="16">
    <w:abstractNumId w:val="26"/>
  </w:num>
  <w:num w:numId="17">
    <w:abstractNumId w:val="23"/>
  </w:num>
  <w:num w:numId="18">
    <w:abstractNumId w:val="27"/>
  </w:num>
  <w:num w:numId="19">
    <w:abstractNumId w:val="28"/>
  </w:num>
  <w:num w:numId="20">
    <w:abstractNumId w:val="21"/>
  </w:num>
  <w:num w:numId="21">
    <w:abstractNumId w:val="22"/>
  </w:num>
  <w:num w:numId="22">
    <w:abstractNumId w:val="10"/>
  </w:num>
  <w:num w:numId="23">
    <w:abstractNumId w:val="12"/>
  </w:num>
  <w:num w:numId="24">
    <w:abstractNumId w:val="15"/>
  </w:num>
  <w:num w:numId="25">
    <w:abstractNumId w:val="5"/>
  </w:num>
  <w:num w:numId="26">
    <w:abstractNumId w:val="19"/>
  </w:num>
  <w:num w:numId="27">
    <w:abstractNumId w:val="25"/>
  </w:num>
  <w:num w:numId="28">
    <w:abstractNumId w:val="17"/>
  </w:num>
  <w:num w:numId="29">
    <w:abstractNumId w:val="18"/>
  </w:num>
  <w:num w:numId="30">
    <w:abstractNumId w:val="20"/>
  </w:num>
  <w:num w:numId="31">
    <w:abstractNumId w:val="29"/>
  </w:num>
  <w:num w:numId="32">
    <w:abstractNumId w:val="3"/>
  </w:num>
  <w:num w:numId="33">
    <w:abstractNumId w:val="3"/>
  </w:num>
  <w:num w:numId="34">
    <w:abstractNumId w:val="3"/>
  </w:num>
  <w:num w:numId="35">
    <w:abstractNumId w:val="3"/>
  </w:num>
  <w:num w:numId="36">
    <w:abstractNumId w:val="3"/>
  </w:num>
  <w:num w:numId="37">
    <w:abstractNumId w:val="3"/>
  </w:num>
  <w:num w:numId="38">
    <w:abstractNumId w:val="6"/>
  </w:num>
  <w:num w:numId="39">
    <w:abstractNumId w:val="7"/>
  </w:num>
  <w:num w:numId="40">
    <w:abstractNumId w:val="3"/>
  </w:num>
  <w:num w:numId="41">
    <w:abstractNumId w:val="3"/>
  </w:num>
  <w:num w:numId="42">
    <w:abstractNumId w:val="3"/>
  </w:num>
  <w:num w:numId="43">
    <w:abstractNumId w:val="3"/>
  </w:num>
  <w:num w:numId="44">
    <w:abstractNumId w:val="3"/>
  </w:num>
  <w:num w:numId="45">
    <w:abstractNumId w:val="3"/>
  </w:num>
  <w:num w:numId="46">
    <w:abstractNumId w:val="13"/>
  </w:num>
  <w:num w:numId="47">
    <w:abstractNumId w:val="3"/>
  </w:num>
  <w:num w:numId="48">
    <w:abstractNumId w:val="34"/>
  </w:num>
  <w:num w:numId="49">
    <w:abstractNumId w:val="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C56"/>
    <w:rsid w:val="00004617"/>
    <w:rsid w:val="00005786"/>
    <w:rsid w:val="0000752A"/>
    <w:rsid w:val="00007A52"/>
    <w:rsid w:val="00011182"/>
    <w:rsid w:val="000116A4"/>
    <w:rsid w:val="00012E08"/>
    <w:rsid w:val="00016FE4"/>
    <w:rsid w:val="000264B7"/>
    <w:rsid w:val="00027A3D"/>
    <w:rsid w:val="00027CF5"/>
    <w:rsid w:val="00032D89"/>
    <w:rsid w:val="000332CA"/>
    <w:rsid w:val="00034C13"/>
    <w:rsid w:val="0004369F"/>
    <w:rsid w:val="0004650D"/>
    <w:rsid w:val="00046747"/>
    <w:rsid w:val="00046FF5"/>
    <w:rsid w:val="00047884"/>
    <w:rsid w:val="00047A9B"/>
    <w:rsid w:val="00053B55"/>
    <w:rsid w:val="000542D1"/>
    <w:rsid w:val="00055CCD"/>
    <w:rsid w:val="00060F86"/>
    <w:rsid w:val="0006591A"/>
    <w:rsid w:val="00065A32"/>
    <w:rsid w:val="00066980"/>
    <w:rsid w:val="000713A0"/>
    <w:rsid w:val="00072556"/>
    <w:rsid w:val="0007392A"/>
    <w:rsid w:val="00075E59"/>
    <w:rsid w:val="00076F4E"/>
    <w:rsid w:val="00077BD0"/>
    <w:rsid w:val="00080ACB"/>
    <w:rsid w:val="00081C10"/>
    <w:rsid w:val="000834B4"/>
    <w:rsid w:val="0008577D"/>
    <w:rsid w:val="00087AD4"/>
    <w:rsid w:val="00087B80"/>
    <w:rsid w:val="00090FD7"/>
    <w:rsid w:val="000918F0"/>
    <w:rsid w:val="000955B6"/>
    <w:rsid w:val="0009644E"/>
    <w:rsid w:val="0009755B"/>
    <w:rsid w:val="000A1F50"/>
    <w:rsid w:val="000A3058"/>
    <w:rsid w:val="000A41F7"/>
    <w:rsid w:val="000A4BD8"/>
    <w:rsid w:val="000A4DAA"/>
    <w:rsid w:val="000A5A9C"/>
    <w:rsid w:val="000A7AA0"/>
    <w:rsid w:val="000B02AF"/>
    <w:rsid w:val="000B0EA6"/>
    <w:rsid w:val="000B1BD5"/>
    <w:rsid w:val="000B1DE3"/>
    <w:rsid w:val="000B20A4"/>
    <w:rsid w:val="000B31EA"/>
    <w:rsid w:val="000B356F"/>
    <w:rsid w:val="000B3CCB"/>
    <w:rsid w:val="000B3CDB"/>
    <w:rsid w:val="000B4001"/>
    <w:rsid w:val="000B41F5"/>
    <w:rsid w:val="000B5FEA"/>
    <w:rsid w:val="000B6C70"/>
    <w:rsid w:val="000C0B64"/>
    <w:rsid w:val="000C211A"/>
    <w:rsid w:val="000C30CE"/>
    <w:rsid w:val="000C3193"/>
    <w:rsid w:val="000C3A31"/>
    <w:rsid w:val="000C451A"/>
    <w:rsid w:val="000C5067"/>
    <w:rsid w:val="000C5186"/>
    <w:rsid w:val="000C5AE6"/>
    <w:rsid w:val="000C6191"/>
    <w:rsid w:val="000C70A1"/>
    <w:rsid w:val="000C75A4"/>
    <w:rsid w:val="000C7DFC"/>
    <w:rsid w:val="000D0CA4"/>
    <w:rsid w:val="000D1346"/>
    <w:rsid w:val="000D13CC"/>
    <w:rsid w:val="000D16CB"/>
    <w:rsid w:val="000D4363"/>
    <w:rsid w:val="000D57F2"/>
    <w:rsid w:val="000E177C"/>
    <w:rsid w:val="000E250B"/>
    <w:rsid w:val="000E4E70"/>
    <w:rsid w:val="000E54AA"/>
    <w:rsid w:val="000E5E02"/>
    <w:rsid w:val="000E60B3"/>
    <w:rsid w:val="000E6215"/>
    <w:rsid w:val="000E7BE6"/>
    <w:rsid w:val="000E7F9B"/>
    <w:rsid w:val="000F0076"/>
    <w:rsid w:val="000F09CA"/>
    <w:rsid w:val="000F12AE"/>
    <w:rsid w:val="000F239A"/>
    <w:rsid w:val="000F3E4E"/>
    <w:rsid w:val="000F6943"/>
    <w:rsid w:val="0010053E"/>
    <w:rsid w:val="001022F3"/>
    <w:rsid w:val="00103DEA"/>
    <w:rsid w:val="001043B1"/>
    <w:rsid w:val="001048BA"/>
    <w:rsid w:val="0010576F"/>
    <w:rsid w:val="00105B6C"/>
    <w:rsid w:val="00106A4C"/>
    <w:rsid w:val="00110085"/>
    <w:rsid w:val="00110B07"/>
    <w:rsid w:val="00112161"/>
    <w:rsid w:val="001125B4"/>
    <w:rsid w:val="00113210"/>
    <w:rsid w:val="00114DAD"/>
    <w:rsid w:val="00116DED"/>
    <w:rsid w:val="00117FD2"/>
    <w:rsid w:val="001200B5"/>
    <w:rsid w:val="00121D78"/>
    <w:rsid w:val="00122674"/>
    <w:rsid w:val="001234EB"/>
    <w:rsid w:val="00123C5A"/>
    <w:rsid w:val="00124724"/>
    <w:rsid w:val="0012551D"/>
    <w:rsid w:val="00127F29"/>
    <w:rsid w:val="0013022D"/>
    <w:rsid w:val="00130272"/>
    <w:rsid w:val="0013126D"/>
    <w:rsid w:val="00131553"/>
    <w:rsid w:val="0013164E"/>
    <w:rsid w:val="00131B28"/>
    <w:rsid w:val="001363EC"/>
    <w:rsid w:val="0013696D"/>
    <w:rsid w:val="0014381C"/>
    <w:rsid w:val="00143FA8"/>
    <w:rsid w:val="00145545"/>
    <w:rsid w:val="00145CA7"/>
    <w:rsid w:val="001470C0"/>
    <w:rsid w:val="001476D7"/>
    <w:rsid w:val="00147C91"/>
    <w:rsid w:val="00147CDB"/>
    <w:rsid w:val="001501CD"/>
    <w:rsid w:val="00150396"/>
    <w:rsid w:val="0015184B"/>
    <w:rsid w:val="0015279D"/>
    <w:rsid w:val="00153242"/>
    <w:rsid w:val="00153987"/>
    <w:rsid w:val="0015516C"/>
    <w:rsid w:val="00155198"/>
    <w:rsid w:val="001568FA"/>
    <w:rsid w:val="0016067A"/>
    <w:rsid w:val="00161396"/>
    <w:rsid w:val="0016207F"/>
    <w:rsid w:val="0016234A"/>
    <w:rsid w:val="00164776"/>
    <w:rsid w:val="0016547A"/>
    <w:rsid w:val="001662C5"/>
    <w:rsid w:val="001676A3"/>
    <w:rsid w:val="001712FE"/>
    <w:rsid w:val="00171E2A"/>
    <w:rsid w:val="001722FB"/>
    <w:rsid w:val="00172FC0"/>
    <w:rsid w:val="00173964"/>
    <w:rsid w:val="00177EE9"/>
    <w:rsid w:val="00183681"/>
    <w:rsid w:val="00183947"/>
    <w:rsid w:val="0018427D"/>
    <w:rsid w:val="00185390"/>
    <w:rsid w:val="00185711"/>
    <w:rsid w:val="00185973"/>
    <w:rsid w:val="00185D27"/>
    <w:rsid w:val="001860E5"/>
    <w:rsid w:val="00186B35"/>
    <w:rsid w:val="001877E3"/>
    <w:rsid w:val="00187DE3"/>
    <w:rsid w:val="0019100C"/>
    <w:rsid w:val="00193B91"/>
    <w:rsid w:val="001940FF"/>
    <w:rsid w:val="001953AA"/>
    <w:rsid w:val="001964B9"/>
    <w:rsid w:val="001975E5"/>
    <w:rsid w:val="00197E2C"/>
    <w:rsid w:val="001A00C9"/>
    <w:rsid w:val="001A2240"/>
    <w:rsid w:val="001A22A2"/>
    <w:rsid w:val="001A5802"/>
    <w:rsid w:val="001A7C3B"/>
    <w:rsid w:val="001B2FB9"/>
    <w:rsid w:val="001B34EA"/>
    <w:rsid w:val="001B3FF4"/>
    <w:rsid w:val="001B5056"/>
    <w:rsid w:val="001B5983"/>
    <w:rsid w:val="001B6652"/>
    <w:rsid w:val="001C209D"/>
    <w:rsid w:val="001C23E2"/>
    <w:rsid w:val="001C2DFA"/>
    <w:rsid w:val="001C376D"/>
    <w:rsid w:val="001C3F5D"/>
    <w:rsid w:val="001C6B0B"/>
    <w:rsid w:val="001C7859"/>
    <w:rsid w:val="001D095A"/>
    <w:rsid w:val="001D108D"/>
    <w:rsid w:val="001D164F"/>
    <w:rsid w:val="001D2F3A"/>
    <w:rsid w:val="001D2F71"/>
    <w:rsid w:val="001D3172"/>
    <w:rsid w:val="001D390F"/>
    <w:rsid w:val="001D5F7E"/>
    <w:rsid w:val="001D6B9C"/>
    <w:rsid w:val="001D77E8"/>
    <w:rsid w:val="001E004D"/>
    <w:rsid w:val="001E008F"/>
    <w:rsid w:val="001E07CD"/>
    <w:rsid w:val="001E0EA3"/>
    <w:rsid w:val="001E1A1C"/>
    <w:rsid w:val="001E2799"/>
    <w:rsid w:val="001E2B3F"/>
    <w:rsid w:val="001E3F16"/>
    <w:rsid w:val="001E7179"/>
    <w:rsid w:val="001E7C5E"/>
    <w:rsid w:val="001F10D5"/>
    <w:rsid w:val="001F12A6"/>
    <w:rsid w:val="001F2709"/>
    <w:rsid w:val="0020348E"/>
    <w:rsid w:val="00204EEA"/>
    <w:rsid w:val="0020758D"/>
    <w:rsid w:val="0021044D"/>
    <w:rsid w:val="00210B17"/>
    <w:rsid w:val="00210D47"/>
    <w:rsid w:val="00213863"/>
    <w:rsid w:val="00214B3C"/>
    <w:rsid w:val="00214D39"/>
    <w:rsid w:val="0021556D"/>
    <w:rsid w:val="0022038F"/>
    <w:rsid w:val="00223617"/>
    <w:rsid w:val="002240AB"/>
    <w:rsid w:val="002258EC"/>
    <w:rsid w:val="002259A4"/>
    <w:rsid w:val="00227155"/>
    <w:rsid w:val="00227602"/>
    <w:rsid w:val="00233488"/>
    <w:rsid w:val="00235E3A"/>
    <w:rsid w:val="00236CD2"/>
    <w:rsid w:val="002370A3"/>
    <w:rsid w:val="002430F4"/>
    <w:rsid w:val="002455BC"/>
    <w:rsid w:val="00246403"/>
    <w:rsid w:val="00251048"/>
    <w:rsid w:val="00251642"/>
    <w:rsid w:val="002536F8"/>
    <w:rsid w:val="002537FE"/>
    <w:rsid w:val="00254A3A"/>
    <w:rsid w:val="00255313"/>
    <w:rsid w:val="0025729D"/>
    <w:rsid w:val="00257919"/>
    <w:rsid w:val="00260650"/>
    <w:rsid w:val="002608D2"/>
    <w:rsid w:val="00265976"/>
    <w:rsid w:val="002665B8"/>
    <w:rsid w:val="002666DB"/>
    <w:rsid w:val="00267CF9"/>
    <w:rsid w:val="00272E95"/>
    <w:rsid w:val="00274527"/>
    <w:rsid w:val="00274F39"/>
    <w:rsid w:val="002765E1"/>
    <w:rsid w:val="00276F97"/>
    <w:rsid w:val="00281AA6"/>
    <w:rsid w:val="00281F82"/>
    <w:rsid w:val="00286771"/>
    <w:rsid w:val="0028698B"/>
    <w:rsid w:val="00286D62"/>
    <w:rsid w:val="0028798C"/>
    <w:rsid w:val="00290898"/>
    <w:rsid w:val="00290F54"/>
    <w:rsid w:val="00292584"/>
    <w:rsid w:val="00292C0F"/>
    <w:rsid w:val="00292D52"/>
    <w:rsid w:val="00293840"/>
    <w:rsid w:val="00296EB6"/>
    <w:rsid w:val="00297B35"/>
    <w:rsid w:val="002A00A9"/>
    <w:rsid w:val="002A1362"/>
    <w:rsid w:val="002A1851"/>
    <w:rsid w:val="002A4618"/>
    <w:rsid w:val="002A5C89"/>
    <w:rsid w:val="002A76A2"/>
    <w:rsid w:val="002B0D31"/>
    <w:rsid w:val="002B273F"/>
    <w:rsid w:val="002B292A"/>
    <w:rsid w:val="002B39CE"/>
    <w:rsid w:val="002B4199"/>
    <w:rsid w:val="002B4828"/>
    <w:rsid w:val="002B539E"/>
    <w:rsid w:val="002B5997"/>
    <w:rsid w:val="002B6B0C"/>
    <w:rsid w:val="002C2D68"/>
    <w:rsid w:val="002C3C8A"/>
    <w:rsid w:val="002C5078"/>
    <w:rsid w:val="002C641B"/>
    <w:rsid w:val="002C6C3E"/>
    <w:rsid w:val="002C73D5"/>
    <w:rsid w:val="002D0063"/>
    <w:rsid w:val="002D041E"/>
    <w:rsid w:val="002D130C"/>
    <w:rsid w:val="002D2F0C"/>
    <w:rsid w:val="002D5415"/>
    <w:rsid w:val="002D55CB"/>
    <w:rsid w:val="002D5856"/>
    <w:rsid w:val="002D74B3"/>
    <w:rsid w:val="002D7A7A"/>
    <w:rsid w:val="002E5B13"/>
    <w:rsid w:val="002E738E"/>
    <w:rsid w:val="002E7AB1"/>
    <w:rsid w:val="002E7F28"/>
    <w:rsid w:val="002F1B8F"/>
    <w:rsid w:val="002F25DE"/>
    <w:rsid w:val="002F2B31"/>
    <w:rsid w:val="002F2F99"/>
    <w:rsid w:val="002F3237"/>
    <w:rsid w:val="002F40EE"/>
    <w:rsid w:val="002F58AA"/>
    <w:rsid w:val="002F7147"/>
    <w:rsid w:val="002F7EDC"/>
    <w:rsid w:val="00300B1E"/>
    <w:rsid w:val="00303ED8"/>
    <w:rsid w:val="00304EF1"/>
    <w:rsid w:val="00305CA4"/>
    <w:rsid w:val="00305F97"/>
    <w:rsid w:val="0030739E"/>
    <w:rsid w:val="003103BD"/>
    <w:rsid w:val="0031279A"/>
    <w:rsid w:val="00312AD1"/>
    <w:rsid w:val="00313ED7"/>
    <w:rsid w:val="0031484D"/>
    <w:rsid w:val="00320941"/>
    <w:rsid w:val="003216BD"/>
    <w:rsid w:val="00323DED"/>
    <w:rsid w:val="0032778B"/>
    <w:rsid w:val="003316D5"/>
    <w:rsid w:val="00331D20"/>
    <w:rsid w:val="00332724"/>
    <w:rsid w:val="00334168"/>
    <w:rsid w:val="003345F6"/>
    <w:rsid w:val="00334AD9"/>
    <w:rsid w:val="0033554E"/>
    <w:rsid w:val="00335694"/>
    <w:rsid w:val="0033636C"/>
    <w:rsid w:val="003369C7"/>
    <w:rsid w:val="0034030E"/>
    <w:rsid w:val="003431F4"/>
    <w:rsid w:val="00345681"/>
    <w:rsid w:val="00345BB6"/>
    <w:rsid w:val="00345D59"/>
    <w:rsid w:val="00347169"/>
    <w:rsid w:val="00351848"/>
    <w:rsid w:val="00352771"/>
    <w:rsid w:val="00352CE0"/>
    <w:rsid w:val="00353019"/>
    <w:rsid w:val="00353100"/>
    <w:rsid w:val="00353F36"/>
    <w:rsid w:val="00355C18"/>
    <w:rsid w:val="00356C86"/>
    <w:rsid w:val="00360C1C"/>
    <w:rsid w:val="00360C56"/>
    <w:rsid w:val="00360F9E"/>
    <w:rsid w:val="003614E8"/>
    <w:rsid w:val="00362B5D"/>
    <w:rsid w:val="003630C6"/>
    <w:rsid w:val="0036557C"/>
    <w:rsid w:val="00365D0C"/>
    <w:rsid w:val="003662BD"/>
    <w:rsid w:val="003668AE"/>
    <w:rsid w:val="003703D3"/>
    <w:rsid w:val="003718A6"/>
    <w:rsid w:val="00371B97"/>
    <w:rsid w:val="003752BE"/>
    <w:rsid w:val="0037537F"/>
    <w:rsid w:val="003756AB"/>
    <w:rsid w:val="003761D7"/>
    <w:rsid w:val="0038058C"/>
    <w:rsid w:val="003828F8"/>
    <w:rsid w:val="00384B66"/>
    <w:rsid w:val="00385C1B"/>
    <w:rsid w:val="003860B0"/>
    <w:rsid w:val="003869C3"/>
    <w:rsid w:val="00387CB3"/>
    <w:rsid w:val="003914B4"/>
    <w:rsid w:val="00391798"/>
    <w:rsid w:val="003921CE"/>
    <w:rsid w:val="0039508C"/>
    <w:rsid w:val="0039695C"/>
    <w:rsid w:val="003A0179"/>
    <w:rsid w:val="003A0446"/>
    <w:rsid w:val="003A0D9D"/>
    <w:rsid w:val="003A2446"/>
    <w:rsid w:val="003A255A"/>
    <w:rsid w:val="003A4487"/>
    <w:rsid w:val="003A5650"/>
    <w:rsid w:val="003A7C5D"/>
    <w:rsid w:val="003B6AA5"/>
    <w:rsid w:val="003C112F"/>
    <w:rsid w:val="003C1538"/>
    <w:rsid w:val="003C2B13"/>
    <w:rsid w:val="003C5076"/>
    <w:rsid w:val="003D0300"/>
    <w:rsid w:val="003D0541"/>
    <w:rsid w:val="003D2A04"/>
    <w:rsid w:val="003D39CC"/>
    <w:rsid w:val="003E12D6"/>
    <w:rsid w:val="003E1626"/>
    <w:rsid w:val="003E3CA8"/>
    <w:rsid w:val="003E3D96"/>
    <w:rsid w:val="003E5063"/>
    <w:rsid w:val="003E6969"/>
    <w:rsid w:val="003F2239"/>
    <w:rsid w:val="003F284E"/>
    <w:rsid w:val="003F2CC7"/>
    <w:rsid w:val="003F32B2"/>
    <w:rsid w:val="003F36A3"/>
    <w:rsid w:val="003F3D6A"/>
    <w:rsid w:val="003F47CF"/>
    <w:rsid w:val="003F53F5"/>
    <w:rsid w:val="003F5CD1"/>
    <w:rsid w:val="004005D2"/>
    <w:rsid w:val="00404A04"/>
    <w:rsid w:val="0041200A"/>
    <w:rsid w:val="004122C8"/>
    <w:rsid w:val="0041364F"/>
    <w:rsid w:val="00414630"/>
    <w:rsid w:val="004152AD"/>
    <w:rsid w:val="0041787B"/>
    <w:rsid w:val="00417EC2"/>
    <w:rsid w:val="0042146A"/>
    <w:rsid w:val="0042273C"/>
    <w:rsid w:val="00424C50"/>
    <w:rsid w:val="0042544B"/>
    <w:rsid w:val="00432177"/>
    <w:rsid w:val="0043233C"/>
    <w:rsid w:val="004336AE"/>
    <w:rsid w:val="004352A8"/>
    <w:rsid w:val="00435EAD"/>
    <w:rsid w:val="00436AF0"/>
    <w:rsid w:val="0044004D"/>
    <w:rsid w:val="00440755"/>
    <w:rsid w:val="0044374B"/>
    <w:rsid w:val="00446439"/>
    <w:rsid w:val="00447374"/>
    <w:rsid w:val="004503B0"/>
    <w:rsid w:val="004516D7"/>
    <w:rsid w:val="00454247"/>
    <w:rsid w:val="004553D3"/>
    <w:rsid w:val="00456265"/>
    <w:rsid w:val="00457E3B"/>
    <w:rsid w:val="00465AC5"/>
    <w:rsid w:val="00467661"/>
    <w:rsid w:val="00470618"/>
    <w:rsid w:val="00470868"/>
    <w:rsid w:val="004709EC"/>
    <w:rsid w:val="00471597"/>
    <w:rsid w:val="00471D57"/>
    <w:rsid w:val="004723ED"/>
    <w:rsid w:val="00472787"/>
    <w:rsid w:val="0047573C"/>
    <w:rsid w:val="00475B5B"/>
    <w:rsid w:val="00476992"/>
    <w:rsid w:val="004806B5"/>
    <w:rsid w:val="004831BF"/>
    <w:rsid w:val="00485264"/>
    <w:rsid w:val="004853B0"/>
    <w:rsid w:val="004856E9"/>
    <w:rsid w:val="00486404"/>
    <w:rsid w:val="00487037"/>
    <w:rsid w:val="00490A7E"/>
    <w:rsid w:val="00491707"/>
    <w:rsid w:val="00492D07"/>
    <w:rsid w:val="00496EDB"/>
    <w:rsid w:val="00497225"/>
    <w:rsid w:val="00497C13"/>
    <w:rsid w:val="004A01BD"/>
    <w:rsid w:val="004A13BD"/>
    <w:rsid w:val="004A2A1F"/>
    <w:rsid w:val="004A3628"/>
    <w:rsid w:val="004A5007"/>
    <w:rsid w:val="004A5D35"/>
    <w:rsid w:val="004A7378"/>
    <w:rsid w:val="004A7523"/>
    <w:rsid w:val="004A7B7D"/>
    <w:rsid w:val="004B017C"/>
    <w:rsid w:val="004B0747"/>
    <w:rsid w:val="004B31D8"/>
    <w:rsid w:val="004B3436"/>
    <w:rsid w:val="004B4756"/>
    <w:rsid w:val="004B497A"/>
    <w:rsid w:val="004B5B9B"/>
    <w:rsid w:val="004B73D9"/>
    <w:rsid w:val="004B7FCD"/>
    <w:rsid w:val="004C095C"/>
    <w:rsid w:val="004C0B0E"/>
    <w:rsid w:val="004C17D9"/>
    <w:rsid w:val="004C2104"/>
    <w:rsid w:val="004C2491"/>
    <w:rsid w:val="004C275A"/>
    <w:rsid w:val="004C3E30"/>
    <w:rsid w:val="004C4C13"/>
    <w:rsid w:val="004C4FBA"/>
    <w:rsid w:val="004C5FC8"/>
    <w:rsid w:val="004C7455"/>
    <w:rsid w:val="004D0175"/>
    <w:rsid w:val="004D03BE"/>
    <w:rsid w:val="004D1FF5"/>
    <w:rsid w:val="004D5591"/>
    <w:rsid w:val="004D6280"/>
    <w:rsid w:val="004D669F"/>
    <w:rsid w:val="004E0D6A"/>
    <w:rsid w:val="004E0FE6"/>
    <w:rsid w:val="004E2C3C"/>
    <w:rsid w:val="004E2EE5"/>
    <w:rsid w:val="004E300D"/>
    <w:rsid w:val="004E534F"/>
    <w:rsid w:val="004E57AB"/>
    <w:rsid w:val="004E5CB1"/>
    <w:rsid w:val="004E79F6"/>
    <w:rsid w:val="004E7DC6"/>
    <w:rsid w:val="004F01B8"/>
    <w:rsid w:val="004F0BE3"/>
    <w:rsid w:val="004F0DA0"/>
    <w:rsid w:val="004F44E6"/>
    <w:rsid w:val="004F5EBE"/>
    <w:rsid w:val="004F6475"/>
    <w:rsid w:val="004F7475"/>
    <w:rsid w:val="004F7869"/>
    <w:rsid w:val="004F7FED"/>
    <w:rsid w:val="00501364"/>
    <w:rsid w:val="00501F3F"/>
    <w:rsid w:val="00502405"/>
    <w:rsid w:val="0050367D"/>
    <w:rsid w:val="00507CBF"/>
    <w:rsid w:val="0051120A"/>
    <w:rsid w:val="005117F9"/>
    <w:rsid w:val="00511B2E"/>
    <w:rsid w:val="005123DE"/>
    <w:rsid w:val="0051398A"/>
    <w:rsid w:val="00513B77"/>
    <w:rsid w:val="00520A25"/>
    <w:rsid w:val="005247BB"/>
    <w:rsid w:val="00526574"/>
    <w:rsid w:val="0052685C"/>
    <w:rsid w:val="005273FD"/>
    <w:rsid w:val="00527745"/>
    <w:rsid w:val="005278F6"/>
    <w:rsid w:val="00530600"/>
    <w:rsid w:val="00531355"/>
    <w:rsid w:val="0053279C"/>
    <w:rsid w:val="00533891"/>
    <w:rsid w:val="00534733"/>
    <w:rsid w:val="00535CA7"/>
    <w:rsid w:val="005368C0"/>
    <w:rsid w:val="00536B1B"/>
    <w:rsid w:val="00536E01"/>
    <w:rsid w:val="0054206D"/>
    <w:rsid w:val="00544C6D"/>
    <w:rsid w:val="0054556D"/>
    <w:rsid w:val="00551171"/>
    <w:rsid w:val="00553FB3"/>
    <w:rsid w:val="00560C70"/>
    <w:rsid w:val="00563EAE"/>
    <w:rsid w:val="00564C82"/>
    <w:rsid w:val="00564E02"/>
    <w:rsid w:val="00570202"/>
    <w:rsid w:val="00574CF9"/>
    <w:rsid w:val="005768C9"/>
    <w:rsid w:val="00580816"/>
    <w:rsid w:val="00581E64"/>
    <w:rsid w:val="00582B14"/>
    <w:rsid w:val="00582BC4"/>
    <w:rsid w:val="00582F1E"/>
    <w:rsid w:val="00583645"/>
    <w:rsid w:val="00583BAE"/>
    <w:rsid w:val="005865FF"/>
    <w:rsid w:val="005902B4"/>
    <w:rsid w:val="00590324"/>
    <w:rsid w:val="005907EA"/>
    <w:rsid w:val="00591410"/>
    <w:rsid w:val="00591C5C"/>
    <w:rsid w:val="00591F0F"/>
    <w:rsid w:val="00592D1A"/>
    <w:rsid w:val="00592DE6"/>
    <w:rsid w:val="0059399D"/>
    <w:rsid w:val="00595C6F"/>
    <w:rsid w:val="00595E49"/>
    <w:rsid w:val="0059626D"/>
    <w:rsid w:val="0059660A"/>
    <w:rsid w:val="00596C4C"/>
    <w:rsid w:val="00597595"/>
    <w:rsid w:val="005A086D"/>
    <w:rsid w:val="005A1E00"/>
    <w:rsid w:val="005A2404"/>
    <w:rsid w:val="005A3836"/>
    <w:rsid w:val="005A44D1"/>
    <w:rsid w:val="005A4CA2"/>
    <w:rsid w:val="005A5469"/>
    <w:rsid w:val="005A58A4"/>
    <w:rsid w:val="005A7445"/>
    <w:rsid w:val="005B03CA"/>
    <w:rsid w:val="005B1346"/>
    <w:rsid w:val="005B26A1"/>
    <w:rsid w:val="005B52A1"/>
    <w:rsid w:val="005B52CF"/>
    <w:rsid w:val="005B644F"/>
    <w:rsid w:val="005B6A96"/>
    <w:rsid w:val="005C0594"/>
    <w:rsid w:val="005C1AB8"/>
    <w:rsid w:val="005C214A"/>
    <w:rsid w:val="005C2E7D"/>
    <w:rsid w:val="005C43C0"/>
    <w:rsid w:val="005C5DEF"/>
    <w:rsid w:val="005C74CD"/>
    <w:rsid w:val="005D0D48"/>
    <w:rsid w:val="005D1ADB"/>
    <w:rsid w:val="005D2667"/>
    <w:rsid w:val="005D2CD3"/>
    <w:rsid w:val="005D4386"/>
    <w:rsid w:val="005D5581"/>
    <w:rsid w:val="005D6EEB"/>
    <w:rsid w:val="005D7AC6"/>
    <w:rsid w:val="005E0B14"/>
    <w:rsid w:val="005E0B96"/>
    <w:rsid w:val="005E1252"/>
    <w:rsid w:val="005E125D"/>
    <w:rsid w:val="005E319F"/>
    <w:rsid w:val="005E39DC"/>
    <w:rsid w:val="005E3C80"/>
    <w:rsid w:val="005E46F4"/>
    <w:rsid w:val="005E4FFA"/>
    <w:rsid w:val="005E56D6"/>
    <w:rsid w:val="005E6828"/>
    <w:rsid w:val="005E7D49"/>
    <w:rsid w:val="005E7F07"/>
    <w:rsid w:val="005F2654"/>
    <w:rsid w:val="005F5B83"/>
    <w:rsid w:val="005F6F4A"/>
    <w:rsid w:val="006002E5"/>
    <w:rsid w:val="006018B8"/>
    <w:rsid w:val="00601B6B"/>
    <w:rsid w:val="006030F0"/>
    <w:rsid w:val="006032A2"/>
    <w:rsid w:val="0061087C"/>
    <w:rsid w:val="006112DD"/>
    <w:rsid w:val="00611D94"/>
    <w:rsid w:val="0061337D"/>
    <w:rsid w:val="0061352F"/>
    <w:rsid w:val="00613D48"/>
    <w:rsid w:val="0061422A"/>
    <w:rsid w:val="006143FE"/>
    <w:rsid w:val="00615A1B"/>
    <w:rsid w:val="006166C2"/>
    <w:rsid w:val="0061727E"/>
    <w:rsid w:val="00620254"/>
    <w:rsid w:val="0062310D"/>
    <w:rsid w:val="00623506"/>
    <w:rsid w:val="0062610E"/>
    <w:rsid w:val="006319CB"/>
    <w:rsid w:val="00632E3B"/>
    <w:rsid w:val="00633460"/>
    <w:rsid w:val="006335F3"/>
    <w:rsid w:val="006341F1"/>
    <w:rsid w:val="00634489"/>
    <w:rsid w:val="006344C2"/>
    <w:rsid w:val="00641451"/>
    <w:rsid w:val="00643E59"/>
    <w:rsid w:val="00650107"/>
    <w:rsid w:val="00650F90"/>
    <w:rsid w:val="006519D1"/>
    <w:rsid w:val="0065406C"/>
    <w:rsid w:val="00654E5E"/>
    <w:rsid w:val="00655AFB"/>
    <w:rsid w:val="00655C69"/>
    <w:rsid w:val="006604FB"/>
    <w:rsid w:val="0066142C"/>
    <w:rsid w:val="00663C5F"/>
    <w:rsid w:val="00665D76"/>
    <w:rsid w:val="0067493E"/>
    <w:rsid w:val="006755FD"/>
    <w:rsid w:val="006758B7"/>
    <w:rsid w:val="00681078"/>
    <w:rsid w:val="00681583"/>
    <w:rsid w:val="00684043"/>
    <w:rsid w:val="00684451"/>
    <w:rsid w:val="006844CE"/>
    <w:rsid w:val="0069024A"/>
    <w:rsid w:val="0069123E"/>
    <w:rsid w:val="00692364"/>
    <w:rsid w:val="00693433"/>
    <w:rsid w:val="00693F74"/>
    <w:rsid w:val="00695D44"/>
    <w:rsid w:val="006A00E0"/>
    <w:rsid w:val="006A0155"/>
    <w:rsid w:val="006A0ADE"/>
    <w:rsid w:val="006A0E81"/>
    <w:rsid w:val="006A1CC3"/>
    <w:rsid w:val="006A422B"/>
    <w:rsid w:val="006A72ED"/>
    <w:rsid w:val="006A74FC"/>
    <w:rsid w:val="006B016E"/>
    <w:rsid w:val="006B0285"/>
    <w:rsid w:val="006B5A82"/>
    <w:rsid w:val="006B784B"/>
    <w:rsid w:val="006B7A88"/>
    <w:rsid w:val="006C0AC7"/>
    <w:rsid w:val="006C447B"/>
    <w:rsid w:val="006C5663"/>
    <w:rsid w:val="006C6B01"/>
    <w:rsid w:val="006C75B5"/>
    <w:rsid w:val="006C7E1B"/>
    <w:rsid w:val="006D1298"/>
    <w:rsid w:val="006D1C5C"/>
    <w:rsid w:val="006D2313"/>
    <w:rsid w:val="006D2FDD"/>
    <w:rsid w:val="006D4457"/>
    <w:rsid w:val="006D5B04"/>
    <w:rsid w:val="006D648F"/>
    <w:rsid w:val="006D76C3"/>
    <w:rsid w:val="006D7B0C"/>
    <w:rsid w:val="006E1789"/>
    <w:rsid w:val="006E618E"/>
    <w:rsid w:val="006F187C"/>
    <w:rsid w:val="006F2109"/>
    <w:rsid w:val="006F4B36"/>
    <w:rsid w:val="006F4F24"/>
    <w:rsid w:val="006F5152"/>
    <w:rsid w:val="006F5A84"/>
    <w:rsid w:val="006F5E8E"/>
    <w:rsid w:val="007009C0"/>
    <w:rsid w:val="00702AC3"/>
    <w:rsid w:val="00702BEB"/>
    <w:rsid w:val="007043E8"/>
    <w:rsid w:val="00706A28"/>
    <w:rsid w:val="007120B9"/>
    <w:rsid w:val="00714161"/>
    <w:rsid w:val="00714407"/>
    <w:rsid w:val="0071531E"/>
    <w:rsid w:val="00716582"/>
    <w:rsid w:val="007178F7"/>
    <w:rsid w:val="00724460"/>
    <w:rsid w:val="007245EB"/>
    <w:rsid w:val="00724B7C"/>
    <w:rsid w:val="007252F1"/>
    <w:rsid w:val="007267D7"/>
    <w:rsid w:val="00727E38"/>
    <w:rsid w:val="00731529"/>
    <w:rsid w:val="00731A93"/>
    <w:rsid w:val="00731BC8"/>
    <w:rsid w:val="007326E2"/>
    <w:rsid w:val="007351D9"/>
    <w:rsid w:val="00735A76"/>
    <w:rsid w:val="00737215"/>
    <w:rsid w:val="00737580"/>
    <w:rsid w:val="007404BF"/>
    <w:rsid w:val="00740D46"/>
    <w:rsid w:val="00741407"/>
    <w:rsid w:val="007417C1"/>
    <w:rsid w:val="007423AC"/>
    <w:rsid w:val="0074250C"/>
    <w:rsid w:val="00744FC9"/>
    <w:rsid w:val="00747741"/>
    <w:rsid w:val="00751568"/>
    <w:rsid w:val="00751ABB"/>
    <w:rsid w:val="00751F6D"/>
    <w:rsid w:val="007525FA"/>
    <w:rsid w:val="00752CBA"/>
    <w:rsid w:val="00753D6C"/>
    <w:rsid w:val="0075416C"/>
    <w:rsid w:val="00754AF5"/>
    <w:rsid w:val="00760365"/>
    <w:rsid w:val="00760B2A"/>
    <w:rsid w:val="00761C8C"/>
    <w:rsid w:val="00762006"/>
    <w:rsid w:val="00762153"/>
    <w:rsid w:val="0076263D"/>
    <w:rsid w:val="00762B64"/>
    <w:rsid w:val="007630DA"/>
    <w:rsid w:val="0076327E"/>
    <w:rsid w:val="00764DA9"/>
    <w:rsid w:val="00765E47"/>
    <w:rsid w:val="0076660B"/>
    <w:rsid w:val="0077009E"/>
    <w:rsid w:val="00774C82"/>
    <w:rsid w:val="0077595B"/>
    <w:rsid w:val="00776CC8"/>
    <w:rsid w:val="00777973"/>
    <w:rsid w:val="007846FC"/>
    <w:rsid w:val="007848B2"/>
    <w:rsid w:val="00787C87"/>
    <w:rsid w:val="00791853"/>
    <w:rsid w:val="007918DE"/>
    <w:rsid w:val="0079535E"/>
    <w:rsid w:val="007967D1"/>
    <w:rsid w:val="007A01B4"/>
    <w:rsid w:val="007A0C56"/>
    <w:rsid w:val="007A3112"/>
    <w:rsid w:val="007A5150"/>
    <w:rsid w:val="007A5C21"/>
    <w:rsid w:val="007A5F26"/>
    <w:rsid w:val="007B0905"/>
    <w:rsid w:val="007B0DCC"/>
    <w:rsid w:val="007B174B"/>
    <w:rsid w:val="007B2509"/>
    <w:rsid w:val="007B3A59"/>
    <w:rsid w:val="007B4A35"/>
    <w:rsid w:val="007B58BC"/>
    <w:rsid w:val="007B61E4"/>
    <w:rsid w:val="007B7C4D"/>
    <w:rsid w:val="007C07BF"/>
    <w:rsid w:val="007C0913"/>
    <w:rsid w:val="007C194D"/>
    <w:rsid w:val="007C2E4C"/>
    <w:rsid w:val="007C405E"/>
    <w:rsid w:val="007C547E"/>
    <w:rsid w:val="007C607F"/>
    <w:rsid w:val="007C737E"/>
    <w:rsid w:val="007C76EE"/>
    <w:rsid w:val="007D0BBF"/>
    <w:rsid w:val="007D0D1A"/>
    <w:rsid w:val="007D1B25"/>
    <w:rsid w:val="007D28C5"/>
    <w:rsid w:val="007D2A94"/>
    <w:rsid w:val="007D3194"/>
    <w:rsid w:val="007D5868"/>
    <w:rsid w:val="007D6BB6"/>
    <w:rsid w:val="007D6EA8"/>
    <w:rsid w:val="007D70E1"/>
    <w:rsid w:val="007E30FB"/>
    <w:rsid w:val="007E33CB"/>
    <w:rsid w:val="007E3B1F"/>
    <w:rsid w:val="007E49E4"/>
    <w:rsid w:val="007E64BA"/>
    <w:rsid w:val="007E702D"/>
    <w:rsid w:val="007E7CF9"/>
    <w:rsid w:val="007F1403"/>
    <w:rsid w:val="007F17F2"/>
    <w:rsid w:val="007F3254"/>
    <w:rsid w:val="007F35F6"/>
    <w:rsid w:val="007F456E"/>
    <w:rsid w:val="007F6357"/>
    <w:rsid w:val="007F682C"/>
    <w:rsid w:val="007F6F1D"/>
    <w:rsid w:val="00801AEA"/>
    <w:rsid w:val="00802327"/>
    <w:rsid w:val="0080337D"/>
    <w:rsid w:val="00803DC2"/>
    <w:rsid w:val="0080565B"/>
    <w:rsid w:val="00805A5D"/>
    <w:rsid w:val="00806F3E"/>
    <w:rsid w:val="00807B67"/>
    <w:rsid w:val="00810024"/>
    <w:rsid w:val="00810122"/>
    <w:rsid w:val="00811C02"/>
    <w:rsid w:val="00812206"/>
    <w:rsid w:val="008127FC"/>
    <w:rsid w:val="008136E2"/>
    <w:rsid w:val="00815DB6"/>
    <w:rsid w:val="00816197"/>
    <w:rsid w:val="00816952"/>
    <w:rsid w:val="00816C11"/>
    <w:rsid w:val="00820CB7"/>
    <w:rsid w:val="00821073"/>
    <w:rsid w:val="008214D2"/>
    <w:rsid w:val="00822F5B"/>
    <w:rsid w:val="00824C2C"/>
    <w:rsid w:val="0082501F"/>
    <w:rsid w:val="00825080"/>
    <w:rsid w:val="00825A9B"/>
    <w:rsid w:val="00833019"/>
    <w:rsid w:val="0083500C"/>
    <w:rsid w:val="00835205"/>
    <w:rsid w:val="0083638E"/>
    <w:rsid w:val="008434F1"/>
    <w:rsid w:val="008435B8"/>
    <w:rsid w:val="00845C0B"/>
    <w:rsid w:val="008463F2"/>
    <w:rsid w:val="00850BE7"/>
    <w:rsid w:val="00853C8B"/>
    <w:rsid w:val="00854E2B"/>
    <w:rsid w:val="0085538C"/>
    <w:rsid w:val="008553F2"/>
    <w:rsid w:val="00856C9D"/>
    <w:rsid w:val="00857D13"/>
    <w:rsid w:val="00860FB6"/>
    <w:rsid w:val="00861764"/>
    <w:rsid w:val="00861ECA"/>
    <w:rsid w:val="00862A96"/>
    <w:rsid w:val="0086386C"/>
    <w:rsid w:val="00866523"/>
    <w:rsid w:val="00866E6C"/>
    <w:rsid w:val="00870114"/>
    <w:rsid w:val="00870AC7"/>
    <w:rsid w:val="00872C08"/>
    <w:rsid w:val="008731B3"/>
    <w:rsid w:val="00874184"/>
    <w:rsid w:val="008747E7"/>
    <w:rsid w:val="00877142"/>
    <w:rsid w:val="00881F4E"/>
    <w:rsid w:val="0088587B"/>
    <w:rsid w:val="00887315"/>
    <w:rsid w:val="00893C31"/>
    <w:rsid w:val="00893F84"/>
    <w:rsid w:val="00894EC2"/>
    <w:rsid w:val="00895592"/>
    <w:rsid w:val="008963C3"/>
    <w:rsid w:val="008A110C"/>
    <w:rsid w:val="008A3F7E"/>
    <w:rsid w:val="008A486B"/>
    <w:rsid w:val="008A50FA"/>
    <w:rsid w:val="008A62F8"/>
    <w:rsid w:val="008B29A8"/>
    <w:rsid w:val="008B3B51"/>
    <w:rsid w:val="008B414B"/>
    <w:rsid w:val="008B4364"/>
    <w:rsid w:val="008B708D"/>
    <w:rsid w:val="008C074D"/>
    <w:rsid w:val="008C18E7"/>
    <w:rsid w:val="008C247A"/>
    <w:rsid w:val="008C2A51"/>
    <w:rsid w:val="008C2A68"/>
    <w:rsid w:val="008C36BF"/>
    <w:rsid w:val="008C64B4"/>
    <w:rsid w:val="008C77FF"/>
    <w:rsid w:val="008C7E77"/>
    <w:rsid w:val="008D0509"/>
    <w:rsid w:val="008D0ACE"/>
    <w:rsid w:val="008D4121"/>
    <w:rsid w:val="008D4901"/>
    <w:rsid w:val="008D5D75"/>
    <w:rsid w:val="008D6DCC"/>
    <w:rsid w:val="008E1044"/>
    <w:rsid w:val="008E2078"/>
    <w:rsid w:val="008E214A"/>
    <w:rsid w:val="008E22DE"/>
    <w:rsid w:val="008E3B3C"/>
    <w:rsid w:val="008E5771"/>
    <w:rsid w:val="008E6954"/>
    <w:rsid w:val="008E782D"/>
    <w:rsid w:val="008E7B35"/>
    <w:rsid w:val="008E7D86"/>
    <w:rsid w:val="008F24D1"/>
    <w:rsid w:val="008F24F0"/>
    <w:rsid w:val="008F4762"/>
    <w:rsid w:val="008F4E8E"/>
    <w:rsid w:val="008F7C2A"/>
    <w:rsid w:val="008F7F85"/>
    <w:rsid w:val="00903DC1"/>
    <w:rsid w:val="00904025"/>
    <w:rsid w:val="0090438E"/>
    <w:rsid w:val="00904804"/>
    <w:rsid w:val="00904989"/>
    <w:rsid w:val="00906C9E"/>
    <w:rsid w:val="00914EF0"/>
    <w:rsid w:val="009166D6"/>
    <w:rsid w:val="00916CFE"/>
    <w:rsid w:val="00920CE3"/>
    <w:rsid w:val="00922B20"/>
    <w:rsid w:val="009238E6"/>
    <w:rsid w:val="00924455"/>
    <w:rsid w:val="00930091"/>
    <w:rsid w:val="00930174"/>
    <w:rsid w:val="00930954"/>
    <w:rsid w:val="009351C9"/>
    <w:rsid w:val="0093542D"/>
    <w:rsid w:val="0093685C"/>
    <w:rsid w:val="00940073"/>
    <w:rsid w:val="0094198A"/>
    <w:rsid w:val="00944AD6"/>
    <w:rsid w:val="0094736A"/>
    <w:rsid w:val="00951D39"/>
    <w:rsid w:val="00952270"/>
    <w:rsid w:val="00961BD6"/>
    <w:rsid w:val="00962149"/>
    <w:rsid w:val="00963216"/>
    <w:rsid w:val="00964B56"/>
    <w:rsid w:val="009654BA"/>
    <w:rsid w:val="00965BD4"/>
    <w:rsid w:val="00966872"/>
    <w:rsid w:val="0096694E"/>
    <w:rsid w:val="00967EE5"/>
    <w:rsid w:val="00973E35"/>
    <w:rsid w:val="0097690E"/>
    <w:rsid w:val="00976BC7"/>
    <w:rsid w:val="00976FAC"/>
    <w:rsid w:val="009777EC"/>
    <w:rsid w:val="0098164B"/>
    <w:rsid w:val="0098491A"/>
    <w:rsid w:val="00984C53"/>
    <w:rsid w:val="00985B6A"/>
    <w:rsid w:val="009868A2"/>
    <w:rsid w:val="0098712E"/>
    <w:rsid w:val="00990D0E"/>
    <w:rsid w:val="0099197A"/>
    <w:rsid w:val="00994BD2"/>
    <w:rsid w:val="00994E46"/>
    <w:rsid w:val="00994E75"/>
    <w:rsid w:val="009960CF"/>
    <w:rsid w:val="00997E36"/>
    <w:rsid w:val="009A24AE"/>
    <w:rsid w:val="009A28D2"/>
    <w:rsid w:val="009A2FDA"/>
    <w:rsid w:val="009A4EA7"/>
    <w:rsid w:val="009A5FB2"/>
    <w:rsid w:val="009A624D"/>
    <w:rsid w:val="009A6C83"/>
    <w:rsid w:val="009B06A3"/>
    <w:rsid w:val="009B1428"/>
    <w:rsid w:val="009B1CA1"/>
    <w:rsid w:val="009B26B6"/>
    <w:rsid w:val="009B696E"/>
    <w:rsid w:val="009B7F57"/>
    <w:rsid w:val="009C1E80"/>
    <w:rsid w:val="009C2D42"/>
    <w:rsid w:val="009C33C5"/>
    <w:rsid w:val="009C62C4"/>
    <w:rsid w:val="009C638C"/>
    <w:rsid w:val="009C7239"/>
    <w:rsid w:val="009C7CD9"/>
    <w:rsid w:val="009D1D96"/>
    <w:rsid w:val="009D28C1"/>
    <w:rsid w:val="009D3E04"/>
    <w:rsid w:val="009D6E28"/>
    <w:rsid w:val="009D7B9E"/>
    <w:rsid w:val="009E0F66"/>
    <w:rsid w:val="009E1CBD"/>
    <w:rsid w:val="009E20E2"/>
    <w:rsid w:val="009E3411"/>
    <w:rsid w:val="009E3F61"/>
    <w:rsid w:val="009E5984"/>
    <w:rsid w:val="009E6905"/>
    <w:rsid w:val="009E7A0B"/>
    <w:rsid w:val="009F11F5"/>
    <w:rsid w:val="009F2885"/>
    <w:rsid w:val="009F3B1B"/>
    <w:rsid w:val="009F445F"/>
    <w:rsid w:val="009F74C0"/>
    <w:rsid w:val="009F7B42"/>
    <w:rsid w:val="00A0172F"/>
    <w:rsid w:val="00A0238B"/>
    <w:rsid w:val="00A026C6"/>
    <w:rsid w:val="00A02C7D"/>
    <w:rsid w:val="00A03089"/>
    <w:rsid w:val="00A03498"/>
    <w:rsid w:val="00A0671F"/>
    <w:rsid w:val="00A06A7B"/>
    <w:rsid w:val="00A06EB2"/>
    <w:rsid w:val="00A10E4C"/>
    <w:rsid w:val="00A10E82"/>
    <w:rsid w:val="00A126A4"/>
    <w:rsid w:val="00A1301C"/>
    <w:rsid w:val="00A1326F"/>
    <w:rsid w:val="00A132AC"/>
    <w:rsid w:val="00A1357D"/>
    <w:rsid w:val="00A23626"/>
    <w:rsid w:val="00A25757"/>
    <w:rsid w:val="00A26F89"/>
    <w:rsid w:val="00A3034E"/>
    <w:rsid w:val="00A31569"/>
    <w:rsid w:val="00A32956"/>
    <w:rsid w:val="00A32FF2"/>
    <w:rsid w:val="00A33AFC"/>
    <w:rsid w:val="00A33E35"/>
    <w:rsid w:val="00A368DB"/>
    <w:rsid w:val="00A43676"/>
    <w:rsid w:val="00A50C6A"/>
    <w:rsid w:val="00A5197F"/>
    <w:rsid w:val="00A54C1B"/>
    <w:rsid w:val="00A55468"/>
    <w:rsid w:val="00A5639C"/>
    <w:rsid w:val="00A566DE"/>
    <w:rsid w:val="00A569AF"/>
    <w:rsid w:val="00A6045C"/>
    <w:rsid w:val="00A70DF4"/>
    <w:rsid w:val="00A71436"/>
    <w:rsid w:val="00A71A78"/>
    <w:rsid w:val="00A72D72"/>
    <w:rsid w:val="00A74696"/>
    <w:rsid w:val="00A7502D"/>
    <w:rsid w:val="00A75A28"/>
    <w:rsid w:val="00A76BE7"/>
    <w:rsid w:val="00A7749E"/>
    <w:rsid w:val="00A811D6"/>
    <w:rsid w:val="00A81597"/>
    <w:rsid w:val="00A8248C"/>
    <w:rsid w:val="00A82913"/>
    <w:rsid w:val="00A84F44"/>
    <w:rsid w:val="00A85855"/>
    <w:rsid w:val="00A8596A"/>
    <w:rsid w:val="00A85F19"/>
    <w:rsid w:val="00A86636"/>
    <w:rsid w:val="00A93307"/>
    <w:rsid w:val="00A94ECE"/>
    <w:rsid w:val="00A95E81"/>
    <w:rsid w:val="00A95F29"/>
    <w:rsid w:val="00AA1850"/>
    <w:rsid w:val="00AA209B"/>
    <w:rsid w:val="00AA2863"/>
    <w:rsid w:val="00AA349B"/>
    <w:rsid w:val="00AA3558"/>
    <w:rsid w:val="00AA38ED"/>
    <w:rsid w:val="00AA3B2E"/>
    <w:rsid w:val="00AA3F31"/>
    <w:rsid w:val="00AA4F02"/>
    <w:rsid w:val="00AA4F53"/>
    <w:rsid w:val="00AA566C"/>
    <w:rsid w:val="00AA64B8"/>
    <w:rsid w:val="00AB0203"/>
    <w:rsid w:val="00AB142C"/>
    <w:rsid w:val="00AB17C9"/>
    <w:rsid w:val="00AB1CC7"/>
    <w:rsid w:val="00AB1E18"/>
    <w:rsid w:val="00AB243C"/>
    <w:rsid w:val="00AB24DA"/>
    <w:rsid w:val="00AB3FF5"/>
    <w:rsid w:val="00AB4037"/>
    <w:rsid w:val="00AB6787"/>
    <w:rsid w:val="00AB7DAE"/>
    <w:rsid w:val="00AC0553"/>
    <w:rsid w:val="00AC3D7E"/>
    <w:rsid w:val="00AC407E"/>
    <w:rsid w:val="00AC528F"/>
    <w:rsid w:val="00AD14EE"/>
    <w:rsid w:val="00AD205E"/>
    <w:rsid w:val="00AD344F"/>
    <w:rsid w:val="00AD45B2"/>
    <w:rsid w:val="00AD5DD1"/>
    <w:rsid w:val="00AD61EA"/>
    <w:rsid w:val="00AD67B4"/>
    <w:rsid w:val="00AD6FC6"/>
    <w:rsid w:val="00AE11F4"/>
    <w:rsid w:val="00AE200B"/>
    <w:rsid w:val="00AE23BE"/>
    <w:rsid w:val="00AE2C81"/>
    <w:rsid w:val="00AE2F22"/>
    <w:rsid w:val="00AE37F7"/>
    <w:rsid w:val="00AE4FEC"/>
    <w:rsid w:val="00AE6057"/>
    <w:rsid w:val="00AF0F02"/>
    <w:rsid w:val="00AF3096"/>
    <w:rsid w:val="00AF5F41"/>
    <w:rsid w:val="00AF6565"/>
    <w:rsid w:val="00B00017"/>
    <w:rsid w:val="00B003DE"/>
    <w:rsid w:val="00B01494"/>
    <w:rsid w:val="00B018F8"/>
    <w:rsid w:val="00B02DCD"/>
    <w:rsid w:val="00B02F4A"/>
    <w:rsid w:val="00B044AB"/>
    <w:rsid w:val="00B045D1"/>
    <w:rsid w:val="00B0584B"/>
    <w:rsid w:val="00B0799A"/>
    <w:rsid w:val="00B07EFE"/>
    <w:rsid w:val="00B122E4"/>
    <w:rsid w:val="00B12C5E"/>
    <w:rsid w:val="00B12F5D"/>
    <w:rsid w:val="00B130F5"/>
    <w:rsid w:val="00B13CAB"/>
    <w:rsid w:val="00B2043F"/>
    <w:rsid w:val="00B20C27"/>
    <w:rsid w:val="00B22923"/>
    <w:rsid w:val="00B23B08"/>
    <w:rsid w:val="00B24E70"/>
    <w:rsid w:val="00B30885"/>
    <w:rsid w:val="00B32AD9"/>
    <w:rsid w:val="00B332B8"/>
    <w:rsid w:val="00B3395F"/>
    <w:rsid w:val="00B36EEC"/>
    <w:rsid w:val="00B40969"/>
    <w:rsid w:val="00B40EA3"/>
    <w:rsid w:val="00B4253B"/>
    <w:rsid w:val="00B433DD"/>
    <w:rsid w:val="00B45C13"/>
    <w:rsid w:val="00B46678"/>
    <w:rsid w:val="00B473B6"/>
    <w:rsid w:val="00B51B1C"/>
    <w:rsid w:val="00B52EFA"/>
    <w:rsid w:val="00B53D11"/>
    <w:rsid w:val="00B641FC"/>
    <w:rsid w:val="00B65252"/>
    <w:rsid w:val="00B704F6"/>
    <w:rsid w:val="00B7076D"/>
    <w:rsid w:val="00B7098E"/>
    <w:rsid w:val="00B72FDE"/>
    <w:rsid w:val="00B7375C"/>
    <w:rsid w:val="00B74A7F"/>
    <w:rsid w:val="00B774A8"/>
    <w:rsid w:val="00B83014"/>
    <w:rsid w:val="00B832E3"/>
    <w:rsid w:val="00B91B4D"/>
    <w:rsid w:val="00B94C34"/>
    <w:rsid w:val="00B95305"/>
    <w:rsid w:val="00B95362"/>
    <w:rsid w:val="00B9574C"/>
    <w:rsid w:val="00B95822"/>
    <w:rsid w:val="00B9673B"/>
    <w:rsid w:val="00BA065E"/>
    <w:rsid w:val="00BA61B5"/>
    <w:rsid w:val="00BB0726"/>
    <w:rsid w:val="00BB27F8"/>
    <w:rsid w:val="00BB2D59"/>
    <w:rsid w:val="00BB4631"/>
    <w:rsid w:val="00BC02F9"/>
    <w:rsid w:val="00BC2C87"/>
    <w:rsid w:val="00BC4234"/>
    <w:rsid w:val="00BC65C1"/>
    <w:rsid w:val="00BC785B"/>
    <w:rsid w:val="00BD0093"/>
    <w:rsid w:val="00BD0863"/>
    <w:rsid w:val="00BD0FE8"/>
    <w:rsid w:val="00BD2BD1"/>
    <w:rsid w:val="00BD3E80"/>
    <w:rsid w:val="00BD58B6"/>
    <w:rsid w:val="00BD742E"/>
    <w:rsid w:val="00BD77BA"/>
    <w:rsid w:val="00BE0381"/>
    <w:rsid w:val="00BE2350"/>
    <w:rsid w:val="00BE4507"/>
    <w:rsid w:val="00BE7494"/>
    <w:rsid w:val="00BE76D6"/>
    <w:rsid w:val="00BE7791"/>
    <w:rsid w:val="00BF18E3"/>
    <w:rsid w:val="00BF3D3A"/>
    <w:rsid w:val="00BF49E0"/>
    <w:rsid w:val="00BF4D97"/>
    <w:rsid w:val="00BF6504"/>
    <w:rsid w:val="00C01B39"/>
    <w:rsid w:val="00C02A76"/>
    <w:rsid w:val="00C02FDE"/>
    <w:rsid w:val="00C03ACE"/>
    <w:rsid w:val="00C04F1C"/>
    <w:rsid w:val="00C05F95"/>
    <w:rsid w:val="00C066F9"/>
    <w:rsid w:val="00C10B51"/>
    <w:rsid w:val="00C13A04"/>
    <w:rsid w:val="00C15FDD"/>
    <w:rsid w:val="00C1727E"/>
    <w:rsid w:val="00C17A08"/>
    <w:rsid w:val="00C22AAE"/>
    <w:rsid w:val="00C22F37"/>
    <w:rsid w:val="00C2343D"/>
    <w:rsid w:val="00C25E1F"/>
    <w:rsid w:val="00C266EC"/>
    <w:rsid w:val="00C30DC9"/>
    <w:rsid w:val="00C31B9D"/>
    <w:rsid w:val="00C32EEF"/>
    <w:rsid w:val="00C350BA"/>
    <w:rsid w:val="00C35474"/>
    <w:rsid w:val="00C419A2"/>
    <w:rsid w:val="00C42F38"/>
    <w:rsid w:val="00C44100"/>
    <w:rsid w:val="00C44514"/>
    <w:rsid w:val="00C4469E"/>
    <w:rsid w:val="00C4542F"/>
    <w:rsid w:val="00C45BBD"/>
    <w:rsid w:val="00C475E8"/>
    <w:rsid w:val="00C51372"/>
    <w:rsid w:val="00C51F8D"/>
    <w:rsid w:val="00C5231C"/>
    <w:rsid w:val="00C53C07"/>
    <w:rsid w:val="00C542E7"/>
    <w:rsid w:val="00C54B2F"/>
    <w:rsid w:val="00C56386"/>
    <w:rsid w:val="00C5754E"/>
    <w:rsid w:val="00C61B26"/>
    <w:rsid w:val="00C62615"/>
    <w:rsid w:val="00C626D6"/>
    <w:rsid w:val="00C63F7A"/>
    <w:rsid w:val="00C64F7C"/>
    <w:rsid w:val="00C705DC"/>
    <w:rsid w:val="00C70FEB"/>
    <w:rsid w:val="00C71E4E"/>
    <w:rsid w:val="00C7289E"/>
    <w:rsid w:val="00C72BFF"/>
    <w:rsid w:val="00C7352C"/>
    <w:rsid w:val="00C74196"/>
    <w:rsid w:val="00C75A95"/>
    <w:rsid w:val="00C76AE0"/>
    <w:rsid w:val="00C81266"/>
    <w:rsid w:val="00C835D2"/>
    <w:rsid w:val="00C86542"/>
    <w:rsid w:val="00C87E8D"/>
    <w:rsid w:val="00C9145B"/>
    <w:rsid w:val="00C92927"/>
    <w:rsid w:val="00C9365D"/>
    <w:rsid w:val="00C93CBB"/>
    <w:rsid w:val="00C94479"/>
    <w:rsid w:val="00C94CEE"/>
    <w:rsid w:val="00C9507C"/>
    <w:rsid w:val="00C96DE2"/>
    <w:rsid w:val="00C96FCD"/>
    <w:rsid w:val="00CA07A2"/>
    <w:rsid w:val="00CA20DF"/>
    <w:rsid w:val="00CA4CBF"/>
    <w:rsid w:val="00CA627A"/>
    <w:rsid w:val="00CA78A9"/>
    <w:rsid w:val="00CA7F0F"/>
    <w:rsid w:val="00CB1950"/>
    <w:rsid w:val="00CB1C00"/>
    <w:rsid w:val="00CB4035"/>
    <w:rsid w:val="00CB499E"/>
    <w:rsid w:val="00CB5879"/>
    <w:rsid w:val="00CB595A"/>
    <w:rsid w:val="00CB5C2A"/>
    <w:rsid w:val="00CB6BEA"/>
    <w:rsid w:val="00CC0BD0"/>
    <w:rsid w:val="00CC1116"/>
    <w:rsid w:val="00CC1BF3"/>
    <w:rsid w:val="00CC1F41"/>
    <w:rsid w:val="00CC2158"/>
    <w:rsid w:val="00CC3BC9"/>
    <w:rsid w:val="00CC3C63"/>
    <w:rsid w:val="00CC70FB"/>
    <w:rsid w:val="00CD0FFE"/>
    <w:rsid w:val="00CD1607"/>
    <w:rsid w:val="00CD26CF"/>
    <w:rsid w:val="00CD272A"/>
    <w:rsid w:val="00CD34AD"/>
    <w:rsid w:val="00CD3E36"/>
    <w:rsid w:val="00CD4EAD"/>
    <w:rsid w:val="00CD54D9"/>
    <w:rsid w:val="00CD7F27"/>
    <w:rsid w:val="00CE17CB"/>
    <w:rsid w:val="00CE27DF"/>
    <w:rsid w:val="00CE3722"/>
    <w:rsid w:val="00CE63B3"/>
    <w:rsid w:val="00CE7CCD"/>
    <w:rsid w:val="00CF2097"/>
    <w:rsid w:val="00CF23DB"/>
    <w:rsid w:val="00CF555E"/>
    <w:rsid w:val="00D016BE"/>
    <w:rsid w:val="00D0274A"/>
    <w:rsid w:val="00D049D1"/>
    <w:rsid w:val="00D05402"/>
    <w:rsid w:val="00D05E6C"/>
    <w:rsid w:val="00D06674"/>
    <w:rsid w:val="00D07613"/>
    <w:rsid w:val="00D07969"/>
    <w:rsid w:val="00D07B8D"/>
    <w:rsid w:val="00D114B3"/>
    <w:rsid w:val="00D116A0"/>
    <w:rsid w:val="00D126F9"/>
    <w:rsid w:val="00D143C3"/>
    <w:rsid w:val="00D1512E"/>
    <w:rsid w:val="00D15FEC"/>
    <w:rsid w:val="00D172EB"/>
    <w:rsid w:val="00D17479"/>
    <w:rsid w:val="00D1790C"/>
    <w:rsid w:val="00D208ED"/>
    <w:rsid w:val="00D211F5"/>
    <w:rsid w:val="00D23678"/>
    <w:rsid w:val="00D24416"/>
    <w:rsid w:val="00D24AA6"/>
    <w:rsid w:val="00D250ED"/>
    <w:rsid w:val="00D25C86"/>
    <w:rsid w:val="00D263C2"/>
    <w:rsid w:val="00D277A4"/>
    <w:rsid w:val="00D30F49"/>
    <w:rsid w:val="00D31EC9"/>
    <w:rsid w:val="00D32987"/>
    <w:rsid w:val="00D33775"/>
    <w:rsid w:val="00D338C6"/>
    <w:rsid w:val="00D429CF"/>
    <w:rsid w:val="00D45BCE"/>
    <w:rsid w:val="00D4645B"/>
    <w:rsid w:val="00D46BB5"/>
    <w:rsid w:val="00D46D46"/>
    <w:rsid w:val="00D46D88"/>
    <w:rsid w:val="00D47784"/>
    <w:rsid w:val="00D47FB9"/>
    <w:rsid w:val="00D51499"/>
    <w:rsid w:val="00D56BD6"/>
    <w:rsid w:val="00D60115"/>
    <w:rsid w:val="00D609E0"/>
    <w:rsid w:val="00D60A4D"/>
    <w:rsid w:val="00D6549F"/>
    <w:rsid w:val="00D67D09"/>
    <w:rsid w:val="00D70170"/>
    <w:rsid w:val="00D708F6"/>
    <w:rsid w:val="00D709B9"/>
    <w:rsid w:val="00D73C28"/>
    <w:rsid w:val="00D74078"/>
    <w:rsid w:val="00D75787"/>
    <w:rsid w:val="00D759F4"/>
    <w:rsid w:val="00D76687"/>
    <w:rsid w:val="00D76C3E"/>
    <w:rsid w:val="00D802A0"/>
    <w:rsid w:val="00D851B1"/>
    <w:rsid w:val="00D91609"/>
    <w:rsid w:val="00D9257E"/>
    <w:rsid w:val="00D93A29"/>
    <w:rsid w:val="00D94DD1"/>
    <w:rsid w:val="00DA036C"/>
    <w:rsid w:val="00DA30EF"/>
    <w:rsid w:val="00DA7C1C"/>
    <w:rsid w:val="00DB017E"/>
    <w:rsid w:val="00DB2CFE"/>
    <w:rsid w:val="00DB4136"/>
    <w:rsid w:val="00DB4B75"/>
    <w:rsid w:val="00DB6FB2"/>
    <w:rsid w:val="00DC115B"/>
    <w:rsid w:val="00DC2A21"/>
    <w:rsid w:val="00DC385A"/>
    <w:rsid w:val="00DC3A13"/>
    <w:rsid w:val="00DC4390"/>
    <w:rsid w:val="00DC4983"/>
    <w:rsid w:val="00DD2618"/>
    <w:rsid w:val="00DD350C"/>
    <w:rsid w:val="00DD3B99"/>
    <w:rsid w:val="00DD44DB"/>
    <w:rsid w:val="00DD474E"/>
    <w:rsid w:val="00DD4B4B"/>
    <w:rsid w:val="00DD5D0E"/>
    <w:rsid w:val="00DE0045"/>
    <w:rsid w:val="00DE2794"/>
    <w:rsid w:val="00DE397F"/>
    <w:rsid w:val="00DE3FF6"/>
    <w:rsid w:val="00DE5281"/>
    <w:rsid w:val="00DE5B15"/>
    <w:rsid w:val="00DE5DD6"/>
    <w:rsid w:val="00DE778E"/>
    <w:rsid w:val="00DF2F37"/>
    <w:rsid w:val="00DF6D3C"/>
    <w:rsid w:val="00E04B39"/>
    <w:rsid w:val="00E04E87"/>
    <w:rsid w:val="00E1188D"/>
    <w:rsid w:val="00E139E8"/>
    <w:rsid w:val="00E1401A"/>
    <w:rsid w:val="00E166A3"/>
    <w:rsid w:val="00E22FCE"/>
    <w:rsid w:val="00E23699"/>
    <w:rsid w:val="00E23F40"/>
    <w:rsid w:val="00E25596"/>
    <w:rsid w:val="00E26CFC"/>
    <w:rsid w:val="00E316B7"/>
    <w:rsid w:val="00E32C24"/>
    <w:rsid w:val="00E33883"/>
    <w:rsid w:val="00E33F4B"/>
    <w:rsid w:val="00E3520F"/>
    <w:rsid w:val="00E3629B"/>
    <w:rsid w:val="00E36E61"/>
    <w:rsid w:val="00E4019B"/>
    <w:rsid w:val="00E43E81"/>
    <w:rsid w:val="00E451B0"/>
    <w:rsid w:val="00E4629E"/>
    <w:rsid w:val="00E46674"/>
    <w:rsid w:val="00E470C0"/>
    <w:rsid w:val="00E50DE8"/>
    <w:rsid w:val="00E50F2F"/>
    <w:rsid w:val="00E529AC"/>
    <w:rsid w:val="00E53D76"/>
    <w:rsid w:val="00E54C92"/>
    <w:rsid w:val="00E54D1B"/>
    <w:rsid w:val="00E60A6D"/>
    <w:rsid w:val="00E62A93"/>
    <w:rsid w:val="00E634EA"/>
    <w:rsid w:val="00E66DA3"/>
    <w:rsid w:val="00E7037E"/>
    <w:rsid w:val="00E70AD4"/>
    <w:rsid w:val="00E714BE"/>
    <w:rsid w:val="00E72402"/>
    <w:rsid w:val="00E73A33"/>
    <w:rsid w:val="00E743B4"/>
    <w:rsid w:val="00E834C7"/>
    <w:rsid w:val="00E87456"/>
    <w:rsid w:val="00E90E97"/>
    <w:rsid w:val="00E93DEA"/>
    <w:rsid w:val="00E94635"/>
    <w:rsid w:val="00E96CF1"/>
    <w:rsid w:val="00E97041"/>
    <w:rsid w:val="00E9707B"/>
    <w:rsid w:val="00E97341"/>
    <w:rsid w:val="00EA31DC"/>
    <w:rsid w:val="00EA53FE"/>
    <w:rsid w:val="00EA549F"/>
    <w:rsid w:val="00EA5B69"/>
    <w:rsid w:val="00EA5BDF"/>
    <w:rsid w:val="00EA5E2E"/>
    <w:rsid w:val="00EA71A5"/>
    <w:rsid w:val="00EB0FAE"/>
    <w:rsid w:val="00EB11E1"/>
    <w:rsid w:val="00EB1EE7"/>
    <w:rsid w:val="00EB33B3"/>
    <w:rsid w:val="00EB4637"/>
    <w:rsid w:val="00EB7221"/>
    <w:rsid w:val="00EC026A"/>
    <w:rsid w:val="00EC02AC"/>
    <w:rsid w:val="00EC29D5"/>
    <w:rsid w:val="00EC2C54"/>
    <w:rsid w:val="00EC5564"/>
    <w:rsid w:val="00EC728B"/>
    <w:rsid w:val="00EC741F"/>
    <w:rsid w:val="00ED01C4"/>
    <w:rsid w:val="00ED08BD"/>
    <w:rsid w:val="00ED1E82"/>
    <w:rsid w:val="00ED2D6B"/>
    <w:rsid w:val="00ED398A"/>
    <w:rsid w:val="00ED4693"/>
    <w:rsid w:val="00ED470C"/>
    <w:rsid w:val="00ED471A"/>
    <w:rsid w:val="00ED5410"/>
    <w:rsid w:val="00ED59B9"/>
    <w:rsid w:val="00ED697B"/>
    <w:rsid w:val="00EE01E4"/>
    <w:rsid w:val="00EE04E6"/>
    <w:rsid w:val="00EE3B0F"/>
    <w:rsid w:val="00EE7376"/>
    <w:rsid w:val="00EF2801"/>
    <w:rsid w:val="00EF31F1"/>
    <w:rsid w:val="00EF37F9"/>
    <w:rsid w:val="00EF3CB1"/>
    <w:rsid w:val="00EF582D"/>
    <w:rsid w:val="00EF5973"/>
    <w:rsid w:val="00EF67E5"/>
    <w:rsid w:val="00EF6A5C"/>
    <w:rsid w:val="00EF765A"/>
    <w:rsid w:val="00F00BE1"/>
    <w:rsid w:val="00F0286D"/>
    <w:rsid w:val="00F053AA"/>
    <w:rsid w:val="00F05602"/>
    <w:rsid w:val="00F06901"/>
    <w:rsid w:val="00F107C7"/>
    <w:rsid w:val="00F11FDD"/>
    <w:rsid w:val="00F12B7C"/>
    <w:rsid w:val="00F13823"/>
    <w:rsid w:val="00F15A83"/>
    <w:rsid w:val="00F17ED0"/>
    <w:rsid w:val="00F20337"/>
    <w:rsid w:val="00F22E73"/>
    <w:rsid w:val="00F235D3"/>
    <w:rsid w:val="00F23AC2"/>
    <w:rsid w:val="00F23E3B"/>
    <w:rsid w:val="00F2524B"/>
    <w:rsid w:val="00F25D55"/>
    <w:rsid w:val="00F317FA"/>
    <w:rsid w:val="00F31997"/>
    <w:rsid w:val="00F31D67"/>
    <w:rsid w:val="00F345BE"/>
    <w:rsid w:val="00F35CB5"/>
    <w:rsid w:val="00F36238"/>
    <w:rsid w:val="00F40DCB"/>
    <w:rsid w:val="00F45936"/>
    <w:rsid w:val="00F475A7"/>
    <w:rsid w:val="00F521C8"/>
    <w:rsid w:val="00F52254"/>
    <w:rsid w:val="00F532B0"/>
    <w:rsid w:val="00F533F0"/>
    <w:rsid w:val="00F556A8"/>
    <w:rsid w:val="00F56013"/>
    <w:rsid w:val="00F56FC1"/>
    <w:rsid w:val="00F57860"/>
    <w:rsid w:val="00F60D35"/>
    <w:rsid w:val="00F616E4"/>
    <w:rsid w:val="00F63BE6"/>
    <w:rsid w:val="00F640F2"/>
    <w:rsid w:val="00F6508F"/>
    <w:rsid w:val="00F6523F"/>
    <w:rsid w:val="00F6545D"/>
    <w:rsid w:val="00F6569C"/>
    <w:rsid w:val="00F70184"/>
    <w:rsid w:val="00F70C37"/>
    <w:rsid w:val="00F74D8E"/>
    <w:rsid w:val="00F756FB"/>
    <w:rsid w:val="00F80F64"/>
    <w:rsid w:val="00F82AB2"/>
    <w:rsid w:val="00F83401"/>
    <w:rsid w:val="00F83E69"/>
    <w:rsid w:val="00F8519D"/>
    <w:rsid w:val="00F85C75"/>
    <w:rsid w:val="00F923BE"/>
    <w:rsid w:val="00F92AF2"/>
    <w:rsid w:val="00F92AF7"/>
    <w:rsid w:val="00F92E6D"/>
    <w:rsid w:val="00F94991"/>
    <w:rsid w:val="00F9549E"/>
    <w:rsid w:val="00FA05BA"/>
    <w:rsid w:val="00FA114C"/>
    <w:rsid w:val="00FA339D"/>
    <w:rsid w:val="00FA4032"/>
    <w:rsid w:val="00FA47BC"/>
    <w:rsid w:val="00FA6C43"/>
    <w:rsid w:val="00FA7520"/>
    <w:rsid w:val="00FB130C"/>
    <w:rsid w:val="00FB253B"/>
    <w:rsid w:val="00FB2AC8"/>
    <w:rsid w:val="00FB41C7"/>
    <w:rsid w:val="00FB4666"/>
    <w:rsid w:val="00FB4A9D"/>
    <w:rsid w:val="00FB54E1"/>
    <w:rsid w:val="00FB713D"/>
    <w:rsid w:val="00FC1722"/>
    <w:rsid w:val="00FC1794"/>
    <w:rsid w:val="00FC1E0C"/>
    <w:rsid w:val="00FC7292"/>
    <w:rsid w:val="00FC7E16"/>
    <w:rsid w:val="00FD11AB"/>
    <w:rsid w:val="00FD1DC4"/>
    <w:rsid w:val="00FD33B5"/>
    <w:rsid w:val="00FD3595"/>
    <w:rsid w:val="00FD48A3"/>
    <w:rsid w:val="00FD4ECE"/>
    <w:rsid w:val="00FD5491"/>
    <w:rsid w:val="00FD6A3E"/>
    <w:rsid w:val="00FD72A2"/>
    <w:rsid w:val="00FE049A"/>
    <w:rsid w:val="00FE04CC"/>
    <w:rsid w:val="00FE19FB"/>
    <w:rsid w:val="00FE2F96"/>
    <w:rsid w:val="00FE402D"/>
    <w:rsid w:val="00FE6903"/>
    <w:rsid w:val="00FE6C36"/>
    <w:rsid w:val="00FE703C"/>
    <w:rsid w:val="00FF00AF"/>
    <w:rsid w:val="00FF0A30"/>
    <w:rsid w:val="00FF41EC"/>
    <w:rsid w:val="00FF4D61"/>
    <w:rsid w:val="00FF5DD6"/>
    <w:rsid w:val="00FF618B"/>
    <w:rsid w:val="00FF6CB8"/>
    <w:rsid w:val="00FF7F9A"/>
    <w:rsid w:val="00FF7FC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49C9F"/>
  <w15:chartTrackingRefBased/>
  <w15:docId w15:val="{D2EF20FA-903F-4548-9D17-3DE7D9E30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33E35"/>
    <w:pPr>
      <w:spacing w:line="360" w:lineRule="auto"/>
      <w:jc w:val="both"/>
    </w:pPr>
    <w:rPr>
      <w:rFonts w:ascii="Calibri" w:hAnsi="Calibri"/>
    </w:rPr>
  </w:style>
  <w:style w:type="paragraph" w:styleId="Ttulo1">
    <w:name w:val="heading 1"/>
    <w:basedOn w:val="Normal"/>
    <w:link w:val="Ttulo1Car"/>
    <w:autoRedefine/>
    <w:uiPriority w:val="9"/>
    <w:qFormat/>
    <w:rsid w:val="008C36BF"/>
    <w:pPr>
      <w:keepNext/>
      <w:keepLines/>
      <w:numPr>
        <w:numId w:val="1"/>
      </w:numPr>
      <w:spacing w:before="240" w:after="0" w:line="480" w:lineRule="auto"/>
      <w:jc w:val="center"/>
      <w:outlineLvl w:val="0"/>
    </w:pPr>
    <w:rPr>
      <w:rFonts w:asciiTheme="minorHAnsi" w:eastAsiaTheme="majorEastAsia" w:hAnsiTheme="minorHAnsi" w:cstheme="majorBidi"/>
      <w:b/>
      <w:sz w:val="28"/>
      <w:szCs w:val="32"/>
    </w:rPr>
  </w:style>
  <w:style w:type="paragraph" w:styleId="Ttulo2">
    <w:name w:val="heading 2"/>
    <w:basedOn w:val="Normal"/>
    <w:next w:val="Normal"/>
    <w:link w:val="Ttulo2Car"/>
    <w:autoRedefine/>
    <w:uiPriority w:val="9"/>
    <w:unhideWhenUsed/>
    <w:qFormat/>
    <w:rsid w:val="0085538C"/>
    <w:pPr>
      <w:keepNext/>
      <w:keepLines/>
      <w:numPr>
        <w:ilvl w:val="1"/>
        <w:numId w:val="1"/>
      </w:numPr>
      <w:spacing w:before="40" w:after="0" w:line="480" w:lineRule="auto"/>
      <w:jc w:val="left"/>
      <w:outlineLvl w:val="1"/>
    </w:pPr>
    <w:rPr>
      <w:rFonts w:asciiTheme="minorHAnsi" w:eastAsiaTheme="majorEastAsia" w:hAnsiTheme="minorHAnsi" w:cstheme="majorBidi"/>
      <w:b/>
      <w:sz w:val="26"/>
      <w:szCs w:val="26"/>
      <w:lang w:val="es-PE"/>
    </w:rPr>
  </w:style>
  <w:style w:type="paragraph" w:styleId="Ttulo3">
    <w:name w:val="heading 3"/>
    <w:basedOn w:val="Normal"/>
    <w:next w:val="Normal"/>
    <w:link w:val="Ttulo3Car"/>
    <w:autoRedefine/>
    <w:uiPriority w:val="9"/>
    <w:unhideWhenUsed/>
    <w:qFormat/>
    <w:rsid w:val="0086386C"/>
    <w:pPr>
      <w:keepNext/>
      <w:keepLines/>
      <w:numPr>
        <w:ilvl w:val="2"/>
        <w:numId w:val="1"/>
      </w:numPr>
      <w:spacing w:before="200" w:after="120"/>
      <w:outlineLvl w:val="2"/>
    </w:pPr>
    <w:rPr>
      <w:rFonts w:asciiTheme="minorHAnsi" w:eastAsiaTheme="majorEastAsia" w:hAnsiTheme="minorHAnsi" w:cstheme="majorBidi"/>
      <w:b/>
      <w:sz w:val="26"/>
      <w:szCs w:val="24"/>
    </w:rPr>
  </w:style>
  <w:style w:type="paragraph" w:styleId="Ttulo4">
    <w:name w:val="heading 4"/>
    <w:basedOn w:val="Normal"/>
    <w:next w:val="Normal"/>
    <w:link w:val="Ttulo4Car"/>
    <w:autoRedefine/>
    <w:uiPriority w:val="9"/>
    <w:unhideWhenUsed/>
    <w:qFormat/>
    <w:rsid w:val="00F83401"/>
    <w:pPr>
      <w:keepNext/>
      <w:keepLines/>
      <w:numPr>
        <w:ilvl w:val="3"/>
        <w:numId w:val="1"/>
      </w:numPr>
      <w:spacing w:before="160" w:after="120"/>
      <w:outlineLvl w:val="3"/>
    </w:pPr>
    <w:rPr>
      <w:rFonts w:asciiTheme="minorHAnsi" w:eastAsiaTheme="majorEastAsia" w:hAnsiTheme="minorHAnsi" w:cstheme="minorHAnsi"/>
      <w:b/>
      <w:iCs/>
      <w:sz w:val="26"/>
    </w:rPr>
  </w:style>
  <w:style w:type="paragraph" w:styleId="Ttulo5">
    <w:name w:val="heading 5"/>
    <w:basedOn w:val="Normal"/>
    <w:next w:val="Normal"/>
    <w:link w:val="Ttulo5Car"/>
    <w:autoRedefine/>
    <w:uiPriority w:val="9"/>
    <w:unhideWhenUsed/>
    <w:qFormat/>
    <w:rsid w:val="00825080"/>
    <w:pPr>
      <w:keepNext/>
      <w:keepLines/>
      <w:spacing w:before="40" w:after="0"/>
      <w:outlineLvl w:val="4"/>
    </w:pPr>
    <w:rPr>
      <w:rFonts w:asciiTheme="minorHAnsi" w:eastAsiaTheme="majorEastAsia" w:hAnsiTheme="minorHAnsi" w:cstheme="majorBidi"/>
      <w:sz w:val="24"/>
    </w:rPr>
  </w:style>
  <w:style w:type="paragraph" w:styleId="Ttulo6">
    <w:name w:val="heading 6"/>
    <w:basedOn w:val="Normal"/>
    <w:next w:val="Normal"/>
    <w:link w:val="Ttulo6Car"/>
    <w:uiPriority w:val="9"/>
    <w:unhideWhenUsed/>
    <w:qFormat/>
    <w:rsid w:val="008C7E77"/>
    <w:pPr>
      <w:keepNext/>
      <w:keepLines/>
      <w:spacing w:before="200" w:after="0"/>
      <w:ind w:left="1152" w:hanging="1152"/>
      <w:outlineLvl w:val="5"/>
    </w:pPr>
    <w:rPr>
      <w:rFonts w:asciiTheme="majorHAnsi" w:eastAsiaTheme="majorEastAsia" w:hAnsiTheme="majorHAnsi" w:cstheme="majorBidi"/>
      <w:i/>
      <w:iCs/>
      <w:color w:val="323E4F" w:themeColor="text2" w:themeShade="BF"/>
      <w:lang w:val="es-PE"/>
    </w:rPr>
  </w:style>
  <w:style w:type="paragraph" w:styleId="Ttulo7">
    <w:name w:val="heading 7"/>
    <w:basedOn w:val="Normal"/>
    <w:next w:val="Normal"/>
    <w:link w:val="Ttulo7Car"/>
    <w:uiPriority w:val="9"/>
    <w:semiHidden/>
    <w:unhideWhenUsed/>
    <w:qFormat/>
    <w:rsid w:val="008C7E77"/>
    <w:pPr>
      <w:keepNext/>
      <w:keepLines/>
      <w:spacing w:before="200" w:after="0"/>
      <w:ind w:left="1296" w:hanging="1296"/>
      <w:outlineLvl w:val="6"/>
    </w:pPr>
    <w:rPr>
      <w:rFonts w:asciiTheme="majorHAnsi" w:eastAsiaTheme="majorEastAsia" w:hAnsiTheme="majorHAnsi" w:cstheme="majorBidi"/>
      <w:i/>
      <w:iCs/>
      <w:color w:val="404040" w:themeColor="text1" w:themeTint="BF"/>
      <w:lang w:val="es-PE"/>
    </w:rPr>
  </w:style>
  <w:style w:type="paragraph" w:styleId="Ttulo8">
    <w:name w:val="heading 8"/>
    <w:basedOn w:val="Normal"/>
    <w:next w:val="Normal"/>
    <w:link w:val="Ttulo8Car"/>
    <w:uiPriority w:val="9"/>
    <w:semiHidden/>
    <w:unhideWhenUsed/>
    <w:qFormat/>
    <w:rsid w:val="008C7E77"/>
    <w:pPr>
      <w:keepNext/>
      <w:keepLines/>
      <w:spacing w:before="200" w:after="0"/>
      <w:ind w:left="1440" w:hanging="1440"/>
      <w:outlineLvl w:val="7"/>
    </w:pPr>
    <w:rPr>
      <w:rFonts w:asciiTheme="majorHAnsi" w:eastAsiaTheme="majorEastAsia" w:hAnsiTheme="majorHAnsi" w:cstheme="majorBidi"/>
      <w:color w:val="404040" w:themeColor="text1" w:themeTint="BF"/>
      <w:sz w:val="20"/>
      <w:szCs w:val="20"/>
      <w:lang w:val="es-PE"/>
    </w:rPr>
  </w:style>
  <w:style w:type="paragraph" w:styleId="Ttulo9">
    <w:name w:val="heading 9"/>
    <w:basedOn w:val="Normal"/>
    <w:next w:val="Normal"/>
    <w:link w:val="Ttulo9Car"/>
    <w:uiPriority w:val="9"/>
    <w:semiHidden/>
    <w:unhideWhenUsed/>
    <w:qFormat/>
    <w:rsid w:val="008C7E77"/>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32C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32C24"/>
  </w:style>
  <w:style w:type="paragraph" w:styleId="Piedepgina">
    <w:name w:val="footer"/>
    <w:basedOn w:val="Normal"/>
    <w:link w:val="PiedepginaCar"/>
    <w:uiPriority w:val="99"/>
    <w:unhideWhenUsed/>
    <w:rsid w:val="00E32C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32C24"/>
  </w:style>
  <w:style w:type="character" w:customStyle="1" w:styleId="intro">
    <w:name w:val="intro"/>
    <w:basedOn w:val="Fuentedeprrafopredeter"/>
    <w:rsid w:val="00ED1E82"/>
  </w:style>
  <w:style w:type="character" w:customStyle="1" w:styleId="Ttulo1Car">
    <w:name w:val="Título 1 Car"/>
    <w:basedOn w:val="Fuentedeprrafopredeter"/>
    <w:link w:val="Ttulo1"/>
    <w:uiPriority w:val="9"/>
    <w:rsid w:val="008C36BF"/>
    <w:rPr>
      <w:rFonts w:eastAsiaTheme="majorEastAsia" w:cstheme="majorBidi"/>
      <w:b/>
      <w:sz w:val="28"/>
      <w:szCs w:val="32"/>
    </w:rPr>
  </w:style>
  <w:style w:type="character" w:customStyle="1" w:styleId="Ttulo2Car">
    <w:name w:val="Título 2 Car"/>
    <w:basedOn w:val="Fuentedeprrafopredeter"/>
    <w:link w:val="Ttulo2"/>
    <w:uiPriority w:val="9"/>
    <w:rsid w:val="0085538C"/>
    <w:rPr>
      <w:rFonts w:eastAsiaTheme="majorEastAsia" w:cstheme="majorBidi"/>
      <w:b/>
      <w:sz w:val="26"/>
      <w:szCs w:val="26"/>
      <w:lang w:val="es-PE"/>
    </w:rPr>
  </w:style>
  <w:style w:type="character" w:customStyle="1" w:styleId="Ttulo3Car">
    <w:name w:val="Título 3 Car"/>
    <w:basedOn w:val="Fuentedeprrafopredeter"/>
    <w:link w:val="Ttulo3"/>
    <w:uiPriority w:val="9"/>
    <w:rsid w:val="0086386C"/>
    <w:rPr>
      <w:rFonts w:eastAsiaTheme="majorEastAsia" w:cstheme="majorBidi"/>
      <w:b/>
      <w:sz w:val="26"/>
      <w:szCs w:val="24"/>
    </w:rPr>
  </w:style>
  <w:style w:type="character" w:customStyle="1" w:styleId="Ttulo4Car">
    <w:name w:val="Título 4 Car"/>
    <w:basedOn w:val="Fuentedeprrafopredeter"/>
    <w:link w:val="Ttulo4"/>
    <w:uiPriority w:val="9"/>
    <w:rsid w:val="00F83401"/>
    <w:rPr>
      <w:rFonts w:eastAsiaTheme="majorEastAsia" w:cstheme="minorHAnsi"/>
      <w:b/>
      <w:iCs/>
      <w:sz w:val="26"/>
    </w:rPr>
  </w:style>
  <w:style w:type="paragraph" w:styleId="Textonotaalfinal">
    <w:name w:val="endnote text"/>
    <w:basedOn w:val="Normal"/>
    <w:link w:val="TextonotaalfinalCar"/>
    <w:uiPriority w:val="99"/>
    <w:semiHidden/>
    <w:unhideWhenUsed/>
    <w:rsid w:val="000116A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116A4"/>
    <w:rPr>
      <w:rFonts w:ascii="Arial" w:hAnsi="Arial"/>
      <w:sz w:val="20"/>
      <w:szCs w:val="20"/>
    </w:rPr>
  </w:style>
  <w:style w:type="character" w:styleId="Refdenotaalfinal">
    <w:name w:val="endnote reference"/>
    <w:basedOn w:val="Fuentedeprrafopredeter"/>
    <w:uiPriority w:val="99"/>
    <w:semiHidden/>
    <w:unhideWhenUsed/>
    <w:rsid w:val="000116A4"/>
    <w:rPr>
      <w:vertAlign w:val="superscript"/>
    </w:rPr>
  </w:style>
  <w:style w:type="paragraph" w:styleId="Textonotapie">
    <w:name w:val="footnote text"/>
    <w:basedOn w:val="Normal"/>
    <w:link w:val="TextonotapieCar"/>
    <w:uiPriority w:val="99"/>
    <w:semiHidden/>
    <w:unhideWhenUsed/>
    <w:rsid w:val="000116A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116A4"/>
    <w:rPr>
      <w:rFonts w:ascii="Arial" w:hAnsi="Arial"/>
      <w:sz w:val="20"/>
      <w:szCs w:val="20"/>
    </w:rPr>
  </w:style>
  <w:style w:type="character" w:styleId="Refdenotaalpie">
    <w:name w:val="footnote reference"/>
    <w:basedOn w:val="Fuentedeprrafopredeter"/>
    <w:uiPriority w:val="99"/>
    <w:semiHidden/>
    <w:unhideWhenUsed/>
    <w:rsid w:val="000116A4"/>
    <w:rPr>
      <w:vertAlign w:val="superscript"/>
    </w:rPr>
  </w:style>
  <w:style w:type="paragraph" w:styleId="Bibliografa">
    <w:name w:val="Bibliography"/>
    <w:basedOn w:val="Normal"/>
    <w:next w:val="Normal"/>
    <w:uiPriority w:val="37"/>
    <w:unhideWhenUsed/>
    <w:rsid w:val="001B6652"/>
  </w:style>
  <w:style w:type="character" w:customStyle="1" w:styleId="Ttulo5Car">
    <w:name w:val="Título 5 Car"/>
    <w:basedOn w:val="Fuentedeprrafopredeter"/>
    <w:link w:val="Ttulo5"/>
    <w:uiPriority w:val="9"/>
    <w:rsid w:val="00825080"/>
    <w:rPr>
      <w:rFonts w:eastAsiaTheme="majorEastAsia" w:cstheme="majorBidi"/>
      <w:sz w:val="24"/>
    </w:rPr>
  </w:style>
  <w:style w:type="character" w:customStyle="1" w:styleId="Ttulo6Car">
    <w:name w:val="Título 6 Car"/>
    <w:basedOn w:val="Fuentedeprrafopredeter"/>
    <w:link w:val="Ttulo6"/>
    <w:uiPriority w:val="9"/>
    <w:rsid w:val="008C7E77"/>
    <w:rPr>
      <w:rFonts w:asciiTheme="majorHAnsi" w:eastAsiaTheme="majorEastAsia" w:hAnsiTheme="majorHAnsi" w:cstheme="majorBidi"/>
      <w:i/>
      <w:iCs/>
      <w:color w:val="323E4F" w:themeColor="text2" w:themeShade="BF"/>
      <w:lang w:val="es-PE"/>
    </w:rPr>
  </w:style>
  <w:style w:type="character" w:customStyle="1" w:styleId="Ttulo7Car">
    <w:name w:val="Título 7 Car"/>
    <w:basedOn w:val="Fuentedeprrafopredeter"/>
    <w:link w:val="Ttulo7"/>
    <w:uiPriority w:val="9"/>
    <w:semiHidden/>
    <w:rsid w:val="008C7E77"/>
    <w:rPr>
      <w:rFonts w:asciiTheme="majorHAnsi" w:eastAsiaTheme="majorEastAsia" w:hAnsiTheme="majorHAnsi" w:cstheme="majorBidi"/>
      <w:i/>
      <w:iCs/>
      <w:color w:val="404040" w:themeColor="text1" w:themeTint="BF"/>
      <w:lang w:val="es-PE"/>
    </w:rPr>
  </w:style>
  <w:style w:type="character" w:customStyle="1" w:styleId="Ttulo8Car">
    <w:name w:val="Título 8 Car"/>
    <w:basedOn w:val="Fuentedeprrafopredeter"/>
    <w:link w:val="Ttulo8"/>
    <w:uiPriority w:val="9"/>
    <w:semiHidden/>
    <w:rsid w:val="008C7E77"/>
    <w:rPr>
      <w:rFonts w:asciiTheme="majorHAnsi" w:eastAsiaTheme="majorEastAsia" w:hAnsiTheme="majorHAnsi" w:cstheme="majorBidi"/>
      <w:color w:val="404040" w:themeColor="text1" w:themeTint="BF"/>
      <w:sz w:val="20"/>
      <w:szCs w:val="20"/>
      <w:lang w:val="es-PE"/>
    </w:rPr>
  </w:style>
  <w:style w:type="character" w:customStyle="1" w:styleId="Ttulo9Car">
    <w:name w:val="Título 9 Car"/>
    <w:basedOn w:val="Fuentedeprrafopredeter"/>
    <w:link w:val="Ttulo9"/>
    <w:uiPriority w:val="9"/>
    <w:semiHidden/>
    <w:rsid w:val="008C7E77"/>
    <w:rPr>
      <w:rFonts w:asciiTheme="majorHAnsi" w:eastAsiaTheme="majorEastAsia" w:hAnsiTheme="majorHAnsi" w:cstheme="majorBidi"/>
      <w:i/>
      <w:iCs/>
      <w:color w:val="404040" w:themeColor="text1" w:themeTint="BF"/>
      <w:sz w:val="20"/>
      <w:szCs w:val="20"/>
      <w:lang w:val="es-PE"/>
    </w:rPr>
  </w:style>
  <w:style w:type="paragraph" w:styleId="Prrafodelista">
    <w:name w:val="List Paragraph"/>
    <w:basedOn w:val="Normal"/>
    <w:uiPriority w:val="34"/>
    <w:qFormat/>
    <w:rsid w:val="008C7E77"/>
    <w:pPr>
      <w:spacing w:before="240" w:after="240"/>
      <w:ind w:left="720"/>
      <w:contextualSpacing/>
    </w:pPr>
    <w:rPr>
      <w:rFonts w:eastAsiaTheme="minorEastAsia"/>
      <w:lang w:val="es-PE"/>
    </w:rPr>
  </w:style>
  <w:style w:type="paragraph" w:styleId="TtuloTDC">
    <w:name w:val="TOC Heading"/>
    <w:basedOn w:val="Ttulo1"/>
    <w:next w:val="Normal"/>
    <w:uiPriority w:val="39"/>
    <w:unhideWhenUsed/>
    <w:qFormat/>
    <w:rsid w:val="00744FC9"/>
    <w:pPr>
      <w:numPr>
        <w:numId w:val="0"/>
      </w:numPr>
      <w:spacing w:line="259" w:lineRule="auto"/>
      <w:jc w:val="left"/>
      <w:outlineLvl w:val="9"/>
    </w:pPr>
    <w:rPr>
      <w:b w:val="0"/>
      <w:color w:val="2F5496" w:themeColor="accent1" w:themeShade="BF"/>
      <w:sz w:val="32"/>
      <w:lang w:eastAsia="es-CL"/>
    </w:rPr>
  </w:style>
  <w:style w:type="paragraph" w:styleId="TDC1">
    <w:name w:val="toc 1"/>
    <w:basedOn w:val="Normal"/>
    <w:next w:val="Normal"/>
    <w:autoRedefine/>
    <w:uiPriority w:val="39"/>
    <w:unhideWhenUsed/>
    <w:rsid w:val="002B4199"/>
    <w:pPr>
      <w:tabs>
        <w:tab w:val="right" w:leader="dot" w:pos="9070"/>
      </w:tabs>
      <w:spacing w:after="100"/>
    </w:pPr>
    <w:rPr>
      <w:b/>
      <w:noProof/>
      <w:lang w:val="es-PE"/>
    </w:rPr>
  </w:style>
  <w:style w:type="paragraph" w:styleId="TDC2">
    <w:name w:val="toc 2"/>
    <w:basedOn w:val="Normal"/>
    <w:next w:val="Normal"/>
    <w:autoRedefine/>
    <w:uiPriority w:val="39"/>
    <w:unhideWhenUsed/>
    <w:rsid w:val="00744FC9"/>
    <w:pPr>
      <w:spacing w:after="100"/>
      <w:ind w:left="220"/>
    </w:pPr>
  </w:style>
  <w:style w:type="paragraph" w:styleId="TDC3">
    <w:name w:val="toc 3"/>
    <w:basedOn w:val="Normal"/>
    <w:next w:val="Normal"/>
    <w:autoRedefine/>
    <w:uiPriority w:val="39"/>
    <w:unhideWhenUsed/>
    <w:rsid w:val="00744FC9"/>
    <w:pPr>
      <w:spacing w:after="100"/>
      <w:ind w:left="440"/>
    </w:pPr>
  </w:style>
  <w:style w:type="character" w:styleId="Hipervnculo">
    <w:name w:val="Hyperlink"/>
    <w:basedOn w:val="Fuentedeprrafopredeter"/>
    <w:uiPriority w:val="99"/>
    <w:unhideWhenUsed/>
    <w:rsid w:val="00744FC9"/>
    <w:rPr>
      <w:color w:val="0563C1" w:themeColor="hyperlink"/>
      <w:u w:val="single"/>
    </w:rPr>
  </w:style>
  <w:style w:type="paragraph" w:styleId="TDC4">
    <w:name w:val="toc 4"/>
    <w:basedOn w:val="Normal"/>
    <w:next w:val="Normal"/>
    <w:autoRedefine/>
    <w:uiPriority w:val="39"/>
    <w:unhideWhenUsed/>
    <w:rsid w:val="00D802A0"/>
    <w:pPr>
      <w:spacing w:after="100"/>
      <w:ind w:left="660"/>
    </w:pPr>
  </w:style>
  <w:style w:type="paragraph" w:styleId="Textodeglobo">
    <w:name w:val="Balloon Text"/>
    <w:basedOn w:val="Normal"/>
    <w:link w:val="TextodegloboCar"/>
    <w:uiPriority w:val="99"/>
    <w:semiHidden/>
    <w:unhideWhenUsed/>
    <w:rsid w:val="00F107C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07C7"/>
    <w:rPr>
      <w:rFonts w:ascii="Segoe UI" w:hAnsi="Segoe UI" w:cs="Segoe UI"/>
      <w:sz w:val="18"/>
      <w:szCs w:val="18"/>
    </w:rPr>
  </w:style>
  <w:style w:type="paragraph" w:styleId="Descripcin">
    <w:name w:val="caption"/>
    <w:basedOn w:val="Normal"/>
    <w:next w:val="Normal"/>
    <w:uiPriority w:val="35"/>
    <w:unhideWhenUsed/>
    <w:qFormat/>
    <w:rsid w:val="00914EF0"/>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914EF0"/>
    <w:pPr>
      <w:spacing w:after="0"/>
    </w:pPr>
  </w:style>
  <w:style w:type="character" w:customStyle="1" w:styleId="fontstyle01">
    <w:name w:val="fontstyle01"/>
    <w:basedOn w:val="Fuentedeprrafopredeter"/>
    <w:rsid w:val="00B12C5E"/>
    <w:rPr>
      <w:rFonts w:ascii="CMR12-Identity-H" w:hAnsi="CMR12-Identity-H" w:hint="default"/>
      <w:b w:val="0"/>
      <w:bCs w:val="0"/>
      <w:i w:val="0"/>
      <w:iCs w:val="0"/>
      <w:color w:val="000000"/>
      <w:sz w:val="24"/>
      <w:szCs w:val="24"/>
    </w:rPr>
  </w:style>
  <w:style w:type="paragraph" w:styleId="Sinespaciado">
    <w:name w:val="No Spacing"/>
    <w:uiPriority w:val="1"/>
    <w:qFormat/>
    <w:rsid w:val="00B12C5E"/>
    <w:pPr>
      <w:spacing w:after="0" w:line="240" w:lineRule="auto"/>
      <w:jc w:val="both"/>
    </w:pPr>
    <w:rPr>
      <w:rFonts w:ascii="Arial" w:hAnsi="Arial"/>
    </w:rPr>
  </w:style>
  <w:style w:type="character" w:styleId="Refdecomentario">
    <w:name w:val="annotation reference"/>
    <w:basedOn w:val="Fuentedeprrafopredeter"/>
    <w:uiPriority w:val="99"/>
    <w:semiHidden/>
    <w:unhideWhenUsed/>
    <w:rsid w:val="003614E8"/>
    <w:rPr>
      <w:sz w:val="16"/>
      <w:szCs w:val="16"/>
    </w:rPr>
  </w:style>
  <w:style w:type="paragraph" w:styleId="Textocomentario">
    <w:name w:val="annotation text"/>
    <w:basedOn w:val="Normal"/>
    <w:link w:val="TextocomentarioCar"/>
    <w:uiPriority w:val="99"/>
    <w:semiHidden/>
    <w:unhideWhenUsed/>
    <w:rsid w:val="003614E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614E8"/>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3614E8"/>
    <w:rPr>
      <w:b/>
      <w:bCs/>
    </w:rPr>
  </w:style>
  <w:style w:type="character" w:customStyle="1" w:styleId="AsuntodelcomentarioCar">
    <w:name w:val="Asunto del comentario Car"/>
    <w:basedOn w:val="TextocomentarioCar"/>
    <w:link w:val="Asuntodelcomentario"/>
    <w:uiPriority w:val="99"/>
    <w:semiHidden/>
    <w:rsid w:val="003614E8"/>
    <w:rPr>
      <w:rFonts w:ascii="Arial" w:hAnsi="Arial"/>
      <w:b/>
      <w:bCs/>
      <w:sz w:val="20"/>
      <w:szCs w:val="20"/>
    </w:rPr>
  </w:style>
  <w:style w:type="table" w:styleId="Tablaconcuadrcula">
    <w:name w:val="Table Grid"/>
    <w:basedOn w:val="Tablanormal"/>
    <w:uiPriority w:val="39"/>
    <w:rsid w:val="00387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3C15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C1538"/>
    <w:rPr>
      <w:rFonts w:asciiTheme="majorHAnsi" w:eastAsiaTheme="majorEastAsia" w:hAnsiTheme="majorHAnsi" w:cstheme="majorBidi"/>
      <w:spacing w:val="-10"/>
      <w:kern w:val="28"/>
      <w:sz w:val="56"/>
      <w:szCs w:val="56"/>
    </w:rPr>
  </w:style>
  <w:style w:type="paragraph" w:styleId="TDC5">
    <w:name w:val="toc 5"/>
    <w:basedOn w:val="Normal"/>
    <w:next w:val="Normal"/>
    <w:autoRedefine/>
    <w:uiPriority w:val="39"/>
    <w:unhideWhenUsed/>
    <w:rsid w:val="006E1789"/>
    <w:pPr>
      <w:spacing w:after="100" w:line="259" w:lineRule="auto"/>
      <w:ind w:left="880"/>
      <w:jc w:val="left"/>
    </w:pPr>
    <w:rPr>
      <w:rFonts w:asciiTheme="minorHAnsi" w:eastAsiaTheme="minorEastAsia" w:hAnsiTheme="minorHAnsi"/>
      <w:lang w:eastAsia="es-CL"/>
    </w:rPr>
  </w:style>
  <w:style w:type="paragraph" w:styleId="TDC6">
    <w:name w:val="toc 6"/>
    <w:basedOn w:val="Normal"/>
    <w:next w:val="Normal"/>
    <w:autoRedefine/>
    <w:uiPriority w:val="39"/>
    <w:unhideWhenUsed/>
    <w:rsid w:val="006E1789"/>
    <w:pPr>
      <w:spacing w:after="100" w:line="259" w:lineRule="auto"/>
      <w:ind w:left="1100"/>
      <w:jc w:val="left"/>
    </w:pPr>
    <w:rPr>
      <w:rFonts w:asciiTheme="minorHAnsi" w:eastAsiaTheme="minorEastAsia" w:hAnsiTheme="minorHAnsi"/>
      <w:lang w:eastAsia="es-CL"/>
    </w:rPr>
  </w:style>
  <w:style w:type="paragraph" w:styleId="TDC7">
    <w:name w:val="toc 7"/>
    <w:basedOn w:val="Normal"/>
    <w:next w:val="Normal"/>
    <w:autoRedefine/>
    <w:uiPriority w:val="39"/>
    <w:unhideWhenUsed/>
    <w:rsid w:val="006E1789"/>
    <w:pPr>
      <w:spacing w:after="100" w:line="259" w:lineRule="auto"/>
      <w:ind w:left="1320"/>
      <w:jc w:val="left"/>
    </w:pPr>
    <w:rPr>
      <w:rFonts w:asciiTheme="minorHAnsi" w:eastAsiaTheme="minorEastAsia" w:hAnsiTheme="minorHAnsi"/>
      <w:lang w:eastAsia="es-CL"/>
    </w:rPr>
  </w:style>
  <w:style w:type="paragraph" w:styleId="TDC8">
    <w:name w:val="toc 8"/>
    <w:basedOn w:val="Normal"/>
    <w:next w:val="Normal"/>
    <w:autoRedefine/>
    <w:uiPriority w:val="39"/>
    <w:unhideWhenUsed/>
    <w:rsid w:val="006E1789"/>
    <w:pPr>
      <w:spacing w:after="100" w:line="259" w:lineRule="auto"/>
      <w:ind w:left="1540"/>
      <w:jc w:val="left"/>
    </w:pPr>
    <w:rPr>
      <w:rFonts w:asciiTheme="minorHAnsi" w:eastAsiaTheme="minorEastAsia" w:hAnsiTheme="minorHAnsi"/>
      <w:lang w:eastAsia="es-CL"/>
    </w:rPr>
  </w:style>
  <w:style w:type="paragraph" w:styleId="TDC9">
    <w:name w:val="toc 9"/>
    <w:basedOn w:val="Normal"/>
    <w:next w:val="Normal"/>
    <w:autoRedefine/>
    <w:uiPriority w:val="39"/>
    <w:unhideWhenUsed/>
    <w:rsid w:val="006E1789"/>
    <w:pPr>
      <w:spacing w:after="100" w:line="259" w:lineRule="auto"/>
      <w:ind w:left="1760"/>
      <w:jc w:val="left"/>
    </w:pPr>
    <w:rPr>
      <w:rFonts w:asciiTheme="minorHAnsi" w:eastAsiaTheme="minorEastAsia" w:hAnsiTheme="minorHAnsi"/>
      <w:lang w:eastAsia="es-CL"/>
    </w:rPr>
  </w:style>
  <w:style w:type="character" w:styleId="Mencinsinresolver">
    <w:name w:val="Unresolved Mention"/>
    <w:basedOn w:val="Fuentedeprrafopredeter"/>
    <w:uiPriority w:val="99"/>
    <w:semiHidden/>
    <w:unhideWhenUsed/>
    <w:rsid w:val="006E1789"/>
    <w:rPr>
      <w:color w:val="605E5C"/>
      <w:shd w:val="clear" w:color="auto" w:fill="E1DFDD"/>
    </w:rPr>
  </w:style>
  <w:style w:type="character" w:customStyle="1" w:styleId="fontstyle21">
    <w:name w:val="fontstyle21"/>
    <w:basedOn w:val="Fuentedeprrafopredeter"/>
    <w:rsid w:val="006F2109"/>
    <w:rPr>
      <w:rFonts w:ascii="Arial-BoldMT" w:hAnsi="Arial-BoldMT" w:hint="default"/>
      <w:b/>
      <w:bCs/>
      <w:i w:val="0"/>
      <w:iCs w:val="0"/>
      <w:color w:val="000000"/>
      <w:sz w:val="22"/>
      <w:szCs w:val="22"/>
    </w:rPr>
  </w:style>
  <w:style w:type="character" w:styleId="Textodelmarcadordeposicin">
    <w:name w:val="Placeholder Text"/>
    <w:basedOn w:val="Fuentedeprrafopredeter"/>
    <w:uiPriority w:val="99"/>
    <w:semiHidden/>
    <w:rsid w:val="000D4363"/>
    <w:rPr>
      <w:color w:val="808080"/>
    </w:rPr>
  </w:style>
  <w:style w:type="paragraph" w:styleId="Revisin">
    <w:name w:val="Revision"/>
    <w:hidden/>
    <w:uiPriority w:val="99"/>
    <w:semiHidden/>
    <w:rsid w:val="00845C0B"/>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3354">
      <w:bodyDiv w:val="1"/>
      <w:marLeft w:val="0"/>
      <w:marRight w:val="0"/>
      <w:marTop w:val="0"/>
      <w:marBottom w:val="0"/>
      <w:divBdr>
        <w:top w:val="none" w:sz="0" w:space="0" w:color="auto"/>
        <w:left w:val="none" w:sz="0" w:space="0" w:color="auto"/>
        <w:bottom w:val="none" w:sz="0" w:space="0" w:color="auto"/>
        <w:right w:val="none" w:sz="0" w:space="0" w:color="auto"/>
      </w:divBdr>
    </w:div>
    <w:div w:id="5252450">
      <w:bodyDiv w:val="1"/>
      <w:marLeft w:val="0"/>
      <w:marRight w:val="0"/>
      <w:marTop w:val="0"/>
      <w:marBottom w:val="0"/>
      <w:divBdr>
        <w:top w:val="none" w:sz="0" w:space="0" w:color="auto"/>
        <w:left w:val="none" w:sz="0" w:space="0" w:color="auto"/>
        <w:bottom w:val="none" w:sz="0" w:space="0" w:color="auto"/>
        <w:right w:val="none" w:sz="0" w:space="0" w:color="auto"/>
      </w:divBdr>
    </w:div>
    <w:div w:id="7299576">
      <w:bodyDiv w:val="1"/>
      <w:marLeft w:val="0"/>
      <w:marRight w:val="0"/>
      <w:marTop w:val="0"/>
      <w:marBottom w:val="0"/>
      <w:divBdr>
        <w:top w:val="none" w:sz="0" w:space="0" w:color="auto"/>
        <w:left w:val="none" w:sz="0" w:space="0" w:color="auto"/>
        <w:bottom w:val="none" w:sz="0" w:space="0" w:color="auto"/>
        <w:right w:val="none" w:sz="0" w:space="0" w:color="auto"/>
      </w:divBdr>
    </w:div>
    <w:div w:id="22440430">
      <w:bodyDiv w:val="1"/>
      <w:marLeft w:val="0"/>
      <w:marRight w:val="0"/>
      <w:marTop w:val="0"/>
      <w:marBottom w:val="0"/>
      <w:divBdr>
        <w:top w:val="none" w:sz="0" w:space="0" w:color="auto"/>
        <w:left w:val="none" w:sz="0" w:space="0" w:color="auto"/>
        <w:bottom w:val="none" w:sz="0" w:space="0" w:color="auto"/>
        <w:right w:val="none" w:sz="0" w:space="0" w:color="auto"/>
      </w:divBdr>
    </w:div>
    <w:div w:id="26419136">
      <w:bodyDiv w:val="1"/>
      <w:marLeft w:val="0"/>
      <w:marRight w:val="0"/>
      <w:marTop w:val="0"/>
      <w:marBottom w:val="0"/>
      <w:divBdr>
        <w:top w:val="none" w:sz="0" w:space="0" w:color="auto"/>
        <w:left w:val="none" w:sz="0" w:space="0" w:color="auto"/>
        <w:bottom w:val="none" w:sz="0" w:space="0" w:color="auto"/>
        <w:right w:val="none" w:sz="0" w:space="0" w:color="auto"/>
      </w:divBdr>
    </w:div>
    <w:div w:id="41828925">
      <w:bodyDiv w:val="1"/>
      <w:marLeft w:val="0"/>
      <w:marRight w:val="0"/>
      <w:marTop w:val="0"/>
      <w:marBottom w:val="0"/>
      <w:divBdr>
        <w:top w:val="none" w:sz="0" w:space="0" w:color="auto"/>
        <w:left w:val="none" w:sz="0" w:space="0" w:color="auto"/>
        <w:bottom w:val="none" w:sz="0" w:space="0" w:color="auto"/>
        <w:right w:val="none" w:sz="0" w:space="0" w:color="auto"/>
      </w:divBdr>
    </w:div>
    <w:div w:id="45839641">
      <w:bodyDiv w:val="1"/>
      <w:marLeft w:val="0"/>
      <w:marRight w:val="0"/>
      <w:marTop w:val="0"/>
      <w:marBottom w:val="0"/>
      <w:divBdr>
        <w:top w:val="none" w:sz="0" w:space="0" w:color="auto"/>
        <w:left w:val="none" w:sz="0" w:space="0" w:color="auto"/>
        <w:bottom w:val="none" w:sz="0" w:space="0" w:color="auto"/>
        <w:right w:val="none" w:sz="0" w:space="0" w:color="auto"/>
      </w:divBdr>
    </w:div>
    <w:div w:id="46540566">
      <w:bodyDiv w:val="1"/>
      <w:marLeft w:val="0"/>
      <w:marRight w:val="0"/>
      <w:marTop w:val="0"/>
      <w:marBottom w:val="0"/>
      <w:divBdr>
        <w:top w:val="none" w:sz="0" w:space="0" w:color="auto"/>
        <w:left w:val="none" w:sz="0" w:space="0" w:color="auto"/>
        <w:bottom w:val="none" w:sz="0" w:space="0" w:color="auto"/>
        <w:right w:val="none" w:sz="0" w:space="0" w:color="auto"/>
      </w:divBdr>
    </w:div>
    <w:div w:id="49111025">
      <w:bodyDiv w:val="1"/>
      <w:marLeft w:val="0"/>
      <w:marRight w:val="0"/>
      <w:marTop w:val="0"/>
      <w:marBottom w:val="0"/>
      <w:divBdr>
        <w:top w:val="none" w:sz="0" w:space="0" w:color="auto"/>
        <w:left w:val="none" w:sz="0" w:space="0" w:color="auto"/>
        <w:bottom w:val="none" w:sz="0" w:space="0" w:color="auto"/>
        <w:right w:val="none" w:sz="0" w:space="0" w:color="auto"/>
      </w:divBdr>
    </w:div>
    <w:div w:id="50885748">
      <w:bodyDiv w:val="1"/>
      <w:marLeft w:val="0"/>
      <w:marRight w:val="0"/>
      <w:marTop w:val="0"/>
      <w:marBottom w:val="0"/>
      <w:divBdr>
        <w:top w:val="none" w:sz="0" w:space="0" w:color="auto"/>
        <w:left w:val="none" w:sz="0" w:space="0" w:color="auto"/>
        <w:bottom w:val="none" w:sz="0" w:space="0" w:color="auto"/>
        <w:right w:val="none" w:sz="0" w:space="0" w:color="auto"/>
      </w:divBdr>
    </w:div>
    <w:div w:id="59982756">
      <w:bodyDiv w:val="1"/>
      <w:marLeft w:val="0"/>
      <w:marRight w:val="0"/>
      <w:marTop w:val="0"/>
      <w:marBottom w:val="0"/>
      <w:divBdr>
        <w:top w:val="none" w:sz="0" w:space="0" w:color="auto"/>
        <w:left w:val="none" w:sz="0" w:space="0" w:color="auto"/>
        <w:bottom w:val="none" w:sz="0" w:space="0" w:color="auto"/>
        <w:right w:val="none" w:sz="0" w:space="0" w:color="auto"/>
      </w:divBdr>
    </w:div>
    <w:div w:id="68310416">
      <w:bodyDiv w:val="1"/>
      <w:marLeft w:val="0"/>
      <w:marRight w:val="0"/>
      <w:marTop w:val="0"/>
      <w:marBottom w:val="0"/>
      <w:divBdr>
        <w:top w:val="none" w:sz="0" w:space="0" w:color="auto"/>
        <w:left w:val="none" w:sz="0" w:space="0" w:color="auto"/>
        <w:bottom w:val="none" w:sz="0" w:space="0" w:color="auto"/>
        <w:right w:val="none" w:sz="0" w:space="0" w:color="auto"/>
      </w:divBdr>
    </w:div>
    <w:div w:id="75710659">
      <w:bodyDiv w:val="1"/>
      <w:marLeft w:val="0"/>
      <w:marRight w:val="0"/>
      <w:marTop w:val="0"/>
      <w:marBottom w:val="0"/>
      <w:divBdr>
        <w:top w:val="none" w:sz="0" w:space="0" w:color="auto"/>
        <w:left w:val="none" w:sz="0" w:space="0" w:color="auto"/>
        <w:bottom w:val="none" w:sz="0" w:space="0" w:color="auto"/>
        <w:right w:val="none" w:sz="0" w:space="0" w:color="auto"/>
      </w:divBdr>
    </w:div>
    <w:div w:id="79256988">
      <w:bodyDiv w:val="1"/>
      <w:marLeft w:val="0"/>
      <w:marRight w:val="0"/>
      <w:marTop w:val="0"/>
      <w:marBottom w:val="0"/>
      <w:divBdr>
        <w:top w:val="none" w:sz="0" w:space="0" w:color="auto"/>
        <w:left w:val="none" w:sz="0" w:space="0" w:color="auto"/>
        <w:bottom w:val="none" w:sz="0" w:space="0" w:color="auto"/>
        <w:right w:val="none" w:sz="0" w:space="0" w:color="auto"/>
      </w:divBdr>
    </w:div>
    <w:div w:id="93477151">
      <w:bodyDiv w:val="1"/>
      <w:marLeft w:val="0"/>
      <w:marRight w:val="0"/>
      <w:marTop w:val="0"/>
      <w:marBottom w:val="0"/>
      <w:divBdr>
        <w:top w:val="none" w:sz="0" w:space="0" w:color="auto"/>
        <w:left w:val="none" w:sz="0" w:space="0" w:color="auto"/>
        <w:bottom w:val="none" w:sz="0" w:space="0" w:color="auto"/>
        <w:right w:val="none" w:sz="0" w:space="0" w:color="auto"/>
      </w:divBdr>
    </w:div>
    <w:div w:id="132673914">
      <w:bodyDiv w:val="1"/>
      <w:marLeft w:val="0"/>
      <w:marRight w:val="0"/>
      <w:marTop w:val="0"/>
      <w:marBottom w:val="0"/>
      <w:divBdr>
        <w:top w:val="none" w:sz="0" w:space="0" w:color="auto"/>
        <w:left w:val="none" w:sz="0" w:space="0" w:color="auto"/>
        <w:bottom w:val="none" w:sz="0" w:space="0" w:color="auto"/>
        <w:right w:val="none" w:sz="0" w:space="0" w:color="auto"/>
      </w:divBdr>
    </w:div>
    <w:div w:id="143205897">
      <w:bodyDiv w:val="1"/>
      <w:marLeft w:val="0"/>
      <w:marRight w:val="0"/>
      <w:marTop w:val="0"/>
      <w:marBottom w:val="0"/>
      <w:divBdr>
        <w:top w:val="none" w:sz="0" w:space="0" w:color="auto"/>
        <w:left w:val="none" w:sz="0" w:space="0" w:color="auto"/>
        <w:bottom w:val="none" w:sz="0" w:space="0" w:color="auto"/>
        <w:right w:val="none" w:sz="0" w:space="0" w:color="auto"/>
      </w:divBdr>
    </w:div>
    <w:div w:id="166209596">
      <w:bodyDiv w:val="1"/>
      <w:marLeft w:val="0"/>
      <w:marRight w:val="0"/>
      <w:marTop w:val="0"/>
      <w:marBottom w:val="0"/>
      <w:divBdr>
        <w:top w:val="none" w:sz="0" w:space="0" w:color="auto"/>
        <w:left w:val="none" w:sz="0" w:space="0" w:color="auto"/>
        <w:bottom w:val="none" w:sz="0" w:space="0" w:color="auto"/>
        <w:right w:val="none" w:sz="0" w:space="0" w:color="auto"/>
      </w:divBdr>
    </w:div>
    <w:div w:id="171720274">
      <w:bodyDiv w:val="1"/>
      <w:marLeft w:val="0"/>
      <w:marRight w:val="0"/>
      <w:marTop w:val="0"/>
      <w:marBottom w:val="0"/>
      <w:divBdr>
        <w:top w:val="none" w:sz="0" w:space="0" w:color="auto"/>
        <w:left w:val="none" w:sz="0" w:space="0" w:color="auto"/>
        <w:bottom w:val="none" w:sz="0" w:space="0" w:color="auto"/>
        <w:right w:val="none" w:sz="0" w:space="0" w:color="auto"/>
      </w:divBdr>
    </w:div>
    <w:div w:id="171915867">
      <w:bodyDiv w:val="1"/>
      <w:marLeft w:val="0"/>
      <w:marRight w:val="0"/>
      <w:marTop w:val="0"/>
      <w:marBottom w:val="0"/>
      <w:divBdr>
        <w:top w:val="none" w:sz="0" w:space="0" w:color="auto"/>
        <w:left w:val="none" w:sz="0" w:space="0" w:color="auto"/>
        <w:bottom w:val="none" w:sz="0" w:space="0" w:color="auto"/>
        <w:right w:val="none" w:sz="0" w:space="0" w:color="auto"/>
      </w:divBdr>
    </w:div>
    <w:div w:id="172115681">
      <w:bodyDiv w:val="1"/>
      <w:marLeft w:val="0"/>
      <w:marRight w:val="0"/>
      <w:marTop w:val="0"/>
      <w:marBottom w:val="0"/>
      <w:divBdr>
        <w:top w:val="none" w:sz="0" w:space="0" w:color="auto"/>
        <w:left w:val="none" w:sz="0" w:space="0" w:color="auto"/>
        <w:bottom w:val="none" w:sz="0" w:space="0" w:color="auto"/>
        <w:right w:val="none" w:sz="0" w:space="0" w:color="auto"/>
      </w:divBdr>
    </w:div>
    <w:div w:id="175583502">
      <w:bodyDiv w:val="1"/>
      <w:marLeft w:val="0"/>
      <w:marRight w:val="0"/>
      <w:marTop w:val="0"/>
      <w:marBottom w:val="0"/>
      <w:divBdr>
        <w:top w:val="none" w:sz="0" w:space="0" w:color="auto"/>
        <w:left w:val="none" w:sz="0" w:space="0" w:color="auto"/>
        <w:bottom w:val="none" w:sz="0" w:space="0" w:color="auto"/>
        <w:right w:val="none" w:sz="0" w:space="0" w:color="auto"/>
      </w:divBdr>
    </w:div>
    <w:div w:id="177934140">
      <w:bodyDiv w:val="1"/>
      <w:marLeft w:val="0"/>
      <w:marRight w:val="0"/>
      <w:marTop w:val="0"/>
      <w:marBottom w:val="0"/>
      <w:divBdr>
        <w:top w:val="none" w:sz="0" w:space="0" w:color="auto"/>
        <w:left w:val="none" w:sz="0" w:space="0" w:color="auto"/>
        <w:bottom w:val="none" w:sz="0" w:space="0" w:color="auto"/>
        <w:right w:val="none" w:sz="0" w:space="0" w:color="auto"/>
      </w:divBdr>
    </w:div>
    <w:div w:id="181167586">
      <w:bodyDiv w:val="1"/>
      <w:marLeft w:val="0"/>
      <w:marRight w:val="0"/>
      <w:marTop w:val="0"/>
      <w:marBottom w:val="0"/>
      <w:divBdr>
        <w:top w:val="none" w:sz="0" w:space="0" w:color="auto"/>
        <w:left w:val="none" w:sz="0" w:space="0" w:color="auto"/>
        <w:bottom w:val="none" w:sz="0" w:space="0" w:color="auto"/>
        <w:right w:val="none" w:sz="0" w:space="0" w:color="auto"/>
      </w:divBdr>
    </w:div>
    <w:div w:id="187531255">
      <w:bodyDiv w:val="1"/>
      <w:marLeft w:val="0"/>
      <w:marRight w:val="0"/>
      <w:marTop w:val="0"/>
      <w:marBottom w:val="0"/>
      <w:divBdr>
        <w:top w:val="none" w:sz="0" w:space="0" w:color="auto"/>
        <w:left w:val="none" w:sz="0" w:space="0" w:color="auto"/>
        <w:bottom w:val="none" w:sz="0" w:space="0" w:color="auto"/>
        <w:right w:val="none" w:sz="0" w:space="0" w:color="auto"/>
      </w:divBdr>
    </w:div>
    <w:div w:id="193420823">
      <w:bodyDiv w:val="1"/>
      <w:marLeft w:val="0"/>
      <w:marRight w:val="0"/>
      <w:marTop w:val="0"/>
      <w:marBottom w:val="0"/>
      <w:divBdr>
        <w:top w:val="none" w:sz="0" w:space="0" w:color="auto"/>
        <w:left w:val="none" w:sz="0" w:space="0" w:color="auto"/>
        <w:bottom w:val="none" w:sz="0" w:space="0" w:color="auto"/>
        <w:right w:val="none" w:sz="0" w:space="0" w:color="auto"/>
      </w:divBdr>
    </w:div>
    <w:div w:id="208688914">
      <w:bodyDiv w:val="1"/>
      <w:marLeft w:val="0"/>
      <w:marRight w:val="0"/>
      <w:marTop w:val="0"/>
      <w:marBottom w:val="0"/>
      <w:divBdr>
        <w:top w:val="none" w:sz="0" w:space="0" w:color="auto"/>
        <w:left w:val="none" w:sz="0" w:space="0" w:color="auto"/>
        <w:bottom w:val="none" w:sz="0" w:space="0" w:color="auto"/>
        <w:right w:val="none" w:sz="0" w:space="0" w:color="auto"/>
      </w:divBdr>
    </w:div>
    <w:div w:id="208804060">
      <w:bodyDiv w:val="1"/>
      <w:marLeft w:val="0"/>
      <w:marRight w:val="0"/>
      <w:marTop w:val="0"/>
      <w:marBottom w:val="0"/>
      <w:divBdr>
        <w:top w:val="none" w:sz="0" w:space="0" w:color="auto"/>
        <w:left w:val="none" w:sz="0" w:space="0" w:color="auto"/>
        <w:bottom w:val="none" w:sz="0" w:space="0" w:color="auto"/>
        <w:right w:val="none" w:sz="0" w:space="0" w:color="auto"/>
      </w:divBdr>
    </w:div>
    <w:div w:id="225799460">
      <w:bodyDiv w:val="1"/>
      <w:marLeft w:val="0"/>
      <w:marRight w:val="0"/>
      <w:marTop w:val="0"/>
      <w:marBottom w:val="0"/>
      <w:divBdr>
        <w:top w:val="none" w:sz="0" w:space="0" w:color="auto"/>
        <w:left w:val="none" w:sz="0" w:space="0" w:color="auto"/>
        <w:bottom w:val="none" w:sz="0" w:space="0" w:color="auto"/>
        <w:right w:val="none" w:sz="0" w:space="0" w:color="auto"/>
      </w:divBdr>
    </w:div>
    <w:div w:id="228276206">
      <w:bodyDiv w:val="1"/>
      <w:marLeft w:val="0"/>
      <w:marRight w:val="0"/>
      <w:marTop w:val="0"/>
      <w:marBottom w:val="0"/>
      <w:divBdr>
        <w:top w:val="none" w:sz="0" w:space="0" w:color="auto"/>
        <w:left w:val="none" w:sz="0" w:space="0" w:color="auto"/>
        <w:bottom w:val="none" w:sz="0" w:space="0" w:color="auto"/>
        <w:right w:val="none" w:sz="0" w:space="0" w:color="auto"/>
      </w:divBdr>
    </w:div>
    <w:div w:id="234555353">
      <w:bodyDiv w:val="1"/>
      <w:marLeft w:val="0"/>
      <w:marRight w:val="0"/>
      <w:marTop w:val="0"/>
      <w:marBottom w:val="0"/>
      <w:divBdr>
        <w:top w:val="none" w:sz="0" w:space="0" w:color="auto"/>
        <w:left w:val="none" w:sz="0" w:space="0" w:color="auto"/>
        <w:bottom w:val="none" w:sz="0" w:space="0" w:color="auto"/>
        <w:right w:val="none" w:sz="0" w:space="0" w:color="auto"/>
      </w:divBdr>
    </w:div>
    <w:div w:id="234633251">
      <w:bodyDiv w:val="1"/>
      <w:marLeft w:val="0"/>
      <w:marRight w:val="0"/>
      <w:marTop w:val="0"/>
      <w:marBottom w:val="0"/>
      <w:divBdr>
        <w:top w:val="none" w:sz="0" w:space="0" w:color="auto"/>
        <w:left w:val="none" w:sz="0" w:space="0" w:color="auto"/>
        <w:bottom w:val="none" w:sz="0" w:space="0" w:color="auto"/>
        <w:right w:val="none" w:sz="0" w:space="0" w:color="auto"/>
      </w:divBdr>
    </w:div>
    <w:div w:id="238635531">
      <w:bodyDiv w:val="1"/>
      <w:marLeft w:val="0"/>
      <w:marRight w:val="0"/>
      <w:marTop w:val="0"/>
      <w:marBottom w:val="0"/>
      <w:divBdr>
        <w:top w:val="none" w:sz="0" w:space="0" w:color="auto"/>
        <w:left w:val="none" w:sz="0" w:space="0" w:color="auto"/>
        <w:bottom w:val="none" w:sz="0" w:space="0" w:color="auto"/>
        <w:right w:val="none" w:sz="0" w:space="0" w:color="auto"/>
      </w:divBdr>
    </w:div>
    <w:div w:id="241836833">
      <w:bodyDiv w:val="1"/>
      <w:marLeft w:val="0"/>
      <w:marRight w:val="0"/>
      <w:marTop w:val="0"/>
      <w:marBottom w:val="0"/>
      <w:divBdr>
        <w:top w:val="none" w:sz="0" w:space="0" w:color="auto"/>
        <w:left w:val="none" w:sz="0" w:space="0" w:color="auto"/>
        <w:bottom w:val="none" w:sz="0" w:space="0" w:color="auto"/>
        <w:right w:val="none" w:sz="0" w:space="0" w:color="auto"/>
      </w:divBdr>
    </w:div>
    <w:div w:id="242762431">
      <w:bodyDiv w:val="1"/>
      <w:marLeft w:val="0"/>
      <w:marRight w:val="0"/>
      <w:marTop w:val="0"/>
      <w:marBottom w:val="0"/>
      <w:divBdr>
        <w:top w:val="none" w:sz="0" w:space="0" w:color="auto"/>
        <w:left w:val="none" w:sz="0" w:space="0" w:color="auto"/>
        <w:bottom w:val="none" w:sz="0" w:space="0" w:color="auto"/>
        <w:right w:val="none" w:sz="0" w:space="0" w:color="auto"/>
      </w:divBdr>
    </w:div>
    <w:div w:id="245188991">
      <w:bodyDiv w:val="1"/>
      <w:marLeft w:val="0"/>
      <w:marRight w:val="0"/>
      <w:marTop w:val="0"/>
      <w:marBottom w:val="0"/>
      <w:divBdr>
        <w:top w:val="none" w:sz="0" w:space="0" w:color="auto"/>
        <w:left w:val="none" w:sz="0" w:space="0" w:color="auto"/>
        <w:bottom w:val="none" w:sz="0" w:space="0" w:color="auto"/>
        <w:right w:val="none" w:sz="0" w:space="0" w:color="auto"/>
      </w:divBdr>
    </w:div>
    <w:div w:id="262303485">
      <w:bodyDiv w:val="1"/>
      <w:marLeft w:val="0"/>
      <w:marRight w:val="0"/>
      <w:marTop w:val="0"/>
      <w:marBottom w:val="0"/>
      <w:divBdr>
        <w:top w:val="none" w:sz="0" w:space="0" w:color="auto"/>
        <w:left w:val="none" w:sz="0" w:space="0" w:color="auto"/>
        <w:bottom w:val="none" w:sz="0" w:space="0" w:color="auto"/>
        <w:right w:val="none" w:sz="0" w:space="0" w:color="auto"/>
      </w:divBdr>
    </w:div>
    <w:div w:id="264923906">
      <w:bodyDiv w:val="1"/>
      <w:marLeft w:val="0"/>
      <w:marRight w:val="0"/>
      <w:marTop w:val="0"/>
      <w:marBottom w:val="0"/>
      <w:divBdr>
        <w:top w:val="none" w:sz="0" w:space="0" w:color="auto"/>
        <w:left w:val="none" w:sz="0" w:space="0" w:color="auto"/>
        <w:bottom w:val="none" w:sz="0" w:space="0" w:color="auto"/>
        <w:right w:val="none" w:sz="0" w:space="0" w:color="auto"/>
      </w:divBdr>
    </w:div>
    <w:div w:id="269750208">
      <w:bodyDiv w:val="1"/>
      <w:marLeft w:val="0"/>
      <w:marRight w:val="0"/>
      <w:marTop w:val="0"/>
      <w:marBottom w:val="0"/>
      <w:divBdr>
        <w:top w:val="none" w:sz="0" w:space="0" w:color="auto"/>
        <w:left w:val="none" w:sz="0" w:space="0" w:color="auto"/>
        <w:bottom w:val="none" w:sz="0" w:space="0" w:color="auto"/>
        <w:right w:val="none" w:sz="0" w:space="0" w:color="auto"/>
      </w:divBdr>
    </w:div>
    <w:div w:id="272637208">
      <w:bodyDiv w:val="1"/>
      <w:marLeft w:val="0"/>
      <w:marRight w:val="0"/>
      <w:marTop w:val="0"/>
      <w:marBottom w:val="0"/>
      <w:divBdr>
        <w:top w:val="none" w:sz="0" w:space="0" w:color="auto"/>
        <w:left w:val="none" w:sz="0" w:space="0" w:color="auto"/>
        <w:bottom w:val="none" w:sz="0" w:space="0" w:color="auto"/>
        <w:right w:val="none" w:sz="0" w:space="0" w:color="auto"/>
      </w:divBdr>
    </w:div>
    <w:div w:id="276105659">
      <w:bodyDiv w:val="1"/>
      <w:marLeft w:val="0"/>
      <w:marRight w:val="0"/>
      <w:marTop w:val="0"/>
      <w:marBottom w:val="0"/>
      <w:divBdr>
        <w:top w:val="none" w:sz="0" w:space="0" w:color="auto"/>
        <w:left w:val="none" w:sz="0" w:space="0" w:color="auto"/>
        <w:bottom w:val="none" w:sz="0" w:space="0" w:color="auto"/>
        <w:right w:val="none" w:sz="0" w:space="0" w:color="auto"/>
      </w:divBdr>
    </w:div>
    <w:div w:id="290208989">
      <w:bodyDiv w:val="1"/>
      <w:marLeft w:val="0"/>
      <w:marRight w:val="0"/>
      <w:marTop w:val="0"/>
      <w:marBottom w:val="0"/>
      <w:divBdr>
        <w:top w:val="none" w:sz="0" w:space="0" w:color="auto"/>
        <w:left w:val="none" w:sz="0" w:space="0" w:color="auto"/>
        <w:bottom w:val="none" w:sz="0" w:space="0" w:color="auto"/>
        <w:right w:val="none" w:sz="0" w:space="0" w:color="auto"/>
      </w:divBdr>
    </w:div>
    <w:div w:id="290594024">
      <w:bodyDiv w:val="1"/>
      <w:marLeft w:val="0"/>
      <w:marRight w:val="0"/>
      <w:marTop w:val="0"/>
      <w:marBottom w:val="0"/>
      <w:divBdr>
        <w:top w:val="none" w:sz="0" w:space="0" w:color="auto"/>
        <w:left w:val="none" w:sz="0" w:space="0" w:color="auto"/>
        <w:bottom w:val="none" w:sz="0" w:space="0" w:color="auto"/>
        <w:right w:val="none" w:sz="0" w:space="0" w:color="auto"/>
      </w:divBdr>
    </w:div>
    <w:div w:id="313534945">
      <w:bodyDiv w:val="1"/>
      <w:marLeft w:val="0"/>
      <w:marRight w:val="0"/>
      <w:marTop w:val="0"/>
      <w:marBottom w:val="0"/>
      <w:divBdr>
        <w:top w:val="none" w:sz="0" w:space="0" w:color="auto"/>
        <w:left w:val="none" w:sz="0" w:space="0" w:color="auto"/>
        <w:bottom w:val="none" w:sz="0" w:space="0" w:color="auto"/>
        <w:right w:val="none" w:sz="0" w:space="0" w:color="auto"/>
      </w:divBdr>
    </w:div>
    <w:div w:id="324482852">
      <w:bodyDiv w:val="1"/>
      <w:marLeft w:val="0"/>
      <w:marRight w:val="0"/>
      <w:marTop w:val="0"/>
      <w:marBottom w:val="0"/>
      <w:divBdr>
        <w:top w:val="none" w:sz="0" w:space="0" w:color="auto"/>
        <w:left w:val="none" w:sz="0" w:space="0" w:color="auto"/>
        <w:bottom w:val="none" w:sz="0" w:space="0" w:color="auto"/>
        <w:right w:val="none" w:sz="0" w:space="0" w:color="auto"/>
      </w:divBdr>
    </w:div>
    <w:div w:id="334647023">
      <w:bodyDiv w:val="1"/>
      <w:marLeft w:val="0"/>
      <w:marRight w:val="0"/>
      <w:marTop w:val="0"/>
      <w:marBottom w:val="0"/>
      <w:divBdr>
        <w:top w:val="none" w:sz="0" w:space="0" w:color="auto"/>
        <w:left w:val="none" w:sz="0" w:space="0" w:color="auto"/>
        <w:bottom w:val="none" w:sz="0" w:space="0" w:color="auto"/>
        <w:right w:val="none" w:sz="0" w:space="0" w:color="auto"/>
      </w:divBdr>
    </w:div>
    <w:div w:id="339550404">
      <w:bodyDiv w:val="1"/>
      <w:marLeft w:val="0"/>
      <w:marRight w:val="0"/>
      <w:marTop w:val="0"/>
      <w:marBottom w:val="0"/>
      <w:divBdr>
        <w:top w:val="none" w:sz="0" w:space="0" w:color="auto"/>
        <w:left w:val="none" w:sz="0" w:space="0" w:color="auto"/>
        <w:bottom w:val="none" w:sz="0" w:space="0" w:color="auto"/>
        <w:right w:val="none" w:sz="0" w:space="0" w:color="auto"/>
      </w:divBdr>
    </w:div>
    <w:div w:id="342629885">
      <w:bodyDiv w:val="1"/>
      <w:marLeft w:val="0"/>
      <w:marRight w:val="0"/>
      <w:marTop w:val="0"/>
      <w:marBottom w:val="0"/>
      <w:divBdr>
        <w:top w:val="none" w:sz="0" w:space="0" w:color="auto"/>
        <w:left w:val="none" w:sz="0" w:space="0" w:color="auto"/>
        <w:bottom w:val="none" w:sz="0" w:space="0" w:color="auto"/>
        <w:right w:val="none" w:sz="0" w:space="0" w:color="auto"/>
      </w:divBdr>
    </w:div>
    <w:div w:id="343821587">
      <w:bodyDiv w:val="1"/>
      <w:marLeft w:val="0"/>
      <w:marRight w:val="0"/>
      <w:marTop w:val="0"/>
      <w:marBottom w:val="0"/>
      <w:divBdr>
        <w:top w:val="none" w:sz="0" w:space="0" w:color="auto"/>
        <w:left w:val="none" w:sz="0" w:space="0" w:color="auto"/>
        <w:bottom w:val="none" w:sz="0" w:space="0" w:color="auto"/>
        <w:right w:val="none" w:sz="0" w:space="0" w:color="auto"/>
      </w:divBdr>
    </w:div>
    <w:div w:id="345449182">
      <w:bodyDiv w:val="1"/>
      <w:marLeft w:val="0"/>
      <w:marRight w:val="0"/>
      <w:marTop w:val="0"/>
      <w:marBottom w:val="0"/>
      <w:divBdr>
        <w:top w:val="none" w:sz="0" w:space="0" w:color="auto"/>
        <w:left w:val="none" w:sz="0" w:space="0" w:color="auto"/>
        <w:bottom w:val="none" w:sz="0" w:space="0" w:color="auto"/>
        <w:right w:val="none" w:sz="0" w:space="0" w:color="auto"/>
      </w:divBdr>
    </w:div>
    <w:div w:id="353382689">
      <w:bodyDiv w:val="1"/>
      <w:marLeft w:val="0"/>
      <w:marRight w:val="0"/>
      <w:marTop w:val="0"/>
      <w:marBottom w:val="0"/>
      <w:divBdr>
        <w:top w:val="none" w:sz="0" w:space="0" w:color="auto"/>
        <w:left w:val="none" w:sz="0" w:space="0" w:color="auto"/>
        <w:bottom w:val="none" w:sz="0" w:space="0" w:color="auto"/>
        <w:right w:val="none" w:sz="0" w:space="0" w:color="auto"/>
      </w:divBdr>
    </w:div>
    <w:div w:id="360130001">
      <w:bodyDiv w:val="1"/>
      <w:marLeft w:val="0"/>
      <w:marRight w:val="0"/>
      <w:marTop w:val="0"/>
      <w:marBottom w:val="0"/>
      <w:divBdr>
        <w:top w:val="none" w:sz="0" w:space="0" w:color="auto"/>
        <w:left w:val="none" w:sz="0" w:space="0" w:color="auto"/>
        <w:bottom w:val="none" w:sz="0" w:space="0" w:color="auto"/>
        <w:right w:val="none" w:sz="0" w:space="0" w:color="auto"/>
      </w:divBdr>
    </w:div>
    <w:div w:id="361781077">
      <w:bodyDiv w:val="1"/>
      <w:marLeft w:val="0"/>
      <w:marRight w:val="0"/>
      <w:marTop w:val="0"/>
      <w:marBottom w:val="0"/>
      <w:divBdr>
        <w:top w:val="none" w:sz="0" w:space="0" w:color="auto"/>
        <w:left w:val="none" w:sz="0" w:space="0" w:color="auto"/>
        <w:bottom w:val="none" w:sz="0" w:space="0" w:color="auto"/>
        <w:right w:val="none" w:sz="0" w:space="0" w:color="auto"/>
      </w:divBdr>
    </w:div>
    <w:div w:id="365182251">
      <w:bodyDiv w:val="1"/>
      <w:marLeft w:val="0"/>
      <w:marRight w:val="0"/>
      <w:marTop w:val="0"/>
      <w:marBottom w:val="0"/>
      <w:divBdr>
        <w:top w:val="none" w:sz="0" w:space="0" w:color="auto"/>
        <w:left w:val="none" w:sz="0" w:space="0" w:color="auto"/>
        <w:bottom w:val="none" w:sz="0" w:space="0" w:color="auto"/>
        <w:right w:val="none" w:sz="0" w:space="0" w:color="auto"/>
      </w:divBdr>
    </w:div>
    <w:div w:id="369111779">
      <w:bodyDiv w:val="1"/>
      <w:marLeft w:val="0"/>
      <w:marRight w:val="0"/>
      <w:marTop w:val="0"/>
      <w:marBottom w:val="0"/>
      <w:divBdr>
        <w:top w:val="none" w:sz="0" w:space="0" w:color="auto"/>
        <w:left w:val="none" w:sz="0" w:space="0" w:color="auto"/>
        <w:bottom w:val="none" w:sz="0" w:space="0" w:color="auto"/>
        <w:right w:val="none" w:sz="0" w:space="0" w:color="auto"/>
      </w:divBdr>
    </w:div>
    <w:div w:id="369573487">
      <w:bodyDiv w:val="1"/>
      <w:marLeft w:val="0"/>
      <w:marRight w:val="0"/>
      <w:marTop w:val="0"/>
      <w:marBottom w:val="0"/>
      <w:divBdr>
        <w:top w:val="none" w:sz="0" w:space="0" w:color="auto"/>
        <w:left w:val="none" w:sz="0" w:space="0" w:color="auto"/>
        <w:bottom w:val="none" w:sz="0" w:space="0" w:color="auto"/>
        <w:right w:val="none" w:sz="0" w:space="0" w:color="auto"/>
      </w:divBdr>
    </w:div>
    <w:div w:id="370769541">
      <w:bodyDiv w:val="1"/>
      <w:marLeft w:val="0"/>
      <w:marRight w:val="0"/>
      <w:marTop w:val="0"/>
      <w:marBottom w:val="0"/>
      <w:divBdr>
        <w:top w:val="none" w:sz="0" w:space="0" w:color="auto"/>
        <w:left w:val="none" w:sz="0" w:space="0" w:color="auto"/>
        <w:bottom w:val="none" w:sz="0" w:space="0" w:color="auto"/>
        <w:right w:val="none" w:sz="0" w:space="0" w:color="auto"/>
      </w:divBdr>
    </w:div>
    <w:div w:id="373038914">
      <w:bodyDiv w:val="1"/>
      <w:marLeft w:val="0"/>
      <w:marRight w:val="0"/>
      <w:marTop w:val="0"/>
      <w:marBottom w:val="0"/>
      <w:divBdr>
        <w:top w:val="none" w:sz="0" w:space="0" w:color="auto"/>
        <w:left w:val="none" w:sz="0" w:space="0" w:color="auto"/>
        <w:bottom w:val="none" w:sz="0" w:space="0" w:color="auto"/>
        <w:right w:val="none" w:sz="0" w:space="0" w:color="auto"/>
      </w:divBdr>
    </w:div>
    <w:div w:id="389228035">
      <w:bodyDiv w:val="1"/>
      <w:marLeft w:val="0"/>
      <w:marRight w:val="0"/>
      <w:marTop w:val="0"/>
      <w:marBottom w:val="0"/>
      <w:divBdr>
        <w:top w:val="none" w:sz="0" w:space="0" w:color="auto"/>
        <w:left w:val="none" w:sz="0" w:space="0" w:color="auto"/>
        <w:bottom w:val="none" w:sz="0" w:space="0" w:color="auto"/>
        <w:right w:val="none" w:sz="0" w:space="0" w:color="auto"/>
      </w:divBdr>
    </w:div>
    <w:div w:id="395856046">
      <w:bodyDiv w:val="1"/>
      <w:marLeft w:val="0"/>
      <w:marRight w:val="0"/>
      <w:marTop w:val="0"/>
      <w:marBottom w:val="0"/>
      <w:divBdr>
        <w:top w:val="none" w:sz="0" w:space="0" w:color="auto"/>
        <w:left w:val="none" w:sz="0" w:space="0" w:color="auto"/>
        <w:bottom w:val="none" w:sz="0" w:space="0" w:color="auto"/>
        <w:right w:val="none" w:sz="0" w:space="0" w:color="auto"/>
      </w:divBdr>
    </w:div>
    <w:div w:id="396823742">
      <w:bodyDiv w:val="1"/>
      <w:marLeft w:val="0"/>
      <w:marRight w:val="0"/>
      <w:marTop w:val="0"/>
      <w:marBottom w:val="0"/>
      <w:divBdr>
        <w:top w:val="none" w:sz="0" w:space="0" w:color="auto"/>
        <w:left w:val="none" w:sz="0" w:space="0" w:color="auto"/>
        <w:bottom w:val="none" w:sz="0" w:space="0" w:color="auto"/>
        <w:right w:val="none" w:sz="0" w:space="0" w:color="auto"/>
      </w:divBdr>
    </w:div>
    <w:div w:id="397754119">
      <w:bodyDiv w:val="1"/>
      <w:marLeft w:val="0"/>
      <w:marRight w:val="0"/>
      <w:marTop w:val="0"/>
      <w:marBottom w:val="0"/>
      <w:divBdr>
        <w:top w:val="none" w:sz="0" w:space="0" w:color="auto"/>
        <w:left w:val="none" w:sz="0" w:space="0" w:color="auto"/>
        <w:bottom w:val="none" w:sz="0" w:space="0" w:color="auto"/>
        <w:right w:val="none" w:sz="0" w:space="0" w:color="auto"/>
      </w:divBdr>
    </w:div>
    <w:div w:id="399446269">
      <w:bodyDiv w:val="1"/>
      <w:marLeft w:val="0"/>
      <w:marRight w:val="0"/>
      <w:marTop w:val="0"/>
      <w:marBottom w:val="0"/>
      <w:divBdr>
        <w:top w:val="none" w:sz="0" w:space="0" w:color="auto"/>
        <w:left w:val="none" w:sz="0" w:space="0" w:color="auto"/>
        <w:bottom w:val="none" w:sz="0" w:space="0" w:color="auto"/>
        <w:right w:val="none" w:sz="0" w:space="0" w:color="auto"/>
      </w:divBdr>
    </w:div>
    <w:div w:id="405734616">
      <w:bodyDiv w:val="1"/>
      <w:marLeft w:val="0"/>
      <w:marRight w:val="0"/>
      <w:marTop w:val="0"/>
      <w:marBottom w:val="0"/>
      <w:divBdr>
        <w:top w:val="none" w:sz="0" w:space="0" w:color="auto"/>
        <w:left w:val="none" w:sz="0" w:space="0" w:color="auto"/>
        <w:bottom w:val="none" w:sz="0" w:space="0" w:color="auto"/>
        <w:right w:val="none" w:sz="0" w:space="0" w:color="auto"/>
      </w:divBdr>
    </w:div>
    <w:div w:id="408357254">
      <w:bodyDiv w:val="1"/>
      <w:marLeft w:val="0"/>
      <w:marRight w:val="0"/>
      <w:marTop w:val="0"/>
      <w:marBottom w:val="0"/>
      <w:divBdr>
        <w:top w:val="none" w:sz="0" w:space="0" w:color="auto"/>
        <w:left w:val="none" w:sz="0" w:space="0" w:color="auto"/>
        <w:bottom w:val="none" w:sz="0" w:space="0" w:color="auto"/>
        <w:right w:val="none" w:sz="0" w:space="0" w:color="auto"/>
      </w:divBdr>
    </w:div>
    <w:div w:id="408620797">
      <w:bodyDiv w:val="1"/>
      <w:marLeft w:val="0"/>
      <w:marRight w:val="0"/>
      <w:marTop w:val="0"/>
      <w:marBottom w:val="0"/>
      <w:divBdr>
        <w:top w:val="none" w:sz="0" w:space="0" w:color="auto"/>
        <w:left w:val="none" w:sz="0" w:space="0" w:color="auto"/>
        <w:bottom w:val="none" w:sz="0" w:space="0" w:color="auto"/>
        <w:right w:val="none" w:sz="0" w:space="0" w:color="auto"/>
      </w:divBdr>
    </w:div>
    <w:div w:id="418450240">
      <w:bodyDiv w:val="1"/>
      <w:marLeft w:val="0"/>
      <w:marRight w:val="0"/>
      <w:marTop w:val="0"/>
      <w:marBottom w:val="0"/>
      <w:divBdr>
        <w:top w:val="none" w:sz="0" w:space="0" w:color="auto"/>
        <w:left w:val="none" w:sz="0" w:space="0" w:color="auto"/>
        <w:bottom w:val="none" w:sz="0" w:space="0" w:color="auto"/>
        <w:right w:val="none" w:sz="0" w:space="0" w:color="auto"/>
      </w:divBdr>
    </w:div>
    <w:div w:id="425345245">
      <w:bodyDiv w:val="1"/>
      <w:marLeft w:val="0"/>
      <w:marRight w:val="0"/>
      <w:marTop w:val="0"/>
      <w:marBottom w:val="0"/>
      <w:divBdr>
        <w:top w:val="none" w:sz="0" w:space="0" w:color="auto"/>
        <w:left w:val="none" w:sz="0" w:space="0" w:color="auto"/>
        <w:bottom w:val="none" w:sz="0" w:space="0" w:color="auto"/>
        <w:right w:val="none" w:sz="0" w:space="0" w:color="auto"/>
      </w:divBdr>
    </w:div>
    <w:div w:id="425349709">
      <w:bodyDiv w:val="1"/>
      <w:marLeft w:val="0"/>
      <w:marRight w:val="0"/>
      <w:marTop w:val="0"/>
      <w:marBottom w:val="0"/>
      <w:divBdr>
        <w:top w:val="none" w:sz="0" w:space="0" w:color="auto"/>
        <w:left w:val="none" w:sz="0" w:space="0" w:color="auto"/>
        <w:bottom w:val="none" w:sz="0" w:space="0" w:color="auto"/>
        <w:right w:val="none" w:sz="0" w:space="0" w:color="auto"/>
      </w:divBdr>
      <w:divsChild>
        <w:div w:id="443615847">
          <w:marLeft w:val="0"/>
          <w:marRight w:val="0"/>
          <w:marTop w:val="0"/>
          <w:marBottom w:val="0"/>
          <w:divBdr>
            <w:top w:val="none" w:sz="0" w:space="0" w:color="auto"/>
            <w:left w:val="none" w:sz="0" w:space="0" w:color="auto"/>
            <w:bottom w:val="none" w:sz="0" w:space="0" w:color="auto"/>
            <w:right w:val="none" w:sz="0" w:space="0" w:color="auto"/>
          </w:divBdr>
          <w:divsChild>
            <w:div w:id="453133259">
              <w:marLeft w:val="0"/>
              <w:marRight w:val="0"/>
              <w:marTop w:val="0"/>
              <w:marBottom w:val="0"/>
              <w:divBdr>
                <w:top w:val="none" w:sz="0" w:space="0" w:color="auto"/>
                <w:left w:val="none" w:sz="0" w:space="0" w:color="auto"/>
                <w:bottom w:val="none" w:sz="0" w:space="0" w:color="auto"/>
                <w:right w:val="none" w:sz="0" w:space="0" w:color="auto"/>
              </w:divBdr>
            </w:div>
            <w:div w:id="1884636862">
              <w:marLeft w:val="0"/>
              <w:marRight w:val="0"/>
              <w:marTop w:val="0"/>
              <w:marBottom w:val="0"/>
              <w:divBdr>
                <w:top w:val="none" w:sz="0" w:space="0" w:color="auto"/>
                <w:left w:val="none" w:sz="0" w:space="0" w:color="auto"/>
                <w:bottom w:val="none" w:sz="0" w:space="0" w:color="auto"/>
                <w:right w:val="none" w:sz="0" w:space="0" w:color="auto"/>
              </w:divBdr>
            </w:div>
            <w:div w:id="2143034806">
              <w:marLeft w:val="0"/>
              <w:marRight w:val="0"/>
              <w:marTop w:val="0"/>
              <w:marBottom w:val="0"/>
              <w:divBdr>
                <w:top w:val="none" w:sz="0" w:space="0" w:color="auto"/>
                <w:left w:val="none" w:sz="0" w:space="0" w:color="auto"/>
                <w:bottom w:val="none" w:sz="0" w:space="0" w:color="auto"/>
                <w:right w:val="none" w:sz="0" w:space="0" w:color="auto"/>
              </w:divBdr>
            </w:div>
            <w:div w:id="1570845233">
              <w:marLeft w:val="0"/>
              <w:marRight w:val="0"/>
              <w:marTop w:val="0"/>
              <w:marBottom w:val="0"/>
              <w:divBdr>
                <w:top w:val="none" w:sz="0" w:space="0" w:color="auto"/>
                <w:left w:val="none" w:sz="0" w:space="0" w:color="auto"/>
                <w:bottom w:val="none" w:sz="0" w:space="0" w:color="auto"/>
                <w:right w:val="none" w:sz="0" w:space="0" w:color="auto"/>
              </w:divBdr>
            </w:div>
            <w:div w:id="486553638">
              <w:marLeft w:val="0"/>
              <w:marRight w:val="0"/>
              <w:marTop w:val="0"/>
              <w:marBottom w:val="0"/>
              <w:divBdr>
                <w:top w:val="none" w:sz="0" w:space="0" w:color="auto"/>
                <w:left w:val="none" w:sz="0" w:space="0" w:color="auto"/>
                <w:bottom w:val="none" w:sz="0" w:space="0" w:color="auto"/>
                <w:right w:val="none" w:sz="0" w:space="0" w:color="auto"/>
              </w:divBdr>
            </w:div>
            <w:div w:id="535198366">
              <w:marLeft w:val="0"/>
              <w:marRight w:val="0"/>
              <w:marTop w:val="0"/>
              <w:marBottom w:val="0"/>
              <w:divBdr>
                <w:top w:val="none" w:sz="0" w:space="0" w:color="auto"/>
                <w:left w:val="none" w:sz="0" w:space="0" w:color="auto"/>
                <w:bottom w:val="none" w:sz="0" w:space="0" w:color="auto"/>
                <w:right w:val="none" w:sz="0" w:space="0" w:color="auto"/>
              </w:divBdr>
            </w:div>
            <w:div w:id="917205655">
              <w:marLeft w:val="0"/>
              <w:marRight w:val="0"/>
              <w:marTop w:val="0"/>
              <w:marBottom w:val="0"/>
              <w:divBdr>
                <w:top w:val="none" w:sz="0" w:space="0" w:color="auto"/>
                <w:left w:val="none" w:sz="0" w:space="0" w:color="auto"/>
                <w:bottom w:val="none" w:sz="0" w:space="0" w:color="auto"/>
                <w:right w:val="none" w:sz="0" w:space="0" w:color="auto"/>
              </w:divBdr>
            </w:div>
            <w:div w:id="719211376">
              <w:marLeft w:val="0"/>
              <w:marRight w:val="0"/>
              <w:marTop w:val="0"/>
              <w:marBottom w:val="0"/>
              <w:divBdr>
                <w:top w:val="none" w:sz="0" w:space="0" w:color="auto"/>
                <w:left w:val="none" w:sz="0" w:space="0" w:color="auto"/>
                <w:bottom w:val="none" w:sz="0" w:space="0" w:color="auto"/>
                <w:right w:val="none" w:sz="0" w:space="0" w:color="auto"/>
              </w:divBdr>
            </w:div>
            <w:div w:id="644549706">
              <w:marLeft w:val="0"/>
              <w:marRight w:val="0"/>
              <w:marTop w:val="0"/>
              <w:marBottom w:val="0"/>
              <w:divBdr>
                <w:top w:val="none" w:sz="0" w:space="0" w:color="auto"/>
                <w:left w:val="none" w:sz="0" w:space="0" w:color="auto"/>
                <w:bottom w:val="none" w:sz="0" w:space="0" w:color="auto"/>
                <w:right w:val="none" w:sz="0" w:space="0" w:color="auto"/>
              </w:divBdr>
            </w:div>
            <w:div w:id="17515373">
              <w:marLeft w:val="0"/>
              <w:marRight w:val="0"/>
              <w:marTop w:val="0"/>
              <w:marBottom w:val="0"/>
              <w:divBdr>
                <w:top w:val="none" w:sz="0" w:space="0" w:color="auto"/>
                <w:left w:val="none" w:sz="0" w:space="0" w:color="auto"/>
                <w:bottom w:val="none" w:sz="0" w:space="0" w:color="auto"/>
                <w:right w:val="none" w:sz="0" w:space="0" w:color="auto"/>
              </w:divBdr>
            </w:div>
            <w:div w:id="938609328">
              <w:marLeft w:val="0"/>
              <w:marRight w:val="0"/>
              <w:marTop w:val="0"/>
              <w:marBottom w:val="0"/>
              <w:divBdr>
                <w:top w:val="none" w:sz="0" w:space="0" w:color="auto"/>
                <w:left w:val="none" w:sz="0" w:space="0" w:color="auto"/>
                <w:bottom w:val="none" w:sz="0" w:space="0" w:color="auto"/>
                <w:right w:val="none" w:sz="0" w:space="0" w:color="auto"/>
              </w:divBdr>
            </w:div>
            <w:div w:id="223609265">
              <w:marLeft w:val="0"/>
              <w:marRight w:val="0"/>
              <w:marTop w:val="0"/>
              <w:marBottom w:val="0"/>
              <w:divBdr>
                <w:top w:val="none" w:sz="0" w:space="0" w:color="auto"/>
                <w:left w:val="none" w:sz="0" w:space="0" w:color="auto"/>
                <w:bottom w:val="none" w:sz="0" w:space="0" w:color="auto"/>
                <w:right w:val="none" w:sz="0" w:space="0" w:color="auto"/>
              </w:divBdr>
            </w:div>
            <w:div w:id="2015300887">
              <w:marLeft w:val="0"/>
              <w:marRight w:val="0"/>
              <w:marTop w:val="0"/>
              <w:marBottom w:val="0"/>
              <w:divBdr>
                <w:top w:val="none" w:sz="0" w:space="0" w:color="auto"/>
                <w:left w:val="none" w:sz="0" w:space="0" w:color="auto"/>
                <w:bottom w:val="none" w:sz="0" w:space="0" w:color="auto"/>
                <w:right w:val="none" w:sz="0" w:space="0" w:color="auto"/>
              </w:divBdr>
            </w:div>
            <w:div w:id="988679691">
              <w:marLeft w:val="0"/>
              <w:marRight w:val="0"/>
              <w:marTop w:val="0"/>
              <w:marBottom w:val="0"/>
              <w:divBdr>
                <w:top w:val="none" w:sz="0" w:space="0" w:color="auto"/>
                <w:left w:val="none" w:sz="0" w:space="0" w:color="auto"/>
                <w:bottom w:val="none" w:sz="0" w:space="0" w:color="auto"/>
                <w:right w:val="none" w:sz="0" w:space="0" w:color="auto"/>
              </w:divBdr>
            </w:div>
            <w:div w:id="1385523921">
              <w:marLeft w:val="0"/>
              <w:marRight w:val="0"/>
              <w:marTop w:val="0"/>
              <w:marBottom w:val="0"/>
              <w:divBdr>
                <w:top w:val="none" w:sz="0" w:space="0" w:color="auto"/>
                <w:left w:val="none" w:sz="0" w:space="0" w:color="auto"/>
                <w:bottom w:val="none" w:sz="0" w:space="0" w:color="auto"/>
                <w:right w:val="none" w:sz="0" w:space="0" w:color="auto"/>
              </w:divBdr>
            </w:div>
            <w:div w:id="159927746">
              <w:marLeft w:val="0"/>
              <w:marRight w:val="0"/>
              <w:marTop w:val="0"/>
              <w:marBottom w:val="0"/>
              <w:divBdr>
                <w:top w:val="none" w:sz="0" w:space="0" w:color="auto"/>
                <w:left w:val="none" w:sz="0" w:space="0" w:color="auto"/>
                <w:bottom w:val="none" w:sz="0" w:space="0" w:color="auto"/>
                <w:right w:val="none" w:sz="0" w:space="0" w:color="auto"/>
              </w:divBdr>
            </w:div>
            <w:div w:id="642202481">
              <w:marLeft w:val="0"/>
              <w:marRight w:val="0"/>
              <w:marTop w:val="0"/>
              <w:marBottom w:val="0"/>
              <w:divBdr>
                <w:top w:val="none" w:sz="0" w:space="0" w:color="auto"/>
                <w:left w:val="none" w:sz="0" w:space="0" w:color="auto"/>
                <w:bottom w:val="none" w:sz="0" w:space="0" w:color="auto"/>
                <w:right w:val="none" w:sz="0" w:space="0" w:color="auto"/>
              </w:divBdr>
            </w:div>
            <w:div w:id="112789035">
              <w:marLeft w:val="0"/>
              <w:marRight w:val="0"/>
              <w:marTop w:val="0"/>
              <w:marBottom w:val="0"/>
              <w:divBdr>
                <w:top w:val="none" w:sz="0" w:space="0" w:color="auto"/>
                <w:left w:val="none" w:sz="0" w:space="0" w:color="auto"/>
                <w:bottom w:val="none" w:sz="0" w:space="0" w:color="auto"/>
                <w:right w:val="none" w:sz="0" w:space="0" w:color="auto"/>
              </w:divBdr>
            </w:div>
            <w:div w:id="994800131">
              <w:marLeft w:val="0"/>
              <w:marRight w:val="0"/>
              <w:marTop w:val="0"/>
              <w:marBottom w:val="0"/>
              <w:divBdr>
                <w:top w:val="none" w:sz="0" w:space="0" w:color="auto"/>
                <w:left w:val="none" w:sz="0" w:space="0" w:color="auto"/>
                <w:bottom w:val="none" w:sz="0" w:space="0" w:color="auto"/>
                <w:right w:val="none" w:sz="0" w:space="0" w:color="auto"/>
              </w:divBdr>
            </w:div>
            <w:div w:id="2101025234">
              <w:marLeft w:val="0"/>
              <w:marRight w:val="0"/>
              <w:marTop w:val="0"/>
              <w:marBottom w:val="0"/>
              <w:divBdr>
                <w:top w:val="none" w:sz="0" w:space="0" w:color="auto"/>
                <w:left w:val="none" w:sz="0" w:space="0" w:color="auto"/>
                <w:bottom w:val="none" w:sz="0" w:space="0" w:color="auto"/>
                <w:right w:val="none" w:sz="0" w:space="0" w:color="auto"/>
              </w:divBdr>
            </w:div>
            <w:div w:id="330568391">
              <w:marLeft w:val="0"/>
              <w:marRight w:val="0"/>
              <w:marTop w:val="0"/>
              <w:marBottom w:val="0"/>
              <w:divBdr>
                <w:top w:val="none" w:sz="0" w:space="0" w:color="auto"/>
                <w:left w:val="none" w:sz="0" w:space="0" w:color="auto"/>
                <w:bottom w:val="none" w:sz="0" w:space="0" w:color="auto"/>
                <w:right w:val="none" w:sz="0" w:space="0" w:color="auto"/>
              </w:divBdr>
            </w:div>
            <w:div w:id="1999765573">
              <w:marLeft w:val="0"/>
              <w:marRight w:val="0"/>
              <w:marTop w:val="0"/>
              <w:marBottom w:val="0"/>
              <w:divBdr>
                <w:top w:val="none" w:sz="0" w:space="0" w:color="auto"/>
                <w:left w:val="none" w:sz="0" w:space="0" w:color="auto"/>
                <w:bottom w:val="none" w:sz="0" w:space="0" w:color="auto"/>
                <w:right w:val="none" w:sz="0" w:space="0" w:color="auto"/>
              </w:divBdr>
            </w:div>
            <w:div w:id="1894344267">
              <w:marLeft w:val="0"/>
              <w:marRight w:val="0"/>
              <w:marTop w:val="0"/>
              <w:marBottom w:val="0"/>
              <w:divBdr>
                <w:top w:val="none" w:sz="0" w:space="0" w:color="auto"/>
                <w:left w:val="none" w:sz="0" w:space="0" w:color="auto"/>
                <w:bottom w:val="none" w:sz="0" w:space="0" w:color="auto"/>
                <w:right w:val="none" w:sz="0" w:space="0" w:color="auto"/>
              </w:divBdr>
            </w:div>
            <w:div w:id="1882860459">
              <w:marLeft w:val="0"/>
              <w:marRight w:val="0"/>
              <w:marTop w:val="0"/>
              <w:marBottom w:val="0"/>
              <w:divBdr>
                <w:top w:val="none" w:sz="0" w:space="0" w:color="auto"/>
                <w:left w:val="none" w:sz="0" w:space="0" w:color="auto"/>
                <w:bottom w:val="none" w:sz="0" w:space="0" w:color="auto"/>
                <w:right w:val="none" w:sz="0" w:space="0" w:color="auto"/>
              </w:divBdr>
            </w:div>
            <w:div w:id="1669555120">
              <w:marLeft w:val="0"/>
              <w:marRight w:val="0"/>
              <w:marTop w:val="0"/>
              <w:marBottom w:val="0"/>
              <w:divBdr>
                <w:top w:val="none" w:sz="0" w:space="0" w:color="auto"/>
                <w:left w:val="none" w:sz="0" w:space="0" w:color="auto"/>
                <w:bottom w:val="none" w:sz="0" w:space="0" w:color="auto"/>
                <w:right w:val="none" w:sz="0" w:space="0" w:color="auto"/>
              </w:divBdr>
            </w:div>
            <w:div w:id="148714297">
              <w:marLeft w:val="0"/>
              <w:marRight w:val="0"/>
              <w:marTop w:val="0"/>
              <w:marBottom w:val="0"/>
              <w:divBdr>
                <w:top w:val="none" w:sz="0" w:space="0" w:color="auto"/>
                <w:left w:val="none" w:sz="0" w:space="0" w:color="auto"/>
                <w:bottom w:val="none" w:sz="0" w:space="0" w:color="auto"/>
                <w:right w:val="none" w:sz="0" w:space="0" w:color="auto"/>
              </w:divBdr>
            </w:div>
            <w:div w:id="834295855">
              <w:marLeft w:val="0"/>
              <w:marRight w:val="0"/>
              <w:marTop w:val="0"/>
              <w:marBottom w:val="0"/>
              <w:divBdr>
                <w:top w:val="none" w:sz="0" w:space="0" w:color="auto"/>
                <w:left w:val="none" w:sz="0" w:space="0" w:color="auto"/>
                <w:bottom w:val="none" w:sz="0" w:space="0" w:color="auto"/>
                <w:right w:val="none" w:sz="0" w:space="0" w:color="auto"/>
              </w:divBdr>
            </w:div>
            <w:div w:id="442115102">
              <w:marLeft w:val="0"/>
              <w:marRight w:val="0"/>
              <w:marTop w:val="0"/>
              <w:marBottom w:val="0"/>
              <w:divBdr>
                <w:top w:val="none" w:sz="0" w:space="0" w:color="auto"/>
                <w:left w:val="none" w:sz="0" w:space="0" w:color="auto"/>
                <w:bottom w:val="none" w:sz="0" w:space="0" w:color="auto"/>
                <w:right w:val="none" w:sz="0" w:space="0" w:color="auto"/>
              </w:divBdr>
            </w:div>
            <w:div w:id="763041065">
              <w:marLeft w:val="0"/>
              <w:marRight w:val="0"/>
              <w:marTop w:val="0"/>
              <w:marBottom w:val="0"/>
              <w:divBdr>
                <w:top w:val="none" w:sz="0" w:space="0" w:color="auto"/>
                <w:left w:val="none" w:sz="0" w:space="0" w:color="auto"/>
                <w:bottom w:val="none" w:sz="0" w:space="0" w:color="auto"/>
                <w:right w:val="none" w:sz="0" w:space="0" w:color="auto"/>
              </w:divBdr>
            </w:div>
            <w:div w:id="1281261231">
              <w:marLeft w:val="0"/>
              <w:marRight w:val="0"/>
              <w:marTop w:val="0"/>
              <w:marBottom w:val="0"/>
              <w:divBdr>
                <w:top w:val="none" w:sz="0" w:space="0" w:color="auto"/>
                <w:left w:val="none" w:sz="0" w:space="0" w:color="auto"/>
                <w:bottom w:val="none" w:sz="0" w:space="0" w:color="auto"/>
                <w:right w:val="none" w:sz="0" w:space="0" w:color="auto"/>
              </w:divBdr>
            </w:div>
            <w:div w:id="884176085">
              <w:marLeft w:val="0"/>
              <w:marRight w:val="0"/>
              <w:marTop w:val="0"/>
              <w:marBottom w:val="0"/>
              <w:divBdr>
                <w:top w:val="none" w:sz="0" w:space="0" w:color="auto"/>
                <w:left w:val="none" w:sz="0" w:space="0" w:color="auto"/>
                <w:bottom w:val="none" w:sz="0" w:space="0" w:color="auto"/>
                <w:right w:val="none" w:sz="0" w:space="0" w:color="auto"/>
              </w:divBdr>
            </w:div>
            <w:div w:id="1053456959">
              <w:marLeft w:val="0"/>
              <w:marRight w:val="0"/>
              <w:marTop w:val="0"/>
              <w:marBottom w:val="0"/>
              <w:divBdr>
                <w:top w:val="none" w:sz="0" w:space="0" w:color="auto"/>
                <w:left w:val="none" w:sz="0" w:space="0" w:color="auto"/>
                <w:bottom w:val="none" w:sz="0" w:space="0" w:color="auto"/>
                <w:right w:val="none" w:sz="0" w:space="0" w:color="auto"/>
              </w:divBdr>
            </w:div>
            <w:div w:id="1871643933">
              <w:marLeft w:val="0"/>
              <w:marRight w:val="0"/>
              <w:marTop w:val="0"/>
              <w:marBottom w:val="0"/>
              <w:divBdr>
                <w:top w:val="none" w:sz="0" w:space="0" w:color="auto"/>
                <w:left w:val="none" w:sz="0" w:space="0" w:color="auto"/>
                <w:bottom w:val="none" w:sz="0" w:space="0" w:color="auto"/>
                <w:right w:val="none" w:sz="0" w:space="0" w:color="auto"/>
              </w:divBdr>
            </w:div>
            <w:div w:id="1101679234">
              <w:marLeft w:val="0"/>
              <w:marRight w:val="0"/>
              <w:marTop w:val="0"/>
              <w:marBottom w:val="0"/>
              <w:divBdr>
                <w:top w:val="none" w:sz="0" w:space="0" w:color="auto"/>
                <w:left w:val="none" w:sz="0" w:space="0" w:color="auto"/>
                <w:bottom w:val="none" w:sz="0" w:space="0" w:color="auto"/>
                <w:right w:val="none" w:sz="0" w:space="0" w:color="auto"/>
              </w:divBdr>
            </w:div>
            <w:div w:id="2047557810">
              <w:marLeft w:val="0"/>
              <w:marRight w:val="0"/>
              <w:marTop w:val="0"/>
              <w:marBottom w:val="0"/>
              <w:divBdr>
                <w:top w:val="none" w:sz="0" w:space="0" w:color="auto"/>
                <w:left w:val="none" w:sz="0" w:space="0" w:color="auto"/>
                <w:bottom w:val="none" w:sz="0" w:space="0" w:color="auto"/>
                <w:right w:val="none" w:sz="0" w:space="0" w:color="auto"/>
              </w:divBdr>
            </w:div>
            <w:div w:id="2057579168">
              <w:marLeft w:val="0"/>
              <w:marRight w:val="0"/>
              <w:marTop w:val="0"/>
              <w:marBottom w:val="0"/>
              <w:divBdr>
                <w:top w:val="none" w:sz="0" w:space="0" w:color="auto"/>
                <w:left w:val="none" w:sz="0" w:space="0" w:color="auto"/>
                <w:bottom w:val="none" w:sz="0" w:space="0" w:color="auto"/>
                <w:right w:val="none" w:sz="0" w:space="0" w:color="auto"/>
              </w:divBdr>
            </w:div>
            <w:div w:id="1224289902">
              <w:marLeft w:val="0"/>
              <w:marRight w:val="0"/>
              <w:marTop w:val="0"/>
              <w:marBottom w:val="0"/>
              <w:divBdr>
                <w:top w:val="none" w:sz="0" w:space="0" w:color="auto"/>
                <w:left w:val="none" w:sz="0" w:space="0" w:color="auto"/>
                <w:bottom w:val="none" w:sz="0" w:space="0" w:color="auto"/>
                <w:right w:val="none" w:sz="0" w:space="0" w:color="auto"/>
              </w:divBdr>
            </w:div>
            <w:div w:id="1047873921">
              <w:marLeft w:val="0"/>
              <w:marRight w:val="0"/>
              <w:marTop w:val="0"/>
              <w:marBottom w:val="0"/>
              <w:divBdr>
                <w:top w:val="none" w:sz="0" w:space="0" w:color="auto"/>
                <w:left w:val="none" w:sz="0" w:space="0" w:color="auto"/>
                <w:bottom w:val="none" w:sz="0" w:space="0" w:color="auto"/>
                <w:right w:val="none" w:sz="0" w:space="0" w:color="auto"/>
              </w:divBdr>
            </w:div>
            <w:div w:id="125438629">
              <w:marLeft w:val="0"/>
              <w:marRight w:val="0"/>
              <w:marTop w:val="0"/>
              <w:marBottom w:val="0"/>
              <w:divBdr>
                <w:top w:val="none" w:sz="0" w:space="0" w:color="auto"/>
                <w:left w:val="none" w:sz="0" w:space="0" w:color="auto"/>
                <w:bottom w:val="none" w:sz="0" w:space="0" w:color="auto"/>
                <w:right w:val="none" w:sz="0" w:space="0" w:color="auto"/>
              </w:divBdr>
            </w:div>
            <w:div w:id="1617329574">
              <w:marLeft w:val="0"/>
              <w:marRight w:val="0"/>
              <w:marTop w:val="0"/>
              <w:marBottom w:val="0"/>
              <w:divBdr>
                <w:top w:val="none" w:sz="0" w:space="0" w:color="auto"/>
                <w:left w:val="none" w:sz="0" w:space="0" w:color="auto"/>
                <w:bottom w:val="none" w:sz="0" w:space="0" w:color="auto"/>
                <w:right w:val="none" w:sz="0" w:space="0" w:color="auto"/>
              </w:divBdr>
            </w:div>
            <w:div w:id="135225103">
              <w:marLeft w:val="0"/>
              <w:marRight w:val="0"/>
              <w:marTop w:val="0"/>
              <w:marBottom w:val="0"/>
              <w:divBdr>
                <w:top w:val="none" w:sz="0" w:space="0" w:color="auto"/>
                <w:left w:val="none" w:sz="0" w:space="0" w:color="auto"/>
                <w:bottom w:val="none" w:sz="0" w:space="0" w:color="auto"/>
                <w:right w:val="none" w:sz="0" w:space="0" w:color="auto"/>
              </w:divBdr>
            </w:div>
            <w:div w:id="1717316242">
              <w:marLeft w:val="0"/>
              <w:marRight w:val="0"/>
              <w:marTop w:val="0"/>
              <w:marBottom w:val="0"/>
              <w:divBdr>
                <w:top w:val="none" w:sz="0" w:space="0" w:color="auto"/>
                <w:left w:val="none" w:sz="0" w:space="0" w:color="auto"/>
                <w:bottom w:val="none" w:sz="0" w:space="0" w:color="auto"/>
                <w:right w:val="none" w:sz="0" w:space="0" w:color="auto"/>
              </w:divBdr>
            </w:div>
            <w:div w:id="1142427896">
              <w:marLeft w:val="0"/>
              <w:marRight w:val="0"/>
              <w:marTop w:val="0"/>
              <w:marBottom w:val="0"/>
              <w:divBdr>
                <w:top w:val="none" w:sz="0" w:space="0" w:color="auto"/>
                <w:left w:val="none" w:sz="0" w:space="0" w:color="auto"/>
                <w:bottom w:val="none" w:sz="0" w:space="0" w:color="auto"/>
                <w:right w:val="none" w:sz="0" w:space="0" w:color="auto"/>
              </w:divBdr>
            </w:div>
            <w:div w:id="2038502953">
              <w:marLeft w:val="0"/>
              <w:marRight w:val="0"/>
              <w:marTop w:val="0"/>
              <w:marBottom w:val="0"/>
              <w:divBdr>
                <w:top w:val="none" w:sz="0" w:space="0" w:color="auto"/>
                <w:left w:val="none" w:sz="0" w:space="0" w:color="auto"/>
                <w:bottom w:val="none" w:sz="0" w:space="0" w:color="auto"/>
                <w:right w:val="none" w:sz="0" w:space="0" w:color="auto"/>
              </w:divBdr>
            </w:div>
            <w:div w:id="823740037">
              <w:marLeft w:val="0"/>
              <w:marRight w:val="0"/>
              <w:marTop w:val="0"/>
              <w:marBottom w:val="0"/>
              <w:divBdr>
                <w:top w:val="none" w:sz="0" w:space="0" w:color="auto"/>
                <w:left w:val="none" w:sz="0" w:space="0" w:color="auto"/>
                <w:bottom w:val="none" w:sz="0" w:space="0" w:color="auto"/>
                <w:right w:val="none" w:sz="0" w:space="0" w:color="auto"/>
              </w:divBdr>
            </w:div>
            <w:div w:id="1841308162">
              <w:marLeft w:val="0"/>
              <w:marRight w:val="0"/>
              <w:marTop w:val="0"/>
              <w:marBottom w:val="0"/>
              <w:divBdr>
                <w:top w:val="none" w:sz="0" w:space="0" w:color="auto"/>
                <w:left w:val="none" w:sz="0" w:space="0" w:color="auto"/>
                <w:bottom w:val="none" w:sz="0" w:space="0" w:color="auto"/>
                <w:right w:val="none" w:sz="0" w:space="0" w:color="auto"/>
              </w:divBdr>
            </w:div>
            <w:div w:id="91331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57447">
      <w:bodyDiv w:val="1"/>
      <w:marLeft w:val="0"/>
      <w:marRight w:val="0"/>
      <w:marTop w:val="0"/>
      <w:marBottom w:val="0"/>
      <w:divBdr>
        <w:top w:val="none" w:sz="0" w:space="0" w:color="auto"/>
        <w:left w:val="none" w:sz="0" w:space="0" w:color="auto"/>
        <w:bottom w:val="none" w:sz="0" w:space="0" w:color="auto"/>
        <w:right w:val="none" w:sz="0" w:space="0" w:color="auto"/>
      </w:divBdr>
    </w:div>
    <w:div w:id="431320015">
      <w:bodyDiv w:val="1"/>
      <w:marLeft w:val="0"/>
      <w:marRight w:val="0"/>
      <w:marTop w:val="0"/>
      <w:marBottom w:val="0"/>
      <w:divBdr>
        <w:top w:val="none" w:sz="0" w:space="0" w:color="auto"/>
        <w:left w:val="none" w:sz="0" w:space="0" w:color="auto"/>
        <w:bottom w:val="none" w:sz="0" w:space="0" w:color="auto"/>
        <w:right w:val="none" w:sz="0" w:space="0" w:color="auto"/>
      </w:divBdr>
    </w:div>
    <w:div w:id="432365170">
      <w:bodyDiv w:val="1"/>
      <w:marLeft w:val="0"/>
      <w:marRight w:val="0"/>
      <w:marTop w:val="0"/>
      <w:marBottom w:val="0"/>
      <w:divBdr>
        <w:top w:val="none" w:sz="0" w:space="0" w:color="auto"/>
        <w:left w:val="none" w:sz="0" w:space="0" w:color="auto"/>
        <w:bottom w:val="none" w:sz="0" w:space="0" w:color="auto"/>
        <w:right w:val="none" w:sz="0" w:space="0" w:color="auto"/>
      </w:divBdr>
    </w:div>
    <w:div w:id="434521196">
      <w:bodyDiv w:val="1"/>
      <w:marLeft w:val="0"/>
      <w:marRight w:val="0"/>
      <w:marTop w:val="0"/>
      <w:marBottom w:val="0"/>
      <w:divBdr>
        <w:top w:val="none" w:sz="0" w:space="0" w:color="auto"/>
        <w:left w:val="none" w:sz="0" w:space="0" w:color="auto"/>
        <w:bottom w:val="none" w:sz="0" w:space="0" w:color="auto"/>
        <w:right w:val="none" w:sz="0" w:space="0" w:color="auto"/>
      </w:divBdr>
    </w:div>
    <w:div w:id="438716439">
      <w:bodyDiv w:val="1"/>
      <w:marLeft w:val="0"/>
      <w:marRight w:val="0"/>
      <w:marTop w:val="0"/>
      <w:marBottom w:val="0"/>
      <w:divBdr>
        <w:top w:val="none" w:sz="0" w:space="0" w:color="auto"/>
        <w:left w:val="none" w:sz="0" w:space="0" w:color="auto"/>
        <w:bottom w:val="none" w:sz="0" w:space="0" w:color="auto"/>
        <w:right w:val="none" w:sz="0" w:space="0" w:color="auto"/>
      </w:divBdr>
    </w:div>
    <w:div w:id="446389116">
      <w:bodyDiv w:val="1"/>
      <w:marLeft w:val="0"/>
      <w:marRight w:val="0"/>
      <w:marTop w:val="0"/>
      <w:marBottom w:val="0"/>
      <w:divBdr>
        <w:top w:val="none" w:sz="0" w:space="0" w:color="auto"/>
        <w:left w:val="none" w:sz="0" w:space="0" w:color="auto"/>
        <w:bottom w:val="none" w:sz="0" w:space="0" w:color="auto"/>
        <w:right w:val="none" w:sz="0" w:space="0" w:color="auto"/>
      </w:divBdr>
    </w:div>
    <w:div w:id="451290818">
      <w:bodyDiv w:val="1"/>
      <w:marLeft w:val="0"/>
      <w:marRight w:val="0"/>
      <w:marTop w:val="0"/>
      <w:marBottom w:val="0"/>
      <w:divBdr>
        <w:top w:val="none" w:sz="0" w:space="0" w:color="auto"/>
        <w:left w:val="none" w:sz="0" w:space="0" w:color="auto"/>
        <w:bottom w:val="none" w:sz="0" w:space="0" w:color="auto"/>
        <w:right w:val="none" w:sz="0" w:space="0" w:color="auto"/>
      </w:divBdr>
    </w:div>
    <w:div w:id="457722964">
      <w:bodyDiv w:val="1"/>
      <w:marLeft w:val="0"/>
      <w:marRight w:val="0"/>
      <w:marTop w:val="0"/>
      <w:marBottom w:val="0"/>
      <w:divBdr>
        <w:top w:val="none" w:sz="0" w:space="0" w:color="auto"/>
        <w:left w:val="none" w:sz="0" w:space="0" w:color="auto"/>
        <w:bottom w:val="none" w:sz="0" w:space="0" w:color="auto"/>
        <w:right w:val="none" w:sz="0" w:space="0" w:color="auto"/>
      </w:divBdr>
    </w:div>
    <w:div w:id="458694793">
      <w:bodyDiv w:val="1"/>
      <w:marLeft w:val="0"/>
      <w:marRight w:val="0"/>
      <w:marTop w:val="0"/>
      <w:marBottom w:val="0"/>
      <w:divBdr>
        <w:top w:val="none" w:sz="0" w:space="0" w:color="auto"/>
        <w:left w:val="none" w:sz="0" w:space="0" w:color="auto"/>
        <w:bottom w:val="none" w:sz="0" w:space="0" w:color="auto"/>
        <w:right w:val="none" w:sz="0" w:space="0" w:color="auto"/>
      </w:divBdr>
    </w:div>
    <w:div w:id="462382425">
      <w:bodyDiv w:val="1"/>
      <w:marLeft w:val="0"/>
      <w:marRight w:val="0"/>
      <w:marTop w:val="0"/>
      <w:marBottom w:val="0"/>
      <w:divBdr>
        <w:top w:val="none" w:sz="0" w:space="0" w:color="auto"/>
        <w:left w:val="none" w:sz="0" w:space="0" w:color="auto"/>
        <w:bottom w:val="none" w:sz="0" w:space="0" w:color="auto"/>
        <w:right w:val="none" w:sz="0" w:space="0" w:color="auto"/>
      </w:divBdr>
    </w:div>
    <w:div w:id="464199455">
      <w:bodyDiv w:val="1"/>
      <w:marLeft w:val="0"/>
      <w:marRight w:val="0"/>
      <w:marTop w:val="0"/>
      <w:marBottom w:val="0"/>
      <w:divBdr>
        <w:top w:val="none" w:sz="0" w:space="0" w:color="auto"/>
        <w:left w:val="none" w:sz="0" w:space="0" w:color="auto"/>
        <w:bottom w:val="none" w:sz="0" w:space="0" w:color="auto"/>
        <w:right w:val="none" w:sz="0" w:space="0" w:color="auto"/>
      </w:divBdr>
    </w:div>
    <w:div w:id="472213826">
      <w:bodyDiv w:val="1"/>
      <w:marLeft w:val="0"/>
      <w:marRight w:val="0"/>
      <w:marTop w:val="0"/>
      <w:marBottom w:val="0"/>
      <w:divBdr>
        <w:top w:val="none" w:sz="0" w:space="0" w:color="auto"/>
        <w:left w:val="none" w:sz="0" w:space="0" w:color="auto"/>
        <w:bottom w:val="none" w:sz="0" w:space="0" w:color="auto"/>
        <w:right w:val="none" w:sz="0" w:space="0" w:color="auto"/>
      </w:divBdr>
    </w:div>
    <w:div w:id="474686247">
      <w:bodyDiv w:val="1"/>
      <w:marLeft w:val="0"/>
      <w:marRight w:val="0"/>
      <w:marTop w:val="0"/>
      <w:marBottom w:val="0"/>
      <w:divBdr>
        <w:top w:val="none" w:sz="0" w:space="0" w:color="auto"/>
        <w:left w:val="none" w:sz="0" w:space="0" w:color="auto"/>
        <w:bottom w:val="none" w:sz="0" w:space="0" w:color="auto"/>
        <w:right w:val="none" w:sz="0" w:space="0" w:color="auto"/>
      </w:divBdr>
    </w:div>
    <w:div w:id="478154005">
      <w:bodyDiv w:val="1"/>
      <w:marLeft w:val="0"/>
      <w:marRight w:val="0"/>
      <w:marTop w:val="0"/>
      <w:marBottom w:val="0"/>
      <w:divBdr>
        <w:top w:val="none" w:sz="0" w:space="0" w:color="auto"/>
        <w:left w:val="none" w:sz="0" w:space="0" w:color="auto"/>
        <w:bottom w:val="none" w:sz="0" w:space="0" w:color="auto"/>
        <w:right w:val="none" w:sz="0" w:space="0" w:color="auto"/>
      </w:divBdr>
    </w:div>
    <w:div w:id="490829938">
      <w:bodyDiv w:val="1"/>
      <w:marLeft w:val="0"/>
      <w:marRight w:val="0"/>
      <w:marTop w:val="0"/>
      <w:marBottom w:val="0"/>
      <w:divBdr>
        <w:top w:val="none" w:sz="0" w:space="0" w:color="auto"/>
        <w:left w:val="none" w:sz="0" w:space="0" w:color="auto"/>
        <w:bottom w:val="none" w:sz="0" w:space="0" w:color="auto"/>
        <w:right w:val="none" w:sz="0" w:space="0" w:color="auto"/>
      </w:divBdr>
    </w:div>
    <w:div w:id="491484964">
      <w:bodyDiv w:val="1"/>
      <w:marLeft w:val="0"/>
      <w:marRight w:val="0"/>
      <w:marTop w:val="0"/>
      <w:marBottom w:val="0"/>
      <w:divBdr>
        <w:top w:val="none" w:sz="0" w:space="0" w:color="auto"/>
        <w:left w:val="none" w:sz="0" w:space="0" w:color="auto"/>
        <w:bottom w:val="none" w:sz="0" w:space="0" w:color="auto"/>
        <w:right w:val="none" w:sz="0" w:space="0" w:color="auto"/>
      </w:divBdr>
    </w:div>
    <w:div w:id="492647154">
      <w:bodyDiv w:val="1"/>
      <w:marLeft w:val="0"/>
      <w:marRight w:val="0"/>
      <w:marTop w:val="0"/>
      <w:marBottom w:val="0"/>
      <w:divBdr>
        <w:top w:val="none" w:sz="0" w:space="0" w:color="auto"/>
        <w:left w:val="none" w:sz="0" w:space="0" w:color="auto"/>
        <w:bottom w:val="none" w:sz="0" w:space="0" w:color="auto"/>
        <w:right w:val="none" w:sz="0" w:space="0" w:color="auto"/>
      </w:divBdr>
    </w:div>
    <w:div w:id="495267409">
      <w:bodyDiv w:val="1"/>
      <w:marLeft w:val="0"/>
      <w:marRight w:val="0"/>
      <w:marTop w:val="0"/>
      <w:marBottom w:val="0"/>
      <w:divBdr>
        <w:top w:val="none" w:sz="0" w:space="0" w:color="auto"/>
        <w:left w:val="none" w:sz="0" w:space="0" w:color="auto"/>
        <w:bottom w:val="none" w:sz="0" w:space="0" w:color="auto"/>
        <w:right w:val="none" w:sz="0" w:space="0" w:color="auto"/>
      </w:divBdr>
    </w:div>
    <w:div w:id="495460178">
      <w:bodyDiv w:val="1"/>
      <w:marLeft w:val="0"/>
      <w:marRight w:val="0"/>
      <w:marTop w:val="0"/>
      <w:marBottom w:val="0"/>
      <w:divBdr>
        <w:top w:val="none" w:sz="0" w:space="0" w:color="auto"/>
        <w:left w:val="none" w:sz="0" w:space="0" w:color="auto"/>
        <w:bottom w:val="none" w:sz="0" w:space="0" w:color="auto"/>
        <w:right w:val="none" w:sz="0" w:space="0" w:color="auto"/>
      </w:divBdr>
    </w:div>
    <w:div w:id="498883107">
      <w:bodyDiv w:val="1"/>
      <w:marLeft w:val="0"/>
      <w:marRight w:val="0"/>
      <w:marTop w:val="0"/>
      <w:marBottom w:val="0"/>
      <w:divBdr>
        <w:top w:val="none" w:sz="0" w:space="0" w:color="auto"/>
        <w:left w:val="none" w:sz="0" w:space="0" w:color="auto"/>
        <w:bottom w:val="none" w:sz="0" w:space="0" w:color="auto"/>
        <w:right w:val="none" w:sz="0" w:space="0" w:color="auto"/>
      </w:divBdr>
    </w:div>
    <w:div w:id="499278373">
      <w:bodyDiv w:val="1"/>
      <w:marLeft w:val="0"/>
      <w:marRight w:val="0"/>
      <w:marTop w:val="0"/>
      <w:marBottom w:val="0"/>
      <w:divBdr>
        <w:top w:val="none" w:sz="0" w:space="0" w:color="auto"/>
        <w:left w:val="none" w:sz="0" w:space="0" w:color="auto"/>
        <w:bottom w:val="none" w:sz="0" w:space="0" w:color="auto"/>
        <w:right w:val="none" w:sz="0" w:space="0" w:color="auto"/>
      </w:divBdr>
    </w:div>
    <w:div w:id="515846918">
      <w:bodyDiv w:val="1"/>
      <w:marLeft w:val="0"/>
      <w:marRight w:val="0"/>
      <w:marTop w:val="0"/>
      <w:marBottom w:val="0"/>
      <w:divBdr>
        <w:top w:val="none" w:sz="0" w:space="0" w:color="auto"/>
        <w:left w:val="none" w:sz="0" w:space="0" w:color="auto"/>
        <w:bottom w:val="none" w:sz="0" w:space="0" w:color="auto"/>
        <w:right w:val="none" w:sz="0" w:space="0" w:color="auto"/>
      </w:divBdr>
    </w:div>
    <w:div w:id="522548020">
      <w:bodyDiv w:val="1"/>
      <w:marLeft w:val="0"/>
      <w:marRight w:val="0"/>
      <w:marTop w:val="0"/>
      <w:marBottom w:val="0"/>
      <w:divBdr>
        <w:top w:val="none" w:sz="0" w:space="0" w:color="auto"/>
        <w:left w:val="none" w:sz="0" w:space="0" w:color="auto"/>
        <w:bottom w:val="none" w:sz="0" w:space="0" w:color="auto"/>
        <w:right w:val="none" w:sz="0" w:space="0" w:color="auto"/>
      </w:divBdr>
    </w:div>
    <w:div w:id="524056938">
      <w:bodyDiv w:val="1"/>
      <w:marLeft w:val="0"/>
      <w:marRight w:val="0"/>
      <w:marTop w:val="0"/>
      <w:marBottom w:val="0"/>
      <w:divBdr>
        <w:top w:val="none" w:sz="0" w:space="0" w:color="auto"/>
        <w:left w:val="none" w:sz="0" w:space="0" w:color="auto"/>
        <w:bottom w:val="none" w:sz="0" w:space="0" w:color="auto"/>
        <w:right w:val="none" w:sz="0" w:space="0" w:color="auto"/>
      </w:divBdr>
    </w:div>
    <w:div w:id="529729585">
      <w:bodyDiv w:val="1"/>
      <w:marLeft w:val="0"/>
      <w:marRight w:val="0"/>
      <w:marTop w:val="0"/>
      <w:marBottom w:val="0"/>
      <w:divBdr>
        <w:top w:val="none" w:sz="0" w:space="0" w:color="auto"/>
        <w:left w:val="none" w:sz="0" w:space="0" w:color="auto"/>
        <w:bottom w:val="none" w:sz="0" w:space="0" w:color="auto"/>
        <w:right w:val="none" w:sz="0" w:space="0" w:color="auto"/>
      </w:divBdr>
    </w:div>
    <w:div w:id="530842111">
      <w:bodyDiv w:val="1"/>
      <w:marLeft w:val="0"/>
      <w:marRight w:val="0"/>
      <w:marTop w:val="0"/>
      <w:marBottom w:val="0"/>
      <w:divBdr>
        <w:top w:val="none" w:sz="0" w:space="0" w:color="auto"/>
        <w:left w:val="none" w:sz="0" w:space="0" w:color="auto"/>
        <w:bottom w:val="none" w:sz="0" w:space="0" w:color="auto"/>
        <w:right w:val="none" w:sz="0" w:space="0" w:color="auto"/>
      </w:divBdr>
    </w:div>
    <w:div w:id="534539263">
      <w:bodyDiv w:val="1"/>
      <w:marLeft w:val="0"/>
      <w:marRight w:val="0"/>
      <w:marTop w:val="0"/>
      <w:marBottom w:val="0"/>
      <w:divBdr>
        <w:top w:val="none" w:sz="0" w:space="0" w:color="auto"/>
        <w:left w:val="none" w:sz="0" w:space="0" w:color="auto"/>
        <w:bottom w:val="none" w:sz="0" w:space="0" w:color="auto"/>
        <w:right w:val="none" w:sz="0" w:space="0" w:color="auto"/>
      </w:divBdr>
    </w:div>
    <w:div w:id="537353333">
      <w:bodyDiv w:val="1"/>
      <w:marLeft w:val="0"/>
      <w:marRight w:val="0"/>
      <w:marTop w:val="0"/>
      <w:marBottom w:val="0"/>
      <w:divBdr>
        <w:top w:val="none" w:sz="0" w:space="0" w:color="auto"/>
        <w:left w:val="none" w:sz="0" w:space="0" w:color="auto"/>
        <w:bottom w:val="none" w:sz="0" w:space="0" w:color="auto"/>
        <w:right w:val="none" w:sz="0" w:space="0" w:color="auto"/>
      </w:divBdr>
    </w:div>
    <w:div w:id="538854771">
      <w:bodyDiv w:val="1"/>
      <w:marLeft w:val="0"/>
      <w:marRight w:val="0"/>
      <w:marTop w:val="0"/>
      <w:marBottom w:val="0"/>
      <w:divBdr>
        <w:top w:val="none" w:sz="0" w:space="0" w:color="auto"/>
        <w:left w:val="none" w:sz="0" w:space="0" w:color="auto"/>
        <w:bottom w:val="none" w:sz="0" w:space="0" w:color="auto"/>
        <w:right w:val="none" w:sz="0" w:space="0" w:color="auto"/>
      </w:divBdr>
    </w:div>
    <w:div w:id="547572033">
      <w:bodyDiv w:val="1"/>
      <w:marLeft w:val="0"/>
      <w:marRight w:val="0"/>
      <w:marTop w:val="0"/>
      <w:marBottom w:val="0"/>
      <w:divBdr>
        <w:top w:val="none" w:sz="0" w:space="0" w:color="auto"/>
        <w:left w:val="none" w:sz="0" w:space="0" w:color="auto"/>
        <w:bottom w:val="none" w:sz="0" w:space="0" w:color="auto"/>
        <w:right w:val="none" w:sz="0" w:space="0" w:color="auto"/>
      </w:divBdr>
    </w:div>
    <w:div w:id="549070930">
      <w:bodyDiv w:val="1"/>
      <w:marLeft w:val="0"/>
      <w:marRight w:val="0"/>
      <w:marTop w:val="0"/>
      <w:marBottom w:val="0"/>
      <w:divBdr>
        <w:top w:val="none" w:sz="0" w:space="0" w:color="auto"/>
        <w:left w:val="none" w:sz="0" w:space="0" w:color="auto"/>
        <w:bottom w:val="none" w:sz="0" w:space="0" w:color="auto"/>
        <w:right w:val="none" w:sz="0" w:space="0" w:color="auto"/>
      </w:divBdr>
    </w:div>
    <w:div w:id="550847553">
      <w:bodyDiv w:val="1"/>
      <w:marLeft w:val="0"/>
      <w:marRight w:val="0"/>
      <w:marTop w:val="0"/>
      <w:marBottom w:val="0"/>
      <w:divBdr>
        <w:top w:val="none" w:sz="0" w:space="0" w:color="auto"/>
        <w:left w:val="none" w:sz="0" w:space="0" w:color="auto"/>
        <w:bottom w:val="none" w:sz="0" w:space="0" w:color="auto"/>
        <w:right w:val="none" w:sz="0" w:space="0" w:color="auto"/>
      </w:divBdr>
    </w:div>
    <w:div w:id="558445177">
      <w:bodyDiv w:val="1"/>
      <w:marLeft w:val="0"/>
      <w:marRight w:val="0"/>
      <w:marTop w:val="0"/>
      <w:marBottom w:val="0"/>
      <w:divBdr>
        <w:top w:val="none" w:sz="0" w:space="0" w:color="auto"/>
        <w:left w:val="none" w:sz="0" w:space="0" w:color="auto"/>
        <w:bottom w:val="none" w:sz="0" w:space="0" w:color="auto"/>
        <w:right w:val="none" w:sz="0" w:space="0" w:color="auto"/>
      </w:divBdr>
    </w:div>
    <w:div w:id="558588783">
      <w:bodyDiv w:val="1"/>
      <w:marLeft w:val="0"/>
      <w:marRight w:val="0"/>
      <w:marTop w:val="0"/>
      <w:marBottom w:val="0"/>
      <w:divBdr>
        <w:top w:val="none" w:sz="0" w:space="0" w:color="auto"/>
        <w:left w:val="none" w:sz="0" w:space="0" w:color="auto"/>
        <w:bottom w:val="none" w:sz="0" w:space="0" w:color="auto"/>
        <w:right w:val="none" w:sz="0" w:space="0" w:color="auto"/>
      </w:divBdr>
    </w:div>
    <w:div w:id="559906455">
      <w:bodyDiv w:val="1"/>
      <w:marLeft w:val="0"/>
      <w:marRight w:val="0"/>
      <w:marTop w:val="0"/>
      <w:marBottom w:val="0"/>
      <w:divBdr>
        <w:top w:val="none" w:sz="0" w:space="0" w:color="auto"/>
        <w:left w:val="none" w:sz="0" w:space="0" w:color="auto"/>
        <w:bottom w:val="none" w:sz="0" w:space="0" w:color="auto"/>
        <w:right w:val="none" w:sz="0" w:space="0" w:color="auto"/>
      </w:divBdr>
    </w:div>
    <w:div w:id="562713558">
      <w:bodyDiv w:val="1"/>
      <w:marLeft w:val="0"/>
      <w:marRight w:val="0"/>
      <w:marTop w:val="0"/>
      <w:marBottom w:val="0"/>
      <w:divBdr>
        <w:top w:val="none" w:sz="0" w:space="0" w:color="auto"/>
        <w:left w:val="none" w:sz="0" w:space="0" w:color="auto"/>
        <w:bottom w:val="none" w:sz="0" w:space="0" w:color="auto"/>
        <w:right w:val="none" w:sz="0" w:space="0" w:color="auto"/>
      </w:divBdr>
    </w:div>
    <w:div w:id="562830837">
      <w:bodyDiv w:val="1"/>
      <w:marLeft w:val="0"/>
      <w:marRight w:val="0"/>
      <w:marTop w:val="0"/>
      <w:marBottom w:val="0"/>
      <w:divBdr>
        <w:top w:val="none" w:sz="0" w:space="0" w:color="auto"/>
        <w:left w:val="none" w:sz="0" w:space="0" w:color="auto"/>
        <w:bottom w:val="none" w:sz="0" w:space="0" w:color="auto"/>
        <w:right w:val="none" w:sz="0" w:space="0" w:color="auto"/>
      </w:divBdr>
    </w:div>
    <w:div w:id="569123468">
      <w:bodyDiv w:val="1"/>
      <w:marLeft w:val="0"/>
      <w:marRight w:val="0"/>
      <w:marTop w:val="0"/>
      <w:marBottom w:val="0"/>
      <w:divBdr>
        <w:top w:val="none" w:sz="0" w:space="0" w:color="auto"/>
        <w:left w:val="none" w:sz="0" w:space="0" w:color="auto"/>
        <w:bottom w:val="none" w:sz="0" w:space="0" w:color="auto"/>
        <w:right w:val="none" w:sz="0" w:space="0" w:color="auto"/>
      </w:divBdr>
    </w:div>
    <w:div w:id="572668020">
      <w:bodyDiv w:val="1"/>
      <w:marLeft w:val="0"/>
      <w:marRight w:val="0"/>
      <w:marTop w:val="0"/>
      <w:marBottom w:val="0"/>
      <w:divBdr>
        <w:top w:val="none" w:sz="0" w:space="0" w:color="auto"/>
        <w:left w:val="none" w:sz="0" w:space="0" w:color="auto"/>
        <w:bottom w:val="none" w:sz="0" w:space="0" w:color="auto"/>
        <w:right w:val="none" w:sz="0" w:space="0" w:color="auto"/>
      </w:divBdr>
    </w:div>
    <w:div w:id="574625813">
      <w:bodyDiv w:val="1"/>
      <w:marLeft w:val="0"/>
      <w:marRight w:val="0"/>
      <w:marTop w:val="0"/>
      <w:marBottom w:val="0"/>
      <w:divBdr>
        <w:top w:val="none" w:sz="0" w:space="0" w:color="auto"/>
        <w:left w:val="none" w:sz="0" w:space="0" w:color="auto"/>
        <w:bottom w:val="none" w:sz="0" w:space="0" w:color="auto"/>
        <w:right w:val="none" w:sz="0" w:space="0" w:color="auto"/>
      </w:divBdr>
    </w:div>
    <w:div w:id="576717228">
      <w:bodyDiv w:val="1"/>
      <w:marLeft w:val="0"/>
      <w:marRight w:val="0"/>
      <w:marTop w:val="0"/>
      <w:marBottom w:val="0"/>
      <w:divBdr>
        <w:top w:val="none" w:sz="0" w:space="0" w:color="auto"/>
        <w:left w:val="none" w:sz="0" w:space="0" w:color="auto"/>
        <w:bottom w:val="none" w:sz="0" w:space="0" w:color="auto"/>
        <w:right w:val="none" w:sz="0" w:space="0" w:color="auto"/>
      </w:divBdr>
    </w:div>
    <w:div w:id="583226289">
      <w:bodyDiv w:val="1"/>
      <w:marLeft w:val="0"/>
      <w:marRight w:val="0"/>
      <w:marTop w:val="0"/>
      <w:marBottom w:val="0"/>
      <w:divBdr>
        <w:top w:val="none" w:sz="0" w:space="0" w:color="auto"/>
        <w:left w:val="none" w:sz="0" w:space="0" w:color="auto"/>
        <w:bottom w:val="none" w:sz="0" w:space="0" w:color="auto"/>
        <w:right w:val="none" w:sz="0" w:space="0" w:color="auto"/>
      </w:divBdr>
    </w:div>
    <w:div w:id="585530034">
      <w:bodyDiv w:val="1"/>
      <w:marLeft w:val="0"/>
      <w:marRight w:val="0"/>
      <w:marTop w:val="0"/>
      <w:marBottom w:val="0"/>
      <w:divBdr>
        <w:top w:val="none" w:sz="0" w:space="0" w:color="auto"/>
        <w:left w:val="none" w:sz="0" w:space="0" w:color="auto"/>
        <w:bottom w:val="none" w:sz="0" w:space="0" w:color="auto"/>
        <w:right w:val="none" w:sz="0" w:space="0" w:color="auto"/>
      </w:divBdr>
    </w:div>
    <w:div w:id="587468457">
      <w:bodyDiv w:val="1"/>
      <w:marLeft w:val="0"/>
      <w:marRight w:val="0"/>
      <w:marTop w:val="0"/>
      <w:marBottom w:val="0"/>
      <w:divBdr>
        <w:top w:val="none" w:sz="0" w:space="0" w:color="auto"/>
        <w:left w:val="none" w:sz="0" w:space="0" w:color="auto"/>
        <w:bottom w:val="none" w:sz="0" w:space="0" w:color="auto"/>
        <w:right w:val="none" w:sz="0" w:space="0" w:color="auto"/>
      </w:divBdr>
    </w:div>
    <w:div w:id="592593397">
      <w:bodyDiv w:val="1"/>
      <w:marLeft w:val="0"/>
      <w:marRight w:val="0"/>
      <w:marTop w:val="0"/>
      <w:marBottom w:val="0"/>
      <w:divBdr>
        <w:top w:val="none" w:sz="0" w:space="0" w:color="auto"/>
        <w:left w:val="none" w:sz="0" w:space="0" w:color="auto"/>
        <w:bottom w:val="none" w:sz="0" w:space="0" w:color="auto"/>
        <w:right w:val="none" w:sz="0" w:space="0" w:color="auto"/>
      </w:divBdr>
    </w:div>
    <w:div w:id="593706605">
      <w:bodyDiv w:val="1"/>
      <w:marLeft w:val="0"/>
      <w:marRight w:val="0"/>
      <w:marTop w:val="0"/>
      <w:marBottom w:val="0"/>
      <w:divBdr>
        <w:top w:val="none" w:sz="0" w:space="0" w:color="auto"/>
        <w:left w:val="none" w:sz="0" w:space="0" w:color="auto"/>
        <w:bottom w:val="none" w:sz="0" w:space="0" w:color="auto"/>
        <w:right w:val="none" w:sz="0" w:space="0" w:color="auto"/>
      </w:divBdr>
    </w:div>
    <w:div w:id="595674038">
      <w:bodyDiv w:val="1"/>
      <w:marLeft w:val="0"/>
      <w:marRight w:val="0"/>
      <w:marTop w:val="0"/>
      <w:marBottom w:val="0"/>
      <w:divBdr>
        <w:top w:val="none" w:sz="0" w:space="0" w:color="auto"/>
        <w:left w:val="none" w:sz="0" w:space="0" w:color="auto"/>
        <w:bottom w:val="none" w:sz="0" w:space="0" w:color="auto"/>
        <w:right w:val="none" w:sz="0" w:space="0" w:color="auto"/>
      </w:divBdr>
    </w:div>
    <w:div w:id="603415681">
      <w:bodyDiv w:val="1"/>
      <w:marLeft w:val="0"/>
      <w:marRight w:val="0"/>
      <w:marTop w:val="0"/>
      <w:marBottom w:val="0"/>
      <w:divBdr>
        <w:top w:val="none" w:sz="0" w:space="0" w:color="auto"/>
        <w:left w:val="none" w:sz="0" w:space="0" w:color="auto"/>
        <w:bottom w:val="none" w:sz="0" w:space="0" w:color="auto"/>
        <w:right w:val="none" w:sz="0" w:space="0" w:color="auto"/>
      </w:divBdr>
    </w:div>
    <w:div w:id="607322254">
      <w:bodyDiv w:val="1"/>
      <w:marLeft w:val="0"/>
      <w:marRight w:val="0"/>
      <w:marTop w:val="0"/>
      <w:marBottom w:val="0"/>
      <w:divBdr>
        <w:top w:val="none" w:sz="0" w:space="0" w:color="auto"/>
        <w:left w:val="none" w:sz="0" w:space="0" w:color="auto"/>
        <w:bottom w:val="none" w:sz="0" w:space="0" w:color="auto"/>
        <w:right w:val="none" w:sz="0" w:space="0" w:color="auto"/>
      </w:divBdr>
    </w:div>
    <w:div w:id="608313756">
      <w:bodyDiv w:val="1"/>
      <w:marLeft w:val="0"/>
      <w:marRight w:val="0"/>
      <w:marTop w:val="0"/>
      <w:marBottom w:val="0"/>
      <w:divBdr>
        <w:top w:val="none" w:sz="0" w:space="0" w:color="auto"/>
        <w:left w:val="none" w:sz="0" w:space="0" w:color="auto"/>
        <w:bottom w:val="none" w:sz="0" w:space="0" w:color="auto"/>
        <w:right w:val="none" w:sz="0" w:space="0" w:color="auto"/>
      </w:divBdr>
    </w:div>
    <w:div w:id="610473366">
      <w:bodyDiv w:val="1"/>
      <w:marLeft w:val="0"/>
      <w:marRight w:val="0"/>
      <w:marTop w:val="0"/>
      <w:marBottom w:val="0"/>
      <w:divBdr>
        <w:top w:val="none" w:sz="0" w:space="0" w:color="auto"/>
        <w:left w:val="none" w:sz="0" w:space="0" w:color="auto"/>
        <w:bottom w:val="none" w:sz="0" w:space="0" w:color="auto"/>
        <w:right w:val="none" w:sz="0" w:space="0" w:color="auto"/>
      </w:divBdr>
    </w:div>
    <w:div w:id="617105990">
      <w:bodyDiv w:val="1"/>
      <w:marLeft w:val="0"/>
      <w:marRight w:val="0"/>
      <w:marTop w:val="0"/>
      <w:marBottom w:val="0"/>
      <w:divBdr>
        <w:top w:val="none" w:sz="0" w:space="0" w:color="auto"/>
        <w:left w:val="none" w:sz="0" w:space="0" w:color="auto"/>
        <w:bottom w:val="none" w:sz="0" w:space="0" w:color="auto"/>
        <w:right w:val="none" w:sz="0" w:space="0" w:color="auto"/>
      </w:divBdr>
    </w:div>
    <w:div w:id="635182273">
      <w:bodyDiv w:val="1"/>
      <w:marLeft w:val="0"/>
      <w:marRight w:val="0"/>
      <w:marTop w:val="0"/>
      <w:marBottom w:val="0"/>
      <w:divBdr>
        <w:top w:val="none" w:sz="0" w:space="0" w:color="auto"/>
        <w:left w:val="none" w:sz="0" w:space="0" w:color="auto"/>
        <w:bottom w:val="none" w:sz="0" w:space="0" w:color="auto"/>
        <w:right w:val="none" w:sz="0" w:space="0" w:color="auto"/>
      </w:divBdr>
    </w:div>
    <w:div w:id="636647543">
      <w:bodyDiv w:val="1"/>
      <w:marLeft w:val="0"/>
      <w:marRight w:val="0"/>
      <w:marTop w:val="0"/>
      <w:marBottom w:val="0"/>
      <w:divBdr>
        <w:top w:val="none" w:sz="0" w:space="0" w:color="auto"/>
        <w:left w:val="none" w:sz="0" w:space="0" w:color="auto"/>
        <w:bottom w:val="none" w:sz="0" w:space="0" w:color="auto"/>
        <w:right w:val="none" w:sz="0" w:space="0" w:color="auto"/>
      </w:divBdr>
    </w:div>
    <w:div w:id="636885081">
      <w:bodyDiv w:val="1"/>
      <w:marLeft w:val="0"/>
      <w:marRight w:val="0"/>
      <w:marTop w:val="0"/>
      <w:marBottom w:val="0"/>
      <w:divBdr>
        <w:top w:val="none" w:sz="0" w:space="0" w:color="auto"/>
        <w:left w:val="none" w:sz="0" w:space="0" w:color="auto"/>
        <w:bottom w:val="none" w:sz="0" w:space="0" w:color="auto"/>
        <w:right w:val="none" w:sz="0" w:space="0" w:color="auto"/>
      </w:divBdr>
    </w:div>
    <w:div w:id="641929620">
      <w:bodyDiv w:val="1"/>
      <w:marLeft w:val="0"/>
      <w:marRight w:val="0"/>
      <w:marTop w:val="0"/>
      <w:marBottom w:val="0"/>
      <w:divBdr>
        <w:top w:val="none" w:sz="0" w:space="0" w:color="auto"/>
        <w:left w:val="none" w:sz="0" w:space="0" w:color="auto"/>
        <w:bottom w:val="none" w:sz="0" w:space="0" w:color="auto"/>
        <w:right w:val="none" w:sz="0" w:space="0" w:color="auto"/>
      </w:divBdr>
    </w:div>
    <w:div w:id="654721549">
      <w:bodyDiv w:val="1"/>
      <w:marLeft w:val="0"/>
      <w:marRight w:val="0"/>
      <w:marTop w:val="0"/>
      <w:marBottom w:val="0"/>
      <w:divBdr>
        <w:top w:val="none" w:sz="0" w:space="0" w:color="auto"/>
        <w:left w:val="none" w:sz="0" w:space="0" w:color="auto"/>
        <w:bottom w:val="none" w:sz="0" w:space="0" w:color="auto"/>
        <w:right w:val="none" w:sz="0" w:space="0" w:color="auto"/>
      </w:divBdr>
    </w:div>
    <w:div w:id="656495241">
      <w:bodyDiv w:val="1"/>
      <w:marLeft w:val="0"/>
      <w:marRight w:val="0"/>
      <w:marTop w:val="0"/>
      <w:marBottom w:val="0"/>
      <w:divBdr>
        <w:top w:val="none" w:sz="0" w:space="0" w:color="auto"/>
        <w:left w:val="none" w:sz="0" w:space="0" w:color="auto"/>
        <w:bottom w:val="none" w:sz="0" w:space="0" w:color="auto"/>
        <w:right w:val="none" w:sz="0" w:space="0" w:color="auto"/>
      </w:divBdr>
    </w:div>
    <w:div w:id="657925589">
      <w:bodyDiv w:val="1"/>
      <w:marLeft w:val="0"/>
      <w:marRight w:val="0"/>
      <w:marTop w:val="0"/>
      <w:marBottom w:val="0"/>
      <w:divBdr>
        <w:top w:val="none" w:sz="0" w:space="0" w:color="auto"/>
        <w:left w:val="none" w:sz="0" w:space="0" w:color="auto"/>
        <w:bottom w:val="none" w:sz="0" w:space="0" w:color="auto"/>
        <w:right w:val="none" w:sz="0" w:space="0" w:color="auto"/>
      </w:divBdr>
    </w:div>
    <w:div w:id="658702496">
      <w:bodyDiv w:val="1"/>
      <w:marLeft w:val="0"/>
      <w:marRight w:val="0"/>
      <w:marTop w:val="0"/>
      <w:marBottom w:val="0"/>
      <w:divBdr>
        <w:top w:val="none" w:sz="0" w:space="0" w:color="auto"/>
        <w:left w:val="none" w:sz="0" w:space="0" w:color="auto"/>
        <w:bottom w:val="none" w:sz="0" w:space="0" w:color="auto"/>
        <w:right w:val="none" w:sz="0" w:space="0" w:color="auto"/>
      </w:divBdr>
    </w:div>
    <w:div w:id="668144014">
      <w:bodyDiv w:val="1"/>
      <w:marLeft w:val="0"/>
      <w:marRight w:val="0"/>
      <w:marTop w:val="0"/>
      <w:marBottom w:val="0"/>
      <w:divBdr>
        <w:top w:val="none" w:sz="0" w:space="0" w:color="auto"/>
        <w:left w:val="none" w:sz="0" w:space="0" w:color="auto"/>
        <w:bottom w:val="none" w:sz="0" w:space="0" w:color="auto"/>
        <w:right w:val="none" w:sz="0" w:space="0" w:color="auto"/>
      </w:divBdr>
    </w:div>
    <w:div w:id="669024093">
      <w:bodyDiv w:val="1"/>
      <w:marLeft w:val="0"/>
      <w:marRight w:val="0"/>
      <w:marTop w:val="0"/>
      <w:marBottom w:val="0"/>
      <w:divBdr>
        <w:top w:val="none" w:sz="0" w:space="0" w:color="auto"/>
        <w:left w:val="none" w:sz="0" w:space="0" w:color="auto"/>
        <w:bottom w:val="none" w:sz="0" w:space="0" w:color="auto"/>
        <w:right w:val="none" w:sz="0" w:space="0" w:color="auto"/>
      </w:divBdr>
    </w:div>
    <w:div w:id="675765785">
      <w:bodyDiv w:val="1"/>
      <w:marLeft w:val="0"/>
      <w:marRight w:val="0"/>
      <w:marTop w:val="0"/>
      <w:marBottom w:val="0"/>
      <w:divBdr>
        <w:top w:val="none" w:sz="0" w:space="0" w:color="auto"/>
        <w:left w:val="none" w:sz="0" w:space="0" w:color="auto"/>
        <w:bottom w:val="none" w:sz="0" w:space="0" w:color="auto"/>
        <w:right w:val="none" w:sz="0" w:space="0" w:color="auto"/>
      </w:divBdr>
    </w:div>
    <w:div w:id="678586727">
      <w:bodyDiv w:val="1"/>
      <w:marLeft w:val="0"/>
      <w:marRight w:val="0"/>
      <w:marTop w:val="0"/>
      <w:marBottom w:val="0"/>
      <w:divBdr>
        <w:top w:val="none" w:sz="0" w:space="0" w:color="auto"/>
        <w:left w:val="none" w:sz="0" w:space="0" w:color="auto"/>
        <w:bottom w:val="none" w:sz="0" w:space="0" w:color="auto"/>
        <w:right w:val="none" w:sz="0" w:space="0" w:color="auto"/>
      </w:divBdr>
    </w:div>
    <w:div w:id="678847596">
      <w:bodyDiv w:val="1"/>
      <w:marLeft w:val="0"/>
      <w:marRight w:val="0"/>
      <w:marTop w:val="0"/>
      <w:marBottom w:val="0"/>
      <w:divBdr>
        <w:top w:val="none" w:sz="0" w:space="0" w:color="auto"/>
        <w:left w:val="none" w:sz="0" w:space="0" w:color="auto"/>
        <w:bottom w:val="none" w:sz="0" w:space="0" w:color="auto"/>
        <w:right w:val="none" w:sz="0" w:space="0" w:color="auto"/>
      </w:divBdr>
    </w:div>
    <w:div w:id="679160894">
      <w:bodyDiv w:val="1"/>
      <w:marLeft w:val="0"/>
      <w:marRight w:val="0"/>
      <w:marTop w:val="0"/>
      <w:marBottom w:val="0"/>
      <w:divBdr>
        <w:top w:val="none" w:sz="0" w:space="0" w:color="auto"/>
        <w:left w:val="none" w:sz="0" w:space="0" w:color="auto"/>
        <w:bottom w:val="none" w:sz="0" w:space="0" w:color="auto"/>
        <w:right w:val="none" w:sz="0" w:space="0" w:color="auto"/>
      </w:divBdr>
    </w:div>
    <w:div w:id="692146198">
      <w:bodyDiv w:val="1"/>
      <w:marLeft w:val="0"/>
      <w:marRight w:val="0"/>
      <w:marTop w:val="0"/>
      <w:marBottom w:val="0"/>
      <w:divBdr>
        <w:top w:val="none" w:sz="0" w:space="0" w:color="auto"/>
        <w:left w:val="none" w:sz="0" w:space="0" w:color="auto"/>
        <w:bottom w:val="none" w:sz="0" w:space="0" w:color="auto"/>
        <w:right w:val="none" w:sz="0" w:space="0" w:color="auto"/>
      </w:divBdr>
    </w:div>
    <w:div w:id="699934831">
      <w:bodyDiv w:val="1"/>
      <w:marLeft w:val="0"/>
      <w:marRight w:val="0"/>
      <w:marTop w:val="0"/>
      <w:marBottom w:val="0"/>
      <w:divBdr>
        <w:top w:val="none" w:sz="0" w:space="0" w:color="auto"/>
        <w:left w:val="none" w:sz="0" w:space="0" w:color="auto"/>
        <w:bottom w:val="none" w:sz="0" w:space="0" w:color="auto"/>
        <w:right w:val="none" w:sz="0" w:space="0" w:color="auto"/>
      </w:divBdr>
    </w:div>
    <w:div w:id="704790955">
      <w:bodyDiv w:val="1"/>
      <w:marLeft w:val="0"/>
      <w:marRight w:val="0"/>
      <w:marTop w:val="0"/>
      <w:marBottom w:val="0"/>
      <w:divBdr>
        <w:top w:val="none" w:sz="0" w:space="0" w:color="auto"/>
        <w:left w:val="none" w:sz="0" w:space="0" w:color="auto"/>
        <w:bottom w:val="none" w:sz="0" w:space="0" w:color="auto"/>
        <w:right w:val="none" w:sz="0" w:space="0" w:color="auto"/>
      </w:divBdr>
    </w:div>
    <w:div w:id="711223486">
      <w:bodyDiv w:val="1"/>
      <w:marLeft w:val="0"/>
      <w:marRight w:val="0"/>
      <w:marTop w:val="0"/>
      <w:marBottom w:val="0"/>
      <w:divBdr>
        <w:top w:val="none" w:sz="0" w:space="0" w:color="auto"/>
        <w:left w:val="none" w:sz="0" w:space="0" w:color="auto"/>
        <w:bottom w:val="none" w:sz="0" w:space="0" w:color="auto"/>
        <w:right w:val="none" w:sz="0" w:space="0" w:color="auto"/>
      </w:divBdr>
    </w:div>
    <w:div w:id="714425698">
      <w:bodyDiv w:val="1"/>
      <w:marLeft w:val="0"/>
      <w:marRight w:val="0"/>
      <w:marTop w:val="0"/>
      <w:marBottom w:val="0"/>
      <w:divBdr>
        <w:top w:val="none" w:sz="0" w:space="0" w:color="auto"/>
        <w:left w:val="none" w:sz="0" w:space="0" w:color="auto"/>
        <w:bottom w:val="none" w:sz="0" w:space="0" w:color="auto"/>
        <w:right w:val="none" w:sz="0" w:space="0" w:color="auto"/>
      </w:divBdr>
    </w:div>
    <w:div w:id="714936023">
      <w:bodyDiv w:val="1"/>
      <w:marLeft w:val="0"/>
      <w:marRight w:val="0"/>
      <w:marTop w:val="0"/>
      <w:marBottom w:val="0"/>
      <w:divBdr>
        <w:top w:val="none" w:sz="0" w:space="0" w:color="auto"/>
        <w:left w:val="none" w:sz="0" w:space="0" w:color="auto"/>
        <w:bottom w:val="none" w:sz="0" w:space="0" w:color="auto"/>
        <w:right w:val="none" w:sz="0" w:space="0" w:color="auto"/>
      </w:divBdr>
    </w:div>
    <w:div w:id="718167849">
      <w:bodyDiv w:val="1"/>
      <w:marLeft w:val="0"/>
      <w:marRight w:val="0"/>
      <w:marTop w:val="0"/>
      <w:marBottom w:val="0"/>
      <w:divBdr>
        <w:top w:val="none" w:sz="0" w:space="0" w:color="auto"/>
        <w:left w:val="none" w:sz="0" w:space="0" w:color="auto"/>
        <w:bottom w:val="none" w:sz="0" w:space="0" w:color="auto"/>
        <w:right w:val="none" w:sz="0" w:space="0" w:color="auto"/>
      </w:divBdr>
    </w:div>
    <w:div w:id="718438288">
      <w:bodyDiv w:val="1"/>
      <w:marLeft w:val="0"/>
      <w:marRight w:val="0"/>
      <w:marTop w:val="0"/>
      <w:marBottom w:val="0"/>
      <w:divBdr>
        <w:top w:val="none" w:sz="0" w:space="0" w:color="auto"/>
        <w:left w:val="none" w:sz="0" w:space="0" w:color="auto"/>
        <w:bottom w:val="none" w:sz="0" w:space="0" w:color="auto"/>
        <w:right w:val="none" w:sz="0" w:space="0" w:color="auto"/>
      </w:divBdr>
    </w:div>
    <w:div w:id="728040347">
      <w:bodyDiv w:val="1"/>
      <w:marLeft w:val="0"/>
      <w:marRight w:val="0"/>
      <w:marTop w:val="0"/>
      <w:marBottom w:val="0"/>
      <w:divBdr>
        <w:top w:val="none" w:sz="0" w:space="0" w:color="auto"/>
        <w:left w:val="none" w:sz="0" w:space="0" w:color="auto"/>
        <w:bottom w:val="none" w:sz="0" w:space="0" w:color="auto"/>
        <w:right w:val="none" w:sz="0" w:space="0" w:color="auto"/>
      </w:divBdr>
    </w:div>
    <w:div w:id="728184471">
      <w:bodyDiv w:val="1"/>
      <w:marLeft w:val="0"/>
      <w:marRight w:val="0"/>
      <w:marTop w:val="0"/>
      <w:marBottom w:val="0"/>
      <w:divBdr>
        <w:top w:val="none" w:sz="0" w:space="0" w:color="auto"/>
        <w:left w:val="none" w:sz="0" w:space="0" w:color="auto"/>
        <w:bottom w:val="none" w:sz="0" w:space="0" w:color="auto"/>
        <w:right w:val="none" w:sz="0" w:space="0" w:color="auto"/>
      </w:divBdr>
    </w:div>
    <w:div w:id="739595607">
      <w:bodyDiv w:val="1"/>
      <w:marLeft w:val="0"/>
      <w:marRight w:val="0"/>
      <w:marTop w:val="0"/>
      <w:marBottom w:val="0"/>
      <w:divBdr>
        <w:top w:val="none" w:sz="0" w:space="0" w:color="auto"/>
        <w:left w:val="none" w:sz="0" w:space="0" w:color="auto"/>
        <w:bottom w:val="none" w:sz="0" w:space="0" w:color="auto"/>
        <w:right w:val="none" w:sz="0" w:space="0" w:color="auto"/>
      </w:divBdr>
    </w:div>
    <w:div w:id="748894059">
      <w:bodyDiv w:val="1"/>
      <w:marLeft w:val="0"/>
      <w:marRight w:val="0"/>
      <w:marTop w:val="0"/>
      <w:marBottom w:val="0"/>
      <w:divBdr>
        <w:top w:val="none" w:sz="0" w:space="0" w:color="auto"/>
        <w:left w:val="none" w:sz="0" w:space="0" w:color="auto"/>
        <w:bottom w:val="none" w:sz="0" w:space="0" w:color="auto"/>
        <w:right w:val="none" w:sz="0" w:space="0" w:color="auto"/>
      </w:divBdr>
    </w:div>
    <w:div w:id="760368633">
      <w:bodyDiv w:val="1"/>
      <w:marLeft w:val="0"/>
      <w:marRight w:val="0"/>
      <w:marTop w:val="0"/>
      <w:marBottom w:val="0"/>
      <w:divBdr>
        <w:top w:val="none" w:sz="0" w:space="0" w:color="auto"/>
        <w:left w:val="none" w:sz="0" w:space="0" w:color="auto"/>
        <w:bottom w:val="none" w:sz="0" w:space="0" w:color="auto"/>
        <w:right w:val="none" w:sz="0" w:space="0" w:color="auto"/>
      </w:divBdr>
    </w:div>
    <w:div w:id="761219184">
      <w:bodyDiv w:val="1"/>
      <w:marLeft w:val="0"/>
      <w:marRight w:val="0"/>
      <w:marTop w:val="0"/>
      <w:marBottom w:val="0"/>
      <w:divBdr>
        <w:top w:val="none" w:sz="0" w:space="0" w:color="auto"/>
        <w:left w:val="none" w:sz="0" w:space="0" w:color="auto"/>
        <w:bottom w:val="none" w:sz="0" w:space="0" w:color="auto"/>
        <w:right w:val="none" w:sz="0" w:space="0" w:color="auto"/>
      </w:divBdr>
    </w:div>
    <w:div w:id="763957050">
      <w:bodyDiv w:val="1"/>
      <w:marLeft w:val="0"/>
      <w:marRight w:val="0"/>
      <w:marTop w:val="0"/>
      <w:marBottom w:val="0"/>
      <w:divBdr>
        <w:top w:val="none" w:sz="0" w:space="0" w:color="auto"/>
        <w:left w:val="none" w:sz="0" w:space="0" w:color="auto"/>
        <w:bottom w:val="none" w:sz="0" w:space="0" w:color="auto"/>
        <w:right w:val="none" w:sz="0" w:space="0" w:color="auto"/>
      </w:divBdr>
    </w:div>
    <w:div w:id="764034456">
      <w:bodyDiv w:val="1"/>
      <w:marLeft w:val="0"/>
      <w:marRight w:val="0"/>
      <w:marTop w:val="0"/>
      <w:marBottom w:val="0"/>
      <w:divBdr>
        <w:top w:val="none" w:sz="0" w:space="0" w:color="auto"/>
        <w:left w:val="none" w:sz="0" w:space="0" w:color="auto"/>
        <w:bottom w:val="none" w:sz="0" w:space="0" w:color="auto"/>
        <w:right w:val="none" w:sz="0" w:space="0" w:color="auto"/>
      </w:divBdr>
    </w:div>
    <w:div w:id="766734085">
      <w:bodyDiv w:val="1"/>
      <w:marLeft w:val="0"/>
      <w:marRight w:val="0"/>
      <w:marTop w:val="0"/>
      <w:marBottom w:val="0"/>
      <w:divBdr>
        <w:top w:val="none" w:sz="0" w:space="0" w:color="auto"/>
        <w:left w:val="none" w:sz="0" w:space="0" w:color="auto"/>
        <w:bottom w:val="none" w:sz="0" w:space="0" w:color="auto"/>
        <w:right w:val="none" w:sz="0" w:space="0" w:color="auto"/>
      </w:divBdr>
    </w:div>
    <w:div w:id="774641864">
      <w:bodyDiv w:val="1"/>
      <w:marLeft w:val="0"/>
      <w:marRight w:val="0"/>
      <w:marTop w:val="0"/>
      <w:marBottom w:val="0"/>
      <w:divBdr>
        <w:top w:val="none" w:sz="0" w:space="0" w:color="auto"/>
        <w:left w:val="none" w:sz="0" w:space="0" w:color="auto"/>
        <w:bottom w:val="none" w:sz="0" w:space="0" w:color="auto"/>
        <w:right w:val="none" w:sz="0" w:space="0" w:color="auto"/>
      </w:divBdr>
    </w:div>
    <w:div w:id="776952510">
      <w:bodyDiv w:val="1"/>
      <w:marLeft w:val="0"/>
      <w:marRight w:val="0"/>
      <w:marTop w:val="0"/>
      <w:marBottom w:val="0"/>
      <w:divBdr>
        <w:top w:val="none" w:sz="0" w:space="0" w:color="auto"/>
        <w:left w:val="none" w:sz="0" w:space="0" w:color="auto"/>
        <w:bottom w:val="none" w:sz="0" w:space="0" w:color="auto"/>
        <w:right w:val="none" w:sz="0" w:space="0" w:color="auto"/>
      </w:divBdr>
    </w:div>
    <w:div w:id="781611279">
      <w:bodyDiv w:val="1"/>
      <w:marLeft w:val="0"/>
      <w:marRight w:val="0"/>
      <w:marTop w:val="0"/>
      <w:marBottom w:val="0"/>
      <w:divBdr>
        <w:top w:val="none" w:sz="0" w:space="0" w:color="auto"/>
        <w:left w:val="none" w:sz="0" w:space="0" w:color="auto"/>
        <w:bottom w:val="none" w:sz="0" w:space="0" w:color="auto"/>
        <w:right w:val="none" w:sz="0" w:space="0" w:color="auto"/>
      </w:divBdr>
    </w:div>
    <w:div w:id="786703540">
      <w:bodyDiv w:val="1"/>
      <w:marLeft w:val="0"/>
      <w:marRight w:val="0"/>
      <w:marTop w:val="0"/>
      <w:marBottom w:val="0"/>
      <w:divBdr>
        <w:top w:val="none" w:sz="0" w:space="0" w:color="auto"/>
        <w:left w:val="none" w:sz="0" w:space="0" w:color="auto"/>
        <w:bottom w:val="none" w:sz="0" w:space="0" w:color="auto"/>
        <w:right w:val="none" w:sz="0" w:space="0" w:color="auto"/>
      </w:divBdr>
    </w:div>
    <w:div w:id="795221413">
      <w:bodyDiv w:val="1"/>
      <w:marLeft w:val="0"/>
      <w:marRight w:val="0"/>
      <w:marTop w:val="0"/>
      <w:marBottom w:val="0"/>
      <w:divBdr>
        <w:top w:val="none" w:sz="0" w:space="0" w:color="auto"/>
        <w:left w:val="none" w:sz="0" w:space="0" w:color="auto"/>
        <w:bottom w:val="none" w:sz="0" w:space="0" w:color="auto"/>
        <w:right w:val="none" w:sz="0" w:space="0" w:color="auto"/>
      </w:divBdr>
    </w:div>
    <w:div w:id="796526896">
      <w:bodyDiv w:val="1"/>
      <w:marLeft w:val="0"/>
      <w:marRight w:val="0"/>
      <w:marTop w:val="0"/>
      <w:marBottom w:val="0"/>
      <w:divBdr>
        <w:top w:val="none" w:sz="0" w:space="0" w:color="auto"/>
        <w:left w:val="none" w:sz="0" w:space="0" w:color="auto"/>
        <w:bottom w:val="none" w:sz="0" w:space="0" w:color="auto"/>
        <w:right w:val="none" w:sz="0" w:space="0" w:color="auto"/>
      </w:divBdr>
    </w:div>
    <w:div w:id="803548387">
      <w:bodyDiv w:val="1"/>
      <w:marLeft w:val="0"/>
      <w:marRight w:val="0"/>
      <w:marTop w:val="0"/>
      <w:marBottom w:val="0"/>
      <w:divBdr>
        <w:top w:val="none" w:sz="0" w:space="0" w:color="auto"/>
        <w:left w:val="none" w:sz="0" w:space="0" w:color="auto"/>
        <w:bottom w:val="none" w:sz="0" w:space="0" w:color="auto"/>
        <w:right w:val="none" w:sz="0" w:space="0" w:color="auto"/>
      </w:divBdr>
    </w:div>
    <w:div w:id="817722773">
      <w:bodyDiv w:val="1"/>
      <w:marLeft w:val="0"/>
      <w:marRight w:val="0"/>
      <w:marTop w:val="0"/>
      <w:marBottom w:val="0"/>
      <w:divBdr>
        <w:top w:val="none" w:sz="0" w:space="0" w:color="auto"/>
        <w:left w:val="none" w:sz="0" w:space="0" w:color="auto"/>
        <w:bottom w:val="none" w:sz="0" w:space="0" w:color="auto"/>
        <w:right w:val="none" w:sz="0" w:space="0" w:color="auto"/>
      </w:divBdr>
    </w:div>
    <w:div w:id="845680292">
      <w:bodyDiv w:val="1"/>
      <w:marLeft w:val="0"/>
      <w:marRight w:val="0"/>
      <w:marTop w:val="0"/>
      <w:marBottom w:val="0"/>
      <w:divBdr>
        <w:top w:val="none" w:sz="0" w:space="0" w:color="auto"/>
        <w:left w:val="none" w:sz="0" w:space="0" w:color="auto"/>
        <w:bottom w:val="none" w:sz="0" w:space="0" w:color="auto"/>
        <w:right w:val="none" w:sz="0" w:space="0" w:color="auto"/>
      </w:divBdr>
    </w:div>
    <w:div w:id="847446921">
      <w:bodyDiv w:val="1"/>
      <w:marLeft w:val="0"/>
      <w:marRight w:val="0"/>
      <w:marTop w:val="0"/>
      <w:marBottom w:val="0"/>
      <w:divBdr>
        <w:top w:val="none" w:sz="0" w:space="0" w:color="auto"/>
        <w:left w:val="none" w:sz="0" w:space="0" w:color="auto"/>
        <w:bottom w:val="none" w:sz="0" w:space="0" w:color="auto"/>
        <w:right w:val="none" w:sz="0" w:space="0" w:color="auto"/>
      </w:divBdr>
    </w:div>
    <w:div w:id="860050966">
      <w:bodyDiv w:val="1"/>
      <w:marLeft w:val="0"/>
      <w:marRight w:val="0"/>
      <w:marTop w:val="0"/>
      <w:marBottom w:val="0"/>
      <w:divBdr>
        <w:top w:val="none" w:sz="0" w:space="0" w:color="auto"/>
        <w:left w:val="none" w:sz="0" w:space="0" w:color="auto"/>
        <w:bottom w:val="none" w:sz="0" w:space="0" w:color="auto"/>
        <w:right w:val="none" w:sz="0" w:space="0" w:color="auto"/>
      </w:divBdr>
    </w:div>
    <w:div w:id="861550807">
      <w:bodyDiv w:val="1"/>
      <w:marLeft w:val="0"/>
      <w:marRight w:val="0"/>
      <w:marTop w:val="0"/>
      <w:marBottom w:val="0"/>
      <w:divBdr>
        <w:top w:val="none" w:sz="0" w:space="0" w:color="auto"/>
        <w:left w:val="none" w:sz="0" w:space="0" w:color="auto"/>
        <w:bottom w:val="none" w:sz="0" w:space="0" w:color="auto"/>
        <w:right w:val="none" w:sz="0" w:space="0" w:color="auto"/>
      </w:divBdr>
    </w:div>
    <w:div w:id="862672593">
      <w:bodyDiv w:val="1"/>
      <w:marLeft w:val="0"/>
      <w:marRight w:val="0"/>
      <w:marTop w:val="0"/>
      <w:marBottom w:val="0"/>
      <w:divBdr>
        <w:top w:val="none" w:sz="0" w:space="0" w:color="auto"/>
        <w:left w:val="none" w:sz="0" w:space="0" w:color="auto"/>
        <w:bottom w:val="none" w:sz="0" w:space="0" w:color="auto"/>
        <w:right w:val="none" w:sz="0" w:space="0" w:color="auto"/>
      </w:divBdr>
    </w:div>
    <w:div w:id="867645380">
      <w:bodyDiv w:val="1"/>
      <w:marLeft w:val="0"/>
      <w:marRight w:val="0"/>
      <w:marTop w:val="0"/>
      <w:marBottom w:val="0"/>
      <w:divBdr>
        <w:top w:val="none" w:sz="0" w:space="0" w:color="auto"/>
        <w:left w:val="none" w:sz="0" w:space="0" w:color="auto"/>
        <w:bottom w:val="none" w:sz="0" w:space="0" w:color="auto"/>
        <w:right w:val="none" w:sz="0" w:space="0" w:color="auto"/>
      </w:divBdr>
    </w:div>
    <w:div w:id="872113652">
      <w:bodyDiv w:val="1"/>
      <w:marLeft w:val="0"/>
      <w:marRight w:val="0"/>
      <w:marTop w:val="0"/>
      <w:marBottom w:val="0"/>
      <w:divBdr>
        <w:top w:val="none" w:sz="0" w:space="0" w:color="auto"/>
        <w:left w:val="none" w:sz="0" w:space="0" w:color="auto"/>
        <w:bottom w:val="none" w:sz="0" w:space="0" w:color="auto"/>
        <w:right w:val="none" w:sz="0" w:space="0" w:color="auto"/>
      </w:divBdr>
    </w:div>
    <w:div w:id="877208690">
      <w:bodyDiv w:val="1"/>
      <w:marLeft w:val="0"/>
      <w:marRight w:val="0"/>
      <w:marTop w:val="0"/>
      <w:marBottom w:val="0"/>
      <w:divBdr>
        <w:top w:val="none" w:sz="0" w:space="0" w:color="auto"/>
        <w:left w:val="none" w:sz="0" w:space="0" w:color="auto"/>
        <w:bottom w:val="none" w:sz="0" w:space="0" w:color="auto"/>
        <w:right w:val="none" w:sz="0" w:space="0" w:color="auto"/>
      </w:divBdr>
    </w:div>
    <w:div w:id="877474649">
      <w:bodyDiv w:val="1"/>
      <w:marLeft w:val="0"/>
      <w:marRight w:val="0"/>
      <w:marTop w:val="0"/>
      <w:marBottom w:val="0"/>
      <w:divBdr>
        <w:top w:val="none" w:sz="0" w:space="0" w:color="auto"/>
        <w:left w:val="none" w:sz="0" w:space="0" w:color="auto"/>
        <w:bottom w:val="none" w:sz="0" w:space="0" w:color="auto"/>
        <w:right w:val="none" w:sz="0" w:space="0" w:color="auto"/>
      </w:divBdr>
    </w:div>
    <w:div w:id="878051890">
      <w:bodyDiv w:val="1"/>
      <w:marLeft w:val="0"/>
      <w:marRight w:val="0"/>
      <w:marTop w:val="0"/>
      <w:marBottom w:val="0"/>
      <w:divBdr>
        <w:top w:val="none" w:sz="0" w:space="0" w:color="auto"/>
        <w:left w:val="none" w:sz="0" w:space="0" w:color="auto"/>
        <w:bottom w:val="none" w:sz="0" w:space="0" w:color="auto"/>
        <w:right w:val="none" w:sz="0" w:space="0" w:color="auto"/>
      </w:divBdr>
    </w:div>
    <w:div w:id="881093166">
      <w:bodyDiv w:val="1"/>
      <w:marLeft w:val="0"/>
      <w:marRight w:val="0"/>
      <w:marTop w:val="0"/>
      <w:marBottom w:val="0"/>
      <w:divBdr>
        <w:top w:val="none" w:sz="0" w:space="0" w:color="auto"/>
        <w:left w:val="none" w:sz="0" w:space="0" w:color="auto"/>
        <w:bottom w:val="none" w:sz="0" w:space="0" w:color="auto"/>
        <w:right w:val="none" w:sz="0" w:space="0" w:color="auto"/>
      </w:divBdr>
    </w:div>
    <w:div w:id="889609718">
      <w:bodyDiv w:val="1"/>
      <w:marLeft w:val="0"/>
      <w:marRight w:val="0"/>
      <w:marTop w:val="0"/>
      <w:marBottom w:val="0"/>
      <w:divBdr>
        <w:top w:val="none" w:sz="0" w:space="0" w:color="auto"/>
        <w:left w:val="none" w:sz="0" w:space="0" w:color="auto"/>
        <w:bottom w:val="none" w:sz="0" w:space="0" w:color="auto"/>
        <w:right w:val="none" w:sz="0" w:space="0" w:color="auto"/>
      </w:divBdr>
    </w:div>
    <w:div w:id="890262095">
      <w:bodyDiv w:val="1"/>
      <w:marLeft w:val="0"/>
      <w:marRight w:val="0"/>
      <w:marTop w:val="0"/>
      <w:marBottom w:val="0"/>
      <w:divBdr>
        <w:top w:val="none" w:sz="0" w:space="0" w:color="auto"/>
        <w:left w:val="none" w:sz="0" w:space="0" w:color="auto"/>
        <w:bottom w:val="none" w:sz="0" w:space="0" w:color="auto"/>
        <w:right w:val="none" w:sz="0" w:space="0" w:color="auto"/>
      </w:divBdr>
    </w:div>
    <w:div w:id="893660343">
      <w:bodyDiv w:val="1"/>
      <w:marLeft w:val="0"/>
      <w:marRight w:val="0"/>
      <w:marTop w:val="0"/>
      <w:marBottom w:val="0"/>
      <w:divBdr>
        <w:top w:val="none" w:sz="0" w:space="0" w:color="auto"/>
        <w:left w:val="none" w:sz="0" w:space="0" w:color="auto"/>
        <w:bottom w:val="none" w:sz="0" w:space="0" w:color="auto"/>
        <w:right w:val="none" w:sz="0" w:space="0" w:color="auto"/>
      </w:divBdr>
    </w:div>
    <w:div w:id="896165218">
      <w:bodyDiv w:val="1"/>
      <w:marLeft w:val="0"/>
      <w:marRight w:val="0"/>
      <w:marTop w:val="0"/>
      <w:marBottom w:val="0"/>
      <w:divBdr>
        <w:top w:val="none" w:sz="0" w:space="0" w:color="auto"/>
        <w:left w:val="none" w:sz="0" w:space="0" w:color="auto"/>
        <w:bottom w:val="none" w:sz="0" w:space="0" w:color="auto"/>
        <w:right w:val="none" w:sz="0" w:space="0" w:color="auto"/>
      </w:divBdr>
    </w:div>
    <w:div w:id="903832377">
      <w:bodyDiv w:val="1"/>
      <w:marLeft w:val="0"/>
      <w:marRight w:val="0"/>
      <w:marTop w:val="0"/>
      <w:marBottom w:val="0"/>
      <w:divBdr>
        <w:top w:val="none" w:sz="0" w:space="0" w:color="auto"/>
        <w:left w:val="none" w:sz="0" w:space="0" w:color="auto"/>
        <w:bottom w:val="none" w:sz="0" w:space="0" w:color="auto"/>
        <w:right w:val="none" w:sz="0" w:space="0" w:color="auto"/>
      </w:divBdr>
    </w:div>
    <w:div w:id="907112434">
      <w:bodyDiv w:val="1"/>
      <w:marLeft w:val="0"/>
      <w:marRight w:val="0"/>
      <w:marTop w:val="0"/>
      <w:marBottom w:val="0"/>
      <w:divBdr>
        <w:top w:val="none" w:sz="0" w:space="0" w:color="auto"/>
        <w:left w:val="none" w:sz="0" w:space="0" w:color="auto"/>
        <w:bottom w:val="none" w:sz="0" w:space="0" w:color="auto"/>
        <w:right w:val="none" w:sz="0" w:space="0" w:color="auto"/>
      </w:divBdr>
    </w:div>
    <w:div w:id="908421896">
      <w:bodyDiv w:val="1"/>
      <w:marLeft w:val="0"/>
      <w:marRight w:val="0"/>
      <w:marTop w:val="0"/>
      <w:marBottom w:val="0"/>
      <w:divBdr>
        <w:top w:val="none" w:sz="0" w:space="0" w:color="auto"/>
        <w:left w:val="none" w:sz="0" w:space="0" w:color="auto"/>
        <w:bottom w:val="none" w:sz="0" w:space="0" w:color="auto"/>
        <w:right w:val="none" w:sz="0" w:space="0" w:color="auto"/>
      </w:divBdr>
    </w:div>
    <w:div w:id="911234004">
      <w:bodyDiv w:val="1"/>
      <w:marLeft w:val="0"/>
      <w:marRight w:val="0"/>
      <w:marTop w:val="0"/>
      <w:marBottom w:val="0"/>
      <w:divBdr>
        <w:top w:val="none" w:sz="0" w:space="0" w:color="auto"/>
        <w:left w:val="none" w:sz="0" w:space="0" w:color="auto"/>
        <w:bottom w:val="none" w:sz="0" w:space="0" w:color="auto"/>
        <w:right w:val="none" w:sz="0" w:space="0" w:color="auto"/>
      </w:divBdr>
    </w:div>
    <w:div w:id="916941278">
      <w:bodyDiv w:val="1"/>
      <w:marLeft w:val="0"/>
      <w:marRight w:val="0"/>
      <w:marTop w:val="0"/>
      <w:marBottom w:val="0"/>
      <w:divBdr>
        <w:top w:val="none" w:sz="0" w:space="0" w:color="auto"/>
        <w:left w:val="none" w:sz="0" w:space="0" w:color="auto"/>
        <w:bottom w:val="none" w:sz="0" w:space="0" w:color="auto"/>
        <w:right w:val="none" w:sz="0" w:space="0" w:color="auto"/>
      </w:divBdr>
    </w:div>
    <w:div w:id="931667008">
      <w:bodyDiv w:val="1"/>
      <w:marLeft w:val="0"/>
      <w:marRight w:val="0"/>
      <w:marTop w:val="0"/>
      <w:marBottom w:val="0"/>
      <w:divBdr>
        <w:top w:val="none" w:sz="0" w:space="0" w:color="auto"/>
        <w:left w:val="none" w:sz="0" w:space="0" w:color="auto"/>
        <w:bottom w:val="none" w:sz="0" w:space="0" w:color="auto"/>
        <w:right w:val="none" w:sz="0" w:space="0" w:color="auto"/>
      </w:divBdr>
    </w:div>
    <w:div w:id="935871727">
      <w:bodyDiv w:val="1"/>
      <w:marLeft w:val="0"/>
      <w:marRight w:val="0"/>
      <w:marTop w:val="0"/>
      <w:marBottom w:val="0"/>
      <w:divBdr>
        <w:top w:val="none" w:sz="0" w:space="0" w:color="auto"/>
        <w:left w:val="none" w:sz="0" w:space="0" w:color="auto"/>
        <w:bottom w:val="none" w:sz="0" w:space="0" w:color="auto"/>
        <w:right w:val="none" w:sz="0" w:space="0" w:color="auto"/>
      </w:divBdr>
    </w:div>
    <w:div w:id="935942099">
      <w:bodyDiv w:val="1"/>
      <w:marLeft w:val="0"/>
      <w:marRight w:val="0"/>
      <w:marTop w:val="0"/>
      <w:marBottom w:val="0"/>
      <w:divBdr>
        <w:top w:val="none" w:sz="0" w:space="0" w:color="auto"/>
        <w:left w:val="none" w:sz="0" w:space="0" w:color="auto"/>
        <w:bottom w:val="none" w:sz="0" w:space="0" w:color="auto"/>
        <w:right w:val="none" w:sz="0" w:space="0" w:color="auto"/>
      </w:divBdr>
    </w:div>
    <w:div w:id="936327995">
      <w:bodyDiv w:val="1"/>
      <w:marLeft w:val="0"/>
      <w:marRight w:val="0"/>
      <w:marTop w:val="0"/>
      <w:marBottom w:val="0"/>
      <w:divBdr>
        <w:top w:val="none" w:sz="0" w:space="0" w:color="auto"/>
        <w:left w:val="none" w:sz="0" w:space="0" w:color="auto"/>
        <w:bottom w:val="none" w:sz="0" w:space="0" w:color="auto"/>
        <w:right w:val="none" w:sz="0" w:space="0" w:color="auto"/>
      </w:divBdr>
    </w:div>
    <w:div w:id="951284587">
      <w:bodyDiv w:val="1"/>
      <w:marLeft w:val="0"/>
      <w:marRight w:val="0"/>
      <w:marTop w:val="0"/>
      <w:marBottom w:val="0"/>
      <w:divBdr>
        <w:top w:val="none" w:sz="0" w:space="0" w:color="auto"/>
        <w:left w:val="none" w:sz="0" w:space="0" w:color="auto"/>
        <w:bottom w:val="none" w:sz="0" w:space="0" w:color="auto"/>
        <w:right w:val="none" w:sz="0" w:space="0" w:color="auto"/>
      </w:divBdr>
    </w:div>
    <w:div w:id="953291201">
      <w:bodyDiv w:val="1"/>
      <w:marLeft w:val="0"/>
      <w:marRight w:val="0"/>
      <w:marTop w:val="0"/>
      <w:marBottom w:val="0"/>
      <w:divBdr>
        <w:top w:val="none" w:sz="0" w:space="0" w:color="auto"/>
        <w:left w:val="none" w:sz="0" w:space="0" w:color="auto"/>
        <w:bottom w:val="none" w:sz="0" w:space="0" w:color="auto"/>
        <w:right w:val="none" w:sz="0" w:space="0" w:color="auto"/>
      </w:divBdr>
    </w:div>
    <w:div w:id="956764900">
      <w:bodyDiv w:val="1"/>
      <w:marLeft w:val="0"/>
      <w:marRight w:val="0"/>
      <w:marTop w:val="0"/>
      <w:marBottom w:val="0"/>
      <w:divBdr>
        <w:top w:val="none" w:sz="0" w:space="0" w:color="auto"/>
        <w:left w:val="none" w:sz="0" w:space="0" w:color="auto"/>
        <w:bottom w:val="none" w:sz="0" w:space="0" w:color="auto"/>
        <w:right w:val="none" w:sz="0" w:space="0" w:color="auto"/>
      </w:divBdr>
    </w:div>
    <w:div w:id="958954292">
      <w:bodyDiv w:val="1"/>
      <w:marLeft w:val="0"/>
      <w:marRight w:val="0"/>
      <w:marTop w:val="0"/>
      <w:marBottom w:val="0"/>
      <w:divBdr>
        <w:top w:val="none" w:sz="0" w:space="0" w:color="auto"/>
        <w:left w:val="none" w:sz="0" w:space="0" w:color="auto"/>
        <w:bottom w:val="none" w:sz="0" w:space="0" w:color="auto"/>
        <w:right w:val="none" w:sz="0" w:space="0" w:color="auto"/>
      </w:divBdr>
    </w:div>
    <w:div w:id="959920477">
      <w:bodyDiv w:val="1"/>
      <w:marLeft w:val="0"/>
      <w:marRight w:val="0"/>
      <w:marTop w:val="0"/>
      <w:marBottom w:val="0"/>
      <w:divBdr>
        <w:top w:val="none" w:sz="0" w:space="0" w:color="auto"/>
        <w:left w:val="none" w:sz="0" w:space="0" w:color="auto"/>
        <w:bottom w:val="none" w:sz="0" w:space="0" w:color="auto"/>
        <w:right w:val="none" w:sz="0" w:space="0" w:color="auto"/>
      </w:divBdr>
    </w:div>
    <w:div w:id="967324699">
      <w:bodyDiv w:val="1"/>
      <w:marLeft w:val="0"/>
      <w:marRight w:val="0"/>
      <w:marTop w:val="0"/>
      <w:marBottom w:val="0"/>
      <w:divBdr>
        <w:top w:val="none" w:sz="0" w:space="0" w:color="auto"/>
        <w:left w:val="none" w:sz="0" w:space="0" w:color="auto"/>
        <w:bottom w:val="none" w:sz="0" w:space="0" w:color="auto"/>
        <w:right w:val="none" w:sz="0" w:space="0" w:color="auto"/>
      </w:divBdr>
    </w:div>
    <w:div w:id="975600360">
      <w:bodyDiv w:val="1"/>
      <w:marLeft w:val="0"/>
      <w:marRight w:val="0"/>
      <w:marTop w:val="0"/>
      <w:marBottom w:val="0"/>
      <w:divBdr>
        <w:top w:val="none" w:sz="0" w:space="0" w:color="auto"/>
        <w:left w:val="none" w:sz="0" w:space="0" w:color="auto"/>
        <w:bottom w:val="none" w:sz="0" w:space="0" w:color="auto"/>
        <w:right w:val="none" w:sz="0" w:space="0" w:color="auto"/>
      </w:divBdr>
    </w:div>
    <w:div w:id="981888343">
      <w:bodyDiv w:val="1"/>
      <w:marLeft w:val="0"/>
      <w:marRight w:val="0"/>
      <w:marTop w:val="0"/>
      <w:marBottom w:val="0"/>
      <w:divBdr>
        <w:top w:val="none" w:sz="0" w:space="0" w:color="auto"/>
        <w:left w:val="none" w:sz="0" w:space="0" w:color="auto"/>
        <w:bottom w:val="none" w:sz="0" w:space="0" w:color="auto"/>
        <w:right w:val="none" w:sz="0" w:space="0" w:color="auto"/>
      </w:divBdr>
    </w:div>
    <w:div w:id="987711108">
      <w:bodyDiv w:val="1"/>
      <w:marLeft w:val="0"/>
      <w:marRight w:val="0"/>
      <w:marTop w:val="0"/>
      <w:marBottom w:val="0"/>
      <w:divBdr>
        <w:top w:val="none" w:sz="0" w:space="0" w:color="auto"/>
        <w:left w:val="none" w:sz="0" w:space="0" w:color="auto"/>
        <w:bottom w:val="none" w:sz="0" w:space="0" w:color="auto"/>
        <w:right w:val="none" w:sz="0" w:space="0" w:color="auto"/>
      </w:divBdr>
    </w:div>
    <w:div w:id="988510265">
      <w:bodyDiv w:val="1"/>
      <w:marLeft w:val="0"/>
      <w:marRight w:val="0"/>
      <w:marTop w:val="0"/>
      <w:marBottom w:val="0"/>
      <w:divBdr>
        <w:top w:val="none" w:sz="0" w:space="0" w:color="auto"/>
        <w:left w:val="none" w:sz="0" w:space="0" w:color="auto"/>
        <w:bottom w:val="none" w:sz="0" w:space="0" w:color="auto"/>
        <w:right w:val="none" w:sz="0" w:space="0" w:color="auto"/>
      </w:divBdr>
    </w:div>
    <w:div w:id="988828674">
      <w:bodyDiv w:val="1"/>
      <w:marLeft w:val="0"/>
      <w:marRight w:val="0"/>
      <w:marTop w:val="0"/>
      <w:marBottom w:val="0"/>
      <w:divBdr>
        <w:top w:val="none" w:sz="0" w:space="0" w:color="auto"/>
        <w:left w:val="none" w:sz="0" w:space="0" w:color="auto"/>
        <w:bottom w:val="none" w:sz="0" w:space="0" w:color="auto"/>
        <w:right w:val="none" w:sz="0" w:space="0" w:color="auto"/>
      </w:divBdr>
    </w:div>
    <w:div w:id="992022654">
      <w:bodyDiv w:val="1"/>
      <w:marLeft w:val="0"/>
      <w:marRight w:val="0"/>
      <w:marTop w:val="0"/>
      <w:marBottom w:val="0"/>
      <w:divBdr>
        <w:top w:val="none" w:sz="0" w:space="0" w:color="auto"/>
        <w:left w:val="none" w:sz="0" w:space="0" w:color="auto"/>
        <w:bottom w:val="none" w:sz="0" w:space="0" w:color="auto"/>
        <w:right w:val="none" w:sz="0" w:space="0" w:color="auto"/>
      </w:divBdr>
    </w:div>
    <w:div w:id="993870540">
      <w:bodyDiv w:val="1"/>
      <w:marLeft w:val="0"/>
      <w:marRight w:val="0"/>
      <w:marTop w:val="0"/>
      <w:marBottom w:val="0"/>
      <w:divBdr>
        <w:top w:val="none" w:sz="0" w:space="0" w:color="auto"/>
        <w:left w:val="none" w:sz="0" w:space="0" w:color="auto"/>
        <w:bottom w:val="none" w:sz="0" w:space="0" w:color="auto"/>
        <w:right w:val="none" w:sz="0" w:space="0" w:color="auto"/>
      </w:divBdr>
    </w:div>
    <w:div w:id="997994981">
      <w:bodyDiv w:val="1"/>
      <w:marLeft w:val="0"/>
      <w:marRight w:val="0"/>
      <w:marTop w:val="0"/>
      <w:marBottom w:val="0"/>
      <w:divBdr>
        <w:top w:val="none" w:sz="0" w:space="0" w:color="auto"/>
        <w:left w:val="none" w:sz="0" w:space="0" w:color="auto"/>
        <w:bottom w:val="none" w:sz="0" w:space="0" w:color="auto"/>
        <w:right w:val="none" w:sz="0" w:space="0" w:color="auto"/>
      </w:divBdr>
    </w:div>
    <w:div w:id="998731350">
      <w:bodyDiv w:val="1"/>
      <w:marLeft w:val="0"/>
      <w:marRight w:val="0"/>
      <w:marTop w:val="0"/>
      <w:marBottom w:val="0"/>
      <w:divBdr>
        <w:top w:val="none" w:sz="0" w:space="0" w:color="auto"/>
        <w:left w:val="none" w:sz="0" w:space="0" w:color="auto"/>
        <w:bottom w:val="none" w:sz="0" w:space="0" w:color="auto"/>
        <w:right w:val="none" w:sz="0" w:space="0" w:color="auto"/>
      </w:divBdr>
    </w:div>
    <w:div w:id="1000813624">
      <w:bodyDiv w:val="1"/>
      <w:marLeft w:val="0"/>
      <w:marRight w:val="0"/>
      <w:marTop w:val="0"/>
      <w:marBottom w:val="0"/>
      <w:divBdr>
        <w:top w:val="none" w:sz="0" w:space="0" w:color="auto"/>
        <w:left w:val="none" w:sz="0" w:space="0" w:color="auto"/>
        <w:bottom w:val="none" w:sz="0" w:space="0" w:color="auto"/>
        <w:right w:val="none" w:sz="0" w:space="0" w:color="auto"/>
      </w:divBdr>
    </w:div>
    <w:div w:id="1002320844">
      <w:bodyDiv w:val="1"/>
      <w:marLeft w:val="0"/>
      <w:marRight w:val="0"/>
      <w:marTop w:val="0"/>
      <w:marBottom w:val="0"/>
      <w:divBdr>
        <w:top w:val="none" w:sz="0" w:space="0" w:color="auto"/>
        <w:left w:val="none" w:sz="0" w:space="0" w:color="auto"/>
        <w:bottom w:val="none" w:sz="0" w:space="0" w:color="auto"/>
        <w:right w:val="none" w:sz="0" w:space="0" w:color="auto"/>
      </w:divBdr>
    </w:div>
    <w:div w:id="1003095805">
      <w:bodyDiv w:val="1"/>
      <w:marLeft w:val="0"/>
      <w:marRight w:val="0"/>
      <w:marTop w:val="0"/>
      <w:marBottom w:val="0"/>
      <w:divBdr>
        <w:top w:val="none" w:sz="0" w:space="0" w:color="auto"/>
        <w:left w:val="none" w:sz="0" w:space="0" w:color="auto"/>
        <w:bottom w:val="none" w:sz="0" w:space="0" w:color="auto"/>
        <w:right w:val="none" w:sz="0" w:space="0" w:color="auto"/>
      </w:divBdr>
    </w:div>
    <w:div w:id="1006859331">
      <w:bodyDiv w:val="1"/>
      <w:marLeft w:val="0"/>
      <w:marRight w:val="0"/>
      <w:marTop w:val="0"/>
      <w:marBottom w:val="0"/>
      <w:divBdr>
        <w:top w:val="none" w:sz="0" w:space="0" w:color="auto"/>
        <w:left w:val="none" w:sz="0" w:space="0" w:color="auto"/>
        <w:bottom w:val="none" w:sz="0" w:space="0" w:color="auto"/>
        <w:right w:val="none" w:sz="0" w:space="0" w:color="auto"/>
      </w:divBdr>
    </w:div>
    <w:div w:id="1008170373">
      <w:bodyDiv w:val="1"/>
      <w:marLeft w:val="0"/>
      <w:marRight w:val="0"/>
      <w:marTop w:val="0"/>
      <w:marBottom w:val="0"/>
      <w:divBdr>
        <w:top w:val="none" w:sz="0" w:space="0" w:color="auto"/>
        <w:left w:val="none" w:sz="0" w:space="0" w:color="auto"/>
        <w:bottom w:val="none" w:sz="0" w:space="0" w:color="auto"/>
        <w:right w:val="none" w:sz="0" w:space="0" w:color="auto"/>
      </w:divBdr>
    </w:div>
    <w:div w:id="1009142820">
      <w:bodyDiv w:val="1"/>
      <w:marLeft w:val="0"/>
      <w:marRight w:val="0"/>
      <w:marTop w:val="0"/>
      <w:marBottom w:val="0"/>
      <w:divBdr>
        <w:top w:val="none" w:sz="0" w:space="0" w:color="auto"/>
        <w:left w:val="none" w:sz="0" w:space="0" w:color="auto"/>
        <w:bottom w:val="none" w:sz="0" w:space="0" w:color="auto"/>
        <w:right w:val="none" w:sz="0" w:space="0" w:color="auto"/>
      </w:divBdr>
    </w:div>
    <w:div w:id="1016882479">
      <w:bodyDiv w:val="1"/>
      <w:marLeft w:val="0"/>
      <w:marRight w:val="0"/>
      <w:marTop w:val="0"/>
      <w:marBottom w:val="0"/>
      <w:divBdr>
        <w:top w:val="none" w:sz="0" w:space="0" w:color="auto"/>
        <w:left w:val="none" w:sz="0" w:space="0" w:color="auto"/>
        <w:bottom w:val="none" w:sz="0" w:space="0" w:color="auto"/>
        <w:right w:val="none" w:sz="0" w:space="0" w:color="auto"/>
      </w:divBdr>
    </w:div>
    <w:div w:id="1029911119">
      <w:bodyDiv w:val="1"/>
      <w:marLeft w:val="0"/>
      <w:marRight w:val="0"/>
      <w:marTop w:val="0"/>
      <w:marBottom w:val="0"/>
      <w:divBdr>
        <w:top w:val="none" w:sz="0" w:space="0" w:color="auto"/>
        <w:left w:val="none" w:sz="0" w:space="0" w:color="auto"/>
        <w:bottom w:val="none" w:sz="0" w:space="0" w:color="auto"/>
        <w:right w:val="none" w:sz="0" w:space="0" w:color="auto"/>
      </w:divBdr>
    </w:div>
    <w:div w:id="1031876032">
      <w:bodyDiv w:val="1"/>
      <w:marLeft w:val="0"/>
      <w:marRight w:val="0"/>
      <w:marTop w:val="0"/>
      <w:marBottom w:val="0"/>
      <w:divBdr>
        <w:top w:val="none" w:sz="0" w:space="0" w:color="auto"/>
        <w:left w:val="none" w:sz="0" w:space="0" w:color="auto"/>
        <w:bottom w:val="none" w:sz="0" w:space="0" w:color="auto"/>
        <w:right w:val="none" w:sz="0" w:space="0" w:color="auto"/>
      </w:divBdr>
    </w:div>
    <w:div w:id="1034037571">
      <w:bodyDiv w:val="1"/>
      <w:marLeft w:val="0"/>
      <w:marRight w:val="0"/>
      <w:marTop w:val="0"/>
      <w:marBottom w:val="0"/>
      <w:divBdr>
        <w:top w:val="none" w:sz="0" w:space="0" w:color="auto"/>
        <w:left w:val="none" w:sz="0" w:space="0" w:color="auto"/>
        <w:bottom w:val="none" w:sz="0" w:space="0" w:color="auto"/>
        <w:right w:val="none" w:sz="0" w:space="0" w:color="auto"/>
      </w:divBdr>
    </w:div>
    <w:div w:id="1036734232">
      <w:bodyDiv w:val="1"/>
      <w:marLeft w:val="0"/>
      <w:marRight w:val="0"/>
      <w:marTop w:val="0"/>
      <w:marBottom w:val="0"/>
      <w:divBdr>
        <w:top w:val="none" w:sz="0" w:space="0" w:color="auto"/>
        <w:left w:val="none" w:sz="0" w:space="0" w:color="auto"/>
        <w:bottom w:val="none" w:sz="0" w:space="0" w:color="auto"/>
        <w:right w:val="none" w:sz="0" w:space="0" w:color="auto"/>
      </w:divBdr>
    </w:div>
    <w:div w:id="1046564213">
      <w:bodyDiv w:val="1"/>
      <w:marLeft w:val="0"/>
      <w:marRight w:val="0"/>
      <w:marTop w:val="0"/>
      <w:marBottom w:val="0"/>
      <w:divBdr>
        <w:top w:val="none" w:sz="0" w:space="0" w:color="auto"/>
        <w:left w:val="none" w:sz="0" w:space="0" w:color="auto"/>
        <w:bottom w:val="none" w:sz="0" w:space="0" w:color="auto"/>
        <w:right w:val="none" w:sz="0" w:space="0" w:color="auto"/>
      </w:divBdr>
    </w:div>
    <w:div w:id="1049459098">
      <w:bodyDiv w:val="1"/>
      <w:marLeft w:val="0"/>
      <w:marRight w:val="0"/>
      <w:marTop w:val="0"/>
      <w:marBottom w:val="0"/>
      <w:divBdr>
        <w:top w:val="none" w:sz="0" w:space="0" w:color="auto"/>
        <w:left w:val="none" w:sz="0" w:space="0" w:color="auto"/>
        <w:bottom w:val="none" w:sz="0" w:space="0" w:color="auto"/>
        <w:right w:val="none" w:sz="0" w:space="0" w:color="auto"/>
      </w:divBdr>
    </w:div>
    <w:div w:id="1055084810">
      <w:bodyDiv w:val="1"/>
      <w:marLeft w:val="0"/>
      <w:marRight w:val="0"/>
      <w:marTop w:val="0"/>
      <w:marBottom w:val="0"/>
      <w:divBdr>
        <w:top w:val="none" w:sz="0" w:space="0" w:color="auto"/>
        <w:left w:val="none" w:sz="0" w:space="0" w:color="auto"/>
        <w:bottom w:val="none" w:sz="0" w:space="0" w:color="auto"/>
        <w:right w:val="none" w:sz="0" w:space="0" w:color="auto"/>
      </w:divBdr>
    </w:div>
    <w:div w:id="1066953258">
      <w:bodyDiv w:val="1"/>
      <w:marLeft w:val="0"/>
      <w:marRight w:val="0"/>
      <w:marTop w:val="0"/>
      <w:marBottom w:val="0"/>
      <w:divBdr>
        <w:top w:val="none" w:sz="0" w:space="0" w:color="auto"/>
        <w:left w:val="none" w:sz="0" w:space="0" w:color="auto"/>
        <w:bottom w:val="none" w:sz="0" w:space="0" w:color="auto"/>
        <w:right w:val="none" w:sz="0" w:space="0" w:color="auto"/>
      </w:divBdr>
    </w:div>
    <w:div w:id="1076053164">
      <w:bodyDiv w:val="1"/>
      <w:marLeft w:val="0"/>
      <w:marRight w:val="0"/>
      <w:marTop w:val="0"/>
      <w:marBottom w:val="0"/>
      <w:divBdr>
        <w:top w:val="none" w:sz="0" w:space="0" w:color="auto"/>
        <w:left w:val="none" w:sz="0" w:space="0" w:color="auto"/>
        <w:bottom w:val="none" w:sz="0" w:space="0" w:color="auto"/>
        <w:right w:val="none" w:sz="0" w:space="0" w:color="auto"/>
      </w:divBdr>
    </w:div>
    <w:div w:id="1076711553">
      <w:bodyDiv w:val="1"/>
      <w:marLeft w:val="0"/>
      <w:marRight w:val="0"/>
      <w:marTop w:val="0"/>
      <w:marBottom w:val="0"/>
      <w:divBdr>
        <w:top w:val="none" w:sz="0" w:space="0" w:color="auto"/>
        <w:left w:val="none" w:sz="0" w:space="0" w:color="auto"/>
        <w:bottom w:val="none" w:sz="0" w:space="0" w:color="auto"/>
        <w:right w:val="none" w:sz="0" w:space="0" w:color="auto"/>
      </w:divBdr>
    </w:div>
    <w:div w:id="1079867326">
      <w:bodyDiv w:val="1"/>
      <w:marLeft w:val="0"/>
      <w:marRight w:val="0"/>
      <w:marTop w:val="0"/>
      <w:marBottom w:val="0"/>
      <w:divBdr>
        <w:top w:val="none" w:sz="0" w:space="0" w:color="auto"/>
        <w:left w:val="none" w:sz="0" w:space="0" w:color="auto"/>
        <w:bottom w:val="none" w:sz="0" w:space="0" w:color="auto"/>
        <w:right w:val="none" w:sz="0" w:space="0" w:color="auto"/>
      </w:divBdr>
    </w:div>
    <w:div w:id="1083137308">
      <w:bodyDiv w:val="1"/>
      <w:marLeft w:val="0"/>
      <w:marRight w:val="0"/>
      <w:marTop w:val="0"/>
      <w:marBottom w:val="0"/>
      <w:divBdr>
        <w:top w:val="none" w:sz="0" w:space="0" w:color="auto"/>
        <w:left w:val="none" w:sz="0" w:space="0" w:color="auto"/>
        <w:bottom w:val="none" w:sz="0" w:space="0" w:color="auto"/>
        <w:right w:val="none" w:sz="0" w:space="0" w:color="auto"/>
      </w:divBdr>
    </w:div>
    <w:div w:id="1085148641">
      <w:bodyDiv w:val="1"/>
      <w:marLeft w:val="0"/>
      <w:marRight w:val="0"/>
      <w:marTop w:val="0"/>
      <w:marBottom w:val="0"/>
      <w:divBdr>
        <w:top w:val="none" w:sz="0" w:space="0" w:color="auto"/>
        <w:left w:val="none" w:sz="0" w:space="0" w:color="auto"/>
        <w:bottom w:val="none" w:sz="0" w:space="0" w:color="auto"/>
        <w:right w:val="none" w:sz="0" w:space="0" w:color="auto"/>
      </w:divBdr>
    </w:div>
    <w:div w:id="1096055628">
      <w:bodyDiv w:val="1"/>
      <w:marLeft w:val="0"/>
      <w:marRight w:val="0"/>
      <w:marTop w:val="0"/>
      <w:marBottom w:val="0"/>
      <w:divBdr>
        <w:top w:val="none" w:sz="0" w:space="0" w:color="auto"/>
        <w:left w:val="none" w:sz="0" w:space="0" w:color="auto"/>
        <w:bottom w:val="none" w:sz="0" w:space="0" w:color="auto"/>
        <w:right w:val="none" w:sz="0" w:space="0" w:color="auto"/>
      </w:divBdr>
    </w:div>
    <w:div w:id="1096512385">
      <w:bodyDiv w:val="1"/>
      <w:marLeft w:val="0"/>
      <w:marRight w:val="0"/>
      <w:marTop w:val="0"/>
      <w:marBottom w:val="0"/>
      <w:divBdr>
        <w:top w:val="none" w:sz="0" w:space="0" w:color="auto"/>
        <w:left w:val="none" w:sz="0" w:space="0" w:color="auto"/>
        <w:bottom w:val="none" w:sz="0" w:space="0" w:color="auto"/>
        <w:right w:val="none" w:sz="0" w:space="0" w:color="auto"/>
      </w:divBdr>
    </w:div>
    <w:div w:id="1098984912">
      <w:bodyDiv w:val="1"/>
      <w:marLeft w:val="0"/>
      <w:marRight w:val="0"/>
      <w:marTop w:val="0"/>
      <w:marBottom w:val="0"/>
      <w:divBdr>
        <w:top w:val="none" w:sz="0" w:space="0" w:color="auto"/>
        <w:left w:val="none" w:sz="0" w:space="0" w:color="auto"/>
        <w:bottom w:val="none" w:sz="0" w:space="0" w:color="auto"/>
        <w:right w:val="none" w:sz="0" w:space="0" w:color="auto"/>
      </w:divBdr>
    </w:div>
    <w:div w:id="1100103677">
      <w:bodyDiv w:val="1"/>
      <w:marLeft w:val="0"/>
      <w:marRight w:val="0"/>
      <w:marTop w:val="0"/>
      <w:marBottom w:val="0"/>
      <w:divBdr>
        <w:top w:val="none" w:sz="0" w:space="0" w:color="auto"/>
        <w:left w:val="none" w:sz="0" w:space="0" w:color="auto"/>
        <w:bottom w:val="none" w:sz="0" w:space="0" w:color="auto"/>
        <w:right w:val="none" w:sz="0" w:space="0" w:color="auto"/>
      </w:divBdr>
    </w:div>
    <w:div w:id="1100761013">
      <w:bodyDiv w:val="1"/>
      <w:marLeft w:val="0"/>
      <w:marRight w:val="0"/>
      <w:marTop w:val="0"/>
      <w:marBottom w:val="0"/>
      <w:divBdr>
        <w:top w:val="none" w:sz="0" w:space="0" w:color="auto"/>
        <w:left w:val="none" w:sz="0" w:space="0" w:color="auto"/>
        <w:bottom w:val="none" w:sz="0" w:space="0" w:color="auto"/>
        <w:right w:val="none" w:sz="0" w:space="0" w:color="auto"/>
      </w:divBdr>
    </w:div>
    <w:div w:id="1103845779">
      <w:bodyDiv w:val="1"/>
      <w:marLeft w:val="0"/>
      <w:marRight w:val="0"/>
      <w:marTop w:val="0"/>
      <w:marBottom w:val="0"/>
      <w:divBdr>
        <w:top w:val="none" w:sz="0" w:space="0" w:color="auto"/>
        <w:left w:val="none" w:sz="0" w:space="0" w:color="auto"/>
        <w:bottom w:val="none" w:sz="0" w:space="0" w:color="auto"/>
        <w:right w:val="none" w:sz="0" w:space="0" w:color="auto"/>
      </w:divBdr>
    </w:div>
    <w:div w:id="1107389205">
      <w:bodyDiv w:val="1"/>
      <w:marLeft w:val="0"/>
      <w:marRight w:val="0"/>
      <w:marTop w:val="0"/>
      <w:marBottom w:val="0"/>
      <w:divBdr>
        <w:top w:val="none" w:sz="0" w:space="0" w:color="auto"/>
        <w:left w:val="none" w:sz="0" w:space="0" w:color="auto"/>
        <w:bottom w:val="none" w:sz="0" w:space="0" w:color="auto"/>
        <w:right w:val="none" w:sz="0" w:space="0" w:color="auto"/>
      </w:divBdr>
    </w:div>
    <w:div w:id="1108159520">
      <w:bodyDiv w:val="1"/>
      <w:marLeft w:val="0"/>
      <w:marRight w:val="0"/>
      <w:marTop w:val="0"/>
      <w:marBottom w:val="0"/>
      <w:divBdr>
        <w:top w:val="none" w:sz="0" w:space="0" w:color="auto"/>
        <w:left w:val="none" w:sz="0" w:space="0" w:color="auto"/>
        <w:bottom w:val="none" w:sz="0" w:space="0" w:color="auto"/>
        <w:right w:val="none" w:sz="0" w:space="0" w:color="auto"/>
      </w:divBdr>
    </w:div>
    <w:div w:id="1123311089">
      <w:bodyDiv w:val="1"/>
      <w:marLeft w:val="0"/>
      <w:marRight w:val="0"/>
      <w:marTop w:val="0"/>
      <w:marBottom w:val="0"/>
      <w:divBdr>
        <w:top w:val="none" w:sz="0" w:space="0" w:color="auto"/>
        <w:left w:val="none" w:sz="0" w:space="0" w:color="auto"/>
        <w:bottom w:val="none" w:sz="0" w:space="0" w:color="auto"/>
        <w:right w:val="none" w:sz="0" w:space="0" w:color="auto"/>
      </w:divBdr>
    </w:div>
    <w:div w:id="1125654570">
      <w:bodyDiv w:val="1"/>
      <w:marLeft w:val="0"/>
      <w:marRight w:val="0"/>
      <w:marTop w:val="0"/>
      <w:marBottom w:val="0"/>
      <w:divBdr>
        <w:top w:val="none" w:sz="0" w:space="0" w:color="auto"/>
        <w:left w:val="none" w:sz="0" w:space="0" w:color="auto"/>
        <w:bottom w:val="none" w:sz="0" w:space="0" w:color="auto"/>
        <w:right w:val="none" w:sz="0" w:space="0" w:color="auto"/>
      </w:divBdr>
    </w:div>
    <w:div w:id="1132484599">
      <w:bodyDiv w:val="1"/>
      <w:marLeft w:val="0"/>
      <w:marRight w:val="0"/>
      <w:marTop w:val="0"/>
      <w:marBottom w:val="0"/>
      <w:divBdr>
        <w:top w:val="none" w:sz="0" w:space="0" w:color="auto"/>
        <w:left w:val="none" w:sz="0" w:space="0" w:color="auto"/>
        <w:bottom w:val="none" w:sz="0" w:space="0" w:color="auto"/>
        <w:right w:val="none" w:sz="0" w:space="0" w:color="auto"/>
      </w:divBdr>
    </w:div>
    <w:div w:id="1138381545">
      <w:bodyDiv w:val="1"/>
      <w:marLeft w:val="0"/>
      <w:marRight w:val="0"/>
      <w:marTop w:val="0"/>
      <w:marBottom w:val="0"/>
      <w:divBdr>
        <w:top w:val="none" w:sz="0" w:space="0" w:color="auto"/>
        <w:left w:val="none" w:sz="0" w:space="0" w:color="auto"/>
        <w:bottom w:val="none" w:sz="0" w:space="0" w:color="auto"/>
        <w:right w:val="none" w:sz="0" w:space="0" w:color="auto"/>
      </w:divBdr>
    </w:div>
    <w:div w:id="1139886665">
      <w:bodyDiv w:val="1"/>
      <w:marLeft w:val="0"/>
      <w:marRight w:val="0"/>
      <w:marTop w:val="0"/>
      <w:marBottom w:val="0"/>
      <w:divBdr>
        <w:top w:val="none" w:sz="0" w:space="0" w:color="auto"/>
        <w:left w:val="none" w:sz="0" w:space="0" w:color="auto"/>
        <w:bottom w:val="none" w:sz="0" w:space="0" w:color="auto"/>
        <w:right w:val="none" w:sz="0" w:space="0" w:color="auto"/>
      </w:divBdr>
    </w:div>
    <w:div w:id="1143621525">
      <w:bodyDiv w:val="1"/>
      <w:marLeft w:val="0"/>
      <w:marRight w:val="0"/>
      <w:marTop w:val="0"/>
      <w:marBottom w:val="0"/>
      <w:divBdr>
        <w:top w:val="none" w:sz="0" w:space="0" w:color="auto"/>
        <w:left w:val="none" w:sz="0" w:space="0" w:color="auto"/>
        <w:bottom w:val="none" w:sz="0" w:space="0" w:color="auto"/>
        <w:right w:val="none" w:sz="0" w:space="0" w:color="auto"/>
      </w:divBdr>
    </w:div>
    <w:div w:id="1144929825">
      <w:bodyDiv w:val="1"/>
      <w:marLeft w:val="0"/>
      <w:marRight w:val="0"/>
      <w:marTop w:val="0"/>
      <w:marBottom w:val="0"/>
      <w:divBdr>
        <w:top w:val="none" w:sz="0" w:space="0" w:color="auto"/>
        <w:left w:val="none" w:sz="0" w:space="0" w:color="auto"/>
        <w:bottom w:val="none" w:sz="0" w:space="0" w:color="auto"/>
        <w:right w:val="none" w:sz="0" w:space="0" w:color="auto"/>
      </w:divBdr>
    </w:div>
    <w:div w:id="1159082232">
      <w:bodyDiv w:val="1"/>
      <w:marLeft w:val="0"/>
      <w:marRight w:val="0"/>
      <w:marTop w:val="0"/>
      <w:marBottom w:val="0"/>
      <w:divBdr>
        <w:top w:val="none" w:sz="0" w:space="0" w:color="auto"/>
        <w:left w:val="none" w:sz="0" w:space="0" w:color="auto"/>
        <w:bottom w:val="none" w:sz="0" w:space="0" w:color="auto"/>
        <w:right w:val="none" w:sz="0" w:space="0" w:color="auto"/>
      </w:divBdr>
    </w:div>
    <w:div w:id="1163617529">
      <w:bodyDiv w:val="1"/>
      <w:marLeft w:val="0"/>
      <w:marRight w:val="0"/>
      <w:marTop w:val="0"/>
      <w:marBottom w:val="0"/>
      <w:divBdr>
        <w:top w:val="none" w:sz="0" w:space="0" w:color="auto"/>
        <w:left w:val="none" w:sz="0" w:space="0" w:color="auto"/>
        <w:bottom w:val="none" w:sz="0" w:space="0" w:color="auto"/>
        <w:right w:val="none" w:sz="0" w:space="0" w:color="auto"/>
      </w:divBdr>
    </w:div>
    <w:div w:id="1183518143">
      <w:bodyDiv w:val="1"/>
      <w:marLeft w:val="0"/>
      <w:marRight w:val="0"/>
      <w:marTop w:val="0"/>
      <w:marBottom w:val="0"/>
      <w:divBdr>
        <w:top w:val="none" w:sz="0" w:space="0" w:color="auto"/>
        <w:left w:val="none" w:sz="0" w:space="0" w:color="auto"/>
        <w:bottom w:val="none" w:sz="0" w:space="0" w:color="auto"/>
        <w:right w:val="none" w:sz="0" w:space="0" w:color="auto"/>
      </w:divBdr>
    </w:div>
    <w:div w:id="1199197359">
      <w:bodyDiv w:val="1"/>
      <w:marLeft w:val="0"/>
      <w:marRight w:val="0"/>
      <w:marTop w:val="0"/>
      <w:marBottom w:val="0"/>
      <w:divBdr>
        <w:top w:val="none" w:sz="0" w:space="0" w:color="auto"/>
        <w:left w:val="none" w:sz="0" w:space="0" w:color="auto"/>
        <w:bottom w:val="none" w:sz="0" w:space="0" w:color="auto"/>
        <w:right w:val="none" w:sz="0" w:space="0" w:color="auto"/>
      </w:divBdr>
    </w:div>
    <w:div w:id="1209411870">
      <w:bodyDiv w:val="1"/>
      <w:marLeft w:val="0"/>
      <w:marRight w:val="0"/>
      <w:marTop w:val="0"/>
      <w:marBottom w:val="0"/>
      <w:divBdr>
        <w:top w:val="none" w:sz="0" w:space="0" w:color="auto"/>
        <w:left w:val="none" w:sz="0" w:space="0" w:color="auto"/>
        <w:bottom w:val="none" w:sz="0" w:space="0" w:color="auto"/>
        <w:right w:val="none" w:sz="0" w:space="0" w:color="auto"/>
      </w:divBdr>
    </w:div>
    <w:div w:id="1216356842">
      <w:bodyDiv w:val="1"/>
      <w:marLeft w:val="0"/>
      <w:marRight w:val="0"/>
      <w:marTop w:val="0"/>
      <w:marBottom w:val="0"/>
      <w:divBdr>
        <w:top w:val="none" w:sz="0" w:space="0" w:color="auto"/>
        <w:left w:val="none" w:sz="0" w:space="0" w:color="auto"/>
        <w:bottom w:val="none" w:sz="0" w:space="0" w:color="auto"/>
        <w:right w:val="none" w:sz="0" w:space="0" w:color="auto"/>
      </w:divBdr>
    </w:div>
    <w:div w:id="1221595033">
      <w:bodyDiv w:val="1"/>
      <w:marLeft w:val="0"/>
      <w:marRight w:val="0"/>
      <w:marTop w:val="0"/>
      <w:marBottom w:val="0"/>
      <w:divBdr>
        <w:top w:val="none" w:sz="0" w:space="0" w:color="auto"/>
        <w:left w:val="none" w:sz="0" w:space="0" w:color="auto"/>
        <w:bottom w:val="none" w:sz="0" w:space="0" w:color="auto"/>
        <w:right w:val="none" w:sz="0" w:space="0" w:color="auto"/>
      </w:divBdr>
    </w:div>
    <w:div w:id="1224869015">
      <w:bodyDiv w:val="1"/>
      <w:marLeft w:val="0"/>
      <w:marRight w:val="0"/>
      <w:marTop w:val="0"/>
      <w:marBottom w:val="0"/>
      <w:divBdr>
        <w:top w:val="none" w:sz="0" w:space="0" w:color="auto"/>
        <w:left w:val="none" w:sz="0" w:space="0" w:color="auto"/>
        <w:bottom w:val="none" w:sz="0" w:space="0" w:color="auto"/>
        <w:right w:val="none" w:sz="0" w:space="0" w:color="auto"/>
      </w:divBdr>
    </w:div>
    <w:div w:id="1226918456">
      <w:bodyDiv w:val="1"/>
      <w:marLeft w:val="0"/>
      <w:marRight w:val="0"/>
      <w:marTop w:val="0"/>
      <w:marBottom w:val="0"/>
      <w:divBdr>
        <w:top w:val="none" w:sz="0" w:space="0" w:color="auto"/>
        <w:left w:val="none" w:sz="0" w:space="0" w:color="auto"/>
        <w:bottom w:val="none" w:sz="0" w:space="0" w:color="auto"/>
        <w:right w:val="none" w:sz="0" w:space="0" w:color="auto"/>
      </w:divBdr>
    </w:div>
    <w:div w:id="1231883849">
      <w:bodyDiv w:val="1"/>
      <w:marLeft w:val="0"/>
      <w:marRight w:val="0"/>
      <w:marTop w:val="0"/>
      <w:marBottom w:val="0"/>
      <w:divBdr>
        <w:top w:val="none" w:sz="0" w:space="0" w:color="auto"/>
        <w:left w:val="none" w:sz="0" w:space="0" w:color="auto"/>
        <w:bottom w:val="none" w:sz="0" w:space="0" w:color="auto"/>
        <w:right w:val="none" w:sz="0" w:space="0" w:color="auto"/>
      </w:divBdr>
    </w:div>
    <w:div w:id="1232036505">
      <w:bodyDiv w:val="1"/>
      <w:marLeft w:val="0"/>
      <w:marRight w:val="0"/>
      <w:marTop w:val="0"/>
      <w:marBottom w:val="0"/>
      <w:divBdr>
        <w:top w:val="none" w:sz="0" w:space="0" w:color="auto"/>
        <w:left w:val="none" w:sz="0" w:space="0" w:color="auto"/>
        <w:bottom w:val="none" w:sz="0" w:space="0" w:color="auto"/>
        <w:right w:val="none" w:sz="0" w:space="0" w:color="auto"/>
      </w:divBdr>
    </w:div>
    <w:div w:id="1232733280">
      <w:bodyDiv w:val="1"/>
      <w:marLeft w:val="0"/>
      <w:marRight w:val="0"/>
      <w:marTop w:val="0"/>
      <w:marBottom w:val="0"/>
      <w:divBdr>
        <w:top w:val="none" w:sz="0" w:space="0" w:color="auto"/>
        <w:left w:val="none" w:sz="0" w:space="0" w:color="auto"/>
        <w:bottom w:val="none" w:sz="0" w:space="0" w:color="auto"/>
        <w:right w:val="none" w:sz="0" w:space="0" w:color="auto"/>
      </w:divBdr>
    </w:div>
    <w:div w:id="1255432213">
      <w:bodyDiv w:val="1"/>
      <w:marLeft w:val="0"/>
      <w:marRight w:val="0"/>
      <w:marTop w:val="0"/>
      <w:marBottom w:val="0"/>
      <w:divBdr>
        <w:top w:val="none" w:sz="0" w:space="0" w:color="auto"/>
        <w:left w:val="none" w:sz="0" w:space="0" w:color="auto"/>
        <w:bottom w:val="none" w:sz="0" w:space="0" w:color="auto"/>
        <w:right w:val="none" w:sz="0" w:space="0" w:color="auto"/>
      </w:divBdr>
    </w:div>
    <w:div w:id="1259171311">
      <w:bodyDiv w:val="1"/>
      <w:marLeft w:val="0"/>
      <w:marRight w:val="0"/>
      <w:marTop w:val="0"/>
      <w:marBottom w:val="0"/>
      <w:divBdr>
        <w:top w:val="none" w:sz="0" w:space="0" w:color="auto"/>
        <w:left w:val="none" w:sz="0" w:space="0" w:color="auto"/>
        <w:bottom w:val="none" w:sz="0" w:space="0" w:color="auto"/>
        <w:right w:val="none" w:sz="0" w:space="0" w:color="auto"/>
      </w:divBdr>
    </w:div>
    <w:div w:id="1262450257">
      <w:bodyDiv w:val="1"/>
      <w:marLeft w:val="0"/>
      <w:marRight w:val="0"/>
      <w:marTop w:val="0"/>
      <w:marBottom w:val="0"/>
      <w:divBdr>
        <w:top w:val="none" w:sz="0" w:space="0" w:color="auto"/>
        <w:left w:val="none" w:sz="0" w:space="0" w:color="auto"/>
        <w:bottom w:val="none" w:sz="0" w:space="0" w:color="auto"/>
        <w:right w:val="none" w:sz="0" w:space="0" w:color="auto"/>
      </w:divBdr>
    </w:div>
    <w:div w:id="1264726078">
      <w:bodyDiv w:val="1"/>
      <w:marLeft w:val="0"/>
      <w:marRight w:val="0"/>
      <w:marTop w:val="0"/>
      <w:marBottom w:val="0"/>
      <w:divBdr>
        <w:top w:val="none" w:sz="0" w:space="0" w:color="auto"/>
        <w:left w:val="none" w:sz="0" w:space="0" w:color="auto"/>
        <w:bottom w:val="none" w:sz="0" w:space="0" w:color="auto"/>
        <w:right w:val="none" w:sz="0" w:space="0" w:color="auto"/>
      </w:divBdr>
    </w:div>
    <w:div w:id="1267884380">
      <w:bodyDiv w:val="1"/>
      <w:marLeft w:val="0"/>
      <w:marRight w:val="0"/>
      <w:marTop w:val="0"/>
      <w:marBottom w:val="0"/>
      <w:divBdr>
        <w:top w:val="none" w:sz="0" w:space="0" w:color="auto"/>
        <w:left w:val="none" w:sz="0" w:space="0" w:color="auto"/>
        <w:bottom w:val="none" w:sz="0" w:space="0" w:color="auto"/>
        <w:right w:val="none" w:sz="0" w:space="0" w:color="auto"/>
      </w:divBdr>
    </w:div>
    <w:div w:id="1273784400">
      <w:bodyDiv w:val="1"/>
      <w:marLeft w:val="0"/>
      <w:marRight w:val="0"/>
      <w:marTop w:val="0"/>
      <w:marBottom w:val="0"/>
      <w:divBdr>
        <w:top w:val="none" w:sz="0" w:space="0" w:color="auto"/>
        <w:left w:val="none" w:sz="0" w:space="0" w:color="auto"/>
        <w:bottom w:val="none" w:sz="0" w:space="0" w:color="auto"/>
        <w:right w:val="none" w:sz="0" w:space="0" w:color="auto"/>
      </w:divBdr>
    </w:div>
    <w:div w:id="1278098762">
      <w:bodyDiv w:val="1"/>
      <w:marLeft w:val="0"/>
      <w:marRight w:val="0"/>
      <w:marTop w:val="0"/>
      <w:marBottom w:val="0"/>
      <w:divBdr>
        <w:top w:val="none" w:sz="0" w:space="0" w:color="auto"/>
        <w:left w:val="none" w:sz="0" w:space="0" w:color="auto"/>
        <w:bottom w:val="none" w:sz="0" w:space="0" w:color="auto"/>
        <w:right w:val="none" w:sz="0" w:space="0" w:color="auto"/>
      </w:divBdr>
    </w:div>
    <w:div w:id="1278290750">
      <w:bodyDiv w:val="1"/>
      <w:marLeft w:val="0"/>
      <w:marRight w:val="0"/>
      <w:marTop w:val="0"/>
      <w:marBottom w:val="0"/>
      <w:divBdr>
        <w:top w:val="none" w:sz="0" w:space="0" w:color="auto"/>
        <w:left w:val="none" w:sz="0" w:space="0" w:color="auto"/>
        <w:bottom w:val="none" w:sz="0" w:space="0" w:color="auto"/>
        <w:right w:val="none" w:sz="0" w:space="0" w:color="auto"/>
      </w:divBdr>
    </w:div>
    <w:div w:id="1278947762">
      <w:bodyDiv w:val="1"/>
      <w:marLeft w:val="0"/>
      <w:marRight w:val="0"/>
      <w:marTop w:val="0"/>
      <w:marBottom w:val="0"/>
      <w:divBdr>
        <w:top w:val="none" w:sz="0" w:space="0" w:color="auto"/>
        <w:left w:val="none" w:sz="0" w:space="0" w:color="auto"/>
        <w:bottom w:val="none" w:sz="0" w:space="0" w:color="auto"/>
        <w:right w:val="none" w:sz="0" w:space="0" w:color="auto"/>
      </w:divBdr>
    </w:div>
    <w:div w:id="1279142497">
      <w:bodyDiv w:val="1"/>
      <w:marLeft w:val="0"/>
      <w:marRight w:val="0"/>
      <w:marTop w:val="0"/>
      <w:marBottom w:val="0"/>
      <w:divBdr>
        <w:top w:val="none" w:sz="0" w:space="0" w:color="auto"/>
        <w:left w:val="none" w:sz="0" w:space="0" w:color="auto"/>
        <w:bottom w:val="none" w:sz="0" w:space="0" w:color="auto"/>
        <w:right w:val="none" w:sz="0" w:space="0" w:color="auto"/>
      </w:divBdr>
    </w:div>
    <w:div w:id="1279604420">
      <w:bodyDiv w:val="1"/>
      <w:marLeft w:val="0"/>
      <w:marRight w:val="0"/>
      <w:marTop w:val="0"/>
      <w:marBottom w:val="0"/>
      <w:divBdr>
        <w:top w:val="none" w:sz="0" w:space="0" w:color="auto"/>
        <w:left w:val="none" w:sz="0" w:space="0" w:color="auto"/>
        <w:bottom w:val="none" w:sz="0" w:space="0" w:color="auto"/>
        <w:right w:val="none" w:sz="0" w:space="0" w:color="auto"/>
      </w:divBdr>
    </w:div>
    <w:div w:id="1287154427">
      <w:bodyDiv w:val="1"/>
      <w:marLeft w:val="0"/>
      <w:marRight w:val="0"/>
      <w:marTop w:val="0"/>
      <w:marBottom w:val="0"/>
      <w:divBdr>
        <w:top w:val="none" w:sz="0" w:space="0" w:color="auto"/>
        <w:left w:val="none" w:sz="0" w:space="0" w:color="auto"/>
        <w:bottom w:val="none" w:sz="0" w:space="0" w:color="auto"/>
        <w:right w:val="none" w:sz="0" w:space="0" w:color="auto"/>
      </w:divBdr>
    </w:div>
    <w:div w:id="1287590324">
      <w:bodyDiv w:val="1"/>
      <w:marLeft w:val="0"/>
      <w:marRight w:val="0"/>
      <w:marTop w:val="0"/>
      <w:marBottom w:val="0"/>
      <w:divBdr>
        <w:top w:val="none" w:sz="0" w:space="0" w:color="auto"/>
        <w:left w:val="none" w:sz="0" w:space="0" w:color="auto"/>
        <w:bottom w:val="none" w:sz="0" w:space="0" w:color="auto"/>
        <w:right w:val="none" w:sz="0" w:space="0" w:color="auto"/>
      </w:divBdr>
    </w:div>
    <w:div w:id="1289164605">
      <w:bodyDiv w:val="1"/>
      <w:marLeft w:val="0"/>
      <w:marRight w:val="0"/>
      <w:marTop w:val="0"/>
      <w:marBottom w:val="0"/>
      <w:divBdr>
        <w:top w:val="none" w:sz="0" w:space="0" w:color="auto"/>
        <w:left w:val="none" w:sz="0" w:space="0" w:color="auto"/>
        <w:bottom w:val="none" w:sz="0" w:space="0" w:color="auto"/>
        <w:right w:val="none" w:sz="0" w:space="0" w:color="auto"/>
      </w:divBdr>
    </w:div>
    <w:div w:id="1291672967">
      <w:bodyDiv w:val="1"/>
      <w:marLeft w:val="0"/>
      <w:marRight w:val="0"/>
      <w:marTop w:val="0"/>
      <w:marBottom w:val="0"/>
      <w:divBdr>
        <w:top w:val="none" w:sz="0" w:space="0" w:color="auto"/>
        <w:left w:val="none" w:sz="0" w:space="0" w:color="auto"/>
        <w:bottom w:val="none" w:sz="0" w:space="0" w:color="auto"/>
        <w:right w:val="none" w:sz="0" w:space="0" w:color="auto"/>
      </w:divBdr>
    </w:div>
    <w:div w:id="1309821111">
      <w:bodyDiv w:val="1"/>
      <w:marLeft w:val="0"/>
      <w:marRight w:val="0"/>
      <w:marTop w:val="0"/>
      <w:marBottom w:val="0"/>
      <w:divBdr>
        <w:top w:val="none" w:sz="0" w:space="0" w:color="auto"/>
        <w:left w:val="none" w:sz="0" w:space="0" w:color="auto"/>
        <w:bottom w:val="none" w:sz="0" w:space="0" w:color="auto"/>
        <w:right w:val="none" w:sz="0" w:space="0" w:color="auto"/>
      </w:divBdr>
    </w:div>
    <w:div w:id="1314598866">
      <w:bodyDiv w:val="1"/>
      <w:marLeft w:val="0"/>
      <w:marRight w:val="0"/>
      <w:marTop w:val="0"/>
      <w:marBottom w:val="0"/>
      <w:divBdr>
        <w:top w:val="none" w:sz="0" w:space="0" w:color="auto"/>
        <w:left w:val="none" w:sz="0" w:space="0" w:color="auto"/>
        <w:bottom w:val="none" w:sz="0" w:space="0" w:color="auto"/>
        <w:right w:val="none" w:sz="0" w:space="0" w:color="auto"/>
      </w:divBdr>
    </w:div>
    <w:div w:id="1316186451">
      <w:bodyDiv w:val="1"/>
      <w:marLeft w:val="0"/>
      <w:marRight w:val="0"/>
      <w:marTop w:val="0"/>
      <w:marBottom w:val="0"/>
      <w:divBdr>
        <w:top w:val="none" w:sz="0" w:space="0" w:color="auto"/>
        <w:left w:val="none" w:sz="0" w:space="0" w:color="auto"/>
        <w:bottom w:val="none" w:sz="0" w:space="0" w:color="auto"/>
        <w:right w:val="none" w:sz="0" w:space="0" w:color="auto"/>
      </w:divBdr>
    </w:div>
    <w:div w:id="1337995461">
      <w:bodyDiv w:val="1"/>
      <w:marLeft w:val="0"/>
      <w:marRight w:val="0"/>
      <w:marTop w:val="0"/>
      <w:marBottom w:val="0"/>
      <w:divBdr>
        <w:top w:val="none" w:sz="0" w:space="0" w:color="auto"/>
        <w:left w:val="none" w:sz="0" w:space="0" w:color="auto"/>
        <w:bottom w:val="none" w:sz="0" w:space="0" w:color="auto"/>
        <w:right w:val="none" w:sz="0" w:space="0" w:color="auto"/>
      </w:divBdr>
    </w:div>
    <w:div w:id="1341662576">
      <w:bodyDiv w:val="1"/>
      <w:marLeft w:val="0"/>
      <w:marRight w:val="0"/>
      <w:marTop w:val="0"/>
      <w:marBottom w:val="0"/>
      <w:divBdr>
        <w:top w:val="none" w:sz="0" w:space="0" w:color="auto"/>
        <w:left w:val="none" w:sz="0" w:space="0" w:color="auto"/>
        <w:bottom w:val="none" w:sz="0" w:space="0" w:color="auto"/>
        <w:right w:val="none" w:sz="0" w:space="0" w:color="auto"/>
      </w:divBdr>
    </w:div>
    <w:div w:id="1342391924">
      <w:bodyDiv w:val="1"/>
      <w:marLeft w:val="0"/>
      <w:marRight w:val="0"/>
      <w:marTop w:val="0"/>
      <w:marBottom w:val="0"/>
      <w:divBdr>
        <w:top w:val="none" w:sz="0" w:space="0" w:color="auto"/>
        <w:left w:val="none" w:sz="0" w:space="0" w:color="auto"/>
        <w:bottom w:val="none" w:sz="0" w:space="0" w:color="auto"/>
        <w:right w:val="none" w:sz="0" w:space="0" w:color="auto"/>
      </w:divBdr>
    </w:div>
    <w:div w:id="1354115449">
      <w:bodyDiv w:val="1"/>
      <w:marLeft w:val="0"/>
      <w:marRight w:val="0"/>
      <w:marTop w:val="0"/>
      <w:marBottom w:val="0"/>
      <w:divBdr>
        <w:top w:val="none" w:sz="0" w:space="0" w:color="auto"/>
        <w:left w:val="none" w:sz="0" w:space="0" w:color="auto"/>
        <w:bottom w:val="none" w:sz="0" w:space="0" w:color="auto"/>
        <w:right w:val="none" w:sz="0" w:space="0" w:color="auto"/>
      </w:divBdr>
    </w:div>
    <w:div w:id="1369181185">
      <w:bodyDiv w:val="1"/>
      <w:marLeft w:val="0"/>
      <w:marRight w:val="0"/>
      <w:marTop w:val="0"/>
      <w:marBottom w:val="0"/>
      <w:divBdr>
        <w:top w:val="none" w:sz="0" w:space="0" w:color="auto"/>
        <w:left w:val="none" w:sz="0" w:space="0" w:color="auto"/>
        <w:bottom w:val="none" w:sz="0" w:space="0" w:color="auto"/>
        <w:right w:val="none" w:sz="0" w:space="0" w:color="auto"/>
      </w:divBdr>
    </w:div>
    <w:div w:id="1376387230">
      <w:bodyDiv w:val="1"/>
      <w:marLeft w:val="0"/>
      <w:marRight w:val="0"/>
      <w:marTop w:val="0"/>
      <w:marBottom w:val="0"/>
      <w:divBdr>
        <w:top w:val="none" w:sz="0" w:space="0" w:color="auto"/>
        <w:left w:val="none" w:sz="0" w:space="0" w:color="auto"/>
        <w:bottom w:val="none" w:sz="0" w:space="0" w:color="auto"/>
        <w:right w:val="none" w:sz="0" w:space="0" w:color="auto"/>
      </w:divBdr>
    </w:div>
    <w:div w:id="1376852309">
      <w:bodyDiv w:val="1"/>
      <w:marLeft w:val="0"/>
      <w:marRight w:val="0"/>
      <w:marTop w:val="0"/>
      <w:marBottom w:val="0"/>
      <w:divBdr>
        <w:top w:val="none" w:sz="0" w:space="0" w:color="auto"/>
        <w:left w:val="none" w:sz="0" w:space="0" w:color="auto"/>
        <w:bottom w:val="none" w:sz="0" w:space="0" w:color="auto"/>
        <w:right w:val="none" w:sz="0" w:space="0" w:color="auto"/>
      </w:divBdr>
    </w:div>
    <w:div w:id="1378506761">
      <w:bodyDiv w:val="1"/>
      <w:marLeft w:val="0"/>
      <w:marRight w:val="0"/>
      <w:marTop w:val="0"/>
      <w:marBottom w:val="0"/>
      <w:divBdr>
        <w:top w:val="none" w:sz="0" w:space="0" w:color="auto"/>
        <w:left w:val="none" w:sz="0" w:space="0" w:color="auto"/>
        <w:bottom w:val="none" w:sz="0" w:space="0" w:color="auto"/>
        <w:right w:val="none" w:sz="0" w:space="0" w:color="auto"/>
      </w:divBdr>
    </w:div>
    <w:div w:id="1385838447">
      <w:bodyDiv w:val="1"/>
      <w:marLeft w:val="0"/>
      <w:marRight w:val="0"/>
      <w:marTop w:val="0"/>
      <w:marBottom w:val="0"/>
      <w:divBdr>
        <w:top w:val="none" w:sz="0" w:space="0" w:color="auto"/>
        <w:left w:val="none" w:sz="0" w:space="0" w:color="auto"/>
        <w:bottom w:val="none" w:sz="0" w:space="0" w:color="auto"/>
        <w:right w:val="none" w:sz="0" w:space="0" w:color="auto"/>
      </w:divBdr>
    </w:div>
    <w:div w:id="1388577307">
      <w:bodyDiv w:val="1"/>
      <w:marLeft w:val="0"/>
      <w:marRight w:val="0"/>
      <w:marTop w:val="0"/>
      <w:marBottom w:val="0"/>
      <w:divBdr>
        <w:top w:val="none" w:sz="0" w:space="0" w:color="auto"/>
        <w:left w:val="none" w:sz="0" w:space="0" w:color="auto"/>
        <w:bottom w:val="none" w:sz="0" w:space="0" w:color="auto"/>
        <w:right w:val="none" w:sz="0" w:space="0" w:color="auto"/>
      </w:divBdr>
    </w:div>
    <w:div w:id="1391224014">
      <w:bodyDiv w:val="1"/>
      <w:marLeft w:val="0"/>
      <w:marRight w:val="0"/>
      <w:marTop w:val="0"/>
      <w:marBottom w:val="0"/>
      <w:divBdr>
        <w:top w:val="none" w:sz="0" w:space="0" w:color="auto"/>
        <w:left w:val="none" w:sz="0" w:space="0" w:color="auto"/>
        <w:bottom w:val="none" w:sz="0" w:space="0" w:color="auto"/>
        <w:right w:val="none" w:sz="0" w:space="0" w:color="auto"/>
      </w:divBdr>
    </w:div>
    <w:div w:id="1391995840">
      <w:bodyDiv w:val="1"/>
      <w:marLeft w:val="0"/>
      <w:marRight w:val="0"/>
      <w:marTop w:val="0"/>
      <w:marBottom w:val="0"/>
      <w:divBdr>
        <w:top w:val="none" w:sz="0" w:space="0" w:color="auto"/>
        <w:left w:val="none" w:sz="0" w:space="0" w:color="auto"/>
        <w:bottom w:val="none" w:sz="0" w:space="0" w:color="auto"/>
        <w:right w:val="none" w:sz="0" w:space="0" w:color="auto"/>
      </w:divBdr>
    </w:div>
    <w:div w:id="1402825603">
      <w:bodyDiv w:val="1"/>
      <w:marLeft w:val="0"/>
      <w:marRight w:val="0"/>
      <w:marTop w:val="0"/>
      <w:marBottom w:val="0"/>
      <w:divBdr>
        <w:top w:val="none" w:sz="0" w:space="0" w:color="auto"/>
        <w:left w:val="none" w:sz="0" w:space="0" w:color="auto"/>
        <w:bottom w:val="none" w:sz="0" w:space="0" w:color="auto"/>
        <w:right w:val="none" w:sz="0" w:space="0" w:color="auto"/>
      </w:divBdr>
    </w:div>
    <w:div w:id="1406340333">
      <w:bodyDiv w:val="1"/>
      <w:marLeft w:val="0"/>
      <w:marRight w:val="0"/>
      <w:marTop w:val="0"/>
      <w:marBottom w:val="0"/>
      <w:divBdr>
        <w:top w:val="none" w:sz="0" w:space="0" w:color="auto"/>
        <w:left w:val="none" w:sz="0" w:space="0" w:color="auto"/>
        <w:bottom w:val="none" w:sz="0" w:space="0" w:color="auto"/>
        <w:right w:val="none" w:sz="0" w:space="0" w:color="auto"/>
      </w:divBdr>
    </w:div>
    <w:div w:id="1407993331">
      <w:bodyDiv w:val="1"/>
      <w:marLeft w:val="0"/>
      <w:marRight w:val="0"/>
      <w:marTop w:val="0"/>
      <w:marBottom w:val="0"/>
      <w:divBdr>
        <w:top w:val="none" w:sz="0" w:space="0" w:color="auto"/>
        <w:left w:val="none" w:sz="0" w:space="0" w:color="auto"/>
        <w:bottom w:val="none" w:sz="0" w:space="0" w:color="auto"/>
        <w:right w:val="none" w:sz="0" w:space="0" w:color="auto"/>
      </w:divBdr>
    </w:div>
    <w:div w:id="1423532763">
      <w:bodyDiv w:val="1"/>
      <w:marLeft w:val="0"/>
      <w:marRight w:val="0"/>
      <w:marTop w:val="0"/>
      <w:marBottom w:val="0"/>
      <w:divBdr>
        <w:top w:val="none" w:sz="0" w:space="0" w:color="auto"/>
        <w:left w:val="none" w:sz="0" w:space="0" w:color="auto"/>
        <w:bottom w:val="none" w:sz="0" w:space="0" w:color="auto"/>
        <w:right w:val="none" w:sz="0" w:space="0" w:color="auto"/>
      </w:divBdr>
    </w:div>
    <w:div w:id="1425032567">
      <w:bodyDiv w:val="1"/>
      <w:marLeft w:val="0"/>
      <w:marRight w:val="0"/>
      <w:marTop w:val="0"/>
      <w:marBottom w:val="0"/>
      <w:divBdr>
        <w:top w:val="none" w:sz="0" w:space="0" w:color="auto"/>
        <w:left w:val="none" w:sz="0" w:space="0" w:color="auto"/>
        <w:bottom w:val="none" w:sz="0" w:space="0" w:color="auto"/>
        <w:right w:val="none" w:sz="0" w:space="0" w:color="auto"/>
      </w:divBdr>
    </w:div>
    <w:div w:id="1427194960">
      <w:bodyDiv w:val="1"/>
      <w:marLeft w:val="0"/>
      <w:marRight w:val="0"/>
      <w:marTop w:val="0"/>
      <w:marBottom w:val="0"/>
      <w:divBdr>
        <w:top w:val="none" w:sz="0" w:space="0" w:color="auto"/>
        <w:left w:val="none" w:sz="0" w:space="0" w:color="auto"/>
        <w:bottom w:val="none" w:sz="0" w:space="0" w:color="auto"/>
        <w:right w:val="none" w:sz="0" w:space="0" w:color="auto"/>
      </w:divBdr>
    </w:div>
    <w:div w:id="1428043318">
      <w:bodyDiv w:val="1"/>
      <w:marLeft w:val="0"/>
      <w:marRight w:val="0"/>
      <w:marTop w:val="0"/>
      <w:marBottom w:val="0"/>
      <w:divBdr>
        <w:top w:val="none" w:sz="0" w:space="0" w:color="auto"/>
        <w:left w:val="none" w:sz="0" w:space="0" w:color="auto"/>
        <w:bottom w:val="none" w:sz="0" w:space="0" w:color="auto"/>
        <w:right w:val="none" w:sz="0" w:space="0" w:color="auto"/>
      </w:divBdr>
    </w:div>
    <w:div w:id="1432316795">
      <w:bodyDiv w:val="1"/>
      <w:marLeft w:val="0"/>
      <w:marRight w:val="0"/>
      <w:marTop w:val="0"/>
      <w:marBottom w:val="0"/>
      <w:divBdr>
        <w:top w:val="none" w:sz="0" w:space="0" w:color="auto"/>
        <w:left w:val="none" w:sz="0" w:space="0" w:color="auto"/>
        <w:bottom w:val="none" w:sz="0" w:space="0" w:color="auto"/>
        <w:right w:val="none" w:sz="0" w:space="0" w:color="auto"/>
      </w:divBdr>
    </w:div>
    <w:div w:id="1436318001">
      <w:bodyDiv w:val="1"/>
      <w:marLeft w:val="0"/>
      <w:marRight w:val="0"/>
      <w:marTop w:val="0"/>
      <w:marBottom w:val="0"/>
      <w:divBdr>
        <w:top w:val="none" w:sz="0" w:space="0" w:color="auto"/>
        <w:left w:val="none" w:sz="0" w:space="0" w:color="auto"/>
        <w:bottom w:val="none" w:sz="0" w:space="0" w:color="auto"/>
        <w:right w:val="none" w:sz="0" w:space="0" w:color="auto"/>
      </w:divBdr>
    </w:div>
    <w:div w:id="1440102433">
      <w:bodyDiv w:val="1"/>
      <w:marLeft w:val="0"/>
      <w:marRight w:val="0"/>
      <w:marTop w:val="0"/>
      <w:marBottom w:val="0"/>
      <w:divBdr>
        <w:top w:val="none" w:sz="0" w:space="0" w:color="auto"/>
        <w:left w:val="none" w:sz="0" w:space="0" w:color="auto"/>
        <w:bottom w:val="none" w:sz="0" w:space="0" w:color="auto"/>
        <w:right w:val="none" w:sz="0" w:space="0" w:color="auto"/>
      </w:divBdr>
    </w:div>
    <w:div w:id="1442143922">
      <w:bodyDiv w:val="1"/>
      <w:marLeft w:val="0"/>
      <w:marRight w:val="0"/>
      <w:marTop w:val="0"/>
      <w:marBottom w:val="0"/>
      <w:divBdr>
        <w:top w:val="none" w:sz="0" w:space="0" w:color="auto"/>
        <w:left w:val="none" w:sz="0" w:space="0" w:color="auto"/>
        <w:bottom w:val="none" w:sz="0" w:space="0" w:color="auto"/>
        <w:right w:val="none" w:sz="0" w:space="0" w:color="auto"/>
      </w:divBdr>
    </w:div>
    <w:div w:id="1455514542">
      <w:bodyDiv w:val="1"/>
      <w:marLeft w:val="0"/>
      <w:marRight w:val="0"/>
      <w:marTop w:val="0"/>
      <w:marBottom w:val="0"/>
      <w:divBdr>
        <w:top w:val="none" w:sz="0" w:space="0" w:color="auto"/>
        <w:left w:val="none" w:sz="0" w:space="0" w:color="auto"/>
        <w:bottom w:val="none" w:sz="0" w:space="0" w:color="auto"/>
        <w:right w:val="none" w:sz="0" w:space="0" w:color="auto"/>
      </w:divBdr>
    </w:div>
    <w:div w:id="1456682441">
      <w:bodyDiv w:val="1"/>
      <w:marLeft w:val="0"/>
      <w:marRight w:val="0"/>
      <w:marTop w:val="0"/>
      <w:marBottom w:val="0"/>
      <w:divBdr>
        <w:top w:val="none" w:sz="0" w:space="0" w:color="auto"/>
        <w:left w:val="none" w:sz="0" w:space="0" w:color="auto"/>
        <w:bottom w:val="none" w:sz="0" w:space="0" w:color="auto"/>
        <w:right w:val="none" w:sz="0" w:space="0" w:color="auto"/>
      </w:divBdr>
    </w:div>
    <w:div w:id="1462571981">
      <w:bodyDiv w:val="1"/>
      <w:marLeft w:val="0"/>
      <w:marRight w:val="0"/>
      <w:marTop w:val="0"/>
      <w:marBottom w:val="0"/>
      <w:divBdr>
        <w:top w:val="none" w:sz="0" w:space="0" w:color="auto"/>
        <w:left w:val="none" w:sz="0" w:space="0" w:color="auto"/>
        <w:bottom w:val="none" w:sz="0" w:space="0" w:color="auto"/>
        <w:right w:val="none" w:sz="0" w:space="0" w:color="auto"/>
      </w:divBdr>
    </w:div>
    <w:div w:id="1463231673">
      <w:bodyDiv w:val="1"/>
      <w:marLeft w:val="0"/>
      <w:marRight w:val="0"/>
      <w:marTop w:val="0"/>
      <w:marBottom w:val="0"/>
      <w:divBdr>
        <w:top w:val="none" w:sz="0" w:space="0" w:color="auto"/>
        <w:left w:val="none" w:sz="0" w:space="0" w:color="auto"/>
        <w:bottom w:val="none" w:sz="0" w:space="0" w:color="auto"/>
        <w:right w:val="none" w:sz="0" w:space="0" w:color="auto"/>
      </w:divBdr>
    </w:div>
    <w:div w:id="1464738514">
      <w:bodyDiv w:val="1"/>
      <w:marLeft w:val="0"/>
      <w:marRight w:val="0"/>
      <w:marTop w:val="0"/>
      <w:marBottom w:val="0"/>
      <w:divBdr>
        <w:top w:val="none" w:sz="0" w:space="0" w:color="auto"/>
        <w:left w:val="none" w:sz="0" w:space="0" w:color="auto"/>
        <w:bottom w:val="none" w:sz="0" w:space="0" w:color="auto"/>
        <w:right w:val="none" w:sz="0" w:space="0" w:color="auto"/>
      </w:divBdr>
    </w:div>
    <w:div w:id="1470394907">
      <w:bodyDiv w:val="1"/>
      <w:marLeft w:val="0"/>
      <w:marRight w:val="0"/>
      <w:marTop w:val="0"/>
      <w:marBottom w:val="0"/>
      <w:divBdr>
        <w:top w:val="none" w:sz="0" w:space="0" w:color="auto"/>
        <w:left w:val="none" w:sz="0" w:space="0" w:color="auto"/>
        <w:bottom w:val="none" w:sz="0" w:space="0" w:color="auto"/>
        <w:right w:val="none" w:sz="0" w:space="0" w:color="auto"/>
      </w:divBdr>
    </w:div>
    <w:div w:id="1477379502">
      <w:bodyDiv w:val="1"/>
      <w:marLeft w:val="0"/>
      <w:marRight w:val="0"/>
      <w:marTop w:val="0"/>
      <w:marBottom w:val="0"/>
      <w:divBdr>
        <w:top w:val="none" w:sz="0" w:space="0" w:color="auto"/>
        <w:left w:val="none" w:sz="0" w:space="0" w:color="auto"/>
        <w:bottom w:val="none" w:sz="0" w:space="0" w:color="auto"/>
        <w:right w:val="none" w:sz="0" w:space="0" w:color="auto"/>
      </w:divBdr>
    </w:div>
    <w:div w:id="1485705814">
      <w:bodyDiv w:val="1"/>
      <w:marLeft w:val="0"/>
      <w:marRight w:val="0"/>
      <w:marTop w:val="0"/>
      <w:marBottom w:val="0"/>
      <w:divBdr>
        <w:top w:val="none" w:sz="0" w:space="0" w:color="auto"/>
        <w:left w:val="none" w:sz="0" w:space="0" w:color="auto"/>
        <w:bottom w:val="none" w:sz="0" w:space="0" w:color="auto"/>
        <w:right w:val="none" w:sz="0" w:space="0" w:color="auto"/>
      </w:divBdr>
    </w:div>
    <w:div w:id="1485855876">
      <w:bodyDiv w:val="1"/>
      <w:marLeft w:val="0"/>
      <w:marRight w:val="0"/>
      <w:marTop w:val="0"/>
      <w:marBottom w:val="0"/>
      <w:divBdr>
        <w:top w:val="none" w:sz="0" w:space="0" w:color="auto"/>
        <w:left w:val="none" w:sz="0" w:space="0" w:color="auto"/>
        <w:bottom w:val="none" w:sz="0" w:space="0" w:color="auto"/>
        <w:right w:val="none" w:sz="0" w:space="0" w:color="auto"/>
      </w:divBdr>
    </w:div>
    <w:div w:id="1487432566">
      <w:bodyDiv w:val="1"/>
      <w:marLeft w:val="0"/>
      <w:marRight w:val="0"/>
      <w:marTop w:val="0"/>
      <w:marBottom w:val="0"/>
      <w:divBdr>
        <w:top w:val="none" w:sz="0" w:space="0" w:color="auto"/>
        <w:left w:val="none" w:sz="0" w:space="0" w:color="auto"/>
        <w:bottom w:val="none" w:sz="0" w:space="0" w:color="auto"/>
        <w:right w:val="none" w:sz="0" w:space="0" w:color="auto"/>
      </w:divBdr>
    </w:div>
    <w:div w:id="1492676382">
      <w:bodyDiv w:val="1"/>
      <w:marLeft w:val="0"/>
      <w:marRight w:val="0"/>
      <w:marTop w:val="0"/>
      <w:marBottom w:val="0"/>
      <w:divBdr>
        <w:top w:val="none" w:sz="0" w:space="0" w:color="auto"/>
        <w:left w:val="none" w:sz="0" w:space="0" w:color="auto"/>
        <w:bottom w:val="none" w:sz="0" w:space="0" w:color="auto"/>
        <w:right w:val="none" w:sz="0" w:space="0" w:color="auto"/>
      </w:divBdr>
    </w:div>
    <w:div w:id="1497190006">
      <w:bodyDiv w:val="1"/>
      <w:marLeft w:val="0"/>
      <w:marRight w:val="0"/>
      <w:marTop w:val="0"/>
      <w:marBottom w:val="0"/>
      <w:divBdr>
        <w:top w:val="none" w:sz="0" w:space="0" w:color="auto"/>
        <w:left w:val="none" w:sz="0" w:space="0" w:color="auto"/>
        <w:bottom w:val="none" w:sz="0" w:space="0" w:color="auto"/>
        <w:right w:val="none" w:sz="0" w:space="0" w:color="auto"/>
      </w:divBdr>
    </w:div>
    <w:div w:id="1505899184">
      <w:bodyDiv w:val="1"/>
      <w:marLeft w:val="0"/>
      <w:marRight w:val="0"/>
      <w:marTop w:val="0"/>
      <w:marBottom w:val="0"/>
      <w:divBdr>
        <w:top w:val="none" w:sz="0" w:space="0" w:color="auto"/>
        <w:left w:val="none" w:sz="0" w:space="0" w:color="auto"/>
        <w:bottom w:val="none" w:sz="0" w:space="0" w:color="auto"/>
        <w:right w:val="none" w:sz="0" w:space="0" w:color="auto"/>
      </w:divBdr>
    </w:div>
    <w:div w:id="1506436744">
      <w:bodyDiv w:val="1"/>
      <w:marLeft w:val="0"/>
      <w:marRight w:val="0"/>
      <w:marTop w:val="0"/>
      <w:marBottom w:val="0"/>
      <w:divBdr>
        <w:top w:val="none" w:sz="0" w:space="0" w:color="auto"/>
        <w:left w:val="none" w:sz="0" w:space="0" w:color="auto"/>
        <w:bottom w:val="none" w:sz="0" w:space="0" w:color="auto"/>
        <w:right w:val="none" w:sz="0" w:space="0" w:color="auto"/>
      </w:divBdr>
    </w:div>
    <w:div w:id="1525168968">
      <w:bodyDiv w:val="1"/>
      <w:marLeft w:val="0"/>
      <w:marRight w:val="0"/>
      <w:marTop w:val="0"/>
      <w:marBottom w:val="0"/>
      <w:divBdr>
        <w:top w:val="none" w:sz="0" w:space="0" w:color="auto"/>
        <w:left w:val="none" w:sz="0" w:space="0" w:color="auto"/>
        <w:bottom w:val="none" w:sz="0" w:space="0" w:color="auto"/>
        <w:right w:val="none" w:sz="0" w:space="0" w:color="auto"/>
      </w:divBdr>
    </w:div>
    <w:div w:id="1533608468">
      <w:bodyDiv w:val="1"/>
      <w:marLeft w:val="0"/>
      <w:marRight w:val="0"/>
      <w:marTop w:val="0"/>
      <w:marBottom w:val="0"/>
      <w:divBdr>
        <w:top w:val="none" w:sz="0" w:space="0" w:color="auto"/>
        <w:left w:val="none" w:sz="0" w:space="0" w:color="auto"/>
        <w:bottom w:val="none" w:sz="0" w:space="0" w:color="auto"/>
        <w:right w:val="none" w:sz="0" w:space="0" w:color="auto"/>
      </w:divBdr>
    </w:div>
    <w:div w:id="1538854040">
      <w:bodyDiv w:val="1"/>
      <w:marLeft w:val="0"/>
      <w:marRight w:val="0"/>
      <w:marTop w:val="0"/>
      <w:marBottom w:val="0"/>
      <w:divBdr>
        <w:top w:val="none" w:sz="0" w:space="0" w:color="auto"/>
        <w:left w:val="none" w:sz="0" w:space="0" w:color="auto"/>
        <w:bottom w:val="none" w:sz="0" w:space="0" w:color="auto"/>
        <w:right w:val="none" w:sz="0" w:space="0" w:color="auto"/>
      </w:divBdr>
    </w:div>
    <w:div w:id="1543710213">
      <w:bodyDiv w:val="1"/>
      <w:marLeft w:val="0"/>
      <w:marRight w:val="0"/>
      <w:marTop w:val="0"/>
      <w:marBottom w:val="0"/>
      <w:divBdr>
        <w:top w:val="none" w:sz="0" w:space="0" w:color="auto"/>
        <w:left w:val="none" w:sz="0" w:space="0" w:color="auto"/>
        <w:bottom w:val="none" w:sz="0" w:space="0" w:color="auto"/>
        <w:right w:val="none" w:sz="0" w:space="0" w:color="auto"/>
      </w:divBdr>
    </w:div>
    <w:div w:id="1544250716">
      <w:bodyDiv w:val="1"/>
      <w:marLeft w:val="0"/>
      <w:marRight w:val="0"/>
      <w:marTop w:val="0"/>
      <w:marBottom w:val="0"/>
      <w:divBdr>
        <w:top w:val="none" w:sz="0" w:space="0" w:color="auto"/>
        <w:left w:val="none" w:sz="0" w:space="0" w:color="auto"/>
        <w:bottom w:val="none" w:sz="0" w:space="0" w:color="auto"/>
        <w:right w:val="none" w:sz="0" w:space="0" w:color="auto"/>
      </w:divBdr>
    </w:div>
    <w:div w:id="1544707449">
      <w:bodyDiv w:val="1"/>
      <w:marLeft w:val="0"/>
      <w:marRight w:val="0"/>
      <w:marTop w:val="0"/>
      <w:marBottom w:val="0"/>
      <w:divBdr>
        <w:top w:val="none" w:sz="0" w:space="0" w:color="auto"/>
        <w:left w:val="none" w:sz="0" w:space="0" w:color="auto"/>
        <w:bottom w:val="none" w:sz="0" w:space="0" w:color="auto"/>
        <w:right w:val="none" w:sz="0" w:space="0" w:color="auto"/>
      </w:divBdr>
    </w:div>
    <w:div w:id="1548443905">
      <w:bodyDiv w:val="1"/>
      <w:marLeft w:val="0"/>
      <w:marRight w:val="0"/>
      <w:marTop w:val="0"/>
      <w:marBottom w:val="0"/>
      <w:divBdr>
        <w:top w:val="none" w:sz="0" w:space="0" w:color="auto"/>
        <w:left w:val="none" w:sz="0" w:space="0" w:color="auto"/>
        <w:bottom w:val="none" w:sz="0" w:space="0" w:color="auto"/>
        <w:right w:val="none" w:sz="0" w:space="0" w:color="auto"/>
      </w:divBdr>
    </w:div>
    <w:div w:id="1554611208">
      <w:bodyDiv w:val="1"/>
      <w:marLeft w:val="0"/>
      <w:marRight w:val="0"/>
      <w:marTop w:val="0"/>
      <w:marBottom w:val="0"/>
      <w:divBdr>
        <w:top w:val="none" w:sz="0" w:space="0" w:color="auto"/>
        <w:left w:val="none" w:sz="0" w:space="0" w:color="auto"/>
        <w:bottom w:val="none" w:sz="0" w:space="0" w:color="auto"/>
        <w:right w:val="none" w:sz="0" w:space="0" w:color="auto"/>
      </w:divBdr>
    </w:div>
    <w:div w:id="1559902569">
      <w:bodyDiv w:val="1"/>
      <w:marLeft w:val="0"/>
      <w:marRight w:val="0"/>
      <w:marTop w:val="0"/>
      <w:marBottom w:val="0"/>
      <w:divBdr>
        <w:top w:val="none" w:sz="0" w:space="0" w:color="auto"/>
        <w:left w:val="none" w:sz="0" w:space="0" w:color="auto"/>
        <w:bottom w:val="none" w:sz="0" w:space="0" w:color="auto"/>
        <w:right w:val="none" w:sz="0" w:space="0" w:color="auto"/>
      </w:divBdr>
    </w:div>
    <w:div w:id="1565065927">
      <w:bodyDiv w:val="1"/>
      <w:marLeft w:val="0"/>
      <w:marRight w:val="0"/>
      <w:marTop w:val="0"/>
      <w:marBottom w:val="0"/>
      <w:divBdr>
        <w:top w:val="none" w:sz="0" w:space="0" w:color="auto"/>
        <w:left w:val="none" w:sz="0" w:space="0" w:color="auto"/>
        <w:bottom w:val="none" w:sz="0" w:space="0" w:color="auto"/>
        <w:right w:val="none" w:sz="0" w:space="0" w:color="auto"/>
      </w:divBdr>
    </w:div>
    <w:div w:id="1574505095">
      <w:bodyDiv w:val="1"/>
      <w:marLeft w:val="0"/>
      <w:marRight w:val="0"/>
      <w:marTop w:val="0"/>
      <w:marBottom w:val="0"/>
      <w:divBdr>
        <w:top w:val="none" w:sz="0" w:space="0" w:color="auto"/>
        <w:left w:val="none" w:sz="0" w:space="0" w:color="auto"/>
        <w:bottom w:val="none" w:sz="0" w:space="0" w:color="auto"/>
        <w:right w:val="none" w:sz="0" w:space="0" w:color="auto"/>
      </w:divBdr>
    </w:div>
    <w:div w:id="1575894243">
      <w:bodyDiv w:val="1"/>
      <w:marLeft w:val="0"/>
      <w:marRight w:val="0"/>
      <w:marTop w:val="0"/>
      <w:marBottom w:val="0"/>
      <w:divBdr>
        <w:top w:val="none" w:sz="0" w:space="0" w:color="auto"/>
        <w:left w:val="none" w:sz="0" w:space="0" w:color="auto"/>
        <w:bottom w:val="none" w:sz="0" w:space="0" w:color="auto"/>
        <w:right w:val="none" w:sz="0" w:space="0" w:color="auto"/>
      </w:divBdr>
    </w:div>
    <w:div w:id="1580863596">
      <w:bodyDiv w:val="1"/>
      <w:marLeft w:val="0"/>
      <w:marRight w:val="0"/>
      <w:marTop w:val="0"/>
      <w:marBottom w:val="0"/>
      <w:divBdr>
        <w:top w:val="none" w:sz="0" w:space="0" w:color="auto"/>
        <w:left w:val="none" w:sz="0" w:space="0" w:color="auto"/>
        <w:bottom w:val="none" w:sz="0" w:space="0" w:color="auto"/>
        <w:right w:val="none" w:sz="0" w:space="0" w:color="auto"/>
      </w:divBdr>
    </w:div>
    <w:div w:id="1581254922">
      <w:bodyDiv w:val="1"/>
      <w:marLeft w:val="0"/>
      <w:marRight w:val="0"/>
      <w:marTop w:val="0"/>
      <w:marBottom w:val="0"/>
      <w:divBdr>
        <w:top w:val="none" w:sz="0" w:space="0" w:color="auto"/>
        <w:left w:val="none" w:sz="0" w:space="0" w:color="auto"/>
        <w:bottom w:val="none" w:sz="0" w:space="0" w:color="auto"/>
        <w:right w:val="none" w:sz="0" w:space="0" w:color="auto"/>
      </w:divBdr>
    </w:div>
    <w:div w:id="1585068979">
      <w:bodyDiv w:val="1"/>
      <w:marLeft w:val="0"/>
      <w:marRight w:val="0"/>
      <w:marTop w:val="0"/>
      <w:marBottom w:val="0"/>
      <w:divBdr>
        <w:top w:val="none" w:sz="0" w:space="0" w:color="auto"/>
        <w:left w:val="none" w:sz="0" w:space="0" w:color="auto"/>
        <w:bottom w:val="none" w:sz="0" w:space="0" w:color="auto"/>
        <w:right w:val="none" w:sz="0" w:space="0" w:color="auto"/>
      </w:divBdr>
    </w:div>
    <w:div w:id="1590693488">
      <w:bodyDiv w:val="1"/>
      <w:marLeft w:val="0"/>
      <w:marRight w:val="0"/>
      <w:marTop w:val="0"/>
      <w:marBottom w:val="0"/>
      <w:divBdr>
        <w:top w:val="none" w:sz="0" w:space="0" w:color="auto"/>
        <w:left w:val="none" w:sz="0" w:space="0" w:color="auto"/>
        <w:bottom w:val="none" w:sz="0" w:space="0" w:color="auto"/>
        <w:right w:val="none" w:sz="0" w:space="0" w:color="auto"/>
      </w:divBdr>
    </w:div>
    <w:div w:id="1591156185">
      <w:bodyDiv w:val="1"/>
      <w:marLeft w:val="0"/>
      <w:marRight w:val="0"/>
      <w:marTop w:val="0"/>
      <w:marBottom w:val="0"/>
      <w:divBdr>
        <w:top w:val="none" w:sz="0" w:space="0" w:color="auto"/>
        <w:left w:val="none" w:sz="0" w:space="0" w:color="auto"/>
        <w:bottom w:val="none" w:sz="0" w:space="0" w:color="auto"/>
        <w:right w:val="none" w:sz="0" w:space="0" w:color="auto"/>
      </w:divBdr>
    </w:div>
    <w:div w:id="1591545519">
      <w:bodyDiv w:val="1"/>
      <w:marLeft w:val="0"/>
      <w:marRight w:val="0"/>
      <w:marTop w:val="0"/>
      <w:marBottom w:val="0"/>
      <w:divBdr>
        <w:top w:val="none" w:sz="0" w:space="0" w:color="auto"/>
        <w:left w:val="none" w:sz="0" w:space="0" w:color="auto"/>
        <w:bottom w:val="none" w:sz="0" w:space="0" w:color="auto"/>
        <w:right w:val="none" w:sz="0" w:space="0" w:color="auto"/>
      </w:divBdr>
    </w:div>
    <w:div w:id="1600680207">
      <w:bodyDiv w:val="1"/>
      <w:marLeft w:val="0"/>
      <w:marRight w:val="0"/>
      <w:marTop w:val="0"/>
      <w:marBottom w:val="0"/>
      <w:divBdr>
        <w:top w:val="none" w:sz="0" w:space="0" w:color="auto"/>
        <w:left w:val="none" w:sz="0" w:space="0" w:color="auto"/>
        <w:bottom w:val="none" w:sz="0" w:space="0" w:color="auto"/>
        <w:right w:val="none" w:sz="0" w:space="0" w:color="auto"/>
      </w:divBdr>
    </w:div>
    <w:div w:id="1607613084">
      <w:bodyDiv w:val="1"/>
      <w:marLeft w:val="0"/>
      <w:marRight w:val="0"/>
      <w:marTop w:val="0"/>
      <w:marBottom w:val="0"/>
      <w:divBdr>
        <w:top w:val="none" w:sz="0" w:space="0" w:color="auto"/>
        <w:left w:val="none" w:sz="0" w:space="0" w:color="auto"/>
        <w:bottom w:val="none" w:sz="0" w:space="0" w:color="auto"/>
        <w:right w:val="none" w:sz="0" w:space="0" w:color="auto"/>
      </w:divBdr>
    </w:div>
    <w:div w:id="1614938171">
      <w:bodyDiv w:val="1"/>
      <w:marLeft w:val="0"/>
      <w:marRight w:val="0"/>
      <w:marTop w:val="0"/>
      <w:marBottom w:val="0"/>
      <w:divBdr>
        <w:top w:val="none" w:sz="0" w:space="0" w:color="auto"/>
        <w:left w:val="none" w:sz="0" w:space="0" w:color="auto"/>
        <w:bottom w:val="none" w:sz="0" w:space="0" w:color="auto"/>
        <w:right w:val="none" w:sz="0" w:space="0" w:color="auto"/>
      </w:divBdr>
    </w:div>
    <w:div w:id="1621305849">
      <w:bodyDiv w:val="1"/>
      <w:marLeft w:val="0"/>
      <w:marRight w:val="0"/>
      <w:marTop w:val="0"/>
      <w:marBottom w:val="0"/>
      <w:divBdr>
        <w:top w:val="none" w:sz="0" w:space="0" w:color="auto"/>
        <w:left w:val="none" w:sz="0" w:space="0" w:color="auto"/>
        <w:bottom w:val="none" w:sz="0" w:space="0" w:color="auto"/>
        <w:right w:val="none" w:sz="0" w:space="0" w:color="auto"/>
      </w:divBdr>
    </w:div>
    <w:div w:id="1634870542">
      <w:bodyDiv w:val="1"/>
      <w:marLeft w:val="0"/>
      <w:marRight w:val="0"/>
      <w:marTop w:val="0"/>
      <w:marBottom w:val="0"/>
      <w:divBdr>
        <w:top w:val="none" w:sz="0" w:space="0" w:color="auto"/>
        <w:left w:val="none" w:sz="0" w:space="0" w:color="auto"/>
        <w:bottom w:val="none" w:sz="0" w:space="0" w:color="auto"/>
        <w:right w:val="none" w:sz="0" w:space="0" w:color="auto"/>
      </w:divBdr>
    </w:div>
    <w:div w:id="1641766051">
      <w:bodyDiv w:val="1"/>
      <w:marLeft w:val="0"/>
      <w:marRight w:val="0"/>
      <w:marTop w:val="0"/>
      <w:marBottom w:val="0"/>
      <w:divBdr>
        <w:top w:val="none" w:sz="0" w:space="0" w:color="auto"/>
        <w:left w:val="none" w:sz="0" w:space="0" w:color="auto"/>
        <w:bottom w:val="none" w:sz="0" w:space="0" w:color="auto"/>
        <w:right w:val="none" w:sz="0" w:space="0" w:color="auto"/>
      </w:divBdr>
    </w:div>
    <w:div w:id="1643273443">
      <w:bodyDiv w:val="1"/>
      <w:marLeft w:val="0"/>
      <w:marRight w:val="0"/>
      <w:marTop w:val="0"/>
      <w:marBottom w:val="0"/>
      <w:divBdr>
        <w:top w:val="none" w:sz="0" w:space="0" w:color="auto"/>
        <w:left w:val="none" w:sz="0" w:space="0" w:color="auto"/>
        <w:bottom w:val="none" w:sz="0" w:space="0" w:color="auto"/>
        <w:right w:val="none" w:sz="0" w:space="0" w:color="auto"/>
      </w:divBdr>
    </w:div>
    <w:div w:id="1651203319">
      <w:bodyDiv w:val="1"/>
      <w:marLeft w:val="0"/>
      <w:marRight w:val="0"/>
      <w:marTop w:val="0"/>
      <w:marBottom w:val="0"/>
      <w:divBdr>
        <w:top w:val="none" w:sz="0" w:space="0" w:color="auto"/>
        <w:left w:val="none" w:sz="0" w:space="0" w:color="auto"/>
        <w:bottom w:val="none" w:sz="0" w:space="0" w:color="auto"/>
        <w:right w:val="none" w:sz="0" w:space="0" w:color="auto"/>
      </w:divBdr>
    </w:div>
    <w:div w:id="1665039523">
      <w:bodyDiv w:val="1"/>
      <w:marLeft w:val="0"/>
      <w:marRight w:val="0"/>
      <w:marTop w:val="0"/>
      <w:marBottom w:val="0"/>
      <w:divBdr>
        <w:top w:val="none" w:sz="0" w:space="0" w:color="auto"/>
        <w:left w:val="none" w:sz="0" w:space="0" w:color="auto"/>
        <w:bottom w:val="none" w:sz="0" w:space="0" w:color="auto"/>
        <w:right w:val="none" w:sz="0" w:space="0" w:color="auto"/>
      </w:divBdr>
    </w:div>
    <w:div w:id="1665669603">
      <w:bodyDiv w:val="1"/>
      <w:marLeft w:val="0"/>
      <w:marRight w:val="0"/>
      <w:marTop w:val="0"/>
      <w:marBottom w:val="0"/>
      <w:divBdr>
        <w:top w:val="none" w:sz="0" w:space="0" w:color="auto"/>
        <w:left w:val="none" w:sz="0" w:space="0" w:color="auto"/>
        <w:bottom w:val="none" w:sz="0" w:space="0" w:color="auto"/>
        <w:right w:val="none" w:sz="0" w:space="0" w:color="auto"/>
      </w:divBdr>
    </w:div>
    <w:div w:id="1667826578">
      <w:bodyDiv w:val="1"/>
      <w:marLeft w:val="0"/>
      <w:marRight w:val="0"/>
      <w:marTop w:val="0"/>
      <w:marBottom w:val="0"/>
      <w:divBdr>
        <w:top w:val="none" w:sz="0" w:space="0" w:color="auto"/>
        <w:left w:val="none" w:sz="0" w:space="0" w:color="auto"/>
        <w:bottom w:val="none" w:sz="0" w:space="0" w:color="auto"/>
        <w:right w:val="none" w:sz="0" w:space="0" w:color="auto"/>
      </w:divBdr>
    </w:div>
    <w:div w:id="1675961522">
      <w:bodyDiv w:val="1"/>
      <w:marLeft w:val="0"/>
      <w:marRight w:val="0"/>
      <w:marTop w:val="0"/>
      <w:marBottom w:val="0"/>
      <w:divBdr>
        <w:top w:val="none" w:sz="0" w:space="0" w:color="auto"/>
        <w:left w:val="none" w:sz="0" w:space="0" w:color="auto"/>
        <w:bottom w:val="none" w:sz="0" w:space="0" w:color="auto"/>
        <w:right w:val="none" w:sz="0" w:space="0" w:color="auto"/>
      </w:divBdr>
    </w:div>
    <w:div w:id="1676226544">
      <w:bodyDiv w:val="1"/>
      <w:marLeft w:val="0"/>
      <w:marRight w:val="0"/>
      <w:marTop w:val="0"/>
      <w:marBottom w:val="0"/>
      <w:divBdr>
        <w:top w:val="none" w:sz="0" w:space="0" w:color="auto"/>
        <w:left w:val="none" w:sz="0" w:space="0" w:color="auto"/>
        <w:bottom w:val="none" w:sz="0" w:space="0" w:color="auto"/>
        <w:right w:val="none" w:sz="0" w:space="0" w:color="auto"/>
      </w:divBdr>
    </w:div>
    <w:div w:id="1677730509">
      <w:bodyDiv w:val="1"/>
      <w:marLeft w:val="0"/>
      <w:marRight w:val="0"/>
      <w:marTop w:val="0"/>
      <w:marBottom w:val="0"/>
      <w:divBdr>
        <w:top w:val="none" w:sz="0" w:space="0" w:color="auto"/>
        <w:left w:val="none" w:sz="0" w:space="0" w:color="auto"/>
        <w:bottom w:val="none" w:sz="0" w:space="0" w:color="auto"/>
        <w:right w:val="none" w:sz="0" w:space="0" w:color="auto"/>
      </w:divBdr>
    </w:div>
    <w:div w:id="1685352438">
      <w:bodyDiv w:val="1"/>
      <w:marLeft w:val="0"/>
      <w:marRight w:val="0"/>
      <w:marTop w:val="0"/>
      <w:marBottom w:val="0"/>
      <w:divBdr>
        <w:top w:val="none" w:sz="0" w:space="0" w:color="auto"/>
        <w:left w:val="none" w:sz="0" w:space="0" w:color="auto"/>
        <w:bottom w:val="none" w:sz="0" w:space="0" w:color="auto"/>
        <w:right w:val="none" w:sz="0" w:space="0" w:color="auto"/>
      </w:divBdr>
    </w:div>
    <w:div w:id="1699744970">
      <w:bodyDiv w:val="1"/>
      <w:marLeft w:val="0"/>
      <w:marRight w:val="0"/>
      <w:marTop w:val="0"/>
      <w:marBottom w:val="0"/>
      <w:divBdr>
        <w:top w:val="none" w:sz="0" w:space="0" w:color="auto"/>
        <w:left w:val="none" w:sz="0" w:space="0" w:color="auto"/>
        <w:bottom w:val="none" w:sz="0" w:space="0" w:color="auto"/>
        <w:right w:val="none" w:sz="0" w:space="0" w:color="auto"/>
      </w:divBdr>
    </w:div>
    <w:div w:id="1700427094">
      <w:bodyDiv w:val="1"/>
      <w:marLeft w:val="0"/>
      <w:marRight w:val="0"/>
      <w:marTop w:val="0"/>
      <w:marBottom w:val="0"/>
      <w:divBdr>
        <w:top w:val="none" w:sz="0" w:space="0" w:color="auto"/>
        <w:left w:val="none" w:sz="0" w:space="0" w:color="auto"/>
        <w:bottom w:val="none" w:sz="0" w:space="0" w:color="auto"/>
        <w:right w:val="none" w:sz="0" w:space="0" w:color="auto"/>
      </w:divBdr>
    </w:div>
    <w:div w:id="1701666785">
      <w:bodyDiv w:val="1"/>
      <w:marLeft w:val="0"/>
      <w:marRight w:val="0"/>
      <w:marTop w:val="0"/>
      <w:marBottom w:val="0"/>
      <w:divBdr>
        <w:top w:val="none" w:sz="0" w:space="0" w:color="auto"/>
        <w:left w:val="none" w:sz="0" w:space="0" w:color="auto"/>
        <w:bottom w:val="none" w:sz="0" w:space="0" w:color="auto"/>
        <w:right w:val="none" w:sz="0" w:space="0" w:color="auto"/>
      </w:divBdr>
    </w:div>
    <w:div w:id="1702169141">
      <w:bodyDiv w:val="1"/>
      <w:marLeft w:val="0"/>
      <w:marRight w:val="0"/>
      <w:marTop w:val="0"/>
      <w:marBottom w:val="0"/>
      <w:divBdr>
        <w:top w:val="none" w:sz="0" w:space="0" w:color="auto"/>
        <w:left w:val="none" w:sz="0" w:space="0" w:color="auto"/>
        <w:bottom w:val="none" w:sz="0" w:space="0" w:color="auto"/>
        <w:right w:val="none" w:sz="0" w:space="0" w:color="auto"/>
      </w:divBdr>
    </w:div>
    <w:div w:id="1705061498">
      <w:bodyDiv w:val="1"/>
      <w:marLeft w:val="0"/>
      <w:marRight w:val="0"/>
      <w:marTop w:val="0"/>
      <w:marBottom w:val="0"/>
      <w:divBdr>
        <w:top w:val="none" w:sz="0" w:space="0" w:color="auto"/>
        <w:left w:val="none" w:sz="0" w:space="0" w:color="auto"/>
        <w:bottom w:val="none" w:sz="0" w:space="0" w:color="auto"/>
        <w:right w:val="none" w:sz="0" w:space="0" w:color="auto"/>
      </w:divBdr>
    </w:div>
    <w:div w:id="1705671868">
      <w:bodyDiv w:val="1"/>
      <w:marLeft w:val="0"/>
      <w:marRight w:val="0"/>
      <w:marTop w:val="0"/>
      <w:marBottom w:val="0"/>
      <w:divBdr>
        <w:top w:val="none" w:sz="0" w:space="0" w:color="auto"/>
        <w:left w:val="none" w:sz="0" w:space="0" w:color="auto"/>
        <w:bottom w:val="none" w:sz="0" w:space="0" w:color="auto"/>
        <w:right w:val="none" w:sz="0" w:space="0" w:color="auto"/>
      </w:divBdr>
    </w:div>
    <w:div w:id="1705903212">
      <w:bodyDiv w:val="1"/>
      <w:marLeft w:val="0"/>
      <w:marRight w:val="0"/>
      <w:marTop w:val="0"/>
      <w:marBottom w:val="0"/>
      <w:divBdr>
        <w:top w:val="none" w:sz="0" w:space="0" w:color="auto"/>
        <w:left w:val="none" w:sz="0" w:space="0" w:color="auto"/>
        <w:bottom w:val="none" w:sz="0" w:space="0" w:color="auto"/>
        <w:right w:val="none" w:sz="0" w:space="0" w:color="auto"/>
      </w:divBdr>
    </w:div>
    <w:div w:id="1709641945">
      <w:bodyDiv w:val="1"/>
      <w:marLeft w:val="0"/>
      <w:marRight w:val="0"/>
      <w:marTop w:val="0"/>
      <w:marBottom w:val="0"/>
      <w:divBdr>
        <w:top w:val="none" w:sz="0" w:space="0" w:color="auto"/>
        <w:left w:val="none" w:sz="0" w:space="0" w:color="auto"/>
        <w:bottom w:val="none" w:sz="0" w:space="0" w:color="auto"/>
        <w:right w:val="none" w:sz="0" w:space="0" w:color="auto"/>
      </w:divBdr>
    </w:div>
    <w:div w:id="1714189341">
      <w:bodyDiv w:val="1"/>
      <w:marLeft w:val="0"/>
      <w:marRight w:val="0"/>
      <w:marTop w:val="0"/>
      <w:marBottom w:val="0"/>
      <w:divBdr>
        <w:top w:val="none" w:sz="0" w:space="0" w:color="auto"/>
        <w:left w:val="none" w:sz="0" w:space="0" w:color="auto"/>
        <w:bottom w:val="none" w:sz="0" w:space="0" w:color="auto"/>
        <w:right w:val="none" w:sz="0" w:space="0" w:color="auto"/>
      </w:divBdr>
    </w:div>
    <w:div w:id="1714697335">
      <w:bodyDiv w:val="1"/>
      <w:marLeft w:val="0"/>
      <w:marRight w:val="0"/>
      <w:marTop w:val="0"/>
      <w:marBottom w:val="0"/>
      <w:divBdr>
        <w:top w:val="none" w:sz="0" w:space="0" w:color="auto"/>
        <w:left w:val="none" w:sz="0" w:space="0" w:color="auto"/>
        <w:bottom w:val="none" w:sz="0" w:space="0" w:color="auto"/>
        <w:right w:val="none" w:sz="0" w:space="0" w:color="auto"/>
      </w:divBdr>
    </w:div>
    <w:div w:id="1719668387">
      <w:bodyDiv w:val="1"/>
      <w:marLeft w:val="0"/>
      <w:marRight w:val="0"/>
      <w:marTop w:val="0"/>
      <w:marBottom w:val="0"/>
      <w:divBdr>
        <w:top w:val="none" w:sz="0" w:space="0" w:color="auto"/>
        <w:left w:val="none" w:sz="0" w:space="0" w:color="auto"/>
        <w:bottom w:val="none" w:sz="0" w:space="0" w:color="auto"/>
        <w:right w:val="none" w:sz="0" w:space="0" w:color="auto"/>
      </w:divBdr>
    </w:div>
    <w:div w:id="1730373765">
      <w:bodyDiv w:val="1"/>
      <w:marLeft w:val="0"/>
      <w:marRight w:val="0"/>
      <w:marTop w:val="0"/>
      <w:marBottom w:val="0"/>
      <w:divBdr>
        <w:top w:val="none" w:sz="0" w:space="0" w:color="auto"/>
        <w:left w:val="none" w:sz="0" w:space="0" w:color="auto"/>
        <w:bottom w:val="none" w:sz="0" w:space="0" w:color="auto"/>
        <w:right w:val="none" w:sz="0" w:space="0" w:color="auto"/>
      </w:divBdr>
    </w:div>
    <w:div w:id="1747075134">
      <w:bodyDiv w:val="1"/>
      <w:marLeft w:val="0"/>
      <w:marRight w:val="0"/>
      <w:marTop w:val="0"/>
      <w:marBottom w:val="0"/>
      <w:divBdr>
        <w:top w:val="none" w:sz="0" w:space="0" w:color="auto"/>
        <w:left w:val="none" w:sz="0" w:space="0" w:color="auto"/>
        <w:bottom w:val="none" w:sz="0" w:space="0" w:color="auto"/>
        <w:right w:val="none" w:sz="0" w:space="0" w:color="auto"/>
      </w:divBdr>
    </w:div>
    <w:div w:id="1751197706">
      <w:bodyDiv w:val="1"/>
      <w:marLeft w:val="0"/>
      <w:marRight w:val="0"/>
      <w:marTop w:val="0"/>
      <w:marBottom w:val="0"/>
      <w:divBdr>
        <w:top w:val="none" w:sz="0" w:space="0" w:color="auto"/>
        <w:left w:val="none" w:sz="0" w:space="0" w:color="auto"/>
        <w:bottom w:val="none" w:sz="0" w:space="0" w:color="auto"/>
        <w:right w:val="none" w:sz="0" w:space="0" w:color="auto"/>
      </w:divBdr>
    </w:div>
    <w:div w:id="1759869036">
      <w:bodyDiv w:val="1"/>
      <w:marLeft w:val="0"/>
      <w:marRight w:val="0"/>
      <w:marTop w:val="0"/>
      <w:marBottom w:val="0"/>
      <w:divBdr>
        <w:top w:val="none" w:sz="0" w:space="0" w:color="auto"/>
        <w:left w:val="none" w:sz="0" w:space="0" w:color="auto"/>
        <w:bottom w:val="none" w:sz="0" w:space="0" w:color="auto"/>
        <w:right w:val="none" w:sz="0" w:space="0" w:color="auto"/>
      </w:divBdr>
    </w:div>
    <w:div w:id="1765373438">
      <w:bodyDiv w:val="1"/>
      <w:marLeft w:val="0"/>
      <w:marRight w:val="0"/>
      <w:marTop w:val="0"/>
      <w:marBottom w:val="0"/>
      <w:divBdr>
        <w:top w:val="none" w:sz="0" w:space="0" w:color="auto"/>
        <w:left w:val="none" w:sz="0" w:space="0" w:color="auto"/>
        <w:bottom w:val="none" w:sz="0" w:space="0" w:color="auto"/>
        <w:right w:val="none" w:sz="0" w:space="0" w:color="auto"/>
      </w:divBdr>
    </w:div>
    <w:div w:id="1774397038">
      <w:bodyDiv w:val="1"/>
      <w:marLeft w:val="0"/>
      <w:marRight w:val="0"/>
      <w:marTop w:val="0"/>
      <w:marBottom w:val="0"/>
      <w:divBdr>
        <w:top w:val="none" w:sz="0" w:space="0" w:color="auto"/>
        <w:left w:val="none" w:sz="0" w:space="0" w:color="auto"/>
        <w:bottom w:val="none" w:sz="0" w:space="0" w:color="auto"/>
        <w:right w:val="none" w:sz="0" w:space="0" w:color="auto"/>
      </w:divBdr>
    </w:div>
    <w:div w:id="1780683259">
      <w:bodyDiv w:val="1"/>
      <w:marLeft w:val="0"/>
      <w:marRight w:val="0"/>
      <w:marTop w:val="0"/>
      <w:marBottom w:val="0"/>
      <w:divBdr>
        <w:top w:val="none" w:sz="0" w:space="0" w:color="auto"/>
        <w:left w:val="none" w:sz="0" w:space="0" w:color="auto"/>
        <w:bottom w:val="none" w:sz="0" w:space="0" w:color="auto"/>
        <w:right w:val="none" w:sz="0" w:space="0" w:color="auto"/>
      </w:divBdr>
    </w:div>
    <w:div w:id="1786342254">
      <w:bodyDiv w:val="1"/>
      <w:marLeft w:val="0"/>
      <w:marRight w:val="0"/>
      <w:marTop w:val="0"/>
      <w:marBottom w:val="0"/>
      <w:divBdr>
        <w:top w:val="none" w:sz="0" w:space="0" w:color="auto"/>
        <w:left w:val="none" w:sz="0" w:space="0" w:color="auto"/>
        <w:bottom w:val="none" w:sz="0" w:space="0" w:color="auto"/>
        <w:right w:val="none" w:sz="0" w:space="0" w:color="auto"/>
      </w:divBdr>
    </w:div>
    <w:div w:id="1788548537">
      <w:bodyDiv w:val="1"/>
      <w:marLeft w:val="0"/>
      <w:marRight w:val="0"/>
      <w:marTop w:val="0"/>
      <w:marBottom w:val="0"/>
      <w:divBdr>
        <w:top w:val="none" w:sz="0" w:space="0" w:color="auto"/>
        <w:left w:val="none" w:sz="0" w:space="0" w:color="auto"/>
        <w:bottom w:val="none" w:sz="0" w:space="0" w:color="auto"/>
        <w:right w:val="none" w:sz="0" w:space="0" w:color="auto"/>
      </w:divBdr>
    </w:div>
    <w:div w:id="1798721631">
      <w:bodyDiv w:val="1"/>
      <w:marLeft w:val="0"/>
      <w:marRight w:val="0"/>
      <w:marTop w:val="0"/>
      <w:marBottom w:val="0"/>
      <w:divBdr>
        <w:top w:val="none" w:sz="0" w:space="0" w:color="auto"/>
        <w:left w:val="none" w:sz="0" w:space="0" w:color="auto"/>
        <w:bottom w:val="none" w:sz="0" w:space="0" w:color="auto"/>
        <w:right w:val="none" w:sz="0" w:space="0" w:color="auto"/>
      </w:divBdr>
    </w:div>
    <w:div w:id="1800030232">
      <w:bodyDiv w:val="1"/>
      <w:marLeft w:val="0"/>
      <w:marRight w:val="0"/>
      <w:marTop w:val="0"/>
      <w:marBottom w:val="0"/>
      <w:divBdr>
        <w:top w:val="none" w:sz="0" w:space="0" w:color="auto"/>
        <w:left w:val="none" w:sz="0" w:space="0" w:color="auto"/>
        <w:bottom w:val="none" w:sz="0" w:space="0" w:color="auto"/>
        <w:right w:val="none" w:sz="0" w:space="0" w:color="auto"/>
      </w:divBdr>
    </w:div>
    <w:div w:id="1806581823">
      <w:bodyDiv w:val="1"/>
      <w:marLeft w:val="0"/>
      <w:marRight w:val="0"/>
      <w:marTop w:val="0"/>
      <w:marBottom w:val="0"/>
      <w:divBdr>
        <w:top w:val="none" w:sz="0" w:space="0" w:color="auto"/>
        <w:left w:val="none" w:sz="0" w:space="0" w:color="auto"/>
        <w:bottom w:val="none" w:sz="0" w:space="0" w:color="auto"/>
        <w:right w:val="none" w:sz="0" w:space="0" w:color="auto"/>
      </w:divBdr>
    </w:div>
    <w:div w:id="1809973682">
      <w:bodyDiv w:val="1"/>
      <w:marLeft w:val="0"/>
      <w:marRight w:val="0"/>
      <w:marTop w:val="0"/>
      <w:marBottom w:val="0"/>
      <w:divBdr>
        <w:top w:val="none" w:sz="0" w:space="0" w:color="auto"/>
        <w:left w:val="none" w:sz="0" w:space="0" w:color="auto"/>
        <w:bottom w:val="none" w:sz="0" w:space="0" w:color="auto"/>
        <w:right w:val="none" w:sz="0" w:space="0" w:color="auto"/>
      </w:divBdr>
    </w:div>
    <w:div w:id="1810244281">
      <w:bodyDiv w:val="1"/>
      <w:marLeft w:val="0"/>
      <w:marRight w:val="0"/>
      <w:marTop w:val="0"/>
      <w:marBottom w:val="0"/>
      <w:divBdr>
        <w:top w:val="none" w:sz="0" w:space="0" w:color="auto"/>
        <w:left w:val="none" w:sz="0" w:space="0" w:color="auto"/>
        <w:bottom w:val="none" w:sz="0" w:space="0" w:color="auto"/>
        <w:right w:val="none" w:sz="0" w:space="0" w:color="auto"/>
      </w:divBdr>
    </w:div>
    <w:div w:id="1824391369">
      <w:bodyDiv w:val="1"/>
      <w:marLeft w:val="0"/>
      <w:marRight w:val="0"/>
      <w:marTop w:val="0"/>
      <w:marBottom w:val="0"/>
      <w:divBdr>
        <w:top w:val="none" w:sz="0" w:space="0" w:color="auto"/>
        <w:left w:val="none" w:sz="0" w:space="0" w:color="auto"/>
        <w:bottom w:val="none" w:sz="0" w:space="0" w:color="auto"/>
        <w:right w:val="none" w:sz="0" w:space="0" w:color="auto"/>
      </w:divBdr>
    </w:div>
    <w:div w:id="1852455601">
      <w:bodyDiv w:val="1"/>
      <w:marLeft w:val="0"/>
      <w:marRight w:val="0"/>
      <w:marTop w:val="0"/>
      <w:marBottom w:val="0"/>
      <w:divBdr>
        <w:top w:val="none" w:sz="0" w:space="0" w:color="auto"/>
        <w:left w:val="none" w:sz="0" w:space="0" w:color="auto"/>
        <w:bottom w:val="none" w:sz="0" w:space="0" w:color="auto"/>
        <w:right w:val="none" w:sz="0" w:space="0" w:color="auto"/>
      </w:divBdr>
    </w:div>
    <w:div w:id="1854877884">
      <w:bodyDiv w:val="1"/>
      <w:marLeft w:val="0"/>
      <w:marRight w:val="0"/>
      <w:marTop w:val="0"/>
      <w:marBottom w:val="0"/>
      <w:divBdr>
        <w:top w:val="none" w:sz="0" w:space="0" w:color="auto"/>
        <w:left w:val="none" w:sz="0" w:space="0" w:color="auto"/>
        <w:bottom w:val="none" w:sz="0" w:space="0" w:color="auto"/>
        <w:right w:val="none" w:sz="0" w:space="0" w:color="auto"/>
      </w:divBdr>
    </w:div>
    <w:div w:id="1856190650">
      <w:bodyDiv w:val="1"/>
      <w:marLeft w:val="0"/>
      <w:marRight w:val="0"/>
      <w:marTop w:val="0"/>
      <w:marBottom w:val="0"/>
      <w:divBdr>
        <w:top w:val="none" w:sz="0" w:space="0" w:color="auto"/>
        <w:left w:val="none" w:sz="0" w:space="0" w:color="auto"/>
        <w:bottom w:val="none" w:sz="0" w:space="0" w:color="auto"/>
        <w:right w:val="none" w:sz="0" w:space="0" w:color="auto"/>
      </w:divBdr>
    </w:div>
    <w:div w:id="1860850082">
      <w:bodyDiv w:val="1"/>
      <w:marLeft w:val="0"/>
      <w:marRight w:val="0"/>
      <w:marTop w:val="0"/>
      <w:marBottom w:val="0"/>
      <w:divBdr>
        <w:top w:val="none" w:sz="0" w:space="0" w:color="auto"/>
        <w:left w:val="none" w:sz="0" w:space="0" w:color="auto"/>
        <w:bottom w:val="none" w:sz="0" w:space="0" w:color="auto"/>
        <w:right w:val="none" w:sz="0" w:space="0" w:color="auto"/>
      </w:divBdr>
    </w:div>
    <w:div w:id="1862936043">
      <w:bodyDiv w:val="1"/>
      <w:marLeft w:val="0"/>
      <w:marRight w:val="0"/>
      <w:marTop w:val="0"/>
      <w:marBottom w:val="0"/>
      <w:divBdr>
        <w:top w:val="none" w:sz="0" w:space="0" w:color="auto"/>
        <w:left w:val="none" w:sz="0" w:space="0" w:color="auto"/>
        <w:bottom w:val="none" w:sz="0" w:space="0" w:color="auto"/>
        <w:right w:val="none" w:sz="0" w:space="0" w:color="auto"/>
      </w:divBdr>
    </w:div>
    <w:div w:id="1865556684">
      <w:bodyDiv w:val="1"/>
      <w:marLeft w:val="0"/>
      <w:marRight w:val="0"/>
      <w:marTop w:val="0"/>
      <w:marBottom w:val="0"/>
      <w:divBdr>
        <w:top w:val="none" w:sz="0" w:space="0" w:color="auto"/>
        <w:left w:val="none" w:sz="0" w:space="0" w:color="auto"/>
        <w:bottom w:val="none" w:sz="0" w:space="0" w:color="auto"/>
        <w:right w:val="none" w:sz="0" w:space="0" w:color="auto"/>
      </w:divBdr>
    </w:div>
    <w:div w:id="1879658254">
      <w:bodyDiv w:val="1"/>
      <w:marLeft w:val="0"/>
      <w:marRight w:val="0"/>
      <w:marTop w:val="0"/>
      <w:marBottom w:val="0"/>
      <w:divBdr>
        <w:top w:val="none" w:sz="0" w:space="0" w:color="auto"/>
        <w:left w:val="none" w:sz="0" w:space="0" w:color="auto"/>
        <w:bottom w:val="none" w:sz="0" w:space="0" w:color="auto"/>
        <w:right w:val="none" w:sz="0" w:space="0" w:color="auto"/>
      </w:divBdr>
    </w:div>
    <w:div w:id="1887832705">
      <w:bodyDiv w:val="1"/>
      <w:marLeft w:val="0"/>
      <w:marRight w:val="0"/>
      <w:marTop w:val="0"/>
      <w:marBottom w:val="0"/>
      <w:divBdr>
        <w:top w:val="none" w:sz="0" w:space="0" w:color="auto"/>
        <w:left w:val="none" w:sz="0" w:space="0" w:color="auto"/>
        <w:bottom w:val="none" w:sz="0" w:space="0" w:color="auto"/>
        <w:right w:val="none" w:sz="0" w:space="0" w:color="auto"/>
      </w:divBdr>
    </w:div>
    <w:div w:id="1889103359">
      <w:bodyDiv w:val="1"/>
      <w:marLeft w:val="0"/>
      <w:marRight w:val="0"/>
      <w:marTop w:val="0"/>
      <w:marBottom w:val="0"/>
      <w:divBdr>
        <w:top w:val="none" w:sz="0" w:space="0" w:color="auto"/>
        <w:left w:val="none" w:sz="0" w:space="0" w:color="auto"/>
        <w:bottom w:val="none" w:sz="0" w:space="0" w:color="auto"/>
        <w:right w:val="none" w:sz="0" w:space="0" w:color="auto"/>
      </w:divBdr>
    </w:div>
    <w:div w:id="1900944146">
      <w:bodyDiv w:val="1"/>
      <w:marLeft w:val="0"/>
      <w:marRight w:val="0"/>
      <w:marTop w:val="0"/>
      <w:marBottom w:val="0"/>
      <w:divBdr>
        <w:top w:val="none" w:sz="0" w:space="0" w:color="auto"/>
        <w:left w:val="none" w:sz="0" w:space="0" w:color="auto"/>
        <w:bottom w:val="none" w:sz="0" w:space="0" w:color="auto"/>
        <w:right w:val="none" w:sz="0" w:space="0" w:color="auto"/>
      </w:divBdr>
    </w:div>
    <w:div w:id="1922522387">
      <w:bodyDiv w:val="1"/>
      <w:marLeft w:val="0"/>
      <w:marRight w:val="0"/>
      <w:marTop w:val="0"/>
      <w:marBottom w:val="0"/>
      <w:divBdr>
        <w:top w:val="none" w:sz="0" w:space="0" w:color="auto"/>
        <w:left w:val="none" w:sz="0" w:space="0" w:color="auto"/>
        <w:bottom w:val="none" w:sz="0" w:space="0" w:color="auto"/>
        <w:right w:val="none" w:sz="0" w:space="0" w:color="auto"/>
      </w:divBdr>
    </w:div>
    <w:div w:id="1924871489">
      <w:bodyDiv w:val="1"/>
      <w:marLeft w:val="0"/>
      <w:marRight w:val="0"/>
      <w:marTop w:val="0"/>
      <w:marBottom w:val="0"/>
      <w:divBdr>
        <w:top w:val="none" w:sz="0" w:space="0" w:color="auto"/>
        <w:left w:val="none" w:sz="0" w:space="0" w:color="auto"/>
        <w:bottom w:val="none" w:sz="0" w:space="0" w:color="auto"/>
        <w:right w:val="none" w:sz="0" w:space="0" w:color="auto"/>
      </w:divBdr>
    </w:div>
    <w:div w:id="1925798953">
      <w:bodyDiv w:val="1"/>
      <w:marLeft w:val="0"/>
      <w:marRight w:val="0"/>
      <w:marTop w:val="0"/>
      <w:marBottom w:val="0"/>
      <w:divBdr>
        <w:top w:val="none" w:sz="0" w:space="0" w:color="auto"/>
        <w:left w:val="none" w:sz="0" w:space="0" w:color="auto"/>
        <w:bottom w:val="none" w:sz="0" w:space="0" w:color="auto"/>
        <w:right w:val="none" w:sz="0" w:space="0" w:color="auto"/>
      </w:divBdr>
    </w:div>
    <w:div w:id="1932547090">
      <w:bodyDiv w:val="1"/>
      <w:marLeft w:val="0"/>
      <w:marRight w:val="0"/>
      <w:marTop w:val="0"/>
      <w:marBottom w:val="0"/>
      <w:divBdr>
        <w:top w:val="none" w:sz="0" w:space="0" w:color="auto"/>
        <w:left w:val="none" w:sz="0" w:space="0" w:color="auto"/>
        <w:bottom w:val="none" w:sz="0" w:space="0" w:color="auto"/>
        <w:right w:val="none" w:sz="0" w:space="0" w:color="auto"/>
      </w:divBdr>
    </w:div>
    <w:div w:id="1941600856">
      <w:bodyDiv w:val="1"/>
      <w:marLeft w:val="0"/>
      <w:marRight w:val="0"/>
      <w:marTop w:val="0"/>
      <w:marBottom w:val="0"/>
      <w:divBdr>
        <w:top w:val="none" w:sz="0" w:space="0" w:color="auto"/>
        <w:left w:val="none" w:sz="0" w:space="0" w:color="auto"/>
        <w:bottom w:val="none" w:sz="0" w:space="0" w:color="auto"/>
        <w:right w:val="none" w:sz="0" w:space="0" w:color="auto"/>
      </w:divBdr>
    </w:div>
    <w:div w:id="1943760662">
      <w:bodyDiv w:val="1"/>
      <w:marLeft w:val="0"/>
      <w:marRight w:val="0"/>
      <w:marTop w:val="0"/>
      <w:marBottom w:val="0"/>
      <w:divBdr>
        <w:top w:val="none" w:sz="0" w:space="0" w:color="auto"/>
        <w:left w:val="none" w:sz="0" w:space="0" w:color="auto"/>
        <w:bottom w:val="none" w:sz="0" w:space="0" w:color="auto"/>
        <w:right w:val="none" w:sz="0" w:space="0" w:color="auto"/>
      </w:divBdr>
    </w:div>
    <w:div w:id="1952200342">
      <w:bodyDiv w:val="1"/>
      <w:marLeft w:val="0"/>
      <w:marRight w:val="0"/>
      <w:marTop w:val="0"/>
      <w:marBottom w:val="0"/>
      <w:divBdr>
        <w:top w:val="none" w:sz="0" w:space="0" w:color="auto"/>
        <w:left w:val="none" w:sz="0" w:space="0" w:color="auto"/>
        <w:bottom w:val="none" w:sz="0" w:space="0" w:color="auto"/>
        <w:right w:val="none" w:sz="0" w:space="0" w:color="auto"/>
      </w:divBdr>
    </w:div>
    <w:div w:id="1961842998">
      <w:bodyDiv w:val="1"/>
      <w:marLeft w:val="0"/>
      <w:marRight w:val="0"/>
      <w:marTop w:val="0"/>
      <w:marBottom w:val="0"/>
      <w:divBdr>
        <w:top w:val="none" w:sz="0" w:space="0" w:color="auto"/>
        <w:left w:val="none" w:sz="0" w:space="0" w:color="auto"/>
        <w:bottom w:val="none" w:sz="0" w:space="0" w:color="auto"/>
        <w:right w:val="none" w:sz="0" w:space="0" w:color="auto"/>
      </w:divBdr>
    </w:div>
    <w:div w:id="1965428299">
      <w:bodyDiv w:val="1"/>
      <w:marLeft w:val="0"/>
      <w:marRight w:val="0"/>
      <w:marTop w:val="0"/>
      <w:marBottom w:val="0"/>
      <w:divBdr>
        <w:top w:val="none" w:sz="0" w:space="0" w:color="auto"/>
        <w:left w:val="none" w:sz="0" w:space="0" w:color="auto"/>
        <w:bottom w:val="none" w:sz="0" w:space="0" w:color="auto"/>
        <w:right w:val="none" w:sz="0" w:space="0" w:color="auto"/>
      </w:divBdr>
    </w:div>
    <w:div w:id="1967541825">
      <w:bodyDiv w:val="1"/>
      <w:marLeft w:val="0"/>
      <w:marRight w:val="0"/>
      <w:marTop w:val="0"/>
      <w:marBottom w:val="0"/>
      <w:divBdr>
        <w:top w:val="none" w:sz="0" w:space="0" w:color="auto"/>
        <w:left w:val="none" w:sz="0" w:space="0" w:color="auto"/>
        <w:bottom w:val="none" w:sz="0" w:space="0" w:color="auto"/>
        <w:right w:val="none" w:sz="0" w:space="0" w:color="auto"/>
      </w:divBdr>
    </w:div>
    <w:div w:id="1972979431">
      <w:bodyDiv w:val="1"/>
      <w:marLeft w:val="0"/>
      <w:marRight w:val="0"/>
      <w:marTop w:val="0"/>
      <w:marBottom w:val="0"/>
      <w:divBdr>
        <w:top w:val="none" w:sz="0" w:space="0" w:color="auto"/>
        <w:left w:val="none" w:sz="0" w:space="0" w:color="auto"/>
        <w:bottom w:val="none" w:sz="0" w:space="0" w:color="auto"/>
        <w:right w:val="none" w:sz="0" w:space="0" w:color="auto"/>
      </w:divBdr>
    </w:div>
    <w:div w:id="1973095053">
      <w:bodyDiv w:val="1"/>
      <w:marLeft w:val="0"/>
      <w:marRight w:val="0"/>
      <w:marTop w:val="0"/>
      <w:marBottom w:val="0"/>
      <w:divBdr>
        <w:top w:val="none" w:sz="0" w:space="0" w:color="auto"/>
        <w:left w:val="none" w:sz="0" w:space="0" w:color="auto"/>
        <w:bottom w:val="none" w:sz="0" w:space="0" w:color="auto"/>
        <w:right w:val="none" w:sz="0" w:space="0" w:color="auto"/>
      </w:divBdr>
    </w:div>
    <w:div w:id="1974483752">
      <w:bodyDiv w:val="1"/>
      <w:marLeft w:val="0"/>
      <w:marRight w:val="0"/>
      <w:marTop w:val="0"/>
      <w:marBottom w:val="0"/>
      <w:divBdr>
        <w:top w:val="none" w:sz="0" w:space="0" w:color="auto"/>
        <w:left w:val="none" w:sz="0" w:space="0" w:color="auto"/>
        <w:bottom w:val="none" w:sz="0" w:space="0" w:color="auto"/>
        <w:right w:val="none" w:sz="0" w:space="0" w:color="auto"/>
      </w:divBdr>
    </w:div>
    <w:div w:id="1994868453">
      <w:bodyDiv w:val="1"/>
      <w:marLeft w:val="0"/>
      <w:marRight w:val="0"/>
      <w:marTop w:val="0"/>
      <w:marBottom w:val="0"/>
      <w:divBdr>
        <w:top w:val="none" w:sz="0" w:space="0" w:color="auto"/>
        <w:left w:val="none" w:sz="0" w:space="0" w:color="auto"/>
        <w:bottom w:val="none" w:sz="0" w:space="0" w:color="auto"/>
        <w:right w:val="none" w:sz="0" w:space="0" w:color="auto"/>
      </w:divBdr>
    </w:div>
    <w:div w:id="1997302454">
      <w:bodyDiv w:val="1"/>
      <w:marLeft w:val="0"/>
      <w:marRight w:val="0"/>
      <w:marTop w:val="0"/>
      <w:marBottom w:val="0"/>
      <w:divBdr>
        <w:top w:val="none" w:sz="0" w:space="0" w:color="auto"/>
        <w:left w:val="none" w:sz="0" w:space="0" w:color="auto"/>
        <w:bottom w:val="none" w:sz="0" w:space="0" w:color="auto"/>
        <w:right w:val="none" w:sz="0" w:space="0" w:color="auto"/>
      </w:divBdr>
    </w:div>
    <w:div w:id="2000885369">
      <w:bodyDiv w:val="1"/>
      <w:marLeft w:val="0"/>
      <w:marRight w:val="0"/>
      <w:marTop w:val="0"/>
      <w:marBottom w:val="0"/>
      <w:divBdr>
        <w:top w:val="none" w:sz="0" w:space="0" w:color="auto"/>
        <w:left w:val="none" w:sz="0" w:space="0" w:color="auto"/>
        <w:bottom w:val="none" w:sz="0" w:space="0" w:color="auto"/>
        <w:right w:val="none" w:sz="0" w:space="0" w:color="auto"/>
      </w:divBdr>
    </w:div>
    <w:div w:id="2007048128">
      <w:bodyDiv w:val="1"/>
      <w:marLeft w:val="0"/>
      <w:marRight w:val="0"/>
      <w:marTop w:val="0"/>
      <w:marBottom w:val="0"/>
      <w:divBdr>
        <w:top w:val="none" w:sz="0" w:space="0" w:color="auto"/>
        <w:left w:val="none" w:sz="0" w:space="0" w:color="auto"/>
        <w:bottom w:val="none" w:sz="0" w:space="0" w:color="auto"/>
        <w:right w:val="none" w:sz="0" w:space="0" w:color="auto"/>
      </w:divBdr>
    </w:div>
    <w:div w:id="2010675376">
      <w:bodyDiv w:val="1"/>
      <w:marLeft w:val="0"/>
      <w:marRight w:val="0"/>
      <w:marTop w:val="0"/>
      <w:marBottom w:val="0"/>
      <w:divBdr>
        <w:top w:val="none" w:sz="0" w:space="0" w:color="auto"/>
        <w:left w:val="none" w:sz="0" w:space="0" w:color="auto"/>
        <w:bottom w:val="none" w:sz="0" w:space="0" w:color="auto"/>
        <w:right w:val="none" w:sz="0" w:space="0" w:color="auto"/>
      </w:divBdr>
    </w:div>
    <w:div w:id="2023121906">
      <w:bodyDiv w:val="1"/>
      <w:marLeft w:val="0"/>
      <w:marRight w:val="0"/>
      <w:marTop w:val="0"/>
      <w:marBottom w:val="0"/>
      <w:divBdr>
        <w:top w:val="none" w:sz="0" w:space="0" w:color="auto"/>
        <w:left w:val="none" w:sz="0" w:space="0" w:color="auto"/>
        <w:bottom w:val="none" w:sz="0" w:space="0" w:color="auto"/>
        <w:right w:val="none" w:sz="0" w:space="0" w:color="auto"/>
      </w:divBdr>
    </w:div>
    <w:div w:id="2026245790">
      <w:bodyDiv w:val="1"/>
      <w:marLeft w:val="0"/>
      <w:marRight w:val="0"/>
      <w:marTop w:val="0"/>
      <w:marBottom w:val="0"/>
      <w:divBdr>
        <w:top w:val="none" w:sz="0" w:space="0" w:color="auto"/>
        <w:left w:val="none" w:sz="0" w:space="0" w:color="auto"/>
        <w:bottom w:val="none" w:sz="0" w:space="0" w:color="auto"/>
        <w:right w:val="none" w:sz="0" w:space="0" w:color="auto"/>
      </w:divBdr>
    </w:div>
    <w:div w:id="2031490805">
      <w:bodyDiv w:val="1"/>
      <w:marLeft w:val="0"/>
      <w:marRight w:val="0"/>
      <w:marTop w:val="0"/>
      <w:marBottom w:val="0"/>
      <w:divBdr>
        <w:top w:val="none" w:sz="0" w:space="0" w:color="auto"/>
        <w:left w:val="none" w:sz="0" w:space="0" w:color="auto"/>
        <w:bottom w:val="none" w:sz="0" w:space="0" w:color="auto"/>
        <w:right w:val="none" w:sz="0" w:space="0" w:color="auto"/>
      </w:divBdr>
    </w:div>
    <w:div w:id="2034576312">
      <w:bodyDiv w:val="1"/>
      <w:marLeft w:val="0"/>
      <w:marRight w:val="0"/>
      <w:marTop w:val="0"/>
      <w:marBottom w:val="0"/>
      <w:divBdr>
        <w:top w:val="none" w:sz="0" w:space="0" w:color="auto"/>
        <w:left w:val="none" w:sz="0" w:space="0" w:color="auto"/>
        <w:bottom w:val="none" w:sz="0" w:space="0" w:color="auto"/>
        <w:right w:val="none" w:sz="0" w:space="0" w:color="auto"/>
      </w:divBdr>
    </w:div>
    <w:div w:id="2044745368">
      <w:bodyDiv w:val="1"/>
      <w:marLeft w:val="0"/>
      <w:marRight w:val="0"/>
      <w:marTop w:val="0"/>
      <w:marBottom w:val="0"/>
      <w:divBdr>
        <w:top w:val="none" w:sz="0" w:space="0" w:color="auto"/>
        <w:left w:val="none" w:sz="0" w:space="0" w:color="auto"/>
        <w:bottom w:val="none" w:sz="0" w:space="0" w:color="auto"/>
        <w:right w:val="none" w:sz="0" w:space="0" w:color="auto"/>
      </w:divBdr>
    </w:div>
    <w:div w:id="2047174040">
      <w:bodyDiv w:val="1"/>
      <w:marLeft w:val="0"/>
      <w:marRight w:val="0"/>
      <w:marTop w:val="0"/>
      <w:marBottom w:val="0"/>
      <w:divBdr>
        <w:top w:val="none" w:sz="0" w:space="0" w:color="auto"/>
        <w:left w:val="none" w:sz="0" w:space="0" w:color="auto"/>
        <w:bottom w:val="none" w:sz="0" w:space="0" w:color="auto"/>
        <w:right w:val="none" w:sz="0" w:space="0" w:color="auto"/>
      </w:divBdr>
    </w:div>
    <w:div w:id="2047363229">
      <w:bodyDiv w:val="1"/>
      <w:marLeft w:val="0"/>
      <w:marRight w:val="0"/>
      <w:marTop w:val="0"/>
      <w:marBottom w:val="0"/>
      <w:divBdr>
        <w:top w:val="none" w:sz="0" w:space="0" w:color="auto"/>
        <w:left w:val="none" w:sz="0" w:space="0" w:color="auto"/>
        <w:bottom w:val="none" w:sz="0" w:space="0" w:color="auto"/>
        <w:right w:val="none" w:sz="0" w:space="0" w:color="auto"/>
      </w:divBdr>
    </w:div>
    <w:div w:id="2058502869">
      <w:bodyDiv w:val="1"/>
      <w:marLeft w:val="0"/>
      <w:marRight w:val="0"/>
      <w:marTop w:val="0"/>
      <w:marBottom w:val="0"/>
      <w:divBdr>
        <w:top w:val="none" w:sz="0" w:space="0" w:color="auto"/>
        <w:left w:val="none" w:sz="0" w:space="0" w:color="auto"/>
        <w:bottom w:val="none" w:sz="0" w:space="0" w:color="auto"/>
        <w:right w:val="none" w:sz="0" w:space="0" w:color="auto"/>
      </w:divBdr>
    </w:div>
    <w:div w:id="2058815221">
      <w:bodyDiv w:val="1"/>
      <w:marLeft w:val="0"/>
      <w:marRight w:val="0"/>
      <w:marTop w:val="0"/>
      <w:marBottom w:val="0"/>
      <w:divBdr>
        <w:top w:val="none" w:sz="0" w:space="0" w:color="auto"/>
        <w:left w:val="none" w:sz="0" w:space="0" w:color="auto"/>
        <w:bottom w:val="none" w:sz="0" w:space="0" w:color="auto"/>
        <w:right w:val="none" w:sz="0" w:space="0" w:color="auto"/>
      </w:divBdr>
    </w:div>
    <w:div w:id="2062441747">
      <w:bodyDiv w:val="1"/>
      <w:marLeft w:val="0"/>
      <w:marRight w:val="0"/>
      <w:marTop w:val="0"/>
      <w:marBottom w:val="0"/>
      <w:divBdr>
        <w:top w:val="none" w:sz="0" w:space="0" w:color="auto"/>
        <w:left w:val="none" w:sz="0" w:space="0" w:color="auto"/>
        <w:bottom w:val="none" w:sz="0" w:space="0" w:color="auto"/>
        <w:right w:val="none" w:sz="0" w:space="0" w:color="auto"/>
      </w:divBdr>
    </w:div>
    <w:div w:id="2063479163">
      <w:bodyDiv w:val="1"/>
      <w:marLeft w:val="0"/>
      <w:marRight w:val="0"/>
      <w:marTop w:val="0"/>
      <w:marBottom w:val="0"/>
      <w:divBdr>
        <w:top w:val="none" w:sz="0" w:space="0" w:color="auto"/>
        <w:left w:val="none" w:sz="0" w:space="0" w:color="auto"/>
        <w:bottom w:val="none" w:sz="0" w:space="0" w:color="auto"/>
        <w:right w:val="none" w:sz="0" w:space="0" w:color="auto"/>
      </w:divBdr>
    </w:div>
    <w:div w:id="2073386203">
      <w:bodyDiv w:val="1"/>
      <w:marLeft w:val="0"/>
      <w:marRight w:val="0"/>
      <w:marTop w:val="0"/>
      <w:marBottom w:val="0"/>
      <w:divBdr>
        <w:top w:val="none" w:sz="0" w:space="0" w:color="auto"/>
        <w:left w:val="none" w:sz="0" w:space="0" w:color="auto"/>
        <w:bottom w:val="none" w:sz="0" w:space="0" w:color="auto"/>
        <w:right w:val="none" w:sz="0" w:space="0" w:color="auto"/>
      </w:divBdr>
    </w:div>
    <w:div w:id="2073386983">
      <w:bodyDiv w:val="1"/>
      <w:marLeft w:val="0"/>
      <w:marRight w:val="0"/>
      <w:marTop w:val="0"/>
      <w:marBottom w:val="0"/>
      <w:divBdr>
        <w:top w:val="none" w:sz="0" w:space="0" w:color="auto"/>
        <w:left w:val="none" w:sz="0" w:space="0" w:color="auto"/>
        <w:bottom w:val="none" w:sz="0" w:space="0" w:color="auto"/>
        <w:right w:val="none" w:sz="0" w:space="0" w:color="auto"/>
      </w:divBdr>
    </w:div>
    <w:div w:id="2076273441">
      <w:bodyDiv w:val="1"/>
      <w:marLeft w:val="0"/>
      <w:marRight w:val="0"/>
      <w:marTop w:val="0"/>
      <w:marBottom w:val="0"/>
      <w:divBdr>
        <w:top w:val="none" w:sz="0" w:space="0" w:color="auto"/>
        <w:left w:val="none" w:sz="0" w:space="0" w:color="auto"/>
        <w:bottom w:val="none" w:sz="0" w:space="0" w:color="auto"/>
        <w:right w:val="none" w:sz="0" w:space="0" w:color="auto"/>
      </w:divBdr>
    </w:div>
    <w:div w:id="2081782781">
      <w:bodyDiv w:val="1"/>
      <w:marLeft w:val="0"/>
      <w:marRight w:val="0"/>
      <w:marTop w:val="0"/>
      <w:marBottom w:val="0"/>
      <w:divBdr>
        <w:top w:val="none" w:sz="0" w:space="0" w:color="auto"/>
        <w:left w:val="none" w:sz="0" w:space="0" w:color="auto"/>
        <w:bottom w:val="none" w:sz="0" w:space="0" w:color="auto"/>
        <w:right w:val="none" w:sz="0" w:space="0" w:color="auto"/>
      </w:divBdr>
    </w:div>
    <w:div w:id="2081905004">
      <w:bodyDiv w:val="1"/>
      <w:marLeft w:val="0"/>
      <w:marRight w:val="0"/>
      <w:marTop w:val="0"/>
      <w:marBottom w:val="0"/>
      <w:divBdr>
        <w:top w:val="none" w:sz="0" w:space="0" w:color="auto"/>
        <w:left w:val="none" w:sz="0" w:space="0" w:color="auto"/>
        <w:bottom w:val="none" w:sz="0" w:space="0" w:color="auto"/>
        <w:right w:val="none" w:sz="0" w:space="0" w:color="auto"/>
      </w:divBdr>
    </w:div>
    <w:div w:id="2105102781">
      <w:bodyDiv w:val="1"/>
      <w:marLeft w:val="0"/>
      <w:marRight w:val="0"/>
      <w:marTop w:val="0"/>
      <w:marBottom w:val="0"/>
      <w:divBdr>
        <w:top w:val="none" w:sz="0" w:space="0" w:color="auto"/>
        <w:left w:val="none" w:sz="0" w:space="0" w:color="auto"/>
        <w:bottom w:val="none" w:sz="0" w:space="0" w:color="auto"/>
        <w:right w:val="none" w:sz="0" w:space="0" w:color="auto"/>
      </w:divBdr>
    </w:div>
    <w:div w:id="2109695008">
      <w:bodyDiv w:val="1"/>
      <w:marLeft w:val="0"/>
      <w:marRight w:val="0"/>
      <w:marTop w:val="0"/>
      <w:marBottom w:val="0"/>
      <w:divBdr>
        <w:top w:val="none" w:sz="0" w:space="0" w:color="auto"/>
        <w:left w:val="none" w:sz="0" w:space="0" w:color="auto"/>
        <w:bottom w:val="none" w:sz="0" w:space="0" w:color="auto"/>
        <w:right w:val="none" w:sz="0" w:space="0" w:color="auto"/>
      </w:divBdr>
    </w:div>
    <w:div w:id="2114669633">
      <w:bodyDiv w:val="1"/>
      <w:marLeft w:val="0"/>
      <w:marRight w:val="0"/>
      <w:marTop w:val="0"/>
      <w:marBottom w:val="0"/>
      <w:divBdr>
        <w:top w:val="none" w:sz="0" w:space="0" w:color="auto"/>
        <w:left w:val="none" w:sz="0" w:space="0" w:color="auto"/>
        <w:bottom w:val="none" w:sz="0" w:space="0" w:color="auto"/>
        <w:right w:val="none" w:sz="0" w:space="0" w:color="auto"/>
      </w:divBdr>
    </w:div>
    <w:div w:id="2128697081">
      <w:bodyDiv w:val="1"/>
      <w:marLeft w:val="0"/>
      <w:marRight w:val="0"/>
      <w:marTop w:val="0"/>
      <w:marBottom w:val="0"/>
      <w:divBdr>
        <w:top w:val="none" w:sz="0" w:space="0" w:color="auto"/>
        <w:left w:val="none" w:sz="0" w:space="0" w:color="auto"/>
        <w:bottom w:val="none" w:sz="0" w:space="0" w:color="auto"/>
        <w:right w:val="none" w:sz="0" w:space="0" w:color="auto"/>
      </w:divBdr>
    </w:div>
    <w:div w:id="2131240538">
      <w:bodyDiv w:val="1"/>
      <w:marLeft w:val="0"/>
      <w:marRight w:val="0"/>
      <w:marTop w:val="0"/>
      <w:marBottom w:val="0"/>
      <w:divBdr>
        <w:top w:val="none" w:sz="0" w:space="0" w:color="auto"/>
        <w:left w:val="none" w:sz="0" w:space="0" w:color="auto"/>
        <w:bottom w:val="none" w:sz="0" w:space="0" w:color="auto"/>
        <w:right w:val="none" w:sz="0" w:space="0" w:color="auto"/>
      </w:divBdr>
    </w:div>
    <w:div w:id="2133818419">
      <w:bodyDiv w:val="1"/>
      <w:marLeft w:val="0"/>
      <w:marRight w:val="0"/>
      <w:marTop w:val="0"/>
      <w:marBottom w:val="0"/>
      <w:divBdr>
        <w:top w:val="none" w:sz="0" w:space="0" w:color="auto"/>
        <w:left w:val="none" w:sz="0" w:space="0" w:color="auto"/>
        <w:bottom w:val="none" w:sz="0" w:space="0" w:color="auto"/>
        <w:right w:val="none" w:sz="0" w:space="0" w:color="auto"/>
      </w:divBdr>
    </w:div>
    <w:div w:id="2133933615">
      <w:bodyDiv w:val="1"/>
      <w:marLeft w:val="0"/>
      <w:marRight w:val="0"/>
      <w:marTop w:val="0"/>
      <w:marBottom w:val="0"/>
      <w:divBdr>
        <w:top w:val="none" w:sz="0" w:space="0" w:color="auto"/>
        <w:left w:val="none" w:sz="0" w:space="0" w:color="auto"/>
        <w:bottom w:val="none" w:sz="0" w:space="0" w:color="auto"/>
        <w:right w:val="none" w:sz="0" w:space="0" w:color="auto"/>
      </w:divBdr>
    </w:div>
    <w:div w:id="2142921565">
      <w:bodyDiv w:val="1"/>
      <w:marLeft w:val="0"/>
      <w:marRight w:val="0"/>
      <w:marTop w:val="0"/>
      <w:marBottom w:val="0"/>
      <w:divBdr>
        <w:top w:val="none" w:sz="0" w:space="0" w:color="auto"/>
        <w:left w:val="none" w:sz="0" w:space="0" w:color="auto"/>
        <w:bottom w:val="none" w:sz="0" w:space="0" w:color="auto"/>
        <w:right w:val="none" w:sz="0" w:space="0" w:color="auto"/>
      </w:divBdr>
    </w:div>
    <w:div w:id="2145610881">
      <w:bodyDiv w:val="1"/>
      <w:marLeft w:val="0"/>
      <w:marRight w:val="0"/>
      <w:marTop w:val="0"/>
      <w:marBottom w:val="0"/>
      <w:divBdr>
        <w:top w:val="none" w:sz="0" w:space="0" w:color="auto"/>
        <w:left w:val="none" w:sz="0" w:space="0" w:color="auto"/>
        <w:bottom w:val="none" w:sz="0" w:space="0" w:color="auto"/>
        <w:right w:val="none" w:sz="0" w:space="0" w:color="auto"/>
      </w:divBdr>
    </w:div>
    <w:div w:id="2146121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8" Type="http://schemas.openxmlformats.org/officeDocument/2006/relationships/image" Target="media/image1.gi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Min17</b:Tag>
    <b:SourceType>InternetSite</b:SourceType>
    <b:Guid>{0D90A57C-E142-430A-9DB7-EFF12215295F}</b:Guid>
    <b:Title>Equipo Minero</b:Title>
    <b:Author>
      <b:Author>
        <b:NameList>
          <b:Person>
            <b:Last>Minero</b:Last>
            <b:First>Equipo</b:First>
          </b:Person>
        </b:NameList>
      </b:Author>
    </b:Author>
    <b:YearAccessed>2017</b:YearAccessed>
    <b:MonthAccessed>12</b:MonthAccessed>
    <b:DayAccessed>15</b:DayAccessed>
    <b:URL>https://goo.gl/ciw7sd</b:URL>
    <b:RefOrder>1</b:RefOrder>
  </b:Source>
  <b:Source>
    <b:Tag>COD</b:Tag>
    <b:SourceType>InternetSite</b:SourceType>
    <b:Guid>{DEC54CD1-39CF-456A-861E-F2D1C19E20BF}</b:Guid>
    <b:Author>
      <b:Author>
        <b:NameList>
          <b:Person>
            <b:Last>Codelco</b:Last>
          </b:Person>
        </b:NameList>
      </b:Author>
    </b:Author>
    <b:Title>Codelco Educa</b:Title>
    <b:URL>https://www.codelcoeduca.cl/procesos_productivos/tecnicos_extraccion_carguioyt.asp</b:URL>
    <b:YearAccessed>2017</b:YearAccessed>
    <b:MonthAccessed>12</b:MonthAccessed>
    <b:DayAccessed>20</b:DayAccessed>
    <b:RefOrder>2</b:RefOrder>
  </b:Source>
  <b:Source>
    <b:Tag>Hex</b:Tag>
    <b:SourceType>InternetSite</b:SourceType>
    <b:Guid>{B6C3A5DB-FE30-4C87-9035-F74933153379}</b:Guid>
    <b:Author>
      <b:Author>
        <b:NameList>
          <b:Person>
            <b:Last>Hexagon</b:Last>
          </b:Person>
        </b:NameList>
      </b:Author>
    </b:Author>
    <b:Title>Hexagon mining, suite operations</b:Title>
    <b:URL>https://hexagonmining.com/products/operations-suite</b:URL>
    <b:YearAccessed>2017</b:YearAccessed>
    <b:MonthAccessed>12</b:MonthAccessed>
    <b:DayAccessed>20</b:DayAccessed>
    <b:Year>2018</b:Year>
    <b:RefOrder>3</b:RefOrder>
  </b:Source>
  <b:Source>
    <b:Tag>Uni</b:Tag>
    <b:SourceType>Report</b:SourceType>
    <b:Guid>{C75E5FE3-4F4C-4CE1-9FE0-3C41495D15AF}</b:Guid>
    <b:Title>Costo de oportunidad en la utilización de los sistemas de despacho en minería a cielo abierto</b:Title>
    <b:URL>http://repositorio.uchile.cl/bitstream/handle/2250/103796/cf-poblete_cm.pdf?sequence=3</b:URL>
    <b:Author>
      <b:Author>
        <b:NameList>
          <b:Person>
            <b:Last>Poblete</b:Last>
            <b:First>Jose</b:First>
          </b:Person>
        </b:NameList>
      </b:Author>
    </b:Author>
    <b:Year>2010</b:Year>
    <b:City>Santiago de Chile</b:City>
    <b:YearAccessed>2017</b:YearAccessed>
    <b:MonthAccessed>12</b:MonthAccessed>
    <b:DayAccessed>25</b:DayAccessed>
    <b:Institution>Universidad de Chile</b:Institution>
    <b:RefOrder>4</b:RefOrder>
  </b:Source>
  <b:Source>
    <b:Tag>QUI15</b:Tag>
    <b:SourceType>Report</b:SourceType>
    <b:Guid>{67B430F5-6596-44E2-906E-C482C530A081}</b:Guid>
    <b:Author>
      <b:Author>
        <b:NameList>
          <b:Person>
            <b:Last>Mauricio Quiquia</b:Last>
            <b:First>Gerardo</b:First>
            <b:Middle>William</b:Middle>
          </b:Person>
        </b:NameList>
      </b:Author>
    </b:Author>
    <b:Title>Mejoramiento continuo en la gestión del ciclo de acarreo de camiones en minería a tajo abierto en Antamina, Cerro Verde, Toquepala, Cuajone, Yanacocha, Alto Chicama, Las Bambas, Cerro Corona, Antapacay y Pucamarca.</b:Title>
    <b:Year>2015</b:Year>
    <b:City>Lima</b:City>
    <b:Institution>Universidad Nacional de Ingeniería</b:Institution>
    <b:ThesisType>Tesis</b:ThesisType>
    <b:YearAccessed>2017</b:YearAccessed>
    <b:MonthAccessed>12</b:MonthAccessed>
    <b:DayAccessed>30</b:DayAccessed>
    <b:URL>http://cybertesis.uni.edu.pe/handle/uni/2181</b:URL>
    <b:RefOrder>5</b:RefOrder>
  </b:Source>
  <b:Source>
    <b:Tag>Mul13</b:Tag>
    <b:SourceType>Report</b:SourceType>
    <b:Guid>{04B70863-5788-4990-AA81-DD340D00A244}</b:Guid>
    <b:Author>
      <b:Author>
        <b:NameList>
          <b:Person>
            <b:Last>Reymer Mullizaca</b:Last>
            <b:First>Deivy</b:First>
            <b:Middle>Luis</b:Middle>
          </b:Person>
        </b:NameList>
      </b:Author>
    </b:Author>
    <b:Year>2013</b:Year>
    <b:City>Arequipa</b:City>
    <b:Institution>Universidad Nacional de San Agustín de Arequipa</b:Institution>
    <b:ThesisType>Tesis</b:ThesisType>
    <b:YearAccessed>2017</b:YearAccessed>
    <b:MonthAccessed>12</b:MonthAccessed>
    <b:DayAccessed>28</b:DayAccessed>
    <b:URL>http://repositorio.unsa.edu.pe/handle/UNSA/3923</b:URL>
    <b:Title>Gestión del sistema de despacho para la optimización del ciclo de acarreo en la unidad minera Lagunas Norte Cía. Minera Barrick Misquichilca</b:Title>
    <b:RefOrder>6</b:RefOrder>
  </b:Source>
  <b:Source>
    <b:Tag>Rod13</b:Tag>
    <b:SourceType>Report</b:SourceType>
    <b:Guid>{BE7BE554-C253-46B4-A9FB-62732768BFF3}</b:Guid>
    <b:Title>Modelo analítico para el dimensionamiento de flota de transporte en minería a cielo abierto</b:Title>
    <b:Year>2013</b:Year>
    <b:City>Santiago de Chile</b:City>
    <b:Author>
      <b:Author>
        <b:NameList>
          <b:Person>
            <b:Last>Rodríguez Salinas</b:Last>
            <b:First>Daniel</b:First>
            <b:Middle>Esteban</b:Middle>
          </b:Person>
        </b:NameList>
      </b:Author>
    </b:Author>
    <b:YearAccessed>2017</b:YearAccessed>
    <b:MonthAccessed>12</b:MonthAccessed>
    <b:DayAccessed>28</b:DayAccessed>
    <b:URL>https://repositorio.uc.cl/bitstream/handle/11534/1788/608607.pdf?sequence=1&amp;isAllowed=y</b:URL>
    <b:RefOrder>7</b:RefOrder>
  </b:Source>
  <b:Source>
    <b:Tag>Cor13</b:Tag>
    <b:SourceType>ConferenceProceedings</b:SourceType>
    <b:Guid>{78A20684-B103-4B19-B95F-C52025CA21EB}</b:Guid>
    <b:Title>Sistema de optimización de transporte para la mediana minería</b:Title>
    <b:Year>2013</b:Year>
    <b:City>Santiago de Chile</b:City>
    <b:Author>
      <b:Author>
        <b:NameList>
          <b:Person>
            <b:Last>Cornejo</b:Last>
            <b:First>Eduardo</b:First>
          </b:Person>
        </b:NameList>
      </b:Author>
    </b:Author>
    <b:YearAccessed>2018</b:YearAccessed>
    <b:MonthAccessed>12</b:MonthAccessed>
    <b:DayAccessed>27</b:DayAccessed>
    <b:URL>http://www.sonami.cl/site/wp-content/uploads/2016/03/10.-SISTEMA-DE-OPTIMIZACION-DE-TRANSPORTE-PARA-LA-MEDIANA-MINERIA.pdf</b:URL>
    <b:RefOrder>14</b:RefOrder>
  </b:Source>
  <b:Source>
    <b:Tag>Mar07</b:Tag>
    <b:SourceType>Report</b:SourceType>
    <b:Guid>{9EBDA4D3-FCA2-44BB-856F-2F225D2F99D8}</b:Guid>
    <b:Title>Optimización y la Programación Lineal</b:Title>
    <b:Year>2007</b:Year>
    <b:YearAccessed>2018</b:YearAccessed>
    <b:MonthAccessed>01</b:MonthAccessed>
    <b:DayAccessed>03</b:DayAccessed>
    <b:URL>http://fglongatt.org/OLD/Reportes/RPT2007-07.pdf</b:URL>
    <b:Author>
      <b:Author>
        <b:NameList>
          <b:Person>
            <b:Last>Marchena</b:Last>
            <b:First>Williams</b:First>
          </b:Person>
          <b:Person>
            <b:Last>Ornelas</b:Last>
            <b:First>Carlos</b:First>
          </b:Person>
        </b:NameList>
      </b:Author>
    </b:Author>
    <b:RefOrder>15</b:RefOrder>
  </b:Source>
  <b:Source>
    <b:Tag>Tah12</b:Tag>
    <b:SourceType>Book</b:SourceType>
    <b:Guid>{257CA7A9-C42E-4A99-97EB-E55DD1B70887}</b:Guid>
    <b:Title>Investigación de operaciones, Novena edición</b:Title>
    <b:Year>2012</b:Year>
    <b:City>Estados Unidos</b:City>
    <b:Author>
      <b:Author>
        <b:NameList>
          <b:Person>
            <b:Last>Taha</b:Last>
            <b:First>Hamdy</b:First>
          </b:Person>
        </b:NameList>
      </b:Author>
    </b:Author>
    <b:RefOrder>16</b:RefOrder>
  </b:Source>
  <b:Source>
    <b:Tag>Pri</b:Tag>
    <b:SourceType>Book</b:SourceType>
    <b:Guid>{E506E4F8-3DF2-46D2-AD44-D22B151534C3}</b:Guid>
    <b:Title>Principios de sistemas de información: un enfoque administrativo</b:Title>
    <b:Year>2010</b:Year>
    <b:Author>
      <b:Author>
        <b:NameList>
          <b:Person>
            <b:Last>Reynolds</b:Last>
            <b:First>George</b:First>
            <b:Middle>W.</b:Middle>
          </b:Person>
          <b:Person>
            <b:Last>Stair</b:Last>
            <b:First>Ralph</b:First>
            <b:Middle>M.</b:Middle>
          </b:Person>
        </b:NameList>
      </b:Author>
    </b:Author>
    <b:YearAccessed>2017</b:YearAccessed>
    <b:MonthAccessed>01</b:MonthAccessed>
    <b:DayAccessed>05</b:DayAccessed>
    <b:RefOrder>8</b:RefOrder>
  </b:Source>
  <b:Source>
    <b:Tag>Sch11</b:Tag>
    <b:SourceType>DocumentFromInternetSite</b:SourceType>
    <b:Guid>{8915A85D-EDB8-495D-A3B2-AA7FB6ED9285}</b:Guid>
    <b:Title>La guía de scrum</b:Title>
    <b:Year>2011</b:Year>
    <b:YearAccessed>2017</b:YearAccessed>
    <b:MonthAccessed>12</b:MonthAccessed>
    <b:DayAccessed>28</b:DayAccessed>
    <b:URL>https://www.scrum.org</b:URL>
    <b:Author>
      <b:Author>
        <b:NameList>
          <b:Person>
            <b:Last>Schwaber</b:Last>
            <b:First>Ken</b:First>
          </b:Person>
          <b:Person>
            <b:Last>Sutherland</b:Last>
            <b:First>Jeff</b:First>
          </b:Person>
        </b:NameList>
      </b:Author>
    </b:Author>
    <b:RefOrder>20</b:RefOrder>
  </b:Source>
  <b:Source>
    <b:Tag>San10</b:Tag>
    <b:SourceType>Book</b:SourceType>
    <b:Guid>{E8A5EB16-9345-4720-B308-317CAF0FFC7B}</b:Guid>
    <b:Title>Automatización industrial</b:Title>
    <b:Year>2010</b:Year>
    <b:City>Castellón de la Plana</b:City>
    <b:Author>
      <b:Author>
        <b:NameList>
          <b:Person>
            <b:Last>Sanchis Llopis</b:Last>
            <b:First>Roberto</b:First>
          </b:Person>
          <b:Person>
            <b:Last>Romero Pérez</b:Last>
            <b:Middle>Ariel</b:Middle>
            <b:First>Julio</b:First>
          </b:Person>
          <b:Person>
            <b:Last>Ariño Latorre</b:Last>
            <b:Middle>Vicente</b:Middle>
            <b:First>Carlos</b:First>
          </b:Person>
        </b:NameList>
      </b:Author>
    </b:Author>
    <b:CountryRegion>España</b:CountryRegion>
    <b:RefOrder>18</b:RefOrder>
  </b:Source>
  <b:Source>
    <b:Tag>Dar</b:Tag>
    <b:SourceType>Book</b:SourceType>
    <b:Guid>{E3F20705-281C-426C-AC2D-C54ADB532CA5}</b:Guid>
    <b:Author>
      <b:Author>
        <b:NameList>
          <b:Person>
            <b:Last>Darling</b:Last>
            <b:First>Peter</b:First>
          </b:Person>
        </b:NameList>
      </b:Author>
    </b:Author>
    <b:Title>SME Mining Enginering Handbook</b:Title>
    <b:Year>2011</b:Year>
    <b:RefOrder>19</b:RefOrder>
  </b:Source>
  <b:Source>
    <b:Tag>Dev11</b:Tag>
    <b:SourceType>Book</b:SourceType>
    <b:Guid>{6DC39746-65DD-412C-BCCD-532423C56940}</b:Guid>
    <b:Title>Introducción a la gestión de sistemas de información en la empresa</b:Title>
    <b:Year>2011</b:Year>
    <b:Author>
      <b:Author>
        <b:NameList>
          <b:Person>
            <b:Last>Devece Carañana</b:Last>
            <b:First>Carlos</b:First>
          </b:Person>
          <b:Person>
            <b:Last>Guiral Herrando</b:Last>
            <b:First>Joaquín</b:First>
          </b:Person>
          <b:Person>
            <b:Last>Lapiedra Alcami</b:Last>
            <b:First>Joaquín</b:First>
          </b:Person>
        </b:NameList>
      </b:Author>
    </b:Author>
    <b:RefOrder>9</b:RefOrder>
  </b:Source>
  <b:Source>
    <b:Tag>Car11</b:Tag>
    <b:SourceType>Book</b:SourceType>
    <b:Guid>{2BC9A95F-1497-481E-A3EC-08121234C136}</b:Guid>
    <b:Author>
      <b:Author>
        <b:NameList>
          <b:Person>
            <b:Last>Carrillo Paz</b:Last>
            <b:First>Jose</b:First>
          </b:Person>
        </b:NameList>
      </b:Author>
    </b:Author>
    <b:Title>Sistemas automáticos de control</b:Title>
    <b:Year>2011</b:Year>
    <b:YearAccessed>2018</b:YearAccessed>
    <b:MonthAccessed>03</b:MonthAccessed>
    <b:DayAccessed>01</b:DayAccessed>
    <b:RefOrder>10</b:RefOrder>
  </b:Source>
  <b:Source>
    <b:Tag>Rod05</b:Tag>
    <b:SourceType>Report</b:SourceType>
    <b:Guid>{654033B3-614A-48F4-8A99-BA70FDB6C954}</b:Guid>
    <b:Title>Conceptos y ejemplos báicos de programación dinámica.</b:Title>
    <b:Year>2005</b:Year>
    <b:Author>
      <b:Author>
        <b:NameList>
          <b:Person>
            <b:Last>Rodríguez Rojas</b:Last>
            <b:First>Wilson</b:First>
            <b:Middle>Julián</b:Middle>
          </b:Person>
        </b:NameList>
      </b:Author>
    </b:Author>
    <b:YearAccessed>2018</b:YearAccessed>
    <b:MonthAccessed>03</b:MonthAccessed>
    <b:DayAccessed>01</b:DayAccessed>
    <b:RefOrder>17</b:RefOrder>
  </b:Source>
  <b:Source>
    <b:Tag>Man16</b:Tag>
    <b:SourceType>Book</b:SourceType>
    <b:Guid>{F4D1D336-0B29-41C6-B5CE-250F9E1EA299}</b:Guid>
    <b:Author>
      <b:Author>
        <b:NameList>
          <b:Person>
            <b:Last>Menzinsky</b:Last>
            <b:First>Alexander</b:First>
          </b:Person>
          <b:Person>
            <b:Last>López</b:Last>
            <b:First>Gertrudis</b:First>
          </b:Person>
          <b:Person>
            <b:Last>Palacio</b:Last>
            <b:First>Juan</b:First>
          </b:Person>
        </b:NameList>
      </b:Author>
    </b:Author>
    <b:Title>Scrum Manager</b:Title>
    <b:Year>2016</b:Year>
    <b:YearAccessed>2018</b:YearAccessed>
    <b:MonthAccessed>04</b:MonthAccessed>
    <b:DayAccessed>01</b:DayAccessed>
    <b:RefOrder>11</b:RefOrder>
  </b:Source>
  <b:Source>
    <b:Tag>Hex181</b:Tag>
    <b:SourceType>InternetSite</b:SourceType>
    <b:Guid>{825D2B03-6B24-4CCE-83FB-56303EBD868A}</b:Guid>
    <b:Author>
      <b:Author>
        <b:NameList>
          <b:Person>
            <b:Last>Mining</b:Last>
            <b:First>Hexagon</b:First>
          </b:Person>
        </b:NameList>
      </b:Author>
    </b:Author>
    <b:Title>Hexagon Mining</b:Title>
    <b:YearAccessed>2018</b:YearAccessed>
    <b:MonthAccessed>10</b:MonthAccessed>
    <b:DayAccessed>10</b:DayAccessed>
    <b:URL>https://hexagonmining.com/es-mx/solutions/operations-portfolio/fleet-management/open-pit</b:URL>
    <b:RefOrder>21</b:RefOrder>
  </b:Source>
  <b:Source>
    <b:Tag>KIM08</b:Tag>
    <b:SourceType>Book</b:SourceType>
    <b:Guid>{58697ECF-911B-48D2-BF09-9A937C0DFBB5}</b:Guid>
    <b:Title>Manual de UML</b:Title>
    <b:Year>2008</b:Year>
    <b:YearAccessed>2019</b:YearAccessed>
    <b:City>Mexico</b:City>
    <b:Publisher>The McGraw-Hill Companies</b:Publisher>
    <b:Author>
      <b:Author>
        <b:NameList>
          <b:Person>
            <b:Last>KIMMEL</b:Last>
            <b:First>PAUL</b:First>
          </b:Person>
        </b:NameList>
      </b:Author>
    </b:Author>
    <b:RefOrder>13</b:RefOrder>
  </b:Source>
  <b:Source>
    <b:Tag>Som11</b:Tag>
    <b:SourceType>Book</b:SourceType>
    <b:Guid>{317038FD-B7B6-4934-B22A-5DE91F563C8E}</b:Guid>
    <b:Author>
      <b:Author>
        <b:NameList>
          <b:Person>
            <b:Last>Sommerville</b:Last>
          </b:Person>
        </b:NameList>
      </b:Author>
    </b:Author>
    <b:Title>Ingeniería de software</b:Title>
    <b:Year>2011</b:Year>
    <b:City>Mexico</b:City>
    <b:Publisher>Sommerville</b:Publisher>
    <b:RefOrder>12</b:RefOrder>
  </b:Source>
</b:Sources>
</file>

<file path=customXml/itemProps1.xml><?xml version="1.0" encoding="utf-8"?>
<ds:datastoreItem xmlns:ds="http://schemas.openxmlformats.org/officeDocument/2006/customXml" ds:itemID="{A9B9A272-34FB-4B50-A2C7-34B9E6970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14346</TotalTime>
  <Pages>1</Pages>
  <Words>23318</Words>
  <Characters>128249</Characters>
  <Application>Microsoft Office Word</Application>
  <DocSecurity>0</DocSecurity>
  <Lines>1068</Lines>
  <Paragraphs>302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Segundo Medina</dc:creator>
  <cp:keywords/>
  <dc:description/>
  <cp:lastModifiedBy>MEDINA Segundo</cp:lastModifiedBy>
  <cp:revision>910</cp:revision>
  <cp:lastPrinted>2019-03-28T12:41:00Z</cp:lastPrinted>
  <dcterms:created xsi:type="dcterms:W3CDTF">2018-03-22T13:26:00Z</dcterms:created>
  <dcterms:modified xsi:type="dcterms:W3CDTF">2019-03-28T12:42:00Z</dcterms:modified>
</cp:coreProperties>
</file>