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70C96" w:rsidRPr="0065181C" w:rsidRDefault="00570C96" w:rsidP="00570C96">
      <w:pPr>
        <w:spacing w:line="360" w:lineRule="auto"/>
        <w:jc w:val="center"/>
        <w:rPr>
          <w:rFonts w:cs="Times New Roman"/>
          <w:b/>
          <w:szCs w:val="24"/>
        </w:rPr>
      </w:pPr>
      <w:r w:rsidRPr="0065181C">
        <w:rPr>
          <w:rFonts w:cs="Times New Roman"/>
          <w:b/>
          <w:szCs w:val="24"/>
        </w:rPr>
        <w:t>UNIVERSIDAD NACIONAL DE CAJAMARCA</w:t>
      </w:r>
    </w:p>
    <w:p w:rsidR="00570C96" w:rsidRPr="0065181C" w:rsidRDefault="00570C96" w:rsidP="00570C96">
      <w:pPr>
        <w:spacing w:line="360" w:lineRule="auto"/>
        <w:jc w:val="center"/>
        <w:rPr>
          <w:rFonts w:cs="Times New Roman"/>
          <w:b/>
          <w:szCs w:val="24"/>
        </w:rPr>
      </w:pPr>
      <w:r w:rsidRPr="0065181C">
        <w:rPr>
          <w:rFonts w:cs="Times New Roman"/>
          <w:b/>
          <w:noProof/>
          <w:szCs w:val="24"/>
          <w:lang w:val="es-ES" w:eastAsia="es-ES"/>
        </w:rPr>
        <w:drawing>
          <wp:inline distT="0" distB="0" distL="0" distR="0" wp14:anchorId="4F318399" wp14:editId="39925D26">
            <wp:extent cx="2319618" cy="2969110"/>
            <wp:effectExtent l="0" t="0" r="5080"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43308" cy="2999433"/>
                    </a:xfrm>
                    <a:prstGeom prst="rect">
                      <a:avLst/>
                    </a:prstGeom>
                    <a:noFill/>
                    <a:ln>
                      <a:noFill/>
                    </a:ln>
                  </pic:spPr>
                </pic:pic>
              </a:graphicData>
            </a:graphic>
          </wp:inline>
        </w:drawing>
      </w:r>
    </w:p>
    <w:p w:rsidR="00570C96" w:rsidRPr="0065181C" w:rsidRDefault="002A237B" w:rsidP="007D57AB">
      <w:pPr>
        <w:jc w:val="center"/>
        <w:rPr>
          <w:rFonts w:cs="Times New Roman"/>
          <w:szCs w:val="24"/>
        </w:rPr>
      </w:pPr>
      <w:r>
        <w:rPr>
          <w:rFonts w:cs="Times New Roman"/>
          <w:szCs w:val="24"/>
        </w:rPr>
        <w:t xml:space="preserve">FACULTAD DE </w:t>
      </w:r>
      <w:r w:rsidRPr="0065181C">
        <w:rPr>
          <w:rFonts w:cs="Times New Roman"/>
          <w:szCs w:val="24"/>
        </w:rPr>
        <w:t>INGENIERÍA</w:t>
      </w:r>
    </w:p>
    <w:p w:rsidR="00570C96" w:rsidRPr="0065181C" w:rsidRDefault="00570C96" w:rsidP="007D57AB">
      <w:pPr>
        <w:jc w:val="center"/>
        <w:rPr>
          <w:rFonts w:cs="Times New Roman"/>
          <w:szCs w:val="24"/>
        </w:rPr>
      </w:pPr>
      <w:r w:rsidRPr="0065181C">
        <w:rPr>
          <w:rFonts w:cs="Times New Roman"/>
          <w:szCs w:val="24"/>
        </w:rPr>
        <w:t xml:space="preserve">ESCUELA ACADÉMICO PROFESIONAL DE INGENIERÍA CIVIL </w:t>
      </w:r>
    </w:p>
    <w:p w:rsidR="00570C96" w:rsidRPr="0065181C" w:rsidRDefault="00570C96" w:rsidP="007D57AB">
      <w:pPr>
        <w:jc w:val="center"/>
        <w:rPr>
          <w:rFonts w:cs="Times New Roman"/>
          <w:szCs w:val="24"/>
        </w:rPr>
      </w:pPr>
      <w:r w:rsidRPr="0065181C">
        <w:rPr>
          <w:rFonts w:cs="Times New Roman"/>
          <w:szCs w:val="24"/>
        </w:rPr>
        <w:t>SEDE JAÉN</w:t>
      </w:r>
    </w:p>
    <w:p w:rsidR="00570C96" w:rsidRPr="0065181C" w:rsidRDefault="00570C96" w:rsidP="007D57AB">
      <w:pPr>
        <w:jc w:val="center"/>
        <w:rPr>
          <w:rFonts w:cs="Times New Roman"/>
          <w:b/>
          <w:szCs w:val="24"/>
        </w:rPr>
      </w:pPr>
    </w:p>
    <w:p w:rsidR="00E617F7" w:rsidRPr="0065181C" w:rsidRDefault="00E617F7" w:rsidP="007D57AB">
      <w:pPr>
        <w:autoSpaceDE w:val="0"/>
        <w:autoSpaceDN w:val="0"/>
        <w:adjustRightInd w:val="0"/>
        <w:jc w:val="center"/>
        <w:rPr>
          <w:rFonts w:cs="Times New Roman"/>
          <w:b/>
          <w:szCs w:val="24"/>
        </w:rPr>
      </w:pPr>
      <w:r w:rsidRPr="0065181C">
        <w:rPr>
          <w:rFonts w:cs="Times New Roman"/>
          <w:b/>
          <w:szCs w:val="24"/>
        </w:rPr>
        <w:t xml:space="preserve">IMPLEMENTACIÓN DE SEÑALIZACIÓN DE </w:t>
      </w:r>
      <w:r w:rsidR="007D57AB">
        <w:rPr>
          <w:rFonts w:cs="Times New Roman"/>
          <w:b/>
          <w:szCs w:val="24"/>
        </w:rPr>
        <w:t>TRÁ</w:t>
      </w:r>
      <w:r w:rsidR="007D57AB" w:rsidRPr="0065181C">
        <w:rPr>
          <w:rFonts w:cs="Times New Roman"/>
          <w:b/>
          <w:szCs w:val="24"/>
        </w:rPr>
        <w:t xml:space="preserve">NSITO </w:t>
      </w:r>
      <w:r w:rsidRPr="0065181C">
        <w:rPr>
          <w:rFonts w:cs="Times New Roman"/>
          <w:b/>
          <w:szCs w:val="24"/>
        </w:rPr>
        <w:t xml:space="preserve">PARA LA PREVENCIÓN DE ACCIDENTES EN LAS AVENIDAS MESONES MURO Y PAKAMUROS DE LA CIUDAD DE </w:t>
      </w:r>
      <w:r w:rsidR="0016572E" w:rsidRPr="0016572E">
        <w:rPr>
          <w:rFonts w:cs="Times New Roman"/>
          <w:b/>
          <w:szCs w:val="24"/>
        </w:rPr>
        <w:t>JAÉN</w:t>
      </w:r>
      <w:r w:rsidR="005D33F7">
        <w:rPr>
          <w:rFonts w:cs="Times New Roman"/>
          <w:b/>
          <w:szCs w:val="24"/>
        </w:rPr>
        <w:t>.</w:t>
      </w:r>
    </w:p>
    <w:p w:rsidR="00570C96" w:rsidRPr="0065181C" w:rsidRDefault="00570C96" w:rsidP="00570C96">
      <w:pPr>
        <w:spacing w:line="360" w:lineRule="auto"/>
        <w:jc w:val="center"/>
        <w:rPr>
          <w:rFonts w:cs="Times New Roman"/>
          <w:b/>
          <w:szCs w:val="24"/>
        </w:rPr>
      </w:pPr>
    </w:p>
    <w:p w:rsidR="00570C96" w:rsidRPr="0065181C" w:rsidRDefault="00570C96" w:rsidP="00570C96">
      <w:pPr>
        <w:spacing w:line="360" w:lineRule="auto"/>
        <w:jc w:val="center"/>
        <w:rPr>
          <w:rFonts w:cs="Times New Roman"/>
          <w:szCs w:val="24"/>
        </w:rPr>
      </w:pPr>
      <w:r w:rsidRPr="0065181C">
        <w:rPr>
          <w:rFonts w:cs="Times New Roman"/>
          <w:szCs w:val="24"/>
        </w:rPr>
        <w:t>TESIS PARA OPTAR EL TÍTULO PROFESIONAL DE INGENIERO CIVIL:</w:t>
      </w:r>
    </w:p>
    <w:p w:rsidR="00570C96" w:rsidRDefault="00570C96" w:rsidP="00570C96">
      <w:pPr>
        <w:spacing w:line="360" w:lineRule="auto"/>
        <w:jc w:val="center"/>
        <w:rPr>
          <w:rFonts w:cs="Times New Roman"/>
          <w:szCs w:val="24"/>
        </w:rPr>
      </w:pPr>
    </w:p>
    <w:p w:rsidR="0065181C" w:rsidRPr="0065181C" w:rsidRDefault="0065181C" w:rsidP="00570C96">
      <w:pPr>
        <w:spacing w:line="360" w:lineRule="auto"/>
        <w:jc w:val="center"/>
        <w:rPr>
          <w:rFonts w:cs="Times New Roman"/>
          <w:szCs w:val="24"/>
        </w:rPr>
      </w:pPr>
    </w:p>
    <w:p w:rsidR="00570C96" w:rsidRPr="0065181C" w:rsidRDefault="00570C96" w:rsidP="00E24F68">
      <w:pPr>
        <w:ind w:left="708" w:firstLine="708"/>
        <w:rPr>
          <w:rFonts w:cs="Times New Roman"/>
          <w:b/>
          <w:szCs w:val="24"/>
        </w:rPr>
      </w:pPr>
      <w:r w:rsidRPr="0065181C">
        <w:rPr>
          <w:rFonts w:cs="Times New Roman"/>
          <w:b/>
          <w:szCs w:val="24"/>
        </w:rPr>
        <w:t>BACHI</w:t>
      </w:r>
      <w:r w:rsidR="00E617F7" w:rsidRPr="0065181C">
        <w:rPr>
          <w:rFonts w:cs="Times New Roman"/>
          <w:b/>
          <w:szCs w:val="24"/>
        </w:rPr>
        <w:t>LLER: JUAN CARLOS JHOFFEL SOLANO RIOJA</w:t>
      </w:r>
    </w:p>
    <w:p w:rsidR="00570C96" w:rsidRDefault="00570C96" w:rsidP="00E24F68">
      <w:pPr>
        <w:ind w:left="708" w:firstLine="708"/>
        <w:rPr>
          <w:rFonts w:cs="Times New Roman"/>
          <w:b/>
          <w:szCs w:val="24"/>
        </w:rPr>
      </w:pPr>
      <w:r w:rsidRPr="0065181C">
        <w:rPr>
          <w:rFonts w:cs="Times New Roman"/>
          <w:b/>
          <w:szCs w:val="24"/>
        </w:rPr>
        <w:t xml:space="preserve">ASESOR: </w:t>
      </w:r>
      <w:r w:rsidR="005D33F7" w:rsidRPr="0065181C">
        <w:rPr>
          <w:rFonts w:cs="Times New Roman"/>
          <w:b/>
          <w:szCs w:val="24"/>
        </w:rPr>
        <w:t>ING</w:t>
      </w:r>
      <w:r w:rsidR="003E6F5D">
        <w:rPr>
          <w:rFonts w:cs="Times New Roman"/>
          <w:b/>
          <w:szCs w:val="24"/>
        </w:rPr>
        <w:t xml:space="preserve">. </w:t>
      </w:r>
      <w:r w:rsidR="009C78D2">
        <w:rPr>
          <w:rFonts w:cs="Times New Roman"/>
          <w:b/>
          <w:szCs w:val="24"/>
        </w:rPr>
        <w:t>WILLIAM PR</w:t>
      </w:r>
      <w:r w:rsidR="009C78D2" w:rsidRPr="0065181C">
        <w:rPr>
          <w:rFonts w:cs="Times New Roman"/>
          <w:b/>
          <w:szCs w:val="24"/>
        </w:rPr>
        <w:t>Ó</w:t>
      </w:r>
      <w:r w:rsidR="009C78D2">
        <w:rPr>
          <w:rFonts w:cs="Times New Roman"/>
          <w:b/>
          <w:szCs w:val="24"/>
        </w:rPr>
        <w:t>SPERO QUIROZ GONZÁLES</w:t>
      </w:r>
    </w:p>
    <w:p w:rsidR="0065181C" w:rsidRDefault="0065181C" w:rsidP="0094540A">
      <w:pPr>
        <w:spacing w:line="360" w:lineRule="auto"/>
        <w:ind w:firstLine="0"/>
        <w:jc w:val="right"/>
        <w:rPr>
          <w:rFonts w:cs="Times New Roman"/>
          <w:b/>
          <w:szCs w:val="24"/>
        </w:rPr>
      </w:pPr>
    </w:p>
    <w:p w:rsidR="0065181C" w:rsidRPr="0065181C" w:rsidRDefault="0065181C" w:rsidP="0078603A">
      <w:pPr>
        <w:spacing w:line="360" w:lineRule="auto"/>
        <w:ind w:firstLine="0"/>
        <w:rPr>
          <w:rFonts w:cs="Times New Roman"/>
          <w:b/>
          <w:szCs w:val="24"/>
        </w:rPr>
      </w:pPr>
    </w:p>
    <w:p w:rsidR="00570C96" w:rsidRPr="0065181C" w:rsidRDefault="0011745C" w:rsidP="007D57AB">
      <w:pPr>
        <w:tabs>
          <w:tab w:val="center" w:pos="4822"/>
          <w:tab w:val="left" w:pos="6560"/>
        </w:tabs>
        <w:rPr>
          <w:rFonts w:cs="Times New Roman"/>
          <w:szCs w:val="24"/>
        </w:rPr>
      </w:pPr>
      <w:r>
        <w:rPr>
          <w:rFonts w:cs="Times New Roman"/>
          <w:szCs w:val="24"/>
        </w:rPr>
        <w:tab/>
      </w:r>
      <w:r w:rsidR="005D33F7" w:rsidRPr="0065181C">
        <w:rPr>
          <w:rFonts w:cs="Times New Roman"/>
          <w:szCs w:val="24"/>
        </w:rPr>
        <w:t>JAÉN-CAJAMARCA, PERÚ</w:t>
      </w:r>
      <w:r w:rsidR="005D33F7">
        <w:rPr>
          <w:rFonts w:cs="Times New Roman"/>
          <w:szCs w:val="24"/>
        </w:rPr>
        <w:tab/>
      </w:r>
    </w:p>
    <w:p w:rsidR="0011745C" w:rsidRDefault="00F4366F" w:rsidP="00F4366F">
      <w:pPr>
        <w:tabs>
          <w:tab w:val="center" w:pos="4677"/>
          <w:tab w:val="left" w:pos="6307"/>
        </w:tabs>
        <w:rPr>
          <w:rFonts w:cs="Times New Roman"/>
          <w:szCs w:val="24"/>
        </w:rPr>
        <w:sectPr w:rsidR="0011745C" w:rsidSect="00160FF6">
          <w:headerReference w:type="default" r:id="rId9"/>
          <w:footerReference w:type="default" r:id="rId10"/>
          <w:footerReference w:type="first" r:id="rId11"/>
          <w:pgSz w:w="11907" w:h="16840" w:code="9"/>
          <w:pgMar w:top="1440" w:right="1418" w:bottom="1440" w:left="1418" w:header="709" w:footer="709" w:gutter="0"/>
          <w:pgNumType w:start="1" w:chapStyle="1"/>
          <w:cols w:space="708"/>
          <w:titlePg/>
          <w:docGrid w:linePitch="360"/>
        </w:sectPr>
      </w:pPr>
      <w:bookmarkStart w:id="0" w:name="_Toc361751933"/>
      <w:r>
        <w:rPr>
          <w:rFonts w:cs="Times New Roman"/>
          <w:szCs w:val="24"/>
        </w:rPr>
        <w:tab/>
      </w:r>
      <w:r w:rsidR="00A43EA3">
        <w:rPr>
          <w:rFonts w:cs="Times New Roman"/>
          <w:szCs w:val="24"/>
        </w:rPr>
        <w:t>-2018</w:t>
      </w:r>
      <w:r w:rsidR="0011745C">
        <w:rPr>
          <w:rFonts w:cs="Times New Roman"/>
          <w:szCs w:val="24"/>
        </w:rPr>
        <w:t>-</w:t>
      </w:r>
      <w:r>
        <w:rPr>
          <w:rFonts w:cs="Times New Roman"/>
          <w:szCs w:val="24"/>
        </w:rPr>
        <w:tab/>
      </w:r>
    </w:p>
    <w:p w:rsidR="005D33F7" w:rsidRDefault="005D33F7" w:rsidP="007D57AB">
      <w:pPr>
        <w:pStyle w:val="Ttulo1"/>
      </w:pPr>
      <w:bookmarkStart w:id="1" w:name="_Toc510172526"/>
      <w:bookmarkEnd w:id="0"/>
      <w:r>
        <w:lastRenderedPageBreak/>
        <w:t>AGRADECIMIENTOS</w:t>
      </w:r>
      <w:bookmarkEnd w:id="1"/>
    </w:p>
    <w:p w:rsidR="007D57AB" w:rsidRPr="007D57AB" w:rsidRDefault="007D57AB" w:rsidP="007D57AB"/>
    <w:p w:rsidR="005D33F7" w:rsidRDefault="005D33F7" w:rsidP="007D57AB">
      <w:pPr>
        <w:ind w:firstLine="0"/>
        <w:jc w:val="both"/>
        <w:rPr>
          <w:szCs w:val="24"/>
        </w:rPr>
      </w:pPr>
      <w:r>
        <w:t xml:space="preserve">En primer lugar quiero agradecer a Dios Todopoderoso </w:t>
      </w:r>
      <w:r w:rsidRPr="005D33F7">
        <w:rPr>
          <w:szCs w:val="24"/>
        </w:rPr>
        <w:t>por permitirme llegar a este punto en mi vida, en el cual termino una etapa de formación, una etapa que me servirá para desarrollarme en la sociedad y para seguir mi vida solo, de aquí en adelante será mi esfuerzo el que me permita salir adelante.</w:t>
      </w:r>
    </w:p>
    <w:p w:rsidR="005D33F7" w:rsidRDefault="005D33F7" w:rsidP="007D57AB">
      <w:pPr>
        <w:ind w:firstLine="0"/>
        <w:jc w:val="both"/>
        <w:rPr>
          <w:szCs w:val="24"/>
        </w:rPr>
      </w:pPr>
    </w:p>
    <w:p w:rsidR="005D33F7" w:rsidRDefault="005D33F7" w:rsidP="007D57AB">
      <w:pPr>
        <w:autoSpaceDE w:val="0"/>
        <w:autoSpaceDN w:val="0"/>
        <w:adjustRightInd w:val="0"/>
        <w:ind w:firstLine="0"/>
        <w:jc w:val="both"/>
        <w:rPr>
          <w:rFonts w:cs="Times New Roman"/>
          <w:color w:val="000000"/>
          <w:szCs w:val="24"/>
          <w:lang w:val="es-ES"/>
        </w:rPr>
      </w:pPr>
      <w:r w:rsidRPr="005D33F7">
        <w:rPr>
          <w:rFonts w:cs="Times New Roman"/>
          <w:color w:val="000000"/>
          <w:szCs w:val="24"/>
          <w:lang w:val="es-ES"/>
        </w:rPr>
        <w:t xml:space="preserve">En segundo lugar me gustaría agradecer, de una manera especial a mi asesor de tesis al Ing. </w:t>
      </w:r>
      <w:r w:rsidRPr="005D33F7">
        <w:rPr>
          <w:rFonts w:cs="Times New Roman"/>
          <w:szCs w:val="24"/>
        </w:rPr>
        <w:t xml:space="preserve">William Prospero Quiroz </w:t>
      </w:r>
      <w:r w:rsidR="002A237B" w:rsidRPr="005D33F7">
        <w:rPr>
          <w:rFonts w:cs="Times New Roman"/>
          <w:szCs w:val="24"/>
        </w:rPr>
        <w:t>Gonz</w:t>
      </w:r>
      <w:r w:rsidR="002A237B">
        <w:rPr>
          <w:rFonts w:cs="Times New Roman"/>
          <w:szCs w:val="24"/>
        </w:rPr>
        <w:t>á</w:t>
      </w:r>
      <w:r w:rsidR="002A237B" w:rsidRPr="005D33F7">
        <w:rPr>
          <w:rFonts w:cs="Times New Roman"/>
          <w:szCs w:val="24"/>
        </w:rPr>
        <w:t>les</w:t>
      </w:r>
      <w:r w:rsidRPr="005D33F7">
        <w:rPr>
          <w:rFonts w:cs="Times New Roman"/>
          <w:color w:val="000000"/>
          <w:szCs w:val="24"/>
          <w:lang w:val="es-ES"/>
        </w:rPr>
        <w:t xml:space="preserve">, por su aliento, sus inestimables aportaciones, por su calidad humana, trabajo y humildad. </w:t>
      </w:r>
    </w:p>
    <w:p w:rsidR="005D33F7" w:rsidRPr="005D33F7" w:rsidRDefault="005D33F7" w:rsidP="007D57AB">
      <w:pPr>
        <w:autoSpaceDE w:val="0"/>
        <w:autoSpaceDN w:val="0"/>
        <w:adjustRightInd w:val="0"/>
        <w:ind w:firstLine="0"/>
        <w:jc w:val="both"/>
        <w:rPr>
          <w:rFonts w:cs="Times New Roman"/>
          <w:color w:val="000000"/>
          <w:szCs w:val="24"/>
          <w:lang w:val="es-ES"/>
        </w:rPr>
      </w:pPr>
    </w:p>
    <w:p w:rsidR="005D33F7" w:rsidRDefault="005D33F7" w:rsidP="007D57AB">
      <w:pPr>
        <w:ind w:firstLine="0"/>
        <w:jc w:val="both"/>
        <w:rPr>
          <w:rFonts w:cs="Times New Roman"/>
          <w:color w:val="000000"/>
          <w:szCs w:val="24"/>
          <w:lang w:val="es-ES"/>
        </w:rPr>
      </w:pPr>
      <w:r w:rsidRPr="005D33F7">
        <w:rPr>
          <w:rFonts w:cs="Times New Roman"/>
          <w:color w:val="000000"/>
          <w:szCs w:val="24"/>
          <w:lang w:val="es-ES"/>
        </w:rPr>
        <w:t>A la Universidad Nacional de Cajamarca, en especial a la Facultad de Ingeniería y al Ing. José Antonio Coronel Delgado, Directo</w:t>
      </w:r>
      <w:r w:rsidR="002A237B">
        <w:rPr>
          <w:rFonts w:cs="Times New Roman"/>
          <w:color w:val="000000"/>
          <w:szCs w:val="24"/>
          <w:lang w:val="es-ES"/>
        </w:rPr>
        <w:t>r</w:t>
      </w:r>
      <w:r w:rsidRPr="005D33F7">
        <w:rPr>
          <w:rFonts w:cs="Times New Roman"/>
          <w:color w:val="000000"/>
          <w:szCs w:val="24"/>
          <w:lang w:val="es-ES"/>
        </w:rPr>
        <w:t xml:space="preserve"> de la Escuela Académico Profesional de Ingeniería Civil – Sede Jaén.</w:t>
      </w:r>
    </w:p>
    <w:p w:rsidR="005D33F7" w:rsidRPr="005D33F7" w:rsidRDefault="005D33F7" w:rsidP="007D57AB">
      <w:pPr>
        <w:ind w:firstLine="0"/>
        <w:jc w:val="both"/>
        <w:rPr>
          <w:rFonts w:cs="Times New Roman"/>
          <w:szCs w:val="24"/>
        </w:rPr>
      </w:pPr>
    </w:p>
    <w:p w:rsidR="005D33F7" w:rsidRDefault="005D33F7" w:rsidP="007D57AB">
      <w:pPr>
        <w:ind w:firstLine="0"/>
        <w:jc w:val="both"/>
        <w:rPr>
          <w:szCs w:val="24"/>
        </w:rPr>
      </w:pPr>
      <w:r w:rsidRPr="005D33F7">
        <w:rPr>
          <w:szCs w:val="24"/>
        </w:rPr>
        <w:t>A mis padres, hermanos y demás familiares que en el transcurso de mi carrera que siempre estuvieron a mi lado para darme los consejos que me hicieron no salir por la puerta de atrás y continuar dando pasos hacia delante.</w:t>
      </w:r>
    </w:p>
    <w:p w:rsidR="00722926" w:rsidRDefault="00722926" w:rsidP="005D33F7">
      <w:pPr>
        <w:ind w:left="284" w:firstLine="0"/>
        <w:jc w:val="both"/>
        <w:rPr>
          <w:szCs w:val="24"/>
        </w:rPr>
      </w:pPr>
    </w:p>
    <w:p w:rsidR="00722926" w:rsidRDefault="00722926" w:rsidP="005D33F7">
      <w:pPr>
        <w:ind w:left="284" w:firstLine="0"/>
        <w:jc w:val="both"/>
        <w:rPr>
          <w:szCs w:val="24"/>
        </w:rPr>
      </w:pPr>
    </w:p>
    <w:p w:rsidR="00722926" w:rsidRDefault="00722926" w:rsidP="00722926">
      <w:pPr>
        <w:ind w:left="284" w:firstLine="0"/>
        <w:jc w:val="center"/>
        <w:rPr>
          <w:szCs w:val="24"/>
        </w:rPr>
      </w:pPr>
      <w:r>
        <w:rPr>
          <w:szCs w:val="24"/>
        </w:rPr>
        <w:tab/>
      </w:r>
      <w:r>
        <w:rPr>
          <w:szCs w:val="24"/>
        </w:rPr>
        <w:tab/>
      </w:r>
      <w:r>
        <w:rPr>
          <w:szCs w:val="24"/>
        </w:rPr>
        <w:tab/>
        <w:t xml:space="preserve">                                    </w:t>
      </w:r>
      <w:r>
        <w:rPr>
          <w:szCs w:val="24"/>
        </w:rPr>
        <w:tab/>
      </w:r>
      <w:r>
        <w:rPr>
          <w:szCs w:val="24"/>
        </w:rPr>
        <w:tab/>
      </w:r>
      <w:r>
        <w:rPr>
          <w:szCs w:val="24"/>
        </w:rPr>
        <w:tab/>
      </w:r>
      <w:r>
        <w:rPr>
          <w:szCs w:val="24"/>
        </w:rPr>
        <w:tab/>
      </w:r>
      <w:r>
        <w:rPr>
          <w:szCs w:val="24"/>
        </w:rPr>
        <w:tab/>
        <w:t>EL AUTOR</w:t>
      </w:r>
    </w:p>
    <w:p w:rsidR="000C3FDE" w:rsidRDefault="000C3FDE" w:rsidP="005D33F7">
      <w:pPr>
        <w:ind w:left="284" w:firstLine="0"/>
        <w:jc w:val="both"/>
        <w:rPr>
          <w:szCs w:val="24"/>
        </w:rPr>
      </w:pPr>
    </w:p>
    <w:p w:rsidR="000C3FDE" w:rsidRDefault="000C3FDE" w:rsidP="005D33F7">
      <w:pPr>
        <w:ind w:left="284" w:firstLine="0"/>
        <w:jc w:val="both"/>
        <w:rPr>
          <w:szCs w:val="24"/>
        </w:rPr>
      </w:pPr>
    </w:p>
    <w:p w:rsidR="00447CD2" w:rsidRDefault="00447CD2" w:rsidP="00722926">
      <w:pPr>
        <w:ind w:firstLine="0"/>
        <w:jc w:val="both"/>
        <w:rPr>
          <w:szCs w:val="24"/>
        </w:rPr>
      </w:pPr>
    </w:p>
    <w:p w:rsidR="00921ABB" w:rsidRDefault="00921ABB" w:rsidP="00722926">
      <w:pPr>
        <w:ind w:firstLine="0"/>
        <w:jc w:val="both"/>
        <w:rPr>
          <w:szCs w:val="24"/>
        </w:rPr>
      </w:pPr>
    </w:p>
    <w:p w:rsidR="000C3FDE" w:rsidRDefault="000C3FDE" w:rsidP="00447CD2">
      <w:pPr>
        <w:pStyle w:val="Ttulo1"/>
        <w:spacing w:line="360" w:lineRule="auto"/>
      </w:pPr>
      <w:bookmarkStart w:id="2" w:name="_Toc510172527"/>
      <w:r>
        <w:t>DEDICATORIA</w:t>
      </w:r>
      <w:bookmarkEnd w:id="2"/>
    </w:p>
    <w:p w:rsidR="007D57AB" w:rsidRPr="007D57AB" w:rsidRDefault="007D57AB" w:rsidP="007D57AB"/>
    <w:p w:rsidR="000C3FDE" w:rsidRDefault="000C3FDE" w:rsidP="007D57AB">
      <w:pPr>
        <w:autoSpaceDE w:val="0"/>
        <w:autoSpaceDN w:val="0"/>
        <w:adjustRightInd w:val="0"/>
        <w:ind w:firstLine="0"/>
        <w:jc w:val="both"/>
        <w:rPr>
          <w:rFonts w:cs="Times New Roman"/>
          <w:color w:val="000000"/>
          <w:szCs w:val="24"/>
          <w:lang w:val="es-ES"/>
        </w:rPr>
      </w:pPr>
      <w:r w:rsidRPr="000C3FDE">
        <w:rPr>
          <w:rFonts w:cs="Times New Roman"/>
          <w:color w:val="000000"/>
          <w:szCs w:val="24"/>
          <w:lang w:val="es-ES"/>
        </w:rPr>
        <w:t xml:space="preserve">Al creador de todas las cosas, el que me permitió llegar a este punto en mi vida, en el cual termino una etapa de formación, una nueva etapa que me permitirá desarrollarme profesionalmente con la sociedad, con toda la humildad que de mi corazón puede emanar, dedico primeramente mi trabajo a DIOS. </w:t>
      </w:r>
    </w:p>
    <w:p w:rsidR="000C3FDE" w:rsidRPr="000C3FDE" w:rsidRDefault="000C3FDE" w:rsidP="007D57AB">
      <w:pPr>
        <w:autoSpaceDE w:val="0"/>
        <w:autoSpaceDN w:val="0"/>
        <w:adjustRightInd w:val="0"/>
        <w:ind w:firstLine="0"/>
        <w:jc w:val="both"/>
        <w:rPr>
          <w:rFonts w:cs="Times New Roman"/>
          <w:color w:val="000000"/>
          <w:szCs w:val="24"/>
          <w:lang w:val="es-ES"/>
        </w:rPr>
      </w:pPr>
    </w:p>
    <w:p w:rsidR="000C3FDE" w:rsidRDefault="000C3FDE" w:rsidP="007D57AB">
      <w:pPr>
        <w:autoSpaceDE w:val="0"/>
        <w:autoSpaceDN w:val="0"/>
        <w:adjustRightInd w:val="0"/>
        <w:ind w:firstLine="0"/>
        <w:jc w:val="both"/>
        <w:rPr>
          <w:rFonts w:cs="Times New Roman"/>
          <w:color w:val="000000"/>
          <w:szCs w:val="24"/>
          <w:lang w:val="es-ES"/>
        </w:rPr>
      </w:pPr>
      <w:r>
        <w:rPr>
          <w:rFonts w:cs="Times New Roman"/>
          <w:color w:val="000000"/>
          <w:szCs w:val="24"/>
          <w:lang w:val="es-ES"/>
        </w:rPr>
        <w:t>A SONIA</w:t>
      </w:r>
      <w:r w:rsidRPr="000C3FDE">
        <w:rPr>
          <w:rFonts w:cs="Times New Roman"/>
          <w:color w:val="000000"/>
          <w:szCs w:val="24"/>
          <w:lang w:val="es-ES"/>
        </w:rPr>
        <w:t xml:space="preserve"> MI MADRE, por darme la vida, su inmenso amor, que ha sabido formarme con buenos hábitos y sentimientos, lo cual me ha ayudado a salir adelante en los momentos más difíciles de mi vida. </w:t>
      </w:r>
    </w:p>
    <w:p w:rsidR="000C3FDE" w:rsidRPr="000C3FDE" w:rsidRDefault="000C3FDE" w:rsidP="007D57AB">
      <w:pPr>
        <w:autoSpaceDE w:val="0"/>
        <w:autoSpaceDN w:val="0"/>
        <w:adjustRightInd w:val="0"/>
        <w:ind w:firstLine="0"/>
        <w:jc w:val="both"/>
        <w:rPr>
          <w:rFonts w:cs="Times New Roman"/>
          <w:color w:val="000000"/>
          <w:szCs w:val="24"/>
          <w:lang w:val="es-ES"/>
        </w:rPr>
      </w:pPr>
    </w:p>
    <w:p w:rsidR="000C3FDE" w:rsidRPr="000C3FDE" w:rsidRDefault="000C3FDE" w:rsidP="007D57AB">
      <w:pPr>
        <w:autoSpaceDE w:val="0"/>
        <w:autoSpaceDN w:val="0"/>
        <w:adjustRightInd w:val="0"/>
        <w:ind w:firstLine="0"/>
        <w:jc w:val="both"/>
        <w:rPr>
          <w:rFonts w:cs="Times New Roman"/>
          <w:color w:val="000000"/>
          <w:szCs w:val="24"/>
          <w:lang w:val="es-ES"/>
        </w:rPr>
      </w:pPr>
      <w:r>
        <w:rPr>
          <w:rFonts w:cs="Times New Roman"/>
          <w:color w:val="000000"/>
          <w:szCs w:val="24"/>
          <w:lang w:val="es-ES"/>
        </w:rPr>
        <w:t>A ENRIQUE</w:t>
      </w:r>
      <w:r w:rsidRPr="000C3FDE">
        <w:rPr>
          <w:rFonts w:cs="Times New Roman"/>
          <w:color w:val="000000"/>
          <w:szCs w:val="24"/>
          <w:lang w:val="es-ES"/>
        </w:rPr>
        <w:t xml:space="preserve"> MI PADRE, quien con su ejemplo supo inculcarme valor, verdad, justicia, perseverancia, por amarme, por creer siempre en mí </w:t>
      </w:r>
      <w:r w:rsidR="009A37CE">
        <w:rPr>
          <w:rFonts w:cs="Times New Roman"/>
          <w:color w:val="000000"/>
          <w:szCs w:val="24"/>
          <w:lang w:val="es-ES"/>
        </w:rPr>
        <w:t>y ser el icono de mí ser.</w:t>
      </w:r>
    </w:p>
    <w:p w:rsidR="000C3FDE" w:rsidRDefault="000C3FDE" w:rsidP="007D57AB">
      <w:pPr>
        <w:autoSpaceDE w:val="0"/>
        <w:autoSpaceDN w:val="0"/>
        <w:adjustRightInd w:val="0"/>
        <w:ind w:firstLine="0"/>
        <w:jc w:val="both"/>
        <w:rPr>
          <w:rFonts w:cs="Times New Roman"/>
          <w:color w:val="000000"/>
          <w:szCs w:val="24"/>
          <w:lang w:val="es-ES"/>
        </w:rPr>
      </w:pPr>
      <w:r w:rsidRPr="000C3FDE">
        <w:rPr>
          <w:rFonts w:cs="Times New Roman"/>
          <w:color w:val="000000"/>
          <w:szCs w:val="24"/>
          <w:lang w:val="es-ES"/>
        </w:rPr>
        <w:t xml:space="preserve">A mis hermanos; </w:t>
      </w:r>
      <w:r>
        <w:rPr>
          <w:rFonts w:cs="Times New Roman"/>
          <w:color w:val="000000"/>
          <w:szCs w:val="24"/>
          <w:lang w:val="es-ES"/>
        </w:rPr>
        <w:t>Keren, Daniel</w:t>
      </w:r>
      <w:r w:rsidRPr="000C3FDE">
        <w:rPr>
          <w:rFonts w:cs="Times New Roman"/>
          <w:color w:val="000000"/>
          <w:szCs w:val="24"/>
          <w:lang w:val="es-ES"/>
        </w:rPr>
        <w:t xml:space="preserve"> quienes siempre están a mi lado acompañándome en cada paso, logros, triunfos, alegrías y tristezas, demostrándome que unidos somos uno. </w:t>
      </w:r>
    </w:p>
    <w:p w:rsidR="000C3FDE" w:rsidRPr="000C3FDE" w:rsidRDefault="000C3FDE" w:rsidP="007D57AB">
      <w:pPr>
        <w:autoSpaceDE w:val="0"/>
        <w:autoSpaceDN w:val="0"/>
        <w:adjustRightInd w:val="0"/>
        <w:ind w:firstLine="0"/>
        <w:jc w:val="both"/>
        <w:rPr>
          <w:rFonts w:cs="Times New Roman"/>
          <w:color w:val="000000"/>
          <w:szCs w:val="24"/>
          <w:lang w:val="es-ES"/>
        </w:rPr>
      </w:pPr>
    </w:p>
    <w:p w:rsidR="009C78D2" w:rsidRDefault="009C78D2" w:rsidP="007D57AB">
      <w:pPr>
        <w:ind w:firstLine="0"/>
        <w:jc w:val="both"/>
        <w:rPr>
          <w:rFonts w:cs="Times New Roman"/>
          <w:color w:val="000000"/>
          <w:szCs w:val="24"/>
          <w:lang w:val="es-ES"/>
        </w:rPr>
      </w:pPr>
    </w:p>
    <w:p w:rsidR="009C78D2" w:rsidRDefault="009C78D2" w:rsidP="007D57AB">
      <w:pPr>
        <w:ind w:firstLine="0"/>
        <w:jc w:val="both"/>
        <w:rPr>
          <w:rFonts w:cs="Times New Roman"/>
          <w:color w:val="000000"/>
          <w:szCs w:val="24"/>
          <w:lang w:val="es-ES"/>
        </w:rPr>
      </w:pPr>
    </w:p>
    <w:p w:rsidR="009C78D2" w:rsidRDefault="009C78D2" w:rsidP="007D57AB">
      <w:pPr>
        <w:ind w:firstLine="0"/>
        <w:jc w:val="both"/>
        <w:rPr>
          <w:rFonts w:cs="Times New Roman"/>
          <w:color w:val="000000"/>
          <w:szCs w:val="24"/>
          <w:lang w:val="es-ES"/>
        </w:rPr>
      </w:pPr>
      <w:bookmarkStart w:id="3" w:name="_GoBack"/>
      <w:bookmarkEnd w:id="3"/>
    </w:p>
    <w:p w:rsidR="00312D6B" w:rsidRDefault="00312D6B" w:rsidP="00447CD2">
      <w:pPr>
        <w:spacing w:line="360" w:lineRule="auto"/>
        <w:ind w:firstLine="0"/>
        <w:jc w:val="both"/>
        <w:rPr>
          <w:rFonts w:cs="Times New Roman"/>
          <w:color w:val="000000"/>
          <w:szCs w:val="24"/>
          <w:lang w:val="es-ES"/>
        </w:rPr>
      </w:pPr>
    </w:p>
    <w:p w:rsidR="00312D6B" w:rsidRDefault="00312D6B" w:rsidP="00312D6B">
      <w:pPr>
        <w:spacing w:line="360" w:lineRule="auto"/>
        <w:ind w:firstLine="0"/>
        <w:jc w:val="both"/>
        <w:rPr>
          <w:rFonts w:cs="Times New Roman"/>
          <w:color w:val="000000"/>
          <w:szCs w:val="24"/>
          <w:lang w:val="es-ES"/>
        </w:rPr>
      </w:pPr>
    </w:p>
    <w:p w:rsidR="00312D6B" w:rsidRDefault="00312D6B" w:rsidP="00312D6B">
      <w:pPr>
        <w:spacing w:line="360" w:lineRule="auto"/>
        <w:ind w:firstLine="0"/>
        <w:jc w:val="both"/>
        <w:rPr>
          <w:rFonts w:cs="Times New Roman"/>
          <w:color w:val="000000"/>
          <w:szCs w:val="24"/>
          <w:lang w:val="es-ES"/>
        </w:rPr>
      </w:pPr>
    </w:p>
    <w:p w:rsidR="00312D6B" w:rsidRDefault="00312D6B" w:rsidP="00312D6B">
      <w:pPr>
        <w:spacing w:line="360" w:lineRule="auto"/>
        <w:ind w:firstLine="0"/>
        <w:jc w:val="both"/>
        <w:rPr>
          <w:rFonts w:cs="Times New Roman"/>
          <w:color w:val="000000"/>
          <w:szCs w:val="24"/>
          <w:lang w:val="es-ES"/>
        </w:rPr>
      </w:pPr>
    </w:p>
    <w:p w:rsidR="00312D6B" w:rsidRDefault="00722926" w:rsidP="00312D6B">
      <w:pPr>
        <w:spacing w:line="360" w:lineRule="auto"/>
        <w:ind w:firstLine="0"/>
        <w:jc w:val="both"/>
        <w:rPr>
          <w:rFonts w:cs="Times New Roman"/>
          <w:color w:val="000000"/>
          <w:szCs w:val="24"/>
          <w:lang w:val="es-ES"/>
        </w:rPr>
      </w:pPr>
      <w:r>
        <w:rPr>
          <w:rFonts w:cs="Times New Roman"/>
          <w:color w:val="000000"/>
          <w:szCs w:val="24"/>
          <w:lang w:val="es-ES"/>
        </w:rPr>
        <w:tab/>
      </w:r>
      <w:r>
        <w:rPr>
          <w:rFonts w:cs="Times New Roman"/>
          <w:color w:val="000000"/>
          <w:szCs w:val="24"/>
          <w:lang w:val="es-ES"/>
        </w:rPr>
        <w:tab/>
      </w:r>
      <w:r>
        <w:rPr>
          <w:rFonts w:cs="Times New Roman"/>
          <w:color w:val="000000"/>
          <w:szCs w:val="24"/>
          <w:lang w:val="es-ES"/>
        </w:rPr>
        <w:tab/>
      </w:r>
      <w:r>
        <w:rPr>
          <w:rFonts w:cs="Times New Roman"/>
          <w:color w:val="000000"/>
          <w:szCs w:val="24"/>
          <w:lang w:val="es-ES"/>
        </w:rPr>
        <w:tab/>
      </w:r>
      <w:r>
        <w:rPr>
          <w:rFonts w:cs="Times New Roman"/>
          <w:color w:val="000000"/>
          <w:szCs w:val="24"/>
          <w:lang w:val="es-ES"/>
        </w:rPr>
        <w:tab/>
      </w:r>
      <w:r>
        <w:rPr>
          <w:rFonts w:cs="Times New Roman"/>
          <w:color w:val="000000"/>
          <w:szCs w:val="24"/>
          <w:lang w:val="es-ES"/>
        </w:rPr>
        <w:tab/>
      </w:r>
      <w:r>
        <w:rPr>
          <w:rFonts w:cs="Times New Roman"/>
          <w:color w:val="000000"/>
          <w:szCs w:val="24"/>
          <w:lang w:val="es-ES"/>
        </w:rPr>
        <w:tab/>
      </w:r>
      <w:r>
        <w:rPr>
          <w:rFonts w:cs="Times New Roman"/>
          <w:color w:val="000000"/>
          <w:szCs w:val="24"/>
          <w:lang w:val="es-ES"/>
        </w:rPr>
        <w:tab/>
      </w:r>
      <w:r>
        <w:rPr>
          <w:rFonts w:cs="Times New Roman"/>
          <w:color w:val="000000"/>
          <w:szCs w:val="24"/>
          <w:lang w:val="es-ES"/>
        </w:rPr>
        <w:tab/>
      </w:r>
      <w:r>
        <w:rPr>
          <w:rFonts w:cs="Times New Roman"/>
          <w:color w:val="000000"/>
          <w:szCs w:val="24"/>
          <w:lang w:val="es-ES"/>
        </w:rPr>
        <w:tab/>
      </w:r>
      <w:r>
        <w:rPr>
          <w:rFonts w:cs="Times New Roman"/>
          <w:color w:val="000000"/>
          <w:szCs w:val="24"/>
          <w:lang w:val="es-ES"/>
        </w:rPr>
        <w:tab/>
        <w:t>JUAN C.</w:t>
      </w:r>
    </w:p>
    <w:p w:rsidR="00722926" w:rsidRDefault="00722926" w:rsidP="00312D6B">
      <w:pPr>
        <w:spacing w:line="360" w:lineRule="auto"/>
        <w:ind w:firstLine="0"/>
        <w:jc w:val="both"/>
        <w:rPr>
          <w:rFonts w:cs="Times New Roman"/>
          <w:szCs w:val="24"/>
        </w:rPr>
      </w:pPr>
    </w:p>
    <w:p w:rsidR="00722926" w:rsidRDefault="00722926" w:rsidP="00312D6B">
      <w:pPr>
        <w:spacing w:line="360" w:lineRule="auto"/>
        <w:ind w:firstLine="0"/>
        <w:jc w:val="both"/>
        <w:rPr>
          <w:rFonts w:cs="Times New Roman"/>
          <w:szCs w:val="24"/>
        </w:rPr>
      </w:pPr>
    </w:p>
    <w:p w:rsidR="001C72C3" w:rsidRPr="007D57AB" w:rsidRDefault="007D57AB" w:rsidP="007D57AB">
      <w:pPr>
        <w:spacing w:line="360" w:lineRule="auto"/>
        <w:ind w:firstLine="0"/>
        <w:jc w:val="both"/>
        <w:rPr>
          <w:rFonts w:cs="Times New Roman"/>
          <w:szCs w:val="24"/>
        </w:rPr>
      </w:pPr>
      <w:r>
        <w:rPr>
          <w:rFonts w:cs="Times New Roman"/>
          <w:szCs w:val="24"/>
        </w:rPr>
        <w:tab/>
      </w:r>
      <w:r>
        <w:rPr>
          <w:rFonts w:cs="Times New Roman"/>
          <w:szCs w:val="24"/>
        </w:rPr>
        <w:tab/>
      </w:r>
    </w:p>
    <w:sdt>
      <w:sdtPr>
        <w:rPr>
          <w:rFonts w:eastAsiaTheme="minorHAnsi" w:cs="Times New Roman"/>
          <w:b w:val="0"/>
          <w:bCs w:val="0"/>
          <w:szCs w:val="24"/>
          <w:lang w:val="es-ES" w:eastAsia="en-US"/>
        </w:rPr>
        <w:id w:val="-220831346"/>
        <w:docPartObj>
          <w:docPartGallery w:val="Table of Contents"/>
          <w:docPartUnique/>
        </w:docPartObj>
      </w:sdtPr>
      <w:sdtEndPr>
        <w:rPr>
          <w:lang w:val="es-PE"/>
        </w:rPr>
      </w:sdtEndPr>
      <w:sdtContent>
        <w:p w:rsidR="00312D6B" w:rsidRPr="00F4366F" w:rsidRDefault="006F7A66" w:rsidP="00F4366F">
          <w:pPr>
            <w:pStyle w:val="TtulodeTDC"/>
            <w:spacing w:line="360" w:lineRule="auto"/>
            <w:rPr>
              <w:rFonts w:cs="Times New Roman"/>
              <w:szCs w:val="24"/>
              <w:lang w:val="es-ES"/>
            </w:rPr>
          </w:pPr>
          <w:r w:rsidRPr="00F4366F">
            <w:rPr>
              <w:rFonts w:cs="Times New Roman"/>
              <w:szCs w:val="24"/>
              <w:lang w:val="es-ES"/>
            </w:rPr>
            <w:t>Ì</w:t>
          </w:r>
          <w:r w:rsidR="002A237B" w:rsidRPr="00F4366F">
            <w:rPr>
              <w:rFonts w:cs="Times New Roman"/>
              <w:szCs w:val="24"/>
              <w:lang w:val="es-ES"/>
            </w:rPr>
            <w:t>NDICE</w:t>
          </w:r>
        </w:p>
        <w:p w:rsidR="00460197" w:rsidRPr="00F4366F" w:rsidRDefault="00460197" w:rsidP="00F4366F">
          <w:pPr>
            <w:spacing w:line="360" w:lineRule="auto"/>
            <w:jc w:val="both"/>
            <w:rPr>
              <w:rFonts w:cs="Times New Roman"/>
              <w:szCs w:val="24"/>
              <w:lang w:val="es-ES" w:eastAsia="es-PE"/>
            </w:rPr>
          </w:pPr>
        </w:p>
        <w:p w:rsidR="00F4366F" w:rsidRPr="00F4366F" w:rsidRDefault="00312D6B" w:rsidP="00F4366F">
          <w:pPr>
            <w:pStyle w:val="TDC1"/>
            <w:spacing w:line="360" w:lineRule="auto"/>
            <w:rPr>
              <w:rFonts w:eastAsiaTheme="minorEastAsia"/>
              <w:b w:val="0"/>
              <w:lang w:val="es-ES" w:eastAsia="es-ES"/>
            </w:rPr>
          </w:pPr>
          <w:r w:rsidRPr="00F4366F">
            <w:fldChar w:fldCharType="begin"/>
          </w:r>
          <w:r w:rsidRPr="00F4366F">
            <w:instrText xml:space="preserve"> TOC \o "1-3" \h \z \u </w:instrText>
          </w:r>
          <w:r w:rsidRPr="00F4366F">
            <w:fldChar w:fldCharType="separate"/>
          </w:r>
          <w:hyperlink w:anchor="_Toc510172526" w:history="1">
            <w:r w:rsidR="00F4366F" w:rsidRPr="00F4366F">
              <w:rPr>
                <w:rStyle w:val="Hipervnculo"/>
                <w:rFonts w:ascii="Times New Roman" w:hAnsi="Times New Roman"/>
              </w:rPr>
              <w:t>AGRADECIMIENTOS</w:t>
            </w:r>
            <w:r w:rsidR="00F4366F" w:rsidRPr="00F4366F">
              <w:rPr>
                <w:webHidden/>
              </w:rPr>
              <w:tab/>
            </w:r>
            <w:r w:rsidR="00F4366F" w:rsidRPr="00F4366F">
              <w:rPr>
                <w:webHidden/>
              </w:rPr>
              <w:fldChar w:fldCharType="begin"/>
            </w:r>
            <w:r w:rsidR="00F4366F" w:rsidRPr="00F4366F">
              <w:rPr>
                <w:webHidden/>
              </w:rPr>
              <w:instrText xml:space="preserve"> PAGEREF _Toc510172526 \h </w:instrText>
            </w:r>
            <w:r w:rsidR="00F4366F" w:rsidRPr="00F4366F">
              <w:rPr>
                <w:webHidden/>
              </w:rPr>
            </w:r>
            <w:r w:rsidR="00F4366F" w:rsidRPr="00F4366F">
              <w:rPr>
                <w:webHidden/>
              </w:rPr>
              <w:fldChar w:fldCharType="separate"/>
            </w:r>
            <w:r w:rsidR="009C78D2">
              <w:rPr>
                <w:webHidden/>
              </w:rPr>
              <w:t>i</w:t>
            </w:r>
            <w:r w:rsidR="00F4366F" w:rsidRPr="00F4366F">
              <w:rPr>
                <w:webHidden/>
              </w:rPr>
              <w:fldChar w:fldCharType="end"/>
            </w:r>
          </w:hyperlink>
        </w:p>
        <w:p w:rsidR="00F4366F" w:rsidRPr="00F4366F" w:rsidRDefault="00F4366F" w:rsidP="00F4366F">
          <w:pPr>
            <w:pStyle w:val="TDC1"/>
            <w:spacing w:line="360" w:lineRule="auto"/>
            <w:rPr>
              <w:rFonts w:eastAsiaTheme="minorEastAsia"/>
              <w:b w:val="0"/>
              <w:lang w:val="es-ES" w:eastAsia="es-ES"/>
            </w:rPr>
          </w:pPr>
          <w:hyperlink w:anchor="_Toc510172527" w:history="1">
            <w:r w:rsidRPr="00F4366F">
              <w:rPr>
                <w:rStyle w:val="Hipervnculo"/>
                <w:rFonts w:ascii="Times New Roman" w:hAnsi="Times New Roman"/>
              </w:rPr>
              <w:t>DEDICATORIA</w:t>
            </w:r>
            <w:r w:rsidRPr="00F4366F">
              <w:rPr>
                <w:webHidden/>
              </w:rPr>
              <w:tab/>
            </w:r>
            <w:r w:rsidRPr="00F4366F">
              <w:rPr>
                <w:webHidden/>
              </w:rPr>
              <w:fldChar w:fldCharType="begin"/>
            </w:r>
            <w:r w:rsidRPr="00F4366F">
              <w:rPr>
                <w:webHidden/>
              </w:rPr>
              <w:instrText xml:space="preserve"> PAGEREF _Toc510172527 \h </w:instrText>
            </w:r>
            <w:r w:rsidRPr="00F4366F">
              <w:rPr>
                <w:webHidden/>
              </w:rPr>
            </w:r>
            <w:r w:rsidRPr="00F4366F">
              <w:rPr>
                <w:webHidden/>
              </w:rPr>
              <w:fldChar w:fldCharType="separate"/>
            </w:r>
            <w:r w:rsidR="009C78D2">
              <w:rPr>
                <w:webHidden/>
              </w:rPr>
              <w:t>ii</w:t>
            </w:r>
            <w:r w:rsidRPr="00F4366F">
              <w:rPr>
                <w:webHidden/>
              </w:rPr>
              <w:fldChar w:fldCharType="end"/>
            </w:r>
          </w:hyperlink>
        </w:p>
        <w:p w:rsidR="00F4366F" w:rsidRPr="00F4366F" w:rsidRDefault="00F4366F" w:rsidP="00F4366F">
          <w:pPr>
            <w:pStyle w:val="TDC1"/>
            <w:spacing w:line="360" w:lineRule="auto"/>
            <w:rPr>
              <w:rFonts w:eastAsiaTheme="minorEastAsia"/>
              <w:b w:val="0"/>
              <w:lang w:val="es-ES" w:eastAsia="es-ES"/>
            </w:rPr>
          </w:pPr>
          <w:hyperlink w:anchor="_Toc510172528" w:history="1">
            <w:r w:rsidRPr="00F4366F">
              <w:rPr>
                <w:rStyle w:val="Hipervnculo"/>
                <w:rFonts w:ascii="Times New Roman" w:hAnsi="Times New Roman"/>
                <w:lang w:val="es-ES"/>
              </w:rPr>
              <w:t>ÍNDICE DE TABLAS</w:t>
            </w:r>
            <w:r w:rsidRPr="00F4366F">
              <w:rPr>
                <w:webHidden/>
              </w:rPr>
              <w:tab/>
            </w:r>
            <w:r w:rsidRPr="00F4366F">
              <w:rPr>
                <w:webHidden/>
              </w:rPr>
              <w:fldChar w:fldCharType="begin"/>
            </w:r>
            <w:r w:rsidRPr="00F4366F">
              <w:rPr>
                <w:webHidden/>
              </w:rPr>
              <w:instrText xml:space="preserve"> PAGEREF _Toc510172528 \h </w:instrText>
            </w:r>
            <w:r w:rsidRPr="00F4366F">
              <w:rPr>
                <w:webHidden/>
              </w:rPr>
            </w:r>
            <w:r w:rsidRPr="00F4366F">
              <w:rPr>
                <w:webHidden/>
              </w:rPr>
              <w:fldChar w:fldCharType="separate"/>
            </w:r>
            <w:r w:rsidR="009C78D2">
              <w:rPr>
                <w:webHidden/>
              </w:rPr>
              <w:t>vi</w:t>
            </w:r>
            <w:r w:rsidRPr="00F4366F">
              <w:rPr>
                <w:webHidden/>
              </w:rPr>
              <w:fldChar w:fldCharType="end"/>
            </w:r>
          </w:hyperlink>
        </w:p>
        <w:p w:rsidR="00F4366F" w:rsidRPr="00F4366F" w:rsidRDefault="00F4366F" w:rsidP="00F4366F">
          <w:pPr>
            <w:pStyle w:val="TDC1"/>
            <w:spacing w:line="360" w:lineRule="auto"/>
            <w:rPr>
              <w:rFonts w:eastAsiaTheme="minorEastAsia"/>
              <w:b w:val="0"/>
              <w:lang w:val="es-ES" w:eastAsia="es-ES"/>
            </w:rPr>
          </w:pPr>
          <w:hyperlink w:anchor="_Toc510172529" w:history="1">
            <w:r w:rsidRPr="00F4366F">
              <w:rPr>
                <w:rStyle w:val="Hipervnculo"/>
                <w:rFonts w:ascii="Times New Roman" w:hAnsi="Times New Roman"/>
                <w:lang w:val="es-ES"/>
              </w:rPr>
              <w:t>ÍNDICE DE ILUSTRACIONES</w:t>
            </w:r>
            <w:r w:rsidRPr="00F4366F">
              <w:rPr>
                <w:webHidden/>
              </w:rPr>
              <w:tab/>
            </w:r>
            <w:r w:rsidRPr="00F4366F">
              <w:rPr>
                <w:webHidden/>
              </w:rPr>
              <w:fldChar w:fldCharType="begin"/>
            </w:r>
            <w:r w:rsidRPr="00F4366F">
              <w:rPr>
                <w:webHidden/>
              </w:rPr>
              <w:instrText xml:space="preserve"> PAGEREF _Toc510172529 \h </w:instrText>
            </w:r>
            <w:r w:rsidRPr="00F4366F">
              <w:rPr>
                <w:webHidden/>
              </w:rPr>
            </w:r>
            <w:r w:rsidRPr="00F4366F">
              <w:rPr>
                <w:webHidden/>
              </w:rPr>
              <w:fldChar w:fldCharType="separate"/>
            </w:r>
            <w:r w:rsidR="009C78D2">
              <w:rPr>
                <w:webHidden/>
              </w:rPr>
              <w:t>viii</w:t>
            </w:r>
            <w:r w:rsidRPr="00F4366F">
              <w:rPr>
                <w:webHidden/>
              </w:rPr>
              <w:fldChar w:fldCharType="end"/>
            </w:r>
          </w:hyperlink>
        </w:p>
        <w:p w:rsidR="00F4366F" w:rsidRPr="00F4366F" w:rsidRDefault="00F4366F" w:rsidP="00F4366F">
          <w:pPr>
            <w:pStyle w:val="TDC1"/>
            <w:spacing w:line="360" w:lineRule="auto"/>
            <w:rPr>
              <w:rFonts w:eastAsiaTheme="minorEastAsia"/>
              <w:b w:val="0"/>
              <w:lang w:val="es-ES" w:eastAsia="es-ES"/>
            </w:rPr>
          </w:pPr>
          <w:hyperlink w:anchor="_Toc510172530" w:history="1">
            <w:r w:rsidRPr="00F4366F">
              <w:rPr>
                <w:rStyle w:val="Hipervnculo"/>
                <w:rFonts w:ascii="Times New Roman" w:hAnsi="Times New Roman"/>
                <w:lang w:val="es-ES"/>
              </w:rPr>
              <w:t>ÍNDICE DE GR</w:t>
            </w:r>
            <w:r w:rsidRPr="00F4366F">
              <w:rPr>
                <w:rStyle w:val="Hipervnculo"/>
                <w:rFonts w:ascii="Times New Roman" w:hAnsi="Times New Roman"/>
              </w:rPr>
              <w:t>Á</w:t>
            </w:r>
            <w:r w:rsidRPr="00F4366F">
              <w:rPr>
                <w:rStyle w:val="Hipervnculo"/>
                <w:rFonts w:ascii="Times New Roman" w:hAnsi="Times New Roman"/>
                <w:lang w:val="es-ES"/>
              </w:rPr>
              <w:t>FICOS</w:t>
            </w:r>
            <w:r w:rsidRPr="00F4366F">
              <w:rPr>
                <w:webHidden/>
              </w:rPr>
              <w:tab/>
            </w:r>
            <w:r w:rsidRPr="00F4366F">
              <w:rPr>
                <w:webHidden/>
              </w:rPr>
              <w:fldChar w:fldCharType="begin"/>
            </w:r>
            <w:r w:rsidRPr="00F4366F">
              <w:rPr>
                <w:webHidden/>
              </w:rPr>
              <w:instrText xml:space="preserve"> PAGEREF _Toc510172530 \h </w:instrText>
            </w:r>
            <w:r w:rsidRPr="00F4366F">
              <w:rPr>
                <w:webHidden/>
              </w:rPr>
            </w:r>
            <w:r w:rsidRPr="00F4366F">
              <w:rPr>
                <w:webHidden/>
              </w:rPr>
              <w:fldChar w:fldCharType="separate"/>
            </w:r>
            <w:r w:rsidR="009C78D2">
              <w:rPr>
                <w:webHidden/>
              </w:rPr>
              <w:t>xiv</w:t>
            </w:r>
            <w:r w:rsidRPr="00F4366F">
              <w:rPr>
                <w:webHidden/>
              </w:rPr>
              <w:fldChar w:fldCharType="end"/>
            </w:r>
          </w:hyperlink>
        </w:p>
        <w:p w:rsidR="00F4366F" w:rsidRPr="00F4366F" w:rsidRDefault="00F4366F" w:rsidP="00F4366F">
          <w:pPr>
            <w:pStyle w:val="TDC1"/>
            <w:spacing w:line="360" w:lineRule="auto"/>
            <w:rPr>
              <w:rFonts w:eastAsiaTheme="minorEastAsia"/>
              <w:b w:val="0"/>
              <w:lang w:val="es-ES" w:eastAsia="es-ES"/>
            </w:rPr>
          </w:pPr>
          <w:hyperlink w:anchor="_Toc510172531" w:history="1">
            <w:r w:rsidRPr="00F4366F">
              <w:rPr>
                <w:rStyle w:val="Hipervnculo"/>
                <w:rFonts w:ascii="Times New Roman" w:hAnsi="Times New Roman"/>
              </w:rPr>
              <w:t>RESUMEN</w:t>
            </w:r>
            <w:r w:rsidRPr="00F4366F">
              <w:rPr>
                <w:webHidden/>
              </w:rPr>
              <w:tab/>
            </w:r>
            <w:r w:rsidRPr="00F4366F">
              <w:rPr>
                <w:webHidden/>
              </w:rPr>
              <w:fldChar w:fldCharType="begin"/>
            </w:r>
            <w:r w:rsidRPr="00F4366F">
              <w:rPr>
                <w:webHidden/>
              </w:rPr>
              <w:instrText xml:space="preserve"> PAGEREF _Toc510172531 \h </w:instrText>
            </w:r>
            <w:r w:rsidRPr="00F4366F">
              <w:rPr>
                <w:webHidden/>
              </w:rPr>
            </w:r>
            <w:r w:rsidRPr="00F4366F">
              <w:rPr>
                <w:webHidden/>
              </w:rPr>
              <w:fldChar w:fldCharType="separate"/>
            </w:r>
            <w:r w:rsidR="009C78D2">
              <w:rPr>
                <w:webHidden/>
              </w:rPr>
              <w:t>xvi</w:t>
            </w:r>
            <w:r w:rsidRPr="00F4366F">
              <w:rPr>
                <w:webHidden/>
              </w:rPr>
              <w:fldChar w:fldCharType="end"/>
            </w:r>
          </w:hyperlink>
        </w:p>
        <w:p w:rsidR="00F4366F" w:rsidRPr="00F4366F" w:rsidRDefault="00F4366F" w:rsidP="00F4366F">
          <w:pPr>
            <w:pStyle w:val="TDC1"/>
            <w:spacing w:line="360" w:lineRule="auto"/>
            <w:rPr>
              <w:rFonts w:eastAsiaTheme="minorEastAsia"/>
              <w:b w:val="0"/>
              <w:lang w:val="es-ES" w:eastAsia="es-ES"/>
            </w:rPr>
          </w:pPr>
          <w:hyperlink w:anchor="_Toc510172532" w:history="1">
            <w:r w:rsidRPr="00F4366F">
              <w:rPr>
                <w:rStyle w:val="Hipervnculo"/>
                <w:rFonts w:ascii="Times New Roman" w:hAnsi="Times New Roman"/>
                <w:lang w:val="en-US"/>
              </w:rPr>
              <w:t>Abstract</w:t>
            </w:r>
            <w:r w:rsidRPr="00F4366F">
              <w:rPr>
                <w:webHidden/>
              </w:rPr>
              <w:tab/>
            </w:r>
            <w:r w:rsidRPr="00F4366F">
              <w:rPr>
                <w:webHidden/>
              </w:rPr>
              <w:fldChar w:fldCharType="begin"/>
            </w:r>
            <w:r w:rsidRPr="00F4366F">
              <w:rPr>
                <w:webHidden/>
              </w:rPr>
              <w:instrText xml:space="preserve"> PAGEREF _Toc510172532 \h </w:instrText>
            </w:r>
            <w:r w:rsidRPr="00F4366F">
              <w:rPr>
                <w:webHidden/>
              </w:rPr>
            </w:r>
            <w:r w:rsidRPr="00F4366F">
              <w:rPr>
                <w:webHidden/>
              </w:rPr>
              <w:fldChar w:fldCharType="separate"/>
            </w:r>
            <w:r w:rsidR="009C78D2">
              <w:rPr>
                <w:webHidden/>
              </w:rPr>
              <w:t>xviii</w:t>
            </w:r>
            <w:r w:rsidRPr="00F4366F">
              <w:rPr>
                <w:webHidden/>
              </w:rPr>
              <w:fldChar w:fldCharType="end"/>
            </w:r>
          </w:hyperlink>
        </w:p>
        <w:p w:rsidR="00F4366F" w:rsidRPr="00F4366F" w:rsidRDefault="00F4366F" w:rsidP="00F4366F">
          <w:pPr>
            <w:pStyle w:val="TDC1"/>
            <w:spacing w:line="360" w:lineRule="auto"/>
            <w:rPr>
              <w:rFonts w:eastAsiaTheme="minorEastAsia"/>
              <w:b w:val="0"/>
              <w:lang w:val="es-ES" w:eastAsia="es-ES"/>
            </w:rPr>
          </w:pPr>
          <w:hyperlink w:anchor="_Toc510172533" w:history="1">
            <w:r w:rsidRPr="00F4366F">
              <w:rPr>
                <w:rStyle w:val="Hipervnculo"/>
                <w:rFonts w:ascii="Times New Roman" w:hAnsi="Times New Roman"/>
              </w:rPr>
              <w:t>CAPÍTULO I.  INTRODUCCIÓN</w:t>
            </w:r>
            <w:r w:rsidRPr="00F4366F">
              <w:rPr>
                <w:webHidden/>
              </w:rPr>
              <w:tab/>
            </w:r>
            <w:r w:rsidRPr="00F4366F">
              <w:rPr>
                <w:webHidden/>
              </w:rPr>
              <w:fldChar w:fldCharType="begin"/>
            </w:r>
            <w:r w:rsidRPr="00F4366F">
              <w:rPr>
                <w:webHidden/>
              </w:rPr>
              <w:instrText xml:space="preserve"> PAGEREF _Toc510172533 \h </w:instrText>
            </w:r>
            <w:r w:rsidRPr="00F4366F">
              <w:rPr>
                <w:webHidden/>
              </w:rPr>
            </w:r>
            <w:r w:rsidRPr="00F4366F">
              <w:rPr>
                <w:webHidden/>
              </w:rPr>
              <w:fldChar w:fldCharType="separate"/>
            </w:r>
            <w:r w:rsidR="009C78D2">
              <w:rPr>
                <w:webHidden/>
              </w:rPr>
              <w:t>1</w:t>
            </w:r>
            <w:r w:rsidRPr="00F4366F">
              <w:rPr>
                <w:webHidden/>
              </w:rPr>
              <w:fldChar w:fldCharType="end"/>
            </w:r>
          </w:hyperlink>
        </w:p>
        <w:p w:rsidR="00F4366F" w:rsidRPr="00F4366F" w:rsidRDefault="00F4366F" w:rsidP="00F4366F">
          <w:pPr>
            <w:pStyle w:val="TDC2"/>
            <w:rPr>
              <w:rFonts w:cs="Times New Roman"/>
              <w:noProof/>
              <w:szCs w:val="24"/>
              <w:lang w:val="es-ES" w:eastAsia="es-ES"/>
            </w:rPr>
          </w:pPr>
          <w:hyperlink w:anchor="_Toc510172534" w:history="1">
            <w:r w:rsidRPr="00F4366F">
              <w:rPr>
                <w:rStyle w:val="Hipervnculo"/>
                <w:rFonts w:ascii="Times New Roman" w:eastAsia="Calibri" w:hAnsi="Times New Roman" w:cs="Times New Roman"/>
                <w:noProof/>
                <w:szCs w:val="24"/>
              </w:rPr>
              <w:t>1.1.PLANTEAMIENTO DEL PROBLEMA</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_Toc510172534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2</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38" w:history="1">
            <w:r w:rsidRPr="00F4366F">
              <w:rPr>
                <w:rStyle w:val="Hipervnculo"/>
                <w:rFonts w:ascii="Times New Roman" w:eastAsia="Calibri" w:hAnsi="Times New Roman" w:cs="Times New Roman"/>
                <w:noProof/>
                <w:szCs w:val="24"/>
              </w:rPr>
              <w:t>1.2.FORMULACIÓN DEL PROBLEMA</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_Toc510172538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2</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40" w:history="1">
            <w:r w:rsidRPr="00F4366F">
              <w:rPr>
                <w:rStyle w:val="Hipervnculo"/>
                <w:rFonts w:ascii="Times New Roman" w:eastAsia="Calibri" w:hAnsi="Times New Roman" w:cs="Times New Roman"/>
                <w:noProof/>
                <w:szCs w:val="24"/>
              </w:rPr>
              <w:t>1.3.HIPÓTESIS DE LA INVESTIGACIÓN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_Toc510172540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2</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41" w:history="1">
            <w:r w:rsidRPr="00F4366F">
              <w:rPr>
                <w:rStyle w:val="Hipervnculo"/>
                <w:rFonts w:ascii="Times New Roman" w:eastAsia="Calibri" w:hAnsi="Times New Roman" w:cs="Times New Roman"/>
                <w:noProof/>
                <w:szCs w:val="24"/>
              </w:rPr>
              <w:t>1.4.OBJETIVOS DE LA INVESTIGACIÓN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_Toc510172541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2</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42" w:history="1">
            <w:r w:rsidRPr="00F4366F">
              <w:rPr>
                <w:rStyle w:val="Hipervnculo"/>
                <w:rFonts w:ascii="Times New Roman" w:eastAsia="Calibri" w:hAnsi="Times New Roman" w:cs="Times New Roman"/>
                <w:noProof/>
                <w:szCs w:val="24"/>
              </w:rPr>
              <w:t>1.5.JUSTIFICACIÓN DE LA INVESTIGACIÓN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_Toc510172542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3</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43" w:history="1">
            <w:r w:rsidRPr="00F4366F">
              <w:rPr>
                <w:rStyle w:val="Hipervnculo"/>
                <w:rFonts w:ascii="Times New Roman" w:eastAsia="Calibri" w:hAnsi="Times New Roman" w:cs="Times New Roman"/>
                <w:noProof/>
                <w:szCs w:val="24"/>
              </w:rPr>
              <w:t>1.6.ALCANCES DE LA INVESTIGACIÓN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_Toc510172543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3</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44" w:history="1">
            <w:r w:rsidRPr="00F4366F">
              <w:rPr>
                <w:rStyle w:val="Hipervnculo"/>
                <w:rFonts w:ascii="Times New Roman" w:eastAsia="Calibri" w:hAnsi="Times New Roman" w:cs="Times New Roman"/>
                <w:noProof/>
                <w:szCs w:val="24"/>
              </w:rPr>
              <w:t>1.7.DELIMITACIONES Y LIMITACIONES DE LA INVESTIGACIÓN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_Toc510172544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4</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45" w:history="1">
            <w:r w:rsidRPr="00F4366F">
              <w:rPr>
                <w:rStyle w:val="Hipervnculo"/>
                <w:rFonts w:ascii="Times New Roman" w:eastAsia="Calibri" w:hAnsi="Times New Roman" w:cs="Times New Roman"/>
                <w:noProof/>
                <w:szCs w:val="24"/>
              </w:rPr>
              <w:t>1.8.TIPO DE LA INVESTIGACIÓN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_Toc510172545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4</w:t>
            </w:r>
            <w:r w:rsidRPr="00F4366F">
              <w:rPr>
                <w:rFonts w:cs="Times New Roman"/>
                <w:noProof/>
                <w:webHidden/>
                <w:szCs w:val="24"/>
              </w:rPr>
              <w:fldChar w:fldCharType="end"/>
            </w:r>
          </w:hyperlink>
        </w:p>
        <w:p w:rsidR="00F4366F" w:rsidRPr="00F4366F" w:rsidRDefault="00F4366F" w:rsidP="00F4366F">
          <w:pPr>
            <w:pStyle w:val="TDC1"/>
            <w:spacing w:line="360" w:lineRule="auto"/>
            <w:rPr>
              <w:rFonts w:eastAsiaTheme="minorEastAsia"/>
              <w:b w:val="0"/>
              <w:lang w:val="es-ES" w:eastAsia="es-ES"/>
            </w:rPr>
          </w:pPr>
          <w:hyperlink w:anchor="_Toc510172546" w:history="1">
            <w:r w:rsidRPr="00F4366F">
              <w:rPr>
                <w:rStyle w:val="Hipervnculo"/>
                <w:rFonts w:ascii="Times New Roman" w:hAnsi="Times New Roman"/>
              </w:rPr>
              <w:t>CAPÍTULO II. MARCO TE</w:t>
            </w:r>
            <w:r w:rsidRPr="00F4366F">
              <w:rPr>
                <w:rStyle w:val="Hipervnculo"/>
                <w:rFonts w:ascii="Times New Roman" w:eastAsia="Calibri" w:hAnsi="Times New Roman"/>
              </w:rPr>
              <w:t>Ó</w:t>
            </w:r>
            <w:r w:rsidRPr="00F4366F">
              <w:rPr>
                <w:rStyle w:val="Hipervnculo"/>
                <w:rFonts w:ascii="Times New Roman" w:hAnsi="Times New Roman"/>
              </w:rPr>
              <w:t>RICO</w:t>
            </w:r>
            <w:r w:rsidRPr="00F4366F">
              <w:rPr>
                <w:webHidden/>
              </w:rPr>
              <w:tab/>
            </w:r>
            <w:r w:rsidRPr="00F4366F">
              <w:rPr>
                <w:webHidden/>
              </w:rPr>
              <w:fldChar w:fldCharType="begin"/>
            </w:r>
            <w:r w:rsidRPr="00F4366F">
              <w:rPr>
                <w:webHidden/>
              </w:rPr>
              <w:instrText xml:space="preserve"> PAGEREF _Toc510172546 \h </w:instrText>
            </w:r>
            <w:r w:rsidRPr="00F4366F">
              <w:rPr>
                <w:webHidden/>
              </w:rPr>
            </w:r>
            <w:r w:rsidRPr="00F4366F">
              <w:rPr>
                <w:webHidden/>
              </w:rPr>
              <w:fldChar w:fldCharType="separate"/>
            </w:r>
            <w:r w:rsidR="009C78D2">
              <w:rPr>
                <w:webHidden/>
              </w:rPr>
              <w:t>5</w:t>
            </w:r>
            <w:r w:rsidRPr="00F4366F">
              <w:rPr>
                <w:webHidden/>
              </w:rPr>
              <w:fldChar w:fldCharType="end"/>
            </w:r>
          </w:hyperlink>
        </w:p>
        <w:p w:rsidR="00F4366F" w:rsidRPr="00F4366F" w:rsidRDefault="00F4366F" w:rsidP="00F4366F">
          <w:pPr>
            <w:pStyle w:val="TDC2"/>
            <w:rPr>
              <w:rFonts w:cs="Times New Roman"/>
              <w:noProof/>
              <w:szCs w:val="24"/>
              <w:lang w:val="es-ES" w:eastAsia="es-ES"/>
            </w:rPr>
          </w:pPr>
          <w:hyperlink w:anchor="_Toc510172547" w:history="1">
            <w:r w:rsidRPr="00F4366F">
              <w:rPr>
                <w:rStyle w:val="Hipervnculo"/>
                <w:rFonts w:ascii="Times New Roman" w:hAnsi="Times New Roman" w:cs="Times New Roman"/>
                <w:noProof/>
                <w:szCs w:val="24"/>
              </w:rPr>
              <w:t>2.1. ANTECEDENTES TEÓRICOS DE LA INVESTIGACI</w:t>
            </w:r>
            <w:r w:rsidRPr="00F4366F">
              <w:rPr>
                <w:rStyle w:val="Hipervnculo"/>
                <w:rFonts w:ascii="Times New Roman" w:eastAsia="Calibri" w:hAnsi="Times New Roman" w:cs="Times New Roman"/>
                <w:noProof/>
                <w:szCs w:val="24"/>
              </w:rPr>
              <w:t>Ó</w:t>
            </w:r>
            <w:r w:rsidRPr="00F4366F">
              <w:rPr>
                <w:rStyle w:val="Hipervnculo"/>
                <w:rFonts w:ascii="Times New Roman" w:hAnsi="Times New Roman" w:cs="Times New Roman"/>
                <w:noProof/>
                <w:szCs w:val="24"/>
              </w:rPr>
              <w:t>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_Toc510172547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5</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48" w:history="1">
            <w:r w:rsidRPr="00F4366F">
              <w:rPr>
                <w:rStyle w:val="Hipervnculo"/>
                <w:rFonts w:ascii="Times New Roman" w:hAnsi="Times New Roman" w:cs="Times New Roman"/>
                <w:noProof/>
                <w:szCs w:val="24"/>
              </w:rPr>
              <w:t>2.1.1. INTERNACIONALES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_Toc510172548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5</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49" w:history="1">
            <w:r w:rsidRPr="00F4366F">
              <w:rPr>
                <w:rStyle w:val="Hipervnculo"/>
                <w:rFonts w:ascii="Times New Roman" w:hAnsi="Times New Roman" w:cs="Times New Roman"/>
                <w:noProof/>
                <w:szCs w:val="24"/>
              </w:rPr>
              <w:t>2.1.2. NACIONALES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_Toc510172549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6</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50" w:history="1">
            <w:r w:rsidRPr="00F4366F">
              <w:rPr>
                <w:rStyle w:val="Hipervnculo"/>
                <w:rFonts w:ascii="Times New Roman" w:hAnsi="Times New Roman" w:cs="Times New Roman"/>
                <w:noProof/>
                <w:szCs w:val="24"/>
              </w:rPr>
              <w:t>2.1.3. REGIONALES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_Toc510172550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7</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51" w:history="1">
            <w:r w:rsidRPr="00F4366F">
              <w:rPr>
                <w:rStyle w:val="Hipervnculo"/>
                <w:rFonts w:ascii="Times New Roman" w:hAnsi="Times New Roman" w:cs="Times New Roman"/>
                <w:noProof/>
                <w:szCs w:val="24"/>
              </w:rPr>
              <w:t>2.2. BASES TEÓRICAS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_Toc510172551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8</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52" w:history="1">
            <w:r w:rsidRPr="00F4366F">
              <w:rPr>
                <w:rStyle w:val="Hipervnculo"/>
                <w:rFonts w:ascii="Times New Roman" w:hAnsi="Times New Roman" w:cs="Times New Roman"/>
                <w:noProof/>
                <w:szCs w:val="24"/>
              </w:rPr>
              <w:t>2.2.1. SEÑALES VERTICALES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_Toc510172552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8</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53" w:history="1">
            <w:r w:rsidRPr="00F4366F">
              <w:rPr>
                <w:rStyle w:val="Hipervnculo"/>
                <w:rFonts w:ascii="Times New Roman" w:hAnsi="Times New Roman" w:cs="Times New Roman"/>
                <w:noProof/>
                <w:szCs w:val="24"/>
              </w:rPr>
              <w:t>2.2.2. MARCAS EN EL PAVIMENTO</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_Toc510172553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57</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54" w:history="1">
            <w:r w:rsidRPr="00F4366F">
              <w:rPr>
                <w:rStyle w:val="Hipervnculo"/>
                <w:rFonts w:ascii="Times New Roman" w:hAnsi="Times New Roman" w:cs="Times New Roman"/>
                <w:noProof/>
                <w:szCs w:val="24"/>
              </w:rPr>
              <w:t>2.2.3. ISLAS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_Toc510172554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72</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55" w:history="1">
            <w:r w:rsidRPr="00F4366F">
              <w:rPr>
                <w:rStyle w:val="Hipervnculo"/>
                <w:rFonts w:ascii="Times New Roman" w:hAnsi="Times New Roman" w:cs="Times New Roman"/>
                <w:noProof/>
                <w:szCs w:val="24"/>
              </w:rPr>
              <w:t>2.2.4. EDUCACI</w:t>
            </w:r>
            <w:r w:rsidRPr="00F4366F">
              <w:rPr>
                <w:rStyle w:val="Hipervnculo"/>
                <w:rFonts w:ascii="Times New Roman" w:eastAsia="Calibri" w:hAnsi="Times New Roman" w:cs="Times New Roman"/>
                <w:noProof/>
                <w:szCs w:val="24"/>
              </w:rPr>
              <w:t>Ó</w:t>
            </w:r>
            <w:r w:rsidRPr="00F4366F">
              <w:rPr>
                <w:rStyle w:val="Hipervnculo"/>
                <w:rFonts w:ascii="Times New Roman" w:hAnsi="Times New Roman" w:cs="Times New Roman"/>
                <w:noProof/>
                <w:szCs w:val="24"/>
              </w:rPr>
              <w:t>N EN SEGURIDAD VIAL</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_Toc510172555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74</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56" w:history="1">
            <w:r w:rsidRPr="00F4366F">
              <w:rPr>
                <w:rStyle w:val="Hipervnculo"/>
                <w:rFonts w:ascii="Times New Roman" w:hAnsi="Times New Roman" w:cs="Times New Roman"/>
                <w:noProof/>
                <w:szCs w:val="24"/>
              </w:rPr>
              <w:t>2.2.5. ACCIDENTES Y LA SEÑALIZACIÓN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_Toc510172556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76</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57" w:history="1">
            <w:r w:rsidRPr="00F4366F">
              <w:rPr>
                <w:rStyle w:val="Hipervnculo"/>
                <w:rFonts w:ascii="Times New Roman" w:hAnsi="Times New Roman" w:cs="Times New Roman"/>
                <w:noProof/>
                <w:szCs w:val="24"/>
              </w:rPr>
              <w:t>2.2.6. ACCIDENTES DE TRÁNSITO</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_Toc510172557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80</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58" w:history="1">
            <w:r w:rsidRPr="00F4366F">
              <w:rPr>
                <w:rStyle w:val="Hipervnculo"/>
                <w:rFonts w:ascii="Times New Roman" w:hAnsi="Times New Roman" w:cs="Times New Roman"/>
                <w:noProof/>
                <w:szCs w:val="24"/>
              </w:rPr>
              <w:t>2.2.7. ANÁLISIS DE ACCIDENTES DE TRÁNSITO</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_Toc510172558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85</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59" w:history="1">
            <w:r w:rsidRPr="00F4366F">
              <w:rPr>
                <w:rStyle w:val="Hipervnculo"/>
                <w:rFonts w:ascii="Times New Roman" w:eastAsiaTheme="minorHAnsi" w:hAnsi="Times New Roman" w:cs="Times New Roman"/>
                <w:noProof/>
                <w:szCs w:val="24"/>
              </w:rPr>
              <w:t>2.3. DEFINICIÓN DE TÉRMINOS BÁSICOS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_Toc510172559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87</w:t>
            </w:r>
            <w:r w:rsidRPr="00F4366F">
              <w:rPr>
                <w:rFonts w:cs="Times New Roman"/>
                <w:noProof/>
                <w:webHidden/>
                <w:szCs w:val="24"/>
              </w:rPr>
              <w:fldChar w:fldCharType="end"/>
            </w:r>
          </w:hyperlink>
        </w:p>
        <w:p w:rsidR="00F4366F" w:rsidRPr="00F4366F" w:rsidRDefault="00F4366F" w:rsidP="00F4366F">
          <w:pPr>
            <w:pStyle w:val="TDC1"/>
            <w:spacing w:line="360" w:lineRule="auto"/>
            <w:rPr>
              <w:rFonts w:eastAsiaTheme="minorEastAsia"/>
              <w:b w:val="0"/>
              <w:lang w:val="es-ES" w:eastAsia="es-ES"/>
            </w:rPr>
          </w:pPr>
          <w:hyperlink w:anchor="_Toc510172560" w:history="1">
            <w:r w:rsidRPr="00F4366F">
              <w:rPr>
                <w:rStyle w:val="Hipervnculo"/>
                <w:rFonts w:ascii="Times New Roman" w:hAnsi="Times New Roman"/>
                <w:spacing w:val="-1"/>
              </w:rPr>
              <w:t>CA</w:t>
            </w:r>
            <w:r w:rsidRPr="00F4366F">
              <w:rPr>
                <w:rStyle w:val="Hipervnculo"/>
                <w:rFonts w:ascii="Times New Roman" w:hAnsi="Times New Roman"/>
                <w:spacing w:val="1"/>
              </w:rPr>
              <w:t>P</w:t>
            </w:r>
            <w:r w:rsidRPr="00F4366F">
              <w:rPr>
                <w:rStyle w:val="Hipervnculo"/>
                <w:rFonts w:ascii="Times New Roman" w:hAnsi="Times New Roman"/>
                <w:spacing w:val="-1"/>
              </w:rPr>
              <w:t>Í</w:t>
            </w:r>
            <w:r w:rsidRPr="00F4366F">
              <w:rPr>
                <w:rStyle w:val="Hipervnculo"/>
                <w:rFonts w:ascii="Times New Roman" w:hAnsi="Times New Roman"/>
              </w:rPr>
              <w:t>T</w:t>
            </w:r>
            <w:r w:rsidRPr="00F4366F">
              <w:rPr>
                <w:rStyle w:val="Hipervnculo"/>
                <w:rFonts w:ascii="Times New Roman" w:hAnsi="Times New Roman"/>
                <w:spacing w:val="-1"/>
              </w:rPr>
              <w:t>U</w:t>
            </w:r>
            <w:r w:rsidRPr="00F4366F">
              <w:rPr>
                <w:rStyle w:val="Hipervnculo"/>
                <w:rFonts w:ascii="Times New Roman" w:hAnsi="Times New Roman"/>
              </w:rPr>
              <w:t>LO</w:t>
            </w:r>
            <w:r w:rsidRPr="00F4366F">
              <w:rPr>
                <w:rStyle w:val="Hipervnculo"/>
                <w:rFonts w:ascii="Times New Roman" w:hAnsi="Times New Roman"/>
                <w:spacing w:val="1"/>
              </w:rPr>
              <w:t xml:space="preserve"> </w:t>
            </w:r>
            <w:r w:rsidRPr="00F4366F">
              <w:rPr>
                <w:rStyle w:val="Hipervnculo"/>
                <w:rFonts w:ascii="Times New Roman" w:hAnsi="Times New Roman"/>
                <w:spacing w:val="-1"/>
              </w:rPr>
              <w:t>I</w:t>
            </w:r>
            <w:r w:rsidRPr="00F4366F">
              <w:rPr>
                <w:rStyle w:val="Hipervnculo"/>
                <w:rFonts w:ascii="Times New Roman" w:hAnsi="Times New Roman"/>
                <w:spacing w:val="2"/>
              </w:rPr>
              <w:t>I</w:t>
            </w:r>
            <w:r w:rsidRPr="00F4366F">
              <w:rPr>
                <w:rStyle w:val="Hipervnculo"/>
                <w:rFonts w:ascii="Times New Roman" w:hAnsi="Times New Roman"/>
                <w:spacing w:val="-1"/>
              </w:rPr>
              <w:t>I</w:t>
            </w:r>
            <w:r w:rsidRPr="00F4366F">
              <w:rPr>
                <w:rStyle w:val="Hipervnculo"/>
                <w:rFonts w:ascii="Times New Roman" w:hAnsi="Times New Roman"/>
              </w:rPr>
              <w:t xml:space="preserve">. </w:t>
            </w:r>
            <w:r w:rsidRPr="00F4366F">
              <w:rPr>
                <w:rStyle w:val="Hipervnculo"/>
                <w:rFonts w:ascii="Times New Roman" w:hAnsi="Times New Roman"/>
                <w:spacing w:val="1"/>
              </w:rPr>
              <w:t>M</w:t>
            </w:r>
            <w:r w:rsidRPr="00F4366F">
              <w:rPr>
                <w:rStyle w:val="Hipervnculo"/>
                <w:rFonts w:ascii="Times New Roman" w:hAnsi="Times New Roman"/>
                <w:spacing w:val="-1"/>
              </w:rPr>
              <w:t>A</w:t>
            </w:r>
            <w:r w:rsidRPr="00F4366F">
              <w:rPr>
                <w:rStyle w:val="Hipervnculo"/>
                <w:rFonts w:ascii="Times New Roman" w:hAnsi="Times New Roman"/>
              </w:rPr>
              <w:t>TE</w:t>
            </w:r>
            <w:r w:rsidRPr="00F4366F">
              <w:rPr>
                <w:rStyle w:val="Hipervnculo"/>
                <w:rFonts w:ascii="Times New Roman" w:hAnsi="Times New Roman"/>
                <w:spacing w:val="-1"/>
              </w:rPr>
              <w:t>R</w:t>
            </w:r>
            <w:r w:rsidRPr="00F4366F">
              <w:rPr>
                <w:rStyle w:val="Hipervnculo"/>
                <w:rFonts w:ascii="Times New Roman" w:hAnsi="Times New Roman"/>
                <w:spacing w:val="2"/>
              </w:rPr>
              <w:t>I</w:t>
            </w:r>
            <w:r w:rsidRPr="00F4366F">
              <w:rPr>
                <w:rStyle w:val="Hipervnculo"/>
                <w:rFonts w:ascii="Times New Roman" w:hAnsi="Times New Roman"/>
                <w:spacing w:val="-1"/>
              </w:rPr>
              <w:t>A</w:t>
            </w:r>
            <w:r w:rsidRPr="00F4366F">
              <w:rPr>
                <w:rStyle w:val="Hipervnculo"/>
                <w:rFonts w:ascii="Times New Roman" w:hAnsi="Times New Roman"/>
              </w:rPr>
              <w:t>LES</w:t>
            </w:r>
            <w:r w:rsidRPr="00F4366F">
              <w:rPr>
                <w:rStyle w:val="Hipervnculo"/>
                <w:rFonts w:ascii="Times New Roman" w:hAnsi="Times New Roman"/>
                <w:spacing w:val="-2"/>
              </w:rPr>
              <w:t xml:space="preserve"> </w:t>
            </w:r>
            <w:r w:rsidRPr="00F4366F">
              <w:rPr>
                <w:rStyle w:val="Hipervnculo"/>
                <w:rFonts w:ascii="Times New Roman" w:hAnsi="Times New Roman"/>
              </w:rPr>
              <w:t>Y</w:t>
            </w:r>
            <w:r w:rsidRPr="00F4366F">
              <w:rPr>
                <w:rStyle w:val="Hipervnculo"/>
                <w:rFonts w:ascii="Times New Roman" w:hAnsi="Times New Roman"/>
                <w:spacing w:val="-1"/>
              </w:rPr>
              <w:t xml:space="preserve"> </w:t>
            </w:r>
            <w:r w:rsidRPr="00F4366F">
              <w:rPr>
                <w:rStyle w:val="Hipervnculo"/>
                <w:rFonts w:ascii="Times New Roman" w:hAnsi="Times New Roman"/>
                <w:spacing w:val="1"/>
              </w:rPr>
              <w:t>M</w:t>
            </w:r>
            <w:r w:rsidRPr="00F4366F">
              <w:rPr>
                <w:rStyle w:val="Hipervnculo"/>
                <w:rFonts w:ascii="Times New Roman" w:hAnsi="Times New Roman"/>
                <w:spacing w:val="4"/>
              </w:rPr>
              <w:t>É</w:t>
            </w:r>
            <w:r w:rsidRPr="00F4366F">
              <w:rPr>
                <w:rStyle w:val="Hipervnculo"/>
                <w:rFonts w:ascii="Times New Roman" w:hAnsi="Times New Roman"/>
              </w:rPr>
              <w:t>T</w:t>
            </w:r>
            <w:r w:rsidRPr="00F4366F">
              <w:rPr>
                <w:rStyle w:val="Hipervnculo"/>
                <w:rFonts w:ascii="Times New Roman" w:hAnsi="Times New Roman"/>
                <w:spacing w:val="1"/>
              </w:rPr>
              <w:t>O</w:t>
            </w:r>
            <w:r w:rsidRPr="00F4366F">
              <w:rPr>
                <w:rStyle w:val="Hipervnculo"/>
                <w:rFonts w:ascii="Times New Roman" w:hAnsi="Times New Roman"/>
                <w:spacing w:val="-1"/>
              </w:rPr>
              <w:t>D</w:t>
            </w:r>
            <w:r w:rsidRPr="00F4366F">
              <w:rPr>
                <w:rStyle w:val="Hipervnculo"/>
                <w:rFonts w:ascii="Times New Roman" w:hAnsi="Times New Roman"/>
                <w:spacing w:val="1"/>
              </w:rPr>
              <w:t>O</w:t>
            </w:r>
            <w:r w:rsidRPr="00F4366F">
              <w:rPr>
                <w:rStyle w:val="Hipervnculo"/>
                <w:rFonts w:ascii="Times New Roman" w:hAnsi="Times New Roman"/>
              </w:rPr>
              <w:t>S</w:t>
            </w:r>
            <w:r w:rsidRPr="00F4366F">
              <w:rPr>
                <w:webHidden/>
              </w:rPr>
              <w:tab/>
            </w:r>
            <w:r w:rsidRPr="00F4366F">
              <w:rPr>
                <w:webHidden/>
              </w:rPr>
              <w:fldChar w:fldCharType="begin"/>
            </w:r>
            <w:r w:rsidRPr="00F4366F">
              <w:rPr>
                <w:webHidden/>
              </w:rPr>
              <w:instrText xml:space="preserve"> PAGEREF _Toc510172560 \h </w:instrText>
            </w:r>
            <w:r w:rsidRPr="00F4366F">
              <w:rPr>
                <w:webHidden/>
              </w:rPr>
            </w:r>
            <w:r w:rsidRPr="00F4366F">
              <w:rPr>
                <w:webHidden/>
              </w:rPr>
              <w:fldChar w:fldCharType="separate"/>
            </w:r>
            <w:r w:rsidR="009C78D2">
              <w:rPr>
                <w:webHidden/>
              </w:rPr>
              <w:t>89</w:t>
            </w:r>
            <w:r w:rsidRPr="00F4366F">
              <w:rPr>
                <w:webHidden/>
              </w:rPr>
              <w:fldChar w:fldCharType="end"/>
            </w:r>
          </w:hyperlink>
        </w:p>
        <w:p w:rsidR="00F4366F" w:rsidRPr="00F4366F" w:rsidRDefault="00F4366F" w:rsidP="00F4366F">
          <w:pPr>
            <w:pStyle w:val="TDC2"/>
            <w:rPr>
              <w:rFonts w:cs="Times New Roman"/>
              <w:noProof/>
              <w:szCs w:val="24"/>
              <w:lang w:val="es-ES" w:eastAsia="es-ES"/>
            </w:rPr>
          </w:pPr>
          <w:hyperlink w:anchor="_Toc510172561" w:history="1">
            <w:r w:rsidRPr="00F4366F">
              <w:rPr>
                <w:rStyle w:val="Hipervnculo"/>
                <w:rFonts w:ascii="Times New Roman" w:hAnsi="Times New Roman" w:cs="Times New Roman"/>
                <w:noProof/>
                <w:szCs w:val="24"/>
              </w:rPr>
              <w:t>3.1.</w:t>
            </w:r>
            <w:r w:rsidRPr="00F4366F">
              <w:rPr>
                <w:rStyle w:val="Hipervnculo"/>
                <w:rFonts w:ascii="Times New Roman" w:hAnsi="Times New Roman" w:cs="Times New Roman"/>
                <w:noProof/>
                <w:spacing w:val="-1"/>
                <w:szCs w:val="24"/>
              </w:rPr>
              <w:t xml:space="preserve"> UBICACIÓN D</w:t>
            </w:r>
            <w:r w:rsidRPr="00F4366F">
              <w:rPr>
                <w:rStyle w:val="Hipervnculo"/>
                <w:rFonts w:ascii="Times New Roman" w:hAnsi="Times New Roman" w:cs="Times New Roman"/>
                <w:noProof/>
                <w:szCs w:val="24"/>
              </w:rPr>
              <w:t xml:space="preserve">E </w:t>
            </w:r>
            <w:r w:rsidRPr="00F4366F">
              <w:rPr>
                <w:rStyle w:val="Hipervnculo"/>
                <w:rFonts w:ascii="Times New Roman" w:hAnsi="Times New Roman" w:cs="Times New Roman"/>
                <w:noProof/>
                <w:spacing w:val="4"/>
                <w:szCs w:val="24"/>
              </w:rPr>
              <w:t>L</w:t>
            </w:r>
            <w:r w:rsidRPr="00F4366F">
              <w:rPr>
                <w:rStyle w:val="Hipervnculo"/>
                <w:rFonts w:ascii="Times New Roman" w:hAnsi="Times New Roman" w:cs="Times New Roman"/>
                <w:noProof/>
                <w:szCs w:val="24"/>
              </w:rPr>
              <w:t>A</w:t>
            </w:r>
            <w:r w:rsidRPr="00F4366F">
              <w:rPr>
                <w:rStyle w:val="Hipervnculo"/>
                <w:rFonts w:ascii="Times New Roman" w:hAnsi="Times New Roman" w:cs="Times New Roman"/>
                <w:noProof/>
                <w:spacing w:val="-1"/>
                <w:szCs w:val="24"/>
              </w:rPr>
              <w:t xml:space="preserve"> I</w:t>
            </w:r>
            <w:r w:rsidRPr="00F4366F">
              <w:rPr>
                <w:rStyle w:val="Hipervnculo"/>
                <w:rFonts w:ascii="Times New Roman" w:hAnsi="Times New Roman" w:cs="Times New Roman"/>
                <w:noProof/>
                <w:spacing w:val="2"/>
                <w:szCs w:val="24"/>
              </w:rPr>
              <w:t>N</w:t>
            </w:r>
            <w:r w:rsidRPr="00F4366F">
              <w:rPr>
                <w:rStyle w:val="Hipervnculo"/>
                <w:rFonts w:ascii="Times New Roman" w:hAnsi="Times New Roman" w:cs="Times New Roman"/>
                <w:noProof/>
                <w:spacing w:val="-1"/>
                <w:szCs w:val="24"/>
              </w:rPr>
              <w:t>V</w:t>
            </w:r>
            <w:r w:rsidRPr="00F4366F">
              <w:rPr>
                <w:rStyle w:val="Hipervnculo"/>
                <w:rFonts w:ascii="Times New Roman" w:hAnsi="Times New Roman" w:cs="Times New Roman"/>
                <w:noProof/>
                <w:szCs w:val="24"/>
              </w:rPr>
              <w:t>E</w:t>
            </w:r>
            <w:r w:rsidRPr="00F4366F">
              <w:rPr>
                <w:rStyle w:val="Hipervnculo"/>
                <w:rFonts w:ascii="Times New Roman" w:hAnsi="Times New Roman" w:cs="Times New Roman"/>
                <w:noProof/>
                <w:spacing w:val="-1"/>
                <w:szCs w:val="24"/>
              </w:rPr>
              <w:t>S</w:t>
            </w:r>
            <w:r w:rsidRPr="00F4366F">
              <w:rPr>
                <w:rStyle w:val="Hipervnculo"/>
                <w:rFonts w:ascii="Times New Roman" w:hAnsi="Times New Roman" w:cs="Times New Roman"/>
                <w:noProof/>
                <w:szCs w:val="24"/>
              </w:rPr>
              <w:t>T</w:t>
            </w:r>
            <w:r w:rsidRPr="00F4366F">
              <w:rPr>
                <w:rStyle w:val="Hipervnculo"/>
                <w:rFonts w:ascii="Times New Roman" w:hAnsi="Times New Roman" w:cs="Times New Roman"/>
                <w:noProof/>
                <w:spacing w:val="2"/>
                <w:szCs w:val="24"/>
              </w:rPr>
              <w:t>I</w:t>
            </w:r>
            <w:r w:rsidRPr="00F4366F">
              <w:rPr>
                <w:rStyle w:val="Hipervnculo"/>
                <w:rFonts w:ascii="Times New Roman" w:hAnsi="Times New Roman" w:cs="Times New Roman"/>
                <w:noProof/>
                <w:spacing w:val="-3"/>
                <w:szCs w:val="24"/>
              </w:rPr>
              <w:t>G</w:t>
            </w:r>
            <w:r w:rsidRPr="00F4366F">
              <w:rPr>
                <w:rStyle w:val="Hipervnculo"/>
                <w:rFonts w:ascii="Times New Roman" w:hAnsi="Times New Roman" w:cs="Times New Roman"/>
                <w:noProof/>
                <w:spacing w:val="2"/>
                <w:szCs w:val="24"/>
              </w:rPr>
              <w:t>A</w:t>
            </w:r>
            <w:r w:rsidRPr="00F4366F">
              <w:rPr>
                <w:rStyle w:val="Hipervnculo"/>
                <w:rFonts w:ascii="Times New Roman" w:hAnsi="Times New Roman" w:cs="Times New Roman"/>
                <w:noProof/>
                <w:spacing w:val="-1"/>
                <w:szCs w:val="24"/>
              </w:rPr>
              <w:t>CI</w:t>
            </w:r>
            <w:r w:rsidRPr="00F4366F">
              <w:rPr>
                <w:rStyle w:val="Hipervnculo"/>
                <w:rFonts w:ascii="Times New Roman" w:hAnsi="Times New Roman" w:cs="Times New Roman"/>
                <w:noProof/>
                <w:spacing w:val="1"/>
                <w:szCs w:val="24"/>
              </w:rPr>
              <w:t>Ó</w:t>
            </w:r>
            <w:r w:rsidRPr="00F4366F">
              <w:rPr>
                <w:rStyle w:val="Hipervnculo"/>
                <w:rFonts w:ascii="Times New Roman" w:hAnsi="Times New Roman" w:cs="Times New Roman"/>
                <w:noProof/>
                <w:spacing w:val="-1"/>
                <w:szCs w:val="24"/>
              </w:rPr>
              <w:t>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_Toc510172561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89</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62" w:history="1">
            <w:r w:rsidRPr="00F4366F">
              <w:rPr>
                <w:rStyle w:val="Hipervnculo"/>
                <w:rFonts w:ascii="Times New Roman" w:hAnsi="Times New Roman" w:cs="Times New Roman"/>
                <w:noProof/>
                <w:szCs w:val="24"/>
              </w:rPr>
              <w:t>3.1.1. UBICACI</w:t>
            </w:r>
            <w:r w:rsidRPr="00F4366F">
              <w:rPr>
                <w:rStyle w:val="Hipervnculo"/>
                <w:rFonts w:ascii="Times New Roman" w:eastAsia="Calibri" w:hAnsi="Times New Roman" w:cs="Times New Roman"/>
                <w:noProof/>
                <w:szCs w:val="24"/>
              </w:rPr>
              <w:t>Ó</w:t>
            </w:r>
            <w:r w:rsidRPr="00F4366F">
              <w:rPr>
                <w:rStyle w:val="Hipervnculo"/>
                <w:rFonts w:ascii="Times New Roman" w:hAnsi="Times New Roman" w:cs="Times New Roman"/>
                <w:noProof/>
                <w:szCs w:val="24"/>
              </w:rPr>
              <w:t>N GEOGRÁFICA DE LA INVESTIGACI</w:t>
            </w:r>
            <w:r w:rsidRPr="00F4366F">
              <w:rPr>
                <w:rStyle w:val="Hipervnculo"/>
                <w:rFonts w:ascii="Times New Roman" w:eastAsia="Calibri" w:hAnsi="Times New Roman" w:cs="Times New Roman"/>
                <w:noProof/>
                <w:szCs w:val="24"/>
              </w:rPr>
              <w:t>Ó</w:t>
            </w:r>
            <w:r w:rsidRPr="00F4366F">
              <w:rPr>
                <w:rStyle w:val="Hipervnculo"/>
                <w:rFonts w:ascii="Times New Roman" w:hAnsi="Times New Roman" w:cs="Times New Roman"/>
                <w:noProof/>
                <w:szCs w:val="24"/>
              </w:rPr>
              <w:t>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_Toc510172562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89</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63" w:history="1">
            <w:r w:rsidRPr="00F4366F">
              <w:rPr>
                <w:rStyle w:val="Hipervnculo"/>
                <w:rFonts w:ascii="Times New Roman" w:hAnsi="Times New Roman" w:cs="Times New Roman"/>
                <w:noProof/>
                <w:szCs w:val="24"/>
              </w:rPr>
              <w:t>3.2. T</w:t>
            </w:r>
            <w:r w:rsidRPr="00F4366F">
              <w:rPr>
                <w:rStyle w:val="Hipervnculo"/>
                <w:rFonts w:ascii="Times New Roman" w:hAnsi="Times New Roman" w:cs="Times New Roman"/>
                <w:noProof/>
                <w:spacing w:val="-1"/>
                <w:szCs w:val="24"/>
              </w:rPr>
              <w:t>I</w:t>
            </w:r>
            <w:r w:rsidRPr="00F4366F">
              <w:rPr>
                <w:rStyle w:val="Hipervnculo"/>
                <w:rFonts w:ascii="Times New Roman" w:hAnsi="Times New Roman" w:cs="Times New Roman"/>
                <w:noProof/>
                <w:szCs w:val="24"/>
              </w:rPr>
              <w:t>E</w:t>
            </w:r>
            <w:r w:rsidRPr="00F4366F">
              <w:rPr>
                <w:rStyle w:val="Hipervnculo"/>
                <w:rFonts w:ascii="Times New Roman" w:hAnsi="Times New Roman" w:cs="Times New Roman"/>
                <w:noProof/>
                <w:spacing w:val="1"/>
                <w:szCs w:val="24"/>
              </w:rPr>
              <w:t>MP</w:t>
            </w:r>
            <w:r w:rsidRPr="00F4366F">
              <w:rPr>
                <w:rStyle w:val="Hipervnculo"/>
                <w:rFonts w:ascii="Times New Roman" w:hAnsi="Times New Roman" w:cs="Times New Roman"/>
                <w:noProof/>
                <w:szCs w:val="24"/>
              </w:rPr>
              <w:t>O</w:t>
            </w:r>
            <w:r w:rsidRPr="00F4366F">
              <w:rPr>
                <w:rStyle w:val="Hipervnculo"/>
                <w:rFonts w:ascii="Times New Roman" w:hAnsi="Times New Roman" w:cs="Times New Roman"/>
                <w:noProof/>
                <w:spacing w:val="1"/>
                <w:szCs w:val="24"/>
              </w:rPr>
              <w:t xml:space="preserve"> </w:t>
            </w:r>
            <w:r w:rsidRPr="00F4366F">
              <w:rPr>
                <w:rStyle w:val="Hipervnculo"/>
                <w:rFonts w:ascii="Times New Roman" w:hAnsi="Times New Roman" w:cs="Times New Roman"/>
                <w:noProof/>
                <w:szCs w:val="24"/>
              </w:rPr>
              <w:t>EN</w:t>
            </w:r>
            <w:r w:rsidRPr="00F4366F">
              <w:rPr>
                <w:rStyle w:val="Hipervnculo"/>
                <w:rFonts w:ascii="Times New Roman" w:hAnsi="Times New Roman" w:cs="Times New Roman"/>
                <w:noProof/>
                <w:spacing w:val="-1"/>
                <w:szCs w:val="24"/>
              </w:rPr>
              <w:t xml:space="preserve"> </w:t>
            </w:r>
            <w:r w:rsidRPr="00F4366F">
              <w:rPr>
                <w:rStyle w:val="Hipervnculo"/>
                <w:rFonts w:ascii="Times New Roman" w:hAnsi="Times New Roman" w:cs="Times New Roman"/>
                <w:noProof/>
                <w:szCs w:val="24"/>
              </w:rPr>
              <w:t xml:space="preserve">EL </w:t>
            </w:r>
            <w:r w:rsidRPr="00F4366F">
              <w:rPr>
                <w:rStyle w:val="Hipervnculo"/>
                <w:rFonts w:ascii="Times New Roman" w:hAnsi="Times New Roman" w:cs="Times New Roman"/>
                <w:noProof/>
                <w:spacing w:val="-1"/>
                <w:szCs w:val="24"/>
              </w:rPr>
              <w:t>CUA</w:t>
            </w:r>
            <w:r w:rsidRPr="00F4366F">
              <w:rPr>
                <w:rStyle w:val="Hipervnculo"/>
                <w:rFonts w:ascii="Times New Roman" w:hAnsi="Times New Roman" w:cs="Times New Roman"/>
                <w:noProof/>
                <w:szCs w:val="24"/>
              </w:rPr>
              <w:t xml:space="preserve">L </w:t>
            </w:r>
            <w:r w:rsidRPr="00F4366F">
              <w:rPr>
                <w:rStyle w:val="Hipervnculo"/>
                <w:rFonts w:ascii="Times New Roman" w:hAnsi="Times New Roman" w:cs="Times New Roman"/>
                <w:noProof/>
                <w:spacing w:val="-1"/>
                <w:szCs w:val="24"/>
              </w:rPr>
              <w:t>S</w:t>
            </w:r>
            <w:r w:rsidRPr="00F4366F">
              <w:rPr>
                <w:rStyle w:val="Hipervnculo"/>
                <w:rFonts w:ascii="Times New Roman" w:hAnsi="Times New Roman" w:cs="Times New Roman"/>
                <w:noProof/>
                <w:szCs w:val="24"/>
              </w:rPr>
              <w:t xml:space="preserve">E </w:t>
            </w:r>
            <w:r w:rsidRPr="00F4366F">
              <w:rPr>
                <w:rStyle w:val="Hipervnculo"/>
                <w:rFonts w:ascii="Times New Roman" w:hAnsi="Times New Roman" w:cs="Times New Roman"/>
                <w:noProof/>
                <w:spacing w:val="-1"/>
                <w:szCs w:val="24"/>
              </w:rPr>
              <w:t>R</w:t>
            </w:r>
            <w:r w:rsidRPr="00F4366F">
              <w:rPr>
                <w:rStyle w:val="Hipervnculo"/>
                <w:rFonts w:ascii="Times New Roman" w:hAnsi="Times New Roman" w:cs="Times New Roman"/>
                <w:noProof/>
                <w:spacing w:val="4"/>
                <w:szCs w:val="24"/>
              </w:rPr>
              <w:t>E</w:t>
            </w:r>
            <w:r w:rsidRPr="00F4366F">
              <w:rPr>
                <w:rStyle w:val="Hipervnculo"/>
                <w:rFonts w:ascii="Times New Roman" w:hAnsi="Times New Roman" w:cs="Times New Roman"/>
                <w:noProof/>
                <w:spacing w:val="-1"/>
                <w:szCs w:val="24"/>
              </w:rPr>
              <w:t>A</w:t>
            </w:r>
            <w:r w:rsidRPr="00F4366F">
              <w:rPr>
                <w:rStyle w:val="Hipervnculo"/>
                <w:rFonts w:ascii="Times New Roman" w:hAnsi="Times New Roman" w:cs="Times New Roman"/>
                <w:noProof/>
                <w:spacing w:val="4"/>
                <w:szCs w:val="24"/>
              </w:rPr>
              <w:t>L</w:t>
            </w:r>
            <w:r w:rsidRPr="00F4366F">
              <w:rPr>
                <w:rStyle w:val="Hipervnculo"/>
                <w:rFonts w:ascii="Times New Roman" w:hAnsi="Times New Roman" w:cs="Times New Roman"/>
                <w:noProof/>
                <w:spacing w:val="-1"/>
                <w:szCs w:val="24"/>
              </w:rPr>
              <w:t>I</w:t>
            </w:r>
            <w:r w:rsidRPr="00F4366F">
              <w:rPr>
                <w:rStyle w:val="Hipervnculo"/>
                <w:rFonts w:ascii="Times New Roman" w:hAnsi="Times New Roman" w:cs="Times New Roman"/>
                <w:noProof/>
                <w:spacing w:val="-4"/>
                <w:szCs w:val="24"/>
              </w:rPr>
              <w:t>Z</w:t>
            </w:r>
            <w:r w:rsidRPr="00F4366F">
              <w:rPr>
                <w:rStyle w:val="Hipervnculo"/>
                <w:rFonts w:ascii="Times New Roman" w:hAnsi="Times New Roman" w:cs="Times New Roman"/>
                <w:noProof/>
                <w:szCs w:val="24"/>
              </w:rPr>
              <w:t>Ó</w:t>
            </w:r>
            <w:r w:rsidRPr="00F4366F">
              <w:rPr>
                <w:rStyle w:val="Hipervnculo"/>
                <w:rFonts w:ascii="Times New Roman" w:hAnsi="Times New Roman" w:cs="Times New Roman"/>
                <w:noProof/>
                <w:spacing w:val="1"/>
                <w:szCs w:val="24"/>
              </w:rPr>
              <w:t xml:space="preserve"> </w:t>
            </w:r>
            <w:r w:rsidRPr="00F4366F">
              <w:rPr>
                <w:rStyle w:val="Hipervnculo"/>
                <w:rFonts w:ascii="Times New Roman" w:hAnsi="Times New Roman" w:cs="Times New Roman"/>
                <w:noProof/>
                <w:szCs w:val="24"/>
              </w:rPr>
              <w:t>LA</w:t>
            </w:r>
            <w:r w:rsidRPr="00F4366F">
              <w:rPr>
                <w:rStyle w:val="Hipervnculo"/>
                <w:rFonts w:ascii="Times New Roman" w:hAnsi="Times New Roman" w:cs="Times New Roman"/>
                <w:noProof/>
                <w:spacing w:val="2"/>
                <w:szCs w:val="24"/>
              </w:rPr>
              <w:t xml:space="preserve"> </w:t>
            </w:r>
            <w:r w:rsidRPr="00F4366F">
              <w:rPr>
                <w:rStyle w:val="Hipervnculo"/>
                <w:rFonts w:ascii="Times New Roman" w:hAnsi="Times New Roman" w:cs="Times New Roman"/>
                <w:noProof/>
                <w:spacing w:val="-1"/>
                <w:szCs w:val="24"/>
              </w:rPr>
              <w:t>INV</w:t>
            </w:r>
            <w:r w:rsidRPr="00F4366F">
              <w:rPr>
                <w:rStyle w:val="Hipervnculo"/>
                <w:rFonts w:ascii="Times New Roman" w:hAnsi="Times New Roman" w:cs="Times New Roman"/>
                <w:noProof/>
                <w:spacing w:val="4"/>
                <w:szCs w:val="24"/>
              </w:rPr>
              <w:t>E</w:t>
            </w:r>
            <w:r w:rsidRPr="00F4366F">
              <w:rPr>
                <w:rStyle w:val="Hipervnculo"/>
                <w:rFonts w:ascii="Times New Roman" w:hAnsi="Times New Roman" w:cs="Times New Roman"/>
                <w:noProof/>
                <w:spacing w:val="-1"/>
                <w:szCs w:val="24"/>
              </w:rPr>
              <w:t>S</w:t>
            </w:r>
            <w:r w:rsidRPr="00F4366F">
              <w:rPr>
                <w:rStyle w:val="Hipervnculo"/>
                <w:rFonts w:ascii="Times New Roman" w:hAnsi="Times New Roman" w:cs="Times New Roman"/>
                <w:noProof/>
                <w:szCs w:val="24"/>
              </w:rPr>
              <w:t>T</w:t>
            </w:r>
            <w:r w:rsidRPr="00F4366F">
              <w:rPr>
                <w:rStyle w:val="Hipervnculo"/>
                <w:rFonts w:ascii="Times New Roman" w:hAnsi="Times New Roman" w:cs="Times New Roman"/>
                <w:noProof/>
                <w:spacing w:val="2"/>
                <w:szCs w:val="24"/>
              </w:rPr>
              <w:t>I</w:t>
            </w:r>
            <w:r w:rsidRPr="00F4366F">
              <w:rPr>
                <w:rStyle w:val="Hipervnculo"/>
                <w:rFonts w:ascii="Times New Roman" w:hAnsi="Times New Roman" w:cs="Times New Roman"/>
                <w:noProof/>
                <w:spacing w:val="-3"/>
                <w:szCs w:val="24"/>
              </w:rPr>
              <w:t>G</w:t>
            </w:r>
            <w:r w:rsidRPr="00F4366F">
              <w:rPr>
                <w:rStyle w:val="Hipervnculo"/>
                <w:rFonts w:ascii="Times New Roman" w:hAnsi="Times New Roman" w:cs="Times New Roman"/>
                <w:noProof/>
                <w:spacing w:val="-1"/>
                <w:szCs w:val="24"/>
              </w:rPr>
              <w:t>A</w:t>
            </w:r>
            <w:r w:rsidRPr="00F4366F">
              <w:rPr>
                <w:rStyle w:val="Hipervnculo"/>
                <w:rFonts w:ascii="Times New Roman" w:hAnsi="Times New Roman" w:cs="Times New Roman"/>
                <w:noProof/>
                <w:spacing w:val="2"/>
                <w:szCs w:val="24"/>
              </w:rPr>
              <w:t>C</w:t>
            </w:r>
            <w:r w:rsidRPr="00F4366F">
              <w:rPr>
                <w:rStyle w:val="Hipervnculo"/>
                <w:rFonts w:ascii="Times New Roman" w:hAnsi="Times New Roman" w:cs="Times New Roman"/>
                <w:noProof/>
                <w:spacing w:val="-1"/>
                <w:szCs w:val="24"/>
              </w:rPr>
              <w:t>I</w:t>
            </w:r>
            <w:r w:rsidRPr="00F4366F">
              <w:rPr>
                <w:rStyle w:val="Hipervnculo"/>
                <w:rFonts w:ascii="Times New Roman" w:eastAsia="Calibri" w:hAnsi="Times New Roman" w:cs="Times New Roman"/>
                <w:noProof/>
                <w:szCs w:val="24"/>
              </w:rPr>
              <w:t>Ó</w:t>
            </w:r>
            <w:r w:rsidRPr="00F4366F">
              <w:rPr>
                <w:rStyle w:val="Hipervnculo"/>
                <w:rFonts w:ascii="Times New Roman" w:hAnsi="Times New Roman" w:cs="Times New Roman"/>
                <w:noProof/>
                <w:spacing w:val="-1"/>
                <w:szCs w:val="24"/>
              </w:rPr>
              <w:t>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_Toc510172563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89</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64" w:history="1">
            <w:r w:rsidRPr="00F4366F">
              <w:rPr>
                <w:rStyle w:val="Hipervnculo"/>
                <w:rFonts w:ascii="Times New Roman" w:hAnsi="Times New Roman" w:cs="Times New Roman"/>
                <w:noProof/>
                <w:szCs w:val="24"/>
              </w:rPr>
              <w:t>3.3. MATERIALES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_Toc510172564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89</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65" w:history="1">
            <w:r w:rsidRPr="00F4366F">
              <w:rPr>
                <w:rStyle w:val="Hipervnculo"/>
                <w:rFonts w:ascii="Times New Roman" w:hAnsi="Times New Roman" w:cs="Times New Roman"/>
                <w:noProof/>
                <w:szCs w:val="24"/>
              </w:rPr>
              <w:t xml:space="preserve">3.4. </w:t>
            </w:r>
            <w:r w:rsidRPr="00F4366F">
              <w:rPr>
                <w:rStyle w:val="Hipervnculo"/>
                <w:rFonts w:ascii="Times New Roman" w:hAnsi="Times New Roman" w:cs="Times New Roman"/>
                <w:noProof/>
                <w:spacing w:val="1"/>
                <w:szCs w:val="24"/>
              </w:rPr>
              <w:t>M</w:t>
            </w:r>
            <w:r w:rsidRPr="00F4366F">
              <w:rPr>
                <w:rStyle w:val="Hipervnculo"/>
                <w:rFonts w:ascii="Times New Roman" w:hAnsi="Times New Roman" w:cs="Times New Roman"/>
                <w:noProof/>
                <w:szCs w:val="24"/>
              </w:rPr>
              <w:t>ET</w:t>
            </w:r>
            <w:r w:rsidRPr="00F4366F">
              <w:rPr>
                <w:rStyle w:val="Hipervnculo"/>
                <w:rFonts w:ascii="Times New Roman" w:hAnsi="Times New Roman" w:cs="Times New Roman"/>
                <w:noProof/>
                <w:spacing w:val="1"/>
                <w:szCs w:val="24"/>
              </w:rPr>
              <w:t>O</w:t>
            </w:r>
            <w:r w:rsidRPr="00F4366F">
              <w:rPr>
                <w:rStyle w:val="Hipervnculo"/>
                <w:rFonts w:ascii="Times New Roman" w:hAnsi="Times New Roman" w:cs="Times New Roman"/>
                <w:noProof/>
                <w:spacing w:val="-1"/>
                <w:szCs w:val="24"/>
              </w:rPr>
              <w:t>D</w:t>
            </w:r>
            <w:r w:rsidRPr="00F4366F">
              <w:rPr>
                <w:rStyle w:val="Hipervnculo"/>
                <w:rFonts w:ascii="Times New Roman" w:hAnsi="Times New Roman" w:cs="Times New Roman"/>
                <w:noProof/>
                <w:spacing w:val="1"/>
                <w:szCs w:val="24"/>
              </w:rPr>
              <w:t>O</w:t>
            </w:r>
            <w:r w:rsidRPr="00F4366F">
              <w:rPr>
                <w:rStyle w:val="Hipervnculo"/>
                <w:rFonts w:ascii="Times New Roman" w:hAnsi="Times New Roman" w:cs="Times New Roman"/>
                <w:noProof/>
                <w:szCs w:val="24"/>
              </w:rPr>
              <w:t>L</w:t>
            </w:r>
            <w:r w:rsidRPr="00F4366F">
              <w:rPr>
                <w:rStyle w:val="Hipervnculo"/>
                <w:rFonts w:ascii="Times New Roman" w:hAnsi="Times New Roman" w:cs="Times New Roman"/>
                <w:noProof/>
                <w:spacing w:val="1"/>
                <w:szCs w:val="24"/>
              </w:rPr>
              <w:t>O</w:t>
            </w:r>
            <w:r w:rsidRPr="00F4366F">
              <w:rPr>
                <w:rStyle w:val="Hipervnculo"/>
                <w:rFonts w:ascii="Times New Roman" w:hAnsi="Times New Roman" w:cs="Times New Roman"/>
                <w:noProof/>
                <w:spacing w:val="-3"/>
                <w:szCs w:val="24"/>
              </w:rPr>
              <w:t>G</w:t>
            </w:r>
            <w:r w:rsidRPr="00F4366F">
              <w:rPr>
                <w:rStyle w:val="Hipervnculo"/>
                <w:rFonts w:ascii="Times New Roman" w:hAnsi="Times New Roman" w:cs="Times New Roman"/>
                <w:noProof/>
                <w:spacing w:val="-1"/>
                <w:szCs w:val="24"/>
              </w:rPr>
              <w:t>ÍA</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_Toc510172565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89</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66" w:history="1">
            <w:r w:rsidRPr="00F4366F">
              <w:rPr>
                <w:rStyle w:val="Hipervnculo"/>
                <w:rFonts w:ascii="Times New Roman" w:hAnsi="Times New Roman" w:cs="Times New Roman"/>
                <w:noProof/>
                <w:szCs w:val="24"/>
              </w:rPr>
              <w:t>3.5. TIPO</w:t>
            </w:r>
            <w:r w:rsidRPr="00F4366F">
              <w:rPr>
                <w:rStyle w:val="Hipervnculo"/>
                <w:rFonts w:ascii="Times New Roman" w:hAnsi="Times New Roman" w:cs="Times New Roman"/>
                <w:noProof/>
                <w:spacing w:val="1"/>
                <w:szCs w:val="24"/>
              </w:rPr>
              <w:t xml:space="preserve"> </w:t>
            </w:r>
            <w:r w:rsidRPr="00F4366F">
              <w:rPr>
                <w:rStyle w:val="Hipervnculo"/>
                <w:rFonts w:ascii="Times New Roman" w:hAnsi="Times New Roman" w:cs="Times New Roman"/>
                <w:noProof/>
                <w:spacing w:val="-1"/>
                <w:szCs w:val="24"/>
              </w:rPr>
              <w:t>D</w:t>
            </w:r>
            <w:r w:rsidRPr="00F4366F">
              <w:rPr>
                <w:rStyle w:val="Hipervnculo"/>
                <w:rFonts w:ascii="Times New Roman" w:hAnsi="Times New Roman" w:cs="Times New Roman"/>
                <w:noProof/>
                <w:szCs w:val="24"/>
              </w:rPr>
              <w:t xml:space="preserve">E </w:t>
            </w:r>
            <w:r w:rsidRPr="00F4366F">
              <w:rPr>
                <w:rStyle w:val="Hipervnculo"/>
                <w:rFonts w:ascii="Times New Roman" w:hAnsi="Times New Roman" w:cs="Times New Roman"/>
                <w:noProof/>
                <w:spacing w:val="-1"/>
                <w:szCs w:val="24"/>
              </w:rPr>
              <w:t>INVESTIGACIÓN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_Toc510172566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89</w:t>
            </w:r>
            <w:r w:rsidRPr="00F4366F">
              <w:rPr>
                <w:rFonts w:cs="Times New Roman"/>
                <w:noProof/>
                <w:webHidden/>
                <w:szCs w:val="24"/>
              </w:rPr>
              <w:fldChar w:fldCharType="end"/>
            </w:r>
          </w:hyperlink>
        </w:p>
        <w:p w:rsidR="00F4366F" w:rsidRPr="00F4366F" w:rsidRDefault="00F4366F" w:rsidP="00F4366F">
          <w:pPr>
            <w:pStyle w:val="TDC1"/>
            <w:spacing w:line="360" w:lineRule="auto"/>
            <w:rPr>
              <w:rFonts w:eastAsiaTheme="minorEastAsia"/>
              <w:b w:val="0"/>
              <w:lang w:val="es-ES" w:eastAsia="es-ES"/>
            </w:rPr>
          </w:pPr>
          <w:hyperlink w:anchor="_Toc510172567" w:history="1">
            <w:r w:rsidRPr="00F4366F">
              <w:rPr>
                <w:rStyle w:val="Hipervnculo"/>
                <w:rFonts w:ascii="Times New Roman" w:hAnsi="Times New Roman"/>
              </w:rPr>
              <w:t>CAPÍTULO IV. PRESENTACIÓN, ANÁLISIS Y DISCUSIÓN DE RESULTADOS</w:t>
            </w:r>
            <w:r w:rsidRPr="00F4366F">
              <w:rPr>
                <w:webHidden/>
              </w:rPr>
              <w:tab/>
            </w:r>
            <w:r w:rsidRPr="00F4366F">
              <w:rPr>
                <w:webHidden/>
              </w:rPr>
              <w:fldChar w:fldCharType="begin"/>
            </w:r>
            <w:r w:rsidRPr="00F4366F">
              <w:rPr>
                <w:webHidden/>
              </w:rPr>
              <w:instrText xml:space="preserve"> PAGEREF _Toc510172567 \h </w:instrText>
            </w:r>
            <w:r w:rsidRPr="00F4366F">
              <w:rPr>
                <w:webHidden/>
              </w:rPr>
            </w:r>
            <w:r w:rsidRPr="00F4366F">
              <w:rPr>
                <w:webHidden/>
              </w:rPr>
              <w:fldChar w:fldCharType="separate"/>
            </w:r>
            <w:r w:rsidR="009C78D2">
              <w:rPr>
                <w:webHidden/>
              </w:rPr>
              <w:t>90</w:t>
            </w:r>
            <w:r w:rsidRPr="00F4366F">
              <w:rPr>
                <w:webHidden/>
              </w:rPr>
              <w:fldChar w:fldCharType="end"/>
            </w:r>
          </w:hyperlink>
        </w:p>
        <w:p w:rsidR="00F4366F" w:rsidRPr="00F4366F" w:rsidRDefault="00F4366F" w:rsidP="00F4366F">
          <w:pPr>
            <w:pStyle w:val="TDC2"/>
            <w:rPr>
              <w:rFonts w:cs="Times New Roman"/>
              <w:noProof/>
              <w:szCs w:val="24"/>
              <w:lang w:val="es-ES" w:eastAsia="es-ES"/>
            </w:rPr>
          </w:pPr>
          <w:hyperlink w:anchor="_Toc510172568" w:history="1">
            <w:r w:rsidRPr="00F4366F">
              <w:rPr>
                <w:rStyle w:val="Hipervnculo"/>
                <w:rFonts w:ascii="Times New Roman" w:hAnsi="Times New Roman" w:cs="Times New Roman"/>
                <w:noProof/>
                <w:szCs w:val="24"/>
              </w:rPr>
              <w:t>4.1. SEÑALIZACIÓN VIAL EXISTENTE</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_Toc510172568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90</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69" w:history="1">
            <w:r w:rsidRPr="00F4366F">
              <w:rPr>
                <w:rStyle w:val="Hipervnculo"/>
                <w:rFonts w:ascii="Times New Roman" w:hAnsi="Times New Roman" w:cs="Times New Roman"/>
                <w:noProof/>
                <w:szCs w:val="24"/>
              </w:rPr>
              <w:t>4.1.1 AVENIDA MESONES MURO</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_Toc510172569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90</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70" w:history="1">
            <w:r w:rsidRPr="00F4366F">
              <w:rPr>
                <w:rStyle w:val="Hipervnculo"/>
                <w:rFonts w:ascii="Times New Roman" w:hAnsi="Times New Roman" w:cs="Times New Roman"/>
                <w:noProof/>
                <w:szCs w:val="24"/>
              </w:rPr>
              <w:t>4.1.2. AVENIDA PAKAMUROS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_Toc510172570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97</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71" w:history="1">
            <w:r w:rsidRPr="00F4366F">
              <w:rPr>
                <w:rStyle w:val="Hipervnculo"/>
                <w:rFonts w:ascii="Times New Roman" w:hAnsi="Times New Roman" w:cs="Times New Roman"/>
                <w:noProof/>
                <w:szCs w:val="24"/>
              </w:rPr>
              <w:t>4.2. IMPORTANCIA DE LA SEÑALIZACIÓN VIAL EN LAS AVENIDAS MESONES MURO Y PAKAMUROS.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_Toc510172571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102</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72" w:history="1">
            <w:r w:rsidRPr="00F4366F">
              <w:rPr>
                <w:rStyle w:val="Hipervnculo"/>
                <w:rFonts w:ascii="Times New Roman" w:hAnsi="Times New Roman" w:cs="Times New Roman"/>
                <w:noProof/>
                <w:szCs w:val="24"/>
              </w:rPr>
              <w:t>4.3. DEFICIENCIAS DE LA SEÑALIZACIÓN VIAL EN LAS AVENIDAS MESONES MURO Y PAKAMUROS.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_Toc510172572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102</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73" w:history="1">
            <w:r w:rsidRPr="00F4366F">
              <w:rPr>
                <w:rStyle w:val="Hipervnculo"/>
                <w:rFonts w:ascii="Times New Roman" w:hAnsi="Times New Roman" w:cs="Times New Roman"/>
                <w:noProof/>
                <w:szCs w:val="24"/>
              </w:rPr>
              <w:t>4.4. CONSECUENCIAS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_Toc510172573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102</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74" w:history="1">
            <w:r w:rsidRPr="00F4366F">
              <w:rPr>
                <w:rStyle w:val="Hipervnculo"/>
                <w:rFonts w:ascii="Times New Roman" w:hAnsi="Times New Roman" w:cs="Times New Roman"/>
                <w:noProof/>
                <w:szCs w:val="24"/>
              </w:rPr>
              <w:t>4.5 LA NECESIDAD DE LA IMPLEMENTACIÓN DE SEÑALIZACIÓN VIAL EN LAS AVENIDAS MESONES MURO Y PAKAMUROS.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_Toc510172574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103</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75" w:history="1">
            <w:r w:rsidRPr="00F4366F">
              <w:rPr>
                <w:rStyle w:val="Hipervnculo"/>
                <w:rFonts w:ascii="Times New Roman" w:hAnsi="Times New Roman" w:cs="Times New Roman"/>
                <w:noProof/>
                <w:szCs w:val="24"/>
              </w:rPr>
              <w:t>4.6. ESTUDIO TÉCNICO DE TRÁFICO</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_Toc510172575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106</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76" w:history="1">
            <w:r w:rsidRPr="00F4366F">
              <w:rPr>
                <w:rStyle w:val="Hipervnculo"/>
                <w:rFonts w:ascii="Times New Roman" w:hAnsi="Times New Roman" w:cs="Times New Roman"/>
                <w:noProof/>
                <w:szCs w:val="24"/>
              </w:rPr>
              <w:t>4.7. DATOS DE ACCIDENTABILIDAD</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_Toc510172576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120</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77" w:history="1">
            <w:r w:rsidRPr="00F4366F">
              <w:rPr>
                <w:rStyle w:val="Hipervnculo"/>
                <w:rFonts w:ascii="Times New Roman" w:eastAsia="Times New Roman" w:hAnsi="Times New Roman" w:cs="Times New Roman"/>
                <w:noProof/>
                <w:szCs w:val="24"/>
                <w:lang w:val="es-ES" w:eastAsia="es-ES"/>
              </w:rPr>
              <w:t>4.7.1. ACCIDENTES DE TRÁNSITO EN LAS AVENIDAS MESONES MURO Y PAKAMUROS DE LA CIUDAD DE JAÉN AÑO 2016</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_Toc510172577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120</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78" w:history="1">
            <w:r w:rsidRPr="00F4366F">
              <w:rPr>
                <w:rStyle w:val="Hipervnculo"/>
                <w:rFonts w:ascii="Times New Roman" w:hAnsi="Times New Roman" w:cs="Times New Roman"/>
                <w:noProof/>
                <w:szCs w:val="24"/>
              </w:rPr>
              <w:t>4.7.2. REGISTRO DE ACCIDENTES DE TRÁNSITO POR TRAMOS DE LAS AVENIDAS MESONES MURO Y PAKAMUROS AÑO 2016</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_Toc510172578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123</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79" w:history="1">
            <w:r w:rsidRPr="00F4366F">
              <w:rPr>
                <w:rStyle w:val="Hipervnculo"/>
                <w:rFonts w:ascii="Times New Roman" w:hAnsi="Times New Roman" w:cs="Times New Roman"/>
                <w:noProof/>
                <w:szCs w:val="24"/>
              </w:rPr>
              <w:t>4.8. SEÑALIZACIÓN VIAL POR IMPLEMENTAR</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_Toc510172579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124</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80" w:history="1">
            <w:r w:rsidRPr="00F4366F">
              <w:rPr>
                <w:rStyle w:val="Hipervnculo"/>
                <w:rFonts w:ascii="Times New Roman" w:hAnsi="Times New Roman" w:cs="Times New Roman"/>
                <w:noProof/>
                <w:szCs w:val="24"/>
              </w:rPr>
              <w:t>4.8.1 SEÑALES PREVENTIVAS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_Toc510172580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124</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81" w:history="1">
            <w:r w:rsidRPr="00F4366F">
              <w:rPr>
                <w:rStyle w:val="Hipervnculo"/>
                <w:rFonts w:ascii="Times New Roman" w:hAnsi="Times New Roman" w:cs="Times New Roman"/>
                <w:noProof/>
                <w:szCs w:val="24"/>
              </w:rPr>
              <w:t>4.8.2 SEÑALES REGLAMENTARIAS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_Toc510172581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128</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82" w:history="1">
            <w:r w:rsidRPr="00F4366F">
              <w:rPr>
                <w:rStyle w:val="Hipervnculo"/>
                <w:rFonts w:ascii="Times New Roman" w:hAnsi="Times New Roman" w:cs="Times New Roman"/>
                <w:noProof/>
                <w:szCs w:val="24"/>
              </w:rPr>
              <w:t>4.8.3 SEÑALES INFORMATIVAS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_Toc510172582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130</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83" w:history="1">
            <w:r w:rsidRPr="00F4366F">
              <w:rPr>
                <w:rStyle w:val="Hipervnculo"/>
                <w:rFonts w:ascii="Times New Roman" w:hAnsi="Times New Roman" w:cs="Times New Roman"/>
                <w:noProof/>
                <w:szCs w:val="24"/>
              </w:rPr>
              <w:t>4.8.4 SEÑALIZACIÓN HORIZONTAL</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_Toc510172583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131</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84" w:history="1">
            <w:r w:rsidRPr="00F4366F">
              <w:rPr>
                <w:rStyle w:val="Hipervnculo"/>
                <w:rFonts w:ascii="Times New Roman" w:hAnsi="Times New Roman" w:cs="Times New Roman"/>
                <w:noProof/>
                <w:szCs w:val="24"/>
              </w:rPr>
              <w:t>4.9. PROPUESTA DE IMPLEMENTACIÓN SE SEÑALIZACIÓN VIAL</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_Toc510172584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132</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85" w:history="1">
            <w:r w:rsidRPr="00F4366F">
              <w:rPr>
                <w:rStyle w:val="Hipervnculo"/>
                <w:rFonts w:ascii="Times New Roman" w:hAnsi="Times New Roman" w:cs="Times New Roman"/>
                <w:noProof/>
                <w:szCs w:val="24"/>
              </w:rPr>
              <w:t>PRESUPUESTO DE SEÑALIZACIÓN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_Toc510172585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132</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86" w:history="1">
            <w:r w:rsidRPr="00F4366F">
              <w:rPr>
                <w:rStyle w:val="Hipervnculo"/>
                <w:rFonts w:ascii="Times New Roman" w:hAnsi="Times New Roman" w:cs="Times New Roman"/>
                <w:noProof/>
                <w:szCs w:val="24"/>
              </w:rPr>
              <w:t>ANÁLISIS DE COSTOS UNITARIOS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_Toc510172586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133</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87" w:history="1">
            <w:r w:rsidRPr="00F4366F">
              <w:rPr>
                <w:rStyle w:val="Hipervnculo"/>
                <w:rFonts w:ascii="Times New Roman" w:hAnsi="Times New Roman" w:cs="Times New Roman"/>
                <w:noProof/>
                <w:szCs w:val="24"/>
              </w:rPr>
              <w:t>4.10. PRESENTACIÓN DE RESULTADOS DE ENTREVISTAS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_Toc510172587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137</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88" w:history="1">
            <w:r w:rsidRPr="00F4366F">
              <w:rPr>
                <w:rStyle w:val="Hipervnculo"/>
                <w:rFonts w:ascii="Times New Roman" w:hAnsi="Times New Roman" w:cs="Times New Roman"/>
                <w:noProof/>
                <w:szCs w:val="24"/>
              </w:rPr>
              <w:t>4.10.1. Entrevista al señor. Walter Prieto Maite, alcalde de la ciudad de Jaén.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_Toc510172588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137</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89" w:history="1">
            <w:r w:rsidRPr="00F4366F">
              <w:rPr>
                <w:rStyle w:val="Hipervnculo"/>
                <w:rFonts w:ascii="Times New Roman" w:hAnsi="Times New Roman" w:cs="Times New Roman"/>
                <w:noProof/>
                <w:szCs w:val="24"/>
              </w:rPr>
              <w:t>4.10.2. Entrevista al jefe de inspección de tránsito de la ciudad de Jaén.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_Toc510172589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141</w:t>
            </w:r>
            <w:r w:rsidRPr="00F4366F">
              <w:rPr>
                <w:rFonts w:cs="Times New Roman"/>
                <w:noProof/>
                <w:webHidden/>
                <w:szCs w:val="24"/>
              </w:rPr>
              <w:fldChar w:fldCharType="end"/>
            </w:r>
          </w:hyperlink>
        </w:p>
        <w:p w:rsidR="00F4366F" w:rsidRPr="00F4366F" w:rsidRDefault="00F4366F" w:rsidP="001B2684">
          <w:pPr>
            <w:pStyle w:val="TDC3"/>
            <w:spacing w:line="360" w:lineRule="auto"/>
            <w:ind w:left="0" w:firstLine="0"/>
            <w:rPr>
              <w:rFonts w:cs="Times New Roman"/>
              <w:noProof/>
              <w:szCs w:val="24"/>
              <w:lang w:val="es-ES" w:eastAsia="es-ES"/>
            </w:rPr>
          </w:pPr>
          <w:hyperlink w:anchor="_Toc510172590" w:history="1">
            <w:r w:rsidRPr="00F4366F">
              <w:rPr>
                <w:rStyle w:val="Hipervnculo"/>
                <w:rFonts w:ascii="Times New Roman" w:hAnsi="Times New Roman" w:cs="Times New Roman"/>
                <w:noProof/>
                <w:szCs w:val="24"/>
              </w:rPr>
              <w:t>4.10.3. Entrevista dirigida a personas mayores de edad residentes en la av. Mesones Muro y Pakamuros.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_Toc510172590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144</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91" w:history="1">
            <w:r w:rsidRPr="00F4366F">
              <w:rPr>
                <w:rStyle w:val="Hipervnculo"/>
                <w:rFonts w:ascii="Times New Roman" w:hAnsi="Times New Roman" w:cs="Times New Roman"/>
                <w:noProof/>
                <w:szCs w:val="24"/>
              </w:rPr>
              <w:t>4.11. CONTRASTACIÓN DE LA HIPÓTESIS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_Toc510172591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151</w:t>
            </w:r>
            <w:r w:rsidRPr="00F4366F">
              <w:rPr>
                <w:rFonts w:cs="Times New Roman"/>
                <w:noProof/>
                <w:webHidden/>
                <w:szCs w:val="24"/>
              </w:rPr>
              <w:fldChar w:fldCharType="end"/>
            </w:r>
          </w:hyperlink>
        </w:p>
        <w:p w:rsidR="00F4366F" w:rsidRPr="00F4366F" w:rsidRDefault="00F4366F" w:rsidP="00F4366F">
          <w:pPr>
            <w:pStyle w:val="TDC1"/>
            <w:spacing w:line="360" w:lineRule="auto"/>
            <w:rPr>
              <w:rFonts w:eastAsiaTheme="minorEastAsia"/>
              <w:b w:val="0"/>
              <w:lang w:val="es-ES" w:eastAsia="es-ES"/>
            </w:rPr>
          </w:pPr>
          <w:hyperlink w:anchor="_Toc510172592" w:history="1">
            <w:r w:rsidRPr="00F4366F">
              <w:rPr>
                <w:rStyle w:val="Hipervnculo"/>
                <w:rFonts w:ascii="Times New Roman" w:hAnsi="Times New Roman"/>
              </w:rPr>
              <w:t>CAPÍTULO V.  CONCLUSIONES Y RECOMENDACIONES</w:t>
            </w:r>
            <w:r w:rsidRPr="00F4366F">
              <w:rPr>
                <w:webHidden/>
              </w:rPr>
              <w:tab/>
            </w:r>
            <w:r w:rsidRPr="00F4366F">
              <w:rPr>
                <w:webHidden/>
              </w:rPr>
              <w:fldChar w:fldCharType="begin"/>
            </w:r>
            <w:r w:rsidRPr="00F4366F">
              <w:rPr>
                <w:webHidden/>
              </w:rPr>
              <w:instrText xml:space="preserve"> PAGEREF _Toc510172592 \h </w:instrText>
            </w:r>
            <w:r w:rsidRPr="00F4366F">
              <w:rPr>
                <w:webHidden/>
              </w:rPr>
            </w:r>
            <w:r w:rsidRPr="00F4366F">
              <w:rPr>
                <w:webHidden/>
              </w:rPr>
              <w:fldChar w:fldCharType="separate"/>
            </w:r>
            <w:r w:rsidR="009C78D2">
              <w:rPr>
                <w:webHidden/>
              </w:rPr>
              <w:t>152</w:t>
            </w:r>
            <w:r w:rsidRPr="00F4366F">
              <w:rPr>
                <w:webHidden/>
              </w:rPr>
              <w:fldChar w:fldCharType="end"/>
            </w:r>
          </w:hyperlink>
        </w:p>
        <w:p w:rsidR="00F4366F" w:rsidRPr="00F4366F" w:rsidRDefault="00F4366F" w:rsidP="00F4366F">
          <w:pPr>
            <w:pStyle w:val="TDC2"/>
            <w:rPr>
              <w:rFonts w:cs="Times New Roman"/>
              <w:noProof/>
              <w:szCs w:val="24"/>
              <w:lang w:val="es-ES" w:eastAsia="es-ES"/>
            </w:rPr>
          </w:pPr>
          <w:hyperlink w:anchor="_Toc510172593" w:history="1">
            <w:r w:rsidRPr="00F4366F">
              <w:rPr>
                <w:rStyle w:val="Hipervnculo"/>
                <w:rFonts w:ascii="Times New Roman" w:hAnsi="Times New Roman" w:cs="Times New Roman"/>
                <w:noProof/>
                <w:szCs w:val="24"/>
              </w:rPr>
              <w:t>5.1. CONCLUSIONES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_Toc510172593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152</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94" w:history="1">
            <w:r w:rsidRPr="00F4366F">
              <w:rPr>
                <w:rStyle w:val="Hipervnculo"/>
                <w:rFonts w:ascii="Times New Roman" w:hAnsi="Times New Roman" w:cs="Times New Roman"/>
                <w:noProof/>
                <w:szCs w:val="24"/>
              </w:rPr>
              <w:t>5.2. RECOMENDACIONES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_Toc510172594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153</w:t>
            </w:r>
            <w:r w:rsidRPr="00F4366F">
              <w:rPr>
                <w:rFonts w:cs="Times New Roman"/>
                <w:noProof/>
                <w:webHidden/>
                <w:szCs w:val="24"/>
              </w:rPr>
              <w:fldChar w:fldCharType="end"/>
            </w:r>
          </w:hyperlink>
        </w:p>
        <w:p w:rsidR="00F4366F" w:rsidRPr="00F4366F" w:rsidRDefault="00F4366F" w:rsidP="00F4366F">
          <w:pPr>
            <w:pStyle w:val="TDC1"/>
            <w:spacing w:line="360" w:lineRule="auto"/>
            <w:rPr>
              <w:rFonts w:eastAsiaTheme="minorEastAsia"/>
              <w:b w:val="0"/>
              <w:lang w:val="es-ES" w:eastAsia="es-ES"/>
            </w:rPr>
          </w:pPr>
          <w:hyperlink w:anchor="_Toc510172595" w:history="1">
            <w:r w:rsidRPr="00F4366F">
              <w:rPr>
                <w:rStyle w:val="Hipervnculo"/>
                <w:rFonts w:ascii="Times New Roman" w:hAnsi="Times New Roman"/>
              </w:rPr>
              <w:t>CAPÍTULO VI.  REFERENCIAS</w:t>
            </w:r>
            <w:r w:rsidRPr="00F4366F">
              <w:rPr>
                <w:webHidden/>
              </w:rPr>
              <w:tab/>
            </w:r>
            <w:r w:rsidRPr="00F4366F">
              <w:rPr>
                <w:webHidden/>
              </w:rPr>
              <w:fldChar w:fldCharType="begin"/>
            </w:r>
            <w:r w:rsidRPr="00F4366F">
              <w:rPr>
                <w:webHidden/>
              </w:rPr>
              <w:instrText xml:space="preserve"> PAGEREF _Toc510172595 \h </w:instrText>
            </w:r>
            <w:r w:rsidRPr="00F4366F">
              <w:rPr>
                <w:webHidden/>
              </w:rPr>
            </w:r>
            <w:r w:rsidRPr="00F4366F">
              <w:rPr>
                <w:webHidden/>
              </w:rPr>
              <w:fldChar w:fldCharType="separate"/>
            </w:r>
            <w:r w:rsidR="009C78D2">
              <w:rPr>
                <w:webHidden/>
              </w:rPr>
              <w:t>154</w:t>
            </w:r>
            <w:r w:rsidRPr="00F4366F">
              <w:rPr>
                <w:webHidden/>
              </w:rPr>
              <w:fldChar w:fldCharType="end"/>
            </w:r>
          </w:hyperlink>
        </w:p>
        <w:p w:rsidR="00F4366F" w:rsidRPr="00F4366F" w:rsidRDefault="00F4366F" w:rsidP="00F4366F">
          <w:pPr>
            <w:pStyle w:val="TDC1"/>
            <w:spacing w:line="360" w:lineRule="auto"/>
            <w:rPr>
              <w:rFonts w:eastAsiaTheme="minorEastAsia"/>
              <w:b w:val="0"/>
              <w:lang w:val="es-ES" w:eastAsia="es-ES"/>
            </w:rPr>
          </w:pPr>
          <w:hyperlink w:anchor="_Toc510172596" w:history="1">
            <w:r w:rsidRPr="00F4366F">
              <w:rPr>
                <w:rStyle w:val="Hipervnculo"/>
                <w:rFonts w:ascii="Times New Roman" w:hAnsi="Times New Roman"/>
              </w:rPr>
              <w:t>CAPÍTULO VII.  ANEXOS</w:t>
            </w:r>
            <w:r w:rsidRPr="00F4366F">
              <w:rPr>
                <w:webHidden/>
              </w:rPr>
              <w:tab/>
            </w:r>
            <w:r w:rsidRPr="00F4366F">
              <w:rPr>
                <w:webHidden/>
              </w:rPr>
              <w:fldChar w:fldCharType="begin"/>
            </w:r>
            <w:r w:rsidRPr="00F4366F">
              <w:rPr>
                <w:webHidden/>
              </w:rPr>
              <w:instrText xml:space="preserve"> PAGEREF _Toc510172596 \h </w:instrText>
            </w:r>
            <w:r w:rsidRPr="00F4366F">
              <w:rPr>
                <w:webHidden/>
              </w:rPr>
            </w:r>
            <w:r w:rsidRPr="00F4366F">
              <w:rPr>
                <w:webHidden/>
              </w:rPr>
              <w:fldChar w:fldCharType="separate"/>
            </w:r>
            <w:r w:rsidR="009C78D2">
              <w:rPr>
                <w:webHidden/>
              </w:rPr>
              <w:t>156</w:t>
            </w:r>
            <w:r w:rsidRPr="00F4366F">
              <w:rPr>
                <w:webHidden/>
              </w:rPr>
              <w:fldChar w:fldCharType="end"/>
            </w:r>
          </w:hyperlink>
        </w:p>
        <w:p w:rsidR="00F4366F" w:rsidRPr="00F4366F" w:rsidRDefault="00F4366F" w:rsidP="00F4366F">
          <w:pPr>
            <w:pStyle w:val="TDC2"/>
            <w:rPr>
              <w:rFonts w:cs="Times New Roman"/>
              <w:noProof/>
              <w:szCs w:val="24"/>
              <w:lang w:val="es-ES" w:eastAsia="es-ES"/>
            </w:rPr>
          </w:pPr>
          <w:hyperlink w:anchor="_Toc510172597" w:history="1">
            <w:r w:rsidRPr="00F4366F">
              <w:rPr>
                <w:rStyle w:val="Hipervnculo"/>
                <w:rFonts w:ascii="Times New Roman" w:hAnsi="Times New Roman" w:cs="Times New Roman"/>
                <w:noProof/>
                <w:szCs w:val="24"/>
              </w:rPr>
              <w:t>7.1. ANEXO 1: PLANO DE UBICACIÓN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_Toc510172597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156</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98" w:history="1">
            <w:r w:rsidRPr="00F4366F">
              <w:rPr>
                <w:rStyle w:val="Hipervnculo"/>
                <w:rFonts w:ascii="Times New Roman" w:hAnsi="Times New Roman" w:cs="Times New Roman"/>
                <w:noProof/>
                <w:szCs w:val="24"/>
              </w:rPr>
              <w:t>7.2. ANEXO 2: PLANOS DE SEÑALIZACIÓN EXISTENTE</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_Toc510172598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156</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599" w:history="1">
            <w:r w:rsidRPr="00F4366F">
              <w:rPr>
                <w:rStyle w:val="Hipervnculo"/>
                <w:rFonts w:ascii="Times New Roman" w:hAnsi="Times New Roman" w:cs="Times New Roman"/>
                <w:noProof/>
                <w:szCs w:val="24"/>
              </w:rPr>
              <w:t>7.3. ANEXO 3: PLANOS DE PROPUESTA DE SEÑALIZACIÓN</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_Toc510172599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156</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600" w:history="1">
            <w:r w:rsidRPr="00F4366F">
              <w:rPr>
                <w:rStyle w:val="Hipervnculo"/>
                <w:rFonts w:ascii="Times New Roman" w:hAnsi="Times New Roman" w:cs="Times New Roman"/>
                <w:noProof/>
                <w:szCs w:val="24"/>
              </w:rPr>
              <w:t>7.4. ANEXO 4: ENTREVISTAS</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_Toc510172600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156</w:t>
            </w:r>
            <w:r w:rsidRPr="00F4366F">
              <w:rPr>
                <w:rFonts w:cs="Times New Roman"/>
                <w:noProof/>
                <w:webHidden/>
                <w:szCs w:val="24"/>
              </w:rPr>
              <w:fldChar w:fldCharType="end"/>
            </w:r>
          </w:hyperlink>
        </w:p>
        <w:p w:rsidR="00F4366F" w:rsidRPr="00F4366F" w:rsidRDefault="00F4366F" w:rsidP="00F4366F">
          <w:pPr>
            <w:pStyle w:val="TDC2"/>
            <w:rPr>
              <w:rFonts w:cs="Times New Roman"/>
              <w:noProof/>
              <w:szCs w:val="24"/>
              <w:lang w:val="es-ES" w:eastAsia="es-ES"/>
            </w:rPr>
          </w:pPr>
          <w:hyperlink w:anchor="_Toc510172601" w:history="1">
            <w:r w:rsidRPr="00F4366F">
              <w:rPr>
                <w:rStyle w:val="Hipervnculo"/>
                <w:rFonts w:ascii="Times New Roman" w:hAnsi="Times New Roman" w:cs="Times New Roman"/>
                <w:noProof/>
                <w:szCs w:val="24"/>
              </w:rPr>
              <w:t>7.5. ANEXO 5: PANEL FOTOGRÁFICO</w:t>
            </w:r>
            <w:r w:rsidRPr="00F4366F">
              <w:rPr>
                <w:rFonts w:cs="Times New Roman"/>
                <w:noProof/>
                <w:webHidden/>
                <w:szCs w:val="24"/>
              </w:rPr>
              <w:tab/>
            </w:r>
            <w:r w:rsidRPr="00F4366F">
              <w:rPr>
                <w:rFonts w:cs="Times New Roman"/>
                <w:noProof/>
                <w:webHidden/>
                <w:szCs w:val="24"/>
              </w:rPr>
              <w:fldChar w:fldCharType="begin"/>
            </w:r>
            <w:r w:rsidRPr="00F4366F">
              <w:rPr>
                <w:rFonts w:cs="Times New Roman"/>
                <w:noProof/>
                <w:webHidden/>
                <w:szCs w:val="24"/>
              </w:rPr>
              <w:instrText xml:space="preserve"> PAGEREF _Toc510172601 \h </w:instrText>
            </w:r>
            <w:r w:rsidRPr="00F4366F">
              <w:rPr>
                <w:rFonts w:cs="Times New Roman"/>
                <w:noProof/>
                <w:webHidden/>
                <w:szCs w:val="24"/>
              </w:rPr>
            </w:r>
            <w:r w:rsidRPr="00F4366F">
              <w:rPr>
                <w:rFonts w:cs="Times New Roman"/>
                <w:noProof/>
                <w:webHidden/>
                <w:szCs w:val="24"/>
              </w:rPr>
              <w:fldChar w:fldCharType="separate"/>
            </w:r>
            <w:r w:rsidR="009C78D2">
              <w:rPr>
                <w:rFonts w:cs="Times New Roman"/>
                <w:noProof/>
                <w:webHidden/>
                <w:szCs w:val="24"/>
              </w:rPr>
              <w:t>156</w:t>
            </w:r>
            <w:r w:rsidRPr="00F4366F">
              <w:rPr>
                <w:rFonts w:cs="Times New Roman"/>
                <w:noProof/>
                <w:webHidden/>
                <w:szCs w:val="24"/>
              </w:rPr>
              <w:fldChar w:fldCharType="end"/>
            </w:r>
          </w:hyperlink>
        </w:p>
        <w:p w:rsidR="00577B8D" w:rsidRPr="001C72C3" w:rsidRDefault="00312D6B" w:rsidP="00F4366F">
          <w:pPr>
            <w:spacing w:line="360" w:lineRule="auto"/>
            <w:ind w:firstLine="0"/>
            <w:jc w:val="both"/>
            <w:rPr>
              <w:rFonts w:cs="Times New Roman"/>
              <w:szCs w:val="24"/>
            </w:rPr>
          </w:pPr>
          <w:r w:rsidRPr="00F4366F">
            <w:rPr>
              <w:rFonts w:cs="Times New Roman"/>
              <w:b/>
              <w:bCs/>
              <w:szCs w:val="24"/>
            </w:rPr>
            <w:fldChar w:fldCharType="end"/>
          </w:r>
        </w:p>
        <w:p w:rsidR="001B2684" w:rsidRDefault="001B2684" w:rsidP="001B2684">
          <w:pPr>
            <w:spacing w:line="276" w:lineRule="auto"/>
            <w:ind w:firstLine="0"/>
            <w:rPr>
              <w:rFonts w:cs="Times New Roman"/>
              <w:szCs w:val="24"/>
            </w:rPr>
          </w:pPr>
        </w:p>
        <w:p w:rsidR="001B2684" w:rsidRDefault="001B2684" w:rsidP="001B2684">
          <w:pPr>
            <w:spacing w:line="276" w:lineRule="auto"/>
            <w:ind w:firstLine="0"/>
            <w:rPr>
              <w:rFonts w:cs="Times New Roman"/>
              <w:szCs w:val="24"/>
            </w:rPr>
          </w:pPr>
        </w:p>
        <w:p w:rsidR="001B2684" w:rsidRPr="001B2684" w:rsidRDefault="00F40D3A" w:rsidP="001B2684">
          <w:pPr>
            <w:spacing w:line="276" w:lineRule="auto"/>
            <w:ind w:firstLine="0"/>
            <w:rPr>
              <w:rFonts w:cs="Times New Roman"/>
              <w:szCs w:val="24"/>
            </w:rPr>
          </w:pPr>
        </w:p>
      </w:sdtContent>
    </w:sdt>
    <w:bookmarkStart w:id="4" w:name="_Toc510172528" w:displacedByCustomXml="prev"/>
    <w:p w:rsidR="006F7A66" w:rsidRDefault="00F40D3A" w:rsidP="001B2684">
      <w:pPr>
        <w:pStyle w:val="Ttulo1"/>
        <w:spacing w:line="360" w:lineRule="auto"/>
        <w:rPr>
          <w:lang w:val="es-ES"/>
        </w:rPr>
      </w:pPr>
      <w:r>
        <w:rPr>
          <w:lang w:val="es-ES"/>
        </w:rPr>
        <w:t>ÍNDICE DE TABLAS</w:t>
      </w:r>
      <w:bookmarkEnd w:id="4"/>
    </w:p>
    <w:p w:rsidR="00E35B58" w:rsidRPr="001E26FB" w:rsidRDefault="00E35B58" w:rsidP="00C71623">
      <w:pPr>
        <w:spacing w:line="276" w:lineRule="auto"/>
        <w:ind w:firstLine="0"/>
        <w:rPr>
          <w:rFonts w:cs="Times New Roman"/>
          <w:lang w:val="es-ES"/>
        </w:rPr>
      </w:pPr>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r w:rsidRPr="001B2684">
        <w:rPr>
          <w:rFonts w:cs="Times New Roman"/>
          <w:lang w:val="es-ES"/>
        </w:rPr>
        <w:fldChar w:fldCharType="begin"/>
      </w:r>
      <w:r w:rsidRPr="001B2684">
        <w:rPr>
          <w:rFonts w:cs="Times New Roman"/>
          <w:lang w:val="es-ES"/>
        </w:rPr>
        <w:instrText xml:space="preserve"> TOC \h \z \c "Tabla" </w:instrText>
      </w:r>
      <w:r w:rsidRPr="001B2684">
        <w:rPr>
          <w:rFonts w:cs="Times New Roman"/>
          <w:lang w:val="es-ES"/>
        </w:rPr>
        <w:fldChar w:fldCharType="separate"/>
      </w:r>
      <w:hyperlink w:anchor="_Toc510172754" w:history="1">
        <w:r w:rsidRPr="001B2684">
          <w:rPr>
            <w:rStyle w:val="Hipervnculo"/>
            <w:rFonts w:ascii="Times New Roman" w:hAnsi="Times New Roman" w:cs="Times New Roman"/>
            <w:noProof/>
          </w:rPr>
          <w:t>Tabla 1: Inventario de señales Reguladoras</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_Toc510172754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90</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55" w:history="1">
        <w:r w:rsidRPr="001B2684">
          <w:rPr>
            <w:rStyle w:val="Hipervnculo"/>
            <w:rFonts w:ascii="Times New Roman" w:hAnsi="Times New Roman" w:cs="Times New Roman"/>
            <w:noProof/>
          </w:rPr>
          <w:t>Tabla 2: Inventario de señales de Prevención</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_Toc510172755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90</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56" w:history="1">
        <w:r w:rsidRPr="001B2684">
          <w:rPr>
            <w:rStyle w:val="Hipervnculo"/>
            <w:rFonts w:ascii="Times New Roman" w:hAnsi="Times New Roman" w:cs="Times New Roman"/>
            <w:noProof/>
          </w:rPr>
          <w:t>Tabla 3: Inventario de señales de Información</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_Toc510172756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91</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57" w:history="1">
        <w:r w:rsidRPr="001B2684">
          <w:rPr>
            <w:rStyle w:val="Hipervnculo"/>
            <w:rFonts w:ascii="Times New Roman" w:hAnsi="Times New Roman" w:cs="Times New Roman"/>
            <w:noProof/>
          </w:rPr>
          <w:t>Tabla 4: Inventario de señalización Horizontal</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_Toc510172757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91</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58" w:history="1">
        <w:r w:rsidRPr="001B2684">
          <w:rPr>
            <w:rStyle w:val="Hipervnculo"/>
            <w:rFonts w:ascii="Times New Roman" w:hAnsi="Times New Roman" w:cs="Times New Roman"/>
            <w:noProof/>
          </w:rPr>
          <w:t>Tabla 5: Inventario de señales Reguladoras</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_Toc510172758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97</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59" w:history="1">
        <w:r w:rsidRPr="001B2684">
          <w:rPr>
            <w:rStyle w:val="Hipervnculo"/>
            <w:rFonts w:ascii="Times New Roman" w:hAnsi="Times New Roman" w:cs="Times New Roman"/>
            <w:noProof/>
          </w:rPr>
          <w:t>Tabla 6: Inventario de señales de Prevención</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_Toc510172759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97</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60" w:history="1">
        <w:r w:rsidRPr="001B2684">
          <w:rPr>
            <w:rStyle w:val="Hipervnculo"/>
            <w:rFonts w:ascii="Times New Roman" w:hAnsi="Times New Roman" w:cs="Times New Roman"/>
            <w:noProof/>
          </w:rPr>
          <w:t>Tabla 7: Inventario de señales de Información</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_Toc510172760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97</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61" w:history="1">
        <w:r w:rsidRPr="001B2684">
          <w:rPr>
            <w:rStyle w:val="Hipervnculo"/>
            <w:rFonts w:ascii="Times New Roman" w:hAnsi="Times New Roman" w:cs="Times New Roman"/>
            <w:noProof/>
          </w:rPr>
          <w:t>Tabla 8: Inventario de señalización Horizontal</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_Toc510172761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98</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62" w:history="1">
        <w:r w:rsidRPr="001B2684">
          <w:rPr>
            <w:rStyle w:val="Hipervnculo"/>
            <w:rFonts w:ascii="Times New Roman" w:hAnsi="Times New Roman" w:cs="Times New Roman"/>
            <w:noProof/>
          </w:rPr>
          <w:t>Tabla 9: Aforo vehicular tramo I: (PROGRESIVA 16+100 AL 16+950) MESONES MURO</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_Toc510172762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108</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63" w:history="1">
        <w:r w:rsidRPr="001B2684">
          <w:rPr>
            <w:rStyle w:val="Hipervnculo"/>
            <w:rFonts w:ascii="Times New Roman" w:hAnsi="Times New Roman" w:cs="Times New Roman"/>
            <w:noProof/>
          </w:rPr>
          <w:t>Tabla 10: Aforo vehicular tramo II:</w:t>
        </w:r>
        <w:r w:rsidRPr="001B2684">
          <w:rPr>
            <w:rStyle w:val="Hipervnculo"/>
            <w:rFonts w:ascii="Times New Roman" w:hAnsi="Times New Roman" w:cs="Times New Roman"/>
            <w:b/>
            <w:noProof/>
          </w:rPr>
          <w:t xml:space="preserve"> </w:t>
        </w:r>
        <w:r w:rsidRPr="001B2684">
          <w:rPr>
            <w:rStyle w:val="Hipervnculo"/>
            <w:rFonts w:ascii="Times New Roman" w:hAnsi="Times New Roman" w:cs="Times New Roman"/>
            <w:noProof/>
          </w:rPr>
          <w:t>(PROGRESIVA 16+950 AL 17+550) MESONES MURO</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_Toc510172763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110</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64" w:history="1">
        <w:r w:rsidRPr="001B2684">
          <w:rPr>
            <w:rStyle w:val="Hipervnculo"/>
            <w:rFonts w:ascii="Times New Roman" w:hAnsi="Times New Roman" w:cs="Times New Roman"/>
            <w:noProof/>
          </w:rPr>
          <w:t>Tabla 11: Aforo vehicular tramo III: (PROGRESIVA 17+550 AL 18+100) MESONES MURO</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_Toc510172764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112</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65" w:history="1">
        <w:r w:rsidRPr="001B2684">
          <w:rPr>
            <w:rStyle w:val="Hipervnculo"/>
            <w:rFonts w:ascii="Times New Roman" w:hAnsi="Times New Roman" w:cs="Times New Roman"/>
            <w:noProof/>
          </w:rPr>
          <w:t>Tabla 12: Aforo vehicular tramo IV: (PROGRESIVA 17+600” AL 18+400”) PAKAMUROS</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_Toc510172765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114</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66" w:history="1">
        <w:r w:rsidRPr="001B2684">
          <w:rPr>
            <w:rStyle w:val="Hipervnculo"/>
            <w:rFonts w:ascii="Times New Roman" w:hAnsi="Times New Roman" w:cs="Times New Roman"/>
            <w:noProof/>
          </w:rPr>
          <w:t>Tabla 13: Aforo vehicular tramo V: (PROGRESIVA 18+400” AL 19+700”) PAKAMUROS</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_Toc510172766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116</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67" w:history="1">
        <w:r w:rsidRPr="001B2684">
          <w:rPr>
            <w:rStyle w:val="Hipervnculo"/>
            <w:rFonts w:ascii="Times New Roman" w:hAnsi="Times New Roman" w:cs="Times New Roman"/>
            <w:noProof/>
          </w:rPr>
          <w:t>Tabla 14: Aforo vehicular tramo VI: (PROGRESIVA 19+700” AL 20+150”) PAKAMUROS</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_Toc510172767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118</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68" w:history="1">
        <w:r w:rsidRPr="001B2684">
          <w:rPr>
            <w:rStyle w:val="Hipervnculo"/>
            <w:rFonts w:ascii="Times New Roman" w:hAnsi="Times New Roman" w:cs="Times New Roman"/>
            <w:noProof/>
          </w:rPr>
          <w:t>Tabla 16: Estadística de Accidentes de Tránsito no Fatales Año 2016</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_Toc510172768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120</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69" w:history="1">
        <w:r w:rsidRPr="001B2684">
          <w:rPr>
            <w:rStyle w:val="Hipervnculo"/>
            <w:rFonts w:ascii="Times New Roman" w:hAnsi="Times New Roman" w:cs="Times New Roman"/>
            <w:noProof/>
          </w:rPr>
          <w:t>Tabla 17: Estadística De Accidentes De Tránsito Fatales Año 2016</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_Toc510172769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122</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70" w:history="1">
        <w:r w:rsidRPr="001B2684">
          <w:rPr>
            <w:rStyle w:val="Hipervnculo"/>
            <w:rFonts w:ascii="Times New Roman" w:hAnsi="Times New Roman" w:cs="Times New Roman"/>
            <w:noProof/>
          </w:rPr>
          <w:t>Tabla 18: Registro de Accidentes de Tránsito Avenida Mesones Muro y Pakamuros Año 2016</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_Toc510172770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123</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71" w:history="1">
        <w:r w:rsidRPr="001B2684">
          <w:rPr>
            <w:rStyle w:val="Hipervnculo"/>
            <w:rFonts w:ascii="Times New Roman" w:hAnsi="Times New Roman" w:cs="Times New Roman"/>
            <w:noProof/>
          </w:rPr>
          <w:t>Tabla 19: Metrado de señales Preventivas</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_Toc510172771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124</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72" w:history="1">
        <w:r w:rsidRPr="001B2684">
          <w:rPr>
            <w:rStyle w:val="Hipervnculo"/>
            <w:rFonts w:ascii="Times New Roman" w:hAnsi="Times New Roman" w:cs="Times New Roman"/>
            <w:noProof/>
          </w:rPr>
          <w:t>Tabla 20: Metrado de señales Reglamentarias</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_Toc510172772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128</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73" w:history="1">
        <w:r w:rsidRPr="001B2684">
          <w:rPr>
            <w:rStyle w:val="Hipervnculo"/>
            <w:rFonts w:ascii="Times New Roman" w:hAnsi="Times New Roman" w:cs="Times New Roman"/>
            <w:noProof/>
          </w:rPr>
          <w:t>Tabla 21: Metrado de señales Informativas</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_Toc510172773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130</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74" w:history="1">
        <w:r w:rsidRPr="001B2684">
          <w:rPr>
            <w:rStyle w:val="Hipervnculo"/>
            <w:rFonts w:ascii="Times New Roman" w:hAnsi="Times New Roman" w:cs="Times New Roman"/>
            <w:noProof/>
          </w:rPr>
          <w:t>Tabla 22: Metrado de señalización horizontal</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_Toc510172774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131</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75" w:history="1">
        <w:r w:rsidRPr="001B2684">
          <w:rPr>
            <w:rStyle w:val="Hipervnculo"/>
            <w:rFonts w:ascii="Times New Roman" w:hAnsi="Times New Roman" w:cs="Times New Roman"/>
            <w:noProof/>
          </w:rPr>
          <w:t>Tabla 23: Metrado total de señalización horizontal</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_Toc510172775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132</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76" w:history="1">
        <w:r w:rsidRPr="001B2684">
          <w:rPr>
            <w:rStyle w:val="Hipervnculo"/>
            <w:rFonts w:ascii="Times New Roman" w:hAnsi="Times New Roman" w:cs="Times New Roman"/>
            <w:noProof/>
          </w:rPr>
          <w:t>Tabla 24: Presupuesto de señalización de tránsito</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_Toc510172776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132</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77" w:history="1">
        <w:r w:rsidRPr="001B2684">
          <w:rPr>
            <w:rStyle w:val="Hipervnculo"/>
            <w:rFonts w:ascii="Times New Roman" w:hAnsi="Times New Roman" w:cs="Times New Roman"/>
            <w:noProof/>
          </w:rPr>
          <w:t>Tabla 25: Análisis de Costos Unitarios Señales de Prevención</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_Toc510172777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133</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78" w:history="1">
        <w:r w:rsidRPr="001B2684">
          <w:rPr>
            <w:rStyle w:val="Hipervnculo"/>
            <w:rFonts w:ascii="Times New Roman" w:hAnsi="Times New Roman" w:cs="Times New Roman"/>
            <w:noProof/>
          </w:rPr>
          <w:t>Tabla 26: Análisis de Costos Unitarios Señales Reglamentarias</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_Toc510172778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134</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79" w:history="1">
        <w:r w:rsidRPr="001B2684">
          <w:rPr>
            <w:rStyle w:val="Hipervnculo"/>
            <w:rFonts w:ascii="Times New Roman" w:hAnsi="Times New Roman" w:cs="Times New Roman"/>
            <w:noProof/>
          </w:rPr>
          <w:t>Tabla 27: Análisis de Costos Unitarios Señales de Información</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_Toc510172779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135</w:t>
        </w:r>
        <w:r w:rsidRPr="001B2684">
          <w:rPr>
            <w:rFonts w:cs="Times New Roman"/>
            <w:noProof/>
            <w:webHidden/>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 w:val="22"/>
          <w:lang w:val="es-ES" w:eastAsia="es-ES"/>
        </w:rPr>
      </w:pPr>
      <w:hyperlink w:anchor="_Toc510172780" w:history="1">
        <w:r w:rsidRPr="001B2684">
          <w:rPr>
            <w:rStyle w:val="Hipervnculo"/>
            <w:rFonts w:ascii="Times New Roman" w:hAnsi="Times New Roman" w:cs="Times New Roman"/>
            <w:noProof/>
          </w:rPr>
          <w:t>Tabla 28: Análisis de Costos Unitarios Marcas sobre Pavimento</w:t>
        </w:r>
        <w:r w:rsidRPr="001B2684">
          <w:rPr>
            <w:rFonts w:cs="Times New Roman"/>
            <w:noProof/>
            <w:webHidden/>
          </w:rPr>
          <w:tab/>
        </w:r>
        <w:r w:rsidRPr="001B2684">
          <w:rPr>
            <w:rFonts w:cs="Times New Roman"/>
            <w:noProof/>
            <w:webHidden/>
          </w:rPr>
          <w:fldChar w:fldCharType="begin"/>
        </w:r>
        <w:r w:rsidRPr="001B2684">
          <w:rPr>
            <w:rFonts w:cs="Times New Roman"/>
            <w:noProof/>
            <w:webHidden/>
          </w:rPr>
          <w:instrText xml:space="preserve"> PAGEREF _Toc510172780 \h </w:instrText>
        </w:r>
        <w:r w:rsidRPr="001B2684">
          <w:rPr>
            <w:rFonts w:cs="Times New Roman"/>
            <w:noProof/>
            <w:webHidden/>
          </w:rPr>
        </w:r>
        <w:r w:rsidRPr="001B2684">
          <w:rPr>
            <w:rFonts w:cs="Times New Roman"/>
            <w:noProof/>
            <w:webHidden/>
          </w:rPr>
          <w:fldChar w:fldCharType="separate"/>
        </w:r>
        <w:r w:rsidR="009C78D2">
          <w:rPr>
            <w:rFonts w:cs="Times New Roman"/>
            <w:noProof/>
            <w:webHidden/>
          </w:rPr>
          <w:t>136</w:t>
        </w:r>
        <w:r w:rsidRPr="001B2684">
          <w:rPr>
            <w:rFonts w:cs="Times New Roman"/>
            <w:noProof/>
            <w:webHidden/>
          </w:rPr>
          <w:fldChar w:fldCharType="end"/>
        </w:r>
      </w:hyperlink>
    </w:p>
    <w:p w:rsidR="00D01959" w:rsidRPr="001B2684" w:rsidRDefault="001B2684" w:rsidP="001B2684">
      <w:pPr>
        <w:ind w:firstLine="0"/>
        <w:jc w:val="both"/>
        <w:rPr>
          <w:rFonts w:cs="Times New Roman"/>
          <w:lang w:val="es-ES"/>
        </w:rPr>
      </w:pPr>
      <w:r w:rsidRPr="001B2684">
        <w:rPr>
          <w:rFonts w:cs="Times New Roman"/>
          <w:lang w:val="es-ES"/>
        </w:rPr>
        <w:fldChar w:fldCharType="end"/>
      </w:r>
    </w:p>
    <w:p w:rsidR="00F40D3A" w:rsidRDefault="00F40D3A" w:rsidP="001C72C3">
      <w:pPr>
        <w:spacing w:line="360" w:lineRule="auto"/>
        <w:rPr>
          <w:lang w:val="es-ES"/>
        </w:rPr>
      </w:pPr>
    </w:p>
    <w:p w:rsidR="007D57AB" w:rsidRDefault="007D57AB" w:rsidP="001C72C3">
      <w:pPr>
        <w:spacing w:line="360" w:lineRule="auto"/>
        <w:rPr>
          <w:lang w:val="es-ES"/>
        </w:rPr>
      </w:pPr>
    </w:p>
    <w:p w:rsidR="007D57AB" w:rsidRDefault="007D57AB" w:rsidP="001C72C3">
      <w:pPr>
        <w:spacing w:line="360" w:lineRule="auto"/>
        <w:rPr>
          <w:lang w:val="es-ES"/>
        </w:rPr>
      </w:pPr>
    </w:p>
    <w:p w:rsidR="007D57AB" w:rsidRDefault="007D57AB" w:rsidP="001C72C3">
      <w:pPr>
        <w:spacing w:line="360" w:lineRule="auto"/>
        <w:rPr>
          <w:lang w:val="es-ES"/>
        </w:rPr>
      </w:pPr>
    </w:p>
    <w:p w:rsidR="007D57AB" w:rsidRDefault="007D57AB" w:rsidP="001C72C3">
      <w:pPr>
        <w:spacing w:line="360" w:lineRule="auto"/>
        <w:rPr>
          <w:lang w:val="es-ES"/>
        </w:rPr>
      </w:pPr>
    </w:p>
    <w:p w:rsidR="007D57AB" w:rsidRDefault="007D57AB" w:rsidP="001C72C3">
      <w:pPr>
        <w:spacing w:line="360" w:lineRule="auto"/>
        <w:rPr>
          <w:lang w:val="es-ES"/>
        </w:rPr>
      </w:pPr>
    </w:p>
    <w:p w:rsidR="007D57AB" w:rsidRDefault="007D57AB" w:rsidP="001C72C3">
      <w:pPr>
        <w:spacing w:line="360" w:lineRule="auto"/>
        <w:rPr>
          <w:lang w:val="es-ES"/>
        </w:rPr>
      </w:pPr>
    </w:p>
    <w:p w:rsidR="007D57AB" w:rsidRDefault="007D57AB" w:rsidP="001C72C3">
      <w:pPr>
        <w:spacing w:line="360" w:lineRule="auto"/>
        <w:rPr>
          <w:lang w:val="es-ES"/>
        </w:rPr>
      </w:pPr>
    </w:p>
    <w:p w:rsidR="007D57AB" w:rsidRDefault="007D57AB" w:rsidP="001C72C3">
      <w:pPr>
        <w:spacing w:line="360" w:lineRule="auto"/>
        <w:rPr>
          <w:lang w:val="es-ES"/>
        </w:rPr>
      </w:pPr>
    </w:p>
    <w:p w:rsidR="007D57AB" w:rsidRDefault="007D57AB" w:rsidP="001C72C3">
      <w:pPr>
        <w:spacing w:line="360" w:lineRule="auto"/>
        <w:rPr>
          <w:lang w:val="es-ES"/>
        </w:rPr>
      </w:pPr>
    </w:p>
    <w:p w:rsidR="007D57AB" w:rsidRDefault="007D57AB" w:rsidP="001C72C3">
      <w:pPr>
        <w:spacing w:line="360" w:lineRule="auto"/>
        <w:rPr>
          <w:lang w:val="es-ES"/>
        </w:rPr>
      </w:pPr>
    </w:p>
    <w:p w:rsidR="007D57AB" w:rsidRDefault="007D57AB" w:rsidP="001C72C3">
      <w:pPr>
        <w:spacing w:line="360" w:lineRule="auto"/>
        <w:rPr>
          <w:lang w:val="es-ES"/>
        </w:rPr>
      </w:pPr>
    </w:p>
    <w:p w:rsidR="007D57AB" w:rsidRDefault="007D57AB" w:rsidP="001C72C3">
      <w:pPr>
        <w:spacing w:line="360" w:lineRule="auto"/>
        <w:rPr>
          <w:lang w:val="es-ES"/>
        </w:rPr>
      </w:pPr>
    </w:p>
    <w:p w:rsidR="007D57AB" w:rsidRDefault="007D57AB" w:rsidP="001C72C3">
      <w:pPr>
        <w:spacing w:line="360" w:lineRule="auto"/>
        <w:rPr>
          <w:lang w:val="es-ES"/>
        </w:rPr>
      </w:pPr>
    </w:p>
    <w:p w:rsidR="007D57AB" w:rsidRDefault="007D57AB" w:rsidP="001C72C3">
      <w:pPr>
        <w:spacing w:line="360" w:lineRule="auto"/>
        <w:rPr>
          <w:lang w:val="es-ES"/>
        </w:rPr>
      </w:pPr>
    </w:p>
    <w:p w:rsidR="007D57AB" w:rsidRDefault="007D57AB" w:rsidP="001C72C3">
      <w:pPr>
        <w:spacing w:line="360" w:lineRule="auto"/>
        <w:rPr>
          <w:lang w:val="es-ES"/>
        </w:rPr>
      </w:pPr>
    </w:p>
    <w:p w:rsidR="007D57AB" w:rsidRDefault="007D57AB" w:rsidP="001C72C3">
      <w:pPr>
        <w:spacing w:line="360" w:lineRule="auto"/>
        <w:rPr>
          <w:lang w:val="es-ES"/>
        </w:rPr>
      </w:pPr>
    </w:p>
    <w:p w:rsidR="007D57AB" w:rsidRPr="00DC3CE1" w:rsidRDefault="007D57AB" w:rsidP="001B2684">
      <w:pPr>
        <w:spacing w:line="360" w:lineRule="auto"/>
        <w:ind w:firstLine="0"/>
        <w:rPr>
          <w:lang w:val="es-ES"/>
        </w:rPr>
      </w:pPr>
    </w:p>
    <w:p w:rsidR="00D01959" w:rsidRPr="00D01959" w:rsidRDefault="00463AA2" w:rsidP="00D01959">
      <w:pPr>
        <w:pStyle w:val="Ttulo1"/>
        <w:rPr>
          <w:rFonts w:cs="Times New Roman"/>
          <w:szCs w:val="24"/>
          <w:lang w:val="es-ES"/>
        </w:rPr>
      </w:pPr>
      <w:bookmarkStart w:id="5" w:name="_Toc510172529"/>
      <w:r w:rsidRPr="0056209D">
        <w:rPr>
          <w:rFonts w:cs="Times New Roman"/>
          <w:szCs w:val="24"/>
          <w:lang w:val="es-ES"/>
        </w:rPr>
        <w:t>ÍNDICE DE ILUSTRACIONES</w:t>
      </w:r>
      <w:bookmarkEnd w:id="5"/>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r w:rsidRPr="001B2684">
        <w:rPr>
          <w:rFonts w:cs="Times New Roman"/>
          <w:szCs w:val="24"/>
        </w:rPr>
        <w:fldChar w:fldCharType="begin"/>
      </w:r>
      <w:r w:rsidRPr="001B2684">
        <w:rPr>
          <w:rFonts w:cs="Times New Roman"/>
          <w:szCs w:val="24"/>
        </w:rPr>
        <w:instrText xml:space="preserve"> TOC \h \z \c "Ilustración" </w:instrText>
      </w:r>
      <w:r w:rsidRPr="001B2684">
        <w:rPr>
          <w:rFonts w:cs="Times New Roman"/>
          <w:szCs w:val="24"/>
        </w:rPr>
        <w:fldChar w:fldCharType="separate"/>
      </w:r>
      <w:hyperlink w:anchor="_Toc510172894" w:history="1">
        <w:r w:rsidRPr="001B2684">
          <w:rPr>
            <w:rStyle w:val="Hipervnculo"/>
            <w:rFonts w:ascii="Times New Roman" w:hAnsi="Times New Roman" w:cs="Times New Roman"/>
            <w:noProof/>
            <w:szCs w:val="24"/>
          </w:rPr>
          <w:t>Ilustración 1: Ubicación y Altura de las Señales Verticales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_Toc510172894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12</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895" w:history="1">
        <w:r w:rsidRPr="001B2684">
          <w:rPr>
            <w:rStyle w:val="Hipervnculo"/>
            <w:rFonts w:ascii="Times New Roman" w:hAnsi="Times New Roman" w:cs="Times New Roman"/>
            <w:noProof/>
            <w:szCs w:val="24"/>
          </w:rPr>
          <w:t>Ilustración 2: Señal de Pare</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_Toc510172895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15</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896" w:history="1">
        <w:r w:rsidRPr="001B2684">
          <w:rPr>
            <w:rStyle w:val="Hipervnculo"/>
            <w:rFonts w:ascii="Times New Roman" w:hAnsi="Times New Roman" w:cs="Times New Roman"/>
            <w:noProof/>
            <w:szCs w:val="24"/>
          </w:rPr>
          <w:t>Ilustración 3: Señal de Ceda el Paso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_Toc510172896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15</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897" w:history="1">
        <w:r w:rsidRPr="001B2684">
          <w:rPr>
            <w:rStyle w:val="Hipervnculo"/>
            <w:rFonts w:ascii="Times New Roman" w:hAnsi="Times New Roman" w:cs="Times New Roman"/>
            <w:noProof/>
            <w:szCs w:val="24"/>
          </w:rPr>
          <w:t>Ilustración 4: Señal de Siga de Frente</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_Toc510172897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16</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898" w:history="1">
        <w:r w:rsidRPr="001B2684">
          <w:rPr>
            <w:rStyle w:val="Hipervnculo"/>
            <w:rFonts w:ascii="Times New Roman" w:hAnsi="Times New Roman" w:cs="Times New Roman"/>
            <w:noProof/>
            <w:szCs w:val="24"/>
          </w:rPr>
          <w:t>Ilustración 5: Señal de No Entre</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_Toc510172898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16</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899" w:history="1">
        <w:r w:rsidRPr="001B2684">
          <w:rPr>
            <w:rStyle w:val="Hipervnculo"/>
            <w:rFonts w:ascii="Times New Roman" w:hAnsi="Times New Roman" w:cs="Times New Roman"/>
            <w:noProof/>
            <w:szCs w:val="24"/>
          </w:rPr>
          <w:t>Ilustración 6: Señal Giro Solamente a la Izquierda</w:t>
        </w:r>
        <w:r w:rsidRPr="001B2684">
          <w:rPr>
            <w:rStyle w:val="Hipervnculo"/>
            <w:rFonts w:ascii="Times New Roman" w:hAnsi="Times New Roman" w:cs="Times New Roman"/>
            <w:bCs/>
            <w:noProof/>
            <w:szCs w:val="24"/>
            <w:lang w:val="es-ES"/>
          </w:rPr>
          <w:t>.</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_Toc510172899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17</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00" w:history="1">
        <w:r w:rsidRPr="001B2684">
          <w:rPr>
            <w:rStyle w:val="Hipervnculo"/>
            <w:rFonts w:ascii="Times New Roman" w:hAnsi="Times New Roman" w:cs="Times New Roman"/>
            <w:noProof/>
            <w:szCs w:val="24"/>
          </w:rPr>
          <w:t>Ilustración 7: Señal prohibido voltear a la izquierda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_Toc510172900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17</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01" w:history="1">
        <w:r w:rsidRPr="001B2684">
          <w:rPr>
            <w:rStyle w:val="Hipervnculo"/>
            <w:rFonts w:ascii="Times New Roman" w:hAnsi="Times New Roman" w:cs="Times New Roman"/>
            <w:noProof/>
            <w:szCs w:val="24"/>
          </w:rPr>
          <w:t>Ilustración 8: Señal giro solamente a la derecha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_Toc510172901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17</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02" w:history="1">
        <w:r w:rsidRPr="001B2684">
          <w:rPr>
            <w:rStyle w:val="Hipervnculo"/>
            <w:rFonts w:ascii="Times New Roman" w:hAnsi="Times New Roman" w:cs="Times New Roman"/>
            <w:noProof/>
            <w:szCs w:val="24"/>
          </w:rPr>
          <w:t>Ilustración 9: Señal prohibido voltear a la derecha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_Toc510172902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18</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03" w:history="1">
        <w:r w:rsidRPr="001B2684">
          <w:rPr>
            <w:rStyle w:val="Hipervnculo"/>
            <w:rFonts w:ascii="Times New Roman" w:hAnsi="Times New Roman" w:cs="Times New Roman"/>
            <w:noProof/>
            <w:szCs w:val="24"/>
          </w:rPr>
          <w:t>Ilustración 10: Señal permitido voltear en "U"</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_Toc510172903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18</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04" w:history="1">
        <w:r w:rsidRPr="001B2684">
          <w:rPr>
            <w:rStyle w:val="Hipervnculo"/>
            <w:rFonts w:ascii="Times New Roman" w:hAnsi="Times New Roman" w:cs="Times New Roman"/>
            <w:noProof/>
            <w:szCs w:val="24"/>
          </w:rPr>
          <w:t>Ilustración 11: Señal prohibido voltear en "U"</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_Toc510172904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18</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05" w:history="1">
        <w:r w:rsidRPr="001B2684">
          <w:rPr>
            <w:rStyle w:val="Hipervnculo"/>
            <w:rFonts w:ascii="Times New Roman" w:hAnsi="Times New Roman" w:cs="Times New Roman"/>
            <w:noProof/>
            <w:szCs w:val="24"/>
          </w:rPr>
          <w:t>Ilustración 12: Señal doble vía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_Toc510172905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19</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06" w:history="1">
        <w:r w:rsidRPr="001B2684">
          <w:rPr>
            <w:rStyle w:val="Hipervnculo"/>
            <w:rFonts w:ascii="Times New Roman" w:hAnsi="Times New Roman" w:cs="Times New Roman"/>
            <w:noProof/>
            <w:szCs w:val="24"/>
          </w:rPr>
          <w:t>Ilustración 13: Señal prohibido cambiar de carril</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_Toc510172906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19</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07" w:history="1">
        <w:r w:rsidRPr="001B2684">
          <w:rPr>
            <w:rStyle w:val="Hipervnculo"/>
            <w:rFonts w:ascii="Times New Roman" w:hAnsi="Times New Roman" w:cs="Times New Roman"/>
            <w:noProof/>
            <w:szCs w:val="24"/>
          </w:rPr>
          <w:t>Ilustración 14: Señal sentido del tránsito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_Toc510172907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19</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08" w:history="1">
        <w:r w:rsidRPr="001B2684">
          <w:rPr>
            <w:rStyle w:val="Hipervnculo"/>
            <w:rFonts w:ascii="Times New Roman" w:hAnsi="Times New Roman" w:cs="Times New Roman"/>
            <w:noProof/>
            <w:szCs w:val="24"/>
          </w:rPr>
          <w:t>Ilustración 15: Señal doble sentido del tránsito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_Toc510172908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20</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09" w:history="1">
        <w:r w:rsidRPr="001B2684">
          <w:rPr>
            <w:rStyle w:val="Hipervnculo"/>
            <w:rFonts w:ascii="Times New Roman" w:hAnsi="Times New Roman" w:cs="Times New Roman"/>
            <w:noProof/>
            <w:szCs w:val="24"/>
          </w:rPr>
          <w:t>Ilustración 16: Señal mantenga su derecha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_Toc510172909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20</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10" w:history="1">
        <w:r w:rsidRPr="001B2684">
          <w:rPr>
            <w:rStyle w:val="Hipervnculo"/>
            <w:rFonts w:ascii="Times New Roman" w:hAnsi="Times New Roman" w:cs="Times New Roman"/>
            <w:noProof/>
            <w:szCs w:val="24"/>
          </w:rPr>
          <w:t>Ilustración 17: Señal prohibido adelantar</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_Toc510172910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21</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11" w:history="1">
        <w:r w:rsidRPr="001B2684">
          <w:rPr>
            <w:rStyle w:val="Hipervnculo"/>
            <w:rFonts w:ascii="Times New Roman" w:hAnsi="Times New Roman" w:cs="Times New Roman"/>
            <w:noProof/>
            <w:szCs w:val="24"/>
          </w:rPr>
          <w:t>Ilustración 18: Señal prohibido circulaci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de vehículos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_Toc510172911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21</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12" w:history="1">
        <w:r w:rsidRPr="001B2684">
          <w:rPr>
            <w:rStyle w:val="Hipervnculo"/>
            <w:rFonts w:ascii="Times New Roman" w:hAnsi="Times New Roman" w:cs="Times New Roman"/>
            <w:noProof/>
            <w:szCs w:val="24"/>
          </w:rPr>
          <w:t>Ilustración 19: Señal de prohibido vehículos pesados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_Toc510172912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21</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13" w:history="1">
        <w:r w:rsidRPr="001B2684">
          <w:rPr>
            <w:rStyle w:val="Hipervnculo"/>
            <w:rFonts w:ascii="Times New Roman" w:hAnsi="Times New Roman" w:cs="Times New Roman"/>
            <w:noProof/>
            <w:szCs w:val="24"/>
          </w:rPr>
          <w:t>Ilustración 20: Señal prohibido paso peatones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_Toc510172913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22</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14" w:history="1">
        <w:r w:rsidRPr="001B2684">
          <w:rPr>
            <w:rStyle w:val="Hipervnculo"/>
            <w:rFonts w:ascii="Times New Roman" w:hAnsi="Times New Roman" w:cs="Times New Roman"/>
            <w:noProof/>
            <w:szCs w:val="24"/>
          </w:rPr>
          <w:t>Ilustración 21: Señal prohibido paso de bicicletas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_Toc510172914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22</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15" w:history="1">
        <w:r w:rsidRPr="001B2684">
          <w:rPr>
            <w:rStyle w:val="Hipervnculo"/>
            <w:rFonts w:ascii="Times New Roman" w:hAnsi="Times New Roman" w:cs="Times New Roman"/>
            <w:noProof/>
            <w:szCs w:val="24"/>
          </w:rPr>
          <w:t>Ilustración 22: Señal prohibido paso de motocicletas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_Toc510172915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22</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16" w:history="1">
        <w:r w:rsidRPr="001B2684">
          <w:rPr>
            <w:rStyle w:val="Hipervnculo"/>
            <w:rFonts w:ascii="Times New Roman" w:hAnsi="Times New Roman" w:cs="Times New Roman"/>
            <w:noProof/>
            <w:szCs w:val="24"/>
          </w:rPr>
          <w:t>Ilustración 23: Señal de prohibido paso de maquinaria agrícola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_Toc510172916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23</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17" w:history="1">
        <w:r w:rsidRPr="001B2684">
          <w:rPr>
            <w:rStyle w:val="Hipervnculo"/>
            <w:rFonts w:ascii="Times New Roman" w:hAnsi="Times New Roman" w:cs="Times New Roman"/>
            <w:noProof/>
            <w:szCs w:val="24"/>
          </w:rPr>
          <w:t>Ilustración 24: Señal estacionamiento permitido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_Toc510172917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23</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18" w:history="1">
        <w:r w:rsidRPr="001B2684">
          <w:rPr>
            <w:rStyle w:val="Hipervnculo"/>
            <w:rFonts w:ascii="Times New Roman" w:hAnsi="Times New Roman" w:cs="Times New Roman"/>
            <w:noProof/>
            <w:szCs w:val="24"/>
          </w:rPr>
          <w:t>Ilustración 25: Señal estacionamiento prohibido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_Toc510172918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23</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19" w:history="1">
        <w:r w:rsidRPr="001B2684">
          <w:rPr>
            <w:rStyle w:val="Hipervnculo"/>
            <w:rFonts w:ascii="Times New Roman" w:hAnsi="Times New Roman" w:cs="Times New Roman"/>
            <w:noProof/>
            <w:szCs w:val="24"/>
          </w:rPr>
          <w:t>Ilustración 26: Señal prohibido detenerse</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_Toc510172919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24</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20" w:history="1">
        <w:r w:rsidRPr="001B2684">
          <w:rPr>
            <w:rStyle w:val="Hipervnculo"/>
            <w:rFonts w:ascii="Times New Roman" w:hAnsi="Times New Roman" w:cs="Times New Roman"/>
            <w:noProof/>
            <w:szCs w:val="24"/>
          </w:rPr>
          <w:t>Ilustración 27: Señal prohibido el uso de bocina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_Toc510172920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24</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21" w:history="1">
        <w:r w:rsidRPr="001B2684">
          <w:rPr>
            <w:rStyle w:val="Hipervnculo"/>
            <w:rFonts w:ascii="Times New Roman" w:hAnsi="Times New Roman" w:cs="Times New Roman"/>
            <w:noProof/>
            <w:szCs w:val="24"/>
          </w:rPr>
          <w:t>Ilustración 28: Señal velocidad máxima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_Toc510172921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25</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22" w:history="1">
        <w:r w:rsidRPr="001B2684">
          <w:rPr>
            <w:rStyle w:val="Hipervnculo"/>
            <w:rFonts w:ascii="Times New Roman" w:hAnsi="Times New Roman" w:cs="Times New Roman"/>
            <w:noProof/>
            <w:szCs w:val="24"/>
          </w:rPr>
          <w:t>Ilustración 29: Señal peso máximo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_Toc510172922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25</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23" w:history="1">
        <w:r w:rsidRPr="001B2684">
          <w:rPr>
            <w:rStyle w:val="Hipervnculo"/>
            <w:rFonts w:ascii="Times New Roman" w:hAnsi="Times New Roman" w:cs="Times New Roman"/>
            <w:noProof/>
            <w:szCs w:val="24"/>
          </w:rPr>
          <w:t>Ilustración 30: Señal longitud máxima del vehículo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_Toc510172923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25</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24" w:history="1">
        <w:r w:rsidRPr="001B2684">
          <w:rPr>
            <w:rStyle w:val="Hipervnculo"/>
            <w:rFonts w:ascii="Times New Roman" w:hAnsi="Times New Roman" w:cs="Times New Roman"/>
            <w:noProof/>
            <w:szCs w:val="24"/>
          </w:rPr>
          <w:t>Ilustración 31: Señal solo buses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_Toc510172924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26</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25" w:history="1">
        <w:r w:rsidRPr="001B2684">
          <w:rPr>
            <w:rStyle w:val="Hipervnculo"/>
            <w:rFonts w:ascii="Times New Roman" w:hAnsi="Times New Roman" w:cs="Times New Roman"/>
            <w:noProof/>
            <w:szCs w:val="24"/>
          </w:rPr>
          <w:t>Ilustración 32: Señal altura máxima permitida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_Toc510172925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26</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26" w:history="1">
        <w:r w:rsidRPr="001B2684">
          <w:rPr>
            <w:rStyle w:val="Hipervnculo"/>
            <w:rFonts w:ascii="Times New Roman" w:hAnsi="Times New Roman" w:cs="Times New Roman"/>
            <w:noProof/>
            <w:szCs w:val="24"/>
          </w:rPr>
          <w:t>Ilustración 33: Señal ancho máximo permitido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_Toc510172926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27</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27" w:history="1">
        <w:r w:rsidRPr="001B2684">
          <w:rPr>
            <w:rStyle w:val="Hipervnculo"/>
            <w:rFonts w:ascii="Times New Roman" w:hAnsi="Times New Roman" w:cs="Times New Roman"/>
            <w:noProof/>
            <w:szCs w:val="24"/>
          </w:rPr>
          <w:t>Ilustración 34: Señal use solo luces bajas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_Toc510172927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27</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28" w:history="1">
        <w:r w:rsidRPr="001B2684">
          <w:rPr>
            <w:rStyle w:val="Hipervnculo"/>
            <w:rFonts w:ascii="Times New Roman" w:hAnsi="Times New Roman" w:cs="Times New Roman"/>
            <w:noProof/>
            <w:szCs w:val="24"/>
          </w:rPr>
          <w:t>Ilustración 35: Ciclovía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_Toc510172928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27</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29" w:history="1">
        <w:r w:rsidRPr="001B2684">
          <w:rPr>
            <w:rStyle w:val="Hipervnculo"/>
            <w:rFonts w:ascii="Times New Roman" w:hAnsi="Times New Roman" w:cs="Times New Roman"/>
            <w:noProof/>
            <w:szCs w:val="24"/>
          </w:rPr>
          <w:t>Ilustración 36: Señal paradero prohibido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_Toc510172929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28</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30" w:history="1">
        <w:r w:rsidRPr="001B2684">
          <w:rPr>
            <w:rStyle w:val="Hipervnculo"/>
            <w:rFonts w:ascii="Times New Roman" w:hAnsi="Times New Roman" w:cs="Times New Roman"/>
            <w:noProof/>
            <w:szCs w:val="24"/>
          </w:rPr>
          <w:t>Ilustración 37: Señal prohibido vehículos menores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_Toc510172930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28</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31" w:history="1">
        <w:r w:rsidRPr="001B2684">
          <w:rPr>
            <w:rStyle w:val="Hipervnculo"/>
            <w:rFonts w:ascii="Times New Roman" w:hAnsi="Times New Roman" w:cs="Times New Roman"/>
            <w:noProof/>
            <w:szCs w:val="24"/>
          </w:rPr>
          <w:t>Ilustración 38: Curva pronunciada a la derecha e izquierda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_Toc510172931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30</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32" w:history="1">
        <w:r w:rsidRPr="001B2684">
          <w:rPr>
            <w:rStyle w:val="Hipervnculo"/>
            <w:rFonts w:ascii="Times New Roman" w:hAnsi="Times New Roman" w:cs="Times New Roman"/>
            <w:noProof/>
            <w:szCs w:val="24"/>
          </w:rPr>
          <w:t>Ilustración 39: Curva a la derecha e izquierda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_Toc510172932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30</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33" w:history="1">
        <w:r w:rsidRPr="001B2684">
          <w:rPr>
            <w:rStyle w:val="Hipervnculo"/>
            <w:rFonts w:ascii="Times New Roman" w:hAnsi="Times New Roman" w:cs="Times New Roman"/>
            <w:noProof/>
            <w:szCs w:val="24"/>
          </w:rPr>
          <w:t>Ilustración 40: Señal de curva y contracurva a la derecha y a la izquierda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_Toc510172933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31</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34" w:history="1">
        <w:r w:rsidRPr="001B2684">
          <w:rPr>
            <w:rStyle w:val="Hipervnculo"/>
            <w:rFonts w:ascii="Times New Roman" w:hAnsi="Times New Roman" w:cs="Times New Roman"/>
            <w:noProof/>
            <w:szCs w:val="24"/>
          </w:rPr>
          <w:t>Ilustración 41: Señal de curva y contra curva a la derecha y a la izquierda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_Toc510172934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31</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35" w:history="1">
        <w:r w:rsidRPr="001B2684">
          <w:rPr>
            <w:rStyle w:val="Hipervnculo"/>
            <w:rFonts w:ascii="Times New Roman" w:hAnsi="Times New Roman" w:cs="Times New Roman"/>
            <w:noProof/>
            <w:szCs w:val="24"/>
          </w:rPr>
          <w:t>Ilustración 42: Señal camino sinuoso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_Toc510172935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32</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36" w:history="1">
        <w:r w:rsidRPr="001B2684">
          <w:rPr>
            <w:rStyle w:val="Hipervnculo"/>
            <w:rFonts w:ascii="Times New Roman" w:hAnsi="Times New Roman" w:cs="Times New Roman"/>
            <w:noProof/>
            <w:szCs w:val="24"/>
          </w:rPr>
          <w:t>Ilustración 43: Señal curva en "U" derecha e izquierda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_Toc510172936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32</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37" w:history="1">
        <w:r w:rsidRPr="001B2684">
          <w:rPr>
            <w:rStyle w:val="Hipervnculo"/>
            <w:rFonts w:ascii="Times New Roman" w:hAnsi="Times New Roman" w:cs="Times New Roman"/>
            <w:noProof/>
            <w:szCs w:val="24"/>
          </w:rPr>
          <w:t>Ilustración 44: Cruce normal de vías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_Toc510172937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32</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38" w:history="1">
        <w:r w:rsidRPr="001B2684">
          <w:rPr>
            <w:rStyle w:val="Hipervnculo"/>
            <w:rFonts w:ascii="Times New Roman" w:hAnsi="Times New Roman" w:cs="Times New Roman"/>
            <w:noProof/>
            <w:szCs w:val="24"/>
          </w:rPr>
          <w:t>Ilustración 45: Señal bifurcaci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en "T"</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_Toc510172938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33</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39" w:history="1">
        <w:r w:rsidRPr="001B2684">
          <w:rPr>
            <w:rStyle w:val="Hipervnculo"/>
            <w:rFonts w:ascii="Times New Roman" w:hAnsi="Times New Roman" w:cs="Times New Roman"/>
            <w:noProof/>
            <w:szCs w:val="24"/>
          </w:rPr>
          <w:t>Ilustración 46: Señal bifurcaci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en "Y"</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_Toc510172939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33</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40" w:history="1">
        <w:r w:rsidRPr="001B2684">
          <w:rPr>
            <w:rStyle w:val="Hipervnculo"/>
            <w:rFonts w:ascii="Times New Roman" w:hAnsi="Times New Roman" w:cs="Times New Roman"/>
            <w:noProof/>
            <w:szCs w:val="24"/>
          </w:rPr>
          <w:t>Ilustración 47: Señal empalme en ángulo recto con vía lateral derecha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_Toc510172940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33</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41" w:history="1">
        <w:r w:rsidRPr="001B2684">
          <w:rPr>
            <w:rStyle w:val="Hipervnculo"/>
            <w:rFonts w:ascii="Times New Roman" w:hAnsi="Times New Roman" w:cs="Times New Roman"/>
            <w:noProof/>
            <w:szCs w:val="24"/>
          </w:rPr>
          <w:t>Ilustración 48: Empalme lateral en ángulo recto con vía lateral izquierda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_Toc510172941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34</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42" w:history="1">
        <w:r w:rsidRPr="001B2684">
          <w:rPr>
            <w:rStyle w:val="Hipervnculo"/>
            <w:rFonts w:ascii="Times New Roman" w:hAnsi="Times New Roman" w:cs="Times New Roman"/>
            <w:noProof/>
            <w:szCs w:val="24"/>
          </w:rPr>
          <w:t>Ilustración 49: Empalme en ángulo agudo con vía lateral derecha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_Toc510172942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34</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43" w:history="1">
        <w:r w:rsidRPr="001B2684">
          <w:rPr>
            <w:rStyle w:val="Hipervnculo"/>
            <w:rFonts w:ascii="Times New Roman" w:hAnsi="Times New Roman" w:cs="Times New Roman"/>
            <w:noProof/>
            <w:szCs w:val="24"/>
          </w:rPr>
          <w:t>Ilustración 50: Empalme en ángulo agudo con vía lateral izquierda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_Toc510172943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34</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44" w:history="1">
        <w:r w:rsidRPr="001B2684">
          <w:rPr>
            <w:rStyle w:val="Hipervnculo"/>
            <w:rFonts w:ascii="Times New Roman" w:hAnsi="Times New Roman" w:cs="Times New Roman"/>
            <w:noProof/>
            <w:szCs w:val="24"/>
          </w:rPr>
          <w:t>Ilustración 51: Intersecció</w:t>
        </w:r>
        <w:r w:rsidRPr="001B2684">
          <w:rPr>
            <w:rStyle w:val="Hipervnculo"/>
            <w:rFonts w:ascii="Times New Roman" w:eastAsia="Calibri" w:hAnsi="Times New Roman" w:cs="Times New Roman"/>
            <w:noProof/>
            <w:szCs w:val="24"/>
          </w:rPr>
          <w:t>n</w:t>
        </w:r>
        <w:r w:rsidRPr="001B2684">
          <w:rPr>
            <w:rStyle w:val="Hipervnculo"/>
            <w:rFonts w:ascii="Times New Roman" w:hAnsi="Times New Roman" w:cs="Times New Roman"/>
            <w:noProof/>
            <w:szCs w:val="24"/>
          </w:rPr>
          <w:t xml:space="preserve"> en ángulo recto con vía secundaria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_Toc510172944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35</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45" w:history="1">
        <w:r w:rsidRPr="001B2684">
          <w:rPr>
            <w:rStyle w:val="Hipervnculo"/>
            <w:rFonts w:ascii="Times New Roman" w:hAnsi="Times New Roman" w:cs="Times New Roman"/>
            <w:noProof/>
            <w:szCs w:val="24"/>
          </w:rPr>
          <w:t>Ilustración 52: Intersecci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en ángulo recto con vía principal</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_Toc510172945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35</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46" w:history="1">
        <w:r w:rsidRPr="001B2684">
          <w:rPr>
            <w:rStyle w:val="Hipervnculo"/>
            <w:rFonts w:ascii="Times New Roman" w:hAnsi="Times New Roman" w:cs="Times New Roman"/>
            <w:noProof/>
            <w:szCs w:val="24"/>
          </w:rPr>
          <w:t>Ilustración 53: Intersecci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en ángulo recto con vía lateral secundaria derecha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_Toc510172946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35</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47" w:history="1">
        <w:r w:rsidRPr="001B2684">
          <w:rPr>
            <w:rStyle w:val="Hipervnculo"/>
            <w:rFonts w:ascii="Times New Roman" w:hAnsi="Times New Roman" w:cs="Times New Roman"/>
            <w:noProof/>
            <w:szCs w:val="24"/>
          </w:rPr>
          <w:t>Ilustración 54: Intersección en ángulo recto con vía lateral secundaria izquierda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_Toc510172947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36</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48" w:history="1">
        <w:r w:rsidRPr="001B2684">
          <w:rPr>
            <w:rStyle w:val="Hipervnculo"/>
            <w:rFonts w:ascii="Times New Roman" w:hAnsi="Times New Roman" w:cs="Times New Roman"/>
            <w:noProof/>
            <w:szCs w:val="24"/>
          </w:rPr>
          <w:t>Ilustración 55: Intersecci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en ángulo agudo con vía lateral secundaria derecha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_Toc510172948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36</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49" w:history="1">
        <w:r w:rsidRPr="001B2684">
          <w:rPr>
            <w:rStyle w:val="Hipervnculo"/>
            <w:rFonts w:ascii="Times New Roman" w:hAnsi="Times New Roman" w:cs="Times New Roman"/>
            <w:noProof/>
            <w:szCs w:val="24"/>
          </w:rPr>
          <w:t>Ilustración 56: Intersecci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en ángulo agudo con vía lateral secundaria izquierda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_Toc510172949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36</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50" w:history="1">
        <w:r w:rsidRPr="001B2684">
          <w:rPr>
            <w:rStyle w:val="Hipervnculo"/>
            <w:rFonts w:ascii="Times New Roman" w:hAnsi="Times New Roman" w:cs="Times New Roman"/>
            <w:noProof/>
            <w:szCs w:val="24"/>
          </w:rPr>
          <w:t>Ilustración 57: Intersecci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rotatoria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_Toc510172950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37</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51" w:history="1">
        <w:r w:rsidRPr="001B2684">
          <w:rPr>
            <w:rStyle w:val="Hipervnculo"/>
            <w:rFonts w:ascii="Times New Roman" w:hAnsi="Times New Roman" w:cs="Times New Roman"/>
            <w:noProof/>
            <w:szCs w:val="24"/>
          </w:rPr>
          <w:t>Ilustración 58: Incorporación al tránsito (derecha)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_Toc510172951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37</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52" w:history="1">
        <w:r w:rsidRPr="001B2684">
          <w:rPr>
            <w:rStyle w:val="Hipervnculo"/>
            <w:rFonts w:ascii="Times New Roman" w:hAnsi="Times New Roman" w:cs="Times New Roman"/>
            <w:noProof/>
            <w:szCs w:val="24"/>
          </w:rPr>
          <w:t>Ilustración 59: Incorporaci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al tránsito (izquierda)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_Toc510172952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37</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53" w:history="1">
        <w:r w:rsidRPr="001B2684">
          <w:rPr>
            <w:rStyle w:val="Hipervnculo"/>
            <w:rFonts w:ascii="Times New Roman" w:hAnsi="Times New Roman" w:cs="Times New Roman"/>
            <w:noProof/>
            <w:szCs w:val="24"/>
          </w:rPr>
          <w:t>Ilustración 60: Reducci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de calzada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_Toc510172953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38</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54" w:history="1">
        <w:r w:rsidRPr="001B2684">
          <w:rPr>
            <w:rStyle w:val="Hipervnculo"/>
            <w:rFonts w:ascii="Times New Roman" w:hAnsi="Times New Roman" w:cs="Times New Roman"/>
            <w:noProof/>
            <w:szCs w:val="24"/>
          </w:rPr>
          <w:t>Ilustración 61: Reducci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de calzada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_Toc510172954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38</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55" w:history="1">
        <w:r w:rsidRPr="001B2684">
          <w:rPr>
            <w:rStyle w:val="Hipervnculo"/>
            <w:rFonts w:ascii="Times New Roman" w:hAnsi="Times New Roman" w:cs="Times New Roman"/>
            <w:noProof/>
            <w:szCs w:val="24"/>
          </w:rPr>
          <w:t>Ilustración 62: Reducci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de calzada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_Toc510172955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38</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56" w:history="1">
        <w:r w:rsidRPr="001B2684">
          <w:rPr>
            <w:rStyle w:val="Hipervnculo"/>
            <w:rFonts w:ascii="Times New Roman" w:hAnsi="Times New Roman" w:cs="Times New Roman"/>
            <w:noProof/>
            <w:szCs w:val="24"/>
          </w:rPr>
          <w:t>Ilustración 63: Reducci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de calzada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_Toc510172956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39</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57" w:history="1">
        <w:r w:rsidRPr="001B2684">
          <w:rPr>
            <w:rStyle w:val="Hipervnculo"/>
            <w:rFonts w:ascii="Times New Roman" w:hAnsi="Times New Roman" w:cs="Times New Roman"/>
            <w:noProof/>
            <w:szCs w:val="24"/>
          </w:rPr>
          <w:t>Ilustración 64: Ensanche de calzada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_Toc510172957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39</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58" w:history="1">
        <w:r w:rsidRPr="001B2684">
          <w:rPr>
            <w:rStyle w:val="Hipervnculo"/>
            <w:rFonts w:ascii="Times New Roman" w:hAnsi="Times New Roman" w:cs="Times New Roman"/>
            <w:noProof/>
            <w:szCs w:val="24"/>
          </w:rPr>
          <w:t>Ilustración 65: Ensanche de calzada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_Toc510172958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39</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59" w:history="1">
        <w:r w:rsidRPr="001B2684">
          <w:rPr>
            <w:rStyle w:val="Hipervnculo"/>
            <w:rFonts w:ascii="Times New Roman" w:hAnsi="Times New Roman" w:cs="Times New Roman"/>
            <w:noProof/>
            <w:szCs w:val="24"/>
          </w:rPr>
          <w:t>Ilustración 66: Ensanche de calzada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_Toc510172959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40</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60" w:history="1">
        <w:r w:rsidRPr="001B2684">
          <w:rPr>
            <w:rStyle w:val="Hipervnculo"/>
            <w:rFonts w:ascii="Times New Roman" w:hAnsi="Times New Roman" w:cs="Times New Roman"/>
            <w:noProof/>
            <w:szCs w:val="24"/>
          </w:rPr>
          <w:t>Ilustración 67: Ensanche de calzada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_Toc510172960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40</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61" w:history="1">
        <w:r w:rsidRPr="001B2684">
          <w:rPr>
            <w:rStyle w:val="Hipervnculo"/>
            <w:rFonts w:ascii="Times New Roman" w:hAnsi="Times New Roman" w:cs="Times New Roman"/>
            <w:noProof/>
            <w:szCs w:val="24"/>
          </w:rPr>
          <w:t>Ilustración 68: Señal doble circulaci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_Toc510172961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40</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62" w:history="1">
        <w:r w:rsidRPr="001B2684">
          <w:rPr>
            <w:rStyle w:val="Hipervnculo"/>
            <w:rFonts w:ascii="Times New Roman" w:hAnsi="Times New Roman" w:cs="Times New Roman"/>
            <w:noProof/>
            <w:szCs w:val="24"/>
          </w:rPr>
          <w:t>Ilustración 69: Señal flecha direccional</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_Toc510172962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41</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63" w:history="1">
        <w:r w:rsidRPr="001B2684">
          <w:rPr>
            <w:rStyle w:val="Hipervnculo"/>
            <w:rFonts w:ascii="Times New Roman" w:hAnsi="Times New Roman" w:cs="Times New Roman"/>
            <w:noProof/>
            <w:szCs w:val="24"/>
          </w:rPr>
          <w:t>Ilustración 70: Señal doble flecha direccional</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_Toc510172963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41</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64" w:history="1">
        <w:r w:rsidRPr="001B2684">
          <w:rPr>
            <w:rStyle w:val="Hipervnculo"/>
            <w:rFonts w:ascii="Times New Roman" w:hAnsi="Times New Roman" w:cs="Times New Roman"/>
            <w:noProof/>
            <w:szCs w:val="24"/>
          </w:rPr>
          <w:t>Ilustración 71: Señal comienzo camino dividido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_Toc510172964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41</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65" w:history="1">
        <w:r w:rsidRPr="001B2684">
          <w:rPr>
            <w:rStyle w:val="Hipervnculo"/>
            <w:rFonts w:ascii="Times New Roman" w:hAnsi="Times New Roman" w:cs="Times New Roman"/>
            <w:noProof/>
            <w:szCs w:val="24"/>
          </w:rPr>
          <w:t>Ilustración 72: Señal fin camino dividido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_Toc510172965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42</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66" w:history="1">
        <w:r w:rsidRPr="001B2684">
          <w:rPr>
            <w:rStyle w:val="Hipervnculo"/>
            <w:rFonts w:ascii="Times New Roman" w:hAnsi="Times New Roman" w:cs="Times New Roman"/>
            <w:noProof/>
            <w:szCs w:val="24"/>
          </w:rPr>
          <w:t>Ilustración 73: Señal comienzo isla separadora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_Toc510172966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42</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67" w:history="1">
        <w:r w:rsidRPr="001B2684">
          <w:rPr>
            <w:rStyle w:val="Hipervnculo"/>
            <w:rFonts w:ascii="Times New Roman" w:hAnsi="Times New Roman" w:cs="Times New Roman"/>
            <w:noProof/>
            <w:szCs w:val="24"/>
          </w:rPr>
          <w:t>Ilustración 74: Señal fin de pavimento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_Toc510172967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43</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68" w:history="1">
        <w:r w:rsidRPr="001B2684">
          <w:rPr>
            <w:rStyle w:val="Hipervnculo"/>
            <w:rFonts w:ascii="Times New Roman" w:hAnsi="Times New Roman" w:cs="Times New Roman"/>
            <w:noProof/>
            <w:szCs w:val="24"/>
          </w:rPr>
          <w:t>Ilustración 75: Señal calzada ondulada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_Toc510172968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43</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69" w:history="1">
        <w:r w:rsidRPr="001B2684">
          <w:rPr>
            <w:rStyle w:val="Hipervnculo"/>
            <w:rFonts w:ascii="Times New Roman" w:hAnsi="Times New Roman" w:cs="Times New Roman"/>
            <w:noProof/>
            <w:szCs w:val="24"/>
          </w:rPr>
          <w:t>Ilustración 76: Resalto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_Toc510172969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43</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70" w:history="1">
        <w:r w:rsidRPr="001B2684">
          <w:rPr>
            <w:rStyle w:val="Hipervnculo"/>
            <w:rFonts w:ascii="Times New Roman" w:hAnsi="Times New Roman" w:cs="Times New Roman"/>
            <w:noProof/>
            <w:szCs w:val="24"/>
          </w:rPr>
          <w:t>Ilustración 77: Señal badén</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_Toc510172970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44</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71" w:history="1">
        <w:r w:rsidRPr="001B2684">
          <w:rPr>
            <w:rStyle w:val="Hipervnculo"/>
            <w:rFonts w:ascii="Times New Roman" w:hAnsi="Times New Roman" w:cs="Times New Roman"/>
            <w:noProof/>
            <w:szCs w:val="24"/>
          </w:rPr>
          <w:t>Ilustración 78: Señal pendiente pronunciada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_Toc510172971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44</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72" w:history="1">
        <w:r w:rsidRPr="001B2684">
          <w:rPr>
            <w:rStyle w:val="Hipervnculo"/>
            <w:rFonts w:ascii="Times New Roman" w:hAnsi="Times New Roman" w:cs="Times New Roman"/>
            <w:noProof/>
            <w:szCs w:val="24"/>
          </w:rPr>
          <w:t>Ilustración 79. Señal altura limitada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_Toc510172972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44</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73" w:history="1">
        <w:r w:rsidRPr="001B2684">
          <w:rPr>
            <w:rStyle w:val="Hipervnculo"/>
            <w:rFonts w:ascii="Times New Roman" w:hAnsi="Times New Roman" w:cs="Times New Roman"/>
            <w:noProof/>
            <w:szCs w:val="24"/>
          </w:rPr>
          <w:t>Ilustración 80: Señal ancho limitado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_Toc510172973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45</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74" w:history="1">
        <w:r w:rsidRPr="001B2684">
          <w:rPr>
            <w:rStyle w:val="Hipervnculo"/>
            <w:rFonts w:ascii="Times New Roman" w:hAnsi="Times New Roman" w:cs="Times New Roman"/>
            <w:noProof/>
            <w:szCs w:val="24"/>
          </w:rPr>
          <w:t>Ilustración 81: Proximidad cruce peatones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_Toc510172974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45</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75" w:history="1">
        <w:r w:rsidRPr="001B2684">
          <w:rPr>
            <w:rStyle w:val="Hipervnculo"/>
            <w:rFonts w:ascii="Times New Roman" w:hAnsi="Times New Roman" w:cs="Times New Roman"/>
            <w:noProof/>
            <w:szCs w:val="24"/>
          </w:rPr>
          <w:t>Ilustración 82: Ubicaci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cruce de peatones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_Toc510172975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45</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76" w:history="1">
        <w:r w:rsidRPr="001B2684">
          <w:rPr>
            <w:rStyle w:val="Hipervnculo"/>
            <w:rFonts w:ascii="Times New Roman" w:hAnsi="Times New Roman" w:cs="Times New Roman"/>
            <w:noProof/>
            <w:szCs w:val="24"/>
          </w:rPr>
          <w:t>Ilustración 83: Señal zona escolar</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_Toc510172976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46</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77" w:history="1">
        <w:r w:rsidRPr="001B2684">
          <w:rPr>
            <w:rStyle w:val="Hipervnculo"/>
            <w:rFonts w:ascii="Times New Roman" w:hAnsi="Times New Roman" w:cs="Times New Roman"/>
            <w:noProof/>
            <w:szCs w:val="24"/>
          </w:rPr>
          <w:t>Ilustración 84: Señal niños jugando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_Toc510172977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46</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78" w:history="1">
        <w:r w:rsidRPr="001B2684">
          <w:rPr>
            <w:rStyle w:val="Hipervnculo"/>
            <w:rFonts w:ascii="Times New Roman" w:hAnsi="Times New Roman" w:cs="Times New Roman"/>
            <w:noProof/>
            <w:szCs w:val="24"/>
          </w:rPr>
          <w:t>Ilustración 85: Señal alto a... metros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_Toc510172978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46</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79" w:history="1">
        <w:r w:rsidRPr="001B2684">
          <w:rPr>
            <w:rStyle w:val="Hipervnculo"/>
            <w:rFonts w:ascii="Times New Roman" w:hAnsi="Times New Roman" w:cs="Times New Roman"/>
            <w:noProof/>
            <w:szCs w:val="24"/>
          </w:rPr>
          <w:t>Ilustración 86: Señal proximidad de semáforo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_Toc510172979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47</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80" w:history="1">
        <w:r w:rsidRPr="001B2684">
          <w:rPr>
            <w:rStyle w:val="Hipervnculo"/>
            <w:rFonts w:ascii="Times New Roman" w:hAnsi="Times New Roman" w:cs="Times New Roman"/>
            <w:noProof/>
            <w:szCs w:val="24"/>
          </w:rPr>
          <w:t>Ilustración 87: Señal zona urbana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_Toc510172980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47</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81" w:history="1">
        <w:r w:rsidRPr="001B2684">
          <w:rPr>
            <w:rStyle w:val="Hipervnculo"/>
            <w:rFonts w:ascii="Times New Roman" w:hAnsi="Times New Roman" w:cs="Times New Roman"/>
            <w:noProof/>
            <w:szCs w:val="24"/>
          </w:rPr>
          <w:t>Ilustración 88: Aproximación de pare</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_Toc510172981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47</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82" w:history="1">
        <w:r w:rsidRPr="001B2684">
          <w:rPr>
            <w:rStyle w:val="Hipervnculo"/>
            <w:rFonts w:ascii="Times New Roman" w:hAnsi="Times New Roman" w:cs="Times New Roman"/>
            <w:noProof/>
            <w:szCs w:val="24"/>
          </w:rPr>
          <w:t>Ilustración 89: Aproximación a ceda el paso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_Toc510172982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48</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83" w:history="1">
        <w:r w:rsidRPr="001B2684">
          <w:rPr>
            <w:rStyle w:val="Hipervnculo"/>
            <w:rFonts w:ascii="Times New Roman" w:hAnsi="Times New Roman" w:cs="Times New Roman"/>
            <w:noProof/>
            <w:szCs w:val="24"/>
          </w:rPr>
          <w:t>Ilustración 90: Señal de no adelantar</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_Toc510172983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48</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84" w:history="1">
        <w:r w:rsidRPr="001B2684">
          <w:rPr>
            <w:rStyle w:val="Hipervnculo"/>
            <w:rFonts w:ascii="Times New Roman" w:hAnsi="Times New Roman" w:cs="Times New Roman"/>
            <w:noProof/>
            <w:szCs w:val="24"/>
          </w:rPr>
          <w:t>Ilustración 91: Señal chevrón</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_Toc510172984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48</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85" w:history="1">
        <w:r w:rsidRPr="001B2684">
          <w:rPr>
            <w:rStyle w:val="Hipervnculo"/>
            <w:rFonts w:ascii="Times New Roman" w:hAnsi="Times New Roman" w:cs="Times New Roman"/>
            <w:noProof/>
            <w:szCs w:val="24"/>
          </w:rPr>
          <w:t>Ilustración 92: Relaci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de señales de informaci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_Toc510172985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55</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86" w:history="1">
        <w:r w:rsidRPr="001B2684">
          <w:rPr>
            <w:rStyle w:val="Hipervnculo"/>
            <w:rFonts w:ascii="Times New Roman" w:hAnsi="Times New Roman" w:cs="Times New Roman"/>
            <w:noProof/>
            <w:szCs w:val="24"/>
          </w:rPr>
          <w:t>Ilustración 93: Ubicaci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y altura de señales elevadas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_Toc510172986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56</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87" w:history="1">
        <w:r w:rsidRPr="001B2684">
          <w:rPr>
            <w:rStyle w:val="Hipervnculo"/>
            <w:rFonts w:ascii="Times New Roman" w:hAnsi="Times New Roman" w:cs="Times New Roman"/>
            <w:noProof/>
            <w:szCs w:val="24"/>
          </w:rPr>
          <w:t>Ilustración 94: Línea discontinua central</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_Toc510172987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59</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88" w:history="1">
        <w:r w:rsidRPr="001B2684">
          <w:rPr>
            <w:rStyle w:val="Hipervnculo"/>
            <w:rFonts w:ascii="Times New Roman" w:hAnsi="Times New Roman" w:cs="Times New Roman"/>
            <w:noProof/>
            <w:szCs w:val="24"/>
          </w:rPr>
          <w:t>Ilustración 95: Línea combinada central</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_Toc510172988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59</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89" w:history="1">
        <w:r w:rsidRPr="001B2684">
          <w:rPr>
            <w:rStyle w:val="Hipervnculo"/>
            <w:rFonts w:ascii="Times New Roman" w:hAnsi="Times New Roman" w:cs="Times New Roman"/>
            <w:noProof/>
            <w:szCs w:val="24"/>
          </w:rPr>
          <w:t>Ilustración 96: Línea continua doble central</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_Toc510172989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59</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90" w:history="1">
        <w:r w:rsidRPr="001B2684">
          <w:rPr>
            <w:rStyle w:val="Hipervnculo"/>
            <w:rFonts w:ascii="Times New Roman" w:hAnsi="Times New Roman" w:cs="Times New Roman"/>
            <w:noProof/>
            <w:szCs w:val="24"/>
          </w:rPr>
          <w:t>Ilustración 97: Línea de carril segmentada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_Toc510172990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60</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91" w:history="1">
        <w:r w:rsidRPr="001B2684">
          <w:rPr>
            <w:rStyle w:val="Hipervnculo"/>
            <w:rFonts w:ascii="Times New Roman" w:hAnsi="Times New Roman" w:cs="Times New Roman"/>
            <w:noProof/>
            <w:szCs w:val="24"/>
          </w:rPr>
          <w:t>Ilustración 98: Línea de carril continua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_Toc510172991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60</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92" w:history="1">
        <w:r w:rsidRPr="001B2684">
          <w:rPr>
            <w:rStyle w:val="Hipervnculo"/>
            <w:rFonts w:ascii="Times New Roman" w:hAnsi="Times New Roman" w:cs="Times New Roman"/>
            <w:noProof/>
            <w:szCs w:val="24"/>
          </w:rPr>
          <w:t>Ilustración 99: Línea de borde de calzada blanca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_Toc510172992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61</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93" w:history="1">
        <w:r w:rsidRPr="001B2684">
          <w:rPr>
            <w:rStyle w:val="Hipervnculo"/>
            <w:rFonts w:ascii="Times New Roman" w:hAnsi="Times New Roman" w:cs="Times New Roman"/>
            <w:noProof/>
            <w:szCs w:val="24"/>
          </w:rPr>
          <w:t>Ilustración 100: Línea de borde de calzada amarilla</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_Toc510172993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61</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94" w:history="1">
        <w:r w:rsidRPr="001B2684">
          <w:rPr>
            <w:rStyle w:val="Hipervnculo"/>
            <w:rFonts w:ascii="Times New Roman" w:hAnsi="Times New Roman" w:cs="Times New Roman"/>
            <w:noProof/>
            <w:szCs w:val="24"/>
          </w:rPr>
          <w:t>Ilustración 101: Líneas de transici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por reducci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_Toc510172994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62</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95" w:history="1">
        <w:r w:rsidRPr="001B2684">
          <w:rPr>
            <w:rStyle w:val="Hipervnculo"/>
            <w:rFonts w:ascii="Times New Roman" w:hAnsi="Times New Roman" w:cs="Times New Roman"/>
            <w:noProof/>
            <w:szCs w:val="24"/>
          </w:rPr>
          <w:t>Ilustración 102: Líneas canalizadoras de tránsito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_Toc510172995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63</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rPr>
          <w:rFonts w:eastAsiaTheme="minorEastAsia" w:cs="Times New Roman"/>
          <w:noProof/>
          <w:szCs w:val="24"/>
          <w:lang w:val="es-ES" w:eastAsia="es-ES"/>
        </w:rPr>
      </w:pPr>
      <w:hyperlink w:anchor="_Toc510172996" w:history="1">
        <w:r w:rsidRPr="001B2684">
          <w:rPr>
            <w:rStyle w:val="Hipervnculo"/>
            <w:rFonts w:ascii="Times New Roman" w:hAnsi="Times New Roman" w:cs="Times New Roman"/>
            <w:noProof/>
            <w:szCs w:val="24"/>
          </w:rPr>
          <w:t>Ilustración 103: Líneas de PARE</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_Toc510172996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64</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2997" w:history="1">
        <w:r w:rsidRPr="001B2684">
          <w:rPr>
            <w:rStyle w:val="Hipervnculo"/>
            <w:rFonts w:ascii="Times New Roman" w:hAnsi="Times New Roman" w:cs="Times New Roman"/>
            <w:noProof/>
            <w:szCs w:val="24"/>
          </w:rPr>
          <w:t>Ilustración 104: Marcas de cruce peatonal</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_Toc510172997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64</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2998" w:history="1">
        <w:r w:rsidRPr="001B2684">
          <w:rPr>
            <w:rStyle w:val="Hipervnculo"/>
            <w:rFonts w:ascii="Times New Roman" w:hAnsi="Times New Roman" w:cs="Times New Roman"/>
            <w:noProof/>
            <w:szCs w:val="24"/>
          </w:rPr>
          <w:t>Ilustración 105: Marcas en espacios para estacionamientos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_Toc510172998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65</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2999" w:history="1">
        <w:r w:rsidRPr="001B2684">
          <w:rPr>
            <w:rStyle w:val="Hipervnculo"/>
            <w:rFonts w:ascii="Times New Roman" w:hAnsi="Times New Roman" w:cs="Times New Roman"/>
            <w:noProof/>
            <w:szCs w:val="24"/>
          </w:rPr>
          <w:t>Ilustración 106: Demarcaci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para intersecciones tipo rotonda de un carril</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_Toc510172999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67</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00" w:history="1">
        <w:r w:rsidRPr="001B2684">
          <w:rPr>
            <w:rStyle w:val="Hipervnculo"/>
            <w:rFonts w:ascii="Times New Roman" w:hAnsi="Times New Roman" w:cs="Times New Roman"/>
            <w:noProof/>
            <w:szCs w:val="24"/>
          </w:rPr>
          <w:t>Ilustración 107: Demarcaci</w:t>
        </w:r>
        <w:r w:rsidRPr="001B2684">
          <w:rPr>
            <w:rStyle w:val="Hipervnculo"/>
            <w:rFonts w:ascii="Times New Roman" w:eastAsia="Calibri" w:hAnsi="Times New Roman" w:cs="Times New Roman"/>
            <w:noProof/>
            <w:szCs w:val="24"/>
          </w:rPr>
          <w:t>ó</w:t>
        </w:r>
        <w:r w:rsidRPr="001B2684">
          <w:rPr>
            <w:rStyle w:val="Hipervnculo"/>
            <w:rFonts w:ascii="Times New Roman" w:hAnsi="Times New Roman" w:cs="Times New Roman"/>
            <w:noProof/>
            <w:szCs w:val="24"/>
          </w:rPr>
          <w:t>n para intersecciones tipo rotonda de dos carriles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_Toc510173000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68</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01" w:history="1">
        <w:r w:rsidRPr="001B2684">
          <w:rPr>
            <w:rStyle w:val="Hipervnculo"/>
            <w:rFonts w:ascii="Times New Roman" w:hAnsi="Times New Roman" w:cs="Times New Roman"/>
            <w:noProof/>
            <w:szCs w:val="24"/>
          </w:rPr>
          <w:t>Ilustración 108: SEÑAL VERTICAL DE VELOCIDAD MÁXIMA PERMITIDA DETERIORADA Y DESACTUALIZADA UBICADA EN LA PROGRESIVA 16+690 DE LA AV. MESONES MURO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_Toc510173001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92</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02" w:history="1">
        <w:r w:rsidRPr="001B2684">
          <w:rPr>
            <w:rStyle w:val="Hipervnculo"/>
            <w:rFonts w:ascii="Times New Roman" w:hAnsi="Times New Roman" w:cs="Times New Roman"/>
            <w:noProof/>
            <w:szCs w:val="24"/>
          </w:rPr>
          <w:t>Ilustración 109: DEMARCACIÓN DE RESALTO DETERIORADA UBICADA EN LA PROGRESIVA 16+845 DE LA AV. MESONES MURO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_Toc510173002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92</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03" w:history="1">
        <w:r w:rsidRPr="001B2684">
          <w:rPr>
            <w:rStyle w:val="Hipervnculo"/>
            <w:rFonts w:ascii="Times New Roman" w:hAnsi="Times New Roman" w:cs="Times New Roman"/>
            <w:noProof/>
            <w:szCs w:val="24"/>
          </w:rPr>
          <w:t>Ilustración 110: LÍNEA CENTRAL Y LÍNEA DE BORDE DE PAVIMENTO DETERIORADA UBICADA EN LA PROGRESIVA 16+875 DE LA AV. MESONES MURO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_Toc510173003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93</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04" w:history="1">
        <w:r w:rsidRPr="001B2684">
          <w:rPr>
            <w:rStyle w:val="Hipervnculo"/>
            <w:rFonts w:ascii="Times New Roman" w:hAnsi="Times New Roman" w:cs="Times New Roman"/>
            <w:noProof/>
            <w:szCs w:val="24"/>
          </w:rPr>
          <w:t>Ilustración 111: LÍNEA DE BORDE DE ACERA, LÍNEA DE BORDE DE PAVIMENTO Y LÍNEA DE CARRIL DETERIORADA UBICADA EN LA PROGRESIVA 17+000 DE LA AV. MESONES MURO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_Toc510173004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93</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05" w:history="1">
        <w:r w:rsidRPr="001B2684">
          <w:rPr>
            <w:rStyle w:val="Hipervnculo"/>
            <w:rFonts w:ascii="Times New Roman" w:hAnsi="Times New Roman" w:cs="Times New Roman"/>
            <w:noProof/>
            <w:szCs w:val="24"/>
          </w:rPr>
          <w:t>Ilustración 112: SEÑAL VERTICAL DE NO CAMIONES INCLINADA, UBICADA EN LA PROGRESIVA 17+610 DE LA AV. MESONES MURO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_Toc510173005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94</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06" w:history="1">
        <w:r w:rsidRPr="001B2684">
          <w:rPr>
            <w:rStyle w:val="Hipervnculo"/>
            <w:rFonts w:ascii="Times New Roman" w:hAnsi="Times New Roman" w:cs="Times New Roman"/>
            <w:noProof/>
            <w:szCs w:val="24"/>
          </w:rPr>
          <w:t>Ilustración 113: DEMARCACIÓN EN PAVIMENTO DE FLECHA DIRECCIONAL DETERIORADA, UBICADA EN LA PROGRESIVA 17+640 DE LA AV. MESONES MURO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_Toc510173006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94</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07" w:history="1">
        <w:r w:rsidRPr="001B2684">
          <w:rPr>
            <w:rStyle w:val="Hipervnculo"/>
            <w:rFonts w:ascii="Times New Roman" w:hAnsi="Times New Roman" w:cs="Times New Roman"/>
            <w:noProof/>
            <w:szCs w:val="24"/>
          </w:rPr>
          <w:t>Ilustración 114: SEÑAL VERTICAL DE CRUCE DE PEATONES, DETERIORADA Y DESACTUALIZADA, UBICADA EN LA PROGRESIVA 17+740 DE LA AV. MESONES MURO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_Toc510173007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95</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08" w:history="1">
        <w:r w:rsidRPr="001B2684">
          <w:rPr>
            <w:rStyle w:val="Hipervnculo"/>
            <w:rFonts w:ascii="Times New Roman" w:hAnsi="Times New Roman" w:cs="Times New Roman"/>
            <w:noProof/>
            <w:szCs w:val="24"/>
          </w:rPr>
          <w:t>Ilustración 115: SEÑAL VERTICAL DE PROHIBIDO MOTOTAXI DETERIORADA, UBICADA EN LA PROGRESIVA 17+970 DE LA AV. MESONES MURO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_Toc510173008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95</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09" w:history="1">
        <w:r w:rsidRPr="001B2684">
          <w:rPr>
            <w:rStyle w:val="Hipervnculo"/>
            <w:rFonts w:ascii="Times New Roman" w:hAnsi="Times New Roman" w:cs="Times New Roman"/>
            <w:noProof/>
            <w:szCs w:val="24"/>
          </w:rPr>
          <w:t>Ilustración 116: LÍNEA DE PARE DETERIORADA, UBICADA EN LA PROGRESIVA 16+960 DE LA AV. MESONES MURO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_Toc510173009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96</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10" w:history="1">
        <w:r w:rsidRPr="001B2684">
          <w:rPr>
            <w:rStyle w:val="Hipervnculo"/>
            <w:rFonts w:ascii="Times New Roman" w:hAnsi="Times New Roman" w:cs="Times New Roman"/>
            <w:noProof/>
            <w:szCs w:val="24"/>
          </w:rPr>
          <w:t>Ilustración 117: DEMARCACIÓN EN BORDE DE ACERA EN ISLA CANALIZADORA DETERIORADA, UBICADA EN LA PROGRESIVA 16+945 DE LA AV. MESONES MURO</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_Toc510173010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96</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11" w:history="1">
        <w:r w:rsidRPr="001B2684">
          <w:rPr>
            <w:rStyle w:val="Hipervnculo"/>
            <w:rFonts w:ascii="Times New Roman" w:hAnsi="Times New Roman" w:cs="Times New Roman"/>
            <w:noProof/>
            <w:szCs w:val="24"/>
          </w:rPr>
          <w:t>Ilustración 118: DEMARCACIÓN DE PASOS PEATONALES DETERIORADOS, UBICADO EN LA PROGRESIVA 17+610” DE LA AV. PAKAMUROS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_Toc510173011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99</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12" w:history="1">
        <w:r w:rsidRPr="001B2684">
          <w:rPr>
            <w:rStyle w:val="Hipervnculo"/>
            <w:rFonts w:ascii="Times New Roman" w:hAnsi="Times New Roman" w:cs="Times New Roman"/>
            <w:noProof/>
            <w:szCs w:val="24"/>
          </w:rPr>
          <w:t>Ilustración 119: LÍNEA DE CARRIL, LÍNEA DE BORDE DE CALZADA DETERIORADAS, UBICADAS EN LA PROGRESIVA 17+850” DE LA AV. PAKAMUROS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_Toc510173012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99</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13" w:history="1">
        <w:r w:rsidRPr="001B2684">
          <w:rPr>
            <w:rStyle w:val="Hipervnculo"/>
            <w:rFonts w:ascii="Times New Roman" w:hAnsi="Times New Roman" w:cs="Times New Roman"/>
            <w:noProof/>
            <w:szCs w:val="24"/>
          </w:rPr>
          <w:t>Ilustración 120: SEÑAL DE TRÁNSITO EN UN SENTIDO EN MAL ESTADO, UBICADA EN LA PROGRESIVA 18+125”DE LA AV. PAKAMUROS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_Toc510173013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100</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14" w:history="1">
        <w:r w:rsidRPr="001B2684">
          <w:rPr>
            <w:rStyle w:val="Hipervnculo"/>
            <w:rFonts w:ascii="Times New Roman" w:hAnsi="Times New Roman" w:cs="Times New Roman"/>
            <w:noProof/>
            <w:szCs w:val="24"/>
          </w:rPr>
          <w:t>Ilustración 121: DEMARCACIÓN EN RESALTO DETERIORADA, UBICADA EN LA PROGRESIVA 18+225” DE LA AV. PAKAMUROS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_Toc510173014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100</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15" w:history="1">
        <w:r w:rsidRPr="001B2684">
          <w:rPr>
            <w:rStyle w:val="Hipervnculo"/>
            <w:rFonts w:ascii="Times New Roman" w:hAnsi="Times New Roman" w:cs="Times New Roman"/>
            <w:noProof/>
            <w:szCs w:val="24"/>
          </w:rPr>
          <w:t>Ilustración 122: SEÑAL VERTICAL DE CRUCE PEATONAL DETERIORADA Y DESACTUALIZADA, UBICADA EN LA PROGRESIVA 18+515” DE LA AV. PAKAMUROS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_Toc510173015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101</w:t>
        </w:r>
        <w:r w:rsidRPr="001B2684">
          <w:rPr>
            <w:rFonts w:cs="Times New Roman"/>
            <w:noProof/>
            <w:webHidden/>
            <w:szCs w:val="24"/>
          </w:rPr>
          <w:fldChar w:fldCharType="end"/>
        </w:r>
      </w:hyperlink>
    </w:p>
    <w:p w:rsidR="001B2684" w:rsidRPr="001B2684" w:rsidRDefault="001B2684" w:rsidP="001B2684">
      <w:pPr>
        <w:pStyle w:val="Tabladeilustraciones"/>
        <w:tabs>
          <w:tab w:val="right" w:leader="dot" w:pos="9061"/>
        </w:tabs>
        <w:ind w:firstLine="0"/>
        <w:jc w:val="both"/>
        <w:rPr>
          <w:rFonts w:eastAsiaTheme="minorEastAsia" w:cs="Times New Roman"/>
          <w:noProof/>
          <w:szCs w:val="24"/>
          <w:lang w:val="es-ES" w:eastAsia="es-ES"/>
        </w:rPr>
      </w:pPr>
      <w:hyperlink w:anchor="_Toc510173016" w:history="1">
        <w:r w:rsidRPr="001B2684">
          <w:rPr>
            <w:rStyle w:val="Hipervnculo"/>
            <w:rFonts w:ascii="Times New Roman" w:hAnsi="Times New Roman" w:cs="Times New Roman"/>
            <w:noProof/>
            <w:szCs w:val="24"/>
          </w:rPr>
          <w:t>Ilustración 123: LÍNEA CENTRAL DETERIORADA, UBICADA EN LA PROGRESIVA 19+800 DE LA AV. PAKAMUROS</w:t>
        </w:r>
        <w:r w:rsidRPr="001B2684">
          <w:rPr>
            <w:rFonts w:cs="Times New Roman"/>
            <w:noProof/>
            <w:webHidden/>
            <w:szCs w:val="24"/>
          </w:rPr>
          <w:tab/>
        </w:r>
        <w:r w:rsidRPr="001B2684">
          <w:rPr>
            <w:rFonts w:cs="Times New Roman"/>
            <w:noProof/>
            <w:webHidden/>
            <w:szCs w:val="24"/>
          </w:rPr>
          <w:fldChar w:fldCharType="begin"/>
        </w:r>
        <w:r w:rsidRPr="001B2684">
          <w:rPr>
            <w:rFonts w:cs="Times New Roman"/>
            <w:noProof/>
            <w:webHidden/>
            <w:szCs w:val="24"/>
          </w:rPr>
          <w:instrText xml:space="preserve"> PAGEREF _Toc510173016 \h </w:instrText>
        </w:r>
        <w:r w:rsidRPr="001B2684">
          <w:rPr>
            <w:rFonts w:cs="Times New Roman"/>
            <w:noProof/>
            <w:webHidden/>
            <w:szCs w:val="24"/>
          </w:rPr>
        </w:r>
        <w:r w:rsidRPr="001B2684">
          <w:rPr>
            <w:rFonts w:cs="Times New Roman"/>
            <w:noProof/>
            <w:webHidden/>
            <w:szCs w:val="24"/>
          </w:rPr>
          <w:fldChar w:fldCharType="separate"/>
        </w:r>
        <w:r w:rsidR="009C78D2">
          <w:rPr>
            <w:rFonts w:cs="Times New Roman"/>
            <w:noProof/>
            <w:webHidden/>
            <w:szCs w:val="24"/>
          </w:rPr>
          <w:t>101</w:t>
        </w:r>
        <w:r w:rsidRPr="001B2684">
          <w:rPr>
            <w:rFonts w:cs="Times New Roman"/>
            <w:noProof/>
            <w:webHidden/>
            <w:szCs w:val="24"/>
          </w:rPr>
          <w:fldChar w:fldCharType="end"/>
        </w:r>
      </w:hyperlink>
    </w:p>
    <w:p w:rsidR="00C71623" w:rsidRPr="001B2684" w:rsidRDefault="001B2684" w:rsidP="00F36D0B">
      <w:pPr>
        <w:ind w:firstLine="0"/>
        <w:rPr>
          <w:rFonts w:cs="Times New Roman"/>
          <w:szCs w:val="24"/>
        </w:rPr>
      </w:pPr>
      <w:r w:rsidRPr="001B2684">
        <w:rPr>
          <w:rFonts w:cs="Times New Roman"/>
          <w:szCs w:val="24"/>
        </w:rPr>
        <w:fldChar w:fldCharType="end"/>
      </w:r>
    </w:p>
    <w:p w:rsidR="00577B8D" w:rsidRPr="00172A69" w:rsidRDefault="00431A01" w:rsidP="007D57AB">
      <w:pPr>
        <w:pStyle w:val="Ttulo1"/>
        <w:rPr>
          <w:rFonts w:eastAsiaTheme="minorEastAsia" w:cs="Times New Roman"/>
          <w:noProof/>
          <w:szCs w:val="24"/>
          <w:lang w:val="es-ES" w:eastAsia="es-ES"/>
        </w:rPr>
      </w:pPr>
      <w:bookmarkStart w:id="6" w:name="_Toc510172530"/>
      <w:r w:rsidRPr="00172A69">
        <w:rPr>
          <w:lang w:val="es-ES"/>
        </w:rPr>
        <w:t>ÍNDICE DE GR</w:t>
      </w:r>
      <w:r w:rsidRPr="00172A69">
        <w:rPr>
          <w:bCs w:val="0"/>
          <w:szCs w:val="24"/>
        </w:rPr>
        <w:t>Á</w:t>
      </w:r>
      <w:r w:rsidRPr="00172A69">
        <w:rPr>
          <w:lang w:val="es-ES"/>
        </w:rPr>
        <w:t>FICOS</w:t>
      </w:r>
      <w:bookmarkEnd w:id="6"/>
    </w:p>
    <w:p w:rsidR="00172A69" w:rsidRPr="001C72C3" w:rsidRDefault="00431A01" w:rsidP="007D57AB">
      <w:pPr>
        <w:ind w:firstLine="0"/>
        <w:rPr>
          <w:color w:val="000000" w:themeColor="text1"/>
          <w:szCs w:val="24"/>
        </w:rPr>
      </w:pPr>
      <w:r w:rsidRPr="001C72C3">
        <w:rPr>
          <w:color w:val="000000" w:themeColor="text1"/>
          <w:szCs w:val="24"/>
        </w:rPr>
        <w:t xml:space="preserve">GRÁFICO Nº 01: CURVA DE </w:t>
      </w:r>
      <w:r w:rsidR="00D01959">
        <w:rPr>
          <w:color w:val="000000" w:themeColor="text1"/>
          <w:szCs w:val="24"/>
        </w:rPr>
        <w:t>TRÁFICO DIARIO TRAMO I………….</w:t>
      </w:r>
      <w:r w:rsidRPr="001C72C3">
        <w:rPr>
          <w:color w:val="000000" w:themeColor="text1"/>
          <w:szCs w:val="24"/>
        </w:rPr>
        <w:t>………</w:t>
      </w:r>
      <w:r w:rsidR="00D01959">
        <w:rPr>
          <w:color w:val="000000" w:themeColor="text1"/>
          <w:szCs w:val="24"/>
        </w:rPr>
        <w:t>...</w:t>
      </w:r>
      <w:r w:rsidRPr="001C72C3">
        <w:rPr>
          <w:color w:val="000000" w:themeColor="text1"/>
          <w:szCs w:val="24"/>
        </w:rPr>
        <w:t>……</w:t>
      </w:r>
      <w:r w:rsidR="001B2684">
        <w:rPr>
          <w:color w:val="000000" w:themeColor="text1"/>
          <w:szCs w:val="24"/>
        </w:rPr>
        <w:t>…109</w:t>
      </w:r>
    </w:p>
    <w:p w:rsidR="00172A69" w:rsidRPr="001C72C3" w:rsidRDefault="00431A01" w:rsidP="007D57AB">
      <w:pPr>
        <w:ind w:firstLine="0"/>
        <w:jc w:val="both"/>
        <w:rPr>
          <w:color w:val="000000" w:themeColor="text1"/>
          <w:szCs w:val="24"/>
        </w:rPr>
      </w:pPr>
      <w:r w:rsidRPr="001C72C3">
        <w:rPr>
          <w:color w:val="000000" w:themeColor="text1"/>
          <w:szCs w:val="24"/>
        </w:rPr>
        <w:t>GRÁFICO Nº02: CUR</w:t>
      </w:r>
      <w:r w:rsidR="00D01959">
        <w:rPr>
          <w:color w:val="000000" w:themeColor="text1"/>
          <w:szCs w:val="24"/>
        </w:rPr>
        <w:t>VA DE TRÁFICO DIARIO TRAMO II….</w:t>
      </w:r>
      <w:r w:rsidRPr="001C72C3">
        <w:rPr>
          <w:color w:val="000000" w:themeColor="text1"/>
          <w:szCs w:val="24"/>
        </w:rPr>
        <w:t>…………………</w:t>
      </w:r>
      <w:r w:rsidR="00D01959">
        <w:rPr>
          <w:color w:val="000000" w:themeColor="text1"/>
          <w:szCs w:val="24"/>
        </w:rPr>
        <w:t>…</w:t>
      </w:r>
      <w:r w:rsidRPr="001C72C3">
        <w:rPr>
          <w:color w:val="000000" w:themeColor="text1"/>
          <w:szCs w:val="24"/>
        </w:rPr>
        <w:t>.….</w:t>
      </w:r>
      <w:r w:rsidR="001B2684">
        <w:rPr>
          <w:color w:val="000000" w:themeColor="text1"/>
          <w:szCs w:val="24"/>
        </w:rPr>
        <w:t>..111</w:t>
      </w:r>
    </w:p>
    <w:p w:rsidR="00172A69" w:rsidRPr="001C72C3" w:rsidRDefault="00431A01" w:rsidP="007D57AB">
      <w:pPr>
        <w:ind w:firstLine="0"/>
        <w:jc w:val="both"/>
        <w:rPr>
          <w:color w:val="000000" w:themeColor="text1"/>
          <w:szCs w:val="24"/>
        </w:rPr>
      </w:pPr>
      <w:r w:rsidRPr="001C72C3">
        <w:rPr>
          <w:color w:val="000000" w:themeColor="text1"/>
          <w:szCs w:val="24"/>
        </w:rPr>
        <w:t>GRÁFICO Nº03: CURVA DE</w:t>
      </w:r>
      <w:r w:rsidR="00D01959">
        <w:rPr>
          <w:color w:val="000000" w:themeColor="text1"/>
          <w:szCs w:val="24"/>
        </w:rPr>
        <w:t xml:space="preserve"> TRÁFICO DIARIO TRAMO III</w:t>
      </w:r>
      <w:proofErr w:type="gramStart"/>
      <w:r w:rsidR="00D01959">
        <w:rPr>
          <w:color w:val="000000" w:themeColor="text1"/>
          <w:szCs w:val="24"/>
        </w:rPr>
        <w:t>……………….</w:t>
      </w:r>
      <w:r w:rsidRPr="001C72C3">
        <w:rPr>
          <w:color w:val="000000" w:themeColor="text1"/>
          <w:szCs w:val="24"/>
        </w:rPr>
        <w:t>…......….</w:t>
      </w:r>
      <w:r w:rsidR="001B2684">
        <w:rPr>
          <w:color w:val="000000" w:themeColor="text1"/>
          <w:szCs w:val="24"/>
        </w:rPr>
        <w:t>…113</w:t>
      </w:r>
      <w:proofErr w:type="gramEnd"/>
    </w:p>
    <w:p w:rsidR="00172A69" w:rsidRPr="001C72C3" w:rsidRDefault="00431A01" w:rsidP="007D57AB">
      <w:pPr>
        <w:ind w:firstLine="0"/>
        <w:jc w:val="both"/>
        <w:rPr>
          <w:color w:val="000000" w:themeColor="text1"/>
          <w:szCs w:val="24"/>
        </w:rPr>
      </w:pPr>
      <w:r w:rsidRPr="001C72C3">
        <w:rPr>
          <w:color w:val="000000" w:themeColor="text1"/>
          <w:szCs w:val="24"/>
        </w:rPr>
        <w:t>GRÁFICO Nº04: CURVA DE T</w:t>
      </w:r>
      <w:r w:rsidR="00D01959">
        <w:rPr>
          <w:color w:val="000000" w:themeColor="text1"/>
          <w:szCs w:val="24"/>
        </w:rPr>
        <w:t>RÁFICO DIARIO TRAMO IV…………………….</w:t>
      </w:r>
      <w:r w:rsidRPr="001C72C3">
        <w:rPr>
          <w:color w:val="000000" w:themeColor="text1"/>
          <w:szCs w:val="24"/>
        </w:rPr>
        <w:t>…..</w:t>
      </w:r>
      <w:r w:rsidR="001B2684">
        <w:rPr>
          <w:color w:val="000000" w:themeColor="text1"/>
          <w:szCs w:val="24"/>
        </w:rPr>
        <w:t>…115</w:t>
      </w:r>
    </w:p>
    <w:p w:rsidR="00172A69" w:rsidRPr="001C72C3" w:rsidRDefault="00431A01" w:rsidP="007D57AB">
      <w:pPr>
        <w:ind w:firstLine="0"/>
        <w:jc w:val="both"/>
        <w:rPr>
          <w:color w:val="000000" w:themeColor="text1"/>
          <w:szCs w:val="24"/>
        </w:rPr>
      </w:pPr>
      <w:r w:rsidRPr="001C72C3">
        <w:rPr>
          <w:color w:val="000000" w:themeColor="text1"/>
          <w:szCs w:val="24"/>
        </w:rPr>
        <w:t>GRÁFICO Nº05: CURVA D</w:t>
      </w:r>
      <w:r w:rsidR="00D01959">
        <w:rPr>
          <w:color w:val="000000" w:themeColor="text1"/>
          <w:szCs w:val="24"/>
        </w:rPr>
        <w:t>E TRÁFICO DIARIO TRAMO V………………</w:t>
      </w:r>
      <w:r w:rsidRPr="001C72C3">
        <w:rPr>
          <w:color w:val="000000" w:themeColor="text1"/>
          <w:szCs w:val="24"/>
        </w:rPr>
        <w:t>……….</w:t>
      </w:r>
      <w:r w:rsidR="001B2684">
        <w:rPr>
          <w:color w:val="000000" w:themeColor="text1"/>
          <w:szCs w:val="24"/>
        </w:rPr>
        <w:t>……117</w:t>
      </w:r>
    </w:p>
    <w:p w:rsidR="00172A69" w:rsidRPr="001C72C3" w:rsidRDefault="00431A01" w:rsidP="007D57AB">
      <w:pPr>
        <w:ind w:firstLine="0"/>
        <w:jc w:val="both"/>
        <w:rPr>
          <w:color w:val="000000" w:themeColor="text1"/>
          <w:szCs w:val="24"/>
        </w:rPr>
      </w:pPr>
      <w:r w:rsidRPr="001C72C3">
        <w:rPr>
          <w:color w:val="000000" w:themeColor="text1"/>
          <w:szCs w:val="24"/>
        </w:rPr>
        <w:t xml:space="preserve">GRÁFICO Nº06: CURVA </w:t>
      </w:r>
      <w:r w:rsidR="00D01959">
        <w:rPr>
          <w:color w:val="000000" w:themeColor="text1"/>
          <w:szCs w:val="24"/>
        </w:rPr>
        <w:t>DE TRÁFICO DIARIO TRAMO VI……………</w:t>
      </w:r>
      <w:r w:rsidRPr="001C72C3">
        <w:rPr>
          <w:color w:val="000000" w:themeColor="text1"/>
          <w:szCs w:val="24"/>
        </w:rPr>
        <w:t>..…………</w:t>
      </w:r>
      <w:r w:rsidR="001B2684">
        <w:rPr>
          <w:color w:val="000000" w:themeColor="text1"/>
          <w:szCs w:val="24"/>
        </w:rPr>
        <w:t>…..119</w:t>
      </w:r>
    </w:p>
    <w:p w:rsidR="00172A69" w:rsidRPr="001C72C3" w:rsidRDefault="00431A01" w:rsidP="007D57AB">
      <w:pPr>
        <w:pStyle w:val="Descripcin"/>
        <w:spacing w:line="480" w:lineRule="auto"/>
        <w:ind w:firstLine="0"/>
        <w:rPr>
          <w:i w:val="0"/>
          <w:color w:val="000000" w:themeColor="text1"/>
          <w:sz w:val="24"/>
          <w:szCs w:val="24"/>
        </w:rPr>
      </w:pPr>
      <w:r w:rsidRPr="001C72C3">
        <w:rPr>
          <w:i w:val="0"/>
          <w:color w:val="000000" w:themeColor="text1"/>
          <w:sz w:val="24"/>
          <w:szCs w:val="24"/>
        </w:rPr>
        <w:t>GR</w:t>
      </w:r>
      <w:r w:rsidRPr="001C72C3">
        <w:rPr>
          <w:color w:val="000000" w:themeColor="text1"/>
          <w:sz w:val="24"/>
          <w:szCs w:val="24"/>
        </w:rPr>
        <w:t>Á</w:t>
      </w:r>
      <w:r w:rsidRPr="001C72C3">
        <w:rPr>
          <w:i w:val="0"/>
          <w:color w:val="000000" w:themeColor="text1"/>
          <w:sz w:val="24"/>
          <w:szCs w:val="24"/>
        </w:rPr>
        <w:t>FICO Nº 07</w:t>
      </w:r>
      <w:r w:rsidRPr="001C72C3">
        <w:rPr>
          <w:color w:val="000000" w:themeColor="text1"/>
          <w:sz w:val="24"/>
          <w:szCs w:val="24"/>
        </w:rPr>
        <w:t xml:space="preserve">: </w:t>
      </w:r>
      <w:r w:rsidRPr="001C72C3">
        <w:rPr>
          <w:i w:val="0"/>
          <w:color w:val="000000" w:themeColor="text1"/>
          <w:sz w:val="24"/>
          <w:szCs w:val="24"/>
        </w:rPr>
        <w:t>ACCIDENTES DE TR</w:t>
      </w:r>
      <w:r w:rsidR="00D01959">
        <w:rPr>
          <w:i w:val="0"/>
          <w:color w:val="000000" w:themeColor="text1"/>
          <w:sz w:val="24"/>
          <w:szCs w:val="24"/>
        </w:rPr>
        <w:t>ÁNSITO NO FATALES AÑO 2016………</w:t>
      </w:r>
      <w:r w:rsidRPr="001C72C3">
        <w:rPr>
          <w:i w:val="0"/>
          <w:color w:val="000000" w:themeColor="text1"/>
          <w:sz w:val="24"/>
          <w:szCs w:val="24"/>
        </w:rPr>
        <w:t>….</w:t>
      </w:r>
      <w:r w:rsidR="001B2684">
        <w:rPr>
          <w:i w:val="0"/>
          <w:color w:val="000000" w:themeColor="text1"/>
          <w:sz w:val="24"/>
          <w:szCs w:val="24"/>
        </w:rPr>
        <w:t>..121</w:t>
      </w:r>
    </w:p>
    <w:p w:rsidR="0094540A" w:rsidRPr="001C72C3" w:rsidRDefault="00431A01" w:rsidP="007D57AB">
      <w:pPr>
        <w:pStyle w:val="Descripcin"/>
        <w:spacing w:line="480" w:lineRule="auto"/>
        <w:ind w:firstLine="0"/>
        <w:rPr>
          <w:i w:val="0"/>
          <w:color w:val="000000" w:themeColor="text1"/>
          <w:sz w:val="24"/>
          <w:szCs w:val="24"/>
        </w:rPr>
      </w:pPr>
      <w:r w:rsidRPr="001C72C3">
        <w:rPr>
          <w:i w:val="0"/>
          <w:color w:val="000000" w:themeColor="text1"/>
          <w:sz w:val="24"/>
          <w:szCs w:val="24"/>
        </w:rPr>
        <w:t>GRÁFICO Nº 08</w:t>
      </w:r>
      <w:r w:rsidRPr="001C72C3">
        <w:rPr>
          <w:color w:val="000000" w:themeColor="text1"/>
          <w:sz w:val="24"/>
          <w:szCs w:val="24"/>
        </w:rPr>
        <w:t xml:space="preserve">: </w:t>
      </w:r>
      <w:r w:rsidRPr="001C72C3">
        <w:rPr>
          <w:i w:val="0"/>
          <w:color w:val="000000" w:themeColor="text1"/>
          <w:sz w:val="24"/>
          <w:szCs w:val="24"/>
        </w:rPr>
        <w:t xml:space="preserve">ACCIDENTES </w:t>
      </w:r>
      <w:r w:rsidR="00D01959">
        <w:rPr>
          <w:i w:val="0"/>
          <w:color w:val="000000" w:themeColor="text1"/>
          <w:sz w:val="24"/>
          <w:szCs w:val="24"/>
        </w:rPr>
        <w:t>DE TRÁNSITO FATALES AÑO 2016</w:t>
      </w:r>
      <w:proofErr w:type="gramStart"/>
      <w:r w:rsidR="00D01959">
        <w:rPr>
          <w:i w:val="0"/>
          <w:color w:val="000000" w:themeColor="text1"/>
          <w:sz w:val="24"/>
          <w:szCs w:val="24"/>
        </w:rPr>
        <w:t>…….…</w:t>
      </w:r>
      <w:r w:rsidRPr="001C72C3">
        <w:rPr>
          <w:i w:val="0"/>
          <w:color w:val="000000" w:themeColor="text1"/>
          <w:sz w:val="24"/>
          <w:szCs w:val="24"/>
        </w:rPr>
        <w:t>…</w:t>
      </w:r>
      <w:r w:rsidR="00A23C60">
        <w:rPr>
          <w:i w:val="0"/>
          <w:color w:val="000000" w:themeColor="text1"/>
          <w:sz w:val="24"/>
          <w:szCs w:val="24"/>
        </w:rPr>
        <w:t>……123</w:t>
      </w:r>
      <w:proofErr w:type="gramEnd"/>
    </w:p>
    <w:p w:rsidR="00DA79EF" w:rsidRPr="001C72C3" w:rsidRDefault="00431A01" w:rsidP="007D57AB">
      <w:pPr>
        <w:ind w:firstLine="0"/>
        <w:jc w:val="both"/>
        <w:rPr>
          <w:bCs/>
          <w:szCs w:val="24"/>
        </w:rPr>
      </w:pPr>
      <w:r w:rsidRPr="001C72C3">
        <w:rPr>
          <w:bCs/>
          <w:szCs w:val="24"/>
        </w:rPr>
        <w:t>GRÁFICO N° 09: PORCENTAJE</w:t>
      </w:r>
      <w:r w:rsidR="00D01959">
        <w:rPr>
          <w:bCs/>
          <w:szCs w:val="24"/>
        </w:rPr>
        <w:t xml:space="preserve"> DE DETERMINACIÓN DE GÉNERO………</w:t>
      </w:r>
      <w:r w:rsidRPr="001C72C3">
        <w:rPr>
          <w:bCs/>
          <w:szCs w:val="24"/>
        </w:rPr>
        <w:t>……</w:t>
      </w:r>
      <w:r w:rsidR="00D01959">
        <w:rPr>
          <w:bCs/>
          <w:szCs w:val="24"/>
        </w:rPr>
        <w:t>...</w:t>
      </w:r>
      <w:r w:rsidRPr="001C72C3">
        <w:rPr>
          <w:bCs/>
          <w:szCs w:val="24"/>
        </w:rPr>
        <w:t>…</w:t>
      </w:r>
      <w:r w:rsidR="00A23C60">
        <w:rPr>
          <w:bCs/>
          <w:szCs w:val="24"/>
        </w:rPr>
        <w:t>144</w:t>
      </w:r>
    </w:p>
    <w:p w:rsidR="00CD28DD" w:rsidRPr="001C72C3" w:rsidRDefault="00431A01" w:rsidP="007D57AB">
      <w:pPr>
        <w:ind w:firstLine="0"/>
        <w:jc w:val="both"/>
        <w:rPr>
          <w:bCs/>
          <w:szCs w:val="24"/>
        </w:rPr>
      </w:pPr>
      <w:r w:rsidRPr="001C72C3">
        <w:rPr>
          <w:bCs/>
          <w:szCs w:val="24"/>
        </w:rPr>
        <w:t xml:space="preserve">GRÁFICO N° 10: PORCENTAJE </w:t>
      </w:r>
      <w:r w:rsidR="00D01959">
        <w:rPr>
          <w:bCs/>
          <w:szCs w:val="24"/>
        </w:rPr>
        <w:t>DE DETERMINACIÓN DE EDAD…</w:t>
      </w:r>
      <w:proofErr w:type="gramStart"/>
      <w:r w:rsidR="00D01959">
        <w:rPr>
          <w:bCs/>
          <w:szCs w:val="24"/>
        </w:rPr>
        <w:t>.…………..</w:t>
      </w:r>
      <w:r w:rsidRPr="001C72C3">
        <w:rPr>
          <w:bCs/>
          <w:szCs w:val="24"/>
        </w:rPr>
        <w:t>……</w:t>
      </w:r>
      <w:r w:rsidR="00A23C60">
        <w:rPr>
          <w:bCs/>
          <w:szCs w:val="24"/>
        </w:rPr>
        <w:t>144</w:t>
      </w:r>
      <w:proofErr w:type="gramEnd"/>
    </w:p>
    <w:p w:rsidR="00CD28DD" w:rsidRPr="001C72C3" w:rsidRDefault="00431A01" w:rsidP="007D57AB">
      <w:pPr>
        <w:ind w:firstLine="0"/>
        <w:jc w:val="both"/>
        <w:rPr>
          <w:bCs/>
          <w:szCs w:val="24"/>
        </w:rPr>
      </w:pPr>
      <w:r w:rsidRPr="001C72C3">
        <w:rPr>
          <w:bCs/>
          <w:szCs w:val="24"/>
        </w:rPr>
        <w:t>GRÁFICO N° 11: PORCENTAJE DE USO DE CINTU</w:t>
      </w:r>
      <w:r w:rsidR="00D01959">
        <w:rPr>
          <w:bCs/>
          <w:szCs w:val="24"/>
        </w:rPr>
        <w:t>RÓN DE SEGURIDAD</w:t>
      </w:r>
      <w:proofErr w:type="gramStart"/>
      <w:r w:rsidR="00D01959">
        <w:rPr>
          <w:bCs/>
          <w:szCs w:val="24"/>
        </w:rPr>
        <w:t>…</w:t>
      </w:r>
      <w:r w:rsidR="00A23C60">
        <w:rPr>
          <w:bCs/>
          <w:szCs w:val="24"/>
        </w:rPr>
        <w:t>…..........145</w:t>
      </w:r>
      <w:proofErr w:type="gramEnd"/>
    </w:p>
    <w:p w:rsidR="00CD28DD" w:rsidRPr="001C72C3" w:rsidRDefault="00431A01" w:rsidP="007D57AB">
      <w:pPr>
        <w:ind w:firstLine="0"/>
        <w:jc w:val="both"/>
        <w:rPr>
          <w:bCs/>
          <w:szCs w:val="24"/>
        </w:rPr>
      </w:pPr>
      <w:r w:rsidRPr="001C72C3">
        <w:rPr>
          <w:bCs/>
          <w:szCs w:val="24"/>
        </w:rPr>
        <w:t xml:space="preserve">GRÁFICO N° 12: PORCENTAJE DE PARTE DE </w:t>
      </w:r>
      <w:r w:rsidR="00D01959">
        <w:rPr>
          <w:bCs/>
          <w:szCs w:val="24"/>
        </w:rPr>
        <w:t>ALGÚN HECHO DE TRANSITO………………………………………………………………………………...</w:t>
      </w:r>
      <w:r w:rsidR="00A23C60">
        <w:rPr>
          <w:bCs/>
          <w:szCs w:val="24"/>
        </w:rPr>
        <w:t>..145</w:t>
      </w:r>
    </w:p>
    <w:p w:rsidR="00CD28DD" w:rsidRPr="001C72C3" w:rsidRDefault="00431A01" w:rsidP="007D57AB">
      <w:pPr>
        <w:ind w:firstLine="0"/>
        <w:jc w:val="both"/>
        <w:rPr>
          <w:bCs/>
          <w:szCs w:val="24"/>
        </w:rPr>
      </w:pPr>
      <w:r w:rsidRPr="001C72C3">
        <w:rPr>
          <w:bCs/>
          <w:szCs w:val="24"/>
        </w:rPr>
        <w:t>GRÁFICO N° 13: PORCENTAJE DE ACC</w:t>
      </w:r>
      <w:r w:rsidR="00D01959">
        <w:rPr>
          <w:bCs/>
          <w:szCs w:val="24"/>
        </w:rPr>
        <w:t>IDENTES DE TRÁNSITO……………..</w:t>
      </w:r>
      <w:r w:rsidR="00A23C60">
        <w:rPr>
          <w:bCs/>
          <w:szCs w:val="24"/>
        </w:rPr>
        <w:t>…….146</w:t>
      </w:r>
    </w:p>
    <w:p w:rsidR="00CD28DD" w:rsidRPr="001C72C3" w:rsidRDefault="00431A01" w:rsidP="007D57AB">
      <w:pPr>
        <w:ind w:firstLine="0"/>
        <w:jc w:val="both"/>
        <w:rPr>
          <w:bCs/>
          <w:szCs w:val="24"/>
        </w:rPr>
      </w:pPr>
      <w:r w:rsidRPr="001C72C3">
        <w:rPr>
          <w:bCs/>
          <w:szCs w:val="24"/>
        </w:rPr>
        <w:t>GRÁFICO N° 14: PORCENTAJE SOBRE LA OPINIÓN SOBRE SI LA SEÑALIZACIÓN VIAL    ES UN FACTOR QUE CONLLEVA A QUE O</w:t>
      </w:r>
      <w:r w:rsidR="00D01959">
        <w:rPr>
          <w:bCs/>
          <w:szCs w:val="24"/>
        </w:rPr>
        <w:t>CURRAN ACCIDENTES DE TRÁNSITO………………………………………………………………………………….</w:t>
      </w:r>
      <w:r w:rsidR="00A23C60">
        <w:rPr>
          <w:bCs/>
          <w:szCs w:val="24"/>
        </w:rPr>
        <w:t>146</w:t>
      </w:r>
    </w:p>
    <w:p w:rsidR="00CD28DD" w:rsidRPr="001C72C3" w:rsidRDefault="00431A01" w:rsidP="007D57AB">
      <w:pPr>
        <w:ind w:firstLine="0"/>
        <w:jc w:val="both"/>
        <w:rPr>
          <w:bCs/>
          <w:szCs w:val="24"/>
        </w:rPr>
      </w:pPr>
      <w:r w:rsidRPr="001C72C3">
        <w:rPr>
          <w:bCs/>
          <w:szCs w:val="24"/>
        </w:rPr>
        <w:t xml:space="preserve">GRÁFICO N°15: PORCENTAJE SOBRE CONOCIMIENTO </w:t>
      </w:r>
      <w:r w:rsidR="00D01959">
        <w:rPr>
          <w:bCs/>
          <w:szCs w:val="24"/>
        </w:rPr>
        <w:t>DE LA NORMATIVA DE TRANSITO……...</w:t>
      </w:r>
      <w:r w:rsidR="001E26FB">
        <w:rPr>
          <w:bCs/>
          <w:szCs w:val="24"/>
        </w:rPr>
        <w:t>…</w:t>
      </w:r>
      <w:r w:rsidR="00A23C60">
        <w:rPr>
          <w:bCs/>
          <w:szCs w:val="24"/>
        </w:rPr>
        <w:t>………………………………………………………………………..147</w:t>
      </w:r>
    </w:p>
    <w:p w:rsidR="00CD28DD" w:rsidRPr="001C72C3" w:rsidRDefault="00431A01" w:rsidP="007D57AB">
      <w:pPr>
        <w:ind w:firstLine="0"/>
        <w:jc w:val="both"/>
        <w:rPr>
          <w:bCs/>
          <w:szCs w:val="24"/>
        </w:rPr>
      </w:pPr>
      <w:r w:rsidRPr="001C72C3">
        <w:rPr>
          <w:bCs/>
          <w:szCs w:val="24"/>
        </w:rPr>
        <w:t>GRÁFICO N° 16: PORCENTAJE SOBRE OPINIÓN DE C</w:t>
      </w:r>
      <w:r w:rsidR="00D01959">
        <w:rPr>
          <w:bCs/>
          <w:szCs w:val="24"/>
        </w:rPr>
        <w:t xml:space="preserve">ONSIDERACIÓN DE LA SEÑALIZACIÓN </w:t>
      </w:r>
      <w:r w:rsidRPr="001C72C3">
        <w:rPr>
          <w:bCs/>
          <w:szCs w:val="24"/>
        </w:rPr>
        <w:t>VIA</w:t>
      </w:r>
      <w:r w:rsidR="00D01959">
        <w:rPr>
          <w:bCs/>
          <w:szCs w:val="24"/>
        </w:rPr>
        <w:t>L…...</w:t>
      </w:r>
      <w:r w:rsidR="00A23C60">
        <w:rPr>
          <w:bCs/>
          <w:szCs w:val="24"/>
        </w:rPr>
        <w:t>………………………………………………………………..147</w:t>
      </w:r>
    </w:p>
    <w:p w:rsidR="00CD28DD" w:rsidRPr="001C72C3" w:rsidRDefault="00431A01" w:rsidP="007D57AB">
      <w:pPr>
        <w:ind w:firstLine="0"/>
        <w:jc w:val="both"/>
        <w:rPr>
          <w:bCs/>
          <w:szCs w:val="24"/>
        </w:rPr>
      </w:pPr>
      <w:r w:rsidRPr="001C72C3">
        <w:rPr>
          <w:bCs/>
          <w:szCs w:val="24"/>
        </w:rPr>
        <w:t>GRÁFICO N° 17: PORCENTAJE SOBRE RESPETO DE NORMAS DE TRÁNSITO</w:t>
      </w:r>
      <w:r w:rsidR="00E3414C">
        <w:rPr>
          <w:bCs/>
          <w:szCs w:val="24"/>
        </w:rPr>
        <w:t>...…</w:t>
      </w:r>
      <w:r w:rsidR="00A23C60">
        <w:rPr>
          <w:bCs/>
          <w:szCs w:val="24"/>
        </w:rPr>
        <w:t>.148</w:t>
      </w:r>
    </w:p>
    <w:p w:rsidR="00CD28DD" w:rsidRPr="001C72C3" w:rsidRDefault="00431A01" w:rsidP="007D57AB">
      <w:pPr>
        <w:ind w:firstLine="0"/>
        <w:jc w:val="both"/>
        <w:rPr>
          <w:bCs/>
          <w:szCs w:val="24"/>
        </w:rPr>
      </w:pPr>
      <w:r w:rsidRPr="001C72C3">
        <w:rPr>
          <w:bCs/>
          <w:szCs w:val="24"/>
        </w:rPr>
        <w:t>GRÁFICO N°18: PORCENTAJE SOBRE EVALUACIÓN DEL TRABAJO DE LOS INSPECTORES DE TRÁNSITO…</w:t>
      </w:r>
      <w:r w:rsidR="009B538B">
        <w:rPr>
          <w:bCs/>
          <w:szCs w:val="24"/>
        </w:rPr>
        <w:t>…………………</w:t>
      </w:r>
      <w:r w:rsidR="00A23C60">
        <w:rPr>
          <w:bCs/>
          <w:szCs w:val="24"/>
        </w:rPr>
        <w:t>………………………………...…….148</w:t>
      </w:r>
    </w:p>
    <w:p w:rsidR="00CD28DD" w:rsidRPr="001C72C3" w:rsidRDefault="00431A01" w:rsidP="007D57AB">
      <w:pPr>
        <w:ind w:firstLine="0"/>
        <w:jc w:val="both"/>
        <w:rPr>
          <w:bCs/>
          <w:szCs w:val="24"/>
        </w:rPr>
      </w:pPr>
      <w:r w:rsidRPr="001C72C3">
        <w:rPr>
          <w:bCs/>
          <w:szCs w:val="24"/>
        </w:rPr>
        <w:t>GRÁFICO N° 19: PORCENTAJE SOBRE SI SE CONOCE SOBRE ALGÚN ACCIDENTE DE TRÁNSITO EN LAS AVENIDAS MESONES MURO Y PAKAMUROS</w:t>
      </w:r>
      <w:r w:rsidR="009B538B">
        <w:rPr>
          <w:bCs/>
          <w:szCs w:val="24"/>
        </w:rPr>
        <w:t>……</w:t>
      </w:r>
      <w:r w:rsidR="00A23C60">
        <w:rPr>
          <w:bCs/>
          <w:szCs w:val="24"/>
        </w:rPr>
        <w:t>………149</w:t>
      </w:r>
    </w:p>
    <w:p w:rsidR="00CD28DD" w:rsidRPr="001C72C3" w:rsidRDefault="00431A01" w:rsidP="007D57AB">
      <w:pPr>
        <w:ind w:firstLine="0"/>
        <w:jc w:val="both"/>
        <w:rPr>
          <w:bCs/>
          <w:szCs w:val="24"/>
        </w:rPr>
      </w:pPr>
      <w:r w:rsidRPr="001C72C3">
        <w:rPr>
          <w:bCs/>
          <w:szCs w:val="24"/>
        </w:rPr>
        <w:t>GRÁFICO N° 20: PORCENTAJE DE OPINIÓN DE CAUSAS DE ACCIDENTES DE TRÁNSITO EN LAS AVENIDAS MESONES MURO Y PAKAMUROS…</w:t>
      </w:r>
      <w:r w:rsidR="009B538B">
        <w:rPr>
          <w:bCs/>
          <w:szCs w:val="24"/>
        </w:rPr>
        <w:t>…..</w:t>
      </w:r>
      <w:r w:rsidR="00A23C60">
        <w:rPr>
          <w:bCs/>
          <w:szCs w:val="24"/>
        </w:rPr>
        <w:t>…………149</w:t>
      </w:r>
    </w:p>
    <w:p w:rsidR="00CD28DD" w:rsidRPr="001C72C3" w:rsidRDefault="00431A01" w:rsidP="007D57AB">
      <w:pPr>
        <w:ind w:firstLine="0"/>
        <w:jc w:val="both"/>
        <w:rPr>
          <w:bCs/>
          <w:szCs w:val="24"/>
        </w:rPr>
      </w:pPr>
      <w:r w:rsidRPr="001C72C3">
        <w:rPr>
          <w:bCs/>
          <w:szCs w:val="24"/>
        </w:rPr>
        <w:t xml:space="preserve">GRÁFICO N° 21: PORCENTAJE DE OPINIÓN SOBRE QUÉ HARÍA PARA CONTRIBUIR CON </w:t>
      </w:r>
      <w:r w:rsidR="009B538B">
        <w:rPr>
          <w:bCs/>
          <w:szCs w:val="24"/>
        </w:rPr>
        <w:t>LA PREVENCIÓN DE ACCIDENTES………..</w:t>
      </w:r>
      <w:r w:rsidR="00A23C60">
        <w:rPr>
          <w:bCs/>
          <w:szCs w:val="24"/>
        </w:rPr>
        <w:t>…………………………………….150</w:t>
      </w:r>
    </w:p>
    <w:p w:rsidR="00DA79EF" w:rsidRDefault="00DA79EF" w:rsidP="007D57AB">
      <w:pPr>
        <w:ind w:firstLine="0"/>
      </w:pPr>
    </w:p>
    <w:p w:rsidR="007D57AB" w:rsidRDefault="007D57AB" w:rsidP="007D57AB">
      <w:pPr>
        <w:ind w:firstLine="0"/>
      </w:pPr>
    </w:p>
    <w:p w:rsidR="007D57AB" w:rsidRDefault="007D57AB" w:rsidP="007D57AB">
      <w:pPr>
        <w:ind w:firstLine="0"/>
      </w:pPr>
    </w:p>
    <w:p w:rsidR="007D57AB" w:rsidRDefault="007D57AB" w:rsidP="007D57AB">
      <w:pPr>
        <w:ind w:firstLine="0"/>
      </w:pPr>
    </w:p>
    <w:p w:rsidR="007D57AB" w:rsidRDefault="007D57AB" w:rsidP="007D57AB">
      <w:pPr>
        <w:ind w:firstLine="0"/>
      </w:pPr>
    </w:p>
    <w:p w:rsidR="007D57AB" w:rsidRDefault="007D57AB" w:rsidP="007D57AB">
      <w:pPr>
        <w:ind w:firstLine="0"/>
      </w:pPr>
    </w:p>
    <w:p w:rsidR="007D57AB" w:rsidRDefault="007D57AB" w:rsidP="007D57AB">
      <w:pPr>
        <w:ind w:firstLine="0"/>
      </w:pPr>
    </w:p>
    <w:p w:rsidR="007D57AB" w:rsidRDefault="007D57AB" w:rsidP="007D57AB">
      <w:pPr>
        <w:ind w:firstLine="0"/>
      </w:pPr>
    </w:p>
    <w:p w:rsidR="007D57AB" w:rsidRDefault="007D57AB" w:rsidP="007D57AB">
      <w:pPr>
        <w:ind w:firstLine="0"/>
      </w:pPr>
    </w:p>
    <w:p w:rsidR="007D57AB" w:rsidRDefault="007D57AB" w:rsidP="007D57AB">
      <w:pPr>
        <w:ind w:firstLine="0"/>
      </w:pPr>
    </w:p>
    <w:p w:rsidR="007D57AB" w:rsidRDefault="007D57AB" w:rsidP="007D57AB">
      <w:pPr>
        <w:ind w:firstLine="0"/>
      </w:pPr>
    </w:p>
    <w:p w:rsidR="007D57AB" w:rsidRDefault="007D57AB" w:rsidP="007D57AB">
      <w:pPr>
        <w:ind w:firstLine="0"/>
      </w:pPr>
    </w:p>
    <w:p w:rsidR="007D57AB" w:rsidRDefault="007D57AB" w:rsidP="007D57AB">
      <w:pPr>
        <w:ind w:firstLine="0"/>
      </w:pPr>
    </w:p>
    <w:p w:rsidR="007D57AB" w:rsidRDefault="007D57AB" w:rsidP="007D57AB">
      <w:pPr>
        <w:ind w:firstLine="0"/>
      </w:pPr>
    </w:p>
    <w:p w:rsidR="007D57AB" w:rsidRDefault="007D57AB" w:rsidP="007D57AB">
      <w:pPr>
        <w:ind w:firstLine="0"/>
      </w:pPr>
    </w:p>
    <w:p w:rsidR="007D57AB" w:rsidRDefault="007D57AB" w:rsidP="007D57AB">
      <w:pPr>
        <w:ind w:firstLine="0"/>
      </w:pPr>
    </w:p>
    <w:p w:rsidR="007D57AB" w:rsidRPr="000C3FDE" w:rsidRDefault="007D57AB" w:rsidP="007D57AB">
      <w:pPr>
        <w:ind w:firstLine="0"/>
      </w:pPr>
    </w:p>
    <w:p w:rsidR="002C5A42" w:rsidRDefault="002C5A42" w:rsidP="002C5A42">
      <w:pPr>
        <w:pStyle w:val="Ttulo1"/>
      </w:pPr>
      <w:bookmarkStart w:id="7" w:name="_Toc510172531"/>
      <w:r>
        <w:t>RESUMEN</w:t>
      </w:r>
      <w:bookmarkEnd w:id="7"/>
    </w:p>
    <w:p w:rsidR="009C4974" w:rsidRPr="009C4974" w:rsidRDefault="002C5A42" w:rsidP="00722926">
      <w:pPr>
        <w:ind w:firstLine="0"/>
        <w:jc w:val="both"/>
        <w:rPr>
          <w:szCs w:val="24"/>
        </w:rPr>
      </w:pPr>
      <w:r w:rsidRPr="002C5A42">
        <w:rPr>
          <w:szCs w:val="24"/>
        </w:rPr>
        <w:t>En nuestro país la</w:t>
      </w:r>
      <w:r w:rsidR="006F7A66">
        <w:rPr>
          <w:szCs w:val="24"/>
        </w:rPr>
        <w:t xml:space="preserve"> disciplina de Ingeniería de Trá</w:t>
      </w:r>
      <w:r w:rsidR="006F7A66" w:rsidRPr="002C5A42">
        <w:rPr>
          <w:szCs w:val="24"/>
        </w:rPr>
        <w:t>nsito</w:t>
      </w:r>
      <w:r w:rsidRPr="002C5A42">
        <w:rPr>
          <w:szCs w:val="24"/>
        </w:rPr>
        <w:t xml:space="preserve"> puede ser considerada una disciplina moderna parte de la Ingeniería Civil y que ha sido creada debido al incremento de vehículos por año existente en los diversas ciudades, incremento que ha caotizado el desarrollo urbano de las ciudades debido a que la mayoría de vías han sido diseñadas sin tomar en cuenta la</w:t>
      </w:r>
      <w:r w:rsidR="009160B1">
        <w:rPr>
          <w:szCs w:val="24"/>
        </w:rPr>
        <w:t xml:space="preserve"> alta tasa vehicular proyectada</w:t>
      </w:r>
      <w:r w:rsidRPr="002C5A42">
        <w:rPr>
          <w:szCs w:val="24"/>
        </w:rPr>
        <w:t>, así como de la necesidad de implementar rutas de transporte urbano</w:t>
      </w:r>
      <w:r w:rsidR="009160B1">
        <w:rPr>
          <w:szCs w:val="24"/>
        </w:rPr>
        <w:t xml:space="preserve"> y peatonal</w:t>
      </w:r>
      <w:r w:rsidRPr="002C5A42">
        <w:rPr>
          <w:szCs w:val="24"/>
        </w:rPr>
        <w:t>.</w:t>
      </w:r>
    </w:p>
    <w:p w:rsidR="005C6ACE" w:rsidRDefault="001C55EA" w:rsidP="00722926">
      <w:pPr>
        <w:ind w:firstLine="0"/>
        <w:jc w:val="both"/>
      </w:pPr>
      <w:r>
        <w:t>La presente investigación tuvo como objetivo principal la elaboración de una propuesta para la imple</w:t>
      </w:r>
      <w:r w:rsidR="001C72C3">
        <w:t>mentación de señalización de tránsito</w:t>
      </w:r>
      <w:r w:rsidR="00073AFD">
        <w:t xml:space="preserve"> para</w:t>
      </w:r>
      <w:r w:rsidR="009160B1">
        <w:t xml:space="preserve"> las avenidas Mesones M</w:t>
      </w:r>
      <w:r>
        <w:t>uro y Pakamuros de la ciudad de Ja</w:t>
      </w:r>
      <w:r w:rsidR="00394345">
        <w:t>én, haciendo uso del Manual de Dispositivos de Control del T</w:t>
      </w:r>
      <w:r>
        <w:t xml:space="preserve">ránsito para calles y </w:t>
      </w:r>
      <w:r w:rsidR="00073AFD">
        <w:t>Carreteras (MTC-2016)</w:t>
      </w:r>
      <w:r>
        <w:t>, con el propósito de disminuir la cantidad de accidentes de tránsito causados por la falta de señalización. Lo primero que se realizó para cumplir</w:t>
      </w:r>
      <w:r w:rsidR="005C6ACE">
        <w:t xml:space="preserve"> con el desarrollo de la investigación</w:t>
      </w:r>
      <w:r w:rsidR="00394345">
        <w:t xml:space="preserve"> fue la elaboración de un diagnó</w:t>
      </w:r>
      <w:r>
        <w:t>stico situacional del estado de la señalización en</w:t>
      </w:r>
      <w:r w:rsidR="006852E5">
        <w:t xml:space="preserve"> las </w:t>
      </w:r>
      <w:r>
        <w:t>avenidas</w:t>
      </w:r>
      <w:r w:rsidR="006852E5">
        <w:t xml:space="preserve"> en estudio</w:t>
      </w:r>
      <w:r>
        <w:t xml:space="preserve">, posterior a ello se realizó la identificación de las zonas con más peligro de accidentabilidad con la medición de la tasa de accidentes de tránsito de las </w:t>
      </w:r>
      <w:r w:rsidR="005C6ACE">
        <w:t>avenidas</w:t>
      </w:r>
      <w:r w:rsidR="006852E5">
        <w:t xml:space="preserve"> Mesones M</w:t>
      </w:r>
      <w:r>
        <w:t>uro y Pakamuros</w:t>
      </w:r>
      <w:r w:rsidR="00473B55">
        <w:t xml:space="preserve"> concluyendo que el tramo VI posee el mayor </w:t>
      </w:r>
      <w:r w:rsidR="006852E5">
        <w:t xml:space="preserve">índice de accidentabilidad con </w:t>
      </w:r>
      <w:r w:rsidR="00473B55">
        <w:t>17</w:t>
      </w:r>
      <w:r>
        <w:t>,</w:t>
      </w:r>
      <w:r w:rsidR="00473B55">
        <w:t>56 mvk,</w:t>
      </w:r>
      <w:r w:rsidR="005C6ACE">
        <w:t xml:space="preserve"> también se realizaron encuestas para conocer el nivel de educación en seguridad vial de los habitantes </w:t>
      </w:r>
      <w:r w:rsidR="00394345">
        <w:t>que hace uso de las</w:t>
      </w:r>
      <w:r w:rsidR="005C6ACE">
        <w:t xml:space="preserve"> avenidas</w:t>
      </w:r>
      <w:r w:rsidR="00394345">
        <w:t>,</w:t>
      </w:r>
      <w:r w:rsidR="005C6ACE">
        <w:t xml:space="preserve"> encontrando un serio problema debido </w:t>
      </w:r>
      <w:r w:rsidR="006F0EB3">
        <w:t>a que el 50 % de la población evaluada no conoce la normativa de tránsito, el 31% indican que conocen algunas; también el 88% de las personas afirman que la falta de señalización es un factor que conlleva a que ocurran accidentes de tránsito</w:t>
      </w:r>
      <w:r w:rsidR="00C9620D">
        <w:t xml:space="preserve"> en dichas avenidas</w:t>
      </w:r>
      <w:r w:rsidR="006F0EB3">
        <w:t xml:space="preserve"> por lo que</w:t>
      </w:r>
      <w:r>
        <w:t xml:space="preserve"> se procedió a elaborar una propuesta de </w:t>
      </w:r>
      <w:r w:rsidR="005C6ACE">
        <w:t>implementación de señalización y también se recomendó a las autoridades encargadas tomar cartas en el asunto y promover la enseñanza de la educación</w:t>
      </w:r>
      <w:r w:rsidR="006F0EB3">
        <w:t xml:space="preserve"> en seguridad </w:t>
      </w:r>
      <w:r w:rsidR="005C6ACE">
        <w:t xml:space="preserve"> vial</w:t>
      </w:r>
      <w:r w:rsidR="006852E5">
        <w:t xml:space="preserve"> en la</w:t>
      </w:r>
      <w:r w:rsidR="00473B55">
        <w:t xml:space="preserve">s </w:t>
      </w:r>
      <w:r w:rsidR="006852E5">
        <w:t xml:space="preserve">instituciones </w:t>
      </w:r>
      <w:r w:rsidR="00394345">
        <w:t>del estado y privado</w:t>
      </w:r>
      <w:r w:rsidR="005C6ACE">
        <w:t>.</w:t>
      </w:r>
    </w:p>
    <w:p w:rsidR="006F7A66" w:rsidRDefault="006F7A66" w:rsidP="00722926">
      <w:pPr>
        <w:ind w:firstLine="0"/>
        <w:jc w:val="both"/>
      </w:pPr>
    </w:p>
    <w:p w:rsidR="006F7A66" w:rsidRDefault="006F7A66" w:rsidP="00722926">
      <w:pPr>
        <w:ind w:firstLine="0"/>
        <w:jc w:val="both"/>
      </w:pPr>
      <w:r>
        <w:t xml:space="preserve">Se concluye que implementando </w:t>
      </w:r>
      <w:r w:rsidR="00DB22E2">
        <w:t>la señalización</w:t>
      </w:r>
      <w:r w:rsidR="00473B55">
        <w:t xml:space="preserve"> de tránsito</w:t>
      </w:r>
      <w:r w:rsidR="0046394C">
        <w:t xml:space="preserve"> y promoviendo la enseñanza de educación </w:t>
      </w:r>
      <w:r w:rsidR="006F0EB3">
        <w:t xml:space="preserve">en seguridad </w:t>
      </w:r>
      <w:r w:rsidR="0046394C">
        <w:t>vial</w:t>
      </w:r>
      <w:r w:rsidR="00394345">
        <w:t xml:space="preserve">, se </w:t>
      </w:r>
      <w:r w:rsidR="00DB22E2">
        <w:t xml:space="preserve">contribuirá </w:t>
      </w:r>
      <w:r w:rsidR="00394345">
        <w:t>a disminuir los a</w:t>
      </w:r>
      <w:r w:rsidR="00DB22E2">
        <w:t>ccidentes de tránsito</w:t>
      </w:r>
      <w:r w:rsidR="00473B55">
        <w:t xml:space="preserve"> en las avenidas Mesones Muro y P</w:t>
      </w:r>
      <w:r w:rsidR="00DB22E2">
        <w:t>akamuros de la ciudad de Jaén</w:t>
      </w:r>
      <w:r w:rsidR="00394345">
        <w:t>.</w:t>
      </w:r>
    </w:p>
    <w:p w:rsidR="009C4974" w:rsidRDefault="009C4974" w:rsidP="00722926">
      <w:pPr>
        <w:ind w:firstLine="0"/>
        <w:jc w:val="both"/>
      </w:pPr>
    </w:p>
    <w:p w:rsidR="00F36D0B" w:rsidRDefault="00F36D0B" w:rsidP="00722926">
      <w:pPr>
        <w:ind w:firstLine="0"/>
        <w:jc w:val="both"/>
        <w:rPr>
          <w:szCs w:val="24"/>
        </w:rPr>
      </w:pPr>
      <w:r w:rsidRPr="00D4235F">
        <w:rPr>
          <w:b/>
          <w:bCs/>
          <w:szCs w:val="24"/>
        </w:rPr>
        <w:t xml:space="preserve">Palabras claves: </w:t>
      </w:r>
      <w:r w:rsidR="006852E5" w:rsidRPr="006852E5">
        <w:rPr>
          <w:bCs/>
          <w:szCs w:val="24"/>
        </w:rPr>
        <w:t>accidentabilidad</w:t>
      </w:r>
      <w:r w:rsidR="006852E5">
        <w:rPr>
          <w:b/>
          <w:bCs/>
          <w:szCs w:val="24"/>
        </w:rPr>
        <w:t xml:space="preserve">, </w:t>
      </w:r>
      <w:r w:rsidRPr="00D4235F">
        <w:rPr>
          <w:szCs w:val="24"/>
        </w:rPr>
        <w:t>implementar, transito, señalización,</w:t>
      </w:r>
      <w:r w:rsidR="00394345">
        <w:rPr>
          <w:szCs w:val="24"/>
        </w:rPr>
        <w:t xml:space="preserve"> dispositivos,</w:t>
      </w:r>
      <w:r w:rsidRPr="00D4235F">
        <w:rPr>
          <w:szCs w:val="24"/>
        </w:rPr>
        <w:t xml:space="preserve"> peatonal,</w:t>
      </w:r>
      <w:r w:rsidR="00D4235F" w:rsidRPr="00D4235F">
        <w:rPr>
          <w:szCs w:val="24"/>
        </w:rPr>
        <w:t xml:space="preserve"> conductor,</w:t>
      </w:r>
      <w:r w:rsidRPr="00D4235F">
        <w:rPr>
          <w:szCs w:val="24"/>
        </w:rPr>
        <w:t xml:space="preserve"> prevención de accidentes.</w:t>
      </w:r>
    </w:p>
    <w:p w:rsidR="001C72C3" w:rsidRPr="005C6ACE" w:rsidRDefault="001C72C3" w:rsidP="00F576FE">
      <w:pPr>
        <w:spacing w:line="360" w:lineRule="auto"/>
        <w:ind w:firstLine="0"/>
        <w:jc w:val="both"/>
      </w:pPr>
    </w:p>
    <w:p w:rsidR="00FE2A31" w:rsidRPr="002C5A42" w:rsidRDefault="00FE2A31" w:rsidP="00722926">
      <w:pPr>
        <w:ind w:firstLine="0"/>
        <w:jc w:val="both"/>
        <w:rPr>
          <w:szCs w:val="24"/>
        </w:rPr>
      </w:pPr>
    </w:p>
    <w:p w:rsidR="00722926" w:rsidRDefault="00722926" w:rsidP="00722926">
      <w:pPr>
        <w:pStyle w:val="Ttulo1"/>
        <w:rPr>
          <w:szCs w:val="24"/>
          <w:lang w:val="en-US"/>
        </w:rPr>
      </w:pPr>
    </w:p>
    <w:p w:rsidR="00722926" w:rsidRDefault="00722926" w:rsidP="00722926">
      <w:pPr>
        <w:pStyle w:val="Ttulo1"/>
        <w:rPr>
          <w:szCs w:val="24"/>
          <w:lang w:val="en-US"/>
        </w:rPr>
      </w:pPr>
    </w:p>
    <w:p w:rsidR="00722926" w:rsidRDefault="00722926" w:rsidP="00722926">
      <w:pPr>
        <w:pStyle w:val="Ttulo1"/>
        <w:rPr>
          <w:szCs w:val="24"/>
          <w:lang w:val="en-US"/>
        </w:rPr>
      </w:pPr>
    </w:p>
    <w:p w:rsidR="00722926" w:rsidRDefault="00722926" w:rsidP="00722926">
      <w:pPr>
        <w:pStyle w:val="Ttulo1"/>
        <w:rPr>
          <w:szCs w:val="24"/>
          <w:lang w:val="en-US"/>
        </w:rPr>
      </w:pPr>
    </w:p>
    <w:p w:rsidR="00722926" w:rsidRDefault="00722926" w:rsidP="00722926">
      <w:pPr>
        <w:pStyle w:val="Ttulo1"/>
        <w:rPr>
          <w:szCs w:val="24"/>
          <w:lang w:val="en-US"/>
        </w:rPr>
      </w:pPr>
    </w:p>
    <w:p w:rsidR="00722926" w:rsidRDefault="00722926" w:rsidP="00722926">
      <w:pPr>
        <w:pStyle w:val="Ttulo1"/>
        <w:rPr>
          <w:szCs w:val="24"/>
          <w:lang w:val="en-US"/>
        </w:rPr>
      </w:pPr>
    </w:p>
    <w:p w:rsidR="00722926" w:rsidRDefault="00722926" w:rsidP="00722926">
      <w:pPr>
        <w:pStyle w:val="Ttulo1"/>
        <w:rPr>
          <w:szCs w:val="24"/>
          <w:lang w:val="en-US"/>
        </w:rPr>
      </w:pPr>
    </w:p>
    <w:p w:rsidR="00722926" w:rsidRDefault="00722926" w:rsidP="00722926">
      <w:pPr>
        <w:pStyle w:val="Ttulo1"/>
        <w:rPr>
          <w:szCs w:val="24"/>
          <w:lang w:val="en-US"/>
        </w:rPr>
      </w:pPr>
    </w:p>
    <w:p w:rsidR="00722926" w:rsidRDefault="00722926" w:rsidP="00722926">
      <w:pPr>
        <w:pStyle w:val="Ttulo1"/>
        <w:rPr>
          <w:szCs w:val="24"/>
          <w:lang w:val="en-US"/>
        </w:rPr>
      </w:pPr>
    </w:p>
    <w:p w:rsidR="00722926" w:rsidRDefault="00722926" w:rsidP="00722926">
      <w:pPr>
        <w:pStyle w:val="Ttulo1"/>
        <w:rPr>
          <w:szCs w:val="24"/>
          <w:lang w:val="en-US"/>
        </w:rPr>
      </w:pPr>
    </w:p>
    <w:p w:rsidR="00722926" w:rsidRDefault="00722926" w:rsidP="00722926">
      <w:pPr>
        <w:pStyle w:val="Ttulo1"/>
        <w:rPr>
          <w:szCs w:val="24"/>
          <w:lang w:val="en-US"/>
        </w:rPr>
      </w:pPr>
    </w:p>
    <w:p w:rsidR="00722926" w:rsidRDefault="00722926" w:rsidP="00722926">
      <w:pPr>
        <w:pStyle w:val="Ttulo1"/>
        <w:rPr>
          <w:szCs w:val="24"/>
          <w:lang w:val="en-US"/>
        </w:rPr>
      </w:pPr>
    </w:p>
    <w:p w:rsidR="00722926" w:rsidRDefault="00722926" w:rsidP="00722926">
      <w:pPr>
        <w:rPr>
          <w:lang w:val="en-US"/>
        </w:rPr>
      </w:pPr>
    </w:p>
    <w:p w:rsidR="00722926" w:rsidRDefault="00722926" w:rsidP="00722926">
      <w:pPr>
        <w:rPr>
          <w:lang w:val="en-US"/>
        </w:rPr>
      </w:pPr>
    </w:p>
    <w:p w:rsidR="009B538B" w:rsidRDefault="009B538B" w:rsidP="00722926">
      <w:pPr>
        <w:rPr>
          <w:lang w:val="en-US"/>
        </w:rPr>
      </w:pPr>
    </w:p>
    <w:p w:rsidR="00722926" w:rsidRPr="00722926" w:rsidRDefault="00722926" w:rsidP="00722926">
      <w:pPr>
        <w:rPr>
          <w:lang w:val="en-US"/>
        </w:rPr>
      </w:pPr>
    </w:p>
    <w:p w:rsidR="00FE2A31" w:rsidRPr="009160B1" w:rsidRDefault="00FE2A31" w:rsidP="00722926">
      <w:pPr>
        <w:pStyle w:val="Ttulo1"/>
        <w:rPr>
          <w:szCs w:val="24"/>
          <w:lang w:val="en-US"/>
        </w:rPr>
      </w:pPr>
      <w:bookmarkStart w:id="8" w:name="_Toc510172532"/>
      <w:r w:rsidRPr="009160B1">
        <w:rPr>
          <w:szCs w:val="24"/>
          <w:lang w:val="en-US"/>
        </w:rPr>
        <w:t>Abstract</w:t>
      </w:r>
      <w:bookmarkEnd w:id="8"/>
    </w:p>
    <w:p w:rsidR="00160FF6" w:rsidRPr="00160FF6" w:rsidRDefault="00160FF6" w:rsidP="00160F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both"/>
        <w:rPr>
          <w:szCs w:val="24"/>
          <w:lang w:val="en-US"/>
        </w:rPr>
      </w:pPr>
      <w:proofErr w:type="gramStart"/>
      <w:r w:rsidRPr="00160FF6">
        <w:rPr>
          <w:szCs w:val="24"/>
          <w:lang w:val="en-US"/>
        </w:rPr>
        <w:t>In our country, the discipline of Traffic Engineering may have been once more advanced in Civil Engineering and has been created by the increase of vehicles per year in the different cities, the increase that has chaotizado the urban development of the cities by a that most of the roads have been designed without taking into account the high vehicular speed projected, as well as the need to implement urban and pedestrian transport routes.</w:t>
      </w:r>
      <w:proofErr w:type="gramEnd"/>
    </w:p>
    <w:p w:rsidR="00160FF6" w:rsidRDefault="00160FF6" w:rsidP="00160F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both"/>
        <w:rPr>
          <w:szCs w:val="24"/>
          <w:lang w:val="en-US"/>
        </w:rPr>
      </w:pPr>
      <w:r w:rsidRPr="00160FF6">
        <w:rPr>
          <w:szCs w:val="24"/>
          <w:lang w:val="en-US"/>
        </w:rPr>
        <w:t xml:space="preserve">The main objective of the present investigation was the elaboration of a proposal for the implementation of traffic signage for the Mesones Muro and Pakamuros avenues of the city of Jaén, making use of the Manual of Traffic Control Devices for streets and highways, with the purpose of decreasing the number of traffic accidents caused by the lack of signaling. </w:t>
      </w:r>
      <w:proofErr w:type="gramStart"/>
      <w:r w:rsidRPr="00160FF6">
        <w:rPr>
          <w:szCs w:val="24"/>
          <w:lang w:val="en-US"/>
        </w:rPr>
        <w:t>The first thing that was done to comply with the development of the investigation was the elaboration of a diagnosis of the state of the signaling status in the avenues under study, later the identification of the areas with the greatest accident risk was made with the measurement of the the traffic accident rate of the Mesones Muro and Pakamuros avenues, concluding that section VI has the highest accident rate with 17.56 mvk, surveys were also carried out to find out the level of education in road safety of the inhabitants who make use of the avenues, finding a serious problem because 50% of the population does not know the traffic regulations, 31% indicate that they know some; also 88% of the people affirmed that the lack of signaling is a factor that entailed the occurrence of traffic accidents, which is why the proposal for the implementation of signaling was processed, and the authorizations taken in the matter were also recommended.</w:t>
      </w:r>
      <w:proofErr w:type="gramEnd"/>
      <w:r w:rsidRPr="00160FF6">
        <w:rPr>
          <w:szCs w:val="24"/>
          <w:lang w:val="en-US"/>
        </w:rPr>
        <w:t xml:space="preserve"> </w:t>
      </w:r>
      <w:proofErr w:type="gramStart"/>
      <w:r w:rsidRPr="00160FF6">
        <w:rPr>
          <w:szCs w:val="24"/>
          <w:lang w:val="en-US"/>
        </w:rPr>
        <w:t>promote</w:t>
      </w:r>
      <w:proofErr w:type="gramEnd"/>
      <w:r w:rsidRPr="00160FF6">
        <w:rPr>
          <w:szCs w:val="24"/>
          <w:lang w:val="en-US"/>
        </w:rPr>
        <w:t xml:space="preserve"> the education of road safety education in state and private institutions</w:t>
      </w:r>
      <w:r>
        <w:rPr>
          <w:szCs w:val="24"/>
          <w:lang w:val="en-US"/>
        </w:rPr>
        <w:t>.</w:t>
      </w:r>
    </w:p>
    <w:p w:rsidR="00160FF6" w:rsidRDefault="00160FF6" w:rsidP="00160F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both"/>
        <w:rPr>
          <w:szCs w:val="24"/>
          <w:lang w:val="en-US"/>
        </w:rPr>
      </w:pPr>
    </w:p>
    <w:p w:rsidR="00160FF6" w:rsidRDefault="00160FF6" w:rsidP="00160F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both"/>
        <w:rPr>
          <w:szCs w:val="24"/>
          <w:lang w:val="en-US"/>
        </w:rPr>
      </w:pPr>
    </w:p>
    <w:p w:rsidR="00160FF6" w:rsidRDefault="00160FF6" w:rsidP="00160F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both"/>
        <w:rPr>
          <w:szCs w:val="24"/>
          <w:lang w:val="en-US"/>
        </w:rPr>
      </w:pPr>
      <w:r w:rsidRPr="00160FF6">
        <w:rPr>
          <w:szCs w:val="24"/>
          <w:lang w:val="en-US"/>
        </w:rPr>
        <w:t xml:space="preserve">It </w:t>
      </w:r>
      <w:proofErr w:type="gramStart"/>
      <w:r w:rsidRPr="00160FF6">
        <w:rPr>
          <w:szCs w:val="24"/>
          <w:lang w:val="en-US"/>
        </w:rPr>
        <w:t>is concluded</w:t>
      </w:r>
      <w:proofErr w:type="gramEnd"/>
      <w:r w:rsidRPr="00160FF6">
        <w:rPr>
          <w:szCs w:val="24"/>
          <w:lang w:val="en-US"/>
        </w:rPr>
        <w:t xml:space="preserve"> that by implementing traffic signage and promoting the education of road safety education, it will help to reduce traffic accidents in the Mesones Muro and Pakamuros avenues of the city of Jaén.</w:t>
      </w:r>
    </w:p>
    <w:p w:rsidR="00160FF6" w:rsidRDefault="00160FF6" w:rsidP="00160FF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both"/>
        <w:rPr>
          <w:szCs w:val="24"/>
          <w:lang w:val="en-US"/>
        </w:rPr>
      </w:pPr>
    </w:p>
    <w:p w:rsidR="00490B27" w:rsidRPr="00160FF6" w:rsidRDefault="00490B27" w:rsidP="0072292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both"/>
        <w:rPr>
          <w:szCs w:val="24"/>
          <w:lang w:val="en-US"/>
        </w:rPr>
      </w:pPr>
      <w:r w:rsidRPr="00490B27">
        <w:rPr>
          <w:b/>
          <w:bCs/>
          <w:sz w:val="23"/>
          <w:szCs w:val="23"/>
          <w:lang w:val="en-US"/>
        </w:rPr>
        <w:t xml:space="preserve">Key words: </w:t>
      </w:r>
      <w:r w:rsidRPr="00490B27">
        <w:rPr>
          <w:bCs/>
          <w:szCs w:val="24"/>
          <w:lang w:val="en-US"/>
        </w:rPr>
        <w:t>accident, implement, traffic, signaling, devices, pedestrian, driver, accident prevention.</w:t>
      </w:r>
    </w:p>
    <w:p w:rsidR="00160FF6" w:rsidRDefault="00160FF6" w:rsidP="0011745C">
      <w:pPr>
        <w:pStyle w:val="Ttulo1"/>
      </w:pPr>
    </w:p>
    <w:p w:rsidR="00160FF6" w:rsidRDefault="00160FF6" w:rsidP="0011745C">
      <w:pPr>
        <w:pStyle w:val="Ttulo1"/>
      </w:pPr>
    </w:p>
    <w:p w:rsidR="00160FF6" w:rsidRDefault="00160FF6" w:rsidP="0011745C">
      <w:pPr>
        <w:pStyle w:val="Ttulo1"/>
      </w:pPr>
    </w:p>
    <w:p w:rsidR="00160FF6" w:rsidRDefault="00160FF6" w:rsidP="0011745C">
      <w:pPr>
        <w:pStyle w:val="Ttulo1"/>
      </w:pPr>
    </w:p>
    <w:p w:rsidR="00160FF6" w:rsidRDefault="00160FF6" w:rsidP="0011745C">
      <w:pPr>
        <w:pStyle w:val="Ttulo1"/>
      </w:pPr>
    </w:p>
    <w:p w:rsidR="00160FF6" w:rsidRDefault="00160FF6" w:rsidP="0011745C">
      <w:pPr>
        <w:pStyle w:val="Ttulo1"/>
      </w:pPr>
    </w:p>
    <w:p w:rsidR="00160FF6" w:rsidRDefault="00160FF6" w:rsidP="0011745C">
      <w:pPr>
        <w:pStyle w:val="Ttulo1"/>
      </w:pPr>
    </w:p>
    <w:p w:rsidR="00160FF6" w:rsidRDefault="00160FF6" w:rsidP="0011745C">
      <w:pPr>
        <w:pStyle w:val="Ttulo1"/>
      </w:pPr>
    </w:p>
    <w:p w:rsidR="00160FF6" w:rsidRDefault="00160FF6" w:rsidP="0011745C">
      <w:pPr>
        <w:pStyle w:val="Ttulo1"/>
      </w:pPr>
    </w:p>
    <w:p w:rsidR="00160FF6" w:rsidRDefault="00160FF6" w:rsidP="0011745C">
      <w:pPr>
        <w:pStyle w:val="Ttulo1"/>
      </w:pPr>
    </w:p>
    <w:p w:rsidR="00160FF6" w:rsidRDefault="00160FF6" w:rsidP="0011745C">
      <w:pPr>
        <w:pStyle w:val="Ttulo1"/>
      </w:pPr>
    </w:p>
    <w:p w:rsidR="00F4366F" w:rsidRDefault="00F4366F" w:rsidP="00F4366F">
      <w:pPr>
        <w:ind w:firstLine="0"/>
        <w:sectPr w:rsidR="00F4366F" w:rsidSect="00F4366F">
          <w:footerReference w:type="default" r:id="rId12"/>
          <w:pgSz w:w="11907" w:h="16840" w:code="9"/>
          <w:pgMar w:top="1417" w:right="1418" w:bottom="1417" w:left="1418" w:header="709" w:footer="709" w:gutter="0"/>
          <w:pgNumType w:fmt="lowerRoman" w:start="1" w:chapStyle="1" w:chapSep="period"/>
          <w:cols w:space="708"/>
          <w:docGrid w:linePitch="360"/>
        </w:sectPr>
      </w:pPr>
    </w:p>
    <w:p w:rsidR="001C7901" w:rsidRPr="0011745C" w:rsidRDefault="00431A01" w:rsidP="00F4366F">
      <w:pPr>
        <w:pStyle w:val="Ttulo1"/>
      </w:pPr>
      <w:bookmarkStart w:id="9" w:name="_Toc510172533"/>
      <w:r w:rsidRPr="0011745C">
        <w:t>CAPÍTULO I.  INTRODUCCIÓN</w:t>
      </w:r>
      <w:bookmarkEnd w:id="9"/>
    </w:p>
    <w:p w:rsidR="008264A5" w:rsidRPr="0065181C" w:rsidRDefault="00E617F7" w:rsidP="00490B27">
      <w:pPr>
        <w:ind w:firstLine="0"/>
        <w:jc w:val="both"/>
        <w:rPr>
          <w:rFonts w:cs="Times New Roman"/>
          <w:szCs w:val="24"/>
        </w:rPr>
      </w:pPr>
      <w:r w:rsidRPr="0065181C">
        <w:rPr>
          <w:rFonts w:cs="Times New Roman"/>
          <w:szCs w:val="24"/>
        </w:rPr>
        <w:t>En ciudades del mundo actual se crean modelos e ins</w:t>
      </w:r>
      <w:r w:rsidR="00160FF6">
        <w:rPr>
          <w:rFonts w:cs="Times New Roman"/>
          <w:szCs w:val="24"/>
        </w:rPr>
        <w:t>trumentos de señalización de trá</w:t>
      </w:r>
      <w:r w:rsidR="00160FF6" w:rsidRPr="0065181C">
        <w:rPr>
          <w:rFonts w:cs="Times New Roman"/>
          <w:szCs w:val="24"/>
        </w:rPr>
        <w:t>nsito</w:t>
      </w:r>
      <w:r w:rsidRPr="0065181C">
        <w:rPr>
          <w:rFonts w:cs="Times New Roman"/>
          <w:szCs w:val="24"/>
        </w:rPr>
        <w:t xml:space="preserve"> vial e implementado con la ingeniería, la cual permiten un ordenamiento vehicular y peatonal, previniendo accidentes de tránsito evitando pérdida de vidas humanas.</w:t>
      </w:r>
    </w:p>
    <w:p w:rsidR="00490B27" w:rsidRPr="0065181C" w:rsidRDefault="00E617F7" w:rsidP="00490B27">
      <w:pPr>
        <w:ind w:firstLine="0"/>
        <w:jc w:val="both"/>
        <w:rPr>
          <w:rFonts w:cs="Times New Roman"/>
          <w:szCs w:val="24"/>
        </w:rPr>
      </w:pPr>
      <w:r w:rsidRPr="0065181C">
        <w:rPr>
          <w:rFonts w:cs="Times New Roman"/>
          <w:szCs w:val="24"/>
        </w:rPr>
        <w:t>En la ciudad de Jaé</w:t>
      </w:r>
      <w:r w:rsidR="009327D5" w:rsidRPr="0065181C">
        <w:rPr>
          <w:rFonts w:cs="Times New Roman"/>
          <w:szCs w:val="24"/>
        </w:rPr>
        <w:t xml:space="preserve">n, </w:t>
      </w:r>
      <w:r w:rsidR="00160FF6">
        <w:rPr>
          <w:rFonts w:cs="Times New Roman"/>
          <w:szCs w:val="24"/>
        </w:rPr>
        <w:t>en cuanto a trá</w:t>
      </w:r>
      <w:r w:rsidR="00160FF6" w:rsidRPr="0065181C">
        <w:rPr>
          <w:rFonts w:cs="Times New Roman"/>
          <w:szCs w:val="24"/>
        </w:rPr>
        <w:t>nsito</w:t>
      </w:r>
      <w:r w:rsidRPr="0065181C">
        <w:rPr>
          <w:rFonts w:cs="Times New Roman"/>
          <w:szCs w:val="24"/>
        </w:rPr>
        <w:t xml:space="preserve"> vial presenta prob</w:t>
      </w:r>
      <w:r w:rsidR="00EB4AF2" w:rsidRPr="0065181C">
        <w:rPr>
          <w:rFonts w:cs="Times New Roman"/>
          <w:szCs w:val="24"/>
        </w:rPr>
        <w:t xml:space="preserve">lemas de congestionamiento y </w:t>
      </w:r>
      <w:r w:rsidRPr="0065181C">
        <w:rPr>
          <w:rFonts w:cs="Times New Roman"/>
          <w:szCs w:val="24"/>
        </w:rPr>
        <w:t>ordenamiento vehicular, en los cuales los vehículos realizan la circulación sin un orden debido a la falta de señalización vial, produciendo numerosos accidentes de tránsito y por ende lesiones y pérdidas de vidas humanas</w:t>
      </w:r>
      <w:r w:rsidR="009327D5" w:rsidRPr="0065181C">
        <w:rPr>
          <w:rFonts w:cs="Times New Roman"/>
          <w:szCs w:val="24"/>
        </w:rPr>
        <w:t>.</w:t>
      </w:r>
      <w:r w:rsidRPr="0065181C">
        <w:rPr>
          <w:rFonts w:cs="Times New Roman"/>
          <w:szCs w:val="24"/>
        </w:rPr>
        <w:t xml:space="preserve"> </w:t>
      </w:r>
    </w:p>
    <w:p w:rsidR="00490B27" w:rsidRDefault="00E617F7" w:rsidP="00490B27">
      <w:pPr>
        <w:ind w:firstLine="0"/>
        <w:jc w:val="both"/>
        <w:rPr>
          <w:rFonts w:cs="Times New Roman"/>
          <w:szCs w:val="24"/>
        </w:rPr>
      </w:pPr>
      <w:r w:rsidRPr="0065181C">
        <w:rPr>
          <w:rFonts w:cs="Times New Roman"/>
          <w:szCs w:val="24"/>
        </w:rPr>
        <w:t>E</w:t>
      </w:r>
      <w:r w:rsidR="00E40D39">
        <w:rPr>
          <w:rFonts w:cs="Times New Roman"/>
          <w:szCs w:val="24"/>
        </w:rPr>
        <w:t>sta investigación nos conllevo</w:t>
      </w:r>
      <w:r w:rsidRPr="0065181C">
        <w:rPr>
          <w:rFonts w:cs="Times New Roman"/>
          <w:szCs w:val="24"/>
        </w:rPr>
        <w:t xml:space="preserve"> a conocer la situación actual de problema </w:t>
      </w:r>
      <w:r w:rsidR="007B50E7">
        <w:rPr>
          <w:rFonts w:cs="Times New Roman"/>
          <w:szCs w:val="24"/>
        </w:rPr>
        <w:t xml:space="preserve">en cuanto a señalización </w:t>
      </w:r>
      <w:r w:rsidR="007B50E7" w:rsidRPr="0065181C">
        <w:rPr>
          <w:rFonts w:cs="Times New Roman"/>
          <w:szCs w:val="24"/>
        </w:rPr>
        <w:t>vial</w:t>
      </w:r>
      <w:r w:rsidRPr="0065181C">
        <w:rPr>
          <w:rFonts w:cs="Times New Roman"/>
          <w:szCs w:val="24"/>
        </w:rPr>
        <w:t xml:space="preserve"> en la</w:t>
      </w:r>
      <w:r w:rsidR="007B50E7">
        <w:rPr>
          <w:rFonts w:cs="Times New Roman"/>
          <w:szCs w:val="24"/>
        </w:rPr>
        <w:t>s avenidas Mesones Muro y Pakamuros de la</w:t>
      </w:r>
      <w:r w:rsidRPr="0065181C">
        <w:rPr>
          <w:rFonts w:cs="Times New Roman"/>
          <w:szCs w:val="24"/>
        </w:rPr>
        <w:t xml:space="preserve"> ciudad de Jaén, generando propuestas para mejorar el tránsito vehicular y peatonal, concientizando a las autoridades y población que se adecuen a las normas que rigen en nuestro territorio.</w:t>
      </w:r>
    </w:p>
    <w:p w:rsidR="00FE2A31" w:rsidRDefault="00570C96" w:rsidP="00490B27">
      <w:pPr>
        <w:widowControl w:val="0"/>
        <w:autoSpaceDE w:val="0"/>
        <w:autoSpaceDN w:val="0"/>
        <w:adjustRightInd w:val="0"/>
        <w:ind w:right="71" w:firstLine="0"/>
        <w:jc w:val="both"/>
        <w:rPr>
          <w:rFonts w:eastAsiaTheme="minorEastAsia" w:cs="Times New Roman"/>
          <w:szCs w:val="24"/>
          <w:lang w:eastAsia="es-PE"/>
        </w:rPr>
      </w:pPr>
      <w:r w:rsidRPr="0065181C">
        <w:rPr>
          <w:rFonts w:eastAsiaTheme="minorEastAsia" w:cs="Times New Roman"/>
          <w:szCs w:val="24"/>
          <w:lang w:eastAsia="es-PE"/>
        </w:rPr>
        <w:t>La inves</w:t>
      </w:r>
      <w:r w:rsidR="00E40D39">
        <w:rPr>
          <w:rFonts w:eastAsiaTheme="minorEastAsia" w:cs="Times New Roman"/>
          <w:szCs w:val="24"/>
          <w:lang w:eastAsia="es-PE"/>
        </w:rPr>
        <w:t xml:space="preserve">tigación se ha </w:t>
      </w:r>
      <w:r w:rsidR="00FE3B0D">
        <w:rPr>
          <w:rFonts w:eastAsiaTheme="minorEastAsia" w:cs="Times New Roman"/>
          <w:szCs w:val="24"/>
          <w:lang w:eastAsia="es-PE"/>
        </w:rPr>
        <w:t>dividió</w:t>
      </w:r>
      <w:r w:rsidR="006063E3">
        <w:rPr>
          <w:rFonts w:eastAsiaTheme="minorEastAsia" w:cs="Times New Roman"/>
          <w:szCs w:val="24"/>
          <w:lang w:eastAsia="es-PE"/>
        </w:rPr>
        <w:t xml:space="preserve"> en siete</w:t>
      </w:r>
      <w:r w:rsidRPr="0065181C">
        <w:rPr>
          <w:rFonts w:eastAsiaTheme="minorEastAsia" w:cs="Times New Roman"/>
          <w:szCs w:val="24"/>
          <w:lang w:eastAsia="es-PE"/>
        </w:rPr>
        <w:t xml:space="preserve"> capítulos. El primero es la introducción el segundo capítulo es el marco teórico, donde se describen los antecedentes relacionados a la investigación tanto internacionales como nacionales</w:t>
      </w:r>
      <w:r w:rsidR="007B50E7">
        <w:rPr>
          <w:rFonts w:eastAsiaTheme="minorEastAsia" w:cs="Times New Roman"/>
          <w:szCs w:val="24"/>
          <w:lang w:eastAsia="es-PE"/>
        </w:rPr>
        <w:t xml:space="preserve"> y regionales</w:t>
      </w:r>
      <w:r w:rsidRPr="0065181C">
        <w:rPr>
          <w:rFonts w:eastAsiaTheme="minorEastAsia" w:cs="Times New Roman"/>
          <w:szCs w:val="24"/>
          <w:lang w:eastAsia="es-PE"/>
        </w:rPr>
        <w:t xml:space="preserve"> así como las bases teóricas donde se</w:t>
      </w:r>
      <w:r w:rsidR="00FD60E6" w:rsidRPr="0065181C">
        <w:rPr>
          <w:rFonts w:eastAsiaTheme="minorEastAsia" w:cs="Times New Roman"/>
          <w:szCs w:val="24"/>
          <w:lang w:eastAsia="es-PE"/>
        </w:rPr>
        <w:t xml:space="preserve"> definen los conceptos de señalización de </w:t>
      </w:r>
      <w:r w:rsidR="00AA6E71" w:rsidRPr="0065181C">
        <w:rPr>
          <w:rFonts w:eastAsiaTheme="minorEastAsia" w:cs="Times New Roman"/>
          <w:szCs w:val="24"/>
          <w:lang w:eastAsia="es-PE"/>
        </w:rPr>
        <w:t>tránsito</w:t>
      </w:r>
      <w:r w:rsidRPr="0065181C">
        <w:rPr>
          <w:rFonts w:eastAsiaTheme="minorEastAsia" w:cs="Times New Roman"/>
          <w:szCs w:val="24"/>
          <w:lang w:eastAsia="es-PE"/>
        </w:rPr>
        <w:t xml:space="preserve">, su </w:t>
      </w:r>
      <w:r w:rsidR="00FD60E6" w:rsidRPr="0065181C">
        <w:rPr>
          <w:rFonts w:eastAsiaTheme="minorEastAsia" w:cs="Times New Roman"/>
          <w:szCs w:val="24"/>
          <w:lang w:eastAsia="es-PE"/>
        </w:rPr>
        <w:t>clasificación, diseño y principios fundamentales que se d</w:t>
      </w:r>
      <w:r w:rsidR="006063E3">
        <w:rPr>
          <w:rFonts w:eastAsiaTheme="minorEastAsia" w:cs="Times New Roman"/>
          <w:szCs w:val="24"/>
          <w:lang w:eastAsia="es-PE"/>
        </w:rPr>
        <w:t>eben regir de acuerdo a las normas vigentes</w:t>
      </w:r>
      <w:r w:rsidRPr="0065181C">
        <w:rPr>
          <w:rFonts w:eastAsiaTheme="minorEastAsia" w:cs="Times New Roman"/>
          <w:szCs w:val="24"/>
          <w:lang w:eastAsia="es-PE"/>
        </w:rPr>
        <w:t xml:space="preserve">. El tercer capítulo </w:t>
      </w:r>
      <w:r w:rsidR="004F1BA4">
        <w:rPr>
          <w:rFonts w:eastAsiaTheme="minorEastAsia" w:cs="Times New Roman"/>
          <w:szCs w:val="24"/>
          <w:lang w:eastAsia="es-PE"/>
        </w:rPr>
        <w:t>trata sobre m</w:t>
      </w:r>
      <w:r w:rsidR="00713002">
        <w:rPr>
          <w:rFonts w:eastAsiaTheme="minorEastAsia" w:cs="Times New Roman"/>
          <w:szCs w:val="24"/>
          <w:lang w:eastAsia="es-PE"/>
        </w:rPr>
        <w:t xml:space="preserve">ateriales </w:t>
      </w:r>
      <w:r w:rsidR="004F1BA4">
        <w:rPr>
          <w:rFonts w:eastAsiaTheme="minorEastAsia" w:cs="Times New Roman"/>
          <w:szCs w:val="24"/>
          <w:lang w:eastAsia="es-PE"/>
        </w:rPr>
        <w:t>y métodos</w:t>
      </w:r>
      <w:r w:rsidR="0057619D" w:rsidRPr="0065181C">
        <w:rPr>
          <w:rFonts w:eastAsiaTheme="minorEastAsia" w:cs="Times New Roman"/>
          <w:szCs w:val="24"/>
          <w:lang w:eastAsia="es-PE"/>
        </w:rPr>
        <w:t xml:space="preserve"> de la investigación, e</w:t>
      </w:r>
      <w:r w:rsidRPr="0065181C">
        <w:rPr>
          <w:rFonts w:eastAsiaTheme="minorEastAsia" w:cs="Times New Roman"/>
          <w:szCs w:val="24"/>
          <w:lang w:eastAsia="es-PE"/>
        </w:rPr>
        <w:t xml:space="preserve">l cuarto capítulo </w:t>
      </w:r>
      <w:r w:rsidR="008B544E">
        <w:rPr>
          <w:rFonts w:eastAsiaTheme="minorEastAsia" w:cs="Times New Roman"/>
          <w:szCs w:val="24"/>
          <w:lang w:eastAsia="es-PE"/>
        </w:rPr>
        <w:t xml:space="preserve">sobre </w:t>
      </w:r>
      <w:r w:rsidR="00CF18C1">
        <w:rPr>
          <w:rFonts w:eastAsiaTheme="minorEastAsia" w:cs="Times New Roman"/>
          <w:szCs w:val="24"/>
          <w:lang w:eastAsia="es-PE"/>
        </w:rPr>
        <w:t>la presentación, análisis, discusión de resultados</w:t>
      </w:r>
      <w:r w:rsidR="00DB22E2">
        <w:rPr>
          <w:rFonts w:eastAsiaTheme="minorEastAsia" w:cs="Times New Roman"/>
          <w:szCs w:val="24"/>
          <w:lang w:eastAsia="es-PE"/>
        </w:rPr>
        <w:t xml:space="preserve"> donde se realizó el estudio de tráfico por tramos para conocer el volumen vehicular para determinar las zonas con mayor índice de accidentabilidad de</w:t>
      </w:r>
      <w:r w:rsidR="006063E3">
        <w:rPr>
          <w:rFonts w:eastAsiaTheme="minorEastAsia" w:cs="Times New Roman"/>
          <w:szCs w:val="24"/>
          <w:lang w:eastAsia="es-PE"/>
        </w:rPr>
        <w:t xml:space="preserve"> las </w:t>
      </w:r>
      <w:r w:rsidR="00DB22E2">
        <w:rPr>
          <w:rFonts w:eastAsiaTheme="minorEastAsia" w:cs="Times New Roman"/>
          <w:szCs w:val="24"/>
          <w:lang w:eastAsia="es-PE"/>
        </w:rPr>
        <w:t>avenidas</w:t>
      </w:r>
      <w:r w:rsidR="006063E3">
        <w:rPr>
          <w:rFonts w:eastAsiaTheme="minorEastAsia" w:cs="Times New Roman"/>
          <w:szCs w:val="24"/>
          <w:lang w:eastAsia="es-PE"/>
        </w:rPr>
        <w:t xml:space="preserve"> en estudio</w:t>
      </w:r>
      <w:r w:rsidR="00160FF6">
        <w:rPr>
          <w:rFonts w:eastAsiaTheme="minorEastAsia" w:cs="Times New Roman"/>
          <w:szCs w:val="24"/>
          <w:lang w:eastAsia="es-PE"/>
        </w:rPr>
        <w:t>,</w:t>
      </w:r>
      <w:r w:rsidR="00DB22E2">
        <w:rPr>
          <w:rFonts w:eastAsiaTheme="minorEastAsia" w:cs="Times New Roman"/>
          <w:szCs w:val="24"/>
          <w:lang w:eastAsia="es-PE"/>
        </w:rPr>
        <w:t xml:space="preserve"> </w:t>
      </w:r>
      <w:r w:rsidR="00160FF6">
        <w:rPr>
          <w:rFonts w:eastAsiaTheme="minorEastAsia" w:cs="Times New Roman"/>
          <w:szCs w:val="24"/>
          <w:lang w:eastAsia="es-PE"/>
        </w:rPr>
        <w:t>también se realizó una encuesta</w:t>
      </w:r>
      <w:r w:rsidR="007B50E7">
        <w:rPr>
          <w:rFonts w:eastAsiaTheme="minorEastAsia" w:cs="Times New Roman"/>
          <w:szCs w:val="24"/>
          <w:lang w:eastAsia="es-PE"/>
        </w:rPr>
        <w:t xml:space="preserve"> a las personas que hacen uso de dichas avenidas</w:t>
      </w:r>
      <w:r w:rsidR="00160FF6">
        <w:rPr>
          <w:rFonts w:eastAsiaTheme="minorEastAsia" w:cs="Times New Roman"/>
          <w:szCs w:val="24"/>
          <w:lang w:eastAsia="es-PE"/>
        </w:rPr>
        <w:t xml:space="preserve"> para conocer el nivel </w:t>
      </w:r>
      <w:r w:rsidR="007B50E7">
        <w:rPr>
          <w:rFonts w:eastAsiaTheme="minorEastAsia" w:cs="Times New Roman"/>
          <w:szCs w:val="24"/>
          <w:lang w:eastAsia="es-PE"/>
        </w:rPr>
        <w:t>de educación en seguridad vial;</w:t>
      </w:r>
      <w:r w:rsidR="00CF18C1">
        <w:rPr>
          <w:rFonts w:eastAsiaTheme="minorEastAsia" w:cs="Times New Roman"/>
          <w:szCs w:val="24"/>
          <w:lang w:eastAsia="es-PE"/>
        </w:rPr>
        <w:t xml:space="preserve"> </w:t>
      </w:r>
      <w:r w:rsidR="008B544E">
        <w:rPr>
          <w:rFonts w:eastAsiaTheme="minorEastAsia" w:cs="Times New Roman"/>
          <w:szCs w:val="24"/>
          <w:lang w:eastAsia="es-PE"/>
        </w:rPr>
        <w:t>el quinto</w:t>
      </w:r>
      <w:r w:rsidR="0057619D" w:rsidRPr="0065181C">
        <w:rPr>
          <w:rFonts w:eastAsiaTheme="minorEastAsia" w:cs="Times New Roman"/>
          <w:szCs w:val="24"/>
          <w:lang w:eastAsia="es-PE"/>
        </w:rPr>
        <w:t xml:space="preserve"> capítulo son las</w:t>
      </w:r>
      <w:r w:rsidR="00490B27">
        <w:rPr>
          <w:rFonts w:eastAsiaTheme="minorEastAsia" w:cs="Times New Roman"/>
          <w:szCs w:val="24"/>
          <w:lang w:eastAsia="es-PE"/>
        </w:rPr>
        <w:t xml:space="preserve"> conclusiones y recomendaciones, el sexto son las referencia bibliográficas y el séptimo los anexos.</w:t>
      </w:r>
    </w:p>
    <w:p w:rsidR="00FE2A31" w:rsidRDefault="00F576FE" w:rsidP="00A53B8F">
      <w:pPr>
        <w:pStyle w:val="Ttulo2"/>
        <w:numPr>
          <w:ilvl w:val="1"/>
          <w:numId w:val="16"/>
        </w:numPr>
        <w:rPr>
          <w:rFonts w:eastAsia="Calibri"/>
        </w:rPr>
      </w:pPr>
      <w:bookmarkStart w:id="10" w:name="_Toc455619024"/>
      <w:bookmarkStart w:id="11" w:name="_Toc456454865"/>
      <w:r>
        <w:rPr>
          <w:rFonts w:eastAsia="Calibri"/>
        </w:rPr>
        <w:t xml:space="preserve"> </w:t>
      </w:r>
      <w:bookmarkStart w:id="12" w:name="_Toc510172534"/>
      <w:r w:rsidR="00FE2A31" w:rsidRPr="004D3839">
        <w:rPr>
          <w:rFonts w:eastAsia="Calibri"/>
        </w:rPr>
        <w:t>PLANTEAMIENTO DEL PROBLEMA</w:t>
      </w:r>
      <w:bookmarkEnd w:id="10"/>
      <w:bookmarkEnd w:id="11"/>
      <w:bookmarkEnd w:id="12"/>
    </w:p>
    <w:p w:rsidR="00AE6E95" w:rsidRPr="00AE6E95" w:rsidRDefault="00AE6E95" w:rsidP="00160FF6">
      <w:pPr>
        <w:pStyle w:val="Prrafodelista"/>
        <w:ind w:left="0" w:firstLine="0"/>
        <w:jc w:val="both"/>
        <w:outlineLvl w:val="1"/>
        <w:rPr>
          <w:rFonts w:eastAsia="Calibri" w:cs="Times New Roman"/>
          <w:color w:val="000000"/>
          <w:szCs w:val="24"/>
        </w:rPr>
      </w:pPr>
      <w:bookmarkStart w:id="13" w:name="_Toc500938110"/>
      <w:bookmarkStart w:id="14" w:name="_Toc500943022"/>
      <w:bookmarkStart w:id="15" w:name="_Toc500949052"/>
      <w:bookmarkStart w:id="16" w:name="_Toc500952614"/>
      <w:bookmarkStart w:id="17" w:name="_Toc501010614"/>
      <w:bookmarkStart w:id="18" w:name="_Toc504984928"/>
      <w:bookmarkStart w:id="19" w:name="_Toc508709603"/>
      <w:bookmarkStart w:id="20" w:name="_Toc508798109"/>
      <w:bookmarkStart w:id="21" w:name="_Toc508798199"/>
      <w:bookmarkStart w:id="22" w:name="_Toc508798306"/>
      <w:bookmarkStart w:id="23" w:name="_Toc509509543"/>
      <w:bookmarkStart w:id="24" w:name="_Toc510133412"/>
      <w:bookmarkStart w:id="25" w:name="_Toc510172535"/>
      <w:r w:rsidRPr="00AE6E95">
        <w:rPr>
          <w:rFonts w:eastAsia="Calibri" w:cs="Times New Roman"/>
          <w:color w:val="000000"/>
          <w:szCs w:val="24"/>
        </w:rPr>
        <w:t>En la zona urbana de la ciudad de Jaén, en las principales avenidas</w:t>
      </w:r>
      <w:r>
        <w:rPr>
          <w:rFonts w:eastAsia="Calibri" w:cs="Times New Roman"/>
          <w:color w:val="000000"/>
          <w:szCs w:val="24"/>
        </w:rPr>
        <w:t>; A</w:t>
      </w:r>
      <w:r w:rsidRPr="00AE6E95">
        <w:rPr>
          <w:rFonts w:eastAsia="Calibri" w:cs="Times New Roman"/>
          <w:color w:val="000000"/>
          <w:szCs w:val="24"/>
        </w:rPr>
        <w:t>v. Mesones Muro y Pakamuros, existen problemas de señalización, falta de educación y conciencia vial.</w:t>
      </w:r>
      <w:bookmarkEnd w:id="13"/>
      <w:bookmarkEnd w:id="14"/>
      <w:bookmarkEnd w:id="15"/>
      <w:bookmarkEnd w:id="16"/>
      <w:bookmarkEnd w:id="17"/>
      <w:bookmarkEnd w:id="18"/>
      <w:bookmarkEnd w:id="19"/>
      <w:bookmarkEnd w:id="20"/>
      <w:bookmarkEnd w:id="21"/>
      <w:bookmarkEnd w:id="22"/>
      <w:bookmarkEnd w:id="23"/>
      <w:bookmarkEnd w:id="24"/>
      <w:bookmarkEnd w:id="25"/>
    </w:p>
    <w:p w:rsidR="00722926" w:rsidRPr="00AE6E95" w:rsidRDefault="00AE6E95" w:rsidP="00722926">
      <w:pPr>
        <w:pStyle w:val="Prrafodelista"/>
        <w:ind w:left="0" w:firstLine="0"/>
        <w:jc w:val="both"/>
        <w:outlineLvl w:val="1"/>
        <w:rPr>
          <w:rFonts w:eastAsia="Calibri" w:cs="Times New Roman"/>
          <w:color w:val="000000"/>
          <w:szCs w:val="24"/>
        </w:rPr>
      </w:pPr>
      <w:bookmarkStart w:id="26" w:name="_Toc500938111"/>
      <w:bookmarkStart w:id="27" w:name="_Toc500943023"/>
      <w:bookmarkStart w:id="28" w:name="_Toc500949053"/>
      <w:bookmarkStart w:id="29" w:name="_Toc500952615"/>
      <w:bookmarkStart w:id="30" w:name="_Toc501010615"/>
      <w:bookmarkStart w:id="31" w:name="_Toc504984929"/>
      <w:bookmarkStart w:id="32" w:name="_Toc508709604"/>
      <w:bookmarkStart w:id="33" w:name="_Toc508798110"/>
      <w:bookmarkStart w:id="34" w:name="_Toc508798200"/>
      <w:bookmarkStart w:id="35" w:name="_Toc508798307"/>
      <w:bookmarkStart w:id="36" w:name="_Toc509509544"/>
      <w:bookmarkStart w:id="37" w:name="_Toc510133413"/>
      <w:bookmarkStart w:id="38" w:name="_Toc510172536"/>
      <w:r w:rsidRPr="00AE6E95">
        <w:rPr>
          <w:rFonts w:eastAsia="Calibri" w:cs="Times New Roman"/>
          <w:color w:val="000000"/>
          <w:szCs w:val="24"/>
        </w:rPr>
        <w:t xml:space="preserve">En el presente se </w:t>
      </w:r>
      <w:r w:rsidR="007B50E7" w:rsidRPr="00AE6E95">
        <w:rPr>
          <w:rFonts w:eastAsia="Calibri" w:cs="Times New Roman"/>
          <w:color w:val="000000"/>
          <w:szCs w:val="24"/>
        </w:rPr>
        <w:t>r</w:t>
      </w:r>
      <w:r w:rsidR="007B50E7">
        <w:rPr>
          <w:rFonts w:eastAsia="Calibri" w:cs="Times New Roman"/>
          <w:color w:val="000000"/>
          <w:szCs w:val="24"/>
        </w:rPr>
        <w:t>ealizará</w:t>
      </w:r>
      <w:r w:rsidRPr="00AE6E95">
        <w:rPr>
          <w:rFonts w:eastAsia="Calibri" w:cs="Times New Roman"/>
          <w:color w:val="000000"/>
          <w:szCs w:val="24"/>
        </w:rPr>
        <w:t xml:space="preserve"> una investigación sobre la situación actual de la señalización con el fin de mejorar el ordenamiento vehicular y peatonal de la ciudad de Jaén concientizando a las autoridades y población la importancia de las señales de tránsito, previniendo los accidentes de tránsito </w:t>
      </w:r>
      <w:r w:rsidR="008006DE">
        <w:rPr>
          <w:rFonts w:eastAsia="Calibri" w:cs="Times New Roman"/>
          <w:color w:val="000000"/>
          <w:szCs w:val="24"/>
        </w:rPr>
        <w:t xml:space="preserve">ya que según el INEI en el año 2016 se presentaron 1312 accidentes fatales y no fatales en la </w:t>
      </w:r>
      <w:bookmarkEnd w:id="26"/>
      <w:bookmarkEnd w:id="27"/>
      <w:bookmarkEnd w:id="28"/>
      <w:bookmarkEnd w:id="29"/>
      <w:bookmarkEnd w:id="30"/>
      <w:bookmarkEnd w:id="31"/>
      <w:bookmarkEnd w:id="32"/>
      <w:bookmarkEnd w:id="33"/>
      <w:bookmarkEnd w:id="34"/>
      <w:bookmarkEnd w:id="35"/>
      <w:bookmarkEnd w:id="36"/>
      <w:r w:rsidR="008006DE">
        <w:rPr>
          <w:rFonts w:eastAsia="Calibri" w:cs="Times New Roman"/>
          <w:color w:val="000000"/>
          <w:szCs w:val="24"/>
        </w:rPr>
        <w:t>región Cajamarca.</w:t>
      </w:r>
      <w:bookmarkEnd w:id="37"/>
      <w:bookmarkEnd w:id="38"/>
    </w:p>
    <w:p w:rsidR="00ED28C3" w:rsidRPr="00AE6E95" w:rsidRDefault="00AE6E95" w:rsidP="00160FF6">
      <w:pPr>
        <w:ind w:firstLine="0"/>
        <w:jc w:val="both"/>
        <w:outlineLvl w:val="1"/>
        <w:rPr>
          <w:rFonts w:eastAsia="Calibri" w:cs="Times New Roman"/>
          <w:color w:val="000000"/>
          <w:szCs w:val="24"/>
        </w:rPr>
      </w:pPr>
      <w:bookmarkStart w:id="39" w:name="_Toc500938112"/>
      <w:bookmarkStart w:id="40" w:name="_Toc500943024"/>
      <w:bookmarkStart w:id="41" w:name="_Toc500949054"/>
      <w:bookmarkStart w:id="42" w:name="_Toc500952616"/>
      <w:bookmarkStart w:id="43" w:name="_Toc501010616"/>
      <w:bookmarkStart w:id="44" w:name="_Toc504984930"/>
      <w:bookmarkStart w:id="45" w:name="_Toc508709605"/>
      <w:bookmarkStart w:id="46" w:name="_Toc508798111"/>
      <w:bookmarkStart w:id="47" w:name="_Toc508798201"/>
      <w:bookmarkStart w:id="48" w:name="_Toc508798308"/>
      <w:bookmarkStart w:id="49" w:name="_Toc509509545"/>
      <w:bookmarkStart w:id="50" w:name="_Toc510133414"/>
      <w:bookmarkStart w:id="51" w:name="_Toc510172537"/>
      <w:r w:rsidRPr="00AE6E95">
        <w:rPr>
          <w:rFonts w:eastAsia="Calibri" w:cs="Times New Roman"/>
          <w:color w:val="000000"/>
          <w:szCs w:val="24"/>
        </w:rPr>
        <w:t>Con la implementación de una adecuada señalización vial y teniendo en cuenta el planeamiento de la ciudad de Jaén, más el cumplimiento de las normas viales, se tratara de evitar los problemas de tránsito vehicular y peatonal, promoviendo un ordenamiento adecuado del tránsito vial en la ciudad de Jaén.</w:t>
      </w:r>
      <w:bookmarkEnd w:id="39"/>
      <w:bookmarkEnd w:id="40"/>
      <w:bookmarkEnd w:id="41"/>
      <w:bookmarkEnd w:id="42"/>
      <w:bookmarkEnd w:id="43"/>
      <w:bookmarkEnd w:id="44"/>
      <w:bookmarkEnd w:id="45"/>
      <w:bookmarkEnd w:id="46"/>
      <w:bookmarkEnd w:id="47"/>
      <w:bookmarkEnd w:id="48"/>
      <w:bookmarkEnd w:id="49"/>
      <w:bookmarkEnd w:id="50"/>
      <w:bookmarkEnd w:id="51"/>
    </w:p>
    <w:p w:rsidR="00722926" w:rsidRPr="00722926" w:rsidRDefault="00F576FE" w:rsidP="00A53B8F">
      <w:pPr>
        <w:pStyle w:val="Ttulo2"/>
        <w:numPr>
          <w:ilvl w:val="1"/>
          <w:numId w:val="16"/>
        </w:numPr>
        <w:jc w:val="both"/>
        <w:rPr>
          <w:rFonts w:eastAsia="Calibri"/>
        </w:rPr>
      </w:pPr>
      <w:bookmarkStart w:id="52" w:name="_Toc455619025"/>
      <w:bookmarkStart w:id="53" w:name="_Toc456454866"/>
      <w:r>
        <w:rPr>
          <w:rFonts w:eastAsia="Calibri"/>
        </w:rPr>
        <w:t xml:space="preserve"> </w:t>
      </w:r>
      <w:bookmarkStart w:id="54" w:name="_Toc510172538"/>
      <w:r w:rsidR="00AE6E95" w:rsidRPr="004D3839">
        <w:rPr>
          <w:rFonts w:eastAsia="Calibri"/>
        </w:rPr>
        <w:t>FORMULACIÓN DEL PROBLEMA</w:t>
      </w:r>
      <w:bookmarkEnd w:id="52"/>
      <w:bookmarkEnd w:id="53"/>
      <w:bookmarkEnd w:id="54"/>
      <w:r w:rsidR="00AE6E95" w:rsidRPr="004D3839">
        <w:rPr>
          <w:rFonts w:eastAsia="Calibri"/>
        </w:rPr>
        <w:t xml:space="preserve"> </w:t>
      </w:r>
      <w:bookmarkStart w:id="55" w:name="_Toc500938114"/>
      <w:bookmarkStart w:id="56" w:name="_Toc500943026"/>
      <w:bookmarkStart w:id="57" w:name="_Toc500949056"/>
      <w:bookmarkStart w:id="58" w:name="_Toc500952618"/>
      <w:bookmarkStart w:id="59" w:name="_Toc501010618"/>
      <w:bookmarkStart w:id="60" w:name="_Toc504984932"/>
      <w:bookmarkStart w:id="61" w:name="_Toc508709607"/>
    </w:p>
    <w:p w:rsidR="00ED28C3" w:rsidRPr="00722926" w:rsidRDefault="00FE3B0D" w:rsidP="00160FF6">
      <w:pPr>
        <w:pStyle w:val="Ttulo2"/>
        <w:jc w:val="both"/>
        <w:rPr>
          <w:rFonts w:ascii="Arial" w:eastAsia="Calibri" w:hAnsi="Arial" w:cs="Arial"/>
          <w:b w:val="0"/>
          <w:szCs w:val="24"/>
        </w:rPr>
      </w:pPr>
      <w:bookmarkStart w:id="62" w:name="_Toc508798113"/>
      <w:bookmarkStart w:id="63" w:name="_Toc508798203"/>
      <w:bookmarkStart w:id="64" w:name="_Toc508798310"/>
      <w:bookmarkStart w:id="65" w:name="_Toc509509547"/>
      <w:bookmarkStart w:id="66" w:name="_Toc510133416"/>
      <w:bookmarkStart w:id="67" w:name="_Toc510172539"/>
      <w:r w:rsidRPr="007F54DC">
        <w:rPr>
          <w:rFonts w:eastAsia="Calibri" w:cs="Times New Roman"/>
          <w:b w:val="0"/>
          <w:szCs w:val="24"/>
        </w:rPr>
        <w:t>Deficiencia en la señalización vial de las avenidas, Mesones Muro y Pakamuros de la ciudad de Jaén</w:t>
      </w:r>
      <w:r w:rsidR="00ED28C3">
        <w:rPr>
          <w:rFonts w:eastAsia="Calibri" w:cs="Times New Roman"/>
          <w:b w:val="0"/>
          <w:szCs w:val="24"/>
        </w:rPr>
        <w:t>,</w:t>
      </w:r>
      <w:r w:rsidRPr="007F54DC">
        <w:rPr>
          <w:rFonts w:eastAsia="Calibri" w:cs="Times New Roman"/>
          <w:b w:val="0"/>
          <w:szCs w:val="24"/>
        </w:rPr>
        <w:t xml:space="preserve"> por la cual es de suma importancia implementación de la señalización adecuada para la prevención de accidentes de tránsito</w:t>
      </w:r>
      <w:r w:rsidRPr="007F54DC">
        <w:rPr>
          <w:rFonts w:ascii="Arial" w:eastAsia="Calibri" w:hAnsi="Arial" w:cs="Arial"/>
          <w:b w:val="0"/>
          <w:szCs w:val="24"/>
        </w:rPr>
        <w:t>.</w:t>
      </w:r>
      <w:bookmarkEnd w:id="55"/>
      <w:bookmarkEnd w:id="56"/>
      <w:bookmarkEnd w:id="57"/>
      <w:bookmarkEnd w:id="58"/>
      <w:bookmarkEnd w:id="59"/>
      <w:bookmarkEnd w:id="60"/>
      <w:bookmarkEnd w:id="61"/>
      <w:bookmarkEnd w:id="62"/>
      <w:bookmarkEnd w:id="63"/>
      <w:bookmarkEnd w:id="64"/>
      <w:bookmarkEnd w:id="65"/>
      <w:bookmarkEnd w:id="66"/>
      <w:bookmarkEnd w:id="67"/>
    </w:p>
    <w:p w:rsidR="00ED28C3" w:rsidRPr="00F576FE" w:rsidRDefault="00F576FE" w:rsidP="00A53B8F">
      <w:pPr>
        <w:pStyle w:val="Ttulo2"/>
        <w:numPr>
          <w:ilvl w:val="1"/>
          <w:numId w:val="16"/>
        </w:numPr>
        <w:rPr>
          <w:rFonts w:eastAsia="Calibri"/>
        </w:rPr>
      </w:pPr>
      <w:r>
        <w:rPr>
          <w:rFonts w:eastAsia="Calibri"/>
        </w:rPr>
        <w:t xml:space="preserve"> </w:t>
      </w:r>
      <w:bookmarkStart w:id="68" w:name="_Toc510172540"/>
      <w:r w:rsidR="00494D87">
        <w:rPr>
          <w:rFonts w:eastAsia="Calibri"/>
        </w:rPr>
        <w:t>HIP</w:t>
      </w:r>
      <w:r w:rsidR="00494D87" w:rsidRPr="004D3839">
        <w:rPr>
          <w:rFonts w:eastAsia="Calibri"/>
        </w:rPr>
        <w:t>Ó</w:t>
      </w:r>
      <w:r w:rsidR="00494D87">
        <w:rPr>
          <w:rFonts w:eastAsia="Calibri"/>
        </w:rPr>
        <w:t>TESIS DE LA INVESTIGACI</w:t>
      </w:r>
      <w:r w:rsidR="00494D87" w:rsidRPr="004D3839">
        <w:rPr>
          <w:rFonts w:eastAsia="Calibri"/>
        </w:rPr>
        <w:t>Ó</w:t>
      </w:r>
      <w:r w:rsidR="00FE3B0D">
        <w:rPr>
          <w:rFonts w:eastAsia="Calibri"/>
        </w:rPr>
        <w:t>N</w:t>
      </w:r>
      <w:bookmarkEnd w:id="68"/>
    </w:p>
    <w:p w:rsidR="00FE3B0D" w:rsidRPr="00A108E5" w:rsidRDefault="00FE3B0D" w:rsidP="00A53B8F">
      <w:pPr>
        <w:pStyle w:val="Prrafodelista"/>
        <w:numPr>
          <w:ilvl w:val="2"/>
          <w:numId w:val="16"/>
        </w:numPr>
        <w:rPr>
          <w:rFonts w:cs="Times New Roman"/>
          <w:b/>
        </w:rPr>
      </w:pPr>
      <w:r w:rsidRPr="00A108E5">
        <w:rPr>
          <w:rFonts w:cs="Times New Roman"/>
          <w:b/>
        </w:rPr>
        <w:t>HIP</w:t>
      </w:r>
      <w:r w:rsidR="00494D87" w:rsidRPr="004D3839">
        <w:rPr>
          <w:rFonts w:eastAsia="Calibri"/>
        </w:rPr>
        <w:t>Ó</w:t>
      </w:r>
      <w:r w:rsidRPr="00A108E5">
        <w:rPr>
          <w:rFonts w:cs="Times New Roman"/>
          <w:b/>
        </w:rPr>
        <w:t>TESIS GENERAL</w:t>
      </w:r>
    </w:p>
    <w:p w:rsidR="00ED28C3" w:rsidRPr="007B50E7" w:rsidRDefault="00986467" w:rsidP="007B50E7">
      <w:pPr>
        <w:ind w:firstLine="0"/>
        <w:jc w:val="both"/>
        <w:rPr>
          <w:rFonts w:eastAsia="Calibri" w:cs="Times New Roman"/>
          <w:szCs w:val="24"/>
        </w:rPr>
      </w:pPr>
      <w:r w:rsidRPr="007B50E7">
        <w:rPr>
          <w:rFonts w:eastAsia="Calibri" w:cs="Times New Roman"/>
          <w:szCs w:val="24"/>
        </w:rPr>
        <w:t>Implementando la señalización disminuirán los índices de accidenta</w:t>
      </w:r>
      <w:r w:rsidR="00A108E5" w:rsidRPr="007B50E7">
        <w:rPr>
          <w:rFonts w:eastAsia="Calibri" w:cs="Times New Roman"/>
          <w:szCs w:val="24"/>
        </w:rPr>
        <w:t>bilidad?</w:t>
      </w:r>
    </w:p>
    <w:p w:rsidR="00ED28C3" w:rsidRPr="00F576FE" w:rsidRDefault="00F576FE" w:rsidP="00A53B8F">
      <w:pPr>
        <w:pStyle w:val="Ttulo2"/>
        <w:numPr>
          <w:ilvl w:val="1"/>
          <w:numId w:val="16"/>
        </w:numPr>
        <w:rPr>
          <w:rFonts w:eastAsia="Calibri" w:cs="Times New Roman"/>
        </w:rPr>
      </w:pPr>
      <w:r>
        <w:rPr>
          <w:rFonts w:eastAsia="Calibri" w:cs="Times New Roman"/>
        </w:rPr>
        <w:t xml:space="preserve"> </w:t>
      </w:r>
      <w:bookmarkStart w:id="69" w:name="_Toc510172541"/>
      <w:r w:rsidR="00A108E5" w:rsidRPr="00A108E5">
        <w:rPr>
          <w:rFonts w:eastAsia="Calibri" w:cs="Times New Roman"/>
        </w:rPr>
        <w:t>OBJETIVOS</w:t>
      </w:r>
      <w:r w:rsidR="00494D87">
        <w:rPr>
          <w:rFonts w:eastAsia="Calibri" w:cs="Times New Roman"/>
        </w:rPr>
        <w:t xml:space="preserve"> DE LA INVESTIGACI</w:t>
      </w:r>
      <w:r w:rsidR="00494D87" w:rsidRPr="004D3839">
        <w:rPr>
          <w:rFonts w:eastAsia="Calibri"/>
        </w:rPr>
        <w:t>Ó</w:t>
      </w:r>
      <w:r w:rsidR="00986467" w:rsidRPr="00A108E5">
        <w:rPr>
          <w:rFonts w:eastAsia="Calibri" w:cs="Times New Roman"/>
        </w:rPr>
        <w:t>N</w:t>
      </w:r>
      <w:bookmarkEnd w:id="69"/>
    </w:p>
    <w:p w:rsidR="00A108E5" w:rsidRPr="00A108E5" w:rsidRDefault="00A108E5" w:rsidP="00A53B8F">
      <w:pPr>
        <w:pStyle w:val="Prrafodelista"/>
        <w:numPr>
          <w:ilvl w:val="2"/>
          <w:numId w:val="16"/>
        </w:numPr>
        <w:rPr>
          <w:rFonts w:cs="Times New Roman"/>
          <w:b/>
        </w:rPr>
      </w:pPr>
      <w:r w:rsidRPr="00A108E5">
        <w:rPr>
          <w:rFonts w:cs="Times New Roman"/>
          <w:b/>
        </w:rPr>
        <w:t>OBJETIVO GENERAL</w:t>
      </w:r>
    </w:p>
    <w:p w:rsidR="00A108E5" w:rsidRDefault="007B50E7" w:rsidP="00722926">
      <w:pPr>
        <w:pStyle w:val="Prrafodelista"/>
        <w:tabs>
          <w:tab w:val="left" w:pos="284"/>
        </w:tabs>
        <w:ind w:left="0" w:firstLine="0"/>
        <w:jc w:val="both"/>
        <w:rPr>
          <w:rFonts w:eastAsia="Calibri" w:cs="Times New Roman"/>
          <w:szCs w:val="24"/>
        </w:rPr>
      </w:pPr>
      <w:r>
        <w:rPr>
          <w:rFonts w:eastAsia="Calibri" w:cs="Times New Roman"/>
          <w:szCs w:val="24"/>
        </w:rPr>
        <w:t xml:space="preserve"> </w:t>
      </w:r>
      <w:r w:rsidR="008131D7">
        <w:rPr>
          <w:rFonts w:eastAsia="Calibri" w:cs="Times New Roman"/>
          <w:szCs w:val="24"/>
        </w:rPr>
        <w:t xml:space="preserve">Analizar y elaborar propuesta de </w:t>
      </w:r>
      <w:r w:rsidR="00A108E5" w:rsidRPr="00A108E5">
        <w:rPr>
          <w:rFonts w:eastAsia="Calibri" w:cs="Times New Roman"/>
          <w:szCs w:val="24"/>
        </w:rPr>
        <w:t xml:space="preserve">Implementar la señalización vial </w:t>
      </w:r>
      <w:r w:rsidR="008131D7" w:rsidRPr="00A108E5">
        <w:rPr>
          <w:rFonts w:eastAsia="Calibri" w:cs="Times New Roman"/>
          <w:szCs w:val="24"/>
        </w:rPr>
        <w:t>pa</w:t>
      </w:r>
      <w:r w:rsidR="008131D7">
        <w:rPr>
          <w:rFonts w:eastAsia="Calibri" w:cs="Times New Roman"/>
          <w:szCs w:val="24"/>
        </w:rPr>
        <w:t xml:space="preserve">ra </w:t>
      </w:r>
      <w:r w:rsidR="000D18D4">
        <w:rPr>
          <w:rFonts w:eastAsia="Calibri" w:cs="Times New Roman"/>
          <w:szCs w:val="24"/>
        </w:rPr>
        <w:t>un mejor</w:t>
      </w:r>
      <w:r w:rsidR="00A108E5" w:rsidRPr="00A108E5">
        <w:rPr>
          <w:rFonts w:eastAsia="Calibri" w:cs="Times New Roman"/>
          <w:szCs w:val="24"/>
        </w:rPr>
        <w:t xml:space="preserve"> ordenamiento vehicular </w:t>
      </w:r>
      <w:r w:rsidR="008131D7">
        <w:rPr>
          <w:rFonts w:eastAsia="Calibri" w:cs="Times New Roman"/>
          <w:szCs w:val="24"/>
        </w:rPr>
        <w:t>y</w:t>
      </w:r>
      <w:r w:rsidR="00A108E5" w:rsidRPr="00A108E5">
        <w:rPr>
          <w:rFonts w:eastAsia="Calibri" w:cs="Times New Roman"/>
          <w:szCs w:val="24"/>
        </w:rPr>
        <w:t xml:space="preserve"> prevención de accidentes en las avenidas Mesones Muros y </w:t>
      </w:r>
      <w:r w:rsidR="008131D7" w:rsidRPr="00A108E5">
        <w:rPr>
          <w:rFonts w:eastAsia="Calibri" w:cs="Times New Roman"/>
          <w:szCs w:val="24"/>
        </w:rPr>
        <w:t>Pakamuros en</w:t>
      </w:r>
      <w:r w:rsidR="00A108E5" w:rsidRPr="00A108E5">
        <w:rPr>
          <w:rFonts w:eastAsia="Calibri" w:cs="Times New Roman"/>
          <w:szCs w:val="24"/>
        </w:rPr>
        <w:t xml:space="preserve"> la ciudad de Jaén.</w:t>
      </w:r>
    </w:p>
    <w:p w:rsidR="00ED28C3" w:rsidRDefault="00ED28C3" w:rsidP="000D18D4">
      <w:pPr>
        <w:pStyle w:val="Prrafodelista"/>
        <w:spacing w:line="360" w:lineRule="auto"/>
        <w:ind w:firstLine="0"/>
        <w:jc w:val="both"/>
        <w:rPr>
          <w:rFonts w:eastAsia="Calibri" w:cs="Times New Roman"/>
          <w:szCs w:val="24"/>
        </w:rPr>
      </w:pPr>
    </w:p>
    <w:p w:rsidR="009B538B" w:rsidRPr="00FA4C4F" w:rsidRDefault="009B538B" w:rsidP="00FA4C4F">
      <w:pPr>
        <w:spacing w:line="360" w:lineRule="auto"/>
        <w:ind w:firstLine="0"/>
        <w:jc w:val="both"/>
        <w:rPr>
          <w:rFonts w:eastAsia="Calibri" w:cs="Times New Roman"/>
          <w:szCs w:val="24"/>
        </w:rPr>
      </w:pPr>
    </w:p>
    <w:p w:rsidR="008131D7" w:rsidRPr="000D18D4" w:rsidRDefault="00431A01" w:rsidP="00A53B8F">
      <w:pPr>
        <w:pStyle w:val="Prrafodelista"/>
        <w:numPr>
          <w:ilvl w:val="2"/>
          <w:numId w:val="16"/>
        </w:numPr>
        <w:rPr>
          <w:rFonts w:cs="Times New Roman"/>
          <w:b/>
        </w:rPr>
      </w:pPr>
      <w:r>
        <w:rPr>
          <w:rFonts w:cs="Times New Roman"/>
          <w:b/>
        </w:rPr>
        <w:t>OBJETIVO ESPECÍ</w:t>
      </w:r>
      <w:r w:rsidRPr="000D18D4">
        <w:rPr>
          <w:rFonts w:cs="Times New Roman"/>
          <w:b/>
        </w:rPr>
        <w:t>FICOS</w:t>
      </w:r>
    </w:p>
    <w:p w:rsidR="00FA4C4F" w:rsidRPr="00FA4C4F" w:rsidRDefault="008131D7" w:rsidP="00FA4C4F">
      <w:pPr>
        <w:pStyle w:val="Prrafodelista"/>
        <w:numPr>
          <w:ilvl w:val="0"/>
          <w:numId w:val="45"/>
        </w:numPr>
        <w:spacing w:before="240"/>
        <w:jc w:val="both"/>
        <w:rPr>
          <w:rFonts w:eastAsia="Calibri" w:cs="Times New Roman"/>
          <w:szCs w:val="24"/>
        </w:rPr>
      </w:pPr>
      <w:r w:rsidRPr="00FA4C4F">
        <w:rPr>
          <w:rFonts w:eastAsia="Calibri" w:cs="Times New Roman"/>
          <w:color w:val="000000"/>
          <w:szCs w:val="24"/>
        </w:rPr>
        <w:t xml:space="preserve">Evaluar la situación actual en las avenidas Mesones Muro y Pakamuros la ciudad de Jaén en </w:t>
      </w:r>
      <w:r w:rsidR="00ED28C3" w:rsidRPr="00FA4C4F">
        <w:rPr>
          <w:rFonts w:eastAsia="Calibri" w:cs="Times New Roman"/>
          <w:color w:val="000000"/>
          <w:szCs w:val="24"/>
        </w:rPr>
        <w:t xml:space="preserve">lo referente a señalización vial, tránsito y </w:t>
      </w:r>
      <w:r w:rsidRPr="00FA4C4F">
        <w:rPr>
          <w:rFonts w:eastAsia="Calibri" w:cs="Times New Roman"/>
          <w:color w:val="000000"/>
          <w:szCs w:val="24"/>
        </w:rPr>
        <w:t>accidentes</w:t>
      </w:r>
      <w:r w:rsidR="00ED28C3" w:rsidRPr="00FA4C4F">
        <w:rPr>
          <w:rFonts w:eastAsia="Calibri" w:cs="Times New Roman"/>
          <w:color w:val="000000"/>
          <w:szCs w:val="24"/>
        </w:rPr>
        <w:t>.</w:t>
      </w:r>
    </w:p>
    <w:p w:rsidR="00FA4C4F" w:rsidRPr="00FA4C4F" w:rsidRDefault="00225C5E" w:rsidP="00FA4C4F">
      <w:pPr>
        <w:pStyle w:val="Prrafodelista"/>
        <w:numPr>
          <w:ilvl w:val="0"/>
          <w:numId w:val="45"/>
        </w:numPr>
        <w:spacing w:before="240"/>
        <w:jc w:val="both"/>
        <w:rPr>
          <w:rFonts w:eastAsia="Calibri" w:cs="Times New Roman"/>
          <w:szCs w:val="24"/>
        </w:rPr>
      </w:pPr>
      <w:r w:rsidRPr="00FA4C4F">
        <w:rPr>
          <w:rFonts w:eastAsia="Calibri" w:cs="Times New Roman"/>
          <w:color w:val="000000"/>
          <w:szCs w:val="24"/>
        </w:rPr>
        <w:t>Identificar las zonas con mayor índice de accidentabilidad</w:t>
      </w:r>
      <w:r w:rsidR="00ED28C3" w:rsidRPr="00FA4C4F">
        <w:rPr>
          <w:rFonts w:eastAsia="Calibri" w:cs="Times New Roman"/>
          <w:color w:val="000000"/>
          <w:szCs w:val="24"/>
        </w:rPr>
        <w:t xml:space="preserve">. </w:t>
      </w:r>
    </w:p>
    <w:p w:rsidR="00FA4C4F" w:rsidRPr="00FA4C4F" w:rsidRDefault="004D7094" w:rsidP="00FA4C4F">
      <w:pPr>
        <w:pStyle w:val="Prrafodelista"/>
        <w:numPr>
          <w:ilvl w:val="0"/>
          <w:numId w:val="45"/>
        </w:numPr>
        <w:spacing w:before="240"/>
        <w:jc w:val="both"/>
        <w:rPr>
          <w:rFonts w:eastAsia="Calibri" w:cs="Times New Roman"/>
          <w:szCs w:val="24"/>
        </w:rPr>
      </w:pPr>
      <w:r>
        <w:t>Identificar si existe un problema de conocimiento o de actitud en cuanto a las normas viales</w:t>
      </w:r>
      <w:r w:rsidR="00F55746">
        <w:t xml:space="preserve"> vigentes, por la población</w:t>
      </w:r>
      <w:r>
        <w:t>.</w:t>
      </w:r>
    </w:p>
    <w:p w:rsidR="00FA4C4F" w:rsidRPr="00FA4C4F" w:rsidRDefault="008131D7" w:rsidP="00FA4C4F">
      <w:pPr>
        <w:pStyle w:val="Prrafodelista"/>
        <w:numPr>
          <w:ilvl w:val="0"/>
          <w:numId w:val="45"/>
        </w:numPr>
        <w:spacing w:before="240"/>
        <w:jc w:val="both"/>
        <w:rPr>
          <w:rFonts w:eastAsia="Calibri" w:cs="Times New Roman"/>
          <w:szCs w:val="24"/>
        </w:rPr>
      </w:pPr>
      <w:r w:rsidRPr="00FA4C4F">
        <w:rPr>
          <w:rFonts w:eastAsia="Calibri" w:cs="Times New Roman"/>
          <w:color w:val="000000"/>
          <w:szCs w:val="24"/>
        </w:rPr>
        <w:t xml:space="preserve">Determinar las zonas </w:t>
      </w:r>
      <w:r w:rsidR="00F55746" w:rsidRPr="00FA4C4F">
        <w:rPr>
          <w:rFonts w:eastAsia="Calibri" w:cs="Times New Roman"/>
          <w:color w:val="000000"/>
          <w:szCs w:val="24"/>
        </w:rPr>
        <w:t xml:space="preserve">necesarias para </w:t>
      </w:r>
      <w:r w:rsidRPr="00FA4C4F">
        <w:rPr>
          <w:rFonts w:eastAsia="Calibri" w:cs="Times New Roman"/>
          <w:color w:val="000000"/>
          <w:szCs w:val="24"/>
        </w:rPr>
        <w:t>la implementación de señalización vial.</w:t>
      </w:r>
    </w:p>
    <w:p w:rsidR="00ED28C3" w:rsidRPr="00FA4C4F" w:rsidRDefault="00B016F2" w:rsidP="00FA4C4F">
      <w:pPr>
        <w:pStyle w:val="Prrafodelista"/>
        <w:numPr>
          <w:ilvl w:val="0"/>
          <w:numId w:val="45"/>
        </w:numPr>
        <w:spacing w:before="240"/>
        <w:jc w:val="both"/>
        <w:rPr>
          <w:rFonts w:eastAsia="Calibri" w:cs="Times New Roman"/>
          <w:szCs w:val="24"/>
        </w:rPr>
      </w:pPr>
      <w:r w:rsidRPr="00FA4C4F">
        <w:rPr>
          <w:rFonts w:eastAsia="Calibri" w:cs="Times New Roman"/>
          <w:color w:val="000000"/>
          <w:szCs w:val="24"/>
        </w:rPr>
        <w:t xml:space="preserve">Elaborar propuesta de implementación de señalización de </w:t>
      </w:r>
      <w:r w:rsidR="008B544E" w:rsidRPr="00FA4C4F">
        <w:rPr>
          <w:rFonts w:eastAsia="Calibri" w:cs="Times New Roman"/>
          <w:color w:val="000000"/>
          <w:szCs w:val="24"/>
        </w:rPr>
        <w:t>tránsito</w:t>
      </w:r>
      <w:r w:rsidR="00F55746" w:rsidRPr="00FA4C4F">
        <w:rPr>
          <w:rFonts w:eastAsia="Calibri" w:cs="Times New Roman"/>
          <w:color w:val="000000"/>
          <w:szCs w:val="24"/>
        </w:rPr>
        <w:t xml:space="preserve"> vial</w:t>
      </w:r>
      <w:r w:rsidR="008B544E" w:rsidRPr="00FA4C4F">
        <w:rPr>
          <w:rFonts w:eastAsia="Calibri" w:cs="Times New Roman"/>
          <w:color w:val="000000"/>
          <w:szCs w:val="24"/>
        </w:rPr>
        <w:t>.</w:t>
      </w:r>
    </w:p>
    <w:p w:rsidR="000D18D4" w:rsidRDefault="00F576FE" w:rsidP="00A53B8F">
      <w:pPr>
        <w:pStyle w:val="Ttulo2"/>
        <w:numPr>
          <w:ilvl w:val="1"/>
          <w:numId w:val="16"/>
        </w:numPr>
        <w:jc w:val="both"/>
        <w:rPr>
          <w:rFonts w:eastAsia="Calibri" w:cs="Times New Roman"/>
        </w:rPr>
      </w:pPr>
      <w:r>
        <w:rPr>
          <w:rFonts w:eastAsia="Calibri" w:cs="Times New Roman"/>
        </w:rPr>
        <w:t xml:space="preserve"> </w:t>
      </w:r>
      <w:bookmarkStart w:id="70" w:name="_Toc510172542"/>
      <w:r w:rsidR="000D18D4">
        <w:rPr>
          <w:rFonts w:eastAsia="Calibri" w:cs="Times New Roman"/>
        </w:rPr>
        <w:t>JUSTIFICACI</w:t>
      </w:r>
      <w:r w:rsidR="00494D87" w:rsidRPr="004D3839">
        <w:rPr>
          <w:rFonts w:eastAsia="Calibri"/>
        </w:rPr>
        <w:t>Ó</w:t>
      </w:r>
      <w:r w:rsidR="000D18D4">
        <w:rPr>
          <w:rFonts w:eastAsia="Calibri" w:cs="Times New Roman"/>
        </w:rPr>
        <w:t>N</w:t>
      </w:r>
      <w:r w:rsidR="000D18D4" w:rsidRPr="00A108E5">
        <w:rPr>
          <w:rFonts w:eastAsia="Calibri" w:cs="Times New Roman"/>
        </w:rPr>
        <w:t xml:space="preserve"> DE LA INVESTIGACI</w:t>
      </w:r>
      <w:r w:rsidR="00494D87" w:rsidRPr="004D3839">
        <w:rPr>
          <w:rFonts w:eastAsia="Calibri"/>
        </w:rPr>
        <w:t>Ó</w:t>
      </w:r>
      <w:r w:rsidR="000D18D4" w:rsidRPr="00A108E5">
        <w:rPr>
          <w:rFonts w:eastAsia="Calibri" w:cs="Times New Roman"/>
        </w:rPr>
        <w:t>N</w:t>
      </w:r>
      <w:bookmarkEnd w:id="70"/>
    </w:p>
    <w:p w:rsidR="000D18D4" w:rsidRPr="00196094" w:rsidRDefault="007B50E7" w:rsidP="007B50E7">
      <w:pPr>
        <w:pStyle w:val="Prrafodelista"/>
        <w:spacing w:before="240"/>
        <w:ind w:left="0" w:firstLine="0"/>
        <w:jc w:val="both"/>
        <w:rPr>
          <w:rFonts w:eastAsia="Calibri" w:cs="Times New Roman"/>
          <w:color w:val="000000"/>
          <w:szCs w:val="24"/>
        </w:rPr>
      </w:pPr>
      <w:r>
        <w:rPr>
          <w:rFonts w:eastAsia="Calibri" w:cs="Times New Roman"/>
          <w:color w:val="000000"/>
          <w:szCs w:val="24"/>
        </w:rPr>
        <w:t>Se realizó</w:t>
      </w:r>
      <w:r w:rsidR="000D18D4" w:rsidRPr="000D18D4">
        <w:rPr>
          <w:rFonts w:eastAsia="Calibri" w:cs="Times New Roman"/>
          <w:color w:val="000000"/>
          <w:szCs w:val="24"/>
        </w:rPr>
        <w:t xml:space="preserve"> la presente investigación con el fin de</w:t>
      </w:r>
      <w:r w:rsidR="00196094">
        <w:rPr>
          <w:rFonts w:eastAsia="Calibri" w:cs="Times New Roman"/>
          <w:color w:val="000000"/>
          <w:szCs w:val="24"/>
        </w:rPr>
        <w:t xml:space="preserve"> obtener información de situación actual</w:t>
      </w:r>
      <w:r w:rsidR="00196094" w:rsidRPr="000D18D4">
        <w:rPr>
          <w:rFonts w:eastAsia="Calibri" w:cs="Times New Roman"/>
          <w:color w:val="000000"/>
          <w:szCs w:val="24"/>
        </w:rPr>
        <w:t xml:space="preserve"> </w:t>
      </w:r>
      <w:r w:rsidR="00196094">
        <w:rPr>
          <w:rFonts w:eastAsia="Calibri" w:cs="Times New Roman"/>
          <w:color w:val="000000"/>
          <w:szCs w:val="24"/>
        </w:rPr>
        <w:t xml:space="preserve">y a la vez </w:t>
      </w:r>
      <w:r w:rsidR="000D18D4" w:rsidRPr="000D18D4">
        <w:rPr>
          <w:rFonts w:eastAsia="Calibri" w:cs="Times New Roman"/>
          <w:color w:val="000000"/>
          <w:szCs w:val="24"/>
        </w:rPr>
        <w:t>implementar propuestas adecuadas para mejorar el tránsito vehicular y peatonal de la ciudad de Jaén con el fin de hacer cumplir la normatividad vigente concientizando a la población en general permitiendo la prevención de accidentes de tránsito y pérdidas de vidas humanas</w:t>
      </w:r>
      <w:r w:rsidR="00196094">
        <w:rPr>
          <w:rFonts w:eastAsia="Calibri" w:cs="Times New Roman"/>
          <w:color w:val="000000"/>
          <w:szCs w:val="24"/>
        </w:rPr>
        <w:t>.</w:t>
      </w:r>
    </w:p>
    <w:p w:rsidR="00C05C81" w:rsidRPr="00B040E5" w:rsidRDefault="000D18D4" w:rsidP="007B50E7">
      <w:pPr>
        <w:pStyle w:val="Prrafodelista"/>
        <w:spacing w:before="240"/>
        <w:ind w:left="0" w:firstLine="0"/>
        <w:jc w:val="both"/>
        <w:rPr>
          <w:rFonts w:eastAsia="Calibri" w:cs="Times New Roman"/>
          <w:color w:val="000000"/>
          <w:szCs w:val="24"/>
        </w:rPr>
      </w:pPr>
      <w:r w:rsidRPr="000D18D4">
        <w:rPr>
          <w:rFonts w:eastAsia="Calibri" w:cs="Times New Roman"/>
          <w:color w:val="000000"/>
          <w:szCs w:val="24"/>
        </w:rPr>
        <w:t>La present</w:t>
      </w:r>
      <w:r w:rsidR="007B50E7">
        <w:rPr>
          <w:rFonts w:eastAsia="Calibri" w:cs="Times New Roman"/>
          <w:color w:val="000000"/>
          <w:szCs w:val="24"/>
        </w:rPr>
        <w:t>e investigación que se realizó</w:t>
      </w:r>
      <w:r w:rsidRPr="000D18D4">
        <w:rPr>
          <w:rFonts w:eastAsia="Calibri" w:cs="Times New Roman"/>
          <w:color w:val="000000"/>
          <w:szCs w:val="24"/>
        </w:rPr>
        <w:t xml:space="preserve"> según su problema y justificación, planteándonos la hipótesis, dará a conocer a la población en general la situación actual de la señalización vial en la ciudad de Jaén. </w:t>
      </w:r>
    </w:p>
    <w:p w:rsidR="00196094" w:rsidRDefault="00970F1C" w:rsidP="00A53B8F">
      <w:pPr>
        <w:pStyle w:val="Ttulo2"/>
        <w:numPr>
          <w:ilvl w:val="1"/>
          <w:numId w:val="16"/>
        </w:numPr>
        <w:jc w:val="both"/>
        <w:rPr>
          <w:rFonts w:eastAsia="Calibri" w:cs="Times New Roman"/>
        </w:rPr>
      </w:pPr>
      <w:r>
        <w:rPr>
          <w:rFonts w:eastAsia="Calibri" w:cs="Times New Roman"/>
        </w:rPr>
        <w:t xml:space="preserve"> </w:t>
      </w:r>
      <w:bookmarkStart w:id="71" w:name="_Toc510172543"/>
      <w:r w:rsidR="00196094">
        <w:rPr>
          <w:rFonts w:eastAsia="Calibri" w:cs="Times New Roman"/>
        </w:rPr>
        <w:t>ALCANCES</w:t>
      </w:r>
      <w:r w:rsidR="00196094" w:rsidRPr="00A108E5">
        <w:rPr>
          <w:rFonts w:eastAsia="Calibri" w:cs="Times New Roman"/>
        </w:rPr>
        <w:t xml:space="preserve"> DE LA INVESTIGACI</w:t>
      </w:r>
      <w:r w:rsidR="00494D87" w:rsidRPr="004D3839">
        <w:rPr>
          <w:rFonts w:eastAsia="Calibri"/>
        </w:rPr>
        <w:t>Ó</w:t>
      </w:r>
      <w:r w:rsidR="00196094" w:rsidRPr="00A108E5">
        <w:rPr>
          <w:rFonts w:eastAsia="Calibri" w:cs="Times New Roman"/>
        </w:rPr>
        <w:t>N</w:t>
      </w:r>
      <w:bookmarkEnd w:id="71"/>
    </w:p>
    <w:p w:rsidR="00196094" w:rsidRPr="00196094" w:rsidRDefault="00196094" w:rsidP="007B50E7">
      <w:pPr>
        <w:pStyle w:val="Prrafodelista"/>
        <w:spacing w:before="240"/>
        <w:ind w:left="0" w:firstLine="0"/>
        <w:jc w:val="both"/>
        <w:rPr>
          <w:rFonts w:cs="Times New Roman"/>
          <w:szCs w:val="24"/>
        </w:rPr>
      </w:pPr>
      <w:r w:rsidRPr="00196094">
        <w:rPr>
          <w:rFonts w:cs="Times New Roman"/>
          <w:szCs w:val="24"/>
        </w:rPr>
        <w:t>La presente investigación corresponde al ámbito local, distrito de Jaén, Ca</w:t>
      </w:r>
      <w:r w:rsidR="00C238BF">
        <w:rPr>
          <w:rFonts w:cs="Times New Roman"/>
          <w:szCs w:val="24"/>
        </w:rPr>
        <w:t xml:space="preserve">jamarca, en la cual se detalló en un estudio minucioso </w:t>
      </w:r>
      <w:r w:rsidR="00C238BF" w:rsidRPr="00196094">
        <w:rPr>
          <w:rFonts w:cs="Times New Roman"/>
          <w:szCs w:val="24"/>
        </w:rPr>
        <w:t>la</w:t>
      </w:r>
      <w:r w:rsidRPr="00196094">
        <w:rPr>
          <w:rFonts w:cs="Times New Roman"/>
          <w:szCs w:val="24"/>
        </w:rPr>
        <w:t xml:space="preserve"> situación actual de la señalización vial en la ciudad.</w:t>
      </w:r>
    </w:p>
    <w:p w:rsidR="00F576FE" w:rsidRDefault="00196094" w:rsidP="00B040E5">
      <w:pPr>
        <w:pStyle w:val="Prrafodelista"/>
        <w:spacing w:before="240"/>
        <w:ind w:left="0" w:firstLine="0"/>
        <w:jc w:val="both"/>
        <w:rPr>
          <w:rFonts w:cs="Times New Roman"/>
          <w:szCs w:val="24"/>
        </w:rPr>
      </w:pPr>
      <w:r w:rsidRPr="00196094">
        <w:rPr>
          <w:rFonts w:cs="Times New Roman"/>
          <w:szCs w:val="24"/>
        </w:rPr>
        <w:t>Pa</w:t>
      </w:r>
      <w:r w:rsidR="00C238BF">
        <w:rPr>
          <w:rFonts w:cs="Times New Roman"/>
          <w:szCs w:val="24"/>
        </w:rPr>
        <w:t>ra lo cual se brindaron</w:t>
      </w:r>
      <w:r w:rsidRPr="00196094">
        <w:rPr>
          <w:rFonts w:cs="Times New Roman"/>
          <w:szCs w:val="24"/>
        </w:rPr>
        <w:t xml:space="preserve"> conceptos teóricos de señalización y educación vial</w:t>
      </w:r>
      <w:r w:rsidR="007B50E7">
        <w:rPr>
          <w:rFonts w:cs="Times New Roman"/>
          <w:szCs w:val="24"/>
        </w:rPr>
        <w:t xml:space="preserve"> y accidentes de tránsito</w:t>
      </w:r>
      <w:r w:rsidRPr="00196094">
        <w:rPr>
          <w:rFonts w:cs="Times New Roman"/>
          <w:szCs w:val="24"/>
        </w:rPr>
        <w:t>; conociendo la normatividad de tránsito y las definiciones en relación al tema, concientizando a los usuarios tanto peatones como c</w:t>
      </w:r>
      <w:r w:rsidR="00B040E5">
        <w:rPr>
          <w:rFonts w:cs="Times New Roman"/>
          <w:szCs w:val="24"/>
        </w:rPr>
        <w:t>onductores de la ciudad de Jaén.</w:t>
      </w:r>
    </w:p>
    <w:p w:rsidR="007B50E7" w:rsidRDefault="007B50E7" w:rsidP="00B040E5">
      <w:pPr>
        <w:pStyle w:val="Prrafodelista"/>
        <w:spacing w:before="240"/>
        <w:ind w:left="0" w:firstLine="0"/>
        <w:jc w:val="both"/>
        <w:rPr>
          <w:rFonts w:cs="Times New Roman"/>
          <w:szCs w:val="24"/>
        </w:rPr>
      </w:pPr>
    </w:p>
    <w:p w:rsidR="00FA4C4F" w:rsidRPr="00B040E5" w:rsidRDefault="00FA4C4F" w:rsidP="00B040E5">
      <w:pPr>
        <w:pStyle w:val="Prrafodelista"/>
        <w:spacing w:before="240"/>
        <w:ind w:left="0" w:firstLine="0"/>
        <w:jc w:val="both"/>
        <w:rPr>
          <w:rFonts w:cs="Times New Roman"/>
          <w:szCs w:val="24"/>
        </w:rPr>
      </w:pPr>
    </w:p>
    <w:p w:rsidR="00196094" w:rsidRDefault="00431A01" w:rsidP="00A53B8F">
      <w:pPr>
        <w:pStyle w:val="Ttulo2"/>
        <w:numPr>
          <w:ilvl w:val="1"/>
          <w:numId w:val="16"/>
        </w:numPr>
        <w:jc w:val="both"/>
        <w:rPr>
          <w:rFonts w:eastAsia="Calibri" w:cs="Times New Roman"/>
        </w:rPr>
      </w:pPr>
      <w:bookmarkStart w:id="72" w:name="_Toc510172544"/>
      <w:r>
        <w:rPr>
          <w:rFonts w:eastAsia="Calibri" w:cs="Times New Roman"/>
        </w:rPr>
        <w:t>DELIMITACIONES Y LIMITACIONES</w:t>
      </w:r>
      <w:r w:rsidRPr="00A108E5">
        <w:rPr>
          <w:rFonts w:eastAsia="Calibri" w:cs="Times New Roman"/>
        </w:rPr>
        <w:t xml:space="preserve"> DE LA INVESTIGACI</w:t>
      </w:r>
      <w:r w:rsidRPr="004D3839">
        <w:rPr>
          <w:rFonts w:eastAsia="Calibri"/>
        </w:rPr>
        <w:t>Ó</w:t>
      </w:r>
      <w:r w:rsidRPr="00A108E5">
        <w:rPr>
          <w:rFonts w:eastAsia="Calibri" w:cs="Times New Roman"/>
        </w:rPr>
        <w:t>N</w:t>
      </w:r>
      <w:bookmarkEnd w:id="72"/>
    </w:p>
    <w:p w:rsidR="00196094" w:rsidRPr="00196094" w:rsidRDefault="00196094" w:rsidP="00A53B8F">
      <w:pPr>
        <w:pStyle w:val="Prrafodelista"/>
        <w:numPr>
          <w:ilvl w:val="2"/>
          <w:numId w:val="16"/>
        </w:numPr>
        <w:rPr>
          <w:b/>
        </w:rPr>
      </w:pPr>
      <w:r w:rsidRPr="00196094">
        <w:rPr>
          <w:b/>
        </w:rPr>
        <w:t>DELIMITACIONES.</w:t>
      </w:r>
    </w:p>
    <w:p w:rsidR="00196094" w:rsidRDefault="00196094" w:rsidP="00A53B8F">
      <w:pPr>
        <w:pStyle w:val="Prrafodelista"/>
        <w:numPr>
          <w:ilvl w:val="3"/>
          <w:numId w:val="16"/>
        </w:numPr>
        <w:rPr>
          <w:b/>
        </w:rPr>
      </w:pPr>
      <w:r w:rsidRPr="00196094">
        <w:rPr>
          <w:b/>
        </w:rPr>
        <w:t>ESPACIAL</w:t>
      </w:r>
    </w:p>
    <w:p w:rsidR="00C05C81" w:rsidRPr="00B040E5" w:rsidRDefault="00196094" w:rsidP="00D41A03">
      <w:pPr>
        <w:pStyle w:val="Prrafodelista"/>
        <w:spacing w:before="240"/>
        <w:ind w:left="0" w:firstLine="0"/>
        <w:jc w:val="both"/>
        <w:rPr>
          <w:rFonts w:cs="Times New Roman"/>
          <w:szCs w:val="24"/>
        </w:rPr>
      </w:pPr>
      <w:r w:rsidRPr="00CB3504">
        <w:rPr>
          <w:rFonts w:cs="Times New Roman"/>
          <w:szCs w:val="24"/>
        </w:rPr>
        <w:t>Esta investigación se desarrolló en la zona urb</w:t>
      </w:r>
      <w:r w:rsidR="00CB3504" w:rsidRPr="00CB3504">
        <w:rPr>
          <w:rFonts w:cs="Times New Roman"/>
          <w:szCs w:val="24"/>
        </w:rPr>
        <w:t>ana de Jaén específicamente en las Av</w:t>
      </w:r>
      <w:r w:rsidRPr="00CB3504">
        <w:rPr>
          <w:rFonts w:cs="Times New Roman"/>
          <w:szCs w:val="24"/>
        </w:rPr>
        <w:t>. Mesones Muro y Pakamuros.</w:t>
      </w:r>
    </w:p>
    <w:p w:rsidR="00196094" w:rsidRDefault="00196094" w:rsidP="00A53B8F">
      <w:pPr>
        <w:pStyle w:val="Prrafodelista"/>
        <w:numPr>
          <w:ilvl w:val="3"/>
          <w:numId w:val="16"/>
        </w:numPr>
        <w:rPr>
          <w:b/>
        </w:rPr>
      </w:pPr>
      <w:r w:rsidRPr="00196094">
        <w:rPr>
          <w:b/>
        </w:rPr>
        <w:t>TEMPORAL</w:t>
      </w:r>
    </w:p>
    <w:p w:rsidR="00225C5E" w:rsidRPr="00B040E5" w:rsidRDefault="00CB3504" w:rsidP="00D41A03">
      <w:pPr>
        <w:ind w:firstLine="0"/>
        <w:jc w:val="both"/>
        <w:rPr>
          <w:szCs w:val="24"/>
        </w:rPr>
      </w:pPr>
      <w:r w:rsidRPr="00CB3504">
        <w:rPr>
          <w:szCs w:val="24"/>
        </w:rPr>
        <w:t>La investigación se llevó a cabo en el periodo comprendi</w:t>
      </w:r>
      <w:r w:rsidR="00C05C81">
        <w:rPr>
          <w:szCs w:val="24"/>
        </w:rPr>
        <w:t xml:space="preserve">do entre los meses de </w:t>
      </w:r>
      <w:proofErr w:type="gramStart"/>
      <w:r w:rsidR="00C05C81">
        <w:rPr>
          <w:szCs w:val="24"/>
        </w:rPr>
        <w:t>Junio</w:t>
      </w:r>
      <w:proofErr w:type="gramEnd"/>
      <w:r w:rsidR="00C05C81">
        <w:rPr>
          <w:szCs w:val="24"/>
        </w:rPr>
        <w:t xml:space="preserve"> de 2017 y O</w:t>
      </w:r>
      <w:r>
        <w:rPr>
          <w:szCs w:val="24"/>
        </w:rPr>
        <w:t>ctubre</w:t>
      </w:r>
      <w:r w:rsidR="00B016F2">
        <w:rPr>
          <w:szCs w:val="24"/>
        </w:rPr>
        <w:t xml:space="preserve"> de 2017</w:t>
      </w:r>
      <w:r w:rsidRPr="00CB3504">
        <w:rPr>
          <w:szCs w:val="24"/>
        </w:rPr>
        <w:t>.</w:t>
      </w:r>
    </w:p>
    <w:p w:rsidR="00196094" w:rsidRPr="00CB3504" w:rsidRDefault="00431A01" w:rsidP="00A53B8F">
      <w:pPr>
        <w:pStyle w:val="Prrafodelista"/>
        <w:numPr>
          <w:ilvl w:val="3"/>
          <w:numId w:val="16"/>
        </w:numPr>
        <w:rPr>
          <w:rFonts w:cs="Times New Roman"/>
          <w:b/>
          <w:szCs w:val="24"/>
        </w:rPr>
      </w:pPr>
      <w:r w:rsidRPr="00CB3504">
        <w:rPr>
          <w:rFonts w:cs="Times New Roman"/>
          <w:b/>
          <w:szCs w:val="24"/>
        </w:rPr>
        <w:t>CIENT</w:t>
      </w:r>
      <w:r>
        <w:rPr>
          <w:rFonts w:cs="Times New Roman"/>
          <w:b/>
          <w:szCs w:val="24"/>
        </w:rPr>
        <w:t>Í</w:t>
      </w:r>
      <w:r w:rsidRPr="00CB3504">
        <w:rPr>
          <w:rFonts w:cs="Times New Roman"/>
          <w:b/>
          <w:szCs w:val="24"/>
        </w:rPr>
        <w:t>FICA</w:t>
      </w:r>
    </w:p>
    <w:p w:rsidR="00C05C81" w:rsidRPr="00B040E5" w:rsidRDefault="00CB3504" w:rsidP="00D41A03">
      <w:pPr>
        <w:pStyle w:val="Prrafodelista"/>
        <w:ind w:left="0" w:firstLine="0"/>
        <w:jc w:val="both"/>
        <w:rPr>
          <w:rFonts w:eastAsia="Times New Roman" w:cs="Times New Roman"/>
          <w:szCs w:val="24"/>
        </w:rPr>
      </w:pPr>
      <w:r w:rsidRPr="00CB3504">
        <w:rPr>
          <w:rFonts w:cs="Times New Roman"/>
          <w:szCs w:val="24"/>
        </w:rPr>
        <w:t>El proyec</w:t>
      </w:r>
      <w:r w:rsidR="007B50E7">
        <w:rPr>
          <w:rFonts w:cs="Times New Roman"/>
          <w:szCs w:val="24"/>
        </w:rPr>
        <w:t>to de investigación se enmarcó</w:t>
      </w:r>
      <w:r w:rsidRPr="00CB3504">
        <w:rPr>
          <w:rFonts w:cs="Times New Roman"/>
          <w:szCs w:val="24"/>
        </w:rPr>
        <w:t xml:space="preserve"> en el área de la Ingeniería Civil, específicamente en el área de la ingeniería de tránsito</w:t>
      </w:r>
      <w:r w:rsidRPr="00CB3504">
        <w:rPr>
          <w:szCs w:val="24"/>
        </w:rPr>
        <w:t xml:space="preserve"> y se realizó apoyándose en los postulados teóricos de investigadores, así como del </w:t>
      </w:r>
      <w:r w:rsidRPr="00CB3504">
        <w:rPr>
          <w:rFonts w:eastAsia="Times New Roman" w:cs="Times New Roman"/>
          <w:szCs w:val="24"/>
        </w:rPr>
        <w:t>Manual de Dispositivos de control de tránsito auto</w:t>
      </w:r>
      <w:r>
        <w:rPr>
          <w:rFonts w:eastAsia="Times New Roman" w:cs="Times New Roman"/>
          <w:szCs w:val="24"/>
        </w:rPr>
        <w:t>motor para calles y carreteras con el objetivo de evaluar y conocer el estado actual de la señalización vial en las Av. Mesones Muro y Pakamuros de la ciudad de Jaén.</w:t>
      </w:r>
    </w:p>
    <w:p w:rsidR="00196094" w:rsidRDefault="00196094" w:rsidP="00A53B8F">
      <w:pPr>
        <w:pStyle w:val="Prrafodelista"/>
        <w:numPr>
          <w:ilvl w:val="2"/>
          <w:numId w:val="16"/>
        </w:numPr>
        <w:rPr>
          <w:b/>
        </w:rPr>
      </w:pPr>
      <w:r w:rsidRPr="00196094">
        <w:rPr>
          <w:b/>
        </w:rPr>
        <w:t>LIMITACIONES.</w:t>
      </w:r>
    </w:p>
    <w:p w:rsidR="00C05C81" w:rsidRPr="00D41A03" w:rsidRDefault="00CB3504" w:rsidP="00D41A03">
      <w:pPr>
        <w:spacing w:before="240"/>
        <w:ind w:firstLine="0"/>
        <w:jc w:val="both"/>
        <w:rPr>
          <w:rFonts w:cs="Times New Roman"/>
          <w:szCs w:val="24"/>
        </w:rPr>
      </w:pPr>
      <w:r w:rsidRPr="00D41A03">
        <w:rPr>
          <w:rFonts w:cs="Times New Roman"/>
          <w:szCs w:val="24"/>
        </w:rPr>
        <w:t>No existen limitaciones significativas, por tal motivo si se puede realizar dicha investigación.</w:t>
      </w:r>
    </w:p>
    <w:p w:rsidR="00196094" w:rsidRPr="0048130B" w:rsidRDefault="00196094" w:rsidP="00A53B8F">
      <w:pPr>
        <w:pStyle w:val="Ttulo2"/>
        <w:numPr>
          <w:ilvl w:val="1"/>
          <w:numId w:val="16"/>
        </w:numPr>
        <w:jc w:val="both"/>
        <w:rPr>
          <w:rFonts w:eastAsia="Calibri" w:cs="Times New Roman"/>
          <w:szCs w:val="24"/>
        </w:rPr>
      </w:pPr>
      <w:bookmarkStart w:id="73" w:name="_Toc510172545"/>
      <w:r>
        <w:rPr>
          <w:rFonts w:eastAsia="Calibri" w:cs="Times New Roman"/>
        </w:rPr>
        <w:t xml:space="preserve">TIPO </w:t>
      </w:r>
      <w:r w:rsidRPr="0048130B">
        <w:rPr>
          <w:rFonts w:eastAsia="Calibri" w:cs="Times New Roman"/>
          <w:szCs w:val="24"/>
        </w:rPr>
        <w:t>DE LA INVESTIGACI</w:t>
      </w:r>
      <w:r w:rsidR="00494D87" w:rsidRPr="004D3839">
        <w:rPr>
          <w:rFonts w:eastAsia="Calibri"/>
        </w:rPr>
        <w:t>Ó</w:t>
      </w:r>
      <w:r w:rsidRPr="0048130B">
        <w:rPr>
          <w:rFonts w:eastAsia="Calibri" w:cs="Times New Roman"/>
          <w:szCs w:val="24"/>
        </w:rPr>
        <w:t>N</w:t>
      </w:r>
      <w:bookmarkEnd w:id="73"/>
    </w:p>
    <w:p w:rsidR="00CB3504" w:rsidRPr="00FA4C4F" w:rsidRDefault="0048130B" w:rsidP="00FA4C4F">
      <w:pPr>
        <w:pStyle w:val="Prrafodelista"/>
        <w:numPr>
          <w:ilvl w:val="0"/>
          <w:numId w:val="46"/>
        </w:numPr>
        <w:jc w:val="both"/>
        <w:rPr>
          <w:b/>
          <w:szCs w:val="24"/>
        </w:rPr>
      </w:pPr>
      <w:r w:rsidRPr="00FA4C4F">
        <w:rPr>
          <w:rFonts w:eastAsia="Calibri" w:cs="Times New Roman"/>
          <w:b/>
          <w:szCs w:val="24"/>
        </w:rPr>
        <w:t>Investigación</w:t>
      </w:r>
      <w:r w:rsidRPr="00FA4C4F">
        <w:rPr>
          <w:b/>
          <w:szCs w:val="24"/>
        </w:rPr>
        <w:t xml:space="preserve">  proyectiva</w:t>
      </w:r>
    </w:p>
    <w:p w:rsidR="00C05C81" w:rsidRPr="00FA4C4F" w:rsidRDefault="0048130B" w:rsidP="00FA4C4F">
      <w:pPr>
        <w:ind w:left="708" w:firstLine="0"/>
        <w:jc w:val="both"/>
        <w:rPr>
          <w:szCs w:val="24"/>
        </w:rPr>
      </w:pPr>
      <w:r w:rsidRPr="00FA4C4F">
        <w:rPr>
          <w:szCs w:val="24"/>
        </w:rPr>
        <w:t>Porque está orientada a elaborar una propuesta dirigida a solucionar un problema existente.</w:t>
      </w:r>
    </w:p>
    <w:p w:rsidR="0048130B" w:rsidRPr="00FA4C4F" w:rsidRDefault="0048130B" w:rsidP="00FA4C4F">
      <w:pPr>
        <w:pStyle w:val="Prrafodelista"/>
        <w:numPr>
          <w:ilvl w:val="0"/>
          <w:numId w:val="46"/>
        </w:numPr>
        <w:jc w:val="both"/>
        <w:rPr>
          <w:b/>
        </w:rPr>
      </w:pPr>
      <w:r w:rsidRPr="00FA4C4F">
        <w:rPr>
          <w:rFonts w:eastAsia="Calibri" w:cs="Times New Roman"/>
          <w:b/>
        </w:rPr>
        <w:t>Investigación</w:t>
      </w:r>
      <w:r w:rsidRPr="00FA4C4F">
        <w:rPr>
          <w:b/>
        </w:rPr>
        <w:t xml:space="preserve">  explorativa</w:t>
      </w:r>
    </w:p>
    <w:p w:rsidR="0048130B" w:rsidRPr="00FA4C4F" w:rsidRDefault="0048130B" w:rsidP="00FA4C4F">
      <w:pPr>
        <w:ind w:left="708" w:firstLine="0"/>
        <w:jc w:val="both"/>
        <w:rPr>
          <w:szCs w:val="24"/>
        </w:rPr>
      </w:pPr>
      <w:r w:rsidRPr="00FA4C4F">
        <w:rPr>
          <w:szCs w:val="24"/>
        </w:rPr>
        <w:t>Porque se espera que el tema sea de in</w:t>
      </w:r>
      <w:r w:rsidR="008B544E" w:rsidRPr="00FA4C4F">
        <w:rPr>
          <w:szCs w:val="24"/>
        </w:rPr>
        <w:t>terés para la población jaena</w:t>
      </w:r>
      <w:r w:rsidRPr="00FA4C4F">
        <w:rPr>
          <w:szCs w:val="24"/>
        </w:rPr>
        <w:t xml:space="preserve"> y se espera también que posteriormente se realicen otras investigaciones al respecto y se pueda profundizar en el mismo. </w:t>
      </w:r>
    </w:p>
    <w:p w:rsidR="00570C96" w:rsidRPr="0065181C" w:rsidRDefault="00570C96" w:rsidP="00B040E5">
      <w:pPr>
        <w:pStyle w:val="Ttulo1"/>
        <w:rPr>
          <w:rFonts w:cs="Times New Roman"/>
          <w:szCs w:val="24"/>
        </w:rPr>
      </w:pPr>
      <w:bookmarkStart w:id="74" w:name="_Toc510172546"/>
      <w:r w:rsidRPr="0065181C">
        <w:rPr>
          <w:rFonts w:cs="Times New Roman"/>
          <w:szCs w:val="24"/>
        </w:rPr>
        <w:t>CAPÍTUL</w:t>
      </w:r>
      <w:r w:rsidR="00494D87">
        <w:rPr>
          <w:rFonts w:cs="Times New Roman"/>
          <w:szCs w:val="24"/>
        </w:rPr>
        <w:t>O II. MARCO TE</w:t>
      </w:r>
      <w:r w:rsidR="00494D87" w:rsidRPr="004D3839">
        <w:rPr>
          <w:rFonts w:eastAsia="Calibri"/>
        </w:rPr>
        <w:t>Ó</w:t>
      </w:r>
      <w:r w:rsidRPr="0065181C">
        <w:rPr>
          <w:rFonts w:cs="Times New Roman"/>
          <w:szCs w:val="24"/>
        </w:rPr>
        <w:t>RICO</w:t>
      </w:r>
      <w:bookmarkEnd w:id="74"/>
    </w:p>
    <w:p w:rsidR="00F75980" w:rsidRPr="0065181C" w:rsidRDefault="00024AF0" w:rsidP="00B040E5">
      <w:pPr>
        <w:pStyle w:val="Ttulo2"/>
        <w:rPr>
          <w:rFonts w:eastAsiaTheme="minorEastAsia" w:cs="Times New Roman"/>
          <w:szCs w:val="24"/>
          <w:lang w:eastAsia="es-PE"/>
        </w:rPr>
      </w:pPr>
      <w:bookmarkStart w:id="75" w:name="_Toc510172547"/>
      <w:r w:rsidRPr="0065181C">
        <w:rPr>
          <w:rFonts w:eastAsiaTheme="minorEastAsia" w:cs="Times New Roman"/>
          <w:szCs w:val="24"/>
          <w:lang w:eastAsia="es-PE"/>
        </w:rPr>
        <w:t xml:space="preserve">2.1. </w:t>
      </w:r>
      <w:r w:rsidR="00431A01" w:rsidRPr="0065181C">
        <w:rPr>
          <w:rFonts w:eastAsiaTheme="minorEastAsia" w:cs="Times New Roman"/>
          <w:szCs w:val="24"/>
          <w:lang w:eastAsia="es-PE"/>
        </w:rPr>
        <w:t>ANTECEDENTES TEÓRICOS DE LA INVESTIGACI</w:t>
      </w:r>
      <w:r w:rsidR="00431A01" w:rsidRPr="004D3839">
        <w:rPr>
          <w:rFonts w:eastAsia="Calibri"/>
        </w:rPr>
        <w:t>Ó</w:t>
      </w:r>
      <w:r w:rsidR="00431A01" w:rsidRPr="0065181C">
        <w:rPr>
          <w:rFonts w:eastAsiaTheme="minorEastAsia" w:cs="Times New Roman"/>
          <w:szCs w:val="24"/>
          <w:lang w:eastAsia="es-PE"/>
        </w:rPr>
        <w:t>N</w:t>
      </w:r>
      <w:bookmarkEnd w:id="75"/>
    </w:p>
    <w:p w:rsidR="00125D7B" w:rsidRPr="0065181C" w:rsidRDefault="00570C96" w:rsidP="00B040E5">
      <w:pPr>
        <w:pStyle w:val="Ttulo3"/>
        <w:ind w:firstLine="0"/>
        <w:rPr>
          <w:rFonts w:eastAsiaTheme="minorEastAsia" w:cs="Times New Roman"/>
          <w:szCs w:val="24"/>
          <w:lang w:eastAsia="es-PE"/>
        </w:rPr>
      </w:pPr>
      <w:bookmarkStart w:id="76" w:name="_Toc510172548"/>
      <w:r w:rsidRPr="0065181C">
        <w:rPr>
          <w:rFonts w:eastAsiaTheme="minorEastAsia" w:cs="Times New Roman"/>
          <w:szCs w:val="24"/>
          <w:lang w:eastAsia="es-PE"/>
        </w:rPr>
        <w:t>2.1.1</w:t>
      </w:r>
      <w:r w:rsidR="00024AF0" w:rsidRPr="0065181C">
        <w:rPr>
          <w:rFonts w:eastAsiaTheme="minorEastAsia" w:cs="Times New Roman"/>
          <w:szCs w:val="24"/>
          <w:lang w:eastAsia="es-PE"/>
        </w:rPr>
        <w:t>. INTERNACIONALES</w:t>
      </w:r>
      <w:bookmarkEnd w:id="76"/>
    </w:p>
    <w:p w:rsidR="00C85257" w:rsidRDefault="00FF614C" w:rsidP="00D41A03">
      <w:pPr>
        <w:ind w:firstLine="0"/>
        <w:jc w:val="both"/>
        <w:rPr>
          <w:rFonts w:cs="Times New Roman"/>
          <w:szCs w:val="24"/>
        </w:rPr>
      </w:pPr>
      <w:r>
        <w:rPr>
          <w:rStyle w:val="Ttulo4Car"/>
          <w:rFonts w:cs="Times New Roman"/>
          <w:szCs w:val="24"/>
        </w:rPr>
        <w:t>2013 E</w:t>
      </w:r>
      <w:r w:rsidR="00147F5C" w:rsidRPr="0065181C">
        <w:rPr>
          <w:rStyle w:val="Ttulo4Car"/>
          <w:rFonts w:cs="Times New Roman"/>
          <w:szCs w:val="24"/>
        </w:rPr>
        <w:t>cuador:</w:t>
      </w:r>
      <w:r w:rsidR="00147F5C" w:rsidRPr="0065181C">
        <w:rPr>
          <w:rFonts w:eastAsia="Calibri" w:cs="Times New Roman"/>
          <w:szCs w:val="24"/>
        </w:rPr>
        <w:t xml:space="preserve"> </w:t>
      </w:r>
      <w:r w:rsidR="00147F5C" w:rsidRPr="0065181C">
        <w:rPr>
          <w:rFonts w:cs="Times New Roman"/>
          <w:szCs w:val="24"/>
        </w:rPr>
        <w:t xml:space="preserve">Roberto Carlos Gavilanes Conterón, realizo </w:t>
      </w:r>
      <w:r>
        <w:rPr>
          <w:rFonts w:cs="Times New Roman"/>
          <w:szCs w:val="24"/>
        </w:rPr>
        <w:t>una investigación denominada. “D</w:t>
      </w:r>
      <w:r w:rsidR="00147F5C" w:rsidRPr="0065181C">
        <w:rPr>
          <w:rFonts w:cs="Times New Roman"/>
          <w:szCs w:val="24"/>
        </w:rPr>
        <w:t>iseñar una propuesta de señalización vial horizontal y</w:t>
      </w:r>
      <w:r>
        <w:rPr>
          <w:rFonts w:cs="Times New Roman"/>
          <w:szCs w:val="24"/>
        </w:rPr>
        <w:t xml:space="preserve"> vertical para el centro de la C</w:t>
      </w:r>
      <w:r w:rsidR="00147F5C" w:rsidRPr="0065181C">
        <w:rPr>
          <w:rFonts w:cs="Times New Roman"/>
          <w:szCs w:val="24"/>
        </w:rPr>
        <w:t>iudad de Latacunga” Con el objetivo de contribuir a la modernización, racionalización y mejora del sistema de control de tráfico en el centro de la ciudad</w:t>
      </w:r>
      <w:r w:rsidR="008264A5">
        <w:rPr>
          <w:rFonts w:cs="Times New Roman"/>
          <w:szCs w:val="24"/>
        </w:rPr>
        <w:t>.</w:t>
      </w:r>
    </w:p>
    <w:p w:rsidR="00C85257" w:rsidRPr="00C85257" w:rsidRDefault="00C13E4D" w:rsidP="00D41A03">
      <w:pPr>
        <w:ind w:firstLine="0"/>
        <w:jc w:val="both"/>
        <w:rPr>
          <w:rFonts w:cs="Times New Roman"/>
          <w:szCs w:val="24"/>
        </w:rPr>
      </w:pPr>
      <w:r>
        <w:rPr>
          <w:rFonts w:cs="Times New Roman"/>
          <w:b/>
          <w:szCs w:val="24"/>
        </w:rPr>
        <w:t>2014 Ecuador</w:t>
      </w:r>
      <w:r w:rsidR="00C85257" w:rsidRPr="00C13E4D">
        <w:rPr>
          <w:rFonts w:cs="Times New Roman"/>
          <w:b/>
          <w:szCs w:val="24"/>
        </w:rPr>
        <w:t>:</w:t>
      </w:r>
      <w:r w:rsidR="00C85257">
        <w:rPr>
          <w:rFonts w:cs="Times New Roman"/>
          <w:szCs w:val="24"/>
        </w:rPr>
        <w:t xml:space="preserve"> Córdova Guzmán Luis Antonio y Paucar Flores Christian Rómulo </w:t>
      </w:r>
      <w:r>
        <w:rPr>
          <w:rFonts w:cs="Times New Roman"/>
          <w:szCs w:val="24"/>
        </w:rPr>
        <w:t xml:space="preserve">realizaron </w:t>
      </w:r>
      <w:r w:rsidR="00C85257">
        <w:rPr>
          <w:rFonts w:cs="Times New Roman"/>
          <w:szCs w:val="24"/>
        </w:rPr>
        <w:t>una investigación denominada “Análisis de los indicadores de seguridad vial para la disminución de accidentes en el Ecuador” planteando un nuevo registro de siniestros viales</w:t>
      </w:r>
      <w:r>
        <w:rPr>
          <w:rFonts w:cs="Times New Roman"/>
          <w:szCs w:val="24"/>
        </w:rPr>
        <w:t xml:space="preserve"> el cual ayudara a la generación de más indicadores de seguridad vial; también propusieron medidas e intervención que ayuden a disminuir los índices de accidentabilidad en Ecuador.</w:t>
      </w:r>
    </w:p>
    <w:p w:rsidR="008264A5" w:rsidRDefault="00147F5C" w:rsidP="00D41A03">
      <w:pPr>
        <w:spacing w:before="240"/>
        <w:ind w:firstLine="0"/>
        <w:jc w:val="both"/>
        <w:rPr>
          <w:rFonts w:cs="Times New Roman"/>
          <w:szCs w:val="24"/>
        </w:rPr>
      </w:pPr>
      <w:r w:rsidRPr="0065181C">
        <w:rPr>
          <w:rStyle w:val="Ttulo4Car"/>
          <w:rFonts w:cs="Times New Roman"/>
          <w:szCs w:val="24"/>
        </w:rPr>
        <w:t>2010 Colombia:</w:t>
      </w:r>
      <w:r w:rsidRPr="0065181C">
        <w:rPr>
          <w:rFonts w:eastAsia="Calibri" w:cs="Times New Roman"/>
          <w:b/>
          <w:szCs w:val="24"/>
        </w:rPr>
        <w:t xml:space="preserve"> </w:t>
      </w:r>
      <w:r w:rsidR="00BA760D" w:rsidRPr="0065181C">
        <w:rPr>
          <w:rFonts w:eastAsia="Calibri" w:cs="Times New Roman"/>
          <w:szCs w:val="24"/>
        </w:rPr>
        <w:t>Adriana Carolina Grass y Lisseth Carolina S</w:t>
      </w:r>
      <w:r w:rsidRPr="0065181C">
        <w:rPr>
          <w:rFonts w:eastAsia="Calibri" w:cs="Times New Roman"/>
          <w:szCs w:val="24"/>
        </w:rPr>
        <w:t xml:space="preserve">ierra Anaya, elaboraron una investigación titulada “Análisis de la incidencia de la señales de tránsito en los índices de accidentabilidad en la ciudad de Bucaramanga” con </w:t>
      </w:r>
      <w:r w:rsidRPr="0065181C">
        <w:rPr>
          <w:rFonts w:cs="Times New Roman"/>
          <w:szCs w:val="24"/>
        </w:rPr>
        <w:t xml:space="preserve">el fin de analizar como la existencia o inexistencia de las señales de tránsito y su funcionalidad influyen en los índices de accidentabilidad </w:t>
      </w:r>
    </w:p>
    <w:p w:rsidR="00657B82" w:rsidRPr="00657B82" w:rsidRDefault="00532912" w:rsidP="00D41A03">
      <w:pPr>
        <w:spacing w:before="240"/>
        <w:ind w:firstLine="0"/>
        <w:jc w:val="both"/>
      </w:pPr>
      <w:r w:rsidRPr="00532912">
        <w:rPr>
          <w:b/>
        </w:rPr>
        <w:t>Cuba 2011</w:t>
      </w:r>
      <w:r>
        <w:t xml:space="preserve">. </w:t>
      </w:r>
      <w:r w:rsidRPr="00532912">
        <w:rPr>
          <w:b/>
        </w:rPr>
        <w:t>Estudio integral de la Seguridad Vial en carreteras ru</w:t>
      </w:r>
      <w:r w:rsidR="00657B82">
        <w:rPr>
          <w:b/>
        </w:rPr>
        <w:t>rales</w:t>
      </w:r>
      <w:r>
        <w:rPr>
          <w:b/>
        </w:rPr>
        <w:t xml:space="preserve">. </w:t>
      </w:r>
      <w:r>
        <w:t xml:space="preserve"> El estudio comprende un diagnóstico de la seguridad vial en una carretera rural de dos carriles considerando las características geométricas de la vía, la señalización de la seguridad vial y composición del tráfico vehicular donde identifica los riesgos presentes en la vía para luego presentar los resultados en índices cuantitativos. Los resultados muestran características de la vía y señalización en estado regular justificables por la falta de mantenimiento de la carretera donde propone mejoras en cuanto a la infraestructura de la carretera a fin de mejorar la Seguridad Vial en el tramo evaluado.</w:t>
      </w:r>
    </w:p>
    <w:p w:rsidR="008264A5" w:rsidRDefault="00147F5C" w:rsidP="00657B82">
      <w:pPr>
        <w:pStyle w:val="Ttulo3"/>
        <w:ind w:firstLine="0"/>
        <w:rPr>
          <w:rFonts w:eastAsiaTheme="minorEastAsia" w:cs="Times New Roman"/>
          <w:szCs w:val="24"/>
          <w:lang w:eastAsia="es-PE"/>
        </w:rPr>
      </w:pPr>
      <w:bookmarkStart w:id="77" w:name="_Toc510172549"/>
      <w:r w:rsidRPr="0065181C">
        <w:rPr>
          <w:rFonts w:eastAsiaTheme="minorEastAsia" w:cs="Times New Roman"/>
          <w:szCs w:val="24"/>
          <w:lang w:eastAsia="es-PE"/>
        </w:rPr>
        <w:t>2.1.2.</w:t>
      </w:r>
      <w:r w:rsidR="00024AF0" w:rsidRPr="0065181C">
        <w:rPr>
          <w:rFonts w:eastAsiaTheme="minorEastAsia" w:cs="Times New Roman"/>
          <w:szCs w:val="24"/>
          <w:lang w:eastAsia="es-PE"/>
        </w:rPr>
        <w:t xml:space="preserve"> NACIONALES</w:t>
      </w:r>
      <w:bookmarkEnd w:id="77"/>
    </w:p>
    <w:p w:rsidR="00BA760D" w:rsidRDefault="00147F5C" w:rsidP="00D41A03">
      <w:pPr>
        <w:ind w:firstLine="0"/>
        <w:jc w:val="both"/>
        <w:rPr>
          <w:rFonts w:cs="Times New Roman"/>
          <w:iCs/>
          <w:szCs w:val="24"/>
        </w:rPr>
      </w:pPr>
      <w:r w:rsidRPr="0065181C">
        <w:rPr>
          <w:rStyle w:val="Ttulo4Car"/>
          <w:rFonts w:cs="Times New Roman"/>
          <w:szCs w:val="24"/>
        </w:rPr>
        <w:t xml:space="preserve">Evaluación de Tránsito y de Seguridad Vial en la intersección de Panamericana norte y Av. </w:t>
      </w:r>
      <w:r w:rsidR="008966FB" w:rsidRPr="0065181C">
        <w:rPr>
          <w:rStyle w:val="Ttulo4Car"/>
          <w:rFonts w:cs="Times New Roman"/>
          <w:szCs w:val="24"/>
        </w:rPr>
        <w:t>Próceres – Lima Norte Perú 2009:</w:t>
      </w:r>
      <w:r w:rsidRPr="0065181C">
        <w:rPr>
          <w:rFonts w:cs="Times New Roman"/>
          <w:b/>
          <w:bCs/>
          <w:iCs/>
          <w:szCs w:val="24"/>
        </w:rPr>
        <w:t xml:space="preserve"> </w:t>
      </w:r>
      <w:r w:rsidRPr="0065181C">
        <w:rPr>
          <w:rFonts w:cs="Times New Roman"/>
          <w:iCs/>
          <w:szCs w:val="24"/>
        </w:rPr>
        <w:t>Realiza la evaluación de tránsito y seguridad vial en la intersección de 2 avenidas de la ciudad debido a la problemática de accidentes de tránsito en la zona, se centra principalmente en analizar el aspecto físico de la carretera como el estado del pavimento, la señalización de seguridad vial, el estudio de tráfico vehicular y análisis de giros de los vehículos en la zona. Los principales riesgos encontrados se deben a mal estado de la vía y la señalización de seguridad vial, en el caso del factor humano se observa que incumplen las normas de seguridad vial arriesgando su integridad por lo cual establece acciones de mejora que son principalmente en base a la infraestructura de la carretera tales como reemplazo de señales de seguridad en mal estado, mejora de la calzada e inclusión de elementos de control para el factor humano como cambios en la ubicación de paraderos, colocación de barandas de corte de flujo de peatones, para ello crea un programa de costos y beneficios donde explica las mejoras a conseguir para la Seguridad Vial en este tramo de evaluado.</w:t>
      </w:r>
    </w:p>
    <w:p w:rsidR="00657B82" w:rsidRDefault="00657B82" w:rsidP="00657B82">
      <w:pPr>
        <w:jc w:val="both"/>
        <w:rPr>
          <w:rFonts w:cs="Times New Roman"/>
          <w:iCs/>
          <w:szCs w:val="24"/>
        </w:rPr>
      </w:pPr>
    </w:p>
    <w:p w:rsidR="00532912" w:rsidRDefault="00532912" w:rsidP="00D41A03">
      <w:pPr>
        <w:ind w:firstLine="0"/>
        <w:jc w:val="both"/>
      </w:pPr>
      <w:r w:rsidRPr="00532912">
        <w:rPr>
          <w:b/>
        </w:rPr>
        <w:t>Programa Nacional de Investigación en Accidentes de Tránsito, Instituto nacional de Salud (INS-MINSA):</w:t>
      </w:r>
      <w:r>
        <w:t xml:space="preserve"> Muestra un programa integral de estudio sobre los riesgos laborales viales a nivel nacional, incluye en unos de sus subprogramas ‘’la incidencia, tendencia de los accidentes de tránsito en el Perú y factores de riesgo dependientes del peatón, vehículo y conductor’’. Los resultados de la evaluación del subprograma de tendencia de accidentes de tránsito indica que el principalmente están relacionados primer lugar con el factor humano El conductor y el peatón y caso secundario los factores vehiculares y de medio ambientales aunque este último no se menciona en el título.</w:t>
      </w:r>
    </w:p>
    <w:p w:rsidR="00E35B58" w:rsidRDefault="00E35B58" w:rsidP="00532912">
      <w:pPr>
        <w:spacing w:line="360" w:lineRule="auto"/>
        <w:jc w:val="both"/>
        <w:rPr>
          <w:rFonts w:cs="Times New Roman"/>
          <w:iCs/>
          <w:szCs w:val="24"/>
        </w:rPr>
      </w:pPr>
    </w:p>
    <w:p w:rsidR="00E35B58" w:rsidRDefault="00E35B58" w:rsidP="00657B82">
      <w:pPr>
        <w:pStyle w:val="Ttulo3"/>
        <w:ind w:firstLine="0"/>
        <w:rPr>
          <w:rFonts w:eastAsiaTheme="minorEastAsia" w:cs="Times New Roman"/>
          <w:szCs w:val="24"/>
          <w:lang w:eastAsia="es-PE"/>
        </w:rPr>
      </w:pPr>
      <w:bookmarkStart w:id="78" w:name="_Toc510172550"/>
      <w:r>
        <w:rPr>
          <w:rFonts w:eastAsiaTheme="minorEastAsia" w:cs="Times New Roman"/>
          <w:szCs w:val="24"/>
          <w:lang w:eastAsia="es-PE"/>
        </w:rPr>
        <w:t>2.1.3. REGIONALES</w:t>
      </w:r>
      <w:bookmarkEnd w:id="78"/>
    </w:p>
    <w:p w:rsidR="007F75EE" w:rsidRPr="00657B82" w:rsidRDefault="00E35B58" w:rsidP="00D41A03">
      <w:pPr>
        <w:ind w:firstLine="0"/>
        <w:jc w:val="both"/>
      </w:pPr>
      <w:r w:rsidRPr="00E35B58">
        <w:rPr>
          <w:b/>
        </w:rPr>
        <w:t>En Cajamarca, Huamán, S. (2007)</w:t>
      </w:r>
      <w:r w:rsidR="009B538B">
        <w:t xml:space="preserve"> Hizo </w:t>
      </w:r>
      <w:r>
        <w:t>un Estudio del Congestionamiento Vehicular en la Zona Monumental de la ciudad de Cajamarca, donde tuvo como objetivo principal analizar la problemática del congestionamiento en la zona monumental de esta ciudad, la forma como estaba distribuido el flujo vehicular y proponer alternativas de solución. En dicho estudio tuvo en cuenta factores como ancho de vías, pendientes, uso del suelo, área de estacionamientos, semáforos, señalización entre otros, con el fin de determinar el factor de congestionamiento para cada intersección de calles en estudio. Los resultados de la investigación fue que en todas las intersección de las calles de la zon</w:t>
      </w:r>
      <w:r w:rsidR="00657B82">
        <w:t>a monumental existe congestiona</w:t>
      </w:r>
      <w:r>
        <w:t xml:space="preserve">miento </w:t>
      </w:r>
      <w:r w:rsidR="00657B82">
        <w:t>.</w:t>
      </w:r>
      <w:r>
        <w:t>La investigación conllevo también a brindar alternativas de solución como la prolongación del Jr. El Comercio hacia el Jr. Eten, esto con previa evaluación de los beneficios y daños que ocasionarían a la infraestructura de la zona, reducción de la oferta de taxis, restricciones horarias de ciertos vehículos a la zona, entre otros. Finalmente, el análisis del tránsito arrojó que el nivel de vehículos privados (14%) es bajo en comparación al servicio público (taxis 52% y mototaxis 11 %) y que el mayor volumen de tránsito ocurre en las mañanas durante las horas 7 a 9 y en las tardes de 5 a 7.</w:t>
      </w:r>
    </w:p>
    <w:p w:rsidR="00225C5E" w:rsidRPr="00FF614C" w:rsidRDefault="00657B82" w:rsidP="00D41A03">
      <w:pPr>
        <w:ind w:firstLine="0"/>
        <w:jc w:val="both"/>
        <w:rPr>
          <w:rFonts w:cs="Times New Roman"/>
          <w:szCs w:val="24"/>
        </w:rPr>
      </w:pPr>
      <w:r>
        <w:rPr>
          <w:b/>
        </w:rPr>
        <w:t>En Cajamarca, Roberto Angaspilco</w:t>
      </w:r>
      <w:r w:rsidR="00E35B58" w:rsidRPr="00E35B58">
        <w:rPr>
          <w:b/>
        </w:rPr>
        <w:t xml:space="preserve"> </w:t>
      </w:r>
      <w:r w:rsidR="00E35B58">
        <w:rPr>
          <w:b/>
        </w:rPr>
        <w:t>(2014</w:t>
      </w:r>
      <w:r w:rsidR="00E35B58" w:rsidRPr="00E35B58">
        <w:rPr>
          <w:b/>
        </w:rPr>
        <w:t>)</w:t>
      </w:r>
      <w:r w:rsidR="00E35B58">
        <w:t xml:space="preserve"> Realizó un estudio de acuerdo a lo establecido en el Capítulo 11 Arterias Urbanas y Suburbanas del Manual de Capacidad de Carreteras ("Highway Capacity Manual, HCM"). Como parte de la investigación se realizó el aforo del tránsito vehicular, para determinar; las horas críticas y los volúmenes de tránsito, estos resultados se muestran mediante histogramas, figuras y tablas donde se confirma el problema que existe en las avenidas. Por otro lado, se realizó estudios de las velocidades, donde se determinó la velocidad de recorrido en las horas punta y con esto el nivel de servicio al que operan las vías en estudio (resultado: nivel D, E y F). </w:t>
      </w:r>
    </w:p>
    <w:p w:rsidR="009B379F" w:rsidRPr="008264A5" w:rsidRDefault="00570C96" w:rsidP="00657B82">
      <w:pPr>
        <w:pStyle w:val="Ttulo2"/>
        <w:rPr>
          <w:rFonts w:eastAsiaTheme="minorEastAsia" w:cs="Times New Roman"/>
          <w:szCs w:val="24"/>
          <w:lang w:eastAsia="es-PE"/>
        </w:rPr>
      </w:pPr>
      <w:bookmarkStart w:id="79" w:name="_Toc510172551"/>
      <w:r w:rsidRPr="0065181C">
        <w:rPr>
          <w:rFonts w:eastAsiaTheme="minorEastAsia" w:cs="Times New Roman"/>
          <w:szCs w:val="24"/>
          <w:lang w:eastAsia="es-PE"/>
        </w:rPr>
        <w:t>2.2</w:t>
      </w:r>
      <w:r w:rsidR="00431A01" w:rsidRPr="0065181C">
        <w:rPr>
          <w:rFonts w:eastAsiaTheme="minorEastAsia" w:cs="Times New Roman"/>
          <w:szCs w:val="24"/>
          <w:lang w:eastAsia="es-PE"/>
        </w:rPr>
        <w:t>. BASES TEÓRICAS</w:t>
      </w:r>
      <w:bookmarkEnd w:id="79"/>
    </w:p>
    <w:p w:rsidR="00570C96" w:rsidRDefault="00C219DF" w:rsidP="00657B82">
      <w:pPr>
        <w:pStyle w:val="Ttulo3"/>
        <w:ind w:firstLine="0"/>
        <w:rPr>
          <w:rFonts w:eastAsiaTheme="minorEastAsia" w:cs="Times New Roman"/>
          <w:szCs w:val="24"/>
          <w:lang w:eastAsia="es-PE"/>
        </w:rPr>
      </w:pPr>
      <w:bookmarkStart w:id="80" w:name="_Toc510172552"/>
      <w:r w:rsidRPr="0065181C">
        <w:rPr>
          <w:rFonts w:eastAsiaTheme="minorEastAsia" w:cs="Times New Roman"/>
          <w:szCs w:val="24"/>
          <w:lang w:eastAsia="es-PE"/>
        </w:rPr>
        <w:t xml:space="preserve">2.2.1. </w:t>
      </w:r>
      <w:r w:rsidR="00024AF0" w:rsidRPr="0065181C">
        <w:rPr>
          <w:rFonts w:eastAsiaTheme="minorEastAsia" w:cs="Times New Roman"/>
          <w:szCs w:val="24"/>
          <w:lang w:eastAsia="es-PE"/>
        </w:rPr>
        <w:t>SEÑALES VERTICALES</w:t>
      </w:r>
      <w:bookmarkEnd w:id="80"/>
    </w:p>
    <w:p w:rsidR="00024AF0" w:rsidRPr="007D57AB" w:rsidRDefault="001F0DCE" w:rsidP="007D57AB">
      <w:pPr>
        <w:ind w:firstLine="0"/>
        <w:rPr>
          <w:b/>
          <w:lang w:eastAsia="es-PE"/>
        </w:rPr>
      </w:pPr>
      <w:r w:rsidRPr="007D57AB">
        <w:rPr>
          <w:b/>
          <w:lang w:eastAsia="es-PE"/>
        </w:rPr>
        <w:t>DEFINICIÓN</w:t>
      </w:r>
    </w:p>
    <w:p w:rsidR="009B379F" w:rsidRDefault="00C219DF" w:rsidP="007D57AB">
      <w:pPr>
        <w:autoSpaceDE w:val="0"/>
        <w:autoSpaceDN w:val="0"/>
        <w:adjustRightInd w:val="0"/>
        <w:ind w:firstLine="0"/>
        <w:jc w:val="both"/>
        <w:rPr>
          <w:rFonts w:eastAsia="ArialMT" w:cs="Times New Roman"/>
          <w:szCs w:val="24"/>
          <w:lang w:val="es-ES"/>
        </w:rPr>
      </w:pPr>
      <w:r w:rsidRPr="0065181C">
        <w:rPr>
          <w:rFonts w:eastAsia="ArialMT" w:cs="Times New Roman"/>
          <w:szCs w:val="24"/>
          <w:lang w:val="es-ES"/>
        </w:rPr>
        <w:t>Las señales verticales, como dispositivos instalados a nivel del camino o sobre él, destinados a reglamentar el tránsito, advertir o informar a los usuarios mediante p</w:t>
      </w:r>
      <w:r w:rsidR="00A52339">
        <w:rPr>
          <w:rFonts w:eastAsia="ArialMT" w:cs="Times New Roman"/>
          <w:szCs w:val="24"/>
          <w:lang w:val="es-ES"/>
        </w:rPr>
        <w:t>alabras o símbolos determinados</w:t>
      </w:r>
      <w:r w:rsidR="001F0DCE">
        <w:rPr>
          <w:rFonts w:eastAsia="ArialMT" w:cs="Times New Roman"/>
          <w:szCs w:val="24"/>
          <w:lang w:val="es-ES"/>
        </w:rPr>
        <w:t>.</w:t>
      </w:r>
    </w:p>
    <w:p w:rsidR="006245A1" w:rsidRPr="006245A1" w:rsidRDefault="006245A1" w:rsidP="007D57AB">
      <w:pPr>
        <w:autoSpaceDE w:val="0"/>
        <w:autoSpaceDN w:val="0"/>
        <w:adjustRightInd w:val="0"/>
        <w:ind w:firstLine="0"/>
        <w:jc w:val="both"/>
        <w:rPr>
          <w:rFonts w:eastAsia="ArialMT" w:cs="Times New Roman"/>
          <w:szCs w:val="24"/>
          <w:lang w:val="es-ES"/>
        </w:rPr>
      </w:pPr>
      <w:r w:rsidRPr="006245A1">
        <w:rPr>
          <w:szCs w:val="24"/>
        </w:rPr>
        <w:t>Siendo la función de las señales verticales, la de reglamentar, prevenir e informar al usuario de la vía, su utilización es fundamental principalmente en lugares donde existen regulaciones especiales, permanentes o temporales, y en aquellos donde los peligros no siempre son evidentes.</w:t>
      </w:r>
      <w:sdt>
        <w:sdtPr>
          <w:rPr>
            <w:szCs w:val="24"/>
          </w:rPr>
          <w:id w:val="1147399369"/>
          <w:citation/>
        </w:sdtPr>
        <w:sdtContent>
          <w:r>
            <w:rPr>
              <w:szCs w:val="24"/>
            </w:rPr>
            <w:fldChar w:fldCharType="begin"/>
          </w:r>
          <w:r>
            <w:rPr>
              <w:szCs w:val="24"/>
              <w:lang w:val="es-ES"/>
            </w:rPr>
            <w:instrText xml:space="preserve"> CITATION Man16 \l 3082 </w:instrText>
          </w:r>
          <w:r>
            <w:rPr>
              <w:szCs w:val="24"/>
            </w:rPr>
            <w:fldChar w:fldCharType="separate"/>
          </w:r>
          <w:r>
            <w:rPr>
              <w:noProof/>
              <w:szCs w:val="24"/>
              <w:lang w:val="es-ES"/>
            </w:rPr>
            <w:t xml:space="preserve"> </w:t>
          </w:r>
          <w:r w:rsidRPr="006245A1">
            <w:rPr>
              <w:noProof/>
              <w:szCs w:val="24"/>
              <w:lang w:val="es-ES"/>
            </w:rPr>
            <w:t>(Manual de dispositivos de control de transito automotor para calles y carreteras, 2016)</w:t>
          </w:r>
          <w:r>
            <w:rPr>
              <w:szCs w:val="24"/>
            </w:rPr>
            <w:fldChar w:fldCharType="end"/>
          </w:r>
        </w:sdtContent>
      </w:sdt>
    </w:p>
    <w:p w:rsidR="009B379F" w:rsidRPr="0065181C" w:rsidRDefault="001F0DCE" w:rsidP="007D57AB">
      <w:pPr>
        <w:pStyle w:val="Ttulo5"/>
        <w:ind w:firstLine="0"/>
        <w:rPr>
          <w:rFonts w:eastAsia="Times New Roman" w:cs="Times New Roman"/>
          <w:szCs w:val="24"/>
        </w:rPr>
      </w:pPr>
      <w:r>
        <w:rPr>
          <w:rFonts w:eastAsia="Times New Roman" w:cs="Times New Roman"/>
          <w:szCs w:val="24"/>
        </w:rPr>
        <w:t>DISEÑO</w:t>
      </w:r>
    </w:p>
    <w:p w:rsidR="00E5347C" w:rsidRPr="0065181C" w:rsidRDefault="00D044D8" w:rsidP="007D57AB">
      <w:pPr>
        <w:autoSpaceDE w:val="0"/>
        <w:autoSpaceDN w:val="0"/>
        <w:adjustRightInd w:val="0"/>
        <w:ind w:firstLine="0"/>
        <w:jc w:val="both"/>
        <w:rPr>
          <w:rFonts w:eastAsia="ArialMT" w:cs="Times New Roman"/>
          <w:szCs w:val="24"/>
          <w:lang w:val="es-ES"/>
        </w:rPr>
      </w:pPr>
      <w:r w:rsidRPr="0065181C">
        <w:rPr>
          <w:rFonts w:eastAsia="ArialMT" w:cs="Times New Roman"/>
          <w:szCs w:val="24"/>
          <w:lang w:val="es-ES"/>
        </w:rPr>
        <w:t>La uniformidad en el diseño en cuanto a: forma, colores, dimensiones, leyendas, símbolos; es fundamental para que el mensaje sea fácil y claram</w:t>
      </w:r>
      <w:r w:rsidR="00A52339">
        <w:rPr>
          <w:rFonts w:eastAsia="ArialMT" w:cs="Times New Roman"/>
          <w:szCs w:val="24"/>
          <w:lang w:val="es-ES"/>
        </w:rPr>
        <w:t>ente recibido por el conductor.</w:t>
      </w:r>
      <w:r w:rsidR="0066718E" w:rsidRPr="0066718E">
        <w:rPr>
          <w:rFonts w:eastAsia="Times New Roman" w:cs="Times New Roman"/>
          <w:szCs w:val="24"/>
        </w:rPr>
        <w:t xml:space="preserve"> </w:t>
      </w:r>
      <w:sdt>
        <w:sdtPr>
          <w:rPr>
            <w:rFonts w:eastAsia="Times New Roman" w:cs="Times New Roman"/>
            <w:szCs w:val="24"/>
          </w:rPr>
          <w:id w:val="-1144430212"/>
          <w:citation/>
        </w:sdtPr>
        <w:sdtContent>
          <w:r w:rsidR="006245A1">
            <w:rPr>
              <w:rFonts w:eastAsia="Times New Roman" w:cs="Times New Roman"/>
              <w:szCs w:val="24"/>
            </w:rPr>
            <w:fldChar w:fldCharType="begin"/>
          </w:r>
          <w:r w:rsidR="006245A1">
            <w:rPr>
              <w:rFonts w:eastAsia="Times New Roman" w:cs="Times New Roman"/>
              <w:szCs w:val="24"/>
              <w:lang w:val="es-ES"/>
            </w:rPr>
            <w:instrText xml:space="preserve"> CITATION Man16 \l 3082 </w:instrText>
          </w:r>
          <w:r w:rsidR="006245A1">
            <w:rPr>
              <w:rFonts w:eastAsia="Times New Roman" w:cs="Times New Roman"/>
              <w:szCs w:val="24"/>
            </w:rPr>
            <w:fldChar w:fldCharType="separate"/>
          </w:r>
          <w:r w:rsidR="006245A1" w:rsidRPr="006245A1">
            <w:rPr>
              <w:rFonts w:eastAsia="Times New Roman" w:cs="Times New Roman"/>
              <w:noProof/>
              <w:szCs w:val="24"/>
              <w:lang w:val="es-ES"/>
            </w:rPr>
            <w:t>(Manual de dispositivos de control de transito automotor para calles y carreteras, 2016)</w:t>
          </w:r>
          <w:r w:rsidR="006245A1">
            <w:rPr>
              <w:rFonts w:eastAsia="Times New Roman" w:cs="Times New Roman"/>
              <w:szCs w:val="24"/>
            </w:rPr>
            <w:fldChar w:fldCharType="end"/>
          </w:r>
        </w:sdtContent>
      </w:sdt>
    </w:p>
    <w:p w:rsidR="00E5347C" w:rsidRPr="00A52339" w:rsidRDefault="001F0DCE" w:rsidP="007D57AB">
      <w:pPr>
        <w:pStyle w:val="Ttulo4"/>
        <w:ind w:firstLine="0"/>
        <w:rPr>
          <w:rFonts w:eastAsia="ArialMT" w:cs="Times New Roman"/>
          <w:szCs w:val="24"/>
          <w:lang w:val="es-ES"/>
        </w:rPr>
      </w:pPr>
      <w:r w:rsidRPr="00A52339">
        <w:rPr>
          <w:rFonts w:eastAsia="ArialMT" w:cs="Times New Roman"/>
          <w:szCs w:val="24"/>
          <w:lang w:val="es-ES"/>
        </w:rPr>
        <w:t>FORMA</w:t>
      </w:r>
    </w:p>
    <w:p w:rsidR="00E5347C" w:rsidRPr="007F75EE" w:rsidRDefault="00E5347C" w:rsidP="00A53B8F">
      <w:pPr>
        <w:pStyle w:val="Prrafodelista"/>
        <w:numPr>
          <w:ilvl w:val="0"/>
          <w:numId w:val="1"/>
        </w:numPr>
        <w:autoSpaceDE w:val="0"/>
        <w:autoSpaceDN w:val="0"/>
        <w:adjustRightInd w:val="0"/>
        <w:ind w:left="993"/>
        <w:rPr>
          <w:rFonts w:eastAsia="ArialMT" w:cs="Times New Roman"/>
          <w:szCs w:val="24"/>
          <w:lang w:val="es-ES"/>
        </w:rPr>
      </w:pPr>
      <w:r w:rsidRPr="0065181C">
        <w:rPr>
          <w:rFonts w:cs="Times New Roman"/>
          <w:b/>
          <w:bCs/>
          <w:szCs w:val="24"/>
          <w:lang w:val="es-ES"/>
        </w:rPr>
        <w:t>Señales de reglamentación</w:t>
      </w:r>
      <w:r w:rsidR="009B379F" w:rsidRPr="0065181C">
        <w:rPr>
          <w:rFonts w:cs="Times New Roman"/>
          <w:b/>
          <w:bCs/>
          <w:szCs w:val="24"/>
          <w:lang w:val="es-ES"/>
        </w:rPr>
        <w:t>.</w:t>
      </w:r>
      <w:r w:rsidRPr="0065181C">
        <w:rPr>
          <w:rFonts w:cs="Times New Roman"/>
          <w:b/>
          <w:bCs/>
          <w:szCs w:val="24"/>
          <w:lang w:val="es-ES"/>
        </w:rPr>
        <w:t xml:space="preserve"> </w:t>
      </w:r>
      <w:r w:rsidRPr="0065181C">
        <w:rPr>
          <w:rFonts w:eastAsia="ArialMT" w:cs="Times New Roman"/>
          <w:szCs w:val="24"/>
          <w:lang w:val="es-ES"/>
        </w:rPr>
        <w:t>deberán tener la forma circular inscrita dentro de una placa rectangular en la que también está contenida la leyenda explicativa del símbolo, con excepción de la señal de «PARE», de forma octogonal, y de la señal «CEDA El PASO», de la forma de un triángulo equilátero con el vértice hacia abajo.</w:t>
      </w:r>
      <w:r w:rsidR="0066718E" w:rsidRPr="0066718E">
        <w:rPr>
          <w:rFonts w:eastAsia="Times New Roman" w:cs="Times New Roman"/>
          <w:szCs w:val="24"/>
        </w:rPr>
        <w:t xml:space="preserve"> </w:t>
      </w:r>
      <w:sdt>
        <w:sdtPr>
          <w:rPr>
            <w:rFonts w:eastAsia="Times New Roman" w:cs="Times New Roman"/>
            <w:szCs w:val="24"/>
          </w:rPr>
          <w:id w:val="267206454"/>
          <w:citation/>
        </w:sdtPr>
        <w:sdtContent>
          <w:r w:rsidR="006245A1">
            <w:rPr>
              <w:rFonts w:eastAsia="Times New Roman" w:cs="Times New Roman"/>
              <w:szCs w:val="24"/>
            </w:rPr>
            <w:fldChar w:fldCharType="begin"/>
          </w:r>
          <w:r w:rsidR="006245A1">
            <w:rPr>
              <w:rFonts w:eastAsia="Times New Roman" w:cs="Times New Roman"/>
              <w:szCs w:val="24"/>
              <w:lang w:val="es-ES"/>
            </w:rPr>
            <w:instrText xml:space="preserve"> CITATION Man16 \l 3082 </w:instrText>
          </w:r>
          <w:r w:rsidR="006245A1">
            <w:rPr>
              <w:rFonts w:eastAsia="Times New Roman" w:cs="Times New Roman"/>
              <w:szCs w:val="24"/>
            </w:rPr>
            <w:fldChar w:fldCharType="separate"/>
          </w:r>
          <w:r w:rsidR="006245A1" w:rsidRPr="006245A1">
            <w:rPr>
              <w:rFonts w:eastAsia="Times New Roman" w:cs="Times New Roman"/>
              <w:noProof/>
              <w:szCs w:val="24"/>
              <w:lang w:val="es-ES"/>
            </w:rPr>
            <w:t>(Manual de dispositivos de control de transito automotor para calles y carreteras, 2016)</w:t>
          </w:r>
          <w:r w:rsidR="006245A1">
            <w:rPr>
              <w:rFonts w:eastAsia="Times New Roman" w:cs="Times New Roman"/>
              <w:szCs w:val="24"/>
            </w:rPr>
            <w:fldChar w:fldCharType="end"/>
          </w:r>
        </w:sdtContent>
      </w:sdt>
    </w:p>
    <w:p w:rsidR="007F75EE" w:rsidRPr="00A52339" w:rsidRDefault="007F75EE" w:rsidP="007F75EE">
      <w:pPr>
        <w:pStyle w:val="Prrafodelista"/>
        <w:autoSpaceDE w:val="0"/>
        <w:autoSpaceDN w:val="0"/>
        <w:adjustRightInd w:val="0"/>
        <w:ind w:left="993" w:firstLine="0"/>
        <w:rPr>
          <w:rFonts w:eastAsia="ArialMT" w:cs="Times New Roman"/>
          <w:szCs w:val="24"/>
          <w:lang w:val="es-ES"/>
        </w:rPr>
      </w:pPr>
    </w:p>
    <w:p w:rsidR="007F75EE" w:rsidRPr="007F75EE" w:rsidRDefault="00E5347C" w:rsidP="00A53B8F">
      <w:pPr>
        <w:pStyle w:val="Prrafodelista"/>
        <w:numPr>
          <w:ilvl w:val="0"/>
          <w:numId w:val="1"/>
        </w:numPr>
        <w:autoSpaceDE w:val="0"/>
        <w:autoSpaceDN w:val="0"/>
        <w:adjustRightInd w:val="0"/>
        <w:ind w:left="993"/>
        <w:rPr>
          <w:rFonts w:eastAsia="ArialMT" w:cs="Times New Roman"/>
          <w:szCs w:val="24"/>
          <w:lang w:val="es-ES"/>
        </w:rPr>
      </w:pPr>
      <w:r w:rsidRPr="0065181C">
        <w:rPr>
          <w:rFonts w:eastAsia="ArialMT" w:cs="Times New Roman"/>
          <w:b/>
          <w:szCs w:val="24"/>
          <w:lang w:val="es-ES"/>
        </w:rPr>
        <w:t>Señales de prevención</w:t>
      </w:r>
      <w:r w:rsidR="009B379F" w:rsidRPr="0065181C">
        <w:rPr>
          <w:rFonts w:eastAsia="ArialMT" w:cs="Times New Roman"/>
          <w:b/>
          <w:szCs w:val="24"/>
          <w:lang w:val="es-ES"/>
        </w:rPr>
        <w:t>.</w:t>
      </w:r>
      <w:r w:rsidRPr="0065181C">
        <w:rPr>
          <w:rFonts w:eastAsia="ArialMT" w:cs="Times New Roman"/>
          <w:szCs w:val="24"/>
          <w:lang w:val="es-ES"/>
        </w:rPr>
        <w:t xml:space="preserve"> tendrán la forma romboidal, un cuadrado con la diagonal correspondiente en posición vertical, con excepción de las de delineación de curvas; «CHEVRON», cuya forma será rectangular correspondiendo su mayor dimensión al lado vertical y las de «ZONA DE NO ADELANTAR» que tendrán forma triangular.</w:t>
      </w:r>
      <w:r w:rsidR="0066718E" w:rsidRPr="0066718E">
        <w:rPr>
          <w:rFonts w:eastAsia="Times New Roman" w:cs="Times New Roman"/>
          <w:szCs w:val="24"/>
        </w:rPr>
        <w:t xml:space="preserve"> </w:t>
      </w:r>
      <w:sdt>
        <w:sdtPr>
          <w:rPr>
            <w:rFonts w:eastAsia="Times New Roman" w:cs="Times New Roman"/>
            <w:szCs w:val="24"/>
          </w:rPr>
          <w:id w:val="614637274"/>
          <w:citation/>
        </w:sdtPr>
        <w:sdtContent>
          <w:r w:rsidR="006245A1">
            <w:rPr>
              <w:rFonts w:eastAsia="Times New Roman" w:cs="Times New Roman"/>
              <w:szCs w:val="24"/>
            </w:rPr>
            <w:fldChar w:fldCharType="begin"/>
          </w:r>
          <w:r w:rsidR="006245A1">
            <w:rPr>
              <w:rFonts w:eastAsia="Times New Roman" w:cs="Times New Roman"/>
              <w:szCs w:val="24"/>
              <w:lang w:val="es-ES"/>
            </w:rPr>
            <w:instrText xml:space="preserve"> CITATION Man16 \l 3082 </w:instrText>
          </w:r>
          <w:r w:rsidR="006245A1">
            <w:rPr>
              <w:rFonts w:eastAsia="Times New Roman" w:cs="Times New Roman"/>
              <w:szCs w:val="24"/>
            </w:rPr>
            <w:fldChar w:fldCharType="separate"/>
          </w:r>
          <w:r w:rsidR="006245A1" w:rsidRPr="006245A1">
            <w:rPr>
              <w:rFonts w:eastAsia="Times New Roman" w:cs="Times New Roman"/>
              <w:noProof/>
              <w:szCs w:val="24"/>
              <w:lang w:val="es-ES"/>
            </w:rPr>
            <w:t>(Manual de dispositivos de control de transito automotor para calles y carreteras, 2016)</w:t>
          </w:r>
          <w:r w:rsidR="006245A1">
            <w:rPr>
              <w:rFonts w:eastAsia="Times New Roman" w:cs="Times New Roman"/>
              <w:szCs w:val="24"/>
            </w:rPr>
            <w:fldChar w:fldCharType="end"/>
          </w:r>
        </w:sdtContent>
      </w:sdt>
    </w:p>
    <w:p w:rsidR="00FF614C" w:rsidRPr="00A52339" w:rsidRDefault="00E5347C" w:rsidP="00A53B8F">
      <w:pPr>
        <w:pStyle w:val="Prrafodelista"/>
        <w:numPr>
          <w:ilvl w:val="0"/>
          <w:numId w:val="1"/>
        </w:numPr>
        <w:autoSpaceDE w:val="0"/>
        <w:autoSpaceDN w:val="0"/>
        <w:adjustRightInd w:val="0"/>
        <w:ind w:left="993"/>
        <w:rPr>
          <w:rFonts w:eastAsia="ArialMT" w:cs="Times New Roman"/>
          <w:szCs w:val="24"/>
          <w:lang w:val="es-ES"/>
        </w:rPr>
      </w:pPr>
      <w:r w:rsidRPr="0065181C">
        <w:rPr>
          <w:rFonts w:eastAsia="ArialMT" w:cs="Times New Roman"/>
          <w:b/>
          <w:szCs w:val="24"/>
          <w:lang w:val="es-ES"/>
        </w:rPr>
        <w:t xml:space="preserve">Señales de información </w:t>
      </w:r>
      <w:r w:rsidRPr="0065181C">
        <w:rPr>
          <w:rFonts w:eastAsia="ArialMT" w:cs="Times New Roman"/>
          <w:szCs w:val="24"/>
          <w:lang w:val="es-ES"/>
        </w:rPr>
        <w:t>tendrán la forma rectangular con su mayor dimensión horizontal, a excepción de los indicadores de ruta y de las señales auxiliares.</w:t>
      </w:r>
      <w:r w:rsidR="0066718E" w:rsidRPr="0066718E">
        <w:rPr>
          <w:rFonts w:eastAsia="Times New Roman" w:cs="Times New Roman"/>
          <w:szCs w:val="24"/>
        </w:rPr>
        <w:t xml:space="preserve"> </w:t>
      </w:r>
      <w:sdt>
        <w:sdtPr>
          <w:rPr>
            <w:rFonts w:eastAsia="Times New Roman" w:cs="Times New Roman"/>
            <w:szCs w:val="24"/>
          </w:rPr>
          <w:id w:val="-61333445"/>
          <w:citation/>
        </w:sdtPr>
        <w:sdtContent>
          <w:r w:rsidR="006245A1">
            <w:rPr>
              <w:rFonts w:eastAsia="Times New Roman" w:cs="Times New Roman"/>
              <w:szCs w:val="24"/>
            </w:rPr>
            <w:fldChar w:fldCharType="begin"/>
          </w:r>
          <w:r w:rsidR="006245A1">
            <w:rPr>
              <w:rFonts w:eastAsia="Times New Roman" w:cs="Times New Roman"/>
              <w:szCs w:val="24"/>
              <w:lang w:val="es-ES"/>
            </w:rPr>
            <w:instrText xml:space="preserve"> CITATION Man16 \l 3082 </w:instrText>
          </w:r>
          <w:r w:rsidR="006245A1">
            <w:rPr>
              <w:rFonts w:eastAsia="Times New Roman" w:cs="Times New Roman"/>
              <w:szCs w:val="24"/>
            </w:rPr>
            <w:fldChar w:fldCharType="separate"/>
          </w:r>
          <w:r w:rsidR="006245A1" w:rsidRPr="006245A1">
            <w:rPr>
              <w:rFonts w:eastAsia="Times New Roman" w:cs="Times New Roman"/>
              <w:noProof/>
              <w:szCs w:val="24"/>
              <w:lang w:val="es-ES"/>
            </w:rPr>
            <w:t>(Manual de dispositivos de control de transito automotor para calles y carreteras, 2016)</w:t>
          </w:r>
          <w:r w:rsidR="006245A1">
            <w:rPr>
              <w:rFonts w:eastAsia="Times New Roman" w:cs="Times New Roman"/>
              <w:szCs w:val="24"/>
            </w:rPr>
            <w:fldChar w:fldCharType="end"/>
          </w:r>
        </w:sdtContent>
      </w:sdt>
    </w:p>
    <w:p w:rsidR="00D044D8" w:rsidRPr="007F75EE" w:rsidRDefault="001F0DCE" w:rsidP="007D57AB">
      <w:pPr>
        <w:pStyle w:val="Ttulo4"/>
        <w:ind w:firstLine="0"/>
        <w:rPr>
          <w:rFonts w:cs="Times New Roman"/>
          <w:szCs w:val="24"/>
        </w:rPr>
      </w:pPr>
      <w:r w:rsidRPr="007F75EE">
        <w:rPr>
          <w:rFonts w:cs="Times New Roman"/>
          <w:szCs w:val="24"/>
        </w:rPr>
        <w:t>COLORES</w:t>
      </w:r>
    </w:p>
    <w:p w:rsidR="00D044D8" w:rsidRPr="007F75EE" w:rsidRDefault="00C54700" w:rsidP="007D57AB">
      <w:pPr>
        <w:autoSpaceDE w:val="0"/>
        <w:autoSpaceDN w:val="0"/>
        <w:adjustRightInd w:val="0"/>
        <w:ind w:firstLine="0"/>
        <w:jc w:val="both"/>
        <w:rPr>
          <w:rFonts w:eastAsia="ArialMT" w:cs="Times New Roman"/>
          <w:szCs w:val="24"/>
          <w:lang w:val="es-ES"/>
        </w:rPr>
      </w:pPr>
      <w:r w:rsidRPr="007F75EE">
        <w:rPr>
          <w:rFonts w:eastAsia="Times New Roman" w:cs="Times New Roman"/>
          <w:b/>
          <w:szCs w:val="24"/>
        </w:rPr>
        <w:t>Amarillo.</w:t>
      </w:r>
      <w:r w:rsidR="00D044D8" w:rsidRPr="007F75EE">
        <w:rPr>
          <w:rFonts w:eastAsia="ArialMT" w:cs="Times New Roman"/>
          <w:szCs w:val="24"/>
          <w:lang w:val="es-ES"/>
        </w:rPr>
        <w:t xml:space="preserve"> Se utilizará como fondo </w:t>
      </w:r>
      <w:r w:rsidR="00A52339" w:rsidRPr="007F75EE">
        <w:rPr>
          <w:rFonts w:eastAsia="ArialMT" w:cs="Times New Roman"/>
          <w:szCs w:val="24"/>
          <w:lang w:val="es-ES"/>
        </w:rPr>
        <w:t>para las señales de prevención.</w:t>
      </w:r>
    </w:p>
    <w:p w:rsidR="00D044D8" w:rsidRPr="007F75EE" w:rsidRDefault="00C54700" w:rsidP="007D57AB">
      <w:pPr>
        <w:autoSpaceDE w:val="0"/>
        <w:autoSpaceDN w:val="0"/>
        <w:adjustRightInd w:val="0"/>
        <w:ind w:firstLine="0"/>
        <w:jc w:val="both"/>
        <w:rPr>
          <w:rFonts w:eastAsia="ArialMT" w:cs="Times New Roman"/>
          <w:szCs w:val="24"/>
          <w:lang w:val="es-ES"/>
        </w:rPr>
      </w:pPr>
      <w:r w:rsidRPr="007F75EE">
        <w:rPr>
          <w:rFonts w:eastAsia="ArialMT" w:cs="Times New Roman"/>
          <w:b/>
          <w:szCs w:val="24"/>
          <w:lang w:val="es-ES"/>
        </w:rPr>
        <w:t>Naranja.</w:t>
      </w:r>
      <w:r w:rsidR="00D044D8" w:rsidRPr="007F75EE">
        <w:rPr>
          <w:rFonts w:eastAsia="ArialMT" w:cs="Times New Roman"/>
          <w:szCs w:val="24"/>
          <w:lang w:val="es-ES"/>
        </w:rPr>
        <w:t xml:space="preserve"> Se utilizará como fondo para las señales en zonas de construcción y mantenimiento de calles y carreteras.</w:t>
      </w:r>
    </w:p>
    <w:p w:rsidR="00D044D8" w:rsidRPr="007F75EE" w:rsidRDefault="00C54700" w:rsidP="007D57AB">
      <w:pPr>
        <w:autoSpaceDE w:val="0"/>
        <w:autoSpaceDN w:val="0"/>
        <w:adjustRightInd w:val="0"/>
        <w:ind w:firstLine="0"/>
        <w:jc w:val="both"/>
        <w:rPr>
          <w:rFonts w:eastAsia="ArialMT" w:cs="Times New Roman"/>
          <w:szCs w:val="24"/>
          <w:lang w:val="es-ES"/>
        </w:rPr>
      </w:pPr>
      <w:r w:rsidRPr="007F75EE">
        <w:rPr>
          <w:rFonts w:eastAsia="Times New Roman" w:cs="Times New Roman"/>
          <w:b/>
          <w:szCs w:val="24"/>
        </w:rPr>
        <w:t>Azul.</w:t>
      </w:r>
      <w:r w:rsidR="00D044D8" w:rsidRPr="007F75EE">
        <w:rPr>
          <w:rFonts w:eastAsia="Times New Roman" w:cs="Times New Roman"/>
          <w:szCs w:val="24"/>
        </w:rPr>
        <w:t xml:space="preserve"> </w:t>
      </w:r>
      <w:r w:rsidR="00D044D8" w:rsidRPr="007F75EE">
        <w:rPr>
          <w:rFonts w:eastAsia="ArialMT" w:cs="Times New Roman"/>
          <w:szCs w:val="24"/>
          <w:lang w:val="es-ES"/>
        </w:rPr>
        <w:t>Se utilizará como fondo en las señales para servicios auxiliares al conductor y en las señales informativas direccionales urbanas. También se empleará como f</w:t>
      </w:r>
      <w:r w:rsidR="00A52339" w:rsidRPr="007F75EE">
        <w:rPr>
          <w:rFonts w:eastAsia="ArialMT" w:cs="Times New Roman"/>
          <w:szCs w:val="24"/>
          <w:lang w:val="es-ES"/>
        </w:rPr>
        <w:t>ondo en las señales turísticas.</w:t>
      </w:r>
    </w:p>
    <w:p w:rsidR="00D044D8" w:rsidRPr="007F75EE" w:rsidRDefault="00C54700" w:rsidP="007D57AB">
      <w:pPr>
        <w:autoSpaceDE w:val="0"/>
        <w:autoSpaceDN w:val="0"/>
        <w:adjustRightInd w:val="0"/>
        <w:ind w:firstLine="0"/>
        <w:jc w:val="both"/>
        <w:rPr>
          <w:rFonts w:eastAsia="ArialMT" w:cs="Times New Roman"/>
          <w:szCs w:val="24"/>
          <w:lang w:val="es-ES"/>
        </w:rPr>
      </w:pPr>
      <w:r w:rsidRPr="007F75EE">
        <w:rPr>
          <w:rFonts w:eastAsia="ArialMT" w:cs="Times New Roman"/>
          <w:b/>
          <w:szCs w:val="24"/>
          <w:lang w:val="es-ES"/>
        </w:rPr>
        <w:t>Blanco.</w:t>
      </w:r>
      <w:r w:rsidR="00D044D8" w:rsidRPr="007F75EE">
        <w:rPr>
          <w:rFonts w:eastAsia="ArialMT" w:cs="Times New Roman"/>
          <w:b/>
          <w:szCs w:val="24"/>
          <w:lang w:val="es-ES"/>
        </w:rPr>
        <w:t xml:space="preserve"> </w:t>
      </w:r>
      <w:r w:rsidR="00D044D8" w:rsidRPr="007F75EE">
        <w:rPr>
          <w:rFonts w:eastAsia="ArialMT" w:cs="Times New Roman"/>
          <w:szCs w:val="24"/>
          <w:lang w:val="es-ES"/>
        </w:rPr>
        <w:t>Se utilizará como fondo para las señales de reglamentación así como para las leyendas o símbolos de las señales informativas tanto urbanas como rurales y en la palabra «PARE». También se empleará como fondo de señales informat</w:t>
      </w:r>
      <w:r w:rsidR="00A52339" w:rsidRPr="007F75EE">
        <w:rPr>
          <w:rFonts w:eastAsia="ArialMT" w:cs="Times New Roman"/>
          <w:szCs w:val="24"/>
          <w:lang w:val="es-ES"/>
        </w:rPr>
        <w:t>ivas en carreteras secundarias.</w:t>
      </w:r>
    </w:p>
    <w:p w:rsidR="00D044D8" w:rsidRPr="007F75EE" w:rsidRDefault="00C54700" w:rsidP="007D57AB">
      <w:pPr>
        <w:autoSpaceDE w:val="0"/>
        <w:autoSpaceDN w:val="0"/>
        <w:adjustRightInd w:val="0"/>
        <w:ind w:firstLine="0"/>
        <w:jc w:val="both"/>
        <w:rPr>
          <w:rFonts w:eastAsia="ArialMT" w:cs="Times New Roman"/>
          <w:szCs w:val="24"/>
          <w:lang w:val="es-ES"/>
        </w:rPr>
      </w:pPr>
      <w:r w:rsidRPr="007F75EE">
        <w:rPr>
          <w:rFonts w:eastAsia="ArialMT" w:cs="Times New Roman"/>
          <w:b/>
          <w:szCs w:val="24"/>
          <w:lang w:val="es-ES"/>
        </w:rPr>
        <w:t>Negro.</w:t>
      </w:r>
      <w:r w:rsidR="00D044D8" w:rsidRPr="007F75EE">
        <w:rPr>
          <w:rFonts w:eastAsia="ArialMT" w:cs="Times New Roman"/>
          <w:b/>
          <w:szCs w:val="24"/>
          <w:lang w:val="es-ES"/>
        </w:rPr>
        <w:t xml:space="preserve"> </w:t>
      </w:r>
      <w:r w:rsidR="00D044D8" w:rsidRPr="007F75EE">
        <w:rPr>
          <w:rFonts w:eastAsia="ArialMT" w:cs="Times New Roman"/>
          <w:szCs w:val="24"/>
          <w:lang w:val="es-ES"/>
        </w:rPr>
        <w:t>Se utilizará como fondo en las señales informativas de dirección de prevención</w:t>
      </w:r>
      <w:r w:rsidR="00A52339" w:rsidRPr="007F75EE">
        <w:rPr>
          <w:rFonts w:eastAsia="ArialMT" w:cs="Times New Roman"/>
          <w:szCs w:val="24"/>
          <w:lang w:val="es-ES"/>
        </w:rPr>
        <w:t>, construcción y mantenimiento.</w:t>
      </w:r>
    </w:p>
    <w:p w:rsidR="00D044D8" w:rsidRPr="007F75EE" w:rsidRDefault="00C54700" w:rsidP="007D57AB">
      <w:pPr>
        <w:autoSpaceDE w:val="0"/>
        <w:autoSpaceDN w:val="0"/>
        <w:adjustRightInd w:val="0"/>
        <w:ind w:firstLine="0"/>
        <w:jc w:val="both"/>
        <w:rPr>
          <w:rFonts w:eastAsia="ArialMT" w:cs="Times New Roman"/>
          <w:szCs w:val="24"/>
          <w:lang w:val="es-ES"/>
        </w:rPr>
      </w:pPr>
      <w:r w:rsidRPr="007F75EE">
        <w:rPr>
          <w:rFonts w:eastAsia="ArialMT" w:cs="Times New Roman"/>
          <w:b/>
          <w:szCs w:val="24"/>
          <w:lang w:val="es-ES"/>
        </w:rPr>
        <w:t>Marrón.</w:t>
      </w:r>
      <w:r w:rsidR="00D044D8" w:rsidRPr="007F75EE">
        <w:rPr>
          <w:rFonts w:eastAsia="ArialMT" w:cs="Times New Roman"/>
          <w:b/>
          <w:szCs w:val="24"/>
          <w:lang w:val="es-ES"/>
        </w:rPr>
        <w:t xml:space="preserve"> </w:t>
      </w:r>
      <w:r w:rsidR="00D044D8" w:rsidRPr="007F75EE">
        <w:rPr>
          <w:rFonts w:eastAsia="ArialMT" w:cs="Times New Roman"/>
          <w:szCs w:val="24"/>
          <w:lang w:val="es-ES"/>
        </w:rPr>
        <w:t>Puede ser utilizado como fondo para señales guías de lugares turísticos, centro</w:t>
      </w:r>
      <w:r w:rsidR="00A52339" w:rsidRPr="007F75EE">
        <w:rPr>
          <w:rFonts w:eastAsia="ArialMT" w:cs="Times New Roman"/>
          <w:szCs w:val="24"/>
          <w:lang w:val="es-ES"/>
        </w:rPr>
        <w:t>s de recreo e interés cultural.</w:t>
      </w:r>
    </w:p>
    <w:p w:rsidR="00D044D8" w:rsidRPr="007F75EE" w:rsidRDefault="00C54700" w:rsidP="007D57AB">
      <w:pPr>
        <w:autoSpaceDE w:val="0"/>
        <w:autoSpaceDN w:val="0"/>
        <w:adjustRightInd w:val="0"/>
        <w:ind w:firstLine="0"/>
        <w:jc w:val="both"/>
        <w:rPr>
          <w:rFonts w:eastAsia="ArialMT" w:cs="Times New Roman"/>
          <w:szCs w:val="24"/>
          <w:lang w:val="es-ES"/>
        </w:rPr>
      </w:pPr>
      <w:r w:rsidRPr="007F75EE">
        <w:rPr>
          <w:rFonts w:eastAsia="Times New Roman" w:cs="Times New Roman"/>
          <w:b/>
          <w:szCs w:val="24"/>
        </w:rPr>
        <w:t>Rojo.</w:t>
      </w:r>
      <w:r w:rsidR="00D044D8" w:rsidRPr="007F75EE">
        <w:rPr>
          <w:rFonts w:eastAsia="Times New Roman" w:cs="Times New Roman"/>
          <w:b/>
          <w:szCs w:val="24"/>
        </w:rPr>
        <w:t xml:space="preserve"> </w:t>
      </w:r>
      <w:r w:rsidR="00D044D8" w:rsidRPr="007F75EE">
        <w:rPr>
          <w:rFonts w:eastAsia="ArialMT" w:cs="Times New Roman"/>
          <w:szCs w:val="24"/>
          <w:lang w:val="es-ES"/>
        </w:rPr>
        <w:t>Se utilizará como fondo en las señales de «PARE», «NO ENTRE», en el borde de la señal «CEDA El PASO» y para las arias y diagonales en</w:t>
      </w:r>
      <w:r w:rsidR="00A52339" w:rsidRPr="007F75EE">
        <w:rPr>
          <w:rFonts w:eastAsia="ArialMT" w:cs="Times New Roman"/>
          <w:szCs w:val="24"/>
          <w:lang w:val="es-ES"/>
        </w:rPr>
        <w:t xml:space="preserve"> las señales de reglamentación.</w:t>
      </w:r>
    </w:p>
    <w:p w:rsidR="006245A1" w:rsidRPr="007F75EE" w:rsidRDefault="00C54700" w:rsidP="001F0DCE">
      <w:pPr>
        <w:autoSpaceDE w:val="0"/>
        <w:autoSpaceDN w:val="0"/>
        <w:adjustRightInd w:val="0"/>
        <w:ind w:firstLine="0"/>
        <w:jc w:val="both"/>
        <w:rPr>
          <w:rFonts w:eastAsia="Times New Roman" w:cs="Times New Roman"/>
          <w:szCs w:val="24"/>
        </w:rPr>
      </w:pPr>
      <w:r w:rsidRPr="007F75EE">
        <w:rPr>
          <w:rFonts w:eastAsia="ArialMT" w:cs="Times New Roman"/>
          <w:b/>
          <w:szCs w:val="24"/>
          <w:lang w:val="es-ES"/>
        </w:rPr>
        <w:t>Verde.</w:t>
      </w:r>
      <w:r w:rsidR="00D044D8" w:rsidRPr="007F75EE">
        <w:rPr>
          <w:rFonts w:eastAsia="ArialMT" w:cs="Times New Roman"/>
          <w:b/>
          <w:szCs w:val="24"/>
          <w:lang w:val="es-ES"/>
        </w:rPr>
        <w:t xml:space="preserve"> </w:t>
      </w:r>
      <w:r w:rsidR="00D044D8" w:rsidRPr="007F75EE">
        <w:rPr>
          <w:rFonts w:eastAsia="ArialMT" w:cs="Times New Roman"/>
          <w:szCs w:val="24"/>
          <w:lang w:val="es-ES"/>
        </w:rPr>
        <w:t>Se utilizará como fondo en las señales de información en carreteras principales y autopistas. También puede emplearse para señales que contengan mensajes de índole ecológica.</w:t>
      </w:r>
      <w:r w:rsidR="0066718E" w:rsidRPr="007F75EE">
        <w:rPr>
          <w:rFonts w:eastAsia="Times New Roman" w:cs="Times New Roman"/>
          <w:szCs w:val="24"/>
        </w:rPr>
        <w:t xml:space="preserve"> </w:t>
      </w:r>
    </w:p>
    <w:p w:rsidR="006245A1" w:rsidRPr="007F75EE" w:rsidRDefault="006245A1" w:rsidP="001F0DCE">
      <w:pPr>
        <w:autoSpaceDE w:val="0"/>
        <w:autoSpaceDN w:val="0"/>
        <w:adjustRightInd w:val="0"/>
        <w:spacing w:after="177"/>
        <w:ind w:firstLine="0"/>
        <w:jc w:val="both"/>
        <w:rPr>
          <w:rFonts w:cs="Times New Roman"/>
          <w:color w:val="000000"/>
          <w:szCs w:val="24"/>
          <w:lang w:val="es-ES"/>
        </w:rPr>
      </w:pPr>
      <w:r w:rsidRPr="007F75EE">
        <w:rPr>
          <w:rFonts w:cs="Times New Roman"/>
          <w:b/>
          <w:color w:val="000000"/>
          <w:szCs w:val="24"/>
          <w:lang w:val="es-ES"/>
        </w:rPr>
        <w:t>Amarillo Limón Fluorescente.</w:t>
      </w:r>
      <w:r w:rsidRPr="007F75EE">
        <w:rPr>
          <w:rFonts w:cs="Times New Roman"/>
          <w:color w:val="000000"/>
          <w:szCs w:val="24"/>
          <w:lang w:val="es-ES"/>
        </w:rPr>
        <w:t xml:space="preserve"> Se usará para todas las señales preventivas en zonas escolares, académicas, centros hospitalarios, centros deportivos, centros comerciales, estaciones de bomberos, etc. </w:t>
      </w:r>
    </w:p>
    <w:p w:rsidR="00D044D8" w:rsidRPr="007F75EE" w:rsidRDefault="006245A1" w:rsidP="001F0DCE">
      <w:pPr>
        <w:autoSpaceDE w:val="0"/>
        <w:autoSpaceDN w:val="0"/>
        <w:adjustRightInd w:val="0"/>
        <w:ind w:firstLine="0"/>
        <w:jc w:val="both"/>
        <w:rPr>
          <w:rFonts w:cs="Times New Roman"/>
          <w:color w:val="000000"/>
          <w:szCs w:val="24"/>
          <w:lang w:val="es-ES"/>
        </w:rPr>
      </w:pPr>
      <w:r w:rsidRPr="007F75EE">
        <w:rPr>
          <w:rFonts w:cs="Times New Roman"/>
          <w:b/>
          <w:color w:val="000000"/>
          <w:szCs w:val="24"/>
          <w:lang w:val="es-ES"/>
        </w:rPr>
        <w:t>Rosado Fluorescente.</w:t>
      </w:r>
      <w:r w:rsidRPr="007F75EE">
        <w:rPr>
          <w:rFonts w:cs="Times New Roman"/>
          <w:color w:val="000000"/>
          <w:szCs w:val="24"/>
          <w:lang w:val="es-ES"/>
        </w:rPr>
        <w:t xml:space="preserve"> Se usará para sucesos o incidentes de emergencias que afecten la vía.</w:t>
      </w:r>
    </w:p>
    <w:p w:rsidR="00F67422" w:rsidRPr="007F75EE" w:rsidRDefault="001F0DCE" w:rsidP="001F0DCE">
      <w:pPr>
        <w:pStyle w:val="Ttulo5"/>
        <w:ind w:firstLine="0"/>
        <w:jc w:val="both"/>
        <w:rPr>
          <w:rFonts w:cs="Times New Roman"/>
          <w:szCs w:val="24"/>
          <w:lang w:val="es-ES"/>
        </w:rPr>
      </w:pPr>
      <w:r w:rsidRPr="007F75EE">
        <w:rPr>
          <w:rFonts w:cs="Times New Roman"/>
          <w:szCs w:val="24"/>
          <w:lang w:val="es-ES"/>
        </w:rPr>
        <w:t>REFLECTORIZACIÓN</w:t>
      </w:r>
    </w:p>
    <w:p w:rsidR="00F67422" w:rsidRPr="007F75EE" w:rsidRDefault="00F67422" w:rsidP="001F0DCE">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 conveniente que las señales sean legibles tanto de día como de noche</w:t>
      </w:r>
      <w:r w:rsidR="00BA760D" w:rsidRPr="007F75EE">
        <w:rPr>
          <w:rFonts w:eastAsia="ArialMT" w:cs="Times New Roman"/>
          <w:szCs w:val="24"/>
          <w:lang w:val="es-ES"/>
        </w:rPr>
        <w:t>; uso</w:t>
      </w:r>
      <w:r w:rsidRPr="007F75EE">
        <w:rPr>
          <w:rFonts w:eastAsia="ArialMT" w:cs="Times New Roman"/>
          <w:szCs w:val="24"/>
          <w:lang w:val="es-ES"/>
        </w:rPr>
        <w:t xml:space="preserve"> de material reflectorizante que cumple con las especificaci</w:t>
      </w:r>
      <w:r w:rsidR="00A52339" w:rsidRPr="007F75EE">
        <w:rPr>
          <w:rFonts w:eastAsia="ArialMT" w:cs="Times New Roman"/>
          <w:szCs w:val="24"/>
          <w:lang w:val="es-ES"/>
        </w:rPr>
        <w:t>ones de la norma ASTM-D4956-99.</w:t>
      </w:r>
      <w:r w:rsidR="0066718E" w:rsidRPr="007F75EE">
        <w:rPr>
          <w:rFonts w:eastAsia="Times New Roman" w:cs="Times New Roman"/>
          <w:szCs w:val="24"/>
        </w:rPr>
        <w:t xml:space="preserve"> </w:t>
      </w:r>
      <w:sdt>
        <w:sdtPr>
          <w:rPr>
            <w:rFonts w:eastAsia="Times New Roman" w:cs="Times New Roman"/>
            <w:szCs w:val="24"/>
          </w:rPr>
          <w:id w:val="-1959723674"/>
          <w:citation/>
        </w:sdtPr>
        <w:sdtContent>
          <w:r w:rsidR="00522FA7" w:rsidRPr="007F75EE">
            <w:rPr>
              <w:rFonts w:eastAsia="Times New Roman" w:cs="Times New Roman"/>
              <w:szCs w:val="24"/>
            </w:rPr>
            <w:fldChar w:fldCharType="begin"/>
          </w:r>
          <w:r w:rsidR="00522FA7" w:rsidRPr="007F75EE">
            <w:rPr>
              <w:rFonts w:eastAsia="Times New Roman" w:cs="Times New Roman"/>
              <w:szCs w:val="24"/>
              <w:lang w:val="es-ES"/>
            </w:rPr>
            <w:instrText xml:space="preserve">CITATION Man16 \l 3082 </w:instrText>
          </w:r>
          <w:r w:rsidR="00522FA7" w:rsidRPr="007F75EE">
            <w:rPr>
              <w:rFonts w:eastAsia="Times New Roman" w:cs="Times New Roman"/>
              <w:szCs w:val="24"/>
            </w:rPr>
            <w:fldChar w:fldCharType="separate"/>
          </w:r>
          <w:r w:rsidR="00522FA7" w:rsidRPr="007F75EE">
            <w:rPr>
              <w:rFonts w:eastAsia="Times New Roman" w:cs="Times New Roman"/>
              <w:noProof/>
              <w:szCs w:val="24"/>
              <w:lang w:val="es-ES"/>
            </w:rPr>
            <w:t>(Manual de dispositivos de control de transito automotor para calles y carreteras, 2016)</w:t>
          </w:r>
          <w:r w:rsidR="00522FA7" w:rsidRPr="007F75EE">
            <w:rPr>
              <w:rFonts w:eastAsia="Times New Roman" w:cs="Times New Roman"/>
              <w:szCs w:val="24"/>
            </w:rPr>
            <w:fldChar w:fldCharType="end"/>
          </w:r>
        </w:sdtContent>
      </w:sdt>
    </w:p>
    <w:p w:rsidR="00F67422" w:rsidRPr="007F75EE" w:rsidRDefault="001F0DCE" w:rsidP="001F0DCE">
      <w:pPr>
        <w:pStyle w:val="Ttulo5"/>
        <w:ind w:firstLine="0"/>
        <w:jc w:val="both"/>
        <w:rPr>
          <w:rFonts w:cs="Times New Roman"/>
          <w:szCs w:val="24"/>
          <w:lang w:val="es-ES"/>
        </w:rPr>
      </w:pPr>
      <w:r w:rsidRPr="007F75EE">
        <w:rPr>
          <w:rFonts w:cs="Times New Roman"/>
          <w:szCs w:val="24"/>
          <w:lang w:val="es-ES"/>
        </w:rPr>
        <w:t>LOCALIZACIÓN</w:t>
      </w:r>
    </w:p>
    <w:p w:rsidR="00F17648" w:rsidRPr="007F75EE" w:rsidRDefault="00FF614C" w:rsidP="00A53B8F">
      <w:pPr>
        <w:pStyle w:val="Prrafodelista"/>
        <w:numPr>
          <w:ilvl w:val="0"/>
          <w:numId w:val="2"/>
        </w:numPr>
        <w:autoSpaceDE w:val="0"/>
        <w:autoSpaceDN w:val="0"/>
        <w:adjustRightInd w:val="0"/>
        <w:ind w:left="993"/>
        <w:jc w:val="both"/>
        <w:rPr>
          <w:rFonts w:eastAsia="ArialMT" w:cs="Times New Roman"/>
          <w:szCs w:val="24"/>
          <w:lang w:val="es-ES"/>
        </w:rPr>
      </w:pPr>
      <w:r w:rsidRPr="007F75EE">
        <w:rPr>
          <w:rFonts w:cs="Times New Roman"/>
          <w:b/>
          <w:bCs/>
          <w:szCs w:val="24"/>
          <w:lang w:val="es-ES"/>
        </w:rPr>
        <w:t>Zona Rural</w:t>
      </w:r>
      <w:r w:rsidR="00BD312A" w:rsidRPr="007F75EE">
        <w:rPr>
          <w:rFonts w:cs="Times New Roman"/>
          <w:b/>
          <w:bCs/>
          <w:szCs w:val="24"/>
          <w:lang w:val="es-ES"/>
        </w:rPr>
        <w:t xml:space="preserve">. </w:t>
      </w:r>
      <w:r w:rsidR="00F17648" w:rsidRPr="007F75EE">
        <w:rPr>
          <w:rFonts w:eastAsia="ArialMT" w:cs="Times New Roman"/>
          <w:szCs w:val="24"/>
          <w:lang w:val="es-ES"/>
        </w:rPr>
        <w:t xml:space="preserve"> </w:t>
      </w:r>
      <w:r w:rsidR="006245A1" w:rsidRPr="007F75EE">
        <w:rPr>
          <w:rFonts w:cs="Times New Roman"/>
          <w:szCs w:val="24"/>
        </w:rPr>
        <w:t>La distancia del borde de la calzada al borde próximo de la señal, con excepción de los delineadores, deberá ser como mínimo 3,60 m. para vías con ancho de bermas inferior a 1,80 m., y de 5,00 m.</w:t>
      </w:r>
    </w:p>
    <w:p w:rsidR="00522FA7" w:rsidRPr="007F75EE" w:rsidRDefault="00FF614C" w:rsidP="00A53B8F">
      <w:pPr>
        <w:pStyle w:val="Prrafodelista"/>
        <w:numPr>
          <w:ilvl w:val="0"/>
          <w:numId w:val="2"/>
        </w:numPr>
        <w:autoSpaceDE w:val="0"/>
        <w:autoSpaceDN w:val="0"/>
        <w:adjustRightInd w:val="0"/>
        <w:ind w:left="993"/>
        <w:jc w:val="both"/>
        <w:rPr>
          <w:rFonts w:cs="Times New Roman"/>
          <w:szCs w:val="24"/>
          <w:lang w:val="es-ES"/>
        </w:rPr>
      </w:pPr>
      <w:r w:rsidRPr="007F75EE">
        <w:rPr>
          <w:rFonts w:cs="Times New Roman"/>
          <w:bCs/>
          <w:szCs w:val="24"/>
          <w:lang w:val="es-ES"/>
        </w:rPr>
        <w:t>Zona Urbana</w:t>
      </w:r>
      <w:r w:rsidR="00BD312A" w:rsidRPr="007F75EE">
        <w:rPr>
          <w:rFonts w:cs="Times New Roman"/>
          <w:bCs/>
          <w:szCs w:val="24"/>
          <w:lang w:val="es-ES"/>
        </w:rPr>
        <w:t xml:space="preserve">. </w:t>
      </w:r>
      <w:r w:rsidR="00F17648" w:rsidRPr="007F75EE">
        <w:rPr>
          <w:rFonts w:eastAsia="ArialMT" w:cs="Times New Roman"/>
          <w:szCs w:val="24"/>
          <w:lang w:val="es-ES"/>
        </w:rPr>
        <w:t>La distancia del borde de la calzada al borde próximo de la señal no deberá ser menor a 0.60 m.</w:t>
      </w:r>
      <w:r w:rsidR="0066718E" w:rsidRPr="007F75EE">
        <w:rPr>
          <w:rFonts w:eastAsia="Times New Roman" w:cs="Times New Roman"/>
          <w:szCs w:val="24"/>
        </w:rPr>
        <w:t xml:space="preserve"> </w:t>
      </w:r>
      <w:sdt>
        <w:sdtPr>
          <w:rPr>
            <w:rFonts w:cs="Times New Roman"/>
            <w:szCs w:val="24"/>
          </w:rPr>
          <w:id w:val="1525751501"/>
          <w:citation/>
        </w:sdtPr>
        <w:sdtContent>
          <w:r w:rsidR="00522FA7" w:rsidRPr="007F75EE">
            <w:rPr>
              <w:rFonts w:eastAsia="Times New Roman" w:cs="Times New Roman"/>
              <w:szCs w:val="24"/>
            </w:rPr>
            <w:fldChar w:fldCharType="begin"/>
          </w:r>
          <w:r w:rsidR="00522FA7" w:rsidRPr="007F75EE">
            <w:rPr>
              <w:rFonts w:eastAsia="Times New Roman" w:cs="Times New Roman"/>
              <w:szCs w:val="24"/>
              <w:lang w:val="es-ES"/>
            </w:rPr>
            <w:instrText xml:space="preserve">CITATION Man16 \l 3082 </w:instrText>
          </w:r>
          <w:r w:rsidR="00522FA7" w:rsidRPr="007F75EE">
            <w:rPr>
              <w:rFonts w:eastAsia="Times New Roman" w:cs="Times New Roman"/>
              <w:szCs w:val="24"/>
            </w:rPr>
            <w:fldChar w:fldCharType="separate"/>
          </w:r>
          <w:r w:rsidR="00522FA7" w:rsidRPr="007F75EE">
            <w:rPr>
              <w:rFonts w:eastAsia="Times New Roman" w:cs="Times New Roman"/>
              <w:noProof/>
              <w:szCs w:val="24"/>
              <w:lang w:val="es-ES"/>
            </w:rPr>
            <w:t>(Manual de dispositivos de control de transito automotor para calles y carreteras, 2016)</w:t>
          </w:r>
          <w:r w:rsidR="00522FA7" w:rsidRPr="007F75EE">
            <w:rPr>
              <w:rFonts w:eastAsia="Times New Roman" w:cs="Times New Roman"/>
              <w:szCs w:val="24"/>
            </w:rPr>
            <w:fldChar w:fldCharType="end"/>
          </w:r>
        </w:sdtContent>
      </w:sdt>
    </w:p>
    <w:p w:rsidR="00BD312A" w:rsidRPr="001F0DCE" w:rsidRDefault="001F0DCE" w:rsidP="001F0DCE">
      <w:pPr>
        <w:autoSpaceDE w:val="0"/>
        <w:autoSpaceDN w:val="0"/>
        <w:adjustRightInd w:val="0"/>
        <w:ind w:firstLine="0"/>
        <w:jc w:val="both"/>
        <w:rPr>
          <w:rFonts w:cs="Times New Roman"/>
          <w:b/>
          <w:szCs w:val="24"/>
          <w:lang w:val="es-ES"/>
        </w:rPr>
      </w:pPr>
      <w:r w:rsidRPr="001F0DCE">
        <w:rPr>
          <w:rFonts w:cs="Times New Roman"/>
          <w:b/>
          <w:szCs w:val="24"/>
          <w:lang w:val="es-ES"/>
        </w:rPr>
        <w:t>ALTURA</w:t>
      </w:r>
    </w:p>
    <w:p w:rsidR="00F17648" w:rsidRPr="007F75EE" w:rsidRDefault="00FF614C" w:rsidP="00A53B8F">
      <w:pPr>
        <w:pStyle w:val="Prrafodelista"/>
        <w:numPr>
          <w:ilvl w:val="0"/>
          <w:numId w:val="3"/>
        </w:numPr>
        <w:autoSpaceDE w:val="0"/>
        <w:autoSpaceDN w:val="0"/>
        <w:adjustRightInd w:val="0"/>
        <w:ind w:left="993"/>
        <w:jc w:val="both"/>
        <w:rPr>
          <w:rFonts w:cs="Times New Roman"/>
          <w:b/>
          <w:bCs/>
          <w:szCs w:val="24"/>
          <w:lang w:val="es-ES"/>
        </w:rPr>
      </w:pPr>
      <w:r w:rsidRPr="007F75EE">
        <w:rPr>
          <w:rFonts w:cs="Times New Roman"/>
          <w:b/>
          <w:bCs/>
          <w:szCs w:val="24"/>
          <w:lang w:val="es-ES"/>
        </w:rPr>
        <w:t>Zona Rural</w:t>
      </w:r>
      <w:r w:rsidR="00C54700" w:rsidRPr="007F75EE">
        <w:rPr>
          <w:rFonts w:cs="Times New Roman"/>
          <w:b/>
          <w:bCs/>
          <w:szCs w:val="24"/>
          <w:lang w:val="es-ES"/>
        </w:rPr>
        <w:t>.</w:t>
      </w:r>
      <w:r w:rsidR="00F17648" w:rsidRPr="007F75EE">
        <w:rPr>
          <w:rFonts w:cs="Times New Roman"/>
          <w:b/>
          <w:bCs/>
          <w:szCs w:val="24"/>
          <w:lang w:val="es-ES"/>
        </w:rPr>
        <w:t xml:space="preserve"> </w:t>
      </w:r>
      <w:r w:rsidR="006245A1" w:rsidRPr="007F75EE">
        <w:rPr>
          <w:rFonts w:cs="Times New Roman"/>
          <w:szCs w:val="24"/>
        </w:rPr>
        <w:t>La altura mínima permisible será de 1,50 m., entre el borde inferior de la señal y la proyección imaginaria del nivel de la superficie de rodadura (calzada). En caso de colocarse más de una señal en el mismo poste, la indicada altura mínima permisible de la última señal, será de 1,20 m.</w:t>
      </w:r>
    </w:p>
    <w:p w:rsidR="00F17648" w:rsidRPr="007F75EE" w:rsidRDefault="00FF614C" w:rsidP="00A53B8F">
      <w:pPr>
        <w:pStyle w:val="Prrafodelista"/>
        <w:numPr>
          <w:ilvl w:val="0"/>
          <w:numId w:val="3"/>
        </w:numPr>
        <w:autoSpaceDE w:val="0"/>
        <w:autoSpaceDN w:val="0"/>
        <w:adjustRightInd w:val="0"/>
        <w:ind w:left="993"/>
        <w:jc w:val="both"/>
        <w:rPr>
          <w:rFonts w:cs="Times New Roman"/>
          <w:b/>
          <w:bCs/>
          <w:szCs w:val="24"/>
          <w:lang w:val="es-ES"/>
        </w:rPr>
      </w:pPr>
      <w:r w:rsidRPr="007F75EE">
        <w:rPr>
          <w:rFonts w:cs="Times New Roman"/>
          <w:b/>
          <w:bCs/>
          <w:szCs w:val="24"/>
          <w:lang w:val="es-ES"/>
        </w:rPr>
        <w:t xml:space="preserve">Zona Urbana. </w:t>
      </w:r>
      <w:r w:rsidR="006245A1" w:rsidRPr="007F75EE">
        <w:rPr>
          <w:rFonts w:cs="Times New Roman"/>
          <w:szCs w:val="24"/>
        </w:rPr>
        <w:t xml:space="preserve">La altura mínima permisible será de 2,00 m. entre el borde inferior de la señal y el nivel de la vereda. </w:t>
      </w:r>
    </w:p>
    <w:p w:rsidR="00B911EB" w:rsidRPr="007F75EE" w:rsidRDefault="00FF614C" w:rsidP="00A53B8F">
      <w:pPr>
        <w:pStyle w:val="Prrafodelista"/>
        <w:numPr>
          <w:ilvl w:val="0"/>
          <w:numId w:val="3"/>
        </w:numPr>
        <w:autoSpaceDE w:val="0"/>
        <w:autoSpaceDN w:val="0"/>
        <w:adjustRightInd w:val="0"/>
        <w:ind w:left="993"/>
        <w:rPr>
          <w:rFonts w:cs="Times New Roman"/>
          <w:b/>
          <w:bCs/>
          <w:szCs w:val="24"/>
          <w:lang w:val="es-ES"/>
        </w:rPr>
      </w:pPr>
      <w:r w:rsidRPr="007F75EE">
        <w:rPr>
          <w:rFonts w:cs="Times New Roman"/>
          <w:b/>
          <w:bCs/>
          <w:szCs w:val="24"/>
          <w:lang w:val="es-ES"/>
        </w:rPr>
        <w:t xml:space="preserve">Señales Elevadas. </w:t>
      </w:r>
      <w:r w:rsidR="00F17648" w:rsidRPr="007F75EE">
        <w:rPr>
          <w:rFonts w:cs="Times New Roman"/>
          <w:bCs/>
          <w:szCs w:val="24"/>
          <w:lang w:val="es-ES"/>
        </w:rPr>
        <w:t>En el caso de las señales colocadas en o alto de la vía, la altura mínima entre el borde inferior de la señal y la superficie de ro</w:t>
      </w:r>
      <w:r w:rsidR="006245A1" w:rsidRPr="007F75EE">
        <w:rPr>
          <w:rFonts w:cs="Times New Roman"/>
          <w:bCs/>
          <w:szCs w:val="24"/>
          <w:lang w:val="es-ES"/>
        </w:rPr>
        <w:t>dadura será de 5.5</w:t>
      </w:r>
      <w:r w:rsidR="00F17648" w:rsidRPr="007F75EE">
        <w:rPr>
          <w:rFonts w:cs="Times New Roman"/>
          <w:bCs/>
          <w:szCs w:val="24"/>
          <w:lang w:val="es-ES"/>
        </w:rPr>
        <w:t>0 m.</w:t>
      </w:r>
      <w:sdt>
        <w:sdtPr>
          <w:rPr>
            <w:rFonts w:cs="Times New Roman"/>
            <w:bCs/>
            <w:szCs w:val="24"/>
            <w:lang w:val="es-ES"/>
          </w:rPr>
          <w:id w:val="88434301"/>
          <w:citation/>
        </w:sdtPr>
        <w:sdtContent>
          <w:r w:rsidR="00522FA7" w:rsidRPr="007F75EE">
            <w:rPr>
              <w:rFonts w:cs="Times New Roman"/>
              <w:bCs/>
              <w:szCs w:val="24"/>
              <w:lang w:val="es-ES"/>
            </w:rPr>
            <w:fldChar w:fldCharType="begin"/>
          </w:r>
          <w:r w:rsidR="00522FA7" w:rsidRPr="007F75EE">
            <w:rPr>
              <w:rFonts w:eastAsia="Times New Roman" w:cs="Times New Roman"/>
              <w:szCs w:val="24"/>
              <w:lang w:val="es-ES"/>
            </w:rPr>
            <w:instrText xml:space="preserve"> CITATION Man16 \l 3082 </w:instrText>
          </w:r>
          <w:r w:rsidR="00522FA7" w:rsidRPr="007F75EE">
            <w:rPr>
              <w:rFonts w:cs="Times New Roman"/>
              <w:bCs/>
              <w:szCs w:val="24"/>
              <w:lang w:val="es-ES"/>
            </w:rPr>
            <w:fldChar w:fldCharType="separate"/>
          </w:r>
          <w:r w:rsidR="00522FA7" w:rsidRPr="007F75EE">
            <w:rPr>
              <w:rFonts w:eastAsia="Times New Roman" w:cs="Times New Roman"/>
              <w:noProof/>
              <w:szCs w:val="24"/>
              <w:lang w:val="es-ES"/>
            </w:rPr>
            <w:t xml:space="preserve"> (Manual de dispositivos de control de transito automotor para calles y carreteras, 2016)</w:t>
          </w:r>
          <w:r w:rsidR="00522FA7" w:rsidRPr="007F75EE">
            <w:rPr>
              <w:rFonts w:cs="Times New Roman"/>
              <w:bCs/>
              <w:szCs w:val="24"/>
              <w:lang w:val="es-ES"/>
            </w:rPr>
            <w:fldChar w:fldCharType="end"/>
          </w:r>
        </w:sdtContent>
      </w:sdt>
    </w:p>
    <w:p w:rsidR="006245A1" w:rsidRPr="001F0DCE" w:rsidRDefault="001F0DCE" w:rsidP="001F0DCE">
      <w:pPr>
        <w:autoSpaceDE w:val="0"/>
        <w:autoSpaceDN w:val="0"/>
        <w:adjustRightInd w:val="0"/>
        <w:ind w:firstLine="0"/>
        <w:jc w:val="both"/>
        <w:rPr>
          <w:rFonts w:cs="Times New Roman"/>
          <w:b/>
          <w:szCs w:val="24"/>
          <w:lang w:val="es-ES"/>
        </w:rPr>
      </w:pPr>
      <w:r w:rsidRPr="001F0DCE">
        <w:rPr>
          <w:rFonts w:cs="Times New Roman"/>
          <w:b/>
          <w:bCs/>
          <w:szCs w:val="24"/>
          <w:lang w:val="es-ES"/>
        </w:rPr>
        <w:t>ORIENTACIÓN</w:t>
      </w:r>
    </w:p>
    <w:p w:rsidR="00B911EB" w:rsidRPr="001F0DCE" w:rsidRDefault="006245A1" w:rsidP="001F0DCE">
      <w:pPr>
        <w:autoSpaceDE w:val="0"/>
        <w:autoSpaceDN w:val="0"/>
        <w:adjustRightInd w:val="0"/>
        <w:ind w:firstLine="0"/>
        <w:jc w:val="both"/>
        <w:rPr>
          <w:rFonts w:cs="Times New Roman"/>
          <w:b/>
          <w:szCs w:val="24"/>
          <w:lang w:val="es-ES"/>
        </w:rPr>
      </w:pPr>
      <w:r w:rsidRPr="001F0DCE">
        <w:rPr>
          <w:rFonts w:cs="Times New Roman"/>
          <w:szCs w:val="24"/>
        </w:rPr>
        <w:t>Cuando un haz de luz incide perpendicularmente en la cara de una señal, se produce el fenómeno denominado “reflexión especular” que deteriora su nitidez. Para minimizar dicho efecto, se debe orientar la señal levemente hacia afuera, de modo tal que la cara de ésta y una línea paralela al eje de la calzada, formen un ángulo menor o mayor a 90°</w:t>
      </w:r>
      <w:sdt>
        <w:sdtPr>
          <w:rPr>
            <w:rFonts w:cs="Times New Roman"/>
            <w:szCs w:val="24"/>
          </w:rPr>
          <w:id w:val="-421880130"/>
          <w:citation/>
        </w:sdtPr>
        <w:sdtContent>
          <w:r w:rsidR="001F0DCE">
            <w:rPr>
              <w:rFonts w:cs="Times New Roman"/>
              <w:szCs w:val="24"/>
            </w:rPr>
            <w:fldChar w:fldCharType="begin"/>
          </w:r>
          <w:r w:rsidR="001F0DCE">
            <w:rPr>
              <w:rFonts w:cs="Times New Roman"/>
              <w:szCs w:val="24"/>
              <w:lang w:val="es-ES"/>
            </w:rPr>
            <w:instrText xml:space="preserve"> CITATION Man16 \l 3082 </w:instrText>
          </w:r>
          <w:r w:rsidR="001F0DCE">
            <w:rPr>
              <w:rFonts w:cs="Times New Roman"/>
              <w:szCs w:val="24"/>
            </w:rPr>
            <w:fldChar w:fldCharType="separate"/>
          </w:r>
          <w:r w:rsidR="001F0DCE">
            <w:rPr>
              <w:rFonts w:cs="Times New Roman"/>
              <w:noProof/>
              <w:szCs w:val="24"/>
              <w:lang w:val="es-ES"/>
            </w:rPr>
            <w:t xml:space="preserve"> </w:t>
          </w:r>
          <w:r w:rsidR="001F0DCE" w:rsidRPr="001F0DCE">
            <w:rPr>
              <w:rFonts w:cs="Times New Roman"/>
              <w:noProof/>
              <w:szCs w:val="24"/>
              <w:lang w:val="es-ES"/>
            </w:rPr>
            <w:t>(Manual de dispositivos de control de transito automotor para calles y carreteras, 2016)</w:t>
          </w:r>
          <w:r w:rsidR="001F0DCE">
            <w:rPr>
              <w:rFonts w:cs="Times New Roman"/>
              <w:szCs w:val="24"/>
            </w:rPr>
            <w:fldChar w:fldCharType="end"/>
          </w:r>
        </w:sdtContent>
      </w:sdt>
    </w:p>
    <w:p w:rsidR="006245A1" w:rsidRPr="001F0DCE" w:rsidRDefault="001F0DCE" w:rsidP="001F0DCE">
      <w:pPr>
        <w:autoSpaceDE w:val="0"/>
        <w:autoSpaceDN w:val="0"/>
        <w:adjustRightInd w:val="0"/>
        <w:ind w:firstLine="0"/>
        <w:jc w:val="both"/>
        <w:rPr>
          <w:rFonts w:cs="Times New Roman"/>
          <w:b/>
          <w:szCs w:val="24"/>
          <w:lang w:val="es-ES"/>
        </w:rPr>
      </w:pPr>
      <w:r w:rsidRPr="001F0DCE">
        <w:rPr>
          <w:rFonts w:cs="Times New Roman"/>
          <w:b/>
          <w:bCs/>
          <w:szCs w:val="24"/>
          <w:lang w:val="es-ES"/>
        </w:rPr>
        <w:t>SISTEMA DE SOPORTE</w:t>
      </w:r>
    </w:p>
    <w:p w:rsidR="006245A1" w:rsidRPr="007F75EE" w:rsidRDefault="006245A1" w:rsidP="001F0DCE">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Los sistemas de soporte serán pintados con franjas blancas y negras, cuyo ancho será de 0,50 m. en zonas rurales y de 0,30 m. en zonas urbanas para señales reglamentaria y preventiva. </w:t>
      </w:r>
    </w:p>
    <w:p w:rsidR="006245A1" w:rsidRPr="007F75EE" w:rsidRDefault="006245A1" w:rsidP="001F0DCE">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Para el caso de señales informativas, los soportes laterales de doble poste, los pastorales, los soportes tipo bandera y los pórticos serán pintados de color gris. Los postes de acero galvanizado no serán pintados.</w:t>
      </w:r>
      <w:sdt>
        <w:sdtPr>
          <w:rPr>
            <w:rFonts w:cs="Times New Roman"/>
            <w:color w:val="000000"/>
            <w:szCs w:val="24"/>
            <w:lang w:val="es-ES"/>
          </w:rPr>
          <w:id w:val="-900680077"/>
          <w:citation/>
        </w:sdtPr>
        <w:sdtContent>
          <w:r w:rsidR="001F0DCE">
            <w:rPr>
              <w:rFonts w:cs="Times New Roman"/>
              <w:color w:val="000000"/>
              <w:szCs w:val="24"/>
              <w:lang w:val="es-ES"/>
            </w:rPr>
            <w:fldChar w:fldCharType="begin"/>
          </w:r>
          <w:r w:rsidR="001F0DCE">
            <w:rPr>
              <w:rFonts w:cs="Times New Roman"/>
              <w:color w:val="000000"/>
              <w:szCs w:val="24"/>
              <w:lang w:val="es-ES"/>
            </w:rPr>
            <w:instrText xml:space="preserve"> CITATION Man16 \l 3082 </w:instrText>
          </w:r>
          <w:r w:rsidR="001F0DCE">
            <w:rPr>
              <w:rFonts w:cs="Times New Roman"/>
              <w:color w:val="000000"/>
              <w:szCs w:val="24"/>
              <w:lang w:val="es-ES"/>
            </w:rPr>
            <w:fldChar w:fldCharType="separate"/>
          </w:r>
          <w:r w:rsidR="001F0DCE">
            <w:rPr>
              <w:rFonts w:cs="Times New Roman"/>
              <w:noProof/>
              <w:color w:val="000000"/>
              <w:szCs w:val="24"/>
              <w:lang w:val="es-ES"/>
            </w:rPr>
            <w:t xml:space="preserve"> </w:t>
          </w:r>
          <w:r w:rsidR="001F0DCE" w:rsidRPr="001F0DCE">
            <w:rPr>
              <w:rFonts w:cs="Times New Roman"/>
              <w:noProof/>
              <w:color w:val="000000"/>
              <w:szCs w:val="24"/>
              <w:lang w:val="es-ES"/>
            </w:rPr>
            <w:t>(Manual de dispositivos de control de transito automotor para calles y carreteras, 2016)</w:t>
          </w:r>
          <w:r w:rsidR="001F0DCE">
            <w:rPr>
              <w:rFonts w:cs="Times New Roman"/>
              <w:color w:val="000000"/>
              <w:szCs w:val="24"/>
              <w:lang w:val="es-ES"/>
            </w:rPr>
            <w:fldChar w:fldCharType="end"/>
          </w:r>
        </w:sdtContent>
      </w:sdt>
      <w:r w:rsidRPr="007F75EE">
        <w:rPr>
          <w:rFonts w:cs="Times New Roman"/>
          <w:color w:val="000000"/>
          <w:szCs w:val="24"/>
          <w:lang w:val="es-ES"/>
        </w:rPr>
        <w:t xml:space="preserve"> </w:t>
      </w:r>
    </w:p>
    <w:p w:rsidR="006245A1" w:rsidRPr="007F75EE" w:rsidRDefault="006245A1" w:rsidP="001F0DCE">
      <w:pPr>
        <w:autoSpaceDE w:val="0"/>
        <w:autoSpaceDN w:val="0"/>
        <w:adjustRightInd w:val="0"/>
        <w:ind w:firstLine="0"/>
        <w:jc w:val="both"/>
        <w:rPr>
          <w:rFonts w:cs="Times New Roman"/>
          <w:color w:val="000000"/>
          <w:szCs w:val="24"/>
          <w:lang w:val="es-ES"/>
        </w:rPr>
      </w:pPr>
    </w:p>
    <w:p w:rsidR="006245A1" w:rsidRPr="007F75EE" w:rsidRDefault="006245A1" w:rsidP="007F75EE">
      <w:pPr>
        <w:autoSpaceDE w:val="0"/>
        <w:autoSpaceDN w:val="0"/>
        <w:adjustRightInd w:val="0"/>
        <w:ind w:left="296" w:firstLine="708"/>
        <w:jc w:val="both"/>
        <w:rPr>
          <w:rFonts w:cs="Times New Roman"/>
          <w:noProof/>
          <w:szCs w:val="24"/>
          <w:lang w:val="es-ES" w:eastAsia="es-ES"/>
        </w:rPr>
      </w:pPr>
    </w:p>
    <w:p w:rsidR="008C65A8" w:rsidRPr="007F75EE" w:rsidRDefault="006245A1" w:rsidP="007F75EE">
      <w:pPr>
        <w:autoSpaceDE w:val="0"/>
        <w:autoSpaceDN w:val="0"/>
        <w:adjustRightInd w:val="0"/>
        <w:ind w:firstLine="0"/>
        <w:jc w:val="center"/>
        <w:rPr>
          <w:rFonts w:cs="Times New Roman"/>
          <w:color w:val="000000"/>
          <w:szCs w:val="24"/>
          <w:lang w:val="es-ES"/>
        </w:rPr>
      </w:pPr>
      <w:r w:rsidRPr="007F75EE">
        <w:rPr>
          <w:rFonts w:cs="Times New Roman"/>
          <w:noProof/>
          <w:szCs w:val="24"/>
          <w:lang w:val="es-ES" w:eastAsia="es-ES"/>
        </w:rPr>
        <w:drawing>
          <wp:inline distT="0" distB="0" distL="0" distR="0" wp14:anchorId="64D07FC3" wp14:editId="408EA995">
            <wp:extent cx="5899683" cy="3132306"/>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6058" t="38769" r="32853" b="31870"/>
                    <a:stretch/>
                  </pic:blipFill>
                  <pic:spPr bwMode="auto">
                    <a:xfrm>
                      <a:off x="0" y="0"/>
                      <a:ext cx="5905306" cy="3135291"/>
                    </a:xfrm>
                    <a:prstGeom prst="rect">
                      <a:avLst/>
                    </a:prstGeom>
                    <a:ln>
                      <a:noFill/>
                    </a:ln>
                    <a:extLst>
                      <a:ext uri="{53640926-AAD7-44D8-BBD7-CCE9431645EC}">
                        <a14:shadowObscured xmlns:a14="http://schemas.microsoft.com/office/drawing/2010/main"/>
                      </a:ext>
                    </a:extLst>
                  </pic:spPr>
                </pic:pic>
              </a:graphicData>
            </a:graphic>
          </wp:inline>
        </w:drawing>
      </w:r>
    </w:p>
    <w:p w:rsidR="006245A1" w:rsidRPr="007F75EE" w:rsidRDefault="006245A1" w:rsidP="007F75EE">
      <w:pPr>
        <w:autoSpaceDE w:val="0"/>
        <w:autoSpaceDN w:val="0"/>
        <w:adjustRightInd w:val="0"/>
        <w:ind w:firstLine="0"/>
        <w:jc w:val="center"/>
        <w:rPr>
          <w:rFonts w:cs="Times New Roman"/>
          <w:b/>
          <w:szCs w:val="24"/>
          <w:lang w:val="es-ES"/>
        </w:rPr>
      </w:pPr>
      <w:r w:rsidRPr="007F75EE">
        <w:rPr>
          <w:rFonts w:cs="Times New Roman"/>
          <w:b/>
          <w:szCs w:val="24"/>
          <w:lang w:val="es-ES"/>
        </w:rPr>
        <w:br w:type="textWrapping" w:clear="all"/>
      </w:r>
      <w:r w:rsidRPr="007F75EE">
        <w:rPr>
          <w:rFonts w:cs="Times New Roman"/>
          <w:noProof/>
          <w:szCs w:val="24"/>
          <w:lang w:val="es-ES" w:eastAsia="es-ES"/>
        </w:rPr>
        <w:drawing>
          <wp:inline distT="0" distB="0" distL="0" distR="0" wp14:anchorId="25CF90A0" wp14:editId="411C6D04">
            <wp:extent cx="5886254" cy="2957208"/>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6378" t="48461" r="30128" b="21608"/>
                    <a:stretch/>
                  </pic:blipFill>
                  <pic:spPr bwMode="auto">
                    <a:xfrm>
                      <a:off x="0" y="0"/>
                      <a:ext cx="5976855" cy="3002725"/>
                    </a:xfrm>
                    <a:prstGeom prst="rect">
                      <a:avLst/>
                    </a:prstGeom>
                    <a:ln>
                      <a:noFill/>
                    </a:ln>
                    <a:extLst>
                      <a:ext uri="{53640926-AAD7-44D8-BBD7-CCE9431645EC}">
                        <a14:shadowObscured xmlns:a14="http://schemas.microsoft.com/office/drawing/2010/main"/>
                      </a:ext>
                    </a:extLst>
                  </pic:spPr>
                </pic:pic>
              </a:graphicData>
            </a:graphic>
          </wp:inline>
        </w:drawing>
      </w:r>
    </w:p>
    <w:p w:rsidR="00F86F03" w:rsidRPr="007F75EE" w:rsidRDefault="00431A01" w:rsidP="001F0DCE">
      <w:pPr>
        <w:pStyle w:val="Descripcin"/>
        <w:spacing w:line="360" w:lineRule="auto"/>
        <w:ind w:left="2124" w:firstLine="0"/>
        <w:rPr>
          <w:rFonts w:cs="Times New Roman"/>
          <w:b/>
          <w:bCs/>
          <w:color w:val="auto"/>
          <w:sz w:val="24"/>
          <w:szCs w:val="24"/>
          <w:lang w:val="es-ES"/>
        </w:rPr>
      </w:pPr>
      <w:bookmarkStart w:id="81" w:name="_Toc508732024"/>
      <w:bookmarkStart w:id="82" w:name="_Toc509299261"/>
      <w:bookmarkStart w:id="83" w:name="_Toc510172894"/>
      <w:r w:rsidRPr="007F75EE">
        <w:rPr>
          <w:rFonts w:cs="Times New Roman"/>
          <w:color w:val="auto"/>
          <w:sz w:val="24"/>
          <w:szCs w:val="24"/>
        </w:rPr>
        <w:t>I</w:t>
      </w:r>
      <w:r w:rsidR="001F0DCE" w:rsidRPr="007F75EE">
        <w:rPr>
          <w:rFonts w:cs="Times New Roman"/>
          <w:color w:val="auto"/>
          <w:sz w:val="24"/>
          <w:szCs w:val="24"/>
        </w:rPr>
        <w:t xml:space="preserve">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w:t>
      </w:r>
      <w:r w:rsidR="00AC15CF" w:rsidRPr="007F75EE">
        <w:rPr>
          <w:rFonts w:cs="Times New Roman"/>
          <w:noProof/>
          <w:color w:val="auto"/>
          <w:sz w:val="24"/>
          <w:szCs w:val="24"/>
        </w:rPr>
        <w:fldChar w:fldCharType="end"/>
      </w:r>
      <w:r w:rsidR="001F0DCE">
        <w:rPr>
          <w:rFonts w:cs="Times New Roman"/>
          <w:noProof/>
          <w:color w:val="auto"/>
          <w:sz w:val="24"/>
          <w:szCs w:val="24"/>
        </w:rPr>
        <w:t>:</w:t>
      </w:r>
      <w:r w:rsidR="001F0DCE">
        <w:rPr>
          <w:rFonts w:cs="Times New Roman"/>
          <w:color w:val="auto"/>
          <w:sz w:val="24"/>
          <w:szCs w:val="24"/>
        </w:rPr>
        <w:t xml:space="preserve"> Ubicación y Altura de las Señales V</w:t>
      </w:r>
      <w:r w:rsidR="001F0DCE" w:rsidRPr="007F75EE">
        <w:rPr>
          <w:rFonts w:cs="Times New Roman"/>
          <w:color w:val="auto"/>
          <w:sz w:val="24"/>
          <w:szCs w:val="24"/>
        </w:rPr>
        <w:t>erticales</w:t>
      </w:r>
      <w:bookmarkEnd w:id="81"/>
      <w:bookmarkEnd w:id="82"/>
      <w:bookmarkEnd w:id="83"/>
    </w:p>
    <w:p w:rsidR="006245A1" w:rsidRPr="007F75EE" w:rsidRDefault="00FA6E41" w:rsidP="001F0DCE">
      <w:pPr>
        <w:autoSpaceDE w:val="0"/>
        <w:autoSpaceDN w:val="0"/>
        <w:adjustRightInd w:val="0"/>
        <w:ind w:firstLine="0"/>
        <w:rPr>
          <w:rFonts w:eastAsia="Times New Roman" w:cs="Times New Roman"/>
          <w:szCs w:val="24"/>
        </w:rPr>
      </w:pPr>
      <w:r w:rsidRPr="007F75EE">
        <w:rPr>
          <w:rFonts w:cs="Times New Roman"/>
          <w:b/>
          <w:bCs/>
          <w:i/>
          <w:iCs/>
          <w:szCs w:val="24"/>
        </w:rPr>
        <w:t xml:space="preserve">Fuente: </w:t>
      </w:r>
      <w:r w:rsidR="001F0DCE">
        <w:rPr>
          <w:rFonts w:cs="Times New Roman"/>
          <w:i/>
          <w:iCs/>
          <w:szCs w:val="24"/>
        </w:rPr>
        <w:t>Manual de Dispositivos de Control del Tránsito Automotor para Calles y C</w:t>
      </w:r>
      <w:r w:rsidRPr="007F75EE">
        <w:rPr>
          <w:rFonts w:cs="Times New Roman"/>
          <w:i/>
          <w:iCs/>
          <w:szCs w:val="24"/>
        </w:rPr>
        <w:t>arreteras</w:t>
      </w:r>
    </w:p>
    <w:p w:rsidR="00ED3D2F" w:rsidRPr="007F75EE" w:rsidRDefault="00ED3D2F" w:rsidP="007F75EE">
      <w:pPr>
        <w:autoSpaceDE w:val="0"/>
        <w:autoSpaceDN w:val="0"/>
        <w:adjustRightInd w:val="0"/>
        <w:ind w:firstLine="0"/>
        <w:rPr>
          <w:rFonts w:eastAsia="Times New Roman" w:cs="Times New Roman"/>
          <w:szCs w:val="24"/>
        </w:rPr>
      </w:pPr>
    </w:p>
    <w:p w:rsidR="00A45457" w:rsidRPr="007F75EE" w:rsidRDefault="008966FB" w:rsidP="007F75EE">
      <w:pPr>
        <w:pStyle w:val="Ttulo4"/>
        <w:ind w:firstLine="0"/>
        <w:rPr>
          <w:rFonts w:eastAsia="ArialMT" w:cs="Times New Roman"/>
          <w:szCs w:val="24"/>
          <w:lang w:val="es-ES"/>
        </w:rPr>
      </w:pPr>
      <w:r w:rsidRPr="007F75EE">
        <w:rPr>
          <w:rFonts w:eastAsia="ArialMT" w:cs="Times New Roman"/>
          <w:szCs w:val="24"/>
          <w:lang w:val="es-ES"/>
        </w:rPr>
        <w:t xml:space="preserve">2.2.1.1. </w:t>
      </w:r>
      <w:r w:rsidR="00BA760D" w:rsidRPr="007F75EE">
        <w:rPr>
          <w:rFonts w:eastAsia="ArialMT" w:cs="Times New Roman"/>
          <w:szCs w:val="24"/>
          <w:lang w:val="es-ES"/>
        </w:rPr>
        <w:t>SEÑALES REGULADORAS O DE REGLAMENTACIÓN</w:t>
      </w:r>
    </w:p>
    <w:p w:rsidR="005041D9" w:rsidRPr="007F75EE" w:rsidRDefault="001F0DCE" w:rsidP="001F0DCE">
      <w:pPr>
        <w:pStyle w:val="Ttulo5"/>
        <w:ind w:firstLine="0"/>
        <w:rPr>
          <w:rFonts w:eastAsia="Times New Roman" w:cs="Times New Roman"/>
          <w:szCs w:val="24"/>
        </w:rPr>
      </w:pPr>
      <w:r w:rsidRPr="007F75EE">
        <w:rPr>
          <w:rFonts w:eastAsia="Times New Roman" w:cs="Times New Roman"/>
          <w:szCs w:val="24"/>
        </w:rPr>
        <w:t>DEFINICIÓN</w:t>
      </w:r>
    </w:p>
    <w:p w:rsidR="00522FA7" w:rsidRPr="007F75EE" w:rsidRDefault="00A45457" w:rsidP="001F0DCE">
      <w:pPr>
        <w:autoSpaceDE w:val="0"/>
        <w:autoSpaceDN w:val="0"/>
        <w:adjustRightInd w:val="0"/>
        <w:ind w:firstLine="0"/>
        <w:rPr>
          <w:rFonts w:eastAsia="ArialMT" w:cs="Times New Roman"/>
          <w:szCs w:val="24"/>
          <w:lang w:val="es-ES"/>
        </w:rPr>
      </w:pPr>
      <w:r w:rsidRPr="007F75EE">
        <w:rPr>
          <w:rFonts w:eastAsia="ArialMT" w:cs="Times New Roman"/>
          <w:szCs w:val="24"/>
          <w:lang w:val="es-ES"/>
        </w:rPr>
        <w:t>Las señales de reglamentación tienen por objeto indicar a los usuarios las limitaciones o restricciones que gobiernan el uso de la vía y cuyo incumplimiento constituye una violación al Reglamento de la</w:t>
      </w:r>
      <w:r w:rsidR="00A52339" w:rsidRPr="007F75EE">
        <w:rPr>
          <w:rFonts w:eastAsia="ArialMT" w:cs="Times New Roman"/>
          <w:szCs w:val="24"/>
          <w:lang w:val="es-ES"/>
        </w:rPr>
        <w:t xml:space="preserve"> circulación vehicular</w:t>
      </w:r>
      <w:r w:rsidR="00522FA7" w:rsidRPr="007F75EE">
        <w:rPr>
          <w:rFonts w:eastAsia="ArialMT" w:cs="Times New Roman"/>
          <w:szCs w:val="24"/>
          <w:lang w:val="es-ES"/>
        </w:rPr>
        <w:t>.</w:t>
      </w:r>
      <w:sdt>
        <w:sdtPr>
          <w:rPr>
            <w:rFonts w:eastAsia="ArialMT" w:cs="Times New Roman"/>
            <w:szCs w:val="24"/>
            <w:lang w:val="es-ES"/>
          </w:rPr>
          <w:id w:val="865878066"/>
          <w:citation/>
        </w:sdtPr>
        <w:sdtContent>
          <w:r w:rsidR="00522FA7" w:rsidRPr="007F75EE">
            <w:rPr>
              <w:rFonts w:eastAsia="ArialMT" w:cs="Times New Roman"/>
              <w:szCs w:val="24"/>
              <w:lang w:val="es-ES"/>
            </w:rPr>
            <w:fldChar w:fldCharType="begin"/>
          </w:r>
          <w:r w:rsidR="00522FA7" w:rsidRPr="007F75EE">
            <w:rPr>
              <w:rFonts w:eastAsia="ArialMT" w:cs="Times New Roman"/>
              <w:szCs w:val="24"/>
              <w:lang w:val="es-ES"/>
            </w:rPr>
            <w:instrText xml:space="preserve"> CITATION Man16 \l 3082 </w:instrText>
          </w:r>
          <w:r w:rsidR="00522FA7" w:rsidRPr="007F75EE">
            <w:rPr>
              <w:rFonts w:eastAsia="ArialMT" w:cs="Times New Roman"/>
              <w:szCs w:val="24"/>
              <w:lang w:val="es-ES"/>
            </w:rPr>
            <w:fldChar w:fldCharType="separate"/>
          </w:r>
          <w:r w:rsidR="00522FA7" w:rsidRPr="007F75EE">
            <w:rPr>
              <w:rFonts w:eastAsia="ArialMT" w:cs="Times New Roman"/>
              <w:noProof/>
              <w:szCs w:val="24"/>
              <w:lang w:val="es-ES"/>
            </w:rPr>
            <w:t xml:space="preserve"> (Manual de dispositivos de control de transito automotor para calles y carreteras, 2016)</w:t>
          </w:r>
          <w:r w:rsidR="00522FA7" w:rsidRPr="007F75EE">
            <w:rPr>
              <w:rFonts w:eastAsia="ArialMT" w:cs="Times New Roman"/>
              <w:szCs w:val="24"/>
              <w:lang w:val="es-ES"/>
            </w:rPr>
            <w:fldChar w:fldCharType="end"/>
          </w:r>
        </w:sdtContent>
      </w:sdt>
    </w:p>
    <w:p w:rsidR="006245A1" w:rsidRPr="001F0DCE" w:rsidRDefault="001F0DCE" w:rsidP="001F0DCE">
      <w:pPr>
        <w:autoSpaceDE w:val="0"/>
        <w:autoSpaceDN w:val="0"/>
        <w:adjustRightInd w:val="0"/>
        <w:ind w:firstLine="0"/>
        <w:rPr>
          <w:rFonts w:eastAsia="Times New Roman" w:cs="Times New Roman"/>
          <w:b/>
          <w:szCs w:val="24"/>
        </w:rPr>
      </w:pPr>
      <w:r w:rsidRPr="001F0DCE">
        <w:rPr>
          <w:rFonts w:eastAsia="Times New Roman" w:cs="Times New Roman"/>
          <w:b/>
          <w:szCs w:val="24"/>
        </w:rPr>
        <w:t>CLASIFICACIÓN</w:t>
      </w:r>
    </w:p>
    <w:p w:rsidR="006245A1" w:rsidRPr="007F75EE" w:rsidRDefault="006245A1" w:rsidP="007F75EE">
      <w:pPr>
        <w:pStyle w:val="Prrafodelista"/>
        <w:autoSpaceDE w:val="0"/>
        <w:autoSpaceDN w:val="0"/>
        <w:adjustRightInd w:val="0"/>
        <w:spacing w:after="54"/>
        <w:ind w:left="567" w:firstLine="0"/>
        <w:rPr>
          <w:rFonts w:cs="Times New Roman"/>
          <w:color w:val="000000"/>
          <w:szCs w:val="24"/>
          <w:lang w:val="es-ES"/>
        </w:rPr>
      </w:pPr>
      <w:r w:rsidRPr="007F75EE">
        <w:rPr>
          <w:rFonts w:cs="Times New Roman"/>
          <w:color w:val="000000"/>
          <w:szCs w:val="24"/>
          <w:lang w:val="es-ES"/>
        </w:rPr>
        <w:t xml:space="preserve">a. Prioridad </w:t>
      </w:r>
    </w:p>
    <w:p w:rsidR="00E0078A" w:rsidRPr="007F75EE" w:rsidRDefault="006245A1" w:rsidP="007F75EE">
      <w:pPr>
        <w:pStyle w:val="Prrafodelista"/>
        <w:autoSpaceDE w:val="0"/>
        <w:autoSpaceDN w:val="0"/>
        <w:adjustRightInd w:val="0"/>
        <w:spacing w:after="54"/>
        <w:ind w:left="567" w:firstLine="0"/>
        <w:rPr>
          <w:rFonts w:cs="Times New Roman"/>
          <w:color w:val="000000"/>
          <w:szCs w:val="24"/>
          <w:lang w:val="es-ES"/>
        </w:rPr>
      </w:pPr>
      <w:r w:rsidRPr="007F75EE">
        <w:rPr>
          <w:rFonts w:cs="Times New Roman"/>
          <w:color w:val="000000"/>
          <w:szCs w:val="24"/>
          <w:lang w:val="es-ES"/>
        </w:rPr>
        <w:t xml:space="preserve">b. Prohibición </w:t>
      </w:r>
    </w:p>
    <w:p w:rsidR="006245A1" w:rsidRPr="007F75EE" w:rsidRDefault="006245A1" w:rsidP="00A53B8F">
      <w:pPr>
        <w:pStyle w:val="Prrafodelista"/>
        <w:numPr>
          <w:ilvl w:val="0"/>
          <w:numId w:val="25"/>
        </w:numPr>
        <w:autoSpaceDE w:val="0"/>
        <w:autoSpaceDN w:val="0"/>
        <w:adjustRightInd w:val="0"/>
        <w:spacing w:after="54"/>
        <w:rPr>
          <w:rFonts w:cs="Times New Roman"/>
          <w:color w:val="000000"/>
          <w:szCs w:val="24"/>
          <w:lang w:val="es-ES"/>
        </w:rPr>
      </w:pPr>
      <w:r w:rsidRPr="007F75EE">
        <w:rPr>
          <w:rFonts w:cs="Times New Roman"/>
          <w:color w:val="000000"/>
          <w:szCs w:val="24"/>
          <w:lang w:val="es-ES"/>
        </w:rPr>
        <w:t xml:space="preserve">De maniobras y giros </w:t>
      </w:r>
    </w:p>
    <w:p w:rsidR="006245A1" w:rsidRPr="007F75EE" w:rsidRDefault="006245A1" w:rsidP="00A53B8F">
      <w:pPr>
        <w:pStyle w:val="Prrafodelista"/>
        <w:numPr>
          <w:ilvl w:val="0"/>
          <w:numId w:val="25"/>
        </w:numPr>
        <w:autoSpaceDE w:val="0"/>
        <w:autoSpaceDN w:val="0"/>
        <w:adjustRightInd w:val="0"/>
        <w:spacing w:after="54"/>
        <w:rPr>
          <w:rFonts w:cs="Times New Roman"/>
          <w:color w:val="000000"/>
          <w:szCs w:val="24"/>
          <w:lang w:val="es-ES"/>
        </w:rPr>
      </w:pPr>
      <w:r w:rsidRPr="007F75EE">
        <w:rPr>
          <w:rFonts w:cs="Times New Roman"/>
          <w:color w:val="000000"/>
          <w:szCs w:val="24"/>
          <w:lang w:val="es-ES"/>
        </w:rPr>
        <w:t xml:space="preserve">De paso por clase de vehículo </w:t>
      </w:r>
    </w:p>
    <w:p w:rsidR="006245A1" w:rsidRPr="007F75EE" w:rsidRDefault="006245A1" w:rsidP="00A53B8F">
      <w:pPr>
        <w:pStyle w:val="Prrafodelista"/>
        <w:numPr>
          <w:ilvl w:val="0"/>
          <w:numId w:val="25"/>
        </w:numPr>
        <w:autoSpaceDE w:val="0"/>
        <w:autoSpaceDN w:val="0"/>
        <w:adjustRightInd w:val="0"/>
        <w:spacing w:after="54"/>
        <w:rPr>
          <w:rFonts w:cs="Times New Roman"/>
          <w:color w:val="000000"/>
          <w:szCs w:val="24"/>
          <w:lang w:val="es-ES"/>
        </w:rPr>
      </w:pPr>
      <w:r w:rsidRPr="007F75EE">
        <w:rPr>
          <w:rFonts w:cs="Times New Roman"/>
          <w:color w:val="000000"/>
          <w:szCs w:val="24"/>
          <w:lang w:val="es-ES"/>
        </w:rPr>
        <w:t xml:space="preserve">Otras </w:t>
      </w:r>
    </w:p>
    <w:p w:rsidR="006245A1" w:rsidRPr="007F75EE" w:rsidRDefault="006245A1" w:rsidP="007F75EE">
      <w:pPr>
        <w:pStyle w:val="Prrafodelista"/>
        <w:autoSpaceDE w:val="0"/>
        <w:autoSpaceDN w:val="0"/>
        <w:adjustRightInd w:val="0"/>
        <w:spacing w:after="54"/>
        <w:ind w:left="567" w:firstLine="0"/>
        <w:rPr>
          <w:rFonts w:cs="Times New Roman"/>
          <w:color w:val="000000"/>
          <w:szCs w:val="24"/>
          <w:lang w:val="es-ES"/>
        </w:rPr>
      </w:pPr>
      <w:r w:rsidRPr="007F75EE">
        <w:rPr>
          <w:rFonts w:cs="Times New Roman"/>
          <w:color w:val="000000"/>
          <w:szCs w:val="24"/>
          <w:lang w:val="es-ES"/>
        </w:rPr>
        <w:t xml:space="preserve">c. Restricción </w:t>
      </w:r>
    </w:p>
    <w:p w:rsidR="006245A1" w:rsidRPr="007F75EE" w:rsidRDefault="006245A1" w:rsidP="007F75EE">
      <w:pPr>
        <w:pStyle w:val="Prrafodelista"/>
        <w:autoSpaceDE w:val="0"/>
        <w:autoSpaceDN w:val="0"/>
        <w:adjustRightInd w:val="0"/>
        <w:spacing w:after="54"/>
        <w:ind w:left="567" w:firstLine="0"/>
        <w:rPr>
          <w:rFonts w:cs="Times New Roman"/>
          <w:color w:val="000000"/>
          <w:szCs w:val="24"/>
          <w:lang w:val="es-ES"/>
        </w:rPr>
      </w:pPr>
      <w:r w:rsidRPr="007F75EE">
        <w:rPr>
          <w:rFonts w:cs="Times New Roman"/>
          <w:color w:val="000000"/>
          <w:szCs w:val="24"/>
          <w:lang w:val="es-ES"/>
        </w:rPr>
        <w:t xml:space="preserve">d. Obligación </w:t>
      </w:r>
    </w:p>
    <w:p w:rsidR="006245A1" w:rsidRPr="007F75EE" w:rsidRDefault="006245A1" w:rsidP="007F75EE">
      <w:pPr>
        <w:pStyle w:val="Prrafodelista"/>
        <w:autoSpaceDE w:val="0"/>
        <w:autoSpaceDN w:val="0"/>
        <w:adjustRightInd w:val="0"/>
        <w:ind w:left="567" w:firstLine="0"/>
        <w:rPr>
          <w:rFonts w:cs="Times New Roman"/>
          <w:color w:val="000000"/>
          <w:szCs w:val="24"/>
          <w:lang w:val="es-ES"/>
        </w:rPr>
      </w:pPr>
      <w:r w:rsidRPr="007F75EE">
        <w:rPr>
          <w:rFonts w:cs="Times New Roman"/>
          <w:color w:val="000000"/>
          <w:szCs w:val="24"/>
          <w:lang w:val="es-ES"/>
        </w:rPr>
        <w:t xml:space="preserve">e. Autorización </w:t>
      </w:r>
    </w:p>
    <w:p w:rsidR="00062BC0" w:rsidRPr="007F75EE" w:rsidRDefault="001F0DCE" w:rsidP="001F0DCE">
      <w:pPr>
        <w:pStyle w:val="Ttulo5"/>
        <w:ind w:firstLine="0"/>
        <w:jc w:val="both"/>
        <w:rPr>
          <w:rFonts w:eastAsia="Times New Roman" w:cs="Times New Roman"/>
          <w:szCs w:val="24"/>
        </w:rPr>
      </w:pPr>
      <w:r w:rsidRPr="007F75EE">
        <w:rPr>
          <w:rFonts w:eastAsia="Times New Roman" w:cs="Times New Roman"/>
          <w:szCs w:val="24"/>
        </w:rPr>
        <w:t>FORMA</w:t>
      </w:r>
    </w:p>
    <w:p w:rsidR="006245A1" w:rsidRPr="00FA4C4F" w:rsidRDefault="006245A1" w:rsidP="00FA4C4F">
      <w:pPr>
        <w:pStyle w:val="Prrafodelista"/>
        <w:numPr>
          <w:ilvl w:val="0"/>
          <w:numId w:val="47"/>
        </w:numPr>
        <w:rPr>
          <w:rFonts w:cs="Times New Roman"/>
          <w:b/>
          <w:szCs w:val="24"/>
        </w:rPr>
      </w:pPr>
      <w:r w:rsidRPr="00FA4C4F">
        <w:rPr>
          <w:rFonts w:cs="Times New Roman"/>
          <w:b/>
          <w:szCs w:val="24"/>
        </w:rPr>
        <w:t>Prioridad</w:t>
      </w:r>
    </w:p>
    <w:p w:rsidR="001A7BCB" w:rsidRPr="007F75EE" w:rsidRDefault="005D0F31" w:rsidP="007F75EE">
      <w:pPr>
        <w:autoSpaceDE w:val="0"/>
        <w:autoSpaceDN w:val="0"/>
        <w:adjustRightInd w:val="0"/>
        <w:ind w:left="708" w:firstLine="708"/>
        <w:jc w:val="both"/>
        <w:rPr>
          <w:rFonts w:eastAsia="ArialMT" w:cs="Times New Roman"/>
          <w:szCs w:val="24"/>
          <w:lang w:val="es-ES"/>
        </w:rPr>
      </w:pPr>
      <w:r w:rsidRPr="007F75EE">
        <w:rPr>
          <w:rFonts w:eastAsia="ArialMT" w:cs="Times New Roman"/>
          <w:szCs w:val="24"/>
          <w:lang w:val="es-ES"/>
        </w:rPr>
        <w:t xml:space="preserve">a)   </w:t>
      </w:r>
      <w:r w:rsidR="00CA3E9A" w:rsidRPr="007F75EE">
        <w:rPr>
          <w:rFonts w:eastAsia="ArialMT" w:cs="Times New Roman"/>
          <w:szCs w:val="24"/>
          <w:lang w:val="es-ES"/>
        </w:rPr>
        <w:tab/>
      </w:r>
      <w:r w:rsidRPr="007F75EE">
        <w:rPr>
          <w:rFonts w:eastAsia="ArialMT" w:cs="Times New Roman"/>
          <w:szCs w:val="24"/>
          <w:lang w:val="es-ES"/>
        </w:rPr>
        <w:t>Señal</w:t>
      </w:r>
      <w:r w:rsidR="001A7BCB" w:rsidRPr="007F75EE">
        <w:rPr>
          <w:rFonts w:eastAsia="ArialMT" w:cs="Times New Roman"/>
          <w:szCs w:val="24"/>
          <w:lang w:val="es-ES"/>
        </w:rPr>
        <w:t xml:space="preserve"> de «PARE» (R-1) de forma octogonal.</w:t>
      </w:r>
    </w:p>
    <w:p w:rsidR="001A7BCB" w:rsidRPr="007F75EE" w:rsidRDefault="001A7BCB" w:rsidP="007F75EE">
      <w:pPr>
        <w:autoSpaceDE w:val="0"/>
        <w:autoSpaceDN w:val="0"/>
        <w:adjustRightInd w:val="0"/>
        <w:ind w:left="2124" w:hanging="708"/>
        <w:jc w:val="both"/>
        <w:rPr>
          <w:rFonts w:eastAsia="ArialMT" w:cs="Times New Roman"/>
          <w:szCs w:val="24"/>
          <w:lang w:val="es-ES"/>
        </w:rPr>
      </w:pPr>
      <w:r w:rsidRPr="007F75EE">
        <w:rPr>
          <w:rFonts w:eastAsia="ArialMT" w:cs="Times New Roman"/>
          <w:szCs w:val="24"/>
          <w:lang w:val="es-ES"/>
        </w:rPr>
        <w:t xml:space="preserve">b) </w:t>
      </w:r>
      <w:r w:rsidR="005D0F31" w:rsidRPr="007F75EE">
        <w:rPr>
          <w:rFonts w:eastAsia="ArialMT" w:cs="Times New Roman"/>
          <w:szCs w:val="24"/>
          <w:lang w:val="es-ES"/>
        </w:rPr>
        <w:t xml:space="preserve"> </w:t>
      </w:r>
      <w:r w:rsidR="00CA3E9A" w:rsidRPr="007F75EE">
        <w:rPr>
          <w:rFonts w:eastAsia="ArialMT" w:cs="Times New Roman"/>
          <w:szCs w:val="24"/>
          <w:lang w:val="es-ES"/>
        </w:rPr>
        <w:tab/>
      </w:r>
      <w:r w:rsidR="005D0F31" w:rsidRPr="007F75EE">
        <w:rPr>
          <w:rFonts w:eastAsia="ArialMT" w:cs="Times New Roman"/>
          <w:szCs w:val="24"/>
          <w:lang w:val="es-ES"/>
        </w:rPr>
        <w:t xml:space="preserve"> </w:t>
      </w:r>
      <w:r w:rsidRPr="007F75EE">
        <w:rPr>
          <w:rFonts w:eastAsia="ArialMT" w:cs="Times New Roman"/>
          <w:szCs w:val="24"/>
          <w:lang w:val="es-ES"/>
        </w:rPr>
        <w:t xml:space="preserve">Señal «CEDA EL PASO» (R-2) de forma triangular con uno de sus vértices </w:t>
      </w:r>
      <w:r w:rsidR="00CA3E9A" w:rsidRPr="007F75EE">
        <w:rPr>
          <w:rFonts w:eastAsia="ArialMT" w:cs="Times New Roman"/>
          <w:szCs w:val="24"/>
          <w:lang w:val="es-ES"/>
        </w:rPr>
        <w:t>en</w:t>
      </w:r>
      <w:r w:rsidR="00750D42" w:rsidRPr="007F75EE">
        <w:rPr>
          <w:rFonts w:eastAsia="ArialMT" w:cs="Times New Roman"/>
          <w:szCs w:val="24"/>
          <w:lang w:val="es-ES"/>
        </w:rPr>
        <w:t xml:space="preserve"> </w:t>
      </w:r>
      <w:r w:rsidR="00CA3E9A" w:rsidRPr="007F75EE">
        <w:rPr>
          <w:rFonts w:eastAsia="ArialMT" w:cs="Times New Roman"/>
          <w:szCs w:val="24"/>
          <w:lang w:val="es-ES"/>
        </w:rPr>
        <w:t>la parte inferior.</w:t>
      </w:r>
    </w:p>
    <w:p w:rsidR="00FA4C4F" w:rsidRDefault="001A7BCB" w:rsidP="00FA4C4F">
      <w:pPr>
        <w:pStyle w:val="Prrafodelista"/>
        <w:numPr>
          <w:ilvl w:val="0"/>
          <w:numId w:val="47"/>
        </w:numPr>
        <w:autoSpaceDE w:val="0"/>
        <w:autoSpaceDN w:val="0"/>
        <w:adjustRightInd w:val="0"/>
        <w:jc w:val="both"/>
        <w:rPr>
          <w:rFonts w:eastAsia="ArialMT" w:cs="Times New Roman"/>
          <w:szCs w:val="24"/>
          <w:lang w:val="es-ES"/>
        </w:rPr>
      </w:pPr>
      <w:r w:rsidRPr="00FA4C4F">
        <w:rPr>
          <w:rFonts w:eastAsia="ArialMT" w:cs="Times New Roman"/>
          <w:b/>
          <w:szCs w:val="24"/>
          <w:lang w:val="es-ES"/>
        </w:rPr>
        <w:t xml:space="preserve">Señales </w:t>
      </w:r>
      <w:r w:rsidRPr="00FA4C4F">
        <w:rPr>
          <w:rFonts w:eastAsia="ArialMT" w:cs="Times New Roman"/>
          <w:b/>
          <w:bCs/>
          <w:szCs w:val="24"/>
          <w:lang w:val="es-ES"/>
        </w:rPr>
        <w:t xml:space="preserve">prohibitivas </w:t>
      </w:r>
      <w:r w:rsidR="006245A1" w:rsidRPr="00FA4C4F">
        <w:rPr>
          <w:rFonts w:eastAsia="ArialMT" w:cs="Times New Roman"/>
          <w:b/>
          <w:szCs w:val="24"/>
          <w:lang w:val="es-ES"/>
        </w:rPr>
        <w:t>y</w:t>
      </w:r>
      <w:r w:rsidRPr="00FA4C4F">
        <w:rPr>
          <w:rFonts w:eastAsia="ArialMT" w:cs="Times New Roman"/>
          <w:b/>
          <w:szCs w:val="24"/>
          <w:lang w:val="es-ES"/>
        </w:rPr>
        <w:t xml:space="preserve"> </w:t>
      </w:r>
      <w:r w:rsidR="005D0F31" w:rsidRPr="00FA4C4F">
        <w:rPr>
          <w:rFonts w:eastAsia="ArialMT" w:cs="Times New Roman"/>
          <w:b/>
          <w:bCs/>
          <w:szCs w:val="24"/>
          <w:lang w:val="es-ES"/>
        </w:rPr>
        <w:t xml:space="preserve">restrictivas. </w:t>
      </w:r>
      <w:r w:rsidRPr="00FA4C4F">
        <w:rPr>
          <w:rFonts w:eastAsia="ArialMT" w:cs="Times New Roman"/>
          <w:szCs w:val="24"/>
          <w:lang w:val="es-ES"/>
        </w:rPr>
        <w:t>de forma circular inscritas en una placa rectangular con la leyenda explicativa del mensaje que encierra la simbología utilizada.</w:t>
      </w:r>
    </w:p>
    <w:p w:rsidR="00962384" w:rsidRPr="00FA4C4F" w:rsidRDefault="006245A1" w:rsidP="00FA4C4F">
      <w:pPr>
        <w:pStyle w:val="Prrafodelista"/>
        <w:numPr>
          <w:ilvl w:val="0"/>
          <w:numId w:val="47"/>
        </w:numPr>
        <w:autoSpaceDE w:val="0"/>
        <w:autoSpaceDN w:val="0"/>
        <w:adjustRightInd w:val="0"/>
        <w:jc w:val="both"/>
        <w:rPr>
          <w:rFonts w:eastAsia="ArialMT" w:cs="Times New Roman"/>
          <w:szCs w:val="24"/>
          <w:lang w:val="es-ES"/>
        </w:rPr>
      </w:pPr>
      <w:r w:rsidRPr="00FA4C4F">
        <w:rPr>
          <w:rFonts w:eastAsia="ArialMT" w:cs="Times New Roman"/>
          <w:b/>
          <w:szCs w:val="24"/>
          <w:lang w:val="es-ES"/>
        </w:rPr>
        <w:t>Señales de</w:t>
      </w:r>
      <w:r w:rsidR="001A7BCB" w:rsidRPr="00FA4C4F">
        <w:rPr>
          <w:rFonts w:eastAsia="ArialMT" w:cs="Times New Roman"/>
          <w:b/>
          <w:bCs/>
          <w:szCs w:val="24"/>
          <w:lang w:val="es-ES"/>
        </w:rPr>
        <w:t xml:space="preserve"> </w:t>
      </w:r>
      <w:r w:rsidRPr="00FA4C4F">
        <w:rPr>
          <w:rFonts w:eastAsia="ArialMT" w:cs="Times New Roman"/>
          <w:b/>
          <w:bCs/>
          <w:szCs w:val="24"/>
          <w:lang w:val="es-ES"/>
        </w:rPr>
        <w:t>obligación</w:t>
      </w:r>
      <w:r w:rsidR="005D0F31" w:rsidRPr="00FA4C4F">
        <w:rPr>
          <w:rFonts w:eastAsia="ArialMT" w:cs="Times New Roman"/>
          <w:szCs w:val="24"/>
          <w:lang w:val="es-ES"/>
        </w:rPr>
        <w:t>.</w:t>
      </w:r>
      <w:r w:rsidR="001A7BCB" w:rsidRPr="00FA4C4F">
        <w:rPr>
          <w:rFonts w:eastAsia="ArialMT" w:cs="Times New Roman"/>
          <w:szCs w:val="24"/>
          <w:lang w:val="es-ES"/>
        </w:rPr>
        <w:t xml:space="preserve"> de forma rectangular y con su m</w:t>
      </w:r>
      <w:r w:rsidRPr="00FA4C4F">
        <w:rPr>
          <w:rFonts w:eastAsia="ArialMT" w:cs="Times New Roman"/>
          <w:szCs w:val="24"/>
          <w:lang w:val="es-ES"/>
        </w:rPr>
        <w:t xml:space="preserve">ayor dimensión horizontal. </w:t>
      </w:r>
      <w:sdt>
        <w:sdtPr>
          <w:id w:val="-1102728038"/>
          <w:citation/>
        </w:sdtPr>
        <w:sdtContent>
          <w:r w:rsidR="00F15C79" w:rsidRPr="00FA4C4F">
            <w:rPr>
              <w:rFonts w:eastAsia="Times New Roman" w:cs="Times New Roman"/>
              <w:szCs w:val="24"/>
            </w:rPr>
            <w:fldChar w:fldCharType="begin"/>
          </w:r>
          <w:r w:rsidR="00F15C79" w:rsidRPr="00FA4C4F">
            <w:rPr>
              <w:rFonts w:eastAsia="Times New Roman" w:cs="Times New Roman"/>
              <w:szCs w:val="24"/>
              <w:lang w:val="es-ES"/>
            </w:rPr>
            <w:instrText xml:space="preserve"> CITATION Man16 \l 3082 </w:instrText>
          </w:r>
          <w:r w:rsidR="00F15C79" w:rsidRPr="00FA4C4F">
            <w:rPr>
              <w:rFonts w:eastAsia="Times New Roman" w:cs="Times New Roman"/>
              <w:szCs w:val="24"/>
            </w:rPr>
            <w:fldChar w:fldCharType="separate"/>
          </w:r>
          <w:r w:rsidR="00F15C79" w:rsidRPr="00FA4C4F">
            <w:rPr>
              <w:rFonts w:eastAsia="Times New Roman" w:cs="Times New Roman"/>
              <w:noProof/>
              <w:szCs w:val="24"/>
              <w:lang w:val="es-ES"/>
            </w:rPr>
            <w:t>(Manual de dispositivos de control de transito automotor para calles y carreteras, 2016)</w:t>
          </w:r>
          <w:r w:rsidR="00F15C79" w:rsidRPr="00FA4C4F">
            <w:rPr>
              <w:rFonts w:eastAsia="Times New Roman" w:cs="Times New Roman"/>
              <w:szCs w:val="24"/>
            </w:rPr>
            <w:fldChar w:fldCharType="end"/>
          </w:r>
        </w:sdtContent>
      </w:sdt>
    </w:p>
    <w:p w:rsidR="00196B45" w:rsidRPr="007F75EE" w:rsidRDefault="001F0DCE" w:rsidP="001F0DCE">
      <w:pPr>
        <w:pStyle w:val="Ttulo5"/>
        <w:ind w:firstLine="0"/>
        <w:jc w:val="both"/>
        <w:rPr>
          <w:rFonts w:eastAsia="Times New Roman" w:cs="Times New Roman"/>
          <w:szCs w:val="24"/>
        </w:rPr>
      </w:pPr>
      <w:r w:rsidRPr="007F75EE">
        <w:rPr>
          <w:rFonts w:eastAsia="Times New Roman" w:cs="Times New Roman"/>
          <w:szCs w:val="24"/>
        </w:rPr>
        <w:t>COLORES</w:t>
      </w:r>
    </w:p>
    <w:p w:rsidR="006245A1" w:rsidRPr="00FA4C4F" w:rsidRDefault="006245A1" w:rsidP="00FA4C4F">
      <w:pPr>
        <w:pStyle w:val="Prrafodelista"/>
        <w:numPr>
          <w:ilvl w:val="0"/>
          <w:numId w:val="48"/>
        </w:numPr>
        <w:rPr>
          <w:rFonts w:cs="Times New Roman"/>
          <w:b/>
          <w:szCs w:val="24"/>
        </w:rPr>
      </w:pPr>
      <w:r w:rsidRPr="00FA4C4F">
        <w:rPr>
          <w:rFonts w:cs="Times New Roman"/>
          <w:b/>
          <w:szCs w:val="24"/>
        </w:rPr>
        <w:t>Prioridad</w:t>
      </w:r>
    </w:p>
    <w:p w:rsidR="001A7BCB" w:rsidRPr="007F75EE" w:rsidRDefault="001A7BCB" w:rsidP="00A53B8F">
      <w:pPr>
        <w:pStyle w:val="Prrafodelista"/>
        <w:numPr>
          <w:ilvl w:val="0"/>
          <w:numId w:val="7"/>
        </w:numPr>
        <w:autoSpaceDE w:val="0"/>
        <w:autoSpaceDN w:val="0"/>
        <w:adjustRightInd w:val="0"/>
        <w:jc w:val="both"/>
        <w:rPr>
          <w:rFonts w:eastAsia="ArialMT" w:cs="Times New Roman"/>
          <w:szCs w:val="24"/>
          <w:lang w:val="es-ES"/>
        </w:rPr>
      </w:pPr>
      <w:r w:rsidRPr="007F75EE">
        <w:rPr>
          <w:rFonts w:eastAsia="ArialMT" w:cs="Times New Roman"/>
          <w:szCs w:val="24"/>
          <w:lang w:val="es-ES"/>
        </w:rPr>
        <w:t>Señal «PARE» (R-1) de color rojo, letras y marco blanco.</w:t>
      </w:r>
    </w:p>
    <w:p w:rsidR="001A7BCB" w:rsidRPr="007F75EE" w:rsidRDefault="001A7BCB" w:rsidP="00A53B8F">
      <w:pPr>
        <w:pStyle w:val="Prrafodelista"/>
        <w:numPr>
          <w:ilvl w:val="0"/>
          <w:numId w:val="7"/>
        </w:numPr>
        <w:autoSpaceDE w:val="0"/>
        <w:autoSpaceDN w:val="0"/>
        <w:adjustRightInd w:val="0"/>
        <w:jc w:val="both"/>
        <w:rPr>
          <w:rFonts w:eastAsia="ArialMT" w:cs="Times New Roman"/>
          <w:szCs w:val="24"/>
          <w:lang w:val="es-ES"/>
        </w:rPr>
      </w:pPr>
      <w:r w:rsidRPr="007F75EE">
        <w:rPr>
          <w:rFonts w:eastAsia="ArialMT" w:cs="Times New Roman"/>
          <w:szCs w:val="24"/>
          <w:lang w:val="es-ES"/>
        </w:rPr>
        <w:t>Señal «CEDA EL PASO» (R-2) de color blanco con franja perimetral roja.</w:t>
      </w:r>
    </w:p>
    <w:p w:rsidR="00FC380F" w:rsidRPr="00FA4C4F" w:rsidRDefault="001A7BCB" w:rsidP="00FA4C4F">
      <w:pPr>
        <w:pStyle w:val="Prrafodelista"/>
        <w:numPr>
          <w:ilvl w:val="0"/>
          <w:numId w:val="48"/>
        </w:numPr>
        <w:autoSpaceDE w:val="0"/>
        <w:autoSpaceDN w:val="0"/>
        <w:adjustRightInd w:val="0"/>
        <w:jc w:val="both"/>
        <w:rPr>
          <w:rFonts w:eastAsia="ArialMT" w:cs="Times New Roman"/>
          <w:szCs w:val="24"/>
          <w:lang w:val="es-ES"/>
        </w:rPr>
      </w:pPr>
      <w:r w:rsidRPr="00FA4C4F">
        <w:rPr>
          <w:rFonts w:eastAsia="ArialMT" w:cs="Times New Roman"/>
          <w:b/>
          <w:szCs w:val="24"/>
          <w:lang w:val="es-ES"/>
        </w:rPr>
        <w:t xml:space="preserve">Señales </w:t>
      </w:r>
      <w:r w:rsidR="006245A1" w:rsidRPr="00FA4C4F">
        <w:rPr>
          <w:rFonts w:eastAsia="ArialMT" w:cs="Times New Roman"/>
          <w:b/>
          <w:bCs/>
          <w:szCs w:val="24"/>
          <w:lang w:val="es-ES"/>
        </w:rPr>
        <w:t>prohibitivas y</w:t>
      </w:r>
      <w:r w:rsidRPr="00FA4C4F">
        <w:rPr>
          <w:rFonts w:eastAsia="ArialMT" w:cs="Times New Roman"/>
          <w:b/>
          <w:bCs/>
          <w:szCs w:val="24"/>
          <w:lang w:val="es-ES"/>
        </w:rPr>
        <w:t xml:space="preserve"> restrictivas</w:t>
      </w:r>
      <w:r w:rsidRPr="00FA4C4F">
        <w:rPr>
          <w:rFonts w:eastAsia="ArialMT" w:cs="Times New Roman"/>
          <w:szCs w:val="24"/>
          <w:lang w:val="es-ES"/>
        </w:rPr>
        <w:t xml:space="preserve">, de color blanco con símbolo y </w:t>
      </w:r>
      <w:r w:rsidR="005D0F31" w:rsidRPr="00FA4C4F">
        <w:rPr>
          <w:rFonts w:eastAsia="ArialMT" w:cs="Times New Roman"/>
          <w:szCs w:val="24"/>
          <w:lang w:val="es-ES"/>
        </w:rPr>
        <w:t>marco negro</w:t>
      </w:r>
      <w:r w:rsidRPr="00FA4C4F">
        <w:rPr>
          <w:rFonts w:eastAsia="ArialMT" w:cs="Times New Roman"/>
          <w:szCs w:val="24"/>
          <w:lang w:val="es-ES"/>
        </w:rPr>
        <w:t>; el círculo de color rojo, así como la franja oblicua trazada del cuadrante superior izquierdo al cuadrante inferior derecho que representa prohibición.</w:t>
      </w:r>
      <w:r w:rsidR="0066718E" w:rsidRPr="00FA4C4F">
        <w:rPr>
          <w:rFonts w:eastAsia="Times New Roman" w:cs="Times New Roman"/>
          <w:szCs w:val="24"/>
        </w:rPr>
        <w:t xml:space="preserve"> </w:t>
      </w:r>
      <w:sdt>
        <w:sdtPr>
          <w:rPr>
            <w:rFonts w:eastAsia="Times New Roman"/>
          </w:rPr>
          <w:id w:val="-165950189"/>
          <w:citation/>
        </w:sdtPr>
        <w:sdtContent>
          <w:r w:rsidR="00F15C79" w:rsidRPr="00FA4C4F">
            <w:rPr>
              <w:rFonts w:eastAsia="Times New Roman" w:cs="Times New Roman"/>
              <w:szCs w:val="24"/>
            </w:rPr>
            <w:fldChar w:fldCharType="begin"/>
          </w:r>
          <w:r w:rsidR="00F15C79" w:rsidRPr="00FA4C4F">
            <w:rPr>
              <w:rFonts w:eastAsia="Times New Roman" w:cs="Times New Roman"/>
              <w:szCs w:val="24"/>
              <w:lang w:val="es-ES"/>
            </w:rPr>
            <w:instrText xml:space="preserve"> CITATION Man16 \l 3082 </w:instrText>
          </w:r>
          <w:r w:rsidR="00F15C79" w:rsidRPr="00FA4C4F">
            <w:rPr>
              <w:rFonts w:eastAsia="Times New Roman" w:cs="Times New Roman"/>
              <w:szCs w:val="24"/>
            </w:rPr>
            <w:fldChar w:fldCharType="separate"/>
          </w:r>
          <w:r w:rsidR="00F15C79" w:rsidRPr="00FA4C4F">
            <w:rPr>
              <w:rFonts w:eastAsia="Times New Roman" w:cs="Times New Roman"/>
              <w:noProof/>
              <w:szCs w:val="24"/>
              <w:lang w:val="es-ES"/>
            </w:rPr>
            <w:t>(Manual de dispositivos de control de transito automotor para calles y carreteras, 2016)</w:t>
          </w:r>
          <w:r w:rsidR="00F15C79" w:rsidRPr="00FA4C4F">
            <w:rPr>
              <w:rFonts w:eastAsia="Times New Roman" w:cs="Times New Roman"/>
              <w:szCs w:val="24"/>
            </w:rPr>
            <w:fldChar w:fldCharType="end"/>
          </w:r>
        </w:sdtContent>
      </w:sdt>
    </w:p>
    <w:p w:rsidR="00BA760D" w:rsidRPr="00FA4C4F" w:rsidRDefault="001A7BCB" w:rsidP="00FA4C4F">
      <w:pPr>
        <w:pStyle w:val="Prrafodelista"/>
        <w:numPr>
          <w:ilvl w:val="0"/>
          <w:numId w:val="48"/>
        </w:numPr>
        <w:autoSpaceDE w:val="0"/>
        <w:autoSpaceDN w:val="0"/>
        <w:adjustRightInd w:val="0"/>
        <w:jc w:val="both"/>
        <w:rPr>
          <w:rFonts w:eastAsia="ArialMT" w:cs="Times New Roman"/>
          <w:b/>
          <w:szCs w:val="24"/>
          <w:lang w:val="es-ES"/>
        </w:rPr>
      </w:pPr>
      <w:r w:rsidRPr="00FA4C4F">
        <w:rPr>
          <w:rFonts w:eastAsia="ArialMT" w:cs="Times New Roman"/>
          <w:b/>
          <w:szCs w:val="24"/>
          <w:lang w:val="es-ES"/>
        </w:rPr>
        <w:t xml:space="preserve">Señales de </w:t>
      </w:r>
      <w:r w:rsidR="00490B27" w:rsidRPr="00FA4C4F">
        <w:rPr>
          <w:rFonts w:eastAsia="ArialMT" w:cs="Times New Roman"/>
          <w:b/>
          <w:bCs/>
          <w:szCs w:val="24"/>
          <w:lang w:val="es-ES"/>
        </w:rPr>
        <w:t>obligación</w:t>
      </w:r>
      <w:r w:rsidRPr="00FA4C4F">
        <w:rPr>
          <w:rFonts w:eastAsia="ArialMT" w:cs="Times New Roman"/>
          <w:szCs w:val="24"/>
          <w:lang w:val="es-ES"/>
        </w:rPr>
        <w:t>, de color negro con flecha blanca, la leyenda, en caso de utilizarse llevará letras negras.</w:t>
      </w:r>
    </w:p>
    <w:p w:rsidR="001B0013" w:rsidRPr="007F75EE" w:rsidRDefault="001F0DCE" w:rsidP="001F0DCE">
      <w:pPr>
        <w:pStyle w:val="Ttulo5"/>
        <w:ind w:firstLine="0"/>
        <w:jc w:val="both"/>
        <w:rPr>
          <w:rFonts w:eastAsia="Times New Roman" w:cs="Times New Roman"/>
          <w:szCs w:val="24"/>
        </w:rPr>
      </w:pPr>
      <w:r w:rsidRPr="007F75EE">
        <w:rPr>
          <w:rFonts w:eastAsia="Times New Roman" w:cs="Times New Roman"/>
          <w:szCs w:val="24"/>
        </w:rPr>
        <w:t>DIMENSIONES</w:t>
      </w:r>
    </w:p>
    <w:p w:rsidR="001A7BCB" w:rsidRPr="00FA4C4F" w:rsidRDefault="001A7BCB" w:rsidP="00FA4C4F">
      <w:pPr>
        <w:pStyle w:val="Prrafodelista"/>
        <w:numPr>
          <w:ilvl w:val="0"/>
          <w:numId w:val="49"/>
        </w:numPr>
        <w:autoSpaceDE w:val="0"/>
        <w:autoSpaceDN w:val="0"/>
        <w:adjustRightInd w:val="0"/>
        <w:jc w:val="both"/>
        <w:rPr>
          <w:rFonts w:eastAsia="ArialMT" w:cs="Times New Roman"/>
          <w:szCs w:val="24"/>
          <w:lang w:val="es-ES"/>
        </w:rPr>
      </w:pPr>
      <w:r w:rsidRPr="00FA4C4F">
        <w:rPr>
          <w:rFonts w:eastAsia="ArialMT" w:cs="Times New Roman"/>
          <w:szCs w:val="24"/>
          <w:lang w:val="es-ES"/>
        </w:rPr>
        <w:t>Señal de «PARE» (R-1) Octágono de 0.75 m. x 0.75 m.</w:t>
      </w:r>
    </w:p>
    <w:p w:rsidR="001A7BCB" w:rsidRPr="007F75EE" w:rsidRDefault="001A7BCB" w:rsidP="00FA4C4F">
      <w:pPr>
        <w:autoSpaceDE w:val="0"/>
        <w:autoSpaceDN w:val="0"/>
        <w:adjustRightInd w:val="0"/>
        <w:ind w:firstLine="708"/>
        <w:jc w:val="both"/>
        <w:rPr>
          <w:rFonts w:eastAsia="ArialMT" w:cs="Times New Roman"/>
          <w:szCs w:val="24"/>
          <w:lang w:val="es-ES"/>
        </w:rPr>
      </w:pPr>
      <w:r w:rsidRPr="007F75EE">
        <w:rPr>
          <w:rFonts w:eastAsia="ArialMT" w:cs="Times New Roman"/>
          <w:szCs w:val="24"/>
          <w:lang w:val="es-ES"/>
        </w:rPr>
        <w:t>Señal de «CEDA EL PASO» (R-2)</w:t>
      </w:r>
    </w:p>
    <w:p w:rsidR="001B0013" w:rsidRPr="007F75EE" w:rsidRDefault="001A7BCB" w:rsidP="00FA4C4F">
      <w:pPr>
        <w:autoSpaceDE w:val="0"/>
        <w:autoSpaceDN w:val="0"/>
        <w:adjustRightInd w:val="0"/>
        <w:ind w:firstLine="708"/>
        <w:jc w:val="both"/>
        <w:rPr>
          <w:rFonts w:eastAsia="Times New Roman" w:cs="Times New Roman"/>
          <w:b/>
          <w:szCs w:val="24"/>
          <w:u w:val="single"/>
        </w:rPr>
      </w:pPr>
      <w:r w:rsidRPr="007F75EE">
        <w:rPr>
          <w:rFonts w:eastAsia="ArialMT" w:cs="Times New Roman"/>
          <w:szCs w:val="24"/>
          <w:lang w:val="es-ES"/>
        </w:rPr>
        <w:t>Triángulo equilátero de lado 0.90 m</w:t>
      </w:r>
      <w:r w:rsidR="0066718E" w:rsidRPr="007F75EE">
        <w:rPr>
          <w:rFonts w:eastAsia="ArialMT" w:cs="Times New Roman"/>
          <w:szCs w:val="24"/>
          <w:lang w:val="es-ES"/>
        </w:rPr>
        <w:t>.</w:t>
      </w:r>
    </w:p>
    <w:p w:rsidR="00A2227E" w:rsidRPr="00FA4C4F" w:rsidRDefault="00A2227E" w:rsidP="00FA4C4F">
      <w:pPr>
        <w:pStyle w:val="Prrafodelista"/>
        <w:numPr>
          <w:ilvl w:val="0"/>
          <w:numId w:val="49"/>
        </w:numPr>
        <w:autoSpaceDE w:val="0"/>
        <w:autoSpaceDN w:val="0"/>
        <w:adjustRightInd w:val="0"/>
        <w:jc w:val="both"/>
        <w:rPr>
          <w:rFonts w:eastAsia="ArialMT" w:cs="Times New Roman"/>
          <w:szCs w:val="24"/>
          <w:lang w:val="es-ES"/>
        </w:rPr>
      </w:pPr>
      <w:r w:rsidRPr="00FA4C4F">
        <w:rPr>
          <w:rFonts w:eastAsia="ArialMT" w:cs="Times New Roman"/>
          <w:b/>
          <w:szCs w:val="24"/>
          <w:lang w:val="es-ES"/>
        </w:rPr>
        <w:t>Señales prohibitivas:</w:t>
      </w:r>
    </w:p>
    <w:p w:rsidR="001B0013" w:rsidRPr="007F75EE" w:rsidRDefault="00A2227E" w:rsidP="007F75EE">
      <w:pPr>
        <w:autoSpaceDE w:val="0"/>
        <w:autoSpaceDN w:val="0"/>
        <w:adjustRightInd w:val="0"/>
        <w:ind w:left="296" w:firstLine="708"/>
        <w:jc w:val="both"/>
        <w:rPr>
          <w:rFonts w:eastAsia="Times New Roman" w:cs="Times New Roman"/>
          <w:b/>
          <w:szCs w:val="24"/>
        </w:rPr>
      </w:pPr>
      <w:r w:rsidRPr="007F75EE">
        <w:rPr>
          <w:rFonts w:eastAsia="ArialMT" w:cs="Times New Roman"/>
          <w:szCs w:val="24"/>
          <w:lang w:val="es-ES"/>
        </w:rPr>
        <w:t>Placa Rectangular de 0.60 m. x 0.90 m. y de 0.80 m. x 1.20 m.</w:t>
      </w:r>
    </w:p>
    <w:p w:rsidR="00A2227E" w:rsidRPr="00FA4C4F" w:rsidRDefault="00B062B8" w:rsidP="00FA4C4F">
      <w:pPr>
        <w:pStyle w:val="Prrafodelista"/>
        <w:numPr>
          <w:ilvl w:val="0"/>
          <w:numId w:val="49"/>
        </w:numPr>
        <w:autoSpaceDE w:val="0"/>
        <w:autoSpaceDN w:val="0"/>
        <w:adjustRightInd w:val="0"/>
        <w:jc w:val="both"/>
        <w:rPr>
          <w:rFonts w:eastAsia="ArialMT" w:cs="Times New Roman"/>
          <w:szCs w:val="24"/>
          <w:lang w:val="es-ES"/>
        </w:rPr>
      </w:pPr>
      <w:r w:rsidRPr="00FA4C4F">
        <w:rPr>
          <w:rFonts w:eastAsia="ArialMT" w:cs="Times New Roman"/>
          <w:b/>
          <w:szCs w:val="24"/>
          <w:lang w:val="es-ES"/>
        </w:rPr>
        <w:t>S</w:t>
      </w:r>
      <w:r w:rsidR="006245A1" w:rsidRPr="00FA4C4F">
        <w:rPr>
          <w:rFonts w:eastAsia="ArialMT" w:cs="Times New Roman"/>
          <w:b/>
          <w:szCs w:val="24"/>
          <w:lang w:val="es-ES"/>
        </w:rPr>
        <w:t xml:space="preserve">eñales de </w:t>
      </w:r>
      <w:r w:rsidR="00597779" w:rsidRPr="00FA4C4F">
        <w:rPr>
          <w:rFonts w:eastAsia="ArialMT" w:cs="Times New Roman"/>
          <w:b/>
          <w:szCs w:val="24"/>
          <w:lang w:val="es-ES"/>
        </w:rPr>
        <w:t>obligación</w:t>
      </w:r>
      <w:r w:rsidR="00A2227E" w:rsidRPr="00FA4C4F">
        <w:rPr>
          <w:rFonts w:eastAsia="ArialMT" w:cs="Times New Roman"/>
          <w:szCs w:val="24"/>
          <w:lang w:val="es-ES"/>
        </w:rPr>
        <w:t>: deberán ser tales que el mensaje transmitido sea fácilmente comprendido y visible, variando su tamaño de acuerdo a lo siguiente:</w:t>
      </w:r>
    </w:p>
    <w:p w:rsidR="00A2227E" w:rsidRPr="007F75EE" w:rsidRDefault="00A2227E" w:rsidP="00A53B8F">
      <w:pPr>
        <w:pStyle w:val="Prrafodelista"/>
        <w:numPr>
          <w:ilvl w:val="0"/>
          <w:numId w:val="9"/>
        </w:numPr>
        <w:autoSpaceDE w:val="0"/>
        <w:autoSpaceDN w:val="0"/>
        <w:adjustRightInd w:val="0"/>
        <w:jc w:val="both"/>
        <w:rPr>
          <w:rFonts w:eastAsia="ArialMT" w:cs="Times New Roman"/>
          <w:szCs w:val="24"/>
          <w:lang w:val="es-ES"/>
        </w:rPr>
      </w:pPr>
      <w:r w:rsidRPr="007F75EE">
        <w:rPr>
          <w:rFonts w:eastAsia="ArialMT" w:cs="Times New Roman"/>
          <w:szCs w:val="24"/>
          <w:lang w:val="es-ES"/>
        </w:rPr>
        <w:t>Carreteras, avenidas y calles: 0.60m x 0.90m</w:t>
      </w:r>
    </w:p>
    <w:p w:rsidR="00196B45" w:rsidRPr="007F75EE" w:rsidRDefault="00A2227E" w:rsidP="00A53B8F">
      <w:pPr>
        <w:pStyle w:val="Prrafodelista"/>
        <w:numPr>
          <w:ilvl w:val="0"/>
          <w:numId w:val="9"/>
        </w:numPr>
        <w:autoSpaceDE w:val="0"/>
        <w:autoSpaceDN w:val="0"/>
        <w:adjustRightInd w:val="0"/>
        <w:jc w:val="both"/>
        <w:rPr>
          <w:rFonts w:eastAsia="Times New Roman" w:cs="Times New Roman"/>
          <w:b/>
          <w:szCs w:val="24"/>
        </w:rPr>
      </w:pPr>
      <w:r w:rsidRPr="007F75EE">
        <w:rPr>
          <w:rFonts w:eastAsia="ArialMT" w:cs="Times New Roman"/>
          <w:szCs w:val="24"/>
          <w:lang w:val="es-ES"/>
        </w:rPr>
        <w:t>Autopistas, caminos de alta velocidad: 0.80m x 1.20m</w:t>
      </w:r>
    </w:p>
    <w:p w:rsidR="00D06D64" w:rsidRPr="007F75EE" w:rsidRDefault="001F0DCE" w:rsidP="001F0DCE">
      <w:pPr>
        <w:pStyle w:val="Ttulo5"/>
        <w:ind w:firstLine="0"/>
        <w:rPr>
          <w:rFonts w:eastAsia="ArialMT" w:cs="Times New Roman"/>
          <w:szCs w:val="24"/>
          <w:lang w:val="es-ES"/>
        </w:rPr>
      </w:pPr>
      <w:r w:rsidRPr="007F75EE">
        <w:rPr>
          <w:rFonts w:eastAsia="ArialMT" w:cs="Times New Roman"/>
          <w:szCs w:val="24"/>
          <w:lang w:val="es-ES"/>
        </w:rPr>
        <w:t>UBICACIÓN</w:t>
      </w:r>
    </w:p>
    <w:p w:rsidR="00D55132" w:rsidRPr="007F75EE" w:rsidRDefault="00196B45" w:rsidP="001F0DCE">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Deberán colocarse a la derecha en el sentido de tránsito, en ángulo recto con el eje del camin</w:t>
      </w:r>
      <w:r w:rsidR="001B0013" w:rsidRPr="007F75EE">
        <w:rPr>
          <w:rFonts w:eastAsia="ArialMT" w:cs="Times New Roman"/>
          <w:szCs w:val="24"/>
          <w:lang w:val="es-ES"/>
        </w:rPr>
        <w:t>o.</w:t>
      </w:r>
      <w:r w:rsidR="0066718E" w:rsidRPr="007F75EE">
        <w:rPr>
          <w:rFonts w:eastAsia="Times New Roman" w:cs="Times New Roman"/>
          <w:szCs w:val="24"/>
        </w:rPr>
        <w:t xml:space="preserve"> </w:t>
      </w:r>
      <w:sdt>
        <w:sdtPr>
          <w:rPr>
            <w:rFonts w:eastAsia="Times New Roman" w:cs="Times New Roman"/>
            <w:szCs w:val="24"/>
          </w:rPr>
          <w:id w:val="-1938355891"/>
          <w:citation/>
        </w:sdtPr>
        <w:sdtContent>
          <w:r w:rsidR="00F15C79" w:rsidRPr="007F75EE">
            <w:rPr>
              <w:rFonts w:eastAsia="Times New Roman" w:cs="Times New Roman"/>
              <w:szCs w:val="24"/>
            </w:rPr>
            <w:fldChar w:fldCharType="begin"/>
          </w:r>
          <w:r w:rsidR="00F15C79" w:rsidRPr="007F75EE">
            <w:rPr>
              <w:rFonts w:eastAsia="Times New Roman" w:cs="Times New Roman"/>
              <w:szCs w:val="24"/>
              <w:lang w:val="es-ES"/>
            </w:rPr>
            <w:instrText xml:space="preserve"> CITATION Man16 \l 3082 </w:instrText>
          </w:r>
          <w:r w:rsidR="00F15C79" w:rsidRPr="007F75EE">
            <w:rPr>
              <w:rFonts w:eastAsia="Times New Roman" w:cs="Times New Roman"/>
              <w:szCs w:val="24"/>
            </w:rPr>
            <w:fldChar w:fldCharType="separate"/>
          </w:r>
          <w:r w:rsidR="00F15C79" w:rsidRPr="007F75EE">
            <w:rPr>
              <w:rFonts w:eastAsia="Times New Roman" w:cs="Times New Roman"/>
              <w:noProof/>
              <w:szCs w:val="24"/>
              <w:lang w:val="es-ES"/>
            </w:rPr>
            <w:t>(Manual de dispositivos de control de transito automotor para calles y carreteras, 2016)</w:t>
          </w:r>
          <w:r w:rsidR="00F15C79" w:rsidRPr="007F75EE">
            <w:rPr>
              <w:rFonts w:eastAsia="Times New Roman" w:cs="Times New Roman"/>
              <w:szCs w:val="24"/>
            </w:rPr>
            <w:fldChar w:fldCharType="end"/>
          </w:r>
        </w:sdtContent>
      </w:sdt>
    </w:p>
    <w:p w:rsidR="009C3CBD" w:rsidRPr="007F75EE" w:rsidRDefault="001F0DCE" w:rsidP="001F0DCE">
      <w:pPr>
        <w:pStyle w:val="Ttulo5"/>
        <w:ind w:firstLine="0"/>
        <w:jc w:val="both"/>
        <w:rPr>
          <w:rFonts w:eastAsia="ArialMT" w:cs="Times New Roman"/>
          <w:szCs w:val="24"/>
          <w:lang w:val="es-ES"/>
        </w:rPr>
      </w:pPr>
      <w:r w:rsidRPr="007F75EE">
        <w:rPr>
          <w:rFonts w:eastAsia="ArialMT" w:cs="Times New Roman"/>
          <w:szCs w:val="24"/>
          <w:lang w:val="es-ES"/>
        </w:rPr>
        <w:t>RELACIÓN DE SEÑALES REGUL</w:t>
      </w:r>
      <w:r>
        <w:rPr>
          <w:rFonts w:eastAsia="ArialMT" w:cs="Times New Roman"/>
          <w:szCs w:val="24"/>
          <w:lang w:val="es-ES"/>
        </w:rPr>
        <w:t>ADORAS O DE REGLAMENTACIÓN:</w:t>
      </w:r>
      <w:r w:rsidRPr="007F75EE">
        <w:rPr>
          <w:rFonts w:eastAsia="Times New Roman" w:cs="Times New Roman"/>
          <w:szCs w:val="24"/>
        </w:rPr>
        <w:t xml:space="preserve"> </w:t>
      </w:r>
      <w:sdt>
        <w:sdtPr>
          <w:rPr>
            <w:rFonts w:eastAsia="Times New Roman" w:cs="Times New Roman"/>
            <w:szCs w:val="24"/>
          </w:rPr>
          <w:id w:val="-1651894629"/>
          <w:citation/>
        </w:sdtPr>
        <w:sdtContent>
          <w:r w:rsidR="00F15C79" w:rsidRPr="007F75EE">
            <w:rPr>
              <w:rFonts w:eastAsia="Times New Roman" w:cs="Times New Roman"/>
              <w:szCs w:val="24"/>
            </w:rPr>
            <w:fldChar w:fldCharType="begin"/>
          </w:r>
          <w:r w:rsidR="00F15C79" w:rsidRPr="007F75EE">
            <w:rPr>
              <w:rFonts w:eastAsia="Times New Roman" w:cs="Times New Roman"/>
              <w:szCs w:val="24"/>
              <w:lang w:val="es-ES"/>
            </w:rPr>
            <w:instrText xml:space="preserve"> CITATION Man16 \l 3082 </w:instrText>
          </w:r>
          <w:r w:rsidR="00F15C79" w:rsidRPr="007F75EE">
            <w:rPr>
              <w:rFonts w:eastAsia="Times New Roman" w:cs="Times New Roman"/>
              <w:szCs w:val="24"/>
            </w:rPr>
            <w:fldChar w:fldCharType="separate"/>
          </w:r>
          <w:r w:rsidR="00F15C79" w:rsidRPr="007F75EE">
            <w:rPr>
              <w:rFonts w:eastAsia="Times New Roman" w:cs="Times New Roman"/>
              <w:noProof/>
              <w:szCs w:val="24"/>
              <w:lang w:val="es-ES"/>
            </w:rPr>
            <w:t>(Manual de dispositivos de control de transito automotor para calles y carreteras, 2016)</w:t>
          </w:r>
          <w:r w:rsidR="00F15C79" w:rsidRPr="007F75EE">
            <w:rPr>
              <w:rFonts w:eastAsia="Times New Roman" w:cs="Times New Roman"/>
              <w:szCs w:val="24"/>
            </w:rPr>
            <w:fldChar w:fldCharType="end"/>
          </w:r>
        </w:sdtContent>
      </w:sdt>
    </w:p>
    <w:p w:rsidR="0047207C" w:rsidRPr="001F0DCE" w:rsidRDefault="009C3CBD" w:rsidP="001F0DCE">
      <w:pPr>
        <w:autoSpaceDE w:val="0"/>
        <w:autoSpaceDN w:val="0"/>
        <w:adjustRightInd w:val="0"/>
        <w:ind w:firstLine="0"/>
        <w:jc w:val="both"/>
        <w:rPr>
          <w:rFonts w:eastAsia="ArialMT" w:cs="Times New Roman"/>
          <w:szCs w:val="24"/>
          <w:lang w:val="es-ES"/>
        </w:rPr>
      </w:pPr>
      <w:r w:rsidRPr="001F0DCE">
        <w:rPr>
          <w:rFonts w:cs="Times New Roman"/>
          <w:b/>
          <w:bCs/>
          <w:szCs w:val="24"/>
          <w:lang w:val="es-ES"/>
        </w:rPr>
        <w:t xml:space="preserve">(R-1) </w:t>
      </w:r>
      <w:r w:rsidR="001B0013" w:rsidRPr="001F0DCE">
        <w:rPr>
          <w:rFonts w:cs="Times New Roman"/>
          <w:b/>
          <w:bCs/>
          <w:szCs w:val="24"/>
          <w:lang w:val="es-ES"/>
        </w:rPr>
        <w:t>Señal de pare.</w:t>
      </w:r>
      <w:r w:rsidR="001B0013" w:rsidRPr="001F0DCE">
        <w:rPr>
          <w:rFonts w:eastAsia="ArialMT" w:cs="Times New Roman"/>
          <w:szCs w:val="24"/>
          <w:lang w:val="es-ES"/>
        </w:rPr>
        <w:t xml:space="preserve"> </w:t>
      </w:r>
      <w:r w:rsidRPr="001F0DCE">
        <w:rPr>
          <w:rFonts w:eastAsia="ArialMT" w:cs="Times New Roman"/>
          <w:szCs w:val="24"/>
          <w:lang w:val="es-ES"/>
        </w:rPr>
        <w:t>Se usará exclusivamente para indicar a los conductores que deberán efectuar la detención de su vehículo, De forma octogonal de 0.75 m. entre lados paralelos, de color rojo con letras y marco blanco. Se colocará donde los vehículos deban detenerse a una distancia del borde más cercano de la vía interceptada no menor de 2 m; generalmente se complementa esta señal con las marcas en el pavimento correspondiente a la línea de parada, cruce de peatones.</w:t>
      </w:r>
    </w:p>
    <w:p w:rsidR="009F6444" w:rsidRPr="007F75EE" w:rsidRDefault="00751CE1" w:rsidP="007F75EE">
      <w:pPr>
        <w:autoSpaceDE w:val="0"/>
        <w:autoSpaceDN w:val="0"/>
        <w:adjustRightInd w:val="0"/>
        <w:ind w:firstLine="0"/>
        <w:jc w:val="center"/>
        <w:rPr>
          <w:rFonts w:eastAsia="ArialMT" w:cs="Times New Roman"/>
          <w:b/>
          <w:szCs w:val="24"/>
          <w:lang w:val="es-ES"/>
        </w:rPr>
      </w:pPr>
      <w:r w:rsidRPr="007F75EE">
        <w:rPr>
          <w:rFonts w:cs="Times New Roman"/>
          <w:noProof/>
          <w:szCs w:val="24"/>
          <w:lang w:val="es-ES" w:eastAsia="es-ES"/>
        </w:rPr>
        <w:drawing>
          <wp:inline distT="0" distB="0" distL="0" distR="0" wp14:anchorId="64B09CDE" wp14:editId="202474E6">
            <wp:extent cx="1180618" cy="1204430"/>
            <wp:effectExtent l="0" t="0" r="63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4092" t="11094" r="52881" b="65267"/>
                    <a:stretch/>
                  </pic:blipFill>
                  <pic:spPr bwMode="auto">
                    <a:xfrm>
                      <a:off x="0" y="0"/>
                      <a:ext cx="1186617" cy="1210550"/>
                    </a:xfrm>
                    <a:prstGeom prst="rect">
                      <a:avLst/>
                    </a:prstGeom>
                    <a:ln>
                      <a:noFill/>
                    </a:ln>
                    <a:extLst>
                      <a:ext uri="{53640926-AAD7-44D8-BBD7-CCE9431645EC}">
                        <a14:shadowObscured xmlns:a14="http://schemas.microsoft.com/office/drawing/2010/main"/>
                      </a:ext>
                    </a:extLst>
                  </pic:spPr>
                </pic:pic>
              </a:graphicData>
            </a:graphic>
          </wp:inline>
        </w:drawing>
      </w:r>
    </w:p>
    <w:p w:rsidR="00F86F03" w:rsidRPr="007F75EE" w:rsidRDefault="00B61D1E" w:rsidP="001F0DCE">
      <w:pPr>
        <w:pStyle w:val="Descripcin"/>
        <w:spacing w:line="360" w:lineRule="auto"/>
        <w:ind w:left="2124" w:firstLine="708"/>
        <w:rPr>
          <w:rFonts w:cs="Times New Roman"/>
          <w:color w:val="auto"/>
          <w:sz w:val="24"/>
          <w:szCs w:val="24"/>
        </w:rPr>
      </w:pPr>
      <w:bookmarkStart w:id="84" w:name="_Toc508732025"/>
      <w:bookmarkStart w:id="85" w:name="_Toc509299262"/>
      <w:r>
        <w:rPr>
          <w:rFonts w:cs="Times New Roman"/>
          <w:color w:val="auto"/>
          <w:sz w:val="24"/>
          <w:szCs w:val="24"/>
        </w:rPr>
        <w:t xml:space="preserve">      </w:t>
      </w:r>
      <w:bookmarkStart w:id="86" w:name="_Toc510172895"/>
      <w:r w:rsidR="00F86F03"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2</w:t>
      </w:r>
      <w:r w:rsidR="00AC15CF" w:rsidRPr="007F75EE">
        <w:rPr>
          <w:rFonts w:cs="Times New Roman"/>
          <w:noProof/>
          <w:color w:val="auto"/>
          <w:sz w:val="24"/>
          <w:szCs w:val="24"/>
        </w:rPr>
        <w:fldChar w:fldCharType="end"/>
      </w:r>
      <w:r w:rsidR="001F0DCE">
        <w:rPr>
          <w:rFonts w:cs="Times New Roman"/>
          <w:noProof/>
          <w:color w:val="auto"/>
          <w:sz w:val="24"/>
          <w:szCs w:val="24"/>
        </w:rPr>
        <w:t>:</w:t>
      </w:r>
      <w:r w:rsidR="00F86F03" w:rsidRPr="007F75EE">
        <w:rPr>
          <w:rFonts w:cs="Times New Roman"/>
          <w:color w:val="auto"/>
          <w:sz w:val="24"/>
          <w:szCs w:val="24"/>
        </w:rPr>
        <w:t xml:space="preserve"> </w:t>
      </w:r>
      <w:r w:rsidR="001F0DCE">
        <w:rPr>
          <w:rFonts w:cs="Times New Roman"/>
          <w:color w:val="auto"/>
          <w:sz w:val="24"/>
          <w:szCs w:val="24"/>
        </w:rPr>
        <w:t>Señal de P</w:t>
      </w:r>
      <w:r w:rsidR="001F0DCE" w:rsidRPr="007F75EE">
        <w:rPr>
          <w:rFonts w:cs="Times New Roman"/>
          <w:color w:val="auto"/>
          <w:sz w:val="24"/>
          <w:szCs w:val="24"/>
        </w:rPr>
        <w:t>are</w:t>
      </w:r>
      <w:bookmarkEnd w:id="84"/>
      <w:bookmarkEnd w:id="85"/>
      <w:bookmarkEnd w:id="86"/>
    </w:p>
    <w:p w:rsidR="00FA6E41" w:rsidRPr="007F75EE" w:rsidRDefault="00FA6E41" w:rsidP="001F0DCE">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353130" w:rsidRPr="001F0DCE" w:rsidRDefault="009C3CBD" w:rsidP="001F0DCE">
      <w:pPr>
        <w:autoSpaceDE w:val="0"/>
        <w:autoSpaceDN w:val="0"/>
        <w:adjustRightInd w:val="0"/>
        <w:ind w:firstLine="0"/>
        <w:jc w:val="both"/>
        <w:rPr>
          <w:rFonts w:eastAsia="ArialMT" w:cs="Times New Roman"/>
          <w:szCs w:val="24"/>
          <w:lang w:val="es-ES"/>
        </w:rPr>
      </w:pPr>
      <w:r w:rsidRPr="001F0DCE">
        <w:rPr>
          <w:rFonts w:cs="Times New Roman"/>
          <w:b/>
          <w:bCs/>
          <w:szCs w:val="24"/>
          <w:lang w:val="es-ES"/>
        </w:rPr>
        <w:t xml:space="preserve">(R-2) </w:t>
      </w:r>
      <w:r w:rsidR="001B0013" w:rsidRPr="001F0DCE">
        <w:rPr>
          <w:rFonts w:cs="Times New Roman"/>
          <w:b/>
          <w:bCs/>
          <w:szCs w:val="24"/>
          <w:lang w:val="es-ES"/>
        </w:rPr>
        <w:t>Señal de ceda el paso.</w:t>
      </w:r>
      <w:r w:rsidR="001B0013" w:rsidRPr="001F0DCE">
        <w:rPr>
          <w:rFonts w:eastAsia="ArialMT" w:cs="Times New Roman"/>
          <w:szCs w:val="24"/>
          <w:lang w:val="es-ES"/>
        </w:rPr>
        <w:t xml:space="preserve"> </w:t>
      </w:r>
      <w:r w:rsidR="008A7FE0" w:rsidRPr="001F0DCE">
        <w:rPr>
          <w:rFonts w:eastAsia="ArialMT" w:cs="Times New Roman"/>
          <w:szCs w:val="24"/>
          <w:lang w:val="es-ES"/>
        </w:rPr>
        <w:t>Se usará para indicar, al conductor que ingresa a una vía preferencial, ceder el paso a los vehículos que circulan por dicha vía. Se usa para los casos de convergencia de los sentidos de circulación no así para los de cruce. De forma triangular con su vértice hacia debajo de color blanco con marco rojo. Deberá colocarse en el punto inmediatamente próximo, donde el conductor deba disminuir o detener su marcha para ceder el paso a los vehículos que circulan por la vía a la que está ingresando.</w:t>
      </w:r>
    </w:p>
    <w:p w:rsidR="00751CE1" w:rsidRPr="007F75EE" w:rsidRDefault="00B30E7A" w:rsidP="007F75EE">
      <w:pPr>
        <w:autoSpaceDE w:val="0"/>
        <w:autoSpaceDN w:val="0"/>
        <w:adjustRightInd w:val="0"/>
        <w:ind w:left="644" w:firstLine="0"/>
        <w:jc w:val="center"/>
        <w:rPr>
          <w:rFonts w:eastAsia="ArialMT" w:cs="Times New Roman"/>
          <w:szCs w:val="24"/>
          <w:lang w:val="es-ES"/>
        </w:rPr>
      </w:pPr>
      <w:r w:rsidRPr="007F75EE">
        <w:rPr>
          <w:rFonts w:cs="Times New Roman"/>
          <w:noProof/>
          <w:szCs w:val="24"/>
          <w:lang w:val="es-ES" w:eastAsia="es-ES"/>
        </w:rPr>
        <w:t xml:space="preserve"> </w:t>
      </w:r>
      <w:r w:rsidR="00751CE1" w:rsidRPr="007F75EE">
        <w:rPr>
          <w:rFonts w:cs="Times New Roman"/>
          <w:noProof/>
          <w:szCs w:val="24"/>
          <w:lang w:val="es-ES" w:eastAsia="es-ES"/>
        </w:rPr>
        <w:drawing>
          <wp:inline distT="0" distB="0" distL="0" distR="0" wp14:anchorId="2CE856A8" wp14:editId="6D2FAF32">
            <wp:extent cx="1307939" cy="1106547"/>
            <wp:effectExtent l="0" t="0" r="698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1425" t="11093" r="32996" b="65461"/>
                    <a:stretch/>
                  </pic:blipFill>
                  <pic:spPr bwMode="auto">
                    <a:xfrm>
                      <a:off x="0" y="0"/>
                      <a:ext cx="1322041" cy="1118478"/>
                    </a:xfrm>
                    <a:prstGeom prst="rect">
                      <a:avLst/>
                    </a:prstGeom>
                    <a:ln>
                      <a:noFill/>
                    </a:ln>
                    <a:extLst>
                      <a:ext uri="{53640926-AAD7-44D8-BBD7-CCE9431645EC}">
                        <a14:shadowObscured xmlns:a14="http://schemas.microsoft.com/office/drawing/2010/main"/>
                      </a:ext>
                    </a:extLst>
                  </pic:spPr>
                </pic:pic>
              </a:graphicData>
            </a:graphic>
          </wp:inline>
        </w:drawing>
      </w:r>
    </w:p>
    <w:p w:rsidR="00F86F03" w:rsidRPr="007F75EE" w:rsidRDefault="00B61D1E" w:rsidP="00B61D1E">
      <w:pPr>
        <w:pStyle w:val="Descripcin"/>
        <w:spacing w:line="480" w:lineRule="auto"/>
        <w:ind w:left="2124" w:firstLine="708"/>
        <w:rPr>
          <w:rFonts w:cs="Times New Roman"/>
          <w:color w:val="auto"/>
          <w:sz w:val="24"/>
          <w:szCs w:val="24"/>
        </w:rPr>
      </w:pPr>
      <w:bookmarkStart w:id="87" w:name="_Toc508732026"/>
      <w:bookmarkStart w:id="88" w:name="_Toc509299263"/>
      <w:r>
        <w:rPr>
          <w:rFonts w:cs="Times New Roman"/>
          <w:color w:val="auto"/>
          <w:sz w:val="24"/>
          <w:szCs w:val="24"/>
        </w:rPr>
        <w:t xml:space="preserve">    </w:t>
      </w:r>
      <w:bookmarkStart w:id="89" w:name="_Toc510172896"/>
      <w:r w:rsidR="00F86F03"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3</w:t>
      </w:r>
      <w:r w:rsidR="00AC15CF" w:rsidRPr="007F75EE">
        <w:rPr>
          <w:rFonts w:cs="Times New Roman"/>
          <w:noProof/>
          <w:color w:val="auto"/>
          <w:sz w:val="24"/>
          <w:szCs w:val="24"/>
        </w:rPr>
        <w:fldChar w:fldCharType="end"/>
      </w:r>
      <w:r>
        <w:rPr>
          <w:rFonts w:cs="Times New Roman"/>
          <w:noProof/>
          <w:color w:val="auto"/>
          <w:sz w:val="24"/>
          <w:szCs w:val="24"/>
        </w:rPr>
        <w:t>:</w:t>
      </w:r>
      <w:r w:rsidR="00F86F03" w:rsidRPr="007F75EE">
        <w:rPr>
          <w:rFonts w:cs="Times New Roman"/>
          <w:color w:val="auto"/>
          <w:sz w:val="24"/>
          <w:szCs w:val="24"/>
        </w:rPr>
        <w:t xml:space="preserve"> </w:t>
      </w:r>
      <w:r>
        <w:rPr>
          <w:rFonts w:cs="Times New Roman"/>
          <w:color w:val="auto"/>
          <w:sz w:val="24"/>
          <w:szCs w:val="24"/>
        </w:rPr>
        <w:t>Señal de Ceda el P</w:t>
      </w:r>
      <w:r w:rsidRPr="007F75EE">
        <w:rPr>
          <w:rFonts w:cs="Times New Roman"/>
          <w:color w:val="auto"/>
          <w:sz w:val="24"/>
          <w:szCs w:val="24"/>
        </w:rPr>
        <w:t>aso</w:t>
      </w:r>
      <w:bookmarkEnd w:id="87"/>
      <w:bookmarkEnd w:id="88"/>
      <w:bookmarkEnd w:id="89"/>
    </w:p>
    <w:p w:rsidR="00FA6E41" w:rsidRPr="007F75EE" w:rsidRDefault="00FA6E41" w:rsidP="009B538B">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AD3718" w:rsidRPr="00B61D1E" w:rsidRDefault="009C38D3" w:rsidP="00B61D1E">
      <w:pPr>
        <w:autoSpaceDE w:val="0"/>
        <w:autoSpaceDN w:val="0"/>
        <w:adjustRightInd w:val="0"/>
        <w:ind w:firstLine="0"/>
        <w:jc w:val="both"/>
        <w:rPr>
          <w:rFonts w:cs="Times New Roman"/>
          <w:b/>
          <w:bCs/>
          <w:szCs w:val="24"/>
          <w:lang w:val="es-ES"/>
        </w:rPr>
      </w:pPr>
      <w:r w:rsidRPr="00B61D1E">
        <w:rPr>
          <w:rFonts w:cs="Times New Roman"/>
          <w:b/>
          <w:bCs/>
          <w:szCs w:val="24"/>
          <w:lang w:val="es-ES"/>
        </w:rPr>
        <w:t xml:space="preserve">(R-3) </w:t>
      </w:r>
      <w:r w:rsidR="001B0013" w:rsidRPr="00B61D1E">
        <w:rPr>
          <w:rFonts w:cs="Times New Roman"/>
          <w:b/>
          <w:bCs/>
          <w:szCs w:val="24"/>
          <w:lang w:val="es-ES"/>
        </w:rPr>
        <w:t xml:space="preserve">Señal </w:t>
      </w:r>
      <w:r w:rsidR="006245A1" w:rsidRPr="00B61D1E">
        <w:rPr>
          <w:rFonts w:cs="Times New Roman"/>
          <w:b/>
          <w:bCs/>
          <w:szCs w:val="24"/>
          <w:lang w:val="es-ES"/>
        </w:rPr>
        <w:t>de dirección obligada</w:t>
      </w:r>
      <w:r w:rsidRPr="00B61D1E">
        <w:rPr>
          <w:rFonts w:cs="Times New Roman"/>
          <w:b/>
          <w:bCs/>
          <w:szCs w:val="24"/>
          <w:lang w:val="es-ES"/>
        </w:rPr>
        <w:t>.</w:t>
      </w:r>
      <w:r w:rsidRPr="00B61D1E">
        <w:rPr>
          <w:rFonts w:eastAsia="ArialMT" w:cs="Times New Roman"/>
          <w:szCs w:val="24"/>
          <w:lang w:val="es-ES"/>
        </w:rPr>
        <w:t xml:space="preserve"> De forma y colores correspondientes a las señales prohibitivas y</w:t>
      </w:r>
      <w:r w:rsidRPr="00B61D1E">
        <w:rPr>
          <w:rFonts w:cs="Times New Roman"/>
          <w:b/>
          <w:bCs/>
          <w:szCs w:val="24"/>
          <w:lang w:val="es-ES"/>
        </w:rPr>
        <w:t xml:space="preserve"> </w:t>
      </w:r>
      <w:r w:rsidRPr="00B61D1E">
        <w:rPr>
          <w:rFonts w:eastAsia="ArialMT" w:cs="Times New Roman"/>
          <w:szCs w:val="24"/>
          <w:lang w:val="es-ES"/>
        </w:rPr>
        <w:t>restrictivas. Se utilizará para indicar a los conductores de vehículos que el único sentido</w:t>
      </w:r>
      <w:r w:rsidRPr="00B61D1E">
        <w:rPr>
          <w:rFonts w:cs="Times New Roman"/>
          <w:b/>
          <w:bCs/>
          <w:szCs w:val="24"/>
          <w:lang w:val="es-ES"/>
        </w:rPr>
        <w:t xml:space="preserve"> </w:t>
      </w:r>
      <w:r w:rsidRPr="00B61D1E">
        <w:rPr>
          <w:rFonts w:eastAsia="ArialMT" w:cs="Times New Roman"/>
          <w:szCs w:val="24"/>
          <w:lang w:val="es-ES"/>
        </w:rPr>
        <w:t>de desplazamiento será el de continuar de frente.</w:t>
      </w:r>
    </w:p>
    <w:p w:rsidR="00751CE1" w:rsidRPr="007F75EE" w:rsidRDefault="00751CE1" w:rsidP="007F75EE">
      <w:pPr>
        <w:pStyle w:val="Prrafodelista"/>
        <w:autoSpaceDE w:val="0"/>
        <w:autoSpaceDN w:val="0"/>
        <w:adjustRightInd w:val="0"/>
        <w:ind w:left="1004" w:firstLine="0"/>
        <w:jc w:val="center"/>
        <w:rPr>
          <w:rFonts w:cs="Times New Roman"/>
          <w:b/>
          <w:bCs/>
          <w:szCs w:val="24"/>
          <w:lang w:val="es-ES"/>
        </w:rPr>
      </w:pPr>
      <w:r w:rsidRPr="007F75EE">
        <w:rPr>
          <w:rFonts w:cs="Times New Roman"/>
          <w:noProof/>
          <w:szCs w:val="24"/>
          <w:lang w:val="es-ES" w:eastAsia="es-ES"/>
        </w:rPr>
        <w:drawing>
          <wp:inline distT="0" distB="0" distL="0" distR="0" wp14:anchorId="663A9342" wp14:editId="63DB23D1">
            <wp:extent cx="1075690" cy="1532809"/>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33914" t="40171" r="56736" b="36131"/>
                    <a:stretch/>
                  </pic:blipFill>
                  <pic:spPr bwMode="auto">
                    <a:xfrm>
                      <a:off x="0" y="0"/>
                      <a:ext cx="1076445" cy="1533885"/>
                    </a:xfrm>
                    <a:prstGeom prst="rect">
                      <a:avLst/>
                    </a:prstGeom>
                    <a:ln>
                      <a:noFill/>
                    </a:ln>
                    <a:extLst>
                      <a:ext uri="{53640926-AAD7-44D8-BBD7-CCE9431645EC}">
                        <a14:shadowObscured xmlns:a14="http://schemas.microsoft.com/office/drawing/2010/main"/>
                      </a:ext>
                    </a:extLst>
                  </pic:spPr>
                </pic:pic>
              </a:graphicData>
            </a:graphic>
          </wp:inline>
        </w:drawing>
      </w:r>
    </w:p>
    <w:p w:rsidR="00F86F03" w:rsidRPr="007F75EE" w:rsidRDefault="00B61D1E" w:rsidP="00B61D1E">
      <w:pPr>
        <w:pStyle w:val="Descripcin"/>
        <w:spacing w:line="360" w:lineRule="auto"/>
        <w:ind w:left="2124" w:firstLine="708"/>
        <w:jc w:val="both"/>
        <w:rPr>
          <w:rFonts w:cs="Times New Roman"/>
          <w:color w:val="auto"/>
          <w:sz w:val="24"/>
          <w:szCs w:val="24"/>
        </w:rPr>
      </w:pPr>
      <w:bookmarkStart w:id="90" w:name="_Toc508732027"/>
      <w:bookmarkStart w:id="91" w:name="_Toc509299264"/>
      <w:r>
        <w:rPr>
          <w:rFonts w:cs="Times New Roman"/>
          <w:color w:val="auto"/>
          <w:sz w:val="24"/>
          <w:szCs w:val="24"/>
        </w:rPr>
        <w:t xml:space="preserve">     </w:t>
      </w:r>
      <w:bookmarkStart w:id="92" w:name="_Toc510172897"/>
      <w:r w:rsidR="00F86F03"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4</w:t>
      </w:r>
      <w:r w:rsidR="00AC15CF" w:rsidRPr="007F75EE">
        <w:rPr>
          <w:rFonts w:cs="Times New Roman"/>
          <w:noProof/>
          <w:color w:val="auto"/>
          <w:sz w:val="24"/>
          <w:szCs w:val="24"/>
        </w:rPr>
        <w:fldChar w:fldCharType="end"/>
      </w:r>
      <w:r>
        <w:rPr>
          <w:rFonts w:cs="Times New Roman"/>
          <w:noProof/>
          <w:color w:val="auto"/>
          <w:sz w:val="24"/>
          <w:szCs w:val="24"/>
        </w:rPr>
        <w:t>:</w:t>
      </w:r>
      <w:r w:rsidR="00F86F03" w:rsidRPr="007F75EE">
        <w:rPr>
          <w:rFonts w:cs="Times New Roman"/>
          <w:color w:val="auto"/>
          <w:sz w:val="24"/>
          <w:szCs w:val="24"/>
        </w:rPr>
        <w:t xml:space="preserve"> </w:t>
      </w:r>
      <w:r>
        <w:rPr>
          <w:rFonts w:cs="Times New Roman"/>
          <w:color w:val="auto"/>
          <w:sz w:val="24"/>
          <w:szCs w:val="24"/>
        </w:rPr>
        <w:t>Señal de Siga de F</w:t>
      </w:r>
      <w:r w:rsidRPr="007F75EE">
        <w:rPr>
          <w:rFonts w:cs="Times New Roman"/>
          <w:color w:val="auto"/>
          <w:sz w:val="24"/>
          <w:szCs w:val="24"/>
        </w:rPr>
        <w:t>rente</w:t>
      </w:r>
      <w:bookmarkEnd w:id="90"/>
      <w:bookmarkEnd w:id="91"/>
      <w:bookmarkEnd w:id="92"/>
    </w:p>
    <w:p w:rsidR="00FA6E41" w:rsidRPr="007F75EE" w:rsidRDefault="00FA6E41" w:rsidP="00B61D1E">
      <w:pPr>
        <w:spacing w:line="360" w:lineRule="auto"/>
        <w:ind w:firstLine="0"/>
        <w:jc w:val="both"/>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E7B" w:rsidRPr="00B61D1E" w:rsidRDefault="00AD3718" w:rsidP="00B61D1E">
      <w:pPr>
        <w:autoSpaceDE w:val="0"/>
        <w:autoSpaceDN w:val="0"/>
        <w:adjustRightInd w:val="0"/>
        <w:ind w:firstLine="0"/>
        <w:jc w:val="both"/>
        <w:rPr>
          <w:rFonts w:eastAsia="ArialMT" w:cs="Times New Roman"/>
          <w:szCs w:val="24"/>
          <w:lang w:val="es-ES"/>
        </w:rPr>
      </w:pPr>
      <w:r w:rsidRPr="00B61D1E">
        <w:rPr>
          <w:rFonts w:cs="Times New Roman"/>
          <w:b/>
          <w:bCs/>
          <w:szCs w:val="24"/>
          <w:lang w:val="es-ES"/>
        </w:rPr>
        <w:t xml:space="preserve">(R-4) </w:t>
      </w:r>
      <w:r w:rsidR="001B0013" w:rsidRPr="00B61D1E">
        <w:rPr>
          <w:rFonts w:cs="Times New Roman"/>
          <w:b/>
          <w:bCs/>
          <w:szCs w:val="24"/>
          <w:lang w:val="es-ES"/>
        </w:rPr>
        <w:t xml:space="preserve">Señal </w:t>
      </w:r>
      <w:r w:rsidR="006245A1" w:rsidRPr="00B61D1E">
        <w:rPr>
          <w:rFonts w:cs="Times New Roman"/>
          <w:b/>
          <w:bCs/>
          <w:szCs w:val="24"/>
          <w:lang w:val="es-ES"/>
        </w:rPr>
        <w:t>de NO ENTRE</w:t>
      </w:r>
      <w:r w:rsidR="001B0013" w:rsidRPr="00B61D1E">
        <w:rPr>
          <w:rFonts w:cs="Times New Roman"/>
          <w:b/>
          <w:bCs/>
          <w:szCs w:val="24"/>
          <w:lang w:val="es-ES"/>
        </w:rPr>
        <w:t xml:space="preserve">. </w:t>
      </w:r>
    </w:p>
    <w:p w:rsidR="006245A1" w:rsidRDefault="006245A1" w:rsidP="00B61D1E">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Esta señal prohíbe el ingreso a una zona restringida al tránsito o donde éste circula a contraflujo. Por lo general se usa en rampas de salida de autopistas a vías convencionales, para evitar la entrada contra el sentido del tránsito, así como en intersecciones en “Y” en vías de un solo sentido </w:t>
      </w:r>
    </w:p>
    <w:p w:rsidR="00B61D1E" w:rsidRPr="007F75EE" w:rsidRDefault="00B61D1E" w:rsidP="00B61D1E">
      <w:pPr>
        <w:autoSpaceDE w:val="0"/>
        <w:autoSpaceDN w:val="0"/>
        <w:adjustRightInd w:val="0"/>
        <w:ind w:firstLine="0"/>
        <w:jc w:val="both"/>
        <w:rPr>
          <w:rFonts w:cs="Times New Roman"/>
          <w:color w:val="000000"/>
          <w:szCs w:val="24"/>
          <w:lang w:val="es-ES"/>
        </w:rPr>
      </w:pPr>
    </w:p>
    <w:p w:rsidR="00751CE1" w:rsidRPr="007F75EE" w:rsidRDefault="006245A1"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extent cx="1237615" cy="1227082"/>
            <wp:effectExtent l="0" t="0" r="635"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7502" cy="1286460"/>
                    </a:xfrm>
                    <a:prstGeom prst="rect">
                      <a:avLst/>
                    </a:prstGeom>
                    <a:noFill/>
                    <a:ln>
                      <a:noFill/>
                    </a:ln>
                  </pic:spPr>
                </pic:pic>
              </a:graphicData>
            </a:graphic>
          </wp:inline>
        </w:drawing>
      </w:r>
    </w:p>
    <w:p w:rsidR="009F6444" w:rsidRPr="007F75EE" w:rsidRDefault="00ED3D2F" w:rsidP="007F75EE">
      <w:pPr>
        <w:pStyle w:val="Descripcin"/>
        <w:tabs>
          <w:tab w:val="left" w:pos="2835"/>
        </w:tabs>
        <w:spacing w:line="480" w:lineRule="auto"/>
        <w:ind w:firstLine="0"/>
        <w:rPr>
          <w:rFonts w:cs="Times New Roman"/>
          <w:sz w:val="24"/>
          <w:szCs w:val="24"/>
        </w:rPr>
      </w:pPr>
      <w:r w:rsidRPr="007F75EE">
        <w:rPr>
          <w:rFonts w:eastAsia="ArialMT" w:cs="Times New Roman"/>
          <w:b/>
          <w:sz w:val="24"/>
          <w:szCs w:val="24"/>
          <w:lang w:val="es-ES"/>
        </w:rPr>
        <w:tab/>
      </w:r>
      <w:r w:rsidR="00F86F03" w:rsidRPr="007F75EE">
        <w:rPr>
          <w:rFonts w:eastAsia="ArialMT" w:cs="Times New Roman"/>
          <w:b/>
          <w:sz w:val="24"/>
          <w:szCs w:val="24"/>
          <w:lang w:val="es-ES"/>
        </w:rPr>
        <w:t xml:space="preserve">    </w:t>
      </w:r>
      <w:r w:rsidR="005C3DB4" w:rsidRPr="007F75EE">
        <w:rPr>
          <w:rFonts w:eastAsia="ArialMT" w:cs="Times New Roman"/>
          <w:b/>
          <w:sz w:val="24"/>
          <w:szCs w:val="24"/>
          <w:lang w:val="es-ES"/>
        </w:rPr>
        <w:tab/>
      </w:r>
      <w:r w:rsidR="00A665AC" w:rsidRPr="007F75EE">
        <w:rPr>
          <w:rFonts w:eastAsia="ArialMT" w:cs="Times New Roman"/>
          <w:b/>
          <w:sz w:val="24"/>
          <w:szCs w:val="24"/>
          <w:lang w:val="es-ES"/>
        </w:rPr>
        <w:t xml:space="preserve"> </w:t>
      </w:r>
      <w:bookmarkStart w:id="93" w:name="_Toc508732028"/>
      <w:bookmarkStart w:id="94" w:name="_Toc509299265"/>
      <w:bookmarkStart w:id="95" w:name="_Toc510172898"/>
      <w:r w:rsidR="00F86F03" w:rsidRPr="007F75EE">
        <w:rPr>
          <w:rFonts w:cs="Times New Roman"/>
          <w:color w:val="auto"/>
          <w:sz w:val="24"/>
          <w:szCs w:val="24"/>
        </w:rPr>
        <w:t xml:space="preserve">Ilustración </w:t>
      </w:r>
      <w:r w:rsidR="00F86F03" w:rsidRPr="007F75EE">
        <w:rPr>
          <w:rFonts w:cs="Times New Roman"/>
          <w:color w:val="auto"/>
          <w:sz w:val="24"/>
          <w:szCs w:val="24"/>
        </w:rPr>
        <w:fldChar w:fldCharType="begin"/>
      </w:r>
      <w:r w:rsidR="00F86F03" w:rsidRPr="007F75EE">
        <w:rPr>
          <w:rFonts w:cs="Times New Roman"/>
          <w:color w:val="auto"/>
          <w:sz w:val="24"/>
          <w:szCs w:val="24"/>
        </w:rPr>
        <w:instrText xml:space="preserve"> SEQ Ilustración \* ARABIC </w:instrText>
      </w:r>
      <w:r w:rsidR="00F86F03" w:rsidRPr="007F75EE">
        <w:rPr>
          <w:rFonts w:cs="Times New Roman"/>
          <w:color w:val="auto"/>
          <w:sz w:val="24"/>
          <w:szCs w:val="24"/>
        </w:rPr>
        <w:fldChar w:fldCharType="separate"/>
      </w:r>
      <w:r w:rsidR="009C78D2">
        <w:rPr>
          <w:rFonts w:cs="Times New Roman"/>
          <w:noProof/>
          <w:color w:val="auto"/>
          <w:sz w:val="24"/>
          <w:szCs w:val="24"/>
        </w:rPr>
        <w:t>5</w:t>
      </w:r>
      <w:r w:rsidR="00F86F03" w:rsidRPr="007F75EE">
        <w:rPr>
          <w:rFonts w:cs="Times New Roman"/>
          <w:color w:val="auto"/>
          <w:sz w:val="24"/>
          <w:szCs w:val="24"/>
        </w:rPr>
        <w:fldChar w:fldCharType="end"/>
      </w:r>
      <w:r w:rsidR="00F86F03" w:rsidRPr="007F75EE">
        <w:rPr>
          <w:rFonts w:cs="Times New Roman"/>
          <w:color w:val="auto"/>
          <w:sz w:val="24"/>
          <w:szCs w:val="24"/>
        </w:rPr>
        <w:t>:</w:t>
      </w:r>
      <w:r w:rsidR="00597779" w:rsidRPr="007F75EE">
        <w:rPr>
          <w:rFonts w:cs="Times New Roman"/>
          <w:color w:val="auto"/>
          <w:sz w:val="24"/>
          <w:szCs w:val="24"/>
        </w:rPr>
        <w:t xml:space="preserve"> </w:t>
      </w:r>
      <w:r w:rsidR="00B61D1E">
        <w:rPr>
          <w:rFonts w:cs="Times New Roman"/>
          <w:color w:val="auto"/>
          <w:sz w:val="24"/>
          <w:szCs w:val="24"/>
        </w:rPr>
        <w:t>Señal de No E</w:t>
      </w:r>
      <w:r w:rsidR="00B61D1E" w:rsidRPr="007F75EE">
        <w:rPr>
          <w:rFonts w:cs="Times New Roman"/>
          <w:color w:val="auto"/>
          <w:sz w:val="24"/>
          <w:szCs w:val="24"/>
        </w:rPr>
        <w:t>ntre</w:t>
      </w:r>
      <w:bookmarkEnd w:id="93"/>
      <w:bookmarkEnd w:id="94"/>
      <w:bookmarkEnd w:id="95"/>
    </w:p>
    <w:p w:rsidR="00FA6E41" w:rsidRPr="007F75EE" w:rsidRDefault="00FA6E41" w:rsidP="009B538B">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751CE1" w:rsidRPr="00B61D1E" w:rsidRDefault="00016E7B" w:rsidP="00B61D1E">
      <w:pPr>
        <w:autoSpaceDE w:val="0"/>
        <w:autoSpaceDN w:val="0"/>
        <w:adjustRightInd w:val="0"/>
        <w:ind w:firstLine="0"/>
        <w:jc w:val="both"/>
        <w:rPr>
          <w:rFonts w:eastAsia="ArialMT" w:cs="Times New Roman"/>
          <w:szCs w:val="24"/>
          <w:lang w:val="es-ES"/>
        </w:rPr>
      </w:pPr>
      <w:r w:rsidRPr="00B61D1E">
        <w:rPr>
          <w:rFonts w:cs="Times New Roman"/>
          <w:b/>
          <w:bCs/>
          <w:szCs w:val="24"/>
          <w:lang w:val="es-ES"/>
        </w:rPr>
        <w:t xml:space="preserve">(R-5) </w:t>
      </w:r>
      <w:r w:rsidR="001B0013" w:rsidRPr="00B61D1E">
        <w:rPr>
          <w:rFonts w:cs="Times New Roman"/>
          <w:b/>
          <w:bCs/>
          <w:szCs w:val="24"/>
          <w:lang w:val="es-ES"/>
        </w:rPr>
        <w:t>Señal giro solamente a la izquierda</w:t>
      </w:r>
      <w:r w:rsidRPr="00B61D1E">
        <w:rPr>
          <w:rFonts w:cs="Times New Roman"/>
          <w:b/>
          <w:bCs/>
          <w:szCs w:val="24"/>
          <w:lang w:val="es-ES"/>
        </w:rPr>
        <w:t xml:space="preserve">. </w:t>
      </w:r>
      <w:r w:rsidRPr="00B61D1E">
        <w:rPr>
          <w:rFonts w:eastAsia="ArialMT" w:cs="Times New Roman"/>
          <w:szCs w:val="24"/>
          <w:lang w:val="es-ES"/>
        </w:rPr>
        <w:t>De forma y colores correspondientes a las señales prohibitivas y restrictivas.</w:t>
      </w:r>
      <w:r w:rsidRPr="00B61D1E">
        <w:rPr>
          <w:rFonts w:cs="Times New Roman"/>
          <w:b/>
          <w:bCs/>
          <w:szCs w:val="24"/>
          <w:lang w:val="es-ES"/>
        </w:rPr>
        <w:t xml:space="preserve"> </w:t>
      </w:r>
      <w:r w:rsidRPr="00B61D1E">
        <w:rPr>
          <w:rFonts w:eastAsia="ArialMT" w:cs="Times New Roman"/>
          <w:szCs w:val="24"/>
          <w:lang w:val="es-ES"/>
        </w:rPr>
        <w:t>Se utilizará para advertir a los conductores que el único sentido de</w:t>
      </w:r>
      <w:r w:rsidRPr="00B61D1E">
        <w:rPr>
          <w:rFonts w:cs="Times New Roman"/>
          <w:b/>
          <w:bCs/>
          <w:szCs w:val="24"/>
          <w:lang w:val="es-ES"/>
        </w:rPr>
        <w:t xml:space="preserve"> </w:t>
      </w:r>
      <w:r w:rsidRPr="00B61D1E">
        <w:rPr>
          <w:rFonts w:eastAsia="ArialMT" w:cs="Times New Roman"/>
          <w:szCs w:val="24"/>
          <w:lang w:val="es-ES"/>
        </w:rPr>
        <w:t>desplazamiento será de un giro a la izquierda. Las variantes que tiene esta</w:t>
      </w:r>
      <w:r w:rsidRPr="00B61D1E">
        <w:rPr>
          <w:rFonts w:cs="Times New Roman"/>
          <w:b/>
          <w:bCs/>
          <w:szCs w:val="24"/>
          <w:lang w:val="es-ES"/>
        </w:rPr>
        <w:t xml:space="preserve"> </w:t>
      </w:r>
      <w:r w:rsidRPr="00B61D1E">
        <w:rPr>
          <w:rFonts w:eastAsia="ArialMT" w:cs="Times New Roman"/>
          <w:szCs w:val="24"/>
          <w:lang w:val="es-ES"/>
        </w:rPr>
        <w:t>señal permite incluso seguir de frente y a la vez poder voltear a la izquierda.</w:t>
      </w:r>
    </w:p>
    <w:p w:rsidR="00751CE1" w:rsidRPr="007F75EE" w:rsidRDefault="00751CE1"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0CC4646A" wp14:editId="0530CD5E">
            <wp:extent cx="1009650" cy="1434093"/>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59423" t="40157" r="31225" b="36213"/>
                    <a:stretch/>
                  </pic:blipFill>
                  <pic:spPr bwMode="auto">
                    <a:xfrm>
                      <a:off x="0" y="0"/>
                      <a:ext cx="1011457" cy="1436659"/>
                    </a:xfrm>
                    <a:prstGeom prst="rect">
                      <a:avLst/>
                    </a:prstGeom>
                    <a:ln>
                      <a:noFill/>
                    </a:ln>
                    <a:extLst>
                      <a:ext uri="{53640926-AAD7-44D8-BBD7-CCE9431645EC}">
                        <a14:shadowObscured xmlns:a14="http://schemas.microsoft.com/office/drawing/2010/main"/>
                      </a:ext>
                    </a:extLst>
                  </pic:spPr>
                </pic:pic>
              </a:graphicData>
            </a:graphic>
          </wp:inline>
        </w:drawing>
      </w:r>
    </w:p>
    <w:p w:rsidR="00A665AC" w:rsidRPr="007F75EE" w:rsidRDefault="00F86F03" w:rsidP="00B61D1E">
      <w:pPr>
        <w:pStyle w:val="Descripcin"/>
        <w:spacing w:line="360" w:lineRule="auto"/>
        <w:ind w:left="2124" w:firstLine="708"/>
        <w:rPr>
          <w:rFonts w:cs="Times New Roman"/>
          <w:bCs/>
          <w:sz w:val="24"/>
          <w:szCs w:val="24"/>
          <w:lang w:val="es-ES"/>
        </w:rPr>
      </w:pPr>
      <w:bookmarkStart w:id="96" w:name="_Toc508732029"/>
      <w:bookmarkStart w:id="97" w:name="_Toc509299266"/>
      <w:bookmarkStart w:id="98" w:name="_Toc510172899"/>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6</w:t>
      </w:r>
      <w:r w:rsidR="00AC15CF" w:rsidRPr="007F75EE">
        <w:rPr>
          <w:rFonts w:cs="Times New Roman"/>
          <w:noProof/>
          <w:color w:val="auto"/>
          <w:sz w:val="24"/>
          <w:szCs w:val="24"/>
        </w:rPr>
        <w:fldChar w:fldCharType="end"/>
      </w:r>
      <w:r w:rsidRPr="007F75EE">
        <w:rPr>
          <w:rFonts w:cs="Times New Roman"/>
          <w:color w:val="auto"/>
          <w:sz w:val="24"/>
          <w:szCs w:val="24"/>
        </w:rPr>
        <w:t xml:space="preserve">: </w:t>
      </w:r>
      <w:r w:rsidR="00B61D1E">
        <w:rPr>
          <w:rFonts w:cs="Times New Roman"/>
          <w:color w:val="auto"/>
          <w:sz w:val="24"/>
          <w:szCs w:val="24"/>
        </w:rPr>
        <w:t>Señal Giro Solamente a la I</w:t>
      </w:r>
      <w:r w:rsidR="00B61D1E" w:rsidRPr="007F75EE">
        <w:rPr>
          <w:rFonts w:cs="Times New Roman"/>
          <w:color w:val="auto"/>
          <w:sz w:val="24"/>
          <w:szCs w:val="24"/>
        </w:rPr>
        <w:t>zquierda</w:t>
      </w:r>
      <w:r w:rsidR="00B61D1E" w:rsidRPr="007F75EE">
        <w:rPr>
          <w:rFonts w:cs="Times New Roman"/>
          <w:bCs/>
          <w:color w:val="auto"/>
          <w:sz w:val="24"/>
          <w:szCs w:val="24"/>
          <w:lang w:val="es-ES"/>
        </w:rPr>
        <w:t>.</w:t>
      </w:r>
      <w:bookmarkEnd w:id="96"/>
      <w:bookmarkEnd w:id="97"/>
      <w:bookmarkEnd w:id="98"/>
    </w:p>
    <w:p w:rsidR="00FA6E41" w:rsidRPr="007F75EE" w:rsidRDefault="00FA6E41" w:rsidP="00B61D1E">
      <w:pPr>
        <w:spacing w:line="360" w:lineRule="auto"/>
        <w:ind w:firstLine="0"/>
        <w:rPr>
          <w:rFonts w:cs="Times New Roman"/>
          <w:szCs w:val="24"/>
          <w:lang w:val="es-ES"/>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C35246" w:rsidRPr="00B61D1E" w:rsidRDefault="00C35246" w:rsidP="00B61D1E">
      <w:pPr>
        <w:autoSpaceDE w:val="0"/>
        <w:autoSpaceDN w:val="0"/>
        <w:adjustRightInd w:val="0"/>
        <w:ind w:firstLine="0"/>
        <w:jc w:val="both"/>
        <w:rPr>
          <w:rFonts w:eastAsia="ArialMT" w:cs="Times New Roman"/>
          <w:szCs w:val="24"/>
          <w:lang w:val="es-ES"/>
        </w:rPr>
      </w:pPr>
      <w:r w:rsidRPr="00B61D1E">
        <w:rPr>
          <w:rFonts w:cs="Times New Roman"/>
          <w:b/>
          <w:bCs/>
          <w:szCs w:val="24"/>
          <w:lang w:val="es-ES"/>
        </w:rPr>
        <w:t xml:space="preserve">(R-6) </w:t>
      </w:r>
      <w:r w:rsidR="001B0013" w:rsidRPr="00B61D1E">
        <w:rPr>
          <w:rFonts w:cs="Times New Roman"/>
          <w:b/>
          <w:bCs/>
          <w:szCs w:val="24"/>
          <w:lang w:val="es-ES"/>
        </w:rPr>
        <w:t xml:space="preserve">Señal prohibido voltear a la izquierda. </w:t>
      </w:r>
      <w:r w:rsidRPr="00B61D1E">
        <w:rPr>
          <w:rFonts w:eastAsia="ArialMT" w:cs="Times New Roman"/>
          <w:szCs w:val="24"/>
          <w:lang w:val="es-ES"/>
        </w:rPr>
        <w:t>De forma y colores correspondientes. Se utilizará para indicar al conductor que no podrá voltear a la izquierda según lo indicado.</w:t>
      </w:r>
    </w:p>
    <w:p w:rsidR="00A665AC" w:rsidRPr="007F75EE" w:rsidRDefault="00751CE1"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3EF62DBA" wp14:editId="2934F42F">
            <wp:extent cx="810227" cy="1165491"/>
            <wp:effectExtent l="0" t="0" r="952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45984" t="16634" r="45836" b="62435"/>
                    <a:stretch/>
                  </pic:blipFill>
                  <pic:spPr bwMode="auto">
                    <a:xfrm>
                      <a:off x="0" y="0"/>
                      <a:ext cx="825798" cy="1187890"/>
                    </a:xfrm>
                    <a:prstGeom prst="rect">
                      <a:avLst/>
                    </a:prstGeom>
                    <a:ln>
                      <a:noFill/>
                    </a:ln>
                    <a:extLst>
                      <a:ext uri="{53640926-AAD7-44D8-BBD7-CCE9431645EC}">
                        <a14:shadowObscured xmlns:a14="http://schemas.microsoft.com/office/drawing/2010/main"/>
                      </a:ext>
                    </a:extLst>
                  </pic:spPr>
                </pic:pic>
              </a:graphicData>
            </a:graphic>
          </wp:inline>
        </w:drawing>
      </w:r>
    </w:p>
    <w:p w:rsidR="00F86F03" w:rsidRPr="007F75EE" w:rsidRDefault="00B61D1E" w:rsidP="00B61D1E">
      <w:pPr>
        <w:pStyle w:val="Descripcin"/>
        <w:spacing w:line="360" w:lineRule="auto"/>
        <w:ind w:left="2124" w:firstLine="0"/>
        <w:jc w:val="both"/>
        <w:rPr>
          <w:rFonts w:cs="Times New Roman"/>
          <w:color w:val="auto"/>
          <w:sz w:val="24"/>
          <w:szCs w:val="24"/>
        </w:rPr>
      </w:pPr>
      <w:bookmarkStart w:id="99" w:name="_Toc508732030"/>
      <w:bookmarkStart w:id="100" w:name="_Toc509299267"/>
      <w:r>
        <w:rPr>
          <w:rFonts w:cs="Times New Roman"/>
          <w:color w:val="auto"/>
          <w:sz w:val="24"/>
          <w:szCs w:val="24"/>
        </w:rPr>
        <w:t xml:space="preserve">   </w:t>
      </w:r>
      <w:bookmarkStart w:id="101" w:name="_Toc510172900"/>
      <w:r w:rsidR="00F86F03"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7</w:t>
      </w:r>
      <w:r w:rsidR="00AC15CF" w:rsidRPr="007F75EE">
        <w:rPr>
          <w:rFonts w:cs="Times New Roman"/>
          <w:noProof/>
          <w:color w:val="auto"/>
          <w:sz w:val="24"/>
          <w:szCs w:val="24"/>
        </w:rPr>
        <w:fldChar w:fldCharType="end"/>
      </w:r>
      <w:r w:rsidR="00431A01" w:rsidRPr="007F75EE">
        <w:rPr>
          <w:rFonts w:cs="Times New Roman"/>
          <w:color w:val="auto"/>
          <w:sz w:val="24"/>
          <w:szCs w:val="24"/>
        </w:rPr>
        <w:t xml:space="preserve">: </w:t>
      </w:r>
      <w:r>
        <w:rPr>
          <w:rFonts w:cs="Times New Roman"/>
          <w:color w:val="auto"/>
          <w:sz w:val="24"/>
          <w:szCs w:val="24"/>
        </w:rPr>
        <w:t>S</w:t>
      </w:r>
      <w:r w:rsidRPr="007F75EE">
        <w:rPr>
          <w:rFonts w:cs="Times New Roman"/>
          <w:color w:val="auto"/>
          <w:sz w:val="24"/>
          <w:szCs w:val="24"/>
        </w:rPr>
        <w:t>eñal prohibido voltear a la izquierda</w:t>
      </w:r>
      <w:bookmarkEnd w:id="99"/>
      <w:bookmarkEnd w:id="100"/>
      <w:bookmarkEnd w:id="101"/>
    </w:p>
    <w:p w:rsidR="00FA6E41" w:rsidRPr="007F75EE" w:rsidRDefault="00FA6E41" w:rsidP="00B61D1E">
      <w:pPr>
        <w:spacing w:line="360" w:lineRule="auto"/>
        <w:ind w:firstLine="0"/>
        <w:jc w:val="both"/>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C35246" w:rsidRPr="00B61D1E" w:rsidRDefault="00C35246" w:rsidP="00B61D1E">
      <w:pPr>
        <w:autoSpaceDE w:val="0"/>
        <w:autoSpaceDN w:val="0"/>
        <w:adjustRightInd w:val="0"/>
        <w:ind w:firstLine="0"/>
        <w:jc w:val="both"/>
        <w:rPr>
          <w:rFonts w:eastAsia="ArialMT" w:cs="Times New Roman"/>
          <w:szCs w:val="24"/>
          <w:lang w:val="es-ES"/>
        </w:rPr>
      </w:pPr>
      <w:r w:rsidRPr="00B61D1E">
        <w:rPr>
          <w:rFonts w:cs="Times New Roman"/>
          <w:b/>
          <w:bCs/>
          <w:szCs w:val="24"/>
          <w:lang w:val="es-ES"/>
        </w:rPr>
        <w:t xml:space="preserve">(R-7) </w:t>
      </w:r>
      <w:r w:rsidR="001B0013" w:rsidRPr="00B61D1E">
        <w:rPr>
          <w:rFonts w:cs="Times New Roman"/>
          <w:b/>
          <w:bCs/>
          <w:szCs w:val="24"/>
          <w:lang w:val="es-ES"/>
        </w:rPr>
        <w:t xml:space="preserve">Señal giro solamente a la derecha. </w:t>
      </w:r>
      <w:r w:rsidRPr="00B61D1E">
        <w:rPr>
          <w:rFonts w:eastAsia="ArialMT" w:cs="Times New Roman"/>
          <w:szCs w:val="24"/>
          <w:lang w:val="es-ES"/>
        </w:rPr>
        <w:t>De forma y colores correspondientes a las señales prohibitivas o</w:t>
      </w:r>
      <w:r w:rsidRPr="00B61D1E">
        <w:rPr>
          <w:rFonts w:cs="Times New Roman"/>
          <w:b/>
          <w:bCs/>
          <w:szCs w:val="24"/>
          <w:lang w:val="es-ES"/>
        </w:rPr>
        <w:t xml:space="preserve"> </w:t>
      </w:r>
      <w:r w:rsidRPr="00B61D1E">
        <w:rPr>
          <w:rFonts w:eastAsia="ArialMT" w:cs="Times New Roman"/>
          <w:szCs w:val="24"/>
          <w:lang w:val="es-ES"/>
        </w:rPr>
        <w:t>restrictivas. Se utiliza para advertir a los conductores que el único sentido</w:t>
      </w:r>
      <w:r w:rsidRPr="00B61D1E">
        <w:rPr>
          <w:rFonts w:cs="Times New Roman"/>
          <w:b/>
          <w:bCs/>
          <w:szCs w:val="24"/>
          <w:lang w:val="es-ES"/>
        </w:rPr>
        <w:t xml:space="preserve"> </w:t>
      </w:r>
      <w:r w:rsidRPr="00B61D1E">
        <w:rPr>
          <w:rFonts w:eastAsia="ArialMT" w:cs="Times New Roman"/>
          <w:szCs w:val="24"/>
          <w:lang w:val="es-ES"/>
        </w:rPr>
        <w:t>de desplazamiento será de un giro a la derecha.</w:t>
      </w:r>
    </w:p>
    <w:p w:rsidR="00914E36" w:rsidRPr="007F75EE" w:rsidRDefault="00914E36"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229D569E" wp14:editId="5F53378B">
            <wp:extent cx="894972" cy="1307939"/>
            <wp:effectExtent l="0" t="0" r="635" b="698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57850" t="16298" r="33968" b="62433"/>
                    <a:stretch/>
                  </pic:blipFill>
                  <pic:spPr bwMode="auto">
                    <a:xfrm>
                      <a:off x="0" y="0"/>
                      <a:ext cx="911427" cy="1331987"/>
                    </a:xfrm>
                    <a:prstGeom prst="rect">
                      <a:avLst/>
                    </a:prstGeom>
                    <a:ln>
                      <a:noFill/>
                    </a:ln>
                    <a:extLst>
                      <a:ext uri="{53640926-AAD7-44D8-BBD7-CCE9431645EC}">
                        <a14:shadowObscured xmlns:a14="http://schemas.microsoft.com/office/drawing/2010/main"/>
                      </a:ext>
                    </a:extLst>
                  </pic:spPr>
                </pic:pic>
              </a:graphicData>
            </a:graphic>
          </wp:inline>
        </w:drawing>
      </w:r>
    </w:p>
    <w:p w:rsidR="00A665AC" w:rsidRPr="007F75EE" w:rsidRDefault="00B61D1E" w:rsidP="00942CFC">
      <w:pPr>
        <w:pStyle w:val="Descripcin"/>
        <w:spacing w:line="360" w:lineRule="auto"/>
        <w:ind w:left="1416" w:firstLine="708"/>
        <w:rPr>
          <w:rFonts w:cs="Times New Roman"/>
          <w:sz w:val="24"/>
          <w:szCs w:val="24"/>
        </w:rPr>
      </w:pPr>
      <w:bookmarkStart w:id="102" w:name="_Toc508732031"/>
      <w:bookmarkStart w:id="103" w:name="_Toc509299268"/>
      <w:r>
        <w:rPr>
          <w:rFonts w:cs="Times New Roman"/>
          <w:color w:val="auto"/>
          <w:sz w:val="24"/>
          <w:szCs w:val="24"/>
        </w:rPr>
        <w:t xml:space="preserve">        </w:t>
      </w:r>
      <w:bookmarkStart w:id="104" w:name="_Toc510172901"/>
      <w:r w:rsidR="00F86F03"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8</w:t>
      </w:r>
      <w:r w:rsidR="00AC15CF" w:rsidRPr="007F75EE">
        <w:rPr>
          <w:rFonts w:cs="Times New Roman"/>
          <w:noProof/>
          <w:color w:val="auto"/>
          <w:sz w:val="24"/>
          <w:szCs w:val="24"/>
        </w:rPr>
        <w:fldChar w:fldCharType="end"/>
      </w:r>
      <w:r w:rsidR="00F86F03" w:rsidRPr="007F75EE">
        <w:rPr>
          <w:rFonts w:cs="Times New Roman"/>
          <w:color w:val="auto"/>
          <w:sz w:val="24"/>
          <w:szCs w:val="24"/>
        </w:rPr>
        <w:t xml:space="preserve">: </w:t>
      </w:r>
      <w:r>
        <w:rPr>
          <w:rFonts w:cs="Times New Roman"/>
          <w:color w:val="auto"/>
          <w:sz w:val="24"/>
          <w:szCs w:val="24"/>
        </w:rPr>
        <w:t>S</w:t>
      </w:r>
      <w:r w:rsidRPr="007F75EE">
        <w:rPr>
          <w:rFonts w:cs="Times New Roman"/>
          <w:color w:val="auto"/>
          <w:sz w:val="24"/>
          <w:szCs w:val="24"/>
        </w:rPr>
        <w:t>eñal giro solamente a la derecha</w:t>
      </w:r>
      <w:bookmarkEnd w:id="102"/>
      <w:bookmarkEnd w:id="103"/>
      <w:bookmarkEnd w:id="104"/>
    </w:p>
    <w:p w:rsidR="00FA6E41" w:rsidRPr="007F75EE" w:rsidRDefault="00FA6E41" w:rsidP="00942CFC">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C35246" w:rsidRPr="00B61D1E" w:rsidRDefault="00A665AC" w:rsidP="00B61D1E">
      <w:pPr>
        <w:autoSpaceDE w:val="0"/>
        <w:autoSpaceDN w:val="0"/>
        <w:adjustRightInd w:val="0"/>
        <w:ind w:firstLine="0"/>
        <w:jc w:val="both"/>
        <w:rPr>
          <w:rFonts w:eastAsia="ArialMT" w:cs="Times New Roman"/>
          <w:szCs w:val="24"/>
          <w:lang w:val="es-ES"/>
        </w:rPr>
      </w:pPr>
      <w:r w:rsidRPr="00B61D1E">
        <w:rPr>
          <w:rFonts w:cs="Times New Roman"/>
          <w:b/>
          <w:bCs/>
          <w:szCs w:val="24"/>
          <w:lang w:val="es-ES"/>
        </w:rPr>
        <w:t>(</w:t>
      </w:r>
      <w:r w:rsidR="00C35246" w:rsidRPr="00B61D1E">
        <w:rPr>
          <w:rFonts w:cs="Times New Roman"/>
          <w:b/>
          <w:bCs/>
          <w:szCs w:val="24"/>
          <w:lang w:val="es-ES"/>
        </w:rPr>
        <w:t xml:space="preserve">R-8) </w:t>
      </w:r>
      <w:r w:rsidR="001B0013" w:rsidRPr="00B61D1E">
        <w:rPr>
          <w:rFonts w:cs="Times New Roman"/>
          <w:b/>
          <w:bCs/>
          <w:szCs w:val="24"/>
          <w:lang w:val="es-ES"/>
        </w:rPr>
        <w:t xml:space="preserve">Señal prohibido voltear a la derecha. </w:t>
      </w:r>
      <w:r w:rsidR="00C35246" w:rsidRPr="00B61D1E">
        <w:rPr>
          <w:rFonts w:eastAsia="ArialMT" w:cs="Times New Roman"/>
          <w:szCs w:val="24"/>
          <w:lang w:val="es-ES"/>
        </w:rPr>
        <w:t>De forma y colores correspondientes a las señales prohibitivas. Se utilizará</w:t>
      </w:r>
      <w:r w:rsidR="00C35246" w:rsidRPr="00B61D1E">
        <w:rPr>
          <w:rFonts w:cs="Times New Roman"/>
          <w:b/>
          <w:bCs/>
          <w:szCs w:val="24"/>
          <w:lang w:val="es-ES"/>
        </w:rPr>
        <w:t xml:space="preserve"> </w:t>
      </w:r>
      <w:r w:rsidR="00C35246" w:rsidRPr="00B61D1E">
        <w:rPr>
          <w:rFonts w:eastAsia="ArialMT" w:cs="Times New Roman"/>
          <w:szCs w:val="24"/>
          <w:lang w:val="es-ES"/>
        </w:rPr>
        <w:t>indicar al conductor que no podrá voltear a la derecha según lo</w:t>
      </w:r>
      <w:r w:rsidR="00C35246" w:rsidRPr="00B61D1E">
        <w:rPr>
          <w:rFonts w:cs="Times New Roman"/>
          <w:b/>
          <w:bCs/>
          <w:szCs w:val="24"/>
          <w:lang w:val="es-ES"/>
        </w:rPr>
        <w:t xml:space="preserve"> </w:t>
      </w:r>
      <w:r w:rsidR="00B61D1E">
        <w:rPr>
          <w:rFonts w:eastAsia="ArialMT" w:cs="Times New Roman"/>
          <w:szCs w:val="24"/>
          <w:lang w:val="es-ES"/>
        </w:rPr>
        <w:t>indicado.</w:t>
      </w:r>
    </w:p>
    <w:p w:rsidR="00914E36" w:rsidRPr="007F75EE" w:rsidRDefault="00914E36"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63CCCDD1" wp14:editId="5FA2B147">
            <wp:extent cx="843712" cy="1226916"/>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34286" t="45421" r="57347" b="32936"/>
                    <a:stretch/>
                  </pic:blipFill>
                  <pic:spPr bwMode="auto">
                    <a:xfrm>
                      <a:off x="0" y="0"/>
                      <a:ext cx="863704" cy="1255988"/>
                    </a:xfrm>
                    <a:prstGeom prst="rect">
                      <a:avLst/>
                    </a:prstGeom>
                    <a:ln>
                      <a:noFill/>
                    </a:ln>
                    <a:extLst>
                      <a:ext uri="{53640926-AAD7-44D8-BBD7-CCE9431645EC}">
                        <a14:shadowObscured xmlns:a14="http://schemas.microsoft.com/office/drawing/2010/main"/>
                      </a:ext>
                    </a:extLst>
                  </pic:spPr>
                </pic:pic>
              </a:graphicData>
            </a:graphic>
          </wp:inline>
        </w:drawing>
      </w:r>
    </w:p>
    <w:p w:rsidR="00F86F03" w:rsidRPr="007F75EE" w:rsidRDefault="00B61D1E" w:rsidP="00B61D1E">
      <w:pPr>
        <w:pStyle w:val="Descripcin"/>
        <w:spacing w:line="480" w:lineRule="auto"/>
        <w:rPr>
          <w:rFonts w:cs="Times New Roman"/>
          <w:color w:val="auto"/>
          <w:sz w:val="24"/>
          <w:szCs w:val="24"/>
        </w:rPr>
      </w:pPr>
      <w:bookmarkStart w:id="105" w:name="_Toc508732032"/>
      <w:bookmarkStart w:id="106" w:name="_Toc509299269"/>
      <w:r>
        <w:rPr>
          <w:rFonts w:cs="Times New Roman"/>
          <w:color w:val="auto"/>
          <w:sz w:val="24"/>
          <w:szCs w:val="24"/>
        </w:rPr>
        <w:t xml:space="preserve">                                </w:t>
      </w:r>
      <w:bookmarkStart w:id="107" w:name="_Toc510172902"/>
      <w:r w:rsidR="00F86F03"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9</w:t>
      </w:r>
      <w:r w:rsidR="00AC15CF" w:rsidRPr="007F75EE">
        <w:rPr>
          <w:rFonts w:cs="Times New Roman"/>
          <w:noProof/>
          <w:color w:val="auto"/>
          <w:sz w:val="24"/>
          <w:szCs w:val="24"/>
        </w:rPr>
        <w:fldChar w:fldCharType="end"/>
      </w:r>
      <w:r w:rsidR="00F86F03" w:rsidRPr="007F75EE">
        <w:rPr>
          <w:rFonts w:cs="Times New Roman"/>
          <w:color w:val="auto"/>
          <w:sz w:val="24"/>
          <w:szCs w:val="24"/>
        </w:rPr>
        <w:t>: S</w:t>
      </w:r>
      <w:r w:rsidRPr="007F75EE">
        <w:rPr>
          <w:rFonts w:cs="Times New Roman"/>
          <w:color w:val="auto"/>
          <w:sz w:val="24"/>
          <w:szCs w:val="24"/>
        </w:rPr>
        <w:t>eñal prohibido voltear a la derecha</w:t>
      </w:r>
      <w:bookmarkEnd w:id="105"/>
      <w:bookmarkEnd w:id="106"/>
      <w:bookmarkEnd w:id="107"/>
    </w:p>
    <w:p w:rsidR="00FA6E41" w:rsidRPr="007F75EE" w:rsidRDefault="00FA6E41" w:rsidP="009B538B">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F111EF" w:rsidRPr="00B61D1E" w:rsidRDefault="00C35246" w:rsidP="00B61D1E">
      <w:pPr>
        <w:autoSpaceDE w:val="0"/>
        <w:autoSpaceDN w:val="0"/>
        <w:adjustRightInd w:val="0"/>
        <w:ind w:firstLine="0"/>
        <w:jc w:val="both"/>
        <w:rPr>
          <w:rFonts w:eastAsia="ArialMT" w:cs="Times New Roman"/>
          <w:szCs w:val="24"/>
          <w:lang w:val="es-ES"/>
        </w:rPr>
      </w:pPr>
      <w:r w:rsidRPr="00B61D1E">
        <w:rPr>
          <w:rFonts w:cs="Times New Roman"/>
          <w:b/>
          <w:bCs/>
          <w:szCs w:val="24"/>
          <w:lang w:val="es-ES"/>
        </w:rPr>
        <w:t xml:space="preserve">(R-9) </w:t>
      </w:r>
      <w:r w:rsidR="002A508F" w:rsidRPr="00B61D1E">
        <w:rPr>
          <w:rFonts w:cs="Times New Roman"/>
          <w:b/>
          <w:bCs/>
          <w:szCs w:val="24"/>
          <w:lang w:val="es-ES"/>
        </w:rPr>
        <w:t>P</w:t>
      </w:r>
      <w:r w:rsidR="001B0013" w:rsidRPr="00B61D1E">
        <w:rPr>
          <w:rFonts w:cs="Times New Roman"/>
          <w:b/>
          <w:bCs/>
          <w:szCs w:val="24"/>
          <w:lang w:val="es-ES"/>
        </w:rPr>
        <w:t xml:space="preserve">ermitido voltear en «u». </w:t>
      </w:r>
      <w:r w:rsidRPr="00B61D1E">
        <w:rPr>
          <w:rFonts w:eastAsia="ArialMT" w:cs="Times New Roman"/>
          <w:szCs w:val="24"/>
          <w:lang w:val="es-ES"/>
        </w:rPr>
        <w:t>Esta señal se empleará para notificar que está permitido girar en «U».</w:t>
      </w:r>
    </w:p>
    <w:p w:rsidR="00914E36" w:rsidRPr="007F75EE" w:rsidRDefault="00914E36"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08517F84" wp14:editId="5E7C4584">
            <wp:extent cx="759214" cy="1064871"/>
            <wp:effectExtent l="0" t="0" r="3175" b="254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45792" t="45040" r="45448" b="33104"/>
                    <a:stretch/>
                  </pic:blipFill>
                  <pic:spPr bwMode="auto">
                    <a:xfrm>
                      <a:off x="0" y="0"/>
                      <a:ext cx="779561" cy="1093409"/>
                    </a:xfrm>
                    <a:prstGeom prst="rect">
                      <a:avLst/>
                    </a:prstGeom>
                    <a:ln>
                      <a:noFill/>
                    </a:ln>
                    <a:extLst>
                      <a:ext uri="{53640926-AAD7-44D8-BBD7-CCE9431645EC}">
                        <a14:shadowObscured xmlns:a14="http://schemas.microsoft.com/office/drawing/2010/main"/>
                      </a:ext>
                    </a:extLst>
                  </pic:spPr>
                </pic:pic>
              </a:graphicData>
            </a:graphic>
          </wp:inline>
        </w:drawing>
      </w:r>
    </w:p>
    <w:p w:rsidR="00A665AC" w:rsidRPr="007F75EE" w:rsidRDefault="005C3DB4" w:rsidP="00942CFC">
      <w:pPr>
        <w:pStyle w:val="Descripcin"/>
        <w:spacing w:line="360" w:lineRule="auto"/>
        <w:ind w:left="2832" w:firstLine="0"/>
        <w:rPr>
          <w:rFonts w:cs="Times New Roman"/>
          <w:color w:val="auto"/>
          <w:sz w:val="24"/>
          <w:szCs w:val="24"/>
        </w:rPr>
      </w:pPr>
      <w:r w:rsidRPr="007F75EE">
        <w:rPr>
          <w:rFonts w:cs="Times New Roman"/>
          <w:color w:val="auto"/>
          <w:sz w:val="24"/>
          <w:szCs w:val="24"/>
        </w:rPr>
        <w:t xml:space="preserve">  </w:t>
      </w:r>
      <w:bookmarkStart w:id="108" w:name="_Toc508732033"/>
      <w:bookmarkStart w:id="109" w:name="_Toc509299270"/>
      <w:bookmarkStart w:id="110" w:name="_Toc510172903"/>
      <w:r w:rsidR="00F86F03"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10</w:t>
      </w:r>
      <w:r w:rsidR="00AC15CF" w:rsidRPr="007F75EE">
        <w:rPr>
          <w:rFonts w:cs="Times New Roman"/>
          <w:noProof/>
          <w:color w:val="auto"/>
          <w:sz w:val="24"/>
          <w:szCs w:val="24"/>
        </w:rPr>
        <w:fldChar w:fldCharType="end"/>
      </w:r>
      <w:r w:rsidR="00F86F03" w:rsidRPr="007F75EE">
        <w:rPr>
          <w:rFonts w:cs="Times New Roman"/>
          <w:color w:val="auto"/>
          <w:sz w:val="24"/>
          <w:szCs w:val="24"/>
        </w:rPr>
        <w:t>: S</w:t>
      </w:r>
      <w:r w:rsidR="00B61D1E">
        <w:rPr>
          <w:rFonts w:cs="Times New Roman"/>
          <w:color w:val="auto"/>
          <w:sz w:val="24"/>
          <w:szCs w:val="24"/>
        </w:rPr>
        <w:t>eñal permitido voltear en "U</w:t>
      </w:r>
      <w:r w:rsidR="00B61D1E" w:rsidRPr="007F75EE">
        <w:rPr>
          <w:rFonts w:cs="Times New Roman"/>
          <w:color w:val="auto"/>
          <w:sz w:val="24"/>
          <w:szCs w:val="24"/>
        </w:rPr>
        <w:t>"</w:t>
      </w:r>
      <w:bookmarkEnd w:id="108"/>
      <w:bookmarkEnd w:id="109"/>
      <w:bookmarkEnd w:id="110"/>
    </w:p>
    <w:p w:rsidR="00FA6E41" w:rsidRPr="007F75EE" w:rsidRDefault="00FA6E41" w:rsidP="00942CFC">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D41A03" w:rsidRPr="00B61D1E" w:rsidRDefault="00F111EF" w:rsidP="00B61D1E">
      <w:pPr>
        <w:autoSpaceDE w:val="0"/>
        <w:autoSpaceDN w:val="0"/>
        <w:adjustRightInd w:val="0"/>
        <w:ind w:firstLine="0"/>
        <w:jc w:val="both"/>
        <w:rPr>
          <w:rFonts w:eastAsia="ArialMT" w:cs="Times New Roman"/>
          <w:szCs w:val="24"/>
          <w:lang w:val="es-ES"/>
        </w:rPr>
      </w:pPr>
      <w:r w:rsidRPr="00B61D1E">
        <w:rPr>
          <w:rFonts w:cs="Times New Roman"/>
          <w:b/>
          <w:bCs/>
          <w:szCs w:val="24"/>
          <w:lang w:val="es-ES"/>
        </w:rPr>
        <w:t xml:space="preserve">(R-10) </w:t>
      </w:r>
      <w:r w:rsidR="002A508F" w:rsidRPr="00B61D1E">
        <w:rPr>
          <w:rFonts w:cs="Times New Roman"/>
          <w:b/>
          <w:bCs/>
          <w:szCs w:val="24"/>
          <w:lang w:val="es-ES"/>
        </w:rPr>
        <w:t>S</w:t>
      </w:r>
      <w:r w:rsidR="001B0013" w:rsidRPr="00B61D1E">
        <w:rPr>
          <w:rFonts w:cs="Times New Roman"/>
          <w:b/>
          <w:bCs/>
          <w:szCs w:val="24"/>
          <w:lang w:val="es-ES"/>
        </w:rPr>
        <w:t xml:space="preserve">eñal prohibido voltear en «u». </w:t>
      </w:r>
      <w:r w:rsidRPr="00B61D1E">
        <w:rPr>
          <w:rFonts w:eastAsia="ArialMT" w:cs="Times New Roman"/>
          <w:szCs w:val="24"/>
          <w:lang w:val="es-ES"/>
        </w:rPr>
        <w:t>De forma y colores correspondientes a las señales prohibitivas. Se utilizará</w:t>
      </w:r>
      <w:r w:rsidR="00446A84" w:rsidRPr="00B61D1E">
        <w:rPr>
          <w:rFonts w:cs="Times New Roman"/>
          <w:b/>
          <w:bCs/>
          <w:szCs w:val="24"/>
          <w:lang w:val="es-ES"/>
        </w:rPr>
        <w:t xml:space="preserve"> </w:t>
      </w:r>
      <w:r w:rsidRPr="00B61D1E">
        <w:rPr>
          <w:rFonts w:eastAsia="ArialMT" w:cs="Times New Roman"/>
          <w:szCs w:val="24"/>
          <w:lang w:val="es-ES"/>
        </w:rPr>
        <w:t>indicar al conductor que no podrá efectuar un volteo en «U» o</w:t>
      </w:r>
      <w:r w:rsidR="00446A84" w:rsidRPr="00B61D1E">
        <w:rPr>
          <w:rFonts w:cs="Times New Roman"/>
          <w:b/>
          <w:bCs/>
          <w:szCs w:val="24"/>
          <w:lang w:val="es-ES"/>
        </w:rPr>
        <w:t xml:space="preserve"> </w:t>
      </w:r>
      <w:r w:rsidRPr="00B61D1E">
        <w:rPr>
          <w:rFonts w:eastAsia="ArialMT" w:cs="Times New Roman"/>
          <w:szCs w:val="24"/>
          <w:lang w:val="es-ES"/>
        </w:rPr>
        <w:t>volverse.</w:t>
      </w:r>
    </w:p>
    <w:p w:rsidR="00914E36" w:rsidRPr="007F75EE" w:rsidRDefault="00914E36"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21B05279" wp14:editId="16C2EBB3">
            <wp:extent cx="808556" cy="1183897"/>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57853" t="45385" r="33966" b="33307"/>
                    <a:stretch/>
                  </pic:blipFill>
                  <pic:spPr bwMode="auto">
                    <a:xfrm>
                      <a:off x="0" y="0"/>
                      <a:ext cx="837672" cy="1226529"/>
                    </a:xfrm>
                    <a:prstGeom prst="rect">
                      <a:avLst/>
                    </a:prstGeom>
                    <a:ln>
                      <a:noFill/>
                    </a:ln>
                    <a:extLst>
                      <a:ext uri="{53640926-AAD7-44D8-BBD7-CCE9431645EC}">
                        <a14:shadowObscured xmlns:a14="http://schemas.microsoft.com/office/drawing/2010/main"/>
                      </a:ext>
                    </a:extLst>
                  </pic:spPr>
                </pic:pic>
              </a:graphicData>
            </a:graphic>
          </wp:inline>
        </w:drawing>
      </w:r>
    </w:p>
    <w:p w:rsidR="00F86F03" w:rsidRPr="007F75EE" w:rsidRDefault="00F86F03" w:rsidP="00942CFC">
      <w:pPr>
        <w:pStyle w:val="Descripcin"/>
        <w:spacing w:line="360" w:lineRule="auto"/>
        <w:ind w:left="1416" w:firstLine="708"/>
        <w:jc w:val="both"/>
        <w:rPr>
          <w:rFonts w:cs="Times New Roman"/>
          <w:sz w:val="24"/>
          <w:szCs w:val="24"/>
        </w:rPr>
      </w:pPr>
      <w:bookmarkStart w:id="111" w:name="_Toc508732034"/>
      <w:bookmarkStart w:id="112" w:name="_Toc509299271"/>
      <w:bookmarkStart w:id="113" w:name="_Toc510172904"/>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11</w:t>
      </w:r>
      <w:r w:rsidR="00AC15CF" w:rsidRPr="007F75EE">
        <w:rPr>
          <w:rFonts w:cs="Times New Roman"/>
          <w:noProof/>
          <w:color w:val="auto"/>
          <w:sz w:val="24"/>
          <w:szCs w:val="24"/>
        </w:rPr>
        <w:fldChar w:fldCharType="end"/>
      </w:r>
      <w:r w:rsidRPr="007F75EE">
        <w:rPr>
          <w:rFonts w:cs="Times New Roman"/>
          <w:color w:val="auto"/>
          <w:sz w:val="24"/>
          <w:szCs w:val="24"/>
        </w:rPr>
        <w:t>: S</w:t>
      </w:r>
      <w:r w:rsidR="00B61D1E">
        <w:rPr>
          <w:rFonts w:cs="Times New Roman"/>
          <w:color w:val="auto"/>
          <w:sz w:val="24"/>
          <w:szCs w:val="24"/>
        </w:rPr>
        <w:t>eñal prohibido voltear en "U</w:t>
      </w:r>
      <w:r w:rsidR="00B61D1E" w:rsidRPr="007F75EE">
        <w:rPr>
          <w:rFonts w:cs="Times New Roman"/>
          <w:color w:val="auto"/>
          <w:sz w:val="24"/>
          <w:szCs w:val="24"/>
        </w:rPr>
        <w:t>"</w:t>
      </w:r>
      <w:bookmarkEnd w:id="111"/>
      <w:bookmarkEnd w:id="112"/>
      <w:bookmarkEnd w:id="113"/>
    </w:p>
    <w:p w:rsidR="00FA6E41" w:rsidRPr="007F75EE" w:rsidRDefault="00FA6E41" w:rsidP="00942CFC">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446A84" w:rsidRPr="00B61D1E" w:rsidRDefault="00446A84" w:rsidP="00B61D1E">
      <w:pPr>
        <w:autoSpaceDE w:val="0"/>
        <w:autoSpaceDN w:val="0"/>
        <w:adjustRightInd w:val="0"/>
        <w:ind w:firstLine="0"/>
        <w:jc w:val="both"/>
        <w:rPr>
          <w:rFonts w:eastAsia="ArialMT" w:cs="Times New Roman"/>
          <w:szCs w:val="24"/>
          <w:lang w:val="es-ES"/>
        </w:rPr>
      </w:pPr>
      <w:r w:rsidRPr="00B61D1E">
        <w:rPr>
          <w:rFonts w:cs="Times New Roman"/>
          <w:b/>
          <w:bCs/>
          <w:szCs w:val="24"/>
          <w:lang w:val="es-ES"/>
        </w:rPr>
        <w:t xml:space="preserve">(R-11) </w:t>
      </w:r>
      <w:r w:rsidR="002A508F" w:rsidRPr="00B61D1E">
        <w:rPr>
          <w:rFonts w:cs="Times New Roman"/>
          <w:b/>
          <w:bCs/>
          <w:szCs w:val="24"/>
          <w:lang w:val="es-ES"/>
        </w:rPr>
        <w:t>D</w:t>
      </w:r>
      <w:r w:rsidR="001B0013" w:rsidRPr="00B61D1E">
        <w:rPr>
          <w:rFonts w:cs="Times New Roman"/>
          <w:b/>
          <w:bCs/>
          <w:szCs w:val="24"/>
          <w:lang w:val="es-ES"/>
        </w:rPr>
        <w:t>oble vía</w:t>
      </w:r>
      <w:r w:rsidRPr="00B61D1E">
        <w:rPr>
          <w:rFonts w:cs="Times New Roman"/>
          <w:b/>
          <w:bCs/>
          <w:szCs w:val="24"/>
          <w:lang w:val="es-ES"/>
        </w:rPr>
        <w:t xml:space="preserve">. </w:t>
      </w:r>
      <w:r w:rsidRPr="00B61D1E">
        <w:rPr>
          <w:rFonts w:eastAsia="ArialMT" w:cs="Times New Roman"/>
          <w:szCs w:val="24"/>
          <w:lang w:val="es-ES"/>
        </w:rPr>
        <w:t>Esta señal se empleará en una vía unidireccional para notificar que el tramo</w:t>
      </w:r>
      <w:r w:rsidRPr="00B61D1E">
        <w:rPr>
          <w:rFonts w:cs="Times New Roman"/>
          <w:b/>
          <w:bCs/>
          <w:szCs w:val="24"/>
          <w:lang w:val="es-ES"/>
        </w:rPr>
        <w:t xml:space="preserve"> </w:t>
      </w:r>
      <w:r w:rsidRPr="00B61D1E">
        <w:rPr>
          <w:rFonts w:eastAsia="ArialMT" w:cs="Times New Roman"/>
          <w:szCs w:val="24"/>
          <w:lang w:val="es-ES"/>
        </w:rPr>
        <w:t>posterior a la señal es bidireccional sin separador central.</w:t>
      </w:r>
    </w:p>
    <w:p w:rsidR="00F14378" w:rsidRPr="007F75EE" w:rsidRDefault="00F14378"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42897521" wp14:editId="1E591434">
            <wp:extent cx="927536" cy="1343025"/>
            <wp:effectExtent l="0" t="0" r="635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34303" t="71013" r="57326" b="7426"/>
                    <a:stretch/>
                  </pic:blipFill>
                  <pic:spPr bwMode="auto">
                    <a:xfrm>
                      <a:off x="0" y="0"/>
                      <a:ext cx="947932" cy="1372557"/>
                    </a:xfrm>
                    <a:prstGeom prst="rect">
                      <a:avLst/>
                    </a:prstGeom>
                    <a:ln>
                      <a:noFill/>
                    </a:ln>
                    <a:extLst>
                      <a:ext uri="{53640926-AAD7-44D8-BBD7-CCE9431645EC}">
                        <a14:shadowObscured xmlns:a14="http://schemas.microsoft.com/office/drawing/2010/main"/>
                      </a:ext>
                    </a:extLst>
                  </pic:spPr>
                </pic:pic>
              </a:graphicData>
            </a:graphic>
          </wp:inline>
        </w:drawing>
      </w:r>
    </w:p>
    <w:p w:rsidR="00A665AC" w:rsidRPr="007F75EE" w:rsidRDefault="00B61D1E" w:rsidP="00475B33">
      <w:pPr>
        <w:pStyle w:val="Descripcin"/>
        <w:spacing w:line="360" w:lineRule="auto"/>
        <w:jc w:val="both"/>
        <w:rPr>
          <w:rFonts w:cs="Times New Roman"/>
          <w:color w:val="auto"/>
          <w:sz w:val="24"/>
          <w:szCs w:val="24"/>
        </w:rPr>
      </w:pPr>
      <w:r>
        <w:rPr>
          <w:rFonts w:cs="Times New Roman"/>
          <w:color w:val="auto"/>
          <w:sz w:val="24"/>
          <w:szCs w:val="24"/>
        </w:rPr>
        <w:t xml:space="preserve">                                                    </w:t>
      </w:r>
      <w:r w:rsidR="00431A01" w:rsidRPr="007F75EE">
        <w:rPr>
          <w:rFonts w:cs="Times New Roman"/>
          <w:color w:val="auto"/>
          <w:sz w:val="24"/>
          <w:szCs w:val="24"/>
        </w:rPr>
        <w:t xml:space="preserve">  </w:t>
      </w:r>
      <w:bookmarkStart w:id="114" w:name="_Toc508732035"/>
      <w:bookmarkStart w:id="115" w:name="_Toc509299272"/>
      <w:bookmarkStart w:id="116" w:name="_Toc510172905"/>
      <w:r w:rsidR="00431A01"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12</w:t>
      </w:r>
      <w:r w:rsidR="00AC15CF" w:rsidRPr="007F75EE">
        <w:rPr>
          <w:rFonts w:cs="Times New Roman"/>
          <w:noProof/>
          <w:color w:val="auto"/>
          <w:sz w:val="24"/>
          <w:szCs w:val="24"/>
        </w:rPr>
        <w:fldChar w:fldCharType="end"/>
      </w:r>
      <w:r w:rsidR="00431A01" w:rsidRPr="007F75EE">
        <w:rPr>
          <w:rFonts w:cs="Times New Roman"/>
          <w:color w:val="auto"/>
          <w:sz w:val="24"/>
          <w:szCs w:val="24"/>
        </w:rPr>
        <w:t>: S</w:t>
      </w:r>
      <w:r w:rsidRPr="007F75EE">
        <w:rPr>
          <w:rFonts w:cs="Times New Roman"/>
          <w:color w:val="auto"/>
          <w:sz w:val="24"/>
          <w:szCs w:val="24"/>
        </w:rPr>
        <w:t xml:space="preserve">eñal doble </w:t>
      </w:r>
      <w:bookmarkEnd w:id="114"/>
      <w:r w:rsidRPr="007F75EE">
        <w:rPr>
          <w:rFonts w:cs="Times New Roman"/>
          <w:color w:val="auto"/>
          <w:sz w:val="24"/>
          <w:szCs w:val="24"/>
        </w:rPr>
        <w:t>vía</w:t>
      </w:r>
      <w:bookmarkEnd w:id="115"/>
      <w:bookmarkEnd w:id="116"/>
    </w:p>
    <w:p w:rsidR="00FA6E41" w:rsidRPr="007F75EE" w:rsidRDefault="00FA6E41" w:rsidP="00475B33">
      <w:pPr>
        <w:spacing w:line="360" w:lineRule="auto"/>
        <w:ind w:firstLine="0"/>
        <w:jc w:val="both"/>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446A84" w:rsidRPr="00475B33" w:rsidRDefault="00F61B37" w:rsidP="00475B33">
      <w:pPr>
        <w:autoSpaceDE w:val="0"/>
        <w:autoSpaceDN w:val="0"/>
        <w:adjustRightInd w:val="0"/>
        <w:ind w:firstLine="0"/>
        <w:jc w:val="both"/>
        <w:rPr>
          <w:rFonts w:eastAsia="ArialMT" w:cs="Times New Roman"/>
          <w:szCs w:val="24"/>
          <w:lang w:val="es-ES"/>
        </w:rPr>
      </w:pPr>
      <w:r w:rsidRPr="00475B33">
        <w:rPr>
          <w:rFonts w:cs="Times New Roman"/>
          <w:b/>
          <w:bCs/>
          <w:szCs w:val="24"/>
          <w:lang w:val="es-ES"/>
        </w:rPr>
        <w:t>(</w:t>
      </w:r>
      <w:r w:rsidR="00446A84" w:rsidRPr="00475B33">
        <w:rPr>
          <w:rFonts w:cs="Times New Roman"/>
          <w:b/>
          <w:bCs/>
          <w:szCs w:val="24"/>
          <w:lang w:val="es-ES"/>
        </w:rPr>
        <w:t xml:space="preserve">R-12) </w:t>
      </w:r>
      <w:r w:rsidR="002A508F" w:rsidRPr="00475B33">
        <w:rPr>
          <w:rFonts w:cs="Times New Roman"/>
          <w:b/>
          <w:bCs/>
          <w:szCs w:val="24"/>
          <w:lang w:val="es-ES"/>
        </w:rPr>
        <w:t>S</w:t>
      </w:r>
      <w:r w:rsidR="001B0013" w:rsidRPr="00475B33">
        <w:rPr>
          <w:rFonts w:cs="Times New Roman"/>
          <w:b/>
          <w:bCs/>
          <w:szCs w:val="24"/>
          <w:lang w:val="es-ES"/>
        </w:rPr>
        <w:t xml:space="preserve">eñal prohibido cambiar de carril. </w:t>
      </w:r>
      <w:r w:rsidR="00446A84" w:rsidRPr="00475B33">
        <w:rPr>
          <w:rFonts w:eastAsia="ArialMT" w:cs="Times New Roman"/>
          <w:szCs w:val="24"/>
          <w:lang w:val="es-ES"/>
        </w:rPr>
        <w:t>De forma y colores correspondientes a las señales prohibitivas.</w:t>
      </w:r>
      <w:r w:rsidR="00446A84" w:rsidRPr="00475B33">
        <w:rPr>
          <w:rFonts w:cs="Times New Roman"/>
          <w:b/>
          <w:bCs/>
          <w:szCs w:val="24"/>
          <w:lang w:val="es-ES"/>
        </w:rPr>
        <w:t xml:space="preserve"> </w:t>
      </w:r>
      <w:r w:rsidR="00446A84" w:rsidRPr="00475B33">
        <w:rPr>
          <w:rFonts w:eastAsia="ArialMT" w:cs="Times New Roman"/>
          <w:szCs w:val="24"/>
          <w:lang w:val="es-ES"/>
        </w:rPr>
        <w:t>Se utilizará para indicar al conductor que no debe cambiar del carril por</w:t>
      </w:r>
      <w:r w:rsidR="00446A84" w:rsidRPr="00475B33">
        <w:rPr>
          <w:rFonts w:cs="Times New Roman"/>
          <w:b/>
          <w:bCs/>
          <w:szCs w:val="24"/>
          <w:lang w:val="es-ES"/>
        </w:rPr>
        <w:t xml:space="preserve"> </w:t>
      </w:r>
      <w:r w:rsidR="00446A84" w:rsidRPr="00475B33">
        <w:rPr>
          <w:rFonts w:eastAsia="ArialMT" w:cs="Times New Roman"/>
          <w:szCs w:val="24"/>
          <w:lang w:val="es-ES"/>
        </w:rPr>
        <w:t>donde circula. Se colocará al comienzo de la zona de prohibición.</w:t>
      </w:r>
    </w:p>
    <w:p w:rsidR="00F14378" w:rsidRPr="007F75EE" w:rsidRDefault="00F14378"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47EC41BE" wp14:editId="067F7458">
            <wp:extent cx="1015797" cy="145732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6001" t="71012" r="45624" b="7613"/>
                    <a:stretch/>
                  </pic:blipFill>
                  <pic:spPr bwMode="auto">
                    <a:xfrm>
                      <a:off x="0" y="0"/>
                      <a:ext cx="1027043" cy="1473459"/>
                    </a:xfrm>
                    <a:prstGeom prst="rect">
                      <a:avLst/>
                    </a:prstGeom>
                    <a:ln>
                      <a:noFill/>
                    </a:ln>
                    <a:extLst>
                      <a:ext uri="{53640926-AAD7-44D8-BBD7-CCE9431645EC}">
                        <a14:shadowObscured xmlns:a14="http://schemas.microsoft.com/office/drawing/2010/main"/>
                      </a:ext>
                    </a:extLst>
                  </pic:spPr>
                </pic:pic>
              </a:graphicData>
            </a:graphic>
          </wp:inline>
        </w:drawing>
      </w:r>
    </w:p>
    <w:p w:rsidR="003726C8" w:rsidRPr="007F75EE" w:rsidRDefault="003726C8" w:rsidP="00475B33">
      <w:pPr>
        <w:pStyle w:val="Descripcin"/>
        <w:spacing w:line="360" w:lineRule="auto"/>
        <w:ind w:left="1416" w:firstLine="708"/>
        <w:rPr>
          <w:rFonts w:cs="Times New Roman"/>
          <w:sz w:val="24"/>
          <w:szCs w:val="24"/>
        </w:rPr>
      </w:pPr>
      <w:bookmarkStart w:id="117" w:name="_Toc508732036"/>
      <w:bookmarkStart w:id="118" w:name="_Toc509299273"/>
      <w:bookmarkStart w:id="119" w:name="_Toc510172906"/>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13</w:t>
      </w:r>
      <w:r w:rsidR="00AC15CF" w:rsidRPr="007F75EE">
        <w:rPr>
          <w:rFonts w:cs="Times New Roman"/>
          <w:noProof/>
          <w:color w:val="auto"/>
          <w:sz w:val="24"/>
          <w:szCs w:val="24"/>
        </w:rPr>
        <w:fldChar w:fldCharType="end"/>
      </w:r>
      <w:r w:rsidRPr="007F75EE">
        <w:rPr>
          <w:rFonts w:cs="Times New Roman"/>
          <w:color w:val="auto"/>
          <w:sz w:val="24"/>
          <w:szCs w:val="24"/>
        </w:rPr>
        <w:t>: S</w:t>
      </w:r>
      <w:r w:rsidR="00475B33" w:rsidRPr="007F75EE">
        <w:rPr>
          <w:rFonts w:cs="Times New Roman"/>
          <w:color w:val="auto"/>
          <w:sz w:val="24"/>
          <w:szCs w:val="24"/>
        </w:rPr>
        <w:t>eñal prohibido cambiar de carril</w:t>
      </w:r>
      <w:bookmarkEnd w:id="117"/>
      <w:bookmarkEnd w:id="118"/>
      <w:bookmarkEnd w:id="119"/>
    </w:p>
    <w:p w:rsidR="00A665AC" w:rsidRPr="007F75EE" w:rsidRDefault="00FA6E41" w:rsidP="00475B33">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BA760D" w:rsidRPr="00475B33" w:rsidRDefault="00446A84" w:rsidP="00475B33">
      <w:pPr>
        <w:autoSpaceDE w:val="0"/>
        <w:autoSpaceDN w:val="0"/>
        <w:adjustRightInd w:val="0"/>
        <w:ind w:firstLine="0"/>
        <w:jc w:val="both"/>
        <w:rPr>
          <w:rFonts w:eastAsia="ArialMT" w:cs="Times New Roman"/>
          <w:szCs w:val="24"/>
          <w:lang w:val="es-ES"/>
        </w:rPr>
      </w:pPr>
      <w:r w:rsidRPr="00475B33">
        <w:rPr>
          <w:rFonts w:cs="Times New Roman"/>
          <w:b/>
          <w:bCs/>
          <w:szCs w:val="24"/>
          <w:lang w:val="es-ES"/>
        </w:rPr>
        <w:t xml:space="preserve">(R-14A) </w:t>
      </w:r>
      <w:r w:rsidR="002A508F" w:rsidRPr="00475B33">
        <w:rPr>
          <w:rFonts w:cs="Times New Roman"/>
          <w:b/>
          <w:bCs/>
          <w:szCs w:val="24"/>
          <w:lang w:val="es-ES"/>
        </w:rPr>
        <w:t>Señal sentido del tránsito</w:t>
      </w:r>
      <w:r w:rsidRPr="00475B33">
        <w:rPr>
          <w:rFonts w:cs="Times New Roman"/>
          <w:b/>
          <w:bCs/>
          <w:szCs w:val="24"/>
          <w:lang w:val="es-ES"/>
        </w:rPr>
        <w:t xml:space="preserve">. </w:t>
      </w:r>
      <w:r w:rsidRPr="00475B33">
        <w:rPr>
          <w:rFonts w:eastAsia="ArialMT" w:cs="Times New Roman"/>
          <w:szCs w:val="24"/>
          <w:lang w:val="es-ES"/>
        </w:rPr>
        <w:t>La señal será de forma rectangular con su mayor dimensión horizontal, de</w:t>
      </w:r>
      <w:r w:rsidRPr="00475B33">
        <w:rPr>
          <w:rFonts w:cs="Times New Roman"/>
          <w:b/>
          <w:bCs/>
          <w:szCs w:val="24"/>
          <w:lang w:val="es-ES"/>
        </w:rPr>
        <w:t xml:space="preserve"> </w:t>
      </w:r>
      <w:r w:rsidRPr="00475B33">
        <w:rPr>
          <w:rFonts w:eastAsia="ArialMT" w:cs="Times New Roman"/>
          <w:szCs w:val="24"/>
          <w:lang w:val="es-ES"/>
        </w:rPr>
        <w:t>0.25m x 0.75m pudiéndose aumentar dichas dimensiones, respetándose</w:t>
      </w:r>
      <w:r w:rsidRPr="00475B33">
        <w:rPr>
          <w:rFonts w:cs="Times New Roman"/>
          <w:b/>
          <w:bCs/>
          <w:szCs w:val="24"/>
          <w:lang w:val="es-ES"/>
        </w:rPr>
        <w:t xml:space="preserve"> </w:t>
      </w:r>
      <w:r w:rsidRPr="00475B33">
        <w:rPr>
          <w:rFonts w:eastAsia="ArialMT" w:cs="Times New Roman"/>
          <w:szCs w:val="24"/>
          <w:lang w:val="es-ES"/>
        </w:rPr>
        <w:t>la proporción 13, será de fondo negro, con flecha color blanco, llevando</w:t>
      </w:r>
      <w:r w:rsidRPr="00475B33">
        <w:rPr>
          <w:rFonts w:cs="Times New Roman"/>
          <w:b/>
          <w:bCs/>
          <w:szCs w:val="24"/>
          <w:lang w:val="es-ES"/>
        </w:rPr>
        <w:t xml:space="preserve"> </w:t>
      </w:r>
      <w:r w:rsidRPr="00475B33">
        <w:rPr>
          <w:rFonts w:eastAsia="ArialMT" w:cs="Times New Roman"/>
          <w:szCs w:val="24"/>
          <w:lang w:val="es-ES"/>
        </w:rPr>
        <w:t>la leyenda «TRANSITO» en letras negras.</w:t>
      </w:r>
    </w:p>
    <w:p w:rsidR="00F14378" w:rsidRPr="007F75EE" w:rsidRDefault="00F14378" w:rsidP="00475B33">
      <w:pPr>
        <w:pStyle w:val="Prrafodelista"/>
        <w:autoSpaceDE w:val="0"/>
        <w:autoSpaceDN w:val="0"/>
        <w:adjustRightInd w:val="0"/>
        <w:spacing w:line="360" w:lineRule="auto"/>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19494369" wp14:editId="07793FC9">
            <wp:extent cx="1440815" cy="552450"/>
            <wp:effectExtent l="0" t="0" r="698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604" t="18008" r="51527" b="71851"/>
                    <a:stretch/>
                  </pic:blipFill>
                  <pic:spPr bwMode="auto">
                    <a:xfrm>
                      <a:off x="0" y="0"/>
                      <a:ext cx="1463257" cy="561055"/>
                    </a:xfrm>
                    <a:prstGeom prst="rect">
                      <a:avLst/>
                    </a:prstGeom>
                    <a:ln>
                      <a:noFill/>
                    </a:ln>
                    <a:extLst>
                      <a:ext uri="{53640926-AAD7-44D8-BBD7-CCE9431645EC}">
                        <a14:shadowObscured xmlns:a14="http://schemas.microsoft.com/office/drawing/2010/main"/>
                      </a:ext>
                    </a:extLst>
                  </pic:spPr>
                </pic:pic>
              </a:graphicData>
            </a:graphic>
          </wp:inline>
        </w:drawing>
      </w:r>
    </w:p>
    <w:p w:rsidR="003726C8" w:rsidRPr="007F75EE" w:rsidRDefault="00431A01" w:rsidP="00475B33">
      <w:pPr>
        <w:pStyle w:val="Descripcin"/>
        <w:spacing w:line="360" w:lineRule="auto"/>
        <w:ind w:left="2124" w:firstLine="708"/>
        <w:rPr>
          <w:rFonts w:cs="Times New Roman"/>
          <w:color w:val="auto"/>
          <w:sz w:val="24"/>
          <w:szCs w:val="24"/>
        </w:rPr>
      </w:pPr>
      <w:bookmarkStart w:id="120" w:name="_Toc508732037"/>
      <w:bookmarkStart w:id="121" w:name="_Toc509299274"/>
      <w:bookmarkStart w:id="122" w:name="_Toc510172907"/>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14</w:t>
      </w:r>
      <w:r w:rsidR="00AC15CF" w:rsidRPr="007F75EE">
        <w:rPr>
          <w:rFonts w:cs="Times New Roman"/>
          <w:noProof/>
          <w:color w:val="auto"/>
          <w:sz w:val="24"/>
          <w:szCs w:val="24"/>
        </w:rPr>
        <w:fldChar w:fldCharType="end"/>
      </w:r>
      <w:r w:rsidRPr="007F75EE">
        <w:rPr>
          <w:rFonts w:cs="Times New Roman"/>
          <w:color w:val="auto"/>
          <w:sz w:val="24"/>
          <w:szCs w:val="24"/>
        </w:rPr>
        <w:t>: S</w:t>
      </w:r>
      <w:r w:rsidR="00475B33" w:rsidRPr="007F75EE">
        <w:rPr>
          <w:rFonts w:cs="Times New Roman"/>
          <w:color w:val="auto"/>
          <w:sz w:val="24"/>
          <w:szCs w:val="24"/>
        </w:rPr>
        <w:t xml:space="preserve">eñal sentido del </w:t>
      </w:r>
      <w:bookmarkEnd w:id="120"/>
      <w:r w:rsidR="00475B33" w:rsidRPr="007F75EE">
        <w:rPr>
          <w:rFonts w:cs="Times New Roman"/>
          <w:color w:val="auto"/>
          <w:sz w:val="24"/>
          <w:szCs w:val="24"/>
        </w:rPr>
        <w:t>tránsito</w:t>
      </w:r>
      <w:bookmarkEnd w:id="121"/>
      <w:bookmarkEnd w:id="122"/>
    </w:p>
    <w:p w:rsidR="00A665AC" w:rsidRPr="007F75EE" w:rsidRDefault="00FA6E41" w:rsidP="00475B33">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475B33" w:rsidRPr="00A23C60" w:rsidRDefault="00D51EC0" w:rsidP="00A23C60">
      <w:pPr>
        <w:autoSpaceDE w:val="0"/>
        <w:autoSpaceDN w:val="0"/>
        <w:adjustRightInd w:val="0"/>
        <w:ind w:firstLine="0"/>
        <w:jc w:val="both"/>
        <w:rPr>
          <w:rFonts w:eastAsia="ArialMT" w:cs="Times New Roman"/>
          <w:szCs w:val="24"/>
          <w:lang w:val="es-ES"/>
        </w:rPr>
      </w:pPr>
      <w:r w:rsidRPr="00475B33">
        <w:rPr>
          <w:rFonts w:cs="Times New Roman"/>
          <w:b/>
          <w:bCs/>
          <w:szCs w:val="24"/>
          <w:lang w:val="es-ES"/>
        </w:rPr>
        <w:t xml:space="preserve">(R-14B) </w:t>
      </w:r>
      <w:r w:rsidR="002A508F" w:rsidRPr="00475B33">
        <w:rPr>
          <w:rFonts w:cs="Times New Roman"/>
          <w:b/>
          <w:bCs/>
          <w:szCs w:val="24"/>
          <w:lang w:val="es-ES"/>
        </w:rPr>
        <w:t xml:space="preserve">Señal doble sentido de tránsito. </w:t>
      </w:r>
      <w:r w:rsidRPr="00475B33">
        <w:rPr>
          <w:rFonts w:eastAsia="ArialMT" w:cs="Times New Roman"/>
          <w:szCs w:val="24"/>
          <w:lang w:val="es-ES"/>
        </w:rPr>
        <w:t xml:space="preserve">De forma y colores </w:t>
      </w:r>
      <w:r w:rsidR="00BA760D" w:rsidRPr="00475B33">
        <w:rPr>
          <w:rFonts w:eastAsia="ArialMT" w:cs="Times New Roman"/>
          <w:szCs w:val="24"/>
          <w:lang w:val="es-ES"/>
        </w:rPr>
        <w:tab/>
      </w:r>
      <w:r w:rsidR="00E0078A" w:rsidRPr="00475B33">
        <w:rPr>
          <w:rFonts w:eastAsia="ArialMT" w:cs="Times New Roman"/>
          <w:szCs w:val="24"/>
          <w:lang w:val="es-ES"/>
        </w:rPr>
        <w:t xml:space="preserve"> a las </w:t>
      </w:r>
      <w:r w:rsidR="00F14378" w:rsidRPr="00475B33">
        <w:rPr>
          <w:rFonts w:eastAsia="ArialMT" w:cs="Times New Roman"/>
          <w:szCs w:val="24"/>
          <w:lang w:val="es-ES"/>
        </w:rPr>
        <w:t xml:space="preserve">señales </w:t>
      </w:r>
      <w:r w:rsidRPr="00475B33">
        <w:rPr>
          <w:rFonts w:eastAsia="ArialMT" w:cs="Times New Roman"/>
          <w:szCs w:val="24"/>
          <w:lang w:val="es-ES"/>
        </w:rPr>
        <w:t>prohibitivas o restrictivas.</w:t>
      </w:r>
      <w:r w:rsidRPr="00475B33">
        <w:rPr>
          <w:rFonts w:cs="Times New Roman"/>
          <w:b/>
          <w:bCs/>
          <w:szCs w:val="24"/>
          <w:lang w:val="es-ES"/>
        </w:rPr>
        <w:t xml:space="preserve"> </w:t>
      </w:r>
      <w:r w:rsidRPr="00475B33">
        <w:rPr>
          <w:rFonts w:eastAsia="ArialMT" w:cs="Times New Roman"/>
          <w:szCs w:val="24"/>
          <w:lang w:val="es-ES"/>
        </w:rPr>
        <w:t>Se usará para indicar al conductor que circula por una vía de un sólo sentido</w:t>
      </w:r>
      <w:r w:rsidRPr="00475B33">
        <w:rPr>
          <w:rFonts w:cs="Times New Roman"/>
          <w:b/>
          <w:bCs/>
          <w:szCs w:val="24"/>
          <w:lang w:val="es-ES"/>
        </w:rPr>
        <w:t xml:space="preserve"> </w:t>
      </w:r>
      <w:r w:rsidRPr="00475B33">
        <w:rPr>
          <w:rFonts w:eastAsia="ArialMT" w:cs="Times New Roman"/>
          <w:szCs w:val="24"/>
          <w:lang w:val="es-ES"/>
        </w:rPr>
        <w:t>de circulación, el cambio a dos sentidos de circulación.</w:t>
      </w:r>
      <w:r w:rsidRPr="00475B33">
        <w:rPr>
          <w:rFonts w:cs="Times New Roman"/>
          <w:b/>
          <w:bCs/>
          <w:szCs w:val="24"/>
          <w:lang w:val="es-ES"/>
        </w:rPr>
        <w:t xml:space="preserve"> </w:t>
      </w:r>
      <w:r w:rsidRPr="00475B33">
        <w:rPr>
          <w:rFonts w:eastAsia="ArialMT" w:cs="Times New Roman"/>
          <w:szCs w:val="24"/>
          <w:lang w:val="es-ES"/>
        </w:rPr>
        <w:t>La señal deberá ubicarse a la altura del cambio de sentido de circulación.</w:t>
      </w:r>
      <w:r w:rsidRPr="00475B33">
        <w:rPr>
          <w:rFonts w:cs="Times New Roman"/>
          <w:b/>
          <w:bCs/>
          <w:szCs w:val="24"/>
          <w:lang w:val="es-ES"/>
        </w:rPr>
        <w:t xml:space="preserve"> </w:t>
      </w:r>
      <w:r w:rsidRPr="00475B33">
        <w:rPr>
          <w:rFonts w:eastAsia="ArialMT" w:cs="Times New Roman"/>
          <w:szCs w:val="24"/>
          <w:lang w:val="es-ES"/>
        </w:rPr>
        <w:t>Generalmente es utilizada en el caso de la transición de una vía de calzadas</w:t>
      </w:r>
      <w:r w:rsidRPr="00475B33">
        <w:rPr>
          <w:rFonts w:cs="Times New Roman"/>
          <w:b/>
          <w:bCs/>
          <w:szCs w:val="24"/>
          <w:lang w:val="es-ES"/>
        </w:rPr>
        <w:t xml:space="preserve"> </w:t>
      </w:r>
      <w:r w:rsidRPr="00475B33">
        <w:rPr>
          <w:rFonts w:eastAsia="ArialMT" w:cs="Times New Roman"/>
          <w:szCs w:val="24"/>
          <w:lang w:val="es-ES"/>
        </w:rPr>
        <w:t>con separador central, a una vía de una calzada con tránsito en ambos</w:t>
      </w:r>
      <w:r w:rsidRPr="00475B33">
        <w:rPr>
          <w:rFonts w:cs="Times New Roman"/>
          <w:b/>
          <w:bCs/>
          <w:szCs w:val="24"/>
          <w:lang w:val="es-ES"/>
        </w:rPr>
        <w:t xml:space="preserve"> </w:t>
      </w:r>
      <w:r w:rsidR="00A23C60">
        <w:rPr>
          <w:rFonts w:eastAsia="ArialMT" w:cs="Times New Roman"/>
          <w:szCs w:val="24"/>
          <w:lang w:val="es-ES"/>
        </w:rPr>
        <w:t>sentidos.</w:t>
      </w:r>
    </w:p>
    <w:p w:rsidR="00F14378" w:rsidRPr="007F75EE" w:rsidRDefault="00F14378"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06399A35" wp14:editId="57039319">
            <wp:extent cx="1609725" cy="582348"/>
            <wp:effectExtent l="0" t="0" r="0" b="825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2580" t="18028" r="32423" b="72322"/>
                    <a:stretch/>
                  </pic:blipFill>
                  <pic:spPr bwMode="auto">
                    <a:xfrm>
                      <a:off x="0" y="0"/>
                      <a:ext cx="1630821" cy="589980"/>
                    </a:xfrm>
                    <a:prstGeom prst="rect">
                      <a:avLst/>
                    </a:prstGeom>
                    <a:ln>
                      <a:noFill/>
                    </a:ln>
                    <a:extLst>
                      <a:ext uri="{53640926-AAD7-44D8-BBD7-CCE9431645EC}">
                        <a14:shadowObscured xmlns:a14="http://schemas.microsoft.com/office/drawing/2010/main"/>
                      </a:ext>
                    </a:extLst>
                  </pic:spPr>
                </pic:pic>
              </a:graphicData>
            </a:graphic>
          </wp:inline>
        </w:drawing>
      </w:r>
    </w:p>
    <w:p w:rsidR="00A665AC" w:rsidRPr="007F75EE" w:rsidRDefault="00431A01" w:rsidP="00475B33">
      <w:pPr>
        <w:pStyle w:val="Descripcin"/>
        <w:spacing w:line="360" w:lineRule="auto"/>
        <w:ind w:left="2124" w:firstLine="708"/>
        <w:rPr>
          <w:rFonts w:cs="Times New Roman"/>
          <w:color w:val="auto"/>
          <w:sz w:val="24"/>
          <w:szCs w:val="24"/>
        </w:rPr>
      </w:pPr>
      <w:bookmarkStart w:id="123" w:name="_Toc508732038"/>
      <w:bookmarkStart w:id="124" w:name="_Toc509299275"/>
      <w:bookmarkStart w:id="125" w:name="_Toc510172908"/>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15</w:t>
      </w:r>
      <w:r w:rsidR="00AC15CF" w:rsidRPr="007F75EE">
        <w:rPr>
          <w:rFonts w:cs="Times New Roman"/>
          <w:noProof/>
          <w:color w:val="auto"/>
          <w:sz w:val="24"/>
          <w:szCs w:val="24"/>
        </w:rPr>
        <w:fldChar w:fldCharType="end"/>
      </w:r>
      <w:r w:rsidRPr="007F75EE">
        <w:rPr>
          <w:rFonts w:cs="Times New Roman"/>
          <w:color w:val="auto"/>
          <w:sz w:val="24"/>
          <w:szCs w:val="24"/>
        </w:rPr>
        <w:t>: S</w:t>
      </w:r>
      <w:r w:rsidR="00475B33" w:rsidRPr="007F75EE">
        <w:rPr>
          <w:rFonts w:cs="Times New Roman"/>
          <w:color w:val="auto"/>
          <w:sz w:val="24"/>
          <w:szCs w:val="24"/>
        </w:rPr>
        <w:t xml:space="preserve">eñal doble sentido del </w:t>
      </w:r>
      <w:bookmarkEnd w:id="123"/>
      <w:r w:rsidR="00475B33" w:rsidRPr="007F75EE">
        <w:rPr>
          <w:rFonts w:cs="Times New Roman"/>
          <w:color w:val="auto"/>
          <w:sz w:val="24"/>
          <w:szCs w:val="24"/>
        </w:rPr>
        <w:t>tránsito</w:t>
      </w:r>
      <w:bookmarkEnd w:id="124"/>
      <w:bookmarkEnd w:id="125"/>
    </w:p>
    <w:p w:rsidR="00FA6E41" w:rsidRPr="007F75EE" w:rsidRDefault="00FA6E41" w:rsidP="00475B33">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D51EC0" w:rsidRPr="00475B33" w:rsidRDefault="00D51EC0" w:rsidP="00475B33">
      <w:pPr>
        <w:autoSpaceDE w:val="0"/>
        <w:autoSpaceDN w:val="0"/>
        <w:adjustRightInd w:val="0"/>
        <w:ind w:firstLine="0"/>
        <w:jc w:val="both"/>
        <w:rPr>
          <w:rFonts w:cs="Times New Roman"/>
          <w:b/>
          <w:bCs/>
          <w:szCs w:val="24"/>
          <w:lang w:val="es-ES"/>
        </w:rPr>
      </w:pPr>
      <w:r w:rsidRPr="00475B33">
        <w:rPr>
          <w:rFonts w:cs="Times New Roman"/>
          <w:b/>
          <w:bCs/>
          <w:szCs w:val="24"/>
          <w:lang w:val="es-ES"/>
        </w:rPr>
        <w:t xml:space="preserve">(R-15) </w:t>
      </w:r>
      <w:r w:rsidR="002A508F" w:rsidRPr="00475B33">
        <w:rPr>
          <w:rFonts w:cs="Times New Roman"/>
          <w:b/>
          <w:bCs/>
          <w:szCs w:val="24"/>
          <w:lang w:val="es-ES"/>
        </w:rPr>
        <w:t>Señal mantenga su derecha</w:t>
      </w:r>
      <w:r w:rsidRPr="00475B33">
        <w:rPr>
          <w:rFonts w:cs="Times New Roman"/>
          <w:b/>
          <w:bCs/>
          <w:szCs w:val="24"/>
          <w:lang w:val="es-ES"/>
        </w:rPr>
        <w:t xml:space="preserve">. </w:t>
      </w:r>
      <w:r w:rsidRPr="00475B33">
        <w:rPr>
          <w:rFonts w:eastAsia="ArialMT" w:cs="Times New Roman"/>
          <w:szCs w:val="24"/>
          <w:lang w:val="es-ES"/>
        </w:rPr>
        <w:t>De forma y colores correspondientes a las señales prohibitivas o restrictivas.</w:t>
      </w:r>
      <w:r w:rsidRPr="00475B33">
        <w:rPr>
          <w:rFonts w:cs="Times New Roman"/>
          <w:b/>
          <w:bCs/>
          <w:szCs w:val="24"/>
          <w:lang w:val="es-ES"/>
        </w:rPr>
        <w:t xml:space="preserve"> </w:t>
      </w:r>
      <w:r w:rsidRPr="00475B33">
        <w:rPr>
          <w:rFonts w:eastAsia="ArialMT" w:cs="Times New Roman"/>
          <w:szCs w:val="24"/>
          <w:lang w:val="es-ES"/>
        </w:rPr>
        <w:t>Se empleará esta señal para indicar la posición que debe ocupar el vehículo</w:t>
      </w:r>
      <w:r w:rsidRPr="00475B33">
        <w:rPr>
          <w:rFonts w:cs="Times New Roman"/>
          <w:b/>
          <w:bCs/>
          <w:szCs w:val="24"/>
          <w:lang w:val="es-ES"/>
        </w:rPr>
        <w:t xml:space="preserve"> </w:t>
      </w:r>
      <w:r w:rsidRPr="00475B33">
        <w:rPr>
          <w:rFonts w:eastAsia="ArialMT" w:cs="Times New Roman"/>
          <w:szCs w:val="24"/>
          <w:lang w:val="es-ES"/>
        </w:rPr>
        <w:t>en ciertos tramos de la vía, en que por existir determinadas condiciones se</w:t>
      </w:r>
      <w:r w:rsidRPr="00475B33">
        <w:rPr>
          <w:rFonts w:cs="Times New Roman"/>
          <w:b/>
          <w:bCs/>
          <w:szCs w:val="24"/>
          <w:lang w:val="es-ES"/>
        </w:rPr>
        <w:t xml:space="preserve"> </w:t>
      </w:r>
      <w:r w:rsidRPr="00475B33">
        <w:rPr>
          <w:rFonts w:eastAsia="ArialMT" w:cs="Times New Roman"/>
          <w:szCs w:val="24"/>
          <w:lang w:val="es-ES"/>
        </w:rPr>
        <w:t>requiere que los vehículos transiten manteniendo rigurosamente su derecha.</w:t>
      </w:r>
      <w:r w:rsidRPr="00475B33">
        <w:rPr>
          <w:rFonts w:cs="Times New Roman"/>
          <w:b/>
          <w:bCs/>
          <w:szCs w:val="24"/>
          <w:lang w:val="es-ES"/>
        </w:rPr>
        <w:t xml:space="preserve"> </w:t>
      </w:r>
      <w:r w:rsidRPr="00475B33">
        <w:rPr>
          <w:rFonts w:eastAsia="ArialMT" w:cs="Times New Roman"/>
          <w:szCs w:val="24"/>
          <w:lang w:val="es-ES"/>
        </w:rPr>
        <w:t>Se usará también en las zonas donde exista la tendencia del conductor a no</w:t>
      </w:r>
      <w:r w:rsidRPr="00475B33">
        <w:rPr>
          <w:rFonts w:cs="Times New Roman"/>
          <w:b/>
          <w:bCs/>
          <w:szCs w:val="24"/>
          <w:lang w:val="es-ES"/>
        </w:rPr>
        <w:t xml:space="preserve"> </w:t>
      </w:r>
      <w:r w:rsidRPr="00475B33">
        <w:rPr>
          <w:rFonts w:eastAsia="ArialMT" w:cs="Times New Roman"/>
          <w:szCs w:val="24"/>
          <w:lang w:val="es-ES"/>
        </w:rPr>
        <w:t>conservar su derecha.</w:t>
      </w:r>
    </w:p>
    <w:p w:rsidR="00D51EC0" w:rsidRPr="007F75EE" w:rsidRDefault="00D51EC0" w:rsidP="00475B33">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colocará esta señal 100 m. antes del inicio del tramo que obliga su uso.</w:t>
      </w:r>
    </w:p>
    <w:p w:rsidR="004837A2" w:rsidRPr="007F75EE" w:rsidRDefault="004837A2" w:rsidP="00475B33">
      <w:pPr>
        <w:autoSpaceDE w:val="0"/>
        <w:autoSpaceDN w:val="0"/>
        <w:adjustRightInd w:val="0"/>
        <w:spacing w:line="360" w:lineRule="auto"/>
        <w:ind w:left="296" w:firstLine="708"/>
        <w:jc w:val="center"/>
        <w:rPr>
          <w:rFonts w:eastAsia="ArialMT" w:cs="Times New Roman"/>
          <w:szCs w:val="24"/>
          <w:lang w:val="es-ES"/>
        </w:rPr>
      </w:pPr>
      <w:r w:rsidRPr="007F75EE">
        <w:rPr>
          <w:rFonts w:cs="Times New Roman"/>
          <w:noProof/>
          <w:szCs w:val="24"/>
          <w:lang w:val="es-ES" w:eastAsia="es-ES"/>
        </w:rPr>
        <w:drawing>
          <wp:inline distT="0" distB="0" distL="0" distR="0" wp14:anchorId="3CEBF054" wp14:editId="69E49318">
            <wp:extent cx="828675" cy="1173443"/>
            <wp:effectExtent l="0" t="0" r="0" b="825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4883" t="37066" r="56744" b="41843"/>
                    <a:stretch/>
                  </pic:blipFill>
                  <pic:spPr bwMode="auto">
                    <a:xfrm>
                      <a:off x="0" y="0"/>
                      <a:ext cx="841872" cy="1192131"/>
                    </a:xfrm>
                    <a:prstGeom prst="rect">
                      <a:avLst/>
                    </a:prstGeom>
                    <a:ln>
                      <a:noFill/>
                    </a:ln>
                    <a:extLst>
                      <a:ext uri="{53640926-AAD7-44D8-BBD7-CCE9431645EC}">
                        <a14:shadowObscured xmlns:a14="http://schemas.microsoft.com/office/drawing/2010/main"/>
                      </a:ext>
                    </a:extLst>
                  </pic:spPr>
                </pic:pic>
              </a:graphicData>
            </a:graphic>
          </wp:inline>
        </w:drawing>
      </w:r>
    </w:p>
    <w:p w:rsidR="003726C8" w:rsidRPr="007F75EE" w:rsidRDefault="003726C8" w:rsidP="00475B33">
      <w:pPr>
        <w:pStyle w:val="Descripcin"/>
        <w:spacing w:line="360" w:lineRule="auto"/>
        <w:ind w:left="2124" w:firstLine="708"/>
        <w:rPr>
          <w:rFonts w:cs="Times New Roman"/>
          <w:sz w:val="24"/>
          <w:szCs w:val="24"/>
        </w:rPr>
      </w:pPr>
      <w:bookmarkStart w:id="126" w:name="_Toc508732039"/>
      <w:bookmarkStart w:id="127" w:name="_Toc509299276"/>
      <w:bookmarkStart w:id="128" w:name="_Toc510172909"/>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16</w:t>
      </w:r>
      <w:r w:rsidR="00AC15CF" w:rsidRPr="007F75EE">
        <w:rPr>
          <w:rFonts w:cs="Times New Roman"/>
          <w:noProof/>
          <w:color w:val="auto"/>
          <w:sz w:val="24"/>
          <w:szCs w:val="24"/>
        </w:rPr>
        <w:fldChar w:fldCharType="end"/>
      </w:r>
      <w:r w:rsidRPr="007F75EE">
        <w:rPr>
          <w:rFonts w:cs="Times New Roman"/>
          <w:color w:val="auto"/>
          <w:sz w:val="24"/>
          <w:szCs w:val="24"/>
        </w:rPr>
        <w:t>: S</w:t>
      </w:r>
      <w:r w:rsidR="00475B33" w:rsidRPr="007F75EE">
        <w:rPr>
          <w:rFonts w:cs="Times New Roman"/>
          <w:color w:val="auto"/>
          <w:sz w:val="24"/>
          <w:szCs w:val="24"/>
        </w:rPr>
        <w:t>eñal mantenga su derecha</w:t>
      </w:r>
      <w:bookmarkEnd w:id="126"/>
      <w:bookmarkEnd w:id="127"/>
      <w:bookmarkEnd w:id="128"/>
    </w:p>
    <w:p w:rsidR="003726C8" w:rsidRPr="007F75EE" w:rsidRDefault="00FA6E41" w:rsidP="00475B33">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FD2B42" w:rsidRPr="00475B33" w:rsidRDefault="00D51EC0" w:rsidP="00475B33">
      <w:pPr>
        <w:autoSpaceDE w:val="0"/>
        <w:autoSpaceDN w:val="0"/>
        <w:adjustRightInd w:val="0"/>
        <w:ind w:firstLine="0"/>
        <w:jc w:val="both"/>
        <w:rPr>
          <w:rFonts w:eastAsia="ArialMT" w:cs="Times New Roman"/>
          <w:szCs w:val="24"/>
          <w:lang w:val="es-ES"/>
        </w:rPr>
      </w:pPr>
      <w:r w:rsidRPr="00475B33">
        <w:rPr>
          <w:rFonts w:cs="Times New Roman"/>
          <w:b/>
          <w:bCs/>
          <w:szCs w:val="24"/>
          <w:lang w:val="es-ES"/>
        </w:rPr>
        <w:t xml:space="preserve">(R-16) </w:t>
      </w:r>
      <w:r w:rsidR="002A508F" w:rsidRPr="00475B33">
        <w:rPr>
          <w:rFonts w:cs="Times New Roman"/>
          <w:b/>
          <w:bCs/>
          <w:szCs w:val="24"/>
          <w:lang w:val="es-ES"/>
        </w:rPr>
        <w:t xml:space="preserve">Señal prohibido adelantar. </w:t>
      </w:r>
      <w:r w:rsidRPr="00475B33">
        <w:rPr>
          <w:rFonts w:eastAsia="ArialMT" w:cs="Times New Roman"/>
          <w:szCs w:val="24"/>
          <w:lang w:val="es-ES"/>
        </w:rPr>
        <w:t>De forma y colores correspondientes a las señales prohibitivas.</w:t>
      </w:r>
      <w:r w:rsidRPr="00475B33">
        <w:rPr>
          <w:rFonts w:cs="Times New Roman"/>
          <w:b/>
          <w:bCs/>
          <w:szCs w:val="24"/>
          <w:lang w:val="es-ES"/>
        </w:rPr>
        <w:t xml:space="preserve"> </w:t>
      </w:r>
      <w:r w:rsidRPr="00475B33">
        <w:rPr>
          <w:rFonts w:eastAsia="ArialMT" w:cs="Times New Roman"/>
          <w:szCs w:val="24"/>
          <w:lang w:val="es-ES"/>
        </w:rPr>
        <w:t>Se utilizará para indicar al conductor la prohibición de adelantar a otro</w:t>
      </w:r>
      <w:r w:rsidRPr="00475B33">
        <w:rPr>
          <w:rFonts w:cs="Times New Roman"/>
          <w:b/>
          <w:bCs/>
          <w:szCs w:val="24"/>
          <w:lang w:val="es-ES"/>
        </w:rPr>
        <w:t xml:space="preserve"> </w:t>
      </w:r>
      <w:r w:rsidRPr="00475B33">
        <w:rPr>
          <w:rFonts w:eastAsia="ArialMT" w:cs="Times New Roman"/>
          <w:szCs w:val="24"/>
          <w:lang w:val="es-ES"/>
        </w:rPr>
        <w:t>vehículo, motivado generalmente por limitación de visibilidad. Se colocará</w:t>
      </w:r>
      <w:r w:rsidRPr="00475B33">
        <w:rPr>
          <w:rFonts w:cs="Times New Roman"/>
          <w:b/>
          <w:bCs/>
          <w:szCs w:val="24"/>
          <w:lang w:val="es-ES"/>
        </w:rPr>
        <w:t xml:space="preserve"> </w:t>
      </w:r>
      <w:r w:rsidRPr="00475B33">
        <w:rPr>
          <w:rFonts w:eastAsia="ArialMT" w:cs="Times New Roman"/>
          <w:szCs w:val="24"/>
          <w:lang w:val="es-ES"/>
        </w:rPr>
        <w:t>al comienzo de las zonas de limitación.</w:t>
      </w:r>
    </w:p>
    <w:p w:rsidR="004837A2" w:rsidRPr="007F75EE" w:rsidRDefault="004837A2"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0FB40571" wp14:editId="38D20795">
            <wp:extent cx="771525" cy="114694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6367" t="36722" r="45459" b="41662"/>
                    <a:stretch/>
                  </pic:blipFill>
                  <pic:spPr bwMode="auto">
                    <a:xfrm>
                      <a:off x="0" y="0"/>
                      <a:ext cx="794370" cy="1180901"/>
                    </a:xfrm>
                    <a:prstGeom prst="rect">
                      <a:avLst/>
                    </a:prstGeom>
                    <a:ln>
                      <a:noFill/>
                    </a:ln>
                    <a:extLst>
                      <a:ext uri="{53640926-AAD7-44D8-BBD7-CCE9431645EC}">
                        <a14:shadowObscured xmlns:a14="http://schemas.microsoft.com/office/drawing/2010/main"/>
                      </a:ext>
                    </a:extLst>
                  </pic:spPr>
                </pic:pic>
              </a:graphicData>
            </a:graphic>
          </wp:inline>
        </w:drawing>
      </w:r>
    </w:p>
    <w:p w:rsidR="003726C8" w:rsidRPr="007F75EE" w:rsidRDefault="005C3DB4" w:rsidP="00475B33">
      <w:pPr>
        <w:pStyle w:val="Descripcin"/>
        <w:spacing w:line="360" w:lineRule="auto"/>
        <w:ind w:left="2124" w:firstLine="708"/>
        <w:rPr>
          <w:rFonts w:cs="Times New Roman"/>
          <w:color w:val="auto"/>
          <w:sz w:val="24"/>
          <w:szCs w:val="24"/>
        </w:rPr>
      </w:pPr>
      <w:r w:rsidRPr="007F75EE">
        <w:rPr>
          <w:rFonts w:cs="Times New Roman"/>
          <w:color w:val="auto"/>
          <w:sz w:val="24"/>
          <w:szCs w:val="24"/>
        </w:rPr>
        <w:t xml:space="preserve"> </w:t>
      </w:r>
      <w:r w:rsidR="00475B33">
        <w:rPr>
          <w:rFonts w:cs="Times New Roman"/>
          <w:color w:val="auto"/>
          <w:sz w:val="24"/>
          <w:szCs w:val="24"/>
        </w:rPr>
        <w:t xml:space="preserve">   </w:t>
      </w:r>
      <w:r w:rsidRPr="007F75EE">
        <w:rPr>
          <w:rFonts w:cs="Times New Roman"/>
          <w:color w:val="auto"/>
          <w:sz w:val="24"/>
          <w:szCs w:val="24"/>
        </w:rPr>
        <w:t xml:space="preserve"> </w:t>
      </w:r>
      <w:bookmarkStart w:id="129" w:name="_Toc508732040"/>
      <w:bookmarkStart w:id="130" w:name="_Toc509299277"/>
      <w:bookmarkStart w:id="131" w:name="_Toc510172910"/>
      <w:r w:rsidR="003726C8"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17</w:t>
      </w:r>
      <w:r w:rsidR="00AC15CF" w:rsidRPr="007F75EE">
        <w:rPr>
          <w:rFonts w:cs="Times New Roman"/>
          <w:noProof/>
          <w:color w:val="auto"/>
          <w:sz w:val="24"/>
          <w:szCs w:val="24"/>
        </w:rPr>
        <w:fldChar w:fldCharType="end"/>
      </w:r>
      <w:r w:rsidR="003726C8" w:rsidRPr="007F75EE">
        <w:rPr>
          <w:rFonts w:cs="Times New Roman"/>
          <w:color w:val="auto"/>
          <w:sz w:val="24"/>
          <w:szCs w:val="24"/>
        </w:rPr>
        <w:t xml:space="preserve">: </w:t>
      </w:r>
      <w:r w:rsidR="00431A01" w:rsidRPr="007F75EE">
        <w:rPr>
          <w:rFonts w:cs="Times New Roman"/>
          <w:color w:val="auto"/>
          <w:sz w:val="24"/>
          <w:szCs w:val="24"/>
        </w:rPr>
        <w:t>S</w:t>
      </w:r>
      <w:r w:rsidR="00475B33" w:rsidRPr="007F75EE">
        <w:rPr>
          <w:rFonts w:cs="Times New Roman"/>
          <w:color w:val="auto"/>
          <w:sz w:val="24"/>
          <w:szCs w:val="24"/>
        </w:rPr>
        <w:t>eñal prohibido adelantar</w:t>
      </w:r>
      <w:bookmarkEnd w:id="129"/>
      <w:bookmarkEnd w:id="130"/>
      <w:bookmarkEnd w:id="131"/>
    </w:p>
    <w:p w:rsidR="006245A1" w:rsidRPr="00900E6C" w:rsidRDefault="00FA6E41" w:rsidP="00475B33">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w:t>
      </w:r>
      <w:r w:rsidR="00900E6C">
        <w:rPr>
          <w:rFonts w:cs="Times New Roman"/>
          <w:i/>
          <w:iCs/>
          <w:szCs w:val="24"/>
        </w:rPr>
        <w:t xml:space="preserve">tomotor para calles y </w:t>
      </w:r>
      <w:r w:rsidR="00475B33" w:rsidRPr="00475B33">
        <w:rPr>
          <w:rFonts w:cs="Times New Roman"/>
          <w:i/>
          <w:iCs/>
          <w:szCs w:val="24"/>
        </w:rPr>
        <w:t>carretera</w:t>
      </w:r>
      <w:r w:rsidR="009B538B" w:rsidRPr="00475B33">
        <w:rPr>
          <w:rFonts w:eastAsia="ArialMT" w:cs="Times New Roman"/>
          <w:i/>
          <w:szCs w:val="24"/>
          <w:lang w:val="es-ES"/>
        </w:rPr>
        <w:t>s</w:t>
      </w:r>
    </w:p>
    <w:p w:rsidR="006245A1" w:rsidRPr="007F75EE" w:rsidRDefault="006245A1" w:rsidP="00475B33">
      <w:pPr>
        <w:pStyle w:val="Default"/>
        <w:spacing w:line="480" w:lineRule="auto"/>
        <w:jc w:val="both"/>
        <w:rPr>
          <w:rFonts w:ascii="Times New Roman" w:hAnsi="Times New Roman" w:cs="Times New Roman"/>
          <w:lang w:val="es-ES"/>
        </w:rPr>
      </w:pPr>
      <w:r w:rsidRPr="007F75EE">
        <w:rPr>
          <w:rFonts w:ascii="Times New Roman" w:hAnsi="Times New Roman" w:cs="Times New Roman"/>
          <w:b/>
          <w:bCs/>
          <w:lang w:val="es-ES"/>
        </w:rPr>
        <w:t xml:space="preserve">(R-17) Señal de prohibida circulación de vehículos automotores. </w:t>
      </w:r>
      <w:r w:rsidRPr="007F75EE">
        <w:rPr>
          <w:rFonts w:ascii="Times New Roman" w:hAnsi="Times New Roman" w:cs="Times New Roman"/>
          <w:lang w:val="es-ES"/>
        </w:rPr>
        <w:t xml:space="preserve">Esta señal prohíbe la circulación de vehículos motorizados, su uso se restringe a áreas peatonales y a vías para vehículos de tracción animal y/o bicicletas. </w:t>
      </w:r>
    </w:p>
    <w:p w:rsidR="006245A1" w:rsidRPr="007F75EE" w:rsidRDefault="006245A1" w:rsidP="007F75EE">
      <w:pPr>
        <w:pStyle w:val="Prrafodelista"/>
        <w:autoSpaceDE w:val="0"/>
        <w:autoSpaceDN w:val="0"/>
        <w:adjustRightInd w:val="0"/>
        <w:ind w:left="1004" w:firstLine="0"/>
        <w:jc w:val="center"/>
        <w:rPr>
          <w:rFonts w:eastAsia="ArialMT" w:cs="Times New Roman"/>
          <w:szCs w:val="24"/>
          <w:lang w:val="es-ES"/>
        </w:rPr>
      </w:pPr>
      <w:r w:rsidRPr="007F75EE">
        <w:rPr>
          <w:rFonts w:eastAsia="ArialMT" w:cs="Times New Roman"/>
          <w:noProof/>
          <w:szCs w:val="24"/>
          <w:lang w:val="es-ES" w:eastAsia="es-ES"/>
        </w:rPr>
        <w:drawing>
          <wp:inline distT="0" distB="0" distL="0" distR="0">
            <wp:extent cx="819150" cy="819150"/>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31886" cy="831886"/>
                    </a:xfrm>
                    <a:prstGeom prst="rect">
                      <a:avLst/>
                    </a:prstGeom>
                    <a:noFill/>
                    <a:ln>
                      <a:noFill/>
                    </a:ln>
                  </pic:spPr>
                </pic:pic>
              </a:graphicData>
            </a:graphic>
          </wp:inline>
        </w:drawing>
      </w:r>
    </w:p>
    <w:p w:rsidR="003726C8" w:rsidRPr="007F75EE" w:rsidRDefault="00431A01" w:rsidP="00475B33">
      <w:pPr>
        <w:pStyle w:val="Descripcin"/>
        <w:spacing w:line="360" w:lineRule="auto"/>
        <w:ind w:left="2124" w:firstLine="0"/>
        <w:rPr>
          <w:rFonts w:cs="Times New Roman"/>
          <w:color w:val="auto"/>
          <w:sz w:val="24"/>
          <w:szCs w:val="24"/>
        </w:rPr>
      </w:pPr>
      <w:bookmarkStart w:id="132" w:name="_Toc508732041"/>
      <w:bookmarkStart w:id="133" w:name="_Toc509299278"/>
      <w:bookmarkStart w:id="134" w:name="_Toc510172911"/>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18</w:t>
      </w:r>
      <w:r w:rsidR="00AC15CF" w:rsidRPr="007F75EE">
        <w:rPr>
          <w:rFonts w:cs="Times New Roman"/>
          <w:noProof/>
          <w:color w:val="auto"/>
          <w:sz w:val="24"/>
          <w:szCs w:val="24"/>
        </w:rPr>
        <w:fldChar w:fldCharType="end"/>
      </w:r>
      <w:r w:rsidRPr="007F75EE">
        <w:rPr>
          <w:rFonts w:cs="Times New Roman"/>
          <w:color w:val="auto"/>
          <w:sz w:val="24"/>
          <w:szCs w:val="24"/>
        </w:rPr>
        <w:t>: S</w:t>
      </w:r>
      <w:r w:rsidR="00475B33" w:rsidRPr="007F75EE">
        <w:rPr>
          <w:rFonts w:cs="Times New Roman"/>
          <w:color w:val="auto"/>
          <w:sz w:val="24"/>
          <w:szCs w:val="24"/>
        </w:rPr>
        <w:t>eñal prohibido circulaci</w:t>
      </w:r>
      <w:r w:rsidR="00475B33" w:rsidRPr="007F75EE">
        <w:rPr>
          <w:rFonts w:eastAsia="Calibri" w:cs="Times New Roman"/>
          <w:color w:val="auto"/>
          <w:sz w:val="24"/>
          <w:szCs w:val="24"/>
        </w:rPr>
        <w:t>ó</w:t>
      </w:r>
      <w:r w:rsidR="00475B33" w:rsidRPr="007F75EE">
        <w:rPr>
          <w:rFonts w:cs="Times New Roman"/>
          <w:color w:val="auto"/>
          <w:sz w:val="24"/>
          <w:szCs w:val="24"/>
        </w:rPr>
        <w:t xml:space="preserve">n de </w:t>
      </w:r>
      <w:bookmarkEnd w:id="132"/>
      <w:r w:rsidR="00475B33" w:rsidRPr="007F75EE">
        <w:rPr>
          <w:rFonts w:cs="Times New Roman"/>
          <w:color w:val="auto"/>
          <w:sz w:val="24"/>
          <w:szCs w:val="24"/>
        </w:rPr>
        <w:t>vehículos</w:t>
      </w:r>
      <w:bookmarkEnd w:id="133"/>
      <w:bookmarkEnd w:id="134"/>
    </w:p>
    <w:p w:rsidR="00FA6E41" w:rsidRPr="007F75EE" w:rsidRDefault="00FA6E41" w:rsidP="00475B33">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FD2B42" w:rsidRPr="00475B33" w:rsidRDefault="00FD2B42" w:rsidP="00475B33">
      <w:pPr>
        <w:autoSpaceDE w:val="0"/>
        <w:autoSpaceDN w:val="0"/>
        <w:adjustRightInd w:val="0"/>
        <w:ind w:firstLine="0"/>
        <w:jc w:val="both"/>
        <w:rPr>
          <w:rFonts w:eastAsia="ArialMT" w:cs="Times New Roman"/>
          <w:szCs w:val="24"/>
          <w:lang w:val="es-ES"/>
        </w:rPr>
      </w:pPr>
      <w:r w:rsidRPr="00475B33">
        <w:rPr>
          <w:rFonts w:cs="Times New Roman"/>
          <w:b/>
          <w:bCs/>
          <w:szCs w:val="24"/>
          <w:lang w:val="es-ES"/>
        </w:rPr>
        <w:t xml:space="preserve">(R-19) </w:t>
      </w:r>
      <w:r w:rsidR="002A508F" w:rsidRPr="00475B33">
        <w:rPr>
          <w:rFonts w:cs="Times New Roman"/>
          <w:b/>
          <w:bCs/>
          <w:szCs w:val="24"/>
          <w:lang w:val="es-ES"/>
        </w:rPr>
        <w:t xml:space="preserve">Señal prohibido vehículos pesados. </w:t>
      </w:r>
      <w:r w:rsidRPr="00475B33">
        <w:rPr>
          <w:rFonts w:eastAsia="ArialMT" w:cs="Times New Roman"/>
          <w:szCs w:val="24"/>
          <w:lang w:val="es-ES"/>
        </w:rPr>
        <w:t>De forma y colores correspondientes a las señales prohibitivas.</w:t>
      </w:r>
      <w:r w:rsidRPr="00475B33">
        <w:rPr>
          <w:rFonts w:cs="Times New Roman"/>
          <w:b/>
          <w:bCs/>
          <w:szCs w:val="24"/>
          <w:lang w:val="es-ES"/>
        </w:rPr>
        <w:t xml:space="preserve"> </w:t>
      </w:r>
      <w:r w:rsidRPr="00475B33">
        <w:rPr>
          <w:rFonts w:eastAsia="ArialMT" w:cs="Times New Roman"/>
          <w:szCs w:val="24"/>
          <w:lang w:val="es-ES"/>
        </w:rPr>
        <w:t>Se utilizará para indicar a los conductores de vehículos pesados (camiones, semitrailers, trailers) que el tránsito, de este tipo de vehículos, no está</w:t>
      </w:r>
      <w:r w:rsidRPr="00475B33">
        <w:rPr>
          <w:rFonts w:cs="Times New Roman"/>
          <w:b/>
          <w:bCs/>
          <w:szCs w:val="24"/>
          <w:lang w:val="es-ES"/>
        </w:rPr>
        <w:t xml:space="preserve"> </w:t>
      </w:r>
      <w:r w:rsidRPr="00475B33">
        <w:rPr>
          <w:rFonts w:eastAsia="ArialMT" w:cs="Times New Roman"/>
          <w:szCs w:val="24"/>
          <w:lang w:val="es-ES"/>
        </w:rPr>
        <w:t>permitido en la vía a partir del lugar donde se encuentra la señal. A partir de</w:t>
      </w:r>
      <w:r w:rsidRPr="00475B33">
        <w:rPr>
          <w:rFonts w:cs="Times New Roman"/>
          <w:b/>
          <w:bCs/>
          <w:szCs w:val="24"/>
          <w:lang w:val="es-ES"/>
        </w:rPr>
        <w:t xml:space="preserve"> </w:t>
      </w:r>
      <w:r w:rsidRPr="00475B33">
        <w:rPr>
          <w:rFonts w:eastAsia="ArialMT" w:cs="Times New Roman"/>
          <w:szCs w:val="24"/>
          <w:lang w:val="es-ES"/>
        </w:rPr>
        <w:t>ese punto los vehículos deberán disponer de otra ruta.</w:t>
      </w:r>
    </w:p>
    <w:p w:rsidR="004837A2" w:rsidRPr="007F75EE" w:rsidRDefault="004837A2"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297BE155" wp14:editId="139A06DC">
            <wp:extent cx="694481" cy="1018776"/>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5076" t="12817" r="56745" b="65842"/>
                    <a:stretch/>
                  </pic:blipFill>
                  <pic:spPr bwMode="auto">
                    <a:xfrm>
                      <a:off x="0" y="0"/>
                      <a:ext cx="734036" cy="1076802"/>
                    </a:xfrm>
                    <a:prstGeom prst="rect">
                      <a:avLst/>
                    </a:prstGeom>
                    <a:ln>
                      <a:noFill/>
                    </a:ln>
                    <a:extLst>
                      <a:ext uri="{53640926-AAD7-44D8-BBD7-CCE9431645EC}">
                        <a14:shadowObscured xmlns:a14="http://schemas.microsoft.com/office/drawing/2010/main"/>
                      </a:ext>
                    </a:extLst>
                  </pic:spPr>
                </pic:pic>
              </a:graphicData>
            </a:graphic>
          </wp:inline>
        </w:drawing>
      </w:r>
    </w:p>
    <w:p w:rsidR="003726C8" w:rsidRPr="007F75EE" w:rsidRDefault="00431A01" w:rsidP="00475B33">
      <w:pPr>
        <w:pStyle w:val="Descripcin"/>
        <w:spacing w:line="360" w:lineRule="auto"/>
        <w:ind w:left="2124" w:firstLine="0"/>
        <w:rPr>
          <w:rFonts w:cs="Times New Roman"/>
          <w:color w:val="auto"/>
          <w:sz w:val="24"/>
          <w:szCs w:val="24"/>
        </w:rPr>
      </w:pPr>
      <w:bookmarkStart w:id="135" w:name="_Toc508732042"/>
      <w:bookmarkStart w:id="136" w:name="_Toc509299279"/>
      <w:bookmarkStart w:id="137" w:name="_Toc510172912"/>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19</w:t>
      </w:r>
      <w:r w:rsidR="00AC15CF" w:rsidRPr="007F75EE">
        <w:rPr>
          <w:rFonts w:cs="Times New Roman"/>
          <w:noProof/>
          <w:color w:val="auto"/>
          <w:sz w:val="24"/>
          <w:szCs w:val="24"/>
        </w:rPr>
        <w:fldChar w:fldCharType="end"/>
      </w:r>
      <w:r w:rsidRPr="007F75EE">
        <w:rPr>
          <w:rFonts w:cs="Times New Roman"/>
          <w:color w:val="auto"/>
          <w:sz w:val="24"/>
          <w:szCs w:val="24"/>
        </w:rPr>
        <w:t>: S</w:t>
      </w:r>
      <w:r w:rsidR="00475B33" w:rsidRPr="007F75EE">
        <w:rPr>
          <w:rFonts w:cs="Times New Roman"/>
          <w:color w:val="auto"/>
          <w:sz w:val="24"/>
          <w:szCs w:val="24"/>
        </w:rPr>
        <w:t xml:space="preserve">eñal de </w:t>
      </w:r>
      <w:bookmarkEnd w:id="135"/>
      <w:bookmarkEnd w:id="136"/>
      <w:bookmarkEnd w:id="137"/>
      <w:r w:rsidR="007C3295" w:rsidRPr="007F75EE">
        <w:rPr>
          <w:rFonts w:cs="Times New Roman"/>
          <w:color w:val="auto"/>
          <w:sz w:val="24"/>
          <w:szCs w:val="24"/>
        </w:rPr>
        <w:t>prohibidos vehículos pesados</w:t>
      </w:r>
    </w:p>
    <w:p w:rsidR="00FA6E41" w:rsidRPr="007F75EE" w:rsidRDefault="00FA6E41" w:rsidP="00475B33">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6245A1" w:rsidRPr="00475B33" w:rsidRDefault="006245A1" w:rsidP="00475B33">
      <w:pPr>
        <w:autoSpaceDE w:val="0"/>
        <w:autoSpaceDN w:val="0"/>
        <w:adjustRightInd w:val="0"/>
        <w:ind w:firstLine="0"/>
        <w:jc w:val="both"/>
        <w:rPr>
          <w:rFonts w:eastAsia="ArialMT" w:cs="Times New Roman"/>
          <w:szCs w:val="24"/>
          <w:lang w:val="es-ES"/>
        </w:rPr>
      </w:pPr>
      <w:r w:rsidRPr="00475B33">
        <w:rPr>
          <w:rFonts w:cs="Times New Roman"/>
          <w:b/>
          <w:bCs/>
          <w:szCs w:val="24"/>
          <w:lang w:val="es-ES"/>
        </w:rPr>
        <w:t>(R-21) Señal prohibida el paso de peatones.</w:t>
      </w:r>
    </w:p>
    <w:p w:rsidR="006245A1" w:rsidRPr="00900E6C" w:rsidRDefault="006245A1" w:rsidP="00475B33">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Esta señal prohíbe el paso y/o el tránsito peatonal por una vía </w:t>
      </w:r>
      <w:r w:rsidR="00900E6C">
        <w:rPr>
          <w:rFonts w:cs="Times New Roman"/>
          <w:color w:val="000000"/>
          <w:szCs w:val="24"/>
          <w:lang w:val="es-ES"/>
        </w:rPr>
        <w:t>y/o sus obras complementarias.</w:t>
      </w:r>
    </w:p>
    <w:p w:rsidR="006245A1" w:rsidRPr="007F75EE" w:rsidRDefault="006245A1" w:rsidP="007F75EE">
      <w:pPr>
        <w:pStyle w:val="Prrafodelista"/>
        <w:autoSpaceDE w:val="0"/>
        <w:autoSpaceDN w:val="0"/>
        <w:adjustRightInd w:val="0"/>
        <w:ind w:left="1004" w:firstLine="0"/>
        <w:jc w:val="center"/>
        <w:rPr>
          <w:rFonts w:eastAsia="ArialMT" w:cs="Times New Roman"/>
          <w:szCs w:val="24"/>
          <w:lang w:val="es-ES"/>
        </w:rPr>
      </w:pPr>
      <w:r w:rsidRPr="007F75EE">
        <w:rPr>
          <w:rFonts w:eastAsia="ArialMT" w:cs="Times New Roman"/>
          <w:noProof/>
          <w:szCs w:val="24"/>
          <w:lang w:val="es-ES" w:eastAsia="es-ES"/>
        </w:rPr>
        <w:drawing>
          <wp:inline distT="0" distB="0" distL="0" distR="0">
            <wp:extent cx="971550" cy="971550"/>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77431" cy="977431"/>
                    </a:xfrm>
                    <a:prstGeom prst="rect">
                      <a:avLst/>
                    </a:prstGeom>
                    <a:noFill/>
                    <a:ln>
                      <a:noFill/>
                    </a:ln>
                  </pic:spPr>
                </pic:pic>
              </a:graphicData>
            </a:graphic>
          </wp:inline>
        </w:drawing>
      </w:r>
    </w:p>
    <w:p w:rsidR="003726C8" w:rsidRPr="007F75EE" w:rsidRDefault="003726C8" w:rsidP="00475B33">
      <w:pPr>
        <w:pStyle w:val="Descripcin"/>
        <w:spacing w:line="360" w:lineRule="auto"/>
        <w:ind w:left="2124" w:firstLine="708"/>
        <w:rPr>
          <w:rFonts w:cs="Times New Roman"/>
          <w:color w:val="auto"/>
          <w:sz w:val="24"/>
          <w:szCs w:val="24"/>
        </w:rPr>
      </w:pPr>
      <w:bookmarkStart w:id="138" w:name="_Toc508732043"/>
      <w:bookmarkStart w:id="139" w:name="_Toc509299280"/>
      <w:bookmarkStart w:id="140" w:name="_Toc510172913"/>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20</w:t>
      </w:r>
      <w:r w:rsidR="00AC15CF" w:rsidRPr="007F75EE">
        <w:rPr>
          <w:rFonts w:cs="Times New Roman"/>
          <w:noProof/>
          <w:color w:val="auto"/>
          <w:sz w:val="24"/>
          <w:szCs w:val="24"/>
        </w:rPr>
        <w:fldChar w:fldCharType="end"/>
      </w:r>
      <w:r w:rsidRPr="007F75EE">
        <w:rPr>
          <w:rFonts w:cs="Times New Roman"/>
          <w:color w:val="auto"/>
          <w:sz w:val="24"/>
          <w:szCs w:val="24"/>
        </w:rPr>
        <w:t>: S</w:t>
      </w:r>
      <w:r w:rsidR="00475B33" w:rsidRPr="007F75EE">
        <w:rPr>
          <w:rFonts w:cs="Times New Roman"/>
          <w:color w:val="auto"/>
          <w:sz w:val="24"/>
          <w:szCs w:val="24"/>
        </w:rPr>
        <w:t xml:space="preserve">eñal prohibido </w:t>
      </w:r>
      <w:proofErr w:type="gramStart"/>
      <w:r w:rsidR="00475B33" w:rsidRPr="007F75EE">
        <w:rPr>
          <w:rFonts w:cs="Times New Roman"/>
          <w:color w:val="auto"/>
          <w:sz w:val="24"/>
          <w:szCs w:val="24"/>
        </w:rPr>
        <w:t>paso</w:t>
      </w:r>
      <w:proofErr w:type="gramEnd"/>
      <w:r w:rsidR="00475B33" w:rsidRPr="007F75EE">
        <w:rPr>
          <w:rFonts w:cs="Times New Roman"/>
          <w:color w:val="auto"/>
          <w:sz w:val="24"/>
          <w:szCs w:val="24"/>
        </w:rPr>
        <w:t xml:space="preserve"> peatones</w:t>
      </w:r>
      <w:bookmarkEnd w:id="138"/>
      <w:bookmarkEnd w:id="139"/>
      <w:bookmarkEnd w:id="140"/>
    </w:p>
    <w:p w:rsidR="00FA6E41" w:rsidRPr="007F75EE" w:rsidRDefault="00FA6E41" w:rsidP="00475B33">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FD2B42" w:rsidRPr="00475B33" w:rsidRDefault="00FD2B42" w:rsidP="00475B33">
      <w:pPr>
        <w:autoSpaceDE w:val="0"/>
        <w:autoSpaceDN w:val="0"/>
        <w:adjustRightInd w:val="0"/>
        <w:ind w:firstLine="0"/>
        <w:jc w:val="both"/>
        <w:rPr>
          <w:rFonts w:eastAsia="ArialMT" w:cs="Times New Roman"/>
          <w:szCs w:val="24"/>
          <w:lang w:val="es-ES"/>
        </w:rPr>
      </w:pPr>
      <w:r w:rsidRPr="00475B33">
        <w:rPr>
          <w:rFonts w:cs="Times New Roman"/>
          <w:b/>
          <w:bCs/>
          <w:szCs w:val="24"/>
          <w:lang w:val="es-ES"/>
        </w:rPr>
        <w:t xml:space="preserve">(R-22) </w:t>
      </w:r>
      <w:r w:rsidR="002A508F" w:rsidRPr="00475B33">
        <w:rPr>
          <w:rFonts w:cs="Times New Roman"/>
          <w:b/>
          <w:bCs/>
          <w:szCs w:val="24"/>
          <w:lang w:val="es-ES"/>
        </w:rPr>
        <w:t xml:space="preserve">Señal </w:t>
      </w:r>
      <w:r w:rsidR="006245A1" w:rsidRPr="00475B33">
        <w:rPr>
          <w:rFonts w:cs="Times New Roman"/>
          <w:b/>
          <w:bCs/>
          <w:szCs w:val="24"/>
          <w:lang w:val="es-ES"/>
        </w:rPr>
        <w:t>prohibida</w:t>
      </w:r>
      <w:r w:rsidR="002A508F" w:rsidRPr="00475B33">
        <w:rPr>
          <w:rFonts w:cs="Times New Roman"/>
          <w:b/>
          <w:bCs/>
          <w:szCs w:val="24"/>
          <w:lang w:val="es-ES"/>
        </w:rPr>
        <w:t xml:space="preserve"> el paso de bicicletas. </w:t>
      </w:r>
      <w:r w:rsidRPr="00475B33">
        <w:rPr>
          <w:rFonts w:eastAsia="ArialMT" w:cs="Times New Roman"/>
          <w:szCs w:val="24"/>
          <w:lang w:val="es-ES"/>
        </w:rPr>
        <w:t>De forma y colores correspondientes a las señales prohibitivas.</w:t>
      </w:r>
      <w:r w:rsidRPr="00475B33">
        <w:rPr>
          <w:rFonts w:cs="Times New Roman"/>
          <w:b/>
          <w:bCs/>
          <w:szCs w:val="24"/>
          <w:lang w:val="es-ES"/>
        </w:rPr>
        <w:t xml:space="preserve"> </w:t>
      </w:r>
      <w:r w:rsidRPr="00475B33">
        <w:rPr>
          <w:rFonts w:eastAsia="ArialMT" w:cs="Times New Roman"/>
          <w:szCs w:val="24"/>
          <w:lang w:val="es-ES"/>
        </w:rPr>
        <w:t>Se utilizará para informar la prohibición de la circulación de bicicletas.</w:t>
      </w:r>
    </w:p>
    <w:p w:rsidR="004837A2" w:rsidRPr="007F75EE" w:rsidRDefault="004837A2"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0B85EDDC" wp14:editId="12B971E2">
            <wp:extent cx="803275" cy="1222098"/>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5278" t="41229" r="56536" b="36617"/>
                    <a:stretch/>
                  </pic:blipFill>
                  <pic:spPr bwMode="auto">
                    <a:xfrm>
                      <a:off x="0" y="0"/>
                      <a:ext cx="846951" cy="1288546"/>
                    </a:xfrm>
                    <a:prstGeom prst="rect">
                      <a:avLst/>
                    </a:prstGeom>
                    <a:ln>
                      <a:noFill/>
                    </a:ln>
                    <a:extLst>
                      <a:ext uri="{53640926-AAD7-44D8-BBD7-CCE9431645EC}">
                        <a14:shadowObscured xmlns:a14="http://schemas.microsoft.com/office/drawing/2010/main"/>
                      </a:ext>
                    </a:extLst>
                  </pic:spPr>
                </pic:pic>
              </a:graphicData>
            </a:graphic>
          </wp:inline>
        </w:drawing>
      </w:r>
    </w:p>
    <w:p w:rsidR="003726C8" w:rsidRPr="007F75EE" w:rsidRDefault="00475B33" w:rsidP="00475B33">
      <w:pPr>
        <w:pStyle w:val="Descripcin"/>
        <w:spacing w:line="360" w:lineRule="auto"/>
        <w:rPr>
          <w:rFonts w:cs="Times New Roman"/>
          <w:color w:val="auto"/>
          <w:sz w:val="24"/>
          <w:szCs w:val="24"/>
        </w:rPr>
      </w:pPr>
      <w:bookmarkStart w:id="141" w:name="_Toc508732044"/>
      <w:bookmarkStart w:id="142" w:name="_Toc509299281"/>
      <w:r>
        <w:rPr>
          <w:rFonts w:cs="Times New Roman"/>
          <w:color w:val="auto"/>
          <w:sz w:val="24"/>
          <w:szCs w:val="24"/>
        </w:rPr>
        <w:t xml:space="preserve">                                   </w:t>
      </w:r>
      <w:bookmarkStart w:id="143" w:name="_Toc510172914"/>
      <w:r w:rsidR="003726C8"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21</w:t>
      </w:r>
      <w:r w:rsidR="00AC15CF" w:rsidRPr="007F75EE">
        <w:rPr>
          <w:rFonts w:cs="Times New Roman"/>
          <w:noProof/>
          <w:color w:val="auto"/>
          <w:sz w:val="24"/>
          <w:szCs w:val="24"/>
        </w:rPr>
        <w:fldChar w:fldCharType="end"/>
      </w:r>
      <w:r w:rsidR="003726C8" w:rsidRPr="007F75EE">
        <w:rPr>
          <w:rFonts w:cs="Times New Roman"/>
          <w:color w:val="auto"/>
          <w:sz w:val="24"/>
          <w:szCs w:val="24"/>
        </w:rPr>
        <w:t>: S</w:t>
      </w:r>
      <w:r w:rsidRPr="007F75EE">
        <w:rPr>
          <w:rFonts w:cs="Times New Roman"/>
          <w:color w:val="auto"/>
          <w:sz w:val="24"/>
          <w:szCs w:val="24"/>
        </w:rPr>
        <w:t xml:space="preserve">eñal prohibido </w:t>
      </w:r>
      <w:proofErr w:type="gramStart"/>
      <w:r w:rsidRPr="007F75EE">
        <w:rPr>
          <w:rFonts w:cs="Times New Roman"/>
          <w:color w:val="auto"/>
          <w:sz w:val="24"/>
          <w:szCs w:val="24"/>
        </w:rPr>
        <w:t>paso</w:t>
      </w:r>
      <w:proofErr w:type="gramEnd"/>
      <w:r w:rsidRPr="007F75EE">
        <w:rPr>
          <w:rFonts w:cs="Times New Roman"/>
          <w:color w:val="auto"/>
          <w:sz w:val="24"/>
          <w:szCs w:val="24"/>
        </w:rPr>
        <w:t xml:space="preserve"> de bicicletas</w:t>
      </w:r>
      <w:bookmarkEnd w:id="141"/>
      <w:bookmarkEnd w:id="142"/>
      <w:bookmarkEnd w:id="143"/>
    </w:p>
    <w:p w:rsidR="00FA6E41" w:rsidRPr="007F75EE" w:rsidRDefault="00FA6E41" w:rsidP="00475B33">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FD2B42" w:rsidRPr="00475B33" w:rsidRDefault="00FD2B42" w:rsidP="00475B33">
      <w:pPr>
        <w:autoSpaceDE w:val="0"/>
        <w:autoSpaceDN w:val="0"/>
        <w:adjustRightInd w:val="0"/>
        <w:ind w:firstLine="0"/>
        <w:jc w:val="both"/>
        <w:rPr>
          <w:rFonts w:eastAsia="ArialMT" w:cs="Times New Roman"/>
          <w:szCs w:val="24"/>
          <w:lang w:val="es-ES"/>
        </w:rPr>
      </w:pPr>
      <w:r w:rsidRPr="00475B33">
        <w:rPr>
          <w:rFonts w:cs="Times New Roman"/>
          <w:b/>
          <w:bCs/>
          <w:szCs w:val="24"/>
          <w:lang w:val="es-ES"/>
        </w:rPr>
        <w:t xml:space="preserve">(R-23) </w:t>
      </w:r>
      <w:r w:rsidR="002A508F" w:rsidRPr="00475B33">
        <w:rPr>
          <w:rFonts w:cs="Times New Roman"/>
          <w:b/>
          <w:bCs/>
          <w:szCs w:val="24"/>
          <w:lang w:val="es-ES"/>
        </w:rPr>
        <w:t xml:space="preserve">Prohibido el paso de motocicletas. </w:t>
      </w:r>
      <w:r w:rsidRPr="00475B33">
        <w:rPr>
          <w:rFonts w:eastAsia="ArialMT" w:cs="Times New Roman"/>
          <w:szCs w:val="24"/>
          <w:lang w:val="es-ES"/>
        </w:rPr>
        <w:t>Esta señal se empleará para notificar que está prohibida la circulación de</w:t>
      </w:r>
      <w:r w:rsidRPr="00475B33">
        <w:rPr>
          <w:rFonts w:cs="Times New Roman"/>
          <w:b/>
          <w:bCs/>
          <w:szCs w:val="24"/>
          <w:lang w:val="es-ES"/>
        </w:rPr>
        <w:t xml:space="preserve"> </w:t>
      </w:r>
      <w:r w:rsidRPr="00475B33">
        <w:rPr>
          <w:rFonts w:eastAsia="ArialMT" w:cs="Times New Roman"/>
          <w:szCs w:val="24"/>
          <w:lang w:val="es-ES"/>
        </w:rPr>
        <w:t>motocicletas o vehículos similares.</w:t>
      </w:r>
    </w:p>
    <w:p w:rsidR="004837A2" w:rsidRPr="007F75EE" w:rsidRDefault="004837A2"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053D3D69" wp14:editId="61F562E9">
            <wp:extent cx="883914" cy="124777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6576" t="41572" r="44855" b="36910"/>
                    <a:stretch/>
                  </pic:blipFill>
                  <pic:spPr bwMode="auto">
                    <a:xfrm>
                      <a:off x="0" y="0"/>
                      <a:ext cx="902492" cy="1274001"/>
                    </a:xfrm>
                    <a:prstGeom prst="rect">
                      <a:avLst/>
                    </a:prstGeom>
                    <a:ln>
                      <a:noFill/>
                    </a:ln>
                    <a:extLst>
                      <a:ext uri="{53640926-AAD7-44D8-BBD7-CCE9431645EC}">
                        <a14:shadowObscured xmlns:a14="http://schemas.microsoft.com/office/drawing/2010/main"/>
                      </a:ext>
                    </a:extLst>
                  </pic:spPr>
                </pic:pic>
              </a:graphicData>
            </a:graphic>
          </wp:inline>
        </w:drawing>
      </w:r>
    </w:p>
    <w:p w:rsidR="003726C8" w:rsidRPr="007F75EE" w:rsidRDefault="00475B33" w:rsidP="009B538B">
      <w:pPr>
        <w:pStyle w:val="Descripcin"/>
        <w:spacing w:line="480" w:lineRule="auto"/>
        <w:ind w:left="708" w:firstLine="708"/>
        <w:rPr>
          <w:rFonts w:cs="Times New Roman"/>
          <w:color w:val="auto"/>
          <w:sz w:val="24"/>
          <w:szCs w:val="24"/>
        </w:rPr>
      </w:pPr>
      <w:bookmarkStart w:id="144" w:name="_Toc508732045"/>
      <w:bookmarkStart w:id="145" w:name="_Toc509299282"/>
      <w:r>
        <w:rPr>
          <w:rFonts w:cs="Times New Roman"/>
          <w:color w:val="auto"/>
          <w:sz w:val="24"/>
          <w:szCs w:val="24"/>
        </w:rPr>
        <w:t xml:space="preserve">           </w:t>
      </w:r>
      <w:bookmarkStart w:id="146" w:name="_Toc510172915"/>
      <w:r w:rsidR="003726C8"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22</w:t>
      </w:r>
      <w:r w:rsidR="00AC15CF" w:rsidRPr="007F75EE">
        <w:rPr>
          <w:rFonts w:cs="Times New Roman"/>
          <w:noProof/>
          <w:color w:val="auto"/>
          <w:sz w:val="24"/>
          <w:szCs w:val="24"/>
        </w:rPr>
        <w:fldChar w:fldCharType="end"/>
      </w:r>
      <w:r w:rsidR="003726C8" w:rsidRPr="007F75EE">
        <w:rPr>
          <w:rFonts w:cs="Times New Roman"/>
          <w:color w:val="auto"/>
          <w:sz w:val="24"/>
          <w:szCs w:val="24"/>
        </w:rPr>
        <w:t>: S</w:t>
      </w:r>
      <w:r w:rsidRPr="007F75EE">
        <w:rPr>
          <w:rFonts w:cs="Times New Roman"/>
          <w:color w:val="auto"/>
          <w:sz w:val="24"/>
          <w:szCs w:val="24"/>
        </w:rPr>
        <w:t xml:space="preserve">eñal prohibido </w:t>
      </w:r>
      <w:proofErr w:type="gramStart"/>
      <w:r w:rsidRPr="007F75EE">
        <w:rPr>
          <w:rFonts w:cs="Times New Roman"/>
          <w:color w:val="auto"/>
          <w:sz w:val="24"/>
          <w:szCs w:val="24"/>
        </w:rPr>
        <w:t>paso</w:t>
      </w:r>
      <w:proofErr w:type="gramEnd"/>
      <w:r w:rsidRPr="007F75EE">
        <w:rPr>
          <w:rFonts w:cs="Times New Roman"/>
          <w:color w:val="auto"/>
          <w:sz w:val="24"/>
          <w:szCs w:val="24"/>
        </w:rPr>
        <w:t xml:space="preserve"> de motocicletas</w:t>
      </w:r>
      <w:bookmarkEnd w:id="144"/>
      <w:bookmarkEnd w:id="145"/>
      <w:bookmarkEnd w:id="146"/>
    </w:p>
    <w:p w:rsidR="00A665AC" w:rsidRPr="00900E6C" w:rsidRDefault="00FA6E41" w:rsidP="009B538B">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C44EF" w:rsidRPr="00475B33" w:rsidRDefault="00FD2B42" w:rsidP="00475B33">
      <w:pPr>
        <w:autoSpaceDE w:val="0"/>
        <w:autoSpaceDN w:val="0"/>
        <w:adjustRightInd w:val="0"/>
        <w:ind w:firstLine="0"/>
        <w:jc w:val="both"/>
        <w:rPr>
          <w:rFonts w:eastAsia="ArialMT" w:cs="Times New Roman"/>
          <w:szCs w:val="24"/>
          <w:lang w:val="es-ES"/>
        </w:rPr>
      </w:pPr>
      <w:r w:rsidRPr="00475B33">
        <w:rPr>
          <w:rFonts w:cs="Times New Roman"/>
          <w:b/>
          <w:bCs/>
          <w:szCs w:val="24"/>
          <w:lang w:val="es-ES"/>
        </w:rPr>
        <w:t>(R-24)</w:t>
      </w:r>
      <w:r w:rsidR="002A508F" w:rsidRPr="00475B33">
        <w:rPr>
          <w:rFonts w:cs="Times New Roman"/>
          <w:b/>
          <w:bCs/>
          <w:szCs w:val="24"/>
          <w:lang w:val="es-ES"/>
        </w:rPr>
        <w:t xml:space="preserve"> Señal </w:t>
      </w:r>
      <w:r w:rsidR="005B5C12" w:rsidRPr="00475B33">
        <w:rPr>
          <w:rFonts w:cs="Times New Roman"/>
          <w:b/>
          <w:bCs/>
          <w:szCs w:val="24"/>
          <w:lang w:val="es-ES"/>
        </w:rPr>
        <w:t>prohibida</w:t>
      </w:r>
      <w:r w:rsidR="002A508F" w:rsidRPr="00475B33">
        <w:rPr>
          <w:rFonts w:cs="Times New Roman"/>
          <w:b/>
          <w:bCs/>
          <w:szCs w:val="24"/>
          <w:lang w:val="es-ES"/>
        </w:rPr>
        <w:t xml:space="preserve"> el pase de maquinaria agrícola. </w:t>
      </w:r>
      <w:r w:rsidRPr="00475B33">
        <w:rPr>
          <w:rFonts w:eastAsia="ArialMT" w:cs="Times New Roman"/>
          <w:szCs w:val="24"/>
          <w:lang w:val="es-ES"/>
        </w:rPr>
        <w:t>De forma y colores correspondientes a las señales prohibitivas.</w:t>
      </w:r>
      <w:r w:rsidRPr="00475B33">
        <w:rPr>
          <w:rFonts w:cs="Times New Roman"/>
          <w:b/>
          <w:bCs/>
          <w:szCs w:val="24"/>
          <w:lang w:val="es-ES"/>
        </w:rPr>
        <w:t xml:space="preserve"> </w:t>
      </w:r>
      <w:r w:rsidRPr="00475B33">
        <w:rPr>
          <w:rFonts w:eastAsia="ArialMT" w:cs="Times New Roman"/>
          <w:szCs w:val="24"/>
          <w:lang w:val="es-ES"/>
        </w:rPr>
        <w:t>Se utilizará para indicar que está prohibida la circulación de maquinaria</w:t>
      </w:r>
      <w:r w:rsidRPr="00475B33">
        <w:rPr>
          <w:rFonts w:cs="Times New Roman"/>
          <w:b/>
          <w:bCs/>
          <w:szCs w:val="24"/>
          <w:lang w:val="es-ES"/>
        </w:rPr>
        <w:t xml:space="preserve"> </w:t>
      </w:r>
      <w:r w:rsidRPr="00475B33">
        <w:rPr>
          <w:rFonts w:eastAsia="ArialMT" w:cs="Times New Roman"/>
          <w:szCs w:val="24"/>
          <w:lang w:val="es-ES"/>
        </w:rPr>
        <w:t>agrícola.</w:t>
      </w:r>
    </w:p>
    <w:p w:rsidR="004837A2" w:rsidRPr="007F75EE" w:rsidRDefault="004837A2"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68E04439" wp14:editId="4501C296">
            <wp:extent cx="740779" cy="1058265"/>
            <wp:effectExtent l="0" t="0" r="2540" b="889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8074" t="41225" r="33545" b="37478"/>
                    <a:stretch/>
                  </pic:blipFill>
                  <pic:spPr bwMode="auto">
                    <a:xfrm>
                      <a:off x="0" y="0"/>
                      <a:ext cx="752399" cy="1074864"/>
                    </a:xfrm>
                    <a:prstGeom prst="rect">
                      <a:avLst/>
                    </a:prstGeom>
                    <a:ln>
                      <a:noFill/>
                    </a:ln>
                    <a:extLst>
                      <a:ext uri="{53640926-AAD7-44D8-BBD7-CCE9431645EC}">
                        <a14:shadowObscured xmlns:a14="http://schemas.microsoft.com/office/drawing/2010/main"/>
                      </a:ext>
                    </a:extLst>
                  </pic:spPr>
                </pic:pic>
              </a:graphicData>
            </a:graphic>
          </wp:inline>
        </w:drawing>
      </w:r>
    </w:p>
    <w:p w:rsidR="003726C8" w:rsidRPr="007F75EE" w:rsidRDefault="00475B33" w:rsidP="009B538B">
      <w:pPr>
        <w:pStyle w:val="Descripcin"/>
        <w:spacing w:line="480" w:lineRule="auto"/>
        <w:ind w:left="296" w:firstLine="708"/>
        <w:rPr>
          <w:rFonts w:cs="Times New Roman"/>
          <w:color w:val="auto"/>
          <w:sz w:val="24"/>
          <w:szCs w:val="24"/>
        </w:rPr>
      </w:pPr>
      <w:bookmarkStart w:id="147" w:name="_Toc508732046"/>
      <w:bookmarkStart w:id="148" w:name="_Toc509299283"/>
      <w:r>
        <w:rPr>
          <w:rFonts w:cs="Times New Roman"/>
          <w:color w:val="auto"/>
          <w:sz w:val="24"/>
          <w:szCs w:val="24"/>
        </w:rPr>
        <w:t xml:space="preserve">            </w:t>
      </w:r>
      <w:bookmarkStart w:id="149" w:name="_Toc510172916"/>
      <w:r w:rsidR="00431A01"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23</w:t>
      </w:r>
      <w:r w:rsidR="00AC15CF" w:rsidRPr="007F75EE">
        <w:rPr>
          <w:rFonts w:cs="Times New Roman"/>
          <w:noProof/>
          <w:color w:val="auto"/>
          <w:sz w:val="24"/>
          <w:szCs w:val="24"/>
        </w:rPr>
        <w:fldChar w:fldCharType="end"/>
      </w:r>
      <w:r w:rsidR="00431A01" w:rsidRPr="007F75EE">
        <w:rPr>
          <w:rFonts w:cs="Times New Roman"/>
          <w:color w:val="auto"/>
          <w:sz w:val="24"/>
          <w:szCs w:val="24"/>
        </w:rPr>
        <w:t>: S</w:t>
      </w:r>
      <w:r>
        <w:rPr>
          <w:rFonts w:cs="Times New Roman"/>
          <w:color w:val="auto"/>
          <w:sz w:val="24"/>
          <w:szCs w:val="24"/>
        </w:rPr>
        <w:t>eñal de prohibido paso</w:t>
      </w:r>
      <w:r w:rsidRPr="007F75EE">
        <w:rPr>
          <w:rFonts w:cs="Times New Roman"/>
          <w:color w:val="auto"/>
          <w:sz w:val="24"/>
          <w:szCs w:val="24"/>
        </w:rPr>
        <w:t xml:space="preserve"> de maquinaria </w:t>
      </w:r>
      <w:bookmarkEnd w:id="147"/>
      <w:r w:rsidRPr="007F75EE">
        <w:rPr>
          <w:rFonts w:cs="Times New Roman"/>
          <w:color w:val="auto"/>
          <w:sz w:val="24"/>
          <w:szCs w:val="24"/>
        </w:rPr>
        <w:t>agrícola</w:t>
      </w:r>
      <w:bookmarkEnd w:id="148"/>
      <w:bookmarkEnd w:id="149"/>
    </w:p>
    <w:p w:rsidR="00FA6E41" w:rsidRPr="007F75EE" w:rsidRDefault="00FA6E41" w:rsidP="009B538B">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C44EF" w:rsidRPr="00475B33" w:rsidRDefault="000C44EF" w:rsidP="00475B33">
      <w:pPr>
        <w:autoSpaceDE w:val="0"/>
        <w:autoSpaceDN w:val="0"/>
        <w:adjustRightInd w:val="0"/>
        <w:ind w:firstLine="0"/>
        <w:jc w:val="both"/>
        <w:rPr>
          <w:rFonts w:cs="Times New Roman"/>
          <w:b/>
          <w:bCs/>
          <w:szCs w:val="24"/>
          <w:lang w:val="es-ES"/>
        </w:rPr>
      </w:pPr>
      <w:r w:rsidRPr="00475B33">
        <w:rPr>
          <w:rFonts w:cs="Times New Roman"/>
          <w:b/>
          <w:bCs/>
          <w:szCs w:val="24"/>
          <w:lang w:val="es-ES"/>
        </w:rPr>
        <w:t xml:space="preserve">(R-26) </w:t>
      </w:r>
      <w:r w:rsidR="002A508F" w:rsidRPr="00475B33">
        <w:rPr>
          <w:rFonts w:cs="Times New Roman"/>
          <w:b/>
          <w:bCs/>
          <w:szCs w:val="24"/>
          <w:lang w:val="es-ES"/>
        </w:rPr>
        <w:t xml:space="preserve">Señal estacionamiento permitido. </w:t>
      </w:r>
      <w:r w:rsidRPr="00475B33">
        <w:rPr>
          <w:rFonts w:eastAsia="ArialMT" w:cs="Times New Roman"/>
          <w:szCs w:val="24"/>
          <w:lang w:val="es-ES"/>
        </w:rPr>
        <w:t>De forma y colores correspondientes a las señales prohibitivas o restrictivas.</w:t>
      </w:r>
      <w:r w:rsidRPr="00475B33">
        <w:rPr>
          <w:rFonts w:cs="Times New Roman"/>
          <w:b/>
          <w:bCs/>
          <w:szCs w:val="24"/>
          <w:lang w:val="es-ES"/>
        </w:rPr>
        <w:t xml:space="preserve"> </w:t>
      </w:r>
      <w:r w:rsidRPr="00475B33">
        <w:rPr>
          <w:rFonts w:eastAsia="ArialMT" w:cs="Times New Roman"/>
          <w:szCs w:val="24"/>
          <w:lang w:val="es-ES"/>
        </w:rPr>
        <w:t>Se utilizará para indicar, al usuario, las horas del día en que está permitido</w:t>
      </w:r>
      <w:r w:rsidRPr="00475B33">
        <w:rPr>
          <w:rFonts w:cs="Times New Roman"/>
          <w:b/>
          <w:bCs/>
          <w:szCs w:val="24"/>
          <w:lang w:val="es-ES"/>
        </w:rPr>
        <w:t xml:space="preserve"> </w:t>
      </w:r>
      <w:r w:rsidRPr="00475B33">
        <w:rPr>
          <w:rFonts w:eastAsia="ArialMT" w:cs="Times New Roman"/>
          <w:szCs w:val="24"/>
          <w:lang w:val="es-ES"/>
        </w:rPr>
        <w:t>el estacionamiento en la vía.</w:t>
      </w:r>
    </w:p>
    <w:p w:rsidR="000C44EF" w:rsidRPr="007F75EE" w:rsidRDefault="000C44EF" w:rsidP="00475B33">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La placa auxiliar que contiene la leyenda indicará lo reglamentado.</w:t>
      </w:r>
    </w:p>
    <w:p w:rsidR="004837A2" w:rsidRPr="007F75EE" w:rsidRDefault="004837A2" w:rsidP="007F75EE">
      <w:pPr>
        <w:autoSpaceDE w:val="0"/>
        <w:autoSpaceDN w:val="0"/>
        <w:adjustRightInd w:val="0"/>
        <w:ind w:left="296" w:firstLine="708"/>
        <w:jc w:val="center"/>
        <w:rPr>
          <w:rFonts w:eastAsia="ArialMT" w:cs="Times New Roman"/>
          <w:szCs w:val="24"/>
          <w:lang w:val="es-ES"/>
        </w:rPr>
      </w:pPr>
      <w:r w:rsidRPr="007F75EE">
        <w:rPr>
          <w:rFonts w:cs="Times New Roman"/>
          <w:noProof/>
          <w:szCs w:val="24"/>
          <w:lang w:val="es-ES" w:eastAsia="es-ES"/>
        </w:rPr>
        <w:drawing>
          <wp:inline distT="0" distB="0" distL="0" distR="0" wp14:anchorId="02D0D005" wp14:editId="68A09C38">
            <wp:extent cx="706055" cy="1028977"/>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6567" t="66510" r="45058" b="11778"/>
                    <a:stretch/>
                  </pic:blipFill>
                  <pic:spPr bwMode="auto">
                    <a:xfrm>
                      <a:off x="0" y="0"/>
                      <a:ext cx="726721" cy="1059094"/>
                    </a:xfrm>
                    <a:prstGeom prst="rect">
                      <a:avLst/>
                    </a:prstGeom>
                    <a:ln>
                      <a:noFill/>
                    </a:ln>
                    <a:extLst>
                      <a:ext uri="{53640926-AAD7-44D8-BBD7-CCE9431645EC}">
                        <a14:shadowObscured xmlns:a14="http://schemas.microsoft.com/office/drawing/2010/main"/>
                      </a:ext>
                    </a:extLst>
                  </pic:spPr>
                </pic:pic>
              </a:graphicData>
            </a:graphic>
          </wp:inline>
        </w:drawing>
      </w:r>
    </w:p>
    <w:p w:rsidR="003726C8" w:rsidRPr="007F75EE" w:rsidRDefault="00E220ED" w:rsidP="00942CFC">
      <w:pPr>
        <w:pStyle w:val="Descripcin"/>
        <w:spacing w:line="360" w:lineRule="auto"/>
        <w:ind w:left="1416" w:firstLine="708"/>
        <w:rPr>
          <w:rFonts w:cs="Times New Roman"/>
          <w:color w:val="auto"/>
          <w:sz w:val="24"/>
          <w:szCs w:val="24"/>
        </w:rPr>
      </w:pPr>
      <w:bookmarkStart w:id="150" w:name="_Toc508732047"/>
      <w:bookmarkStart w:id="151" w:name="_Toc509299284"/>
      <w:r>
        <w:rPr>
          <w:rFonts w:cs="Times New Roman"/>
          <w:color w:val="auto"/>
          <w:sz w:val="24"/>
          <w:szCs w:val="24"/>
        </w:rPr>
        <w:t xml:space="preserve">      </w:t>
      </w:r>
      <w:bookmarkStart w:id="152" w:name="_Toc510172917"/>
      <w:r w:rsidR="00431A01"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24</w:t>
      </w:r>
      <w:r w:rsidR="00AC15CF" w:rsidRPr="007F75EE">
        <w:rPr>
          <w:rFonts w:cs="Times New Roman"/>
          <w:noProof/>
          <w:color w:val="auto"/>
          <w:sz w:val="24"/>
          <w:szCs w:val="24"/>
        </w:rPr>
        <w:fldChar w:fldCharType="end"/>
      </w:r>
      <w:r w:rsidR="00431A01" w:rsidRPr="007F75EE">
        <w:rPr>
          <w:rFonts w:cs="Times New Roman"/>
          <w:color w:val="auto"/>
          <w:sz w:val="24"/>
          <w:szCs w:val="24"/>
        </w:rPr>
        <w:t>: S</w:t>
      </w:r>
      <w:r w:rsidRPr="007F75EE">
        <w:rPr>
          <w:rFonts w:cs="Times New Roman"/>
          <w:color w:val="auto"/>
          <w:sz w:val="24"/>
          <w:szCs w:val="24"/>
        </w:rPr>
        <w:t>eñal estacionamiento permitido</w:t>
      </w:r>
      <w:bookmarkEnd w:id="150"/>
      <w:bookmarkEnd w:id="151"/>
      <w:bookmarkEnd w:id="152"/>
    </w:p>
    <w:p w:rsidR="00FA6E41" w:rsidRPr="007F75EE" w:rsidRDefault="00FA6E41" w:rsidP="00942CFC">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C44EF" w:rsidRPr="00E220ED" w:rsidRDefault="000C44EF" w:rsidP="00E220ED">
      <w:pPr>
        <w:autoSpaceDE w:val="0"/>
        <w:autoSpaceDN w:val="0"/>
        <w:adjustRightInd w:val="0"/>
        <w:ind w:firstLine="0"/>
        <w:jc w:val="both"/>
        <w:rPr>
          <w:rFonts w:eastAsia="ArialMT" w:cs="Times New Roman"/>
          <w:szCs w:val="24"/>
          <w:lang w:val="es-ES"/>
        </w:rPr>
      </w:pPr>
      <w:r w:rsidRPr="00E220ED">
        <w:rPr>
          <w:rFonts w:cs="Times New Roman"/>
          <w:b/>
          <w:bCs/>
          <w:szCs w:val="24"/>
          <w:lang w:val="es-ES"/>
        </w:rPr>
        <w:t xml:space="preserve">(R-27) </w:t>
      </w:r>
      <w:r w:rsidR="002A508F" w:rsidRPr="00E220ED">
        <w:rPr>
          <w:rFonts w:cs="Times New Roman"/>
          <w:b/>
          <w:bCs/>
          <w:szCs w:val="24"/>
          <w:lang w:val="es-ES"/>
        </w:rPr>
        <w:t xml:space="preserve">Señal estacionamiento prohibido. </w:t>
      </w:r>
      <w:r w:rsidRPr="00E220ED">
        <w:rPr>
          <w:rFonts w:eastAsia="ArialMT" w:cs="Times New Roman"/>
          <w:szCs w:val="24"/>
          <w:lang w:val="es-ES"/>
        </w:rPr>
        <w:t>De forma y colores correspondientes a las señales prohibitivas.</w:t>
      </w:r>
      <w:r w:rsidRPr="00E220ED">
        <w:rPr>
          <w:rFonts w:cs="Times New Roman"/>
          <w:b/>
          <w:bCs/>
          <w:szCs w:val="24"/>
          <w:lang w:val="es-ES"/>
        </w:rPr>
        <w:t xml:space="preserve"> </w:t>
      </w:r>
      <w:r w:rsidRPr="00E220ED">
        <w:rPr>
          <w:rFonts w:eastAsia="ArialMT" w:cs="Times New Roman"/>
          <w:szCs w:val="24"/>
          <w:lang w:val="es-ES"/>
        </w:rPr>
        <w:t>Se utilizará para indicar al conductor la prohibición de estacionarse en la</w:t>
      </w:r>
      <w:r w:rsidRPr="00E220ED">
        <w:rPr>
          <w:rFonts w:cs="Times New Roman"/>
          <w:b/>
          <w:bCs/>
          <w:szCs w:val="24"/>
          <w:lang w:val="es-ES"/>
        </w:rPr>
        <w:t xml:space="preserve"> </w:t>
      </w:r>
      <w:r w:rsidRPr="00E220ED">
        <w:rPr>
          <w:rFonts w:eastAsia="ArialMT" w:cs="Times New Roman"/>
          <w:szCs w:val="24"/>
          <w:lang w:val="es-ES"/>
        </w:rPr>
        <w:t>vía.</w:t>
      </w:r>
    </w:p>
    <w:p w:rsidR="004837A2" w:rsidRPr="007F75EE" w:rsidRDefault="004837A2" w:rsidP="00900E6C">
      <w:pPr>
        <w:pStyle w:val="Prrafodelista"/>
        <w:autoSpaceDE w:val="0"/>
        <w:autoSpaceDN w:val="0"/>
        <w:adjustRightInd w:val="0"/>
        <w:ind w:left="851"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7B0EB598" wp14:editId="7CC7B304">
            <wp:extent cx="706055" cy="983511"/>
            <wp:effectExtent l="0" t="0" r="0"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8277" t="67208" r="33352" b="12051"/>
                    <a:stretch/>
                  </pic:blipFill>
                  <pic:spPr bwMode="auto">
                    <a:xfrm>
                      <a:off x="0" y="0"/>
                      <a:ext cx="787091" cy="1096392"/>
                    </a:xfrm>
                    <a:prstGeom prst="rect">
                      <a:avLst/>
                    </a:prstGeom>
                    <a:ln>
                      <a:noFill/>
                    </a:ln>
                    <a:extLst>
                      <a:ext uri="{53640926-AAD7-44D8-BBD7-CCE9431645EC}">
                        <a14:shadowObscured xmlns:a14="http://schemas.microsoft.com/office/drawing/2010/main"/>
                      </a:ext>
                    </a:extLst>
                  </pic:spPr>
                </pic:pic>
              </a:graphicData>
            </a:graphic>
          </wp:inline>
        </w:drawing>
      </w:r>
    </w:p>
    <w:p w:rsidR="003726C8" w:rsidRPr="007F75EE" w:rsidRDefault="003726C8" w:rsidP="00E220ED">
      <w:pPr>
        <w:pStyle w:val="Descripcin"/>
        <w:spacing w:line="360" w:lineRule="auto"/>
        <w:ind w:left="2124" w:firstLine="708"/>
        <w:rPr>
          <w:rFonts w:cs="Times New Roman"/>
          <w:color w:val="auto"/>
          <w:sz w:val="24"/>
          <w:szCs w:val="24"/>
        </w:rPr>
      </w:pPr>
      <w:bookmarkStart w:id="153" w:name="_Toc508732048"/>
      <w:bookmarkStart w:id="154" w:name="_Toc509299285"/>
      <w:bookmarkStart w:id="155" w:name="_Toc510172918"/>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25</w:t>
      </w:r>
      <w:r w:rsidR="00AC15CF" w:rsidRPr="007F75EE">
        <w:rPr>
          <w:rFonts w:cs="Times New Roman"/>
          <w:noProof/>
          <w:color w:val="auto"/>
          <w:sz w:val="24"/>
          <w:szCs w:val="24"/>
        </w:rPr>
        <w:fldChar w:fldCharType="end"/>
      </w:r>
      <w:r w:rsidRPr="007F75EE">
        <w:rPr>
          <w:rFonts w:cs="Times New Roman"/>
          <w:color w:val="auto"/>
          <w:sz w:val="24"/>
          <w:szCs w:val="24"/>
        </w:rPr>
        <w:t>: S</w:t>
      </w:r>
      <w:r w:rsidR="00E220ED" w:rsidRPr="007F75EE">
        <w:rPr>
          <w:rFonts w:cs="Times New Roman"/>
          <w:color w:val="auto"/>
          <w:sz w:val="24"/>
          <w:szCs w:val="24"/>
        </w:rPr>
        <w:t>eñal estacionamiento prohibido</w:t>
      </w:r>
      <w:bookmarkEnd w:id="153"/>
      <w:bookmarkEnd w:id="154"/>
      <w:bookmarkEnd w:id="155"/>
    </w:p>
    <w:p w:rsidR="00FA6E41" w:rsidRPr="007F75EE" w:rsidRDefault="00FA6E41" w:rsidP="00E220ED">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C44EF" w:rsidRPr="00E220ED" w:rsidRDefault="000C44EF" w:rsidP="00E220ED">
      <w:pPr>
        <w:autoSpaceDE w:val="0"/>
        <w:autoSpaceDN w:val="0"/>
        <w:adjustRightInd w:val="0"/>
        <w:ind w:firstLine="0"/>
        <w:jc w:val="both"/>
        <w:rPr>
          <w:rFonts w:eastAsia="ArialMT" w:cs="Times New Roman"/>
          <w:szCs w:val="24"/>
          <w:lang w:val="es-ES"/>
        </w:rPr>
      </w:pPr>
      <w:r w:rsidRPr="00E220ED">
        <w:rPr>
          <w:rFonts w:cs="Times New Roman"/>
          <w:b/>
          <w:bCs/>
          <w:szCs w:val="24"/>
          <w:lang w:val="es-ES"/>
        </w:rPr>
        <w:t xml:space="preserve">(R-28) </w:t>
      </w:r>
      <w:r w:rsidR="002A508F" w:rsidRPr="00E220ED">
        <w:rPr>
          <w:rFonts w:cs="Times New Roman"/>
          <w:b/>
          <w:bCs/>
          <w:szCs w:val="24"/>
          <w:lang w:val="es-ES"/>
        </w:rPr>
        <w:t xml:space="preserve">Señal prohibido detenerse. </w:t>
      </w:r>
      <w:r w:rsidRPr="00E220ED">
        <w:rPr>
          <w:rFonts w:eastAsia="ArialMT" w:cs="Times New Roman"/>
          <w:szCs w:val="24"/>
          <w:lang w:val="es-ES"/>
        </w:rPr>
        <w:t>De forma y colores correspondientes a las señales prohibitivas o restrictivas.</w:t>
      </w:r>
      <w:r w:rsidRPr="00E220ED">
        <w:rPr>
          <w:rFonts w:cs="Times New Roman"/>
          <w:b/>
          <w:bCs/>
          <w:szCs w:val="24"/>
          <w:lang w:val="es-ES"/>
        </w:rPr>
        <w:t xml:space="preserve"> </w:t>
      </w:r>
      <w:r w:rsidRPr="00E220ED">
        <w:rPr>
          <w:rFonts w:eastAsia="ArialMT" w:cs="Times New Roman"/>
          <w:szCs w:val="24"/>
          <w:lang w:val="es-ES"/>
        </w:rPr>
        <w:t>Se utilizará para indicar, al usuario, de la prohibición de detenerse; la sola</w:t>
      </w:r>
      <w:r w:rsidRPr="00E220ED">
        <w:rPr>
          <w:rFonts w:cs="Times New Roman"/>
          <w:b/>
          <w:bCs/>
          <w:szCs w:val="24"/>
          <w:lang w:val="es-ES"/>
        </w:rPr>
        <w:t xml:space="preserve"> </w:t>
      </w:r>
      <w:r w:rsidRPr="00E220ED">
        <w:rPr>
          <w:rFonts w:eastAsia="ArialMT" w:cs="Times New Roman"/>
          <w:szCs w:val="24"/>
          <w:lang w:val="es-ES"/>
        </w:rPr>
        <w:t>detención de un vehículo, en determinados lugares, podría producir graves</w:t>
      </w:r>
      <w:r w:rsidRPr="00E220ED">
        <w:rPr>
          <w:rFonts w:cs="Times New Roman"/>
          <w:b/>
          <w:bCs/>
          <w:szCs w:val="24"/>
          <w:lang w:val="es-ES"/>
        </w:rPr>
        <w:t xml:space="preserve"> </w:t>
      </w:r>
      <w:r w:rsidRPr="00E220ED">
        <w:rPr>
          <w:rFonts w:eastAsia="ArialMT" w:cs="Times New Roman"/>
          <w:szCs w:val="24"/>
          <w:lang w:val="es-ES"/>
        </w:rPr>
        <w:t>conflictos de congestionamiento del tránsito automotor.</w:t>
      </w:r>
    </w:p>
    <w:p w:rsidR="003726C8" w:rsidRPr="007F75EE" w:rsidRDefault="004837A2" w:rsidP="00900E6C">
      <w:pPr>
        <w:pStyle w:val="Descripcin"/>
        <w:spacing w:line="480" w:lineRule="auto"/>
        <w:ind w:left="426"/>
        <w:jc w:val="center"/>
        <w:rPr>
          <w:rFonts w:cs="Times New Roman"/>
          <w:sz w:val="24"/>
          <w:szCs w:val="24"/>
        </w:rPr>
      </w:pPr>
      <w:r w:rsidRPr="007F75EE">
        <w:rPr>
          <w:rFonts w:cs="Times New Roman"/>
          <w:noProof/>
          <w:sz w:val="24"/>
          <w:szCs w:val="24"/>
          <w:lang w:val="es-ES" w:eastAsia="es-ES"/>
        </w:rPr>
        <w:drawing>
          <wp:inline distT="0" distB="0" distL="0" distR="0" wp14:anchorId="2793A7C9" wp14:editId="08565D24">
            <wp:extent cx="845185" cy="1255776"/>
            <wp:effectExtent l="0" t="0" r="0" b="190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7145" t="13164" r="44664" b="65189"/>
                    <a:stretch/>
                  </pic:blipFill>
                  <pic:spPr bwMode="auto">
                    <a:xfrm>
                      <a:off x="0" y="0"/>
                      <a:ext cx="861038" cy="1279330"/>
                    </a:xfrm>
                    <a:prstGeom prst="rect">
                      <a:avLst/>
                    </a:prstGeom>
                    <a:ln>
                      <a:noFill/>
                    </a:ln>
                    <a:extLst>
                      <a:ext uri="{53640926-AAD7-44D8-BBD7-CCE9431645EC}">
                        <a14:shadowObscured xmlns:a14="http://schemas.microsoft.com/office/drawing/2010/main"/>
                      </a:ext>
                    </a:extLst>
                  </pic:spPr>
                </pic:pic>
              </a:graphicData>
            </a:graphic>
          </wp:inline>
        </w:drawing>
      </w:r>
    </w:p>
    <w:p w:rsidR="004837A2" w:rsidRPr="007F75EE" w:rsidRDefault="003726C8" w:rsidP="00E220ED">
      <w:pPr>
        <w:pStyle w:val="Descripcin"/>
        <w:spacing w:line="360" w:lineRule="auto"/>
        <w:ind w:left="2124" w:firstLine="708"/>
        <w:jc w:val="both"/>
        <w:rPr>
          <w:rFonts w:cs="Times New Roman"/>
          <w:color w:val="auto"/>
          <w:sz w:val="24"/>
          <w:szCs w:val="24"/>
        </w:rPr>
      </w:pPr>
      <w:bookmarkStart w:id="156" w:name="_Toc508732049"/>
      <w:bookmarkStart w:id="157" w:name="_Toc509299286"/>
      <w:bookmarkStart w:id="158" w:name="_Toc510172919"/>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26</w:t>
      </w:r>
      <w:r w:rsidR="00AC15CF" w:rsidRPr="007F75EE">
        <w:rPr>
          <w:rFonts w:cs="Times New Roman"/>
          <w:noProof/>
          <w:color w:val="auto"/>
          <w:sz w:val="24"/>
          <w:szCs w:val="24"/>
        </w:rPr>
        <w:fldChar w:fldCharType="end"/>
      </w:r>
      <w:r w:rsidRPr="007F75EE">
        <w:rPr>
          <w:rFonts w:cs="Times New Roman"/>
          <w:color w:val="auto"/>
          <w:sz w:val="24"/>
          <w:szCs w:val="24"/>
        </w:rPr>
        <w:t>: S</w:t>
      </w:r>
      <w:r w:rsidR="00E220ED" w:rsidRPr="007F75EE">
        <w:rPr>
          <w:rFonts w:cs="Times New Roman"/>
          <w:color w:val="auto"/>
          <w:sz w:val="24"/>
          <w:szCs w:val="24"/>
        </w:rPr>
        <w:t>eñal prohibido detenerse</w:t>
      </w:r>
      <w:bookmarkEnd w:id="156"/>
      <w:bookmarkEnd w:id="157"/>
      <w:bookmarkEnd w:id="158"/>
    </w:p>
    <w:p w:rsidR="00FA6E41" w:rsidRPr="007F75EE" w:rsidRDefault="00FA6E41" w:rsidP="00E220ED">
      <w:pPr>
        <w:spacing w:line="360" w:lineRule="auto"/>
        <w:ind w:firstLine="0"/>
        <w:jc w:val="both"/>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C44EF" w:rsidRPr="00E220ED" w:rsidRDefault="000C44EF" w:rsidP="00E220ED">
      <w:pPr>
        <w:autoSpaceDE w:val="0"/>
        <w:autoSpaceDN w:val="0"/>
        <w:adjustRightInd w:val="0"/>
        <w:ind w:firstLine="0"/>
        <w:jc w:val="both"/>
        <w:rPr>
          <w:rFonts w:eastAsia="ArialMT" w:cs="Times New Roman"/>
          <w:szCs w:val="24"/>
          <w:lang w:val="es-ES"/>
        </w:rPr>
      </w:pPr>
      <w:r w:rsidRPr="00E220ED">
        <w:rPr>
          <w:rFonts w:cs="Times New Roman"/>
          <w:b/>
          <w:bCs/>
          <w:szCs w:val="24"/>
          <w:lang w:val="es-ES"/>
        </w:rPr>
        <w:t xml:space="preserve">(R-29) </w:t>
      </w:r>
      <w:r w:rsidR="002A508F" w:rsidRPr="00E220ED">
        <w:rPr>
          <w:rFonts w:cs="Times New Roman"/>
          <w:b/>
          <w:bCs/>
          <w:szCs w:val="24"/>
          <w:lang w:val="es-ES"/>
        </w:rPr>
        <w:t xml:space="preserve">Señal </w:t>
      </w:r>
      <w:r w:rsidR="003726C8" w:rsidRPr="00E220ED">
        <w:rPr>
          <w:rFonts w:cs="Times New Roman"/>
          <w:b/>
          <w:bCs/>
          <w:szCs w:val="24"/>
          <w:lang w:val="es-ES"/>
        </w:rPr>
        <w:t>prohibida</w:t>
      </w:r>
      <w:r w:rsidR="002A508F" w:rsidRPr="00E220ED">
        <w:rPr>
          <w:rFonts w:cs="Times New Roman"/>
          <w:b/>
          <w:bCs/>
          <w:szCs w:val="24"/>
          <w:lang w:val="es-ES"/>
        </w:rPr>
        <w:t xml:space="preserve"> el uso de la bocina. </w:t>
      </w:r>
      <w:r w:rsidRPr="00E220ED">
        <w:rPr>
          <w:rFonts w:eastAsia="ArialMT" w:cs="Times New Roman"/>
          <w:szCs w:val="24"/>
          <w:lang w:val="es-ES"/>
        </w:rPr>
        <w:t>De forma y colores correspondientes a las señales prohibitivas o restrictivas.</w:t>
      </w:r>
      <w:r w:rsidRPr="00E220ED">
        <w:rPr>
          <w:rFonts w:cs="Times New Roman"/>
          <w:b/>
          <w:bCs/>
          <w:szCs w:val="24"/>
          <w:lang w:val="es-ES"/>
        </w:rPr>
        <w:t xml:space="preserve"> </w:t>
      </w:r>
      <w:r w:rsidRPr="00E220ED">
        <w:rPr>
          <w:rFonts w:eastAsia="ArialMT" w:cs="Times New Roman"/>
          <w:szCs w:val="24"/>
          <w:lang w:val="es-ES"/>
        </w:rPr>
        <w:t>Se utilizará para indicar la prohibición de utilizar el claxon, bocina o</w:t>
      </w:r>
      <w:r w:rsidRPr="00E220ED">
        <w:rPr>
          <w:rFonts w:cs="Times New Roman"/>
          <w:b/>
          <w:bCs/>
          <w:szCs w:val="24"/>
          <w:lang w:val="es-ES"/>
        </w:rPr>
        <w:t xml:space="preserve"> </w:t>
      </w:r>
      <w:r w:rsidRPr="00E220ED">
        <w:rPr>
          <w:rFonts w:eastAsia="ArialMT" w:cs="Times New Roman"/>
          <w:szCs w:val="24"/>
          <w:lang w:val="es-ES"/>
        </w:rPr>
        <w:t>corneta.</w:t>
      </w:r>
      <w:r w:rsidRPr="00E220ED">
        <w:rPr>
          <w:rFonts w:cs="Times New Roman"/>
          <w:b/>
          <w:bCs/>
          <w:szCs w:val="24"/>
          <w:lang w:val="es-ES"/>
        </w:rPr>
        <w:t xml:space="preserve"> </w:t>
      </w:r>
      <w:r w:rsidRPr="00E220ED">
        <w:rPr>
          <w:rFonts w:eastAsia="ArialMT" w:cs="Times New Roman"/>
          <w:szCs w:val="24"/>
          <w:lang w:val="es-ES"/>
        </w:rPr>
        <w:t>Esta señal es generalmente empleada para recordar la prohibición del uso</w:t>
      </w:r>
      <w:r w:rsidRPr="00E220ED">
        <w:rPr>
          <w:rFonts w:cs="Times New Roman"/>
          <w:b/>
          <w:bCs/>
          <w:szCs w:val="24"/>
          <w:lang w:val="es-ES"/>
        </w:rPr>
        <w:t xml:space="preserve"> </w:t>
      </w:r>
      <w:r w:rsidRPr="00E220ED">
        <w:rPr>
          <w:rFonts w:eastAsia="ArialMT" w:cs="Times New Roman"/>
          <w:szCs w:val="24"/>
          <w:lang w:val="es-ES"/>
        </w:rPr>
        <w:t>excesivo del claxon, especialmente en las cercanías de hospitales y centros</w:t>
      </w:r>
      <w:r w:rsidRPr="00E220ED">
        <w:rPr>
          <w:rFonts w:cs="Times New Roman"/>
          <w:b/>
          <w:bCs/>
          <w:szCs w:val="24"/>
          <w:lang w:val="es-ES"/>
        </w:rPr>
        <w:t xml:space="preserve"> </w:t>
      </w:r>
      <w:r w:rsidRPr="00E220ED">
        <w:rPr>
          <w:rFonts w:eastAsia="ArialMT" w:cs="Times New Roman"/>
          <w:szCs w:val="24"/>
          <w:lang w:val="es-ES"/>
        </w:rPr>
        <w:t>de salud.</w:t>
      </w:r>
    </w:p>
    <w:p w:rsidR="006026D9" w:rsidRPr="007F75EE" w:rsidRDefault="006026D9"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3A297893" wp14:editId="1891BEC5">
            <wp:extent cx="908685" cy="1377696"/>
            <wp:effectExtent l="0" t="0" r="571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8842" t="13515" r="33169" b="64938"/>
                    <a:stretch/>
                  </pic:blipFill>
                  <pic:spPr bwMode="auto">
                    <a:xfrm>
                      <a:off x="0" y="0"/>
                      <a:ext cx="925127" cy="1402624"/>
                    </a:xfrm>
                    <a:prstGeom prst="rect">
                      <a:avLst/>
                    </a:prstGeom>
                    <a:ln>
                      <a:noFill/>
                    </a:ln>
                    <a:extLst>
                      <a:ext uri="{53640926-AAD7-44D8-BBD7-CCE9431645EC}">
                        <a14:shadowObscured xmlns:a14="http://schemas.microsoft.com/office/drawing/2010/main"/>
                      </a:ext>
                    </a:extLst>
                  </pic:spPr>
                </pic:pic>
              </a:graphicData>
            </a:graphic>
          </wp:inline>
        </w:drawing>
      </w:r>
    </w:p>
    <w:p w:rsidR="00A665AC" w:rsidRPr="007F75EE" w:rsidRDefault="003726C8" w:rsidP="00E220ED">
      <w:pPr>
        <w:pStyle w:val="Descripcin"/>
        <w:spacing w:line="360" w:lineRule="auto"/>
        <w:ind w:left="2124" w:firstLine="708"/>
        <w:rPr>
          <w:rFonts w:cs="Times New Roman"/>
          <w:color w:val="auto"/>
          <w:sz w:val="24"/>
          <w:szCs w:val="24"/>
        </w:rPr>
      </w:pPr>
      <w:bookmarkStart w:id="159" w:name="_Toc508732050"/>
      <w:bookmarkStart w:id="160" w:name="_Toc509299287"/>
      <w:bookmarkStart w:id="161" w:name="_Toc510172920"/>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27</w:t>
      </w:r>
      <w:r w:rsidR="00AC15CF" w:rsidRPr="007F75EE">
        <w:rPr>
          <w:rFonts w:cs="Times New Roman"/>
          <w:noProof/>
          <w:color w:val="auto"/>
          <w:sz w:val="24"/>
          <w:szCs w:val="24"/>
        </w:rPr>
        <w:fldChar w:fldCharType="end"/>
      </w:r>
      <w:r w:rsidRPr="007F75EE">
        <w:rPr>
          <w:rFonts w:cs="Times New Roman"/>
          <w:color w:val="auto"/>
          <w:sz w:val="24"/>
          <w:szCs w:val="24"/>
        </w:rPr>
        <w:t>: S</w:t>
      </w:r>
      <w:r w:rsidR="00E220ED" w:rsidRPr="007F75EE">
        <w:rPr>
          <w:rFonts w:cs="Times New Roman"/>
          <w:color w:val="auto"/>
          <w:sz w:val="24"/>
          <w:szCs w:val="24"/>
        </w:rPr>
        <w:t>eñal prohibido el uso de bocina</w:t>
      </w:r>
      <w:bookmarkEnd w:id="159"/>
      <w:bookmarkEnd w:id="160"/>
      <w:bookmarkEnd w:id="161"/>
    </w:p>
    <w:p w:rsidR="00FA6E41" w:rsidRPr="007F75EE" w:rsidRDefault="00FA6E41" w:rsidP="00E220ED">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C44EF" w:rsidRPr="00E220ED" w:rsidRDefault="000C44EF" w:rsidP="00E220ED">
      <w:pPr>
        <w:autoSpaceDE w:val="0"/>
        <w:autoSpaceDN w:val="0"/>
        <w:adjustRightInd w:val="0"/>
        <w:ind w:firstLine="0"/>
        <w:jc w:val="both"/>
        <w:rPr>
          <w:rFonts w:eastAsia="ArialMT" w:cs="Times New Roman"/>
          <w:szCs w:val="24"/>
          <w:lang w:val="es-ES"/>
        </w:rPr>
      </w:pPr>
      <w:r w:rsidRPr="00E220ED">
        <w:rPr>
          <w:rFonts w:cs="Times New Roman"/>
          <w:b/>
          <w:bCs/>
          <w:szCs w:val="24"/>
          <w:lang w:val="es-ES"/>
        </w:rPr>
        <w:t xml:space="preserve">(R-30) </w:t>
      </w:r>
      <w:r w:rsidR="002A508F" w:rsidRPr="00E220ED">
        <w:rPr>
          <w:rFonts w:cs="Times New Roman"/>
          <w:b/>
          <w:bCs/>
          <w:szCs w:val="24"/>
          <w:lang w:val="es-ES"/>
        </w:rPr>
        <w:t xml:space="preserve">Señal velocidad máxima. </w:t>
      </w:r>
      <w:r w:rsidRPr="00E220ED">
        <w:rPr>
          <w:rFonts w:eastAsia="ArialMT" w:cs="Times New Roman"/>
          <w:szCs w:val="24"/>
          <w:lang w:val="es-ES"/>
        </w:rPr>
        <w:t>De forma y colores correspondientes a las señales prohibitivas o restrictivas.</w:t>
      </w:r>
      <w:r w:rsidRPr="00E220ED">
        <w:rPr>
          <w:rFonts w:cs="Times New Roman"/>
          <w:b/>
          <w:bCs/>
          <w:szCs w:val="24"/>
          <w:lang w:val="es-ES"/>
        </w:rPr>
        <w:t xml:space="preserve"> </w:t>
      </w:r>
      <w:r w:rsidRPr="00E220ED">
        <w:rPr>
          <w:rFonts w:eastAsia="ArialMT" w:cs="Times New Roman"/>
          <w:szCs w:val="24"/>
          <w:lang w:val="es-ES"/>
        </w:rPr>
        <w:t>Se utilizará para indicar la velocidad máxima permitida a la cual podrán</w:t>
      </w:r>
      <w:r w:rsidRPr="00E220ED">
        <w:rPr>
          <w:rFonts w:cs="Times New Roman"/>
          <w:b/>
          <w:bCs/>
          <w:szCs w:val="24"/>
          <w:lang w:val="es-ES"/>
        </w:rPr>
        <w:t xml:space="preserve"> </w:t>
      </w:r>
      <w:r w:rsidRPr="00E220ED">
        <w:rPr>
          <w:rFonts w:eastAsia="ArialMT" w:cs="Times New Roman"/>
          <w:szCs w:val="24"/>
          <w:lang w:val="es-ES"/>
        </w:rPr>
        <w:t>circular los vehículos.</w:t>
      </w:r>
      <w:r w:rsidRPr="00E220ED">
        <w:rPr>
          <w:rFonts w:cs="Times New Roman"/>
          <w:b/>
          <w:bCs/>
          <w:szCs w:val="24"/>
          <w:lang w:val="es-ES"/>
        </w:rPr>
        <w:t xml:space="preserve"> </w:t>
      </w:r>
      <w:r w:rsidRPr="00E220ED">
        <w:rPr>
          <w:rFonts w:eastAsia="ArialMT" w:cs="Times New Roman"/>
          <w:szCs w:val="24"/>
          <w:lang w:val="es-ES"/>
        </w:rPr>
        <w:t>Se emplea generalmente para recordar al usuario del valor de la velocidad</w:t>
      </w:r>
      <w:r w:rsidRPr="00E220ED">
        <w:rPr>
          <w:rFonts w:cs="Times New Roman"/>
          <w:b/>
          <w:bCs/>
          <w:szCs w:val="24"/>
          <w:lang w:val="es-ES"/>
        </w:rPr>
        <w:t xml:space="preserve"> </w:t>
      </w:r>
      <w:r w:rsidRPr="00E220ED">
        <w:rPr>
          <w:rFonts w:eastAsia="ArialMT" w:cs="Times New Roman"/>
          <w:szCs w:val="24"/>
          <w:lang w:val="es-ES"/>
        </w:rPr>
        <w:t>reglamentaria y cuando, por razones de las características geométricas</w:t>
      </w:r>
      <w:r w:rsidRPr="00E220ED">
        <w:rPr>
          <w:rFonts w:cs="Times New Roman"/>
          <w:b/>
          <w:bCs/>
          <w:szCs w:val="24"/>
          <w:lang w:val="es-ES"/>
        </w:rPr>
        <w:t xml:space="preserve"> </w:t>
      </w:r>
      <w:r w:rsidRPr="00E220ED">
        <w:rPr>
          <w:rFonts w:eastAsia="ArialMT" w:cs="Times New Roman"/>
          <w:szCs w:val="24"/>
          <w:lang w:val="es-ES"/>
        </w:rPr>
        <w:t>de la vía o aproximación a determinadas zonas (urbana, colegios), debe</w:t>
      </w:r>
      <w:r w:rsidRPr="00E220ED">
        <w:rPr>
          <w:rFonts w:cs="Times New Roman"/>
          <w:b/>
          <w:bCs/>
          <w:szCs w:val="24"/>
          <w:lang w:val="es-ES"/>
        </w:rPr>
        <w:t xml:space="preserve"> </w:t>
      </w:r>
      <w:r w:rsidRPr="00E220ED">
        <w:rPr>
          <w:rFonts w:eastAsia="ArialMT" w:cs="Times New Roman"/>
          <w:szCs w:val="24"/>
          <w:lang w:val="es-ES"/>
        </w:rPr>
        <w:t>restringirse la velocidad.</w:t>
      </w:r>
      <w:r w:rsidR="00AA3D8C" w:rsidRPr="00E220ED">
        <w:rPr>
          <w:rFonts w:eastAsia="ArialMT" w:cs="Times New Roman"/>
          <w:szCs w:val="24"/>
          <w:lang w:val="es-ES"/>
        </w:rPr>
        <w:t xml:space="preserve"> DEBE SER MULTIPLO DE 10</w:t>
      </w:r>
    </w:p>
    <w:p w:rsidR="006026D9" w:rsidRPr="007F75EE" w:rsidRDefault="000662B0" w:rsidP="007F75EE">
      <w:pPr>
        <w:pStyle w:val="Prrafodelista"/>
        <w:autoSpaceDE w:val="0"/>
        <w:autoSpaceDN w:val="0"/>
        <w:adjustRightInd w:val="0"/>
        <w:ind w:left="1004" w:firstLine="0"/>
        <w:jc w:val="center"/>
        <w:rPr>
          <w:rFonts w:eastAsia="ArialMT" w:cs="Times New Roman"/>
          <w:szCs w:val="24"/>
          <w:lang w:val="es-ES"/>
        </w:rPr>
      </w:pPr>
      <w:r w:rsidRPr="007F75EE">
        <w:rPr>
          <w:rFonts w:eastAsia="ArialMT" w:cs="Times New Roman"/>
          <w:noProof/>
          <w:szCs w:val="24"/>
          <w:lang w:val="es-ES" w:eastAsia="es-ES"/>
        </w:rPr>
        <w:drawing>
          <wp:inline distT="0" distB="0" distL="0" distR="0">
            <wp:extent cx="833377" cy="833377"/>
            <wp:effectExtent l="0" t="0" r="5080" b="508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8221" cy="838221"/>
                    </a:xfrm>
                    <a:prstGeom prst="rect">
                      <a:avLst/>
                    </a:prstGeom>
                    <a:noFill/>
                    <a:ln>
                      <a:noFill/>
                    </a:ln>
                  </pic:spPr>
                </pic:pic>
              </a:graphicData>
            </a:graphic>
          </wp:inline>
        </w:drawing>
      </w:r>
    </w:p>
    <w:p w:rsidR="00D84CA1" w:rsidRPr="007F75EE" w:rsidRDefault="00431A01" w:rsidP="00E220ED">
      <w:pPr>
        <w:pStyle w:val="Descripcin"/>
        <w:spacing w:line="360" w:lineRule="auto"/>
        <w:ind w:left="2124" w:firstLine="708"/>
        <w:rPr>
          <w:rFonts w:cs="Times New Roman"/>
          <w:color w:val="auto"/>
          <w:sz w:val="24"/>
          <w:szCs w:val="24"/>
        </w:rPr>
      </w:pPr>
      <w:r w:rsidRPr="007F75EE">
        <w:rPr>
          <w:rFonts w:cs="Times New Roman"/>
          <w:color w:val="auto"/>
          <w:sz w:val="24"/>
          <w:szCs w:val="24"/>
        </w:rPr>
        <w:t xml:space="preserve">    </w:t>
      </w:r>
      <w:bookmarkStart w:id="162" w:name="_Toc508732051"/>
      <w:bookmarkStart w:id="163" w:name="_Toc509299288"/>
      <w:bookmarkStart w:id="164" w:name="_Toc510172921"/>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28</w:t>
      </w:r>
      <w:r w:rsidR="00AC15CF" w:rsidRPr="007F75EE">
        <w:rPr>
          <w:rFonts w:cs="Times New Roman"/>
          <w:noProof/>
          <w:color w:val="auto"/>
          <w:sz w:val="24"/>
          <w:szCs w:val="24"/>
        </w:rPr>
        <w:fldChar w:fldCharType="end"/>
      </w:r>
      <w:r w:rsidRPr="007F75EE">
        <w:rPr>
          <w:rFonts w:cs="Times New Roman"/>
          <w:color w:val="auto"/>
          <w:sz w:val="24"/>
          <w:szCs w:val="24"/>
        </w:rPr>
        <w:t>: S</w:t>
      </w:r>
      <w:r w:rsidR="00E220ED" w:rsidRPr="007F75EE">
        <w:rPr>
          <w:rFonts w:cs="Times New Roman"/>
          <w:color w:val="auto"/>
          <w:sz w:val="24"/>
          <w:szCs w:val="24"/>
        </w:rPr>
        <w:t xml:space="preserve">eñal velocidad </w:t>
      </w:r>
      <w:bookmarkEnd w:id="162"/>
      <w:r w:rsidR="00E220ED" w:rsidRPr="007F75EE">
        <w:rPr>
          <w:rFonts w:cs="Times New Roman"/>
          <w:color w:val="auto"/>
          <w:sz w:val="24"/>
          <w:szCs w:val="24"/>
        </w:rPr>
        <w:t>máxima</w:t>
      </w:r>
      <w:bookmarkEnd w:id="163"/>
      <w:bookmarkEnd w:id="164"/>
    </w:p>
    <w:p w:rsidR="00FA6E41" w:rsidRPr="007F75EE" w:rsidRDefault="00FA6E41" w:rsidP="00E220ED">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BA760D" w:rsidRPr="00E220ED" w:rsidRDefault="000C44EF" w:rsidP="00E220ED">
      <w:pPr>
        <w:autoSpaceDE w:val="0"/>
        <w:autoSpaceDN w:val="0"/>
        <w:adjustRightInd w:val="0"/>
        <w:ind w:firstLine="0"/>
        <w:jc w:val="both"/>
        <w:rPr>
          <w:rFonts w:eastAsia="ArialMT" w:cs="Times New Roman"/>
          <w:szCs w:val="24"/>
          <w:lang w:val="es-ES"/>
        </w:rPr>
      </w:pPr>
      <w:r w:rsidRPr="00E220ED">
        <w:rPr>
          <w:rFonts w:cs="Times New Roman"/>
          <w:b/>
          <w:bCs/>
          <w:szCs w:val="24"/>
          <w:lang w:val="es-ES"/>
        </w:rPr>
        <w:t xml:space="preserve">(R-32) </w:t>
      </w:r>
      <w:r w:rsidR="002A508F" w:rsidRPr="00E220ED">
        <w:rPr>
          <w:rFonts w:cs="Times New Roman"/>
          <w:b/>
          <w:bCs/>
          <w:szCs w:val="24"/>
          <w:lang w:val="es-ES"/>
        </w:rPr>
        <w:t xml:space="preserve">Señal peso máximo. </w:t>
      </w:r>
      <w:r w:rsidRPr="00E220ED">
        <w:rPr>
          <w:rFonts w:eastAsia="ArialMT" w:cs="Times New Roman"/>
          <w:szCs w:val="24"/>
          <w:lang w:val="es-ES"/>
        </w:rPr>
        <w:t>De forma y colores correspondientes a las señales prohibitivas.</w:t>
      </w:r>
      <w:r w:rsidRPr="00E220ED">
        <w:rPr>
          <w:rFonts w:cs="Times New Roman"/>
          <w:b/>
          <w:bCs/>
          <w:szCs w:val="24"/>
          <w:lang w:val="es-ES"/>
        </w:rPr>
        <w:t xml:space="preserve"> </w:t>
      </w:r>
      <w:r w:rsidRPr="00E220ED">
        <w:rPr>
          <w:rFonts w:eastAsia="ArialMT" w:cs="Times New Roman"/>
          <w:szCs w:val="24"/>
          <w:lang w:val="es-ES"/>
        </w:rPr>
        <w:t>Se utilizará para informar al usuario el peso máximo permitido por vehículos</w:t>
      </w:r>
      <w:r w:rsidRPr="00E220ED">
        <w:rPr>
          <w:rFonts w:cs="Times New Roman"/>
          <w:b/>
          <w:bCs/>
          <w:szCs w:val="24"/>
          <w:lang w:val="es-ES"/>
        </w:rPr>
        <w:t xml:space="preserve"> </w:t>
      </w:r>
      <w:r w:rsidRPr="00E220ED">
        <w:rPr>
          <w:rFonts w:eastAsia="ArialMT" w:cs="Times New Roman"/>
          <w:szCs w:val="24"/>
          <w:lang w:val="es-ES"/>
        </w:rPr>
        <w:t>expresado en toneladas métricas.</w:t>
      </w:r>
      <w:r w:rsidRPr="00E220ED">
        <w:rPr>
          <w:rFonts w:cs="Times New Roman"/>
          <w:b/>
          <w:bCs/>
          <w:szCs w:val="24"/>
          <w:lang w:val="es-ES"/>
        </w:rPr>
        <w:t xml:space="preserve"> </w:t>
      </w:r>
      <w:r w:rsidRPr="00E220ED">
        <w:rPr>
          <w:rFonts w:eastAsia="ArialMT" w:cs="Times New Roman"/>
          <w:szCs w:val="24"/>
          <w:lang w:val="es-ES"/>
        </w:rPr>
        <w:t>Se colocará en los tramos de la vía donde sea necesario conocer el peso</w:t>
      </w:r>
      <w:r w:rsidRPr="00E220ED">
        <w:rPr>
          <w:rFonts w:cs="Times New Roman"/>
          <w:b/>
          <w:bCs/>
          <w:szCs w:val="24"/>
          <w:lang w:val="es-ES"/>
        </w:rPr>
        <w:t xml:space="preserve"> </w:t>
      </w:r>
      <w:r w:rsidRPr="00E220ED">
        <w:rPr>
          <w:rFonts w:eastAsia="ArialMT" w:cs="Times New Roman"/>
          <w:szCs w:val="24"/>
          <w:lang w:val="es-ES"/>
        </w:rPr>
        <w:t>total máximo que puede soportar la infraestructura de la vía. En la señal se</w:t>
      </w:r>
      <w:r w:rsidRPr="00E220ED">
        <w:rPr>
          <w:rFonts w:cs="Times New Roman"/>
          <w:b/>
          <w:bCs/>
          <w:szCs w:val="24"/>
          <w:lang w:val="es-ES"/>
        </w:rPr>
        <w:t xml:space="preserve"> </w:t>
      </w:r>
      <w:r w:rsidRPr="00E220ED">
        <w:rPr>
          <w:rFonts w:eastAsia="ArialMT" w:cs="Times New Roman"/>
          <w:szCs w:val="24"/>
          <w:lang w:val="es-ES"/>
        </w:rPr>
        <w:t>indicará el valor correspondiente.</w:t>
      </w:r>
    </w:p>
    <w:p w:rsidR="006026D9" w:rsidRPr="007F75EE" w:rsidRDefault="006026D9"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697B297D" wp14:editId="5047BD5D">
            <wp:extent cx="821802" cy="1065739"/>
            <wp:effectExtent l="0" t="0" r="0" b="127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4490" t="14204" r="56542" b="65108"/>
                    <a:stretch/>
                  </pic:blipFill>
                  <pic:spPr bwMode="auto">
                    <a:xfrm>
                      <a:off x="0" y="0"/>
                      <a:ext cx="839326" cy="1088464"/>
                    </a:xfrm>
                    <a:prstGeom prst="rect">
                      <a:avLst/>
                    </a:prstGeom>
                    <a:ln>
                      <a:noFill/>
                    </a:ln>
                    <a:extLst>
                      <a:ext uri="{53640926-AAD7-44D8-BBD7-CCE9431645EC}">
                        <a14:shadowObscured xmlns:a14="http://schemas.microsoft.com/office/drawing/2010/main"/>
                      </a:ext>
                    </a:extLst>
                  </pic:spPr>
                </pic:pic>
              </a:graphicData>
            </a:graphic>
          </wp:inline>
        </w:drawing>
      </w:r>
    </w:p>
    <w:p w:rsidR="00D84CA1" w:rsidRPr="007F75EE" w:rsidRDefault="005B5C12" w:rsidP="00E220ED">
      <w:pPr>
        <w:pStyle w:val="Descripcin"/>
        <w:spacing w:line="360" w:lineRule="auto"/>
        <w:ind w:left="2124" w:firstLine="708"/>
        <w:rPr>
          <w:rFonts w:cs="Times New Roman"/>
          <w:color w:val="auto"/>
          <w:sz w:val="24"/>
          <w:szCs w:val="24"/>
        </w:rPr>
      </w:pPr>
      <w:r w:rsidRPr="007F75EE">
        <w:rPr>
          <w:rFonts w:cs="Times New Roman"/>
          <w:color w:val="auto"/>
          <w:sz w:val="24"/>
          <w:szCs w:val="24"/>
        </w:rPr>
        <w:t xml:space="preserve">             </w:t>
      </w:r>
      <w:bookmarkStart w:id="165" w:name="_Toc508732052"/>
      <w:bookmarkStart w:id="166" w:name="_Toc509299289"/>
      <w:bookmarkStart w:id="167" w:name="_Toc510172922"/>
      <w:r w:rsidR="00D84CA1"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29</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431A01" w:rsidRPr="007F75EE">
        <w:rPr>
          <w:rFonts w:cs="Times New Roman"/>
          <w:color w:val="auto"/>
          <w:sz w:val="24"/>
          <w:szCs w:val="24"/>
        </w:rPr>
        <w:t>S</w:t>
      </w:r>
      <w:r w:rsidR="00E220ED" w:rsidRPr="007F75EE">
        <w:rPr>
          <w:rFonts w:cs="Times New Roman"/>
          <w:color w:val="auto"/>
          <w:sz w:val="24"/>
          <w:szCs w:val="24"/>
        </w:rPr>
        <w:t xml:space="preserve">eñal peso </w:t>
      </w:r>
      <w:bookmarkEnd w:id="165"/>
      <w:r w:rsidR="00E220ED" w:rsidRPr="007F75EE">
        <w:rPr>
          <w:rFonts w:cs="Times New Roman"/>
          <w:color w:val="auto"/>
          <w:sz w:val="24"/>
          <w:szCs w:val="24"/>
        </w:rPr>
        <w:t>máximo</w:t>
      </w:r>
      <w:bookmarkEnd w:id="166"/>
      <w:bookmarkEnd w:id="167"/>
    </w:p>
    <w:p w:rsidR="00FA6E41" w:rsidRPr="007F75EE" w:rsidRDefault="00FA6E41" w:rsidP="00E220ED">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B2E4D" w:rsidRPr="00E220ED" w:rsidRDefault="000B2E4D" w:rsidP="00E220ED">
      <w:pPr>
        <w:autoSpaceDE w:val="0"/>
        <w:autoSpaceDN w:val="0"/>
        <w:adjustRightInd w:val="0"/>
        <w:ind w:firstLine="0"/>
        <w:jc w:val="both"/>
        <w:rPr>
          <w:rFonts w:eastAsia="ArialMT" w:cs="Times New Roman"/>
          <w:szCs w:val="24"/>
          <w:lang w:val="es-ES"/>
        </w:rPr>
      </w:pPr>
      <w:r w:rsidRPr="00E220ED">
        <w:rPr>
          <w:rFonts w:cs="Times New Roman"/>
          <w:b/>
          <w:bCs/>
          <w:szCs w:val="24"/>
          <w:lang w:val="es-ES"/>
        </w:rPr>
        <w:t xml:space="preserve">(R-33) </w:t>
      </w:r>
      <w:r w:rsidR="002A508F" w:rsidRPr="00E220ED">
        <w:rPr>
          <w:rFonts w:cs="Times New Roman"/>
          <w:b/>
          <w:bCs/>
          <w:szCs w:val="24"/>
          <w:lang w:val="es-ES"/>
        </w:rPr>
        <w:t xml:space="preserve">Señal longitud máxima del vehículo. </w:t>
      </w:r>
      <w:r w:rsidRPr="00E220ED">
        <w:rPr>
          <w:rFonts w:eastAsia="ArialMT" w:cs="Times New Roman"/>
          <w:szCs w:val="24"/>
          <w:lang w:val="es-ES"/>
        </w:rPr>
        <w:t>De forma y colores correspondientes a las señales prohibitivas o restrictivas.</w:t>
      </w:r>
      <w:r w:rsidRPr="00E220ED">
        <w:rPr>
          <w:rFonts w:cs="Times New Roman"/>
          <w:b/>
          <w:bCs/>
          <w:szCs w:val="24"/>
          <w:lang w:val="es-ES"/>
        </w:rPr>
        <w:t xml:space="preserve"> </w:t>
      </w:r>
      <w:r w:rsidRPr="00E220ED">
        <w:rPr>
          <w:rFonts w:eastAsia="ArialMT" w:cs="Times New Roman"/>
          <w:szCs w:val="24"/>
          <w:lang w:val="es-ES"/>
        </w:rPr>
        <w:t>Se utilizará esta señal para recordar, al conductor, de la longitud máxima de</w:t>
      </w:r>
      <w:r w:rsidRPr="00E220ED">
        <w:rPr>
          <w:rFonts w:cs="Times New Roman"/>
          <w:b/>
          <w:bCs/>
          <w:szCs w:val="24"/>
          <w:lang w:val="es-ES"/>
        </w:rPr>
        <w:t xml:space="preserve"> </w:t>
      </w:r>
      <w:r w:rsidRPr="00E220ED">
        <w:rPr>
          <w:rFonts w:eastAsia="ArialMT" w:cs="Times New Roman"/>
          <w:szCs w:val="24"/>
          <w:lang w:val="es-ES"/>
        </w:rPr>
        <w:t>vehículo permitida de acuerdo a la reglamentación vigente.</w:t>
      </w:r>
    </w:p>
    <w:p w:rsidR="006026D9" w:rsidRPr="007F75EE" w:rsidRDefault="006026D9"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499FD05B" wp14:editId="0FE45C04">
            <wp:extent cx="781528" cy="1030147"/>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6257" t="14307" r="44976" b="65137"/>
                    <a:stretch/>
                  </pic:blipFill>
                  <pic:spPr bwMode="auto">
                    <a:xfrm>
                      <a:off x="0" y="0"/>
                      <a:ext cx="807865" cy="1064862"/>
                    </a:xfrm>
                    <a:prstGeom prst="rect">
                      <a:avLst/>
                    </a:prstGeom>
                    <a:ln>
                      <a:noFill/>
                    </a:ln>
                    <a:extLst>
                      <a:ext uri="{53640926-AAD7-44D8-BBD7-CCE9431645EC}">
                        <a14:shadowObscured xmlns:a14="http://schemas.microsoft.com/office/drawing/2010/main"/>
                      </a:ext>
                    </a:extLst>
                  </pic:spPr>
                </pic:pic>
              </a:graphicData>
            </a:graphic>
          </wp:inline>
        </w:drawing>
      </w:r>
    </w:p>
    <w:p w:rsidR="00D84CA1" w:rsidRPr="007F75EE" w:rsidRDefault="009B538B" w:rsidP="00E220ED">
      <w:pPr>
        <w:pStyle w:val="Descripcin"/>
        <w:spacing w:line="360" w:lineRule="auto"/>
        <w:rPr>
          <w:rFonts w:cs="Times New Roman"/>
          <w:sz w:val="24"/>
          <w:szCs w:val="24"/>
        </w:rPr>
      </w:pPr>
      <w:bookmarkStart w:id="168" w:name="_Toc508732053"/>
      <w:bookmarkStart w:id="169" w:name="_Toc509299290"/>
      <w:r>
        <w:rPr>
          <w:rFonts w:cs="Times New Roman"/>
          <w:color w:val="auto"/>
          <w:sz w:val="24"/>
          <w:szCs w:val="24"/>
        </w:rPr>
        <w:t xml:space="preserve">  </w:t>
      </w:r>
      <w:r>
        <w:rPr>
          <w:rFonts w:cs="Times New Roman"/>
          <w:color w:val="auto"/>
          <w:sz w:val="24"/>
          <w:szCs w:val="24"/>
        </w:rPr>
        <w:tab/>
      </w:r>
      <w:r>
        <w:rPr>
          <w:rFonts w:cs="Times New Roman"/>
          <w:color w:val="auto"/>
          <w:sz w:val="24"/>
          <w:szCs w:val="24"/>
        </w:rPr>
        <w:tab/>
      </w:r>
      <w:r>
        <w:rPr>
          <w:rFonts w:cs="Times New Roman"/>
          <w:color w:val="auto"/>
          <w:sz w:val="24"/>
          <w:szCs w:val="24"/>
        </w:rPr>
        <w:tab/>
      </w:r>
      <w:bookmarkStart w:id="170" w:name="_Toc510172923"/>
      <w:r w:rsidR="008237C9"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30</w:t>
      </w:r>
      <w:r w:rsidR="00AC15CF" w:rsidRPr="007F75EE">
        <w:rPr>
          <w:rFonts w:cs="Times New Roman"/>
          <w:noProof/>
          <w:color w:val="auto"/>
          <w:sz w:val="24"/>
          <w:szCs w:val="24"/>
        </w:rPr>
        <w:fldChar w:fldCharType="end"/>
      </w:r>
      <w:r w:rsidR="00431A01" w:rsidRPr="007F75EE">
        <w:rPr>
          <w:rFonts w:cs="Times New Roman"/>
          <w:color w:val="auto"/>
          <w:sz w:val="24"/>
          <w:szCs w:val="24"/>
        </w:rPr>
        <w:t>: S</w:t>
      </w:r>
      <w:r w:rsidR="00E220ED" w:rsidRPr="007F75EE">
        <w:rPr>
          <w:rFonts w:cs="Times New Roman"/>
          <w:color w:val="auto"/>
          <w:sz w:val="24"/>
          <w:szCs w:val="24"/>
        </w:rPr>
        <w:t xml:space="preserve">eñal longitud máxima del </w:t>
      </w:r>
      <w:bookmarkEnd w:id="168"/>
      <w:r w:rsidR="00E220ED" w:rsidRPr="007F75EE">
        <w:rPr>
          <w:rFonts w:cs="Times New Roman"/>
          <w:color w:val="auto"/>
          <w:sz w:val="24"/>
          <w:szCs w:val="24"/>
        </w:rPr>
        <w:t>vehículo</w:t>
      </w:r>
      <w:bookmarkEnd w:id="169"/>
      <w:bookmarkEnd w:id="170"/>
    </w:p>
    <w:p w:rsidR="00FA6E41" w:rsidRPr="007F75EE" w:rsidRDefault="00FA6E41" w:rsidP="00E220ED">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B2E4D" w:rsidRPr="00E220ED" w:rsidRDefault="000B2E4D" w:rsidP="00E220ED">
      <w:pPr>
        <w:autoSpaceDE w:val="0"/>
        <w:autoSpaceDN w:val="0"/>
        <w:adjustRightInd w:val="0"/>
        <w:ind w:firstLine="0"/>
        <w:jc w:val="both"/>
        <w:rPr>
          <w:rFonts w:cs="Times New Roman"/>
          <w:b/>
          <w:bCs/>
          <w:szCs w:val="24"/>
          <w:lang w:val="es-ES"/>
        </w:rPr>
      </w:pPr>
      <w:r w:rsidRPr="00E220ED">
        <w:rPr>
          <w:rFonts w:cs="Times New Roman"/>
          <w:b/>
          <w:bCs/>
          <w:szCs w:val="24"/>
          <w:lang w:val="es-ES"/>
        </w:rPr>
        <w:t xml:space="preserve">(R-34) </w:t>
      </w:r>
      <w:r w:rsidR="002A508F" w:rsidRPr="00E220ED">
        <w:rPr>
          <w:rFonts w:cs="Times New Roman"/>
          <w:b/>
          <w:bCs/>
          <w:szCs w:val="24"/>
          <w:lang w:val="es-ES"/>
        </w:rPr>
        <w:t xml:space="preserve">Señal solo buses. </w:t>
      </w:r>
      <w:r w:rsidRPr="00E220ED">
        <w:rPr>
          <w:rFonts w:eastAsia="ArialMT" w:cs="Times New Roman"/>
          <w:szCs w:val="24"/>
          <w:lang w:val="es-ES"/>
        </w:rPr>
        <w:t>De forma y colores correspondientes a las señales prohibitivas o restrictivas.</w:t>
      </w:r>
      <w:r w:rsidRPr="00E220ED">
        <w:rPr>
          <w:rFonts w:cs="Times New Roman"/>
          <w:b/>
          <w:bCs/>
          <w:szCs w:val="24"/>
          <w:lang w:val="es-ES"/>
        </w:rPr>
        <w:t xml:space="preserve"> </w:t>
      </w:r>
      <w:r w:rsidRPr="00E220ED">
        <w:rPr>
          <w:rFonts w:eastAsia="ArialMT" w:cs="Times New Roman"/>
          <w:szCs w:val="24"/>
          <w:lang w:val="es-ES"/>
        </w:rPr>
        <w:t>Se utilizará para indicar las vías o carriles establecidos para uso exclusivo</w:t>
      </w:r>
      <w:r w:rsidRPr="00E220ED">
        <w:rPr>
          <w:rFonts w:cs="Times New Roman"/>
          <w:b/>
          <w:bCs/>
          <w:szCs w:val="24"/>
          <w:lang w:val="es-ES"/>
        </w:rPr>
        <w:t xml:space="preserve"> </w:t>
      </w:r>
      <w:r w:rsidRPr="00E220ED">
        <w:rPr>
          <w:rFonts w:eastAsia="ArialMT" w:cs="Times New Roman"/>
          <w:szCs w:val="24"/>
          <w:lang w:val="es-ES"/>
        </w:rPr>
        <w:t>de los vehículos de transporte público de pasajeros.</w:t>
      </w:r>
      <w:r w:rsidRPr="00E220ED">
        <w:rPr>
          <w:rFonts w:cs="Times New Roman"/>
          <w:b/>
          <w:bCs/>
          <w:szCs w:val="24"/>
          <w:lang w:val="es-ES"/>
        </w:rPr>
        <w:t xml:space="preserve"> </w:t>
      </w:r>
      <w:r w:rsidRPr="00E220ED">
        <w:rPr>
          <w:rFonts w:eastAsia="ArialMT" w:cs="Times New Roman"/>
          <w:szCs w:val="24"/>
          <w:lang w:val="es-ES"/>
        </w:rPr>
        <w:t>Esta señal deberá estar complementada con marcas en el pavimento con</w:t>
      </w:r>
      <w:r w:rsidRPr="00E220ED">
        <w:rPr>
          <w:rFonts w:cs="Times New Roman"/>
          <w:b/>
          <w:bCs/>
          <w:szCs w:val="24"/>
          <w:lang w:val="es-ES"/>
        </w:rPr>
        <w:t xml:space="preserve"> </w:t>
      </w:r>
      <w:r w:rsidRPr="00E220ED">
        <w:rPr>
          <w:rFonts w:eastAsia="ArialMT" w:cs="Times New Roman"/>
          <w:szCs w:val="24"/>
          <w:lang w:val="es-ES"/>
        </w:rPr>
        <w:t>inscripciones «SOLO BUSES».</w:t>
      </w:r>
    </w:p>
    <w:p w:rsidR="006026D9" w:rsidRPr="007F75EE" w:rsidRDefault="006026D9" w:rsidP="007F75EE">
      <w:pPr>
        <w:pStyle w:val="Prrafodelista"/>
        <w:autoSpaceDE w:val="0"/>
        <w:autoSpaceDN w:val="0"/>
        <w:adjustRightInd w:val="0"/>
        <w:ind w:left="1004" w:firstLine="0"/>
        <w:jc w:val="center"/>
        <w:rPr>
          <w:rFonts w:cs="Times New Roman"/>
          <w:b/>
          <w:bCs/>
          <w:szCs w:val="24"/>
          <w:lang w:val="es-ES"/>
        </w:rPr>
      </w:pPr>
      <w:r w:rsidRPr="007F75EE">
        <w:rPr>
          <w:rFonts w:cs="Times New Roman"/>
          <w:noProof/>
          <w:szCs w:val="24"/>
          <w:lang w:val="es-ES" w:eastAsia="es-ES"/>
        </w:rPr>
        <w:drawing>
          <wp:inline distT="0" distB="0" distL="0" distR="0" wp14:anchorId="00A67DB5" wp14:editId="042F7AF6">
            <wp:extent cx="931545" cy="1316736"/>
            <wp:effectExtent l="0" t="0" r="190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7880" t="13857" r="33739" b="65070"/>
                    <a:stretch/>
                  </pic:blipFill>
                  <pic:spPr bwMode="auto">
                    <a:xfrm>
                      <a:off x="0" y="0"/>
                      <a:ext cx="945396" cy="1336314"/>
                    </a:xfrm>
                    <a:prstGeom prst="rect">
                      <a:avLst/>
                    </a:prstGeom>
                    <a:ln>
                      <a:noFill/>
                    </a:ln>
                    <a:extLst>
                      <a:ext uri="{53640926-AAD7-44D8-BBD7-CCE9431645EC}">
                        <a14:shadowObscured xmlns:a14="http://schemas.microsoft.com/office/drawing/2010/main"/>
                      </a:ext>
                    </a:extLst>
                  </pic:spPr>
                </pic:pic>
              </a:graphicData>
            </a:graphic>
          </wp:inline>
        </w:drawing>
      </w:r>
    </w:p>
    <w:p w:rsidR="00D84CA1" w:rsidRPr="007F75EE" w:rsidRDefault="009B538B" w:rsidP="00E220ED">
      <w:pPr>
        <w:pStyle w:val="Descripcin"/>
        <w:spacing w:line="360" w:lineRule="auto"/>
        <w:ind w:left="2124" w:firstLine="708"/>
        <w:rPr>
          <w:rFonts w:cs="Times New Roman"/>
          <w:color w:val="auto"/>
          <w:sz w:val="24"/>
          <w:szCs w:val="24"/>
        </w:rPr>
      </w:pPr>
      <w:r>
        <w:rPr>
          <w:rFonts w:cs="Times New Roman"/>
          <w:color w:val="auto"/>
          <w:sz w:val="24"/>
          <w:szCs w:val="24"/>
        </w:rPr>
        <w:t xml:space="preserve">         </w:t>
      </w:r>
      <w:r w:rsidR="005B5C12" w:rsidRPr="007F75EE">
        <w:rPr>
          <w:rFonts w:cs="Times New Roman"/>
          <w:color w:val="auto"/>
          <w:sz w:val="24"/>
          <w:szCs w:val="24"/>
        </w:rPr>
        <w:t xml:space="preserve"> </w:t>
      </w:r>
      <w:bookmarkStart w:id="171" w:name="_Toc508732054"/>
      <w:bookmarkStart w:id="172" w:name="_Toc509299291"/>
      <w:bookmarkStart w:id="173" w:name="_Toc510172924"/>
      <w:r w:rsidR="00D84CA1"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31</w:t>
      </w:r>
      <w:r w:rsidR="00AC15CF" w:rsidRPr="007F75EE">
        <w:rPr>
          <w:rFonts w:cs="Times New Roman"/>
          <w:noProof/>
          <w:color w:val="auto"/>
          <w:sz w:val="24"/>
          <w:szCs w:val="24"/>
        </w:rPr>
        <w:fldChar w:fldCharType="end"/>
      </w:r>
      <w:r w:rsidR="00D84CA1" w:rsidRPr="007F75EE">
        <w:rPr>
          <w:rFonts w:cs="Times New Roman"/>
          <w:color w:val="auto"/>
          <w:sz w:val="24"/>
          <w:szCs w:val="24"/>
        </w:rPr>
        <w:t>: S</w:t>
      </w:r>
      <w:r w:rsidR="00E220ED" w:rsidRPr="007F75EE">
        <w:rPr>
          <w:rFonts w:cs="Times New Roman"/>
          <w:color w:val="auto"/>
          <w:sz w:val="24"/>
          <w:szCs w:val="24"/>
        </w:rPr>
        <w:t>eñal solo buses</w:t>
      </w:r>
      <w:bookmarkEnd w:id="171"/>
      <w:bookmarkEnd w:id="172"/>
      <w:bookmarkEnd w:id="173"/>
    </w:p>
    <w:p w:rsidR="00167161" w:rsidRPr="007F75EE" w:rsidRDefault="00167161" w:rsidP="00E220ED">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B2E4D" w:rsidRPr="00E220ED" w:rsidRDefault="002A508F" w:rsidP="00E220ED">
      <w:pPr>
        <w:autoSpaceDE w:val="0"/>
        <w:autoSpaceDN w:val="0"/>
        <w:adjustRightInd w:val="0"/>
        <w:ind w:firstLine="0"/>
        <w:jc w:val="both"/>
        <w:rPr>
          <w:rFonts w:eastAsia="ArialMT" w:cs="Times New Roman"/>
          <w:szCs w:val="24"/>
          <w:lang w:val="es-ES"/>
        </w:rPr>
      </w:pPr>
      <w:r w:rsidRPr="00E220ED">
        <w:rPr>
          <w:rFonts w:cs="Times New Roman"/>
          <w:b/>
          <w:bCs/>
          <w:szCs w:val="24"/>
          <w:lang w:val="es-ES"/>
        </w:rPr>
        <w:t xml:space="preserve">(R-35) Señal altura máxima permitida. </w:t>
      </w:r>
      <w:r w:rsidR="000B2E4D" w:rsidRPr="00E220ED">
        <w:rPr>
          <w:rFonts w:eastAsia="ArialMT" w:cs="Times New Roman"/>
          <w:szCs w:val="24"/>
          <w:lang w:val="es-ES"/>
        </w:rPr>
        <w:t>De forma y colores correspondientes a las señales prohibitivas o restrictivas.</w:t>
      </w:r>
      <w:r w:rsidR="000B2E4D" w:rsidRPr="00E220ED">
        <w:rPr>
          <w:rFonts w:cs="Times New Roman"/>
          <w:b/>
          <w:bCs/>
          <w:szCs w:val="24"/>
          <w:lang w:val="es-ES"/>
        </w:rPr>
        <w:t xml:space="preserve"> </w:t>
      </w:r>
      <w:r w:rsidR="000B2E4D" w:rsidRPr="00E220ED">
        <w:rPr>
          <w:rFonts w:eastAsia="ArialMT" w:cs="Times New Roman"/>
          <w:szCs w:val="24"/>
          <w:lang w:val="es-ES"/>
        </w:rPr>
        <w:t>Se utilizará para indicar la altura máxima permitida del vehículo con su carga</w:t>
      </w:r>
      <w:r w:rsidR="000B2E4D" w:rsidRPr="00E220ED">
        <w:rPr>
          <w:rFonts w:cs="Times New Roman"/>
          <w:b/>
          <w:bCs/>
          <w:szCs w:val="24"/>
          <w:lang w:val="es-ES"/>
        </w:rPr>
        <w:t xml:space="preserve"> </w:t>
      </w:r>
      <w:r w:rsidR="000B2E4D" w:rsidRPr="00E220ED">
        <w:rPr>
          <w:rFonts w:eastAsia="ArialMT" w:cs="Times New Roman"/>
          <w:szCs w:val="24"/>
          <w:lang w:val="es-ES"/>
        </w:rPr>
        <w:t>para circular. Esta señal deberá estar colocada en las Carreteras, Autopistas,</w:t>
      </w:r>
      <w:r w:rsidR="000B2E4D" w:rsidRPr="00E220ED">
        <w:rPr>
          <w:rFonts w:cs="Times New Roman"/>
          <w:b/>
          <w:bCs/>
          <w:szCs w:val="24"/>
          <w:lang w:val="es-ES"/>
        </w:rPr>
        <w:t xml:space="preserve"> </w:t>
      </w:r>
      <w:r w:rsidR="000B2E4D" w:rsidRPr="00E220ED">
        <w:rPr>
          <w:rFonts w:eastAsia="ArialMT" w:cs="Times New Roman"/>
          <w:szCs w:val="24"/>
          <w:lang w:val="es-ES"/>
        </w:rPr>
        <w:t>antes de los pasos a desnivel, con el fin de confirmar las limitaciones de</w:t>
      </w:r>
      <w:r w:rsidR="000B2E4D" w:rsidRPr="00E220ED">
        <w:rPr>
          <w:rFonts w:cs="Times New Roman"/>
          <w:b/>
          <w:bCs/>
          <w:szCs w:val="24"/>
          <w:lang w:val="es-ES"/>
        </w:rPr>
        <w:t xml:space="preserve"> </w:t>
      </w:r>
      <w:r w:rsidR="000B2E4D" w:rsidRPr="00E220ED">
        <w:rPr>
          <w:rFonts w:eastAsia="ArialMT" w:cs="Times New Roman"/>
          <w:szCs w:val="24"/>
          <w:lang w:val="es-ES"/>
        </w:rPr>
        <w:t>paso correspondiente.</w:t>
      </w:r>
    </w:p>
    <w:p w:rsidR="006026D9" w:rsidRPr="007F75EE" w:rsidRDefault="006026D9"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58861D46" wp14:editId="222FA822">
            <wp:extent cx="959866" cy="1365504"/>
            <wp:effectExtent l="0" t="0" r="0" b="635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5072" t="43306" r="56745" b="35986"/>
                    <a:stretch/>
                  </pic:blipFill>
                  <pic:spPr bwMode="auto">
                    <a:xfrm>
                      <a:off x="0" y="0"/>
                      <a:ext cx="966177" cy="1374482"/>
                    </a:xfrm>
                    <a:prstGeom prst="rect">
                      <a:avLst/>
                    </a:prstGeom>
                    <a:ln>
                      <a:noFill/>
                    </a:ln>
                    <a:extLst>
                      <a:ext uri="{53640926-AAD7-44D8-BBD7-CCE9431645EC}">
                        <a14:shadowObscured xmlns:a14="http://schemas.microsoft.com/office/drawing/2010/main"/>
                      </a:ext>
                    </a:extLst>
                  </pic:spPr>
                </pic:pic>
              </a:graphicData>
            </a:graphic>
          </wp:inline>
        </w:drawing>
      </w:r>
    </w:p>
    <w:p w:rsidR="00D84CA1" w:rsidRPr="007F75EE" w:rsidRDefault="005B5C12" w:rsidP="00E220ED">
      <w:pPr>
        <w:pStyle w:val="Descripcin"/>
        <w:spacing w:line="360" w:lineRule="auto"/>
        <w:ind w:left="1416" w:firstLine="708"/>
        <w:rPr>
          <w:rFonts w:cs="Times New Roman"/>
          <w:color w:val="auto"/>
          <w:sz w:val="24"/>
          <w:szCs w:val="24"/>
        </w:rPr>
      </w:pPr>
      <w:r w:rsidRPr="007F75EE">
        <w:rPr>
          <w:rFonts w:cs="Times New Roman"/>
          <w:color w:val="auto"/>
          <w:sz w:val="24"/>
          <w:szCs w:val="24"/>
        </w:rPr>
        <w:t xml:space="preserve">    </w:t>
      </w:r>
      <w:bookmarkStart w:id="174" w:name="_Toc508732055"/>
      <w:bookmarkStart w:id="175" w:name="_Toc509299292"/>
      <w:bookmarkStart w:id="176" w:name="_Toc510172925"/>
      <w:r w:rsidR="00D84CA1"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32</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8237C9" w:rsidRPr="007F75EE">
        <w:rPr>
          <w:rFonts w:cs="Times New Roman"/>
          <w:color w:val="auto"/>
          <w:sz w:val="24"/>
          <w:szCs w:val="24"/>
        </w:rPr>
        <w:t>S</w:t>
      </w:r>
      <w:r w:rsidR="00E220ED" w:rsidRPr="007F75EE">
        <w:rPr>
          <w:rFonts w:cs="Times New Roman"/>
          <w:color w:val="auto"/>
          <w:sz w:val="24"/>
          <w:szCs w:val="24"/>
        </w:rPr>
        <w:t>eñal altura máxima permitida</w:t>
      </w:r>
      <w:bookmarkEnd w:id="174"/>
      <w:bookmarkEnd w:id="175"/>
      <w:bookmarkEnd w:id="176"/>
    </w:p>
    <w:p w:rsidR="00167161" w:rsidRPr="007F75EE" w:rsidRDefault="00167161" w:rsidP="00E220ED">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B2E4D" w:rsidRPr="00E220ED" w:rsidRDefault="000B2E4D" w:rsidP="00E220ED">
      <w:pPr>
        <w:autoSpaceDE w:val="0"/>
        <w:autoSpaceDN w:val="0"/>
        <w:adjustRightInd w:val="0"/>
        <w:ind w:firstLine="0"/>
        <w:jc w:val="both"/>
        <w:rPr>
          <w:rFonts w:eastAsia="ArialMT" w:cs="Times New Roman"/>
          <w:szCs w:val="24"/>
          <w:lang w:val="es-ES"/>
        </w:rPr>
      </w:pPr>
      <w:r w:rsidRPr="00E220ED">
        <w:rPr>
          <w:rFonts w:cs="Times New Roman"/>
          <w:b/>
          <w:bCs/>
          <w:szCs w:val="24"/>
          <w:lang w:val="es-ES"/>
        </w:rPr>
        <w:t xml:space="preserve">(R-36) </w:t>
      </w:r>
      <w:r w:rsidR="002A508F" w:rsidRPr="00E220ED">
        <w:rPr>
          <w:rFonts w:cs="Times New Roman"/>
          <w:b/>
          <w:bCs/>
          <w:szCs w:val="24"/>
          <w:lang w:val="es-ES"/>
        </w:rPr>
        <w:t xml:space="preserve">Señal ancho máximo permitido. </w:t>
      </w:r>
      <w:r w:rsidRPr="00E220ED">
        <w:rPr>
          <w:rFonts w:eastAsia="ArialMT" w:cs="Times New Roman"/>
          <w:szCs w:val="24"/>
          <w:lang w:val="es-ES"/>
        </w:rPr>
        <w:t>De forma y colores correspondientes a las señales prohibitivas o restrictivas.</w:t>
      </w:r>
      <w:r w:rsidRPr="00E220ED">
        <w:rPr>
          <w:rFonts w:cs="Times New Roman"/>
          <w:b/>
          <w:bCs/>
          <w:szCs w:val="24"/>
          <w:lang w:val="es-ES"/>
        </w:rPr>
        <w:t xml:space="preserve"> </w:t>
      </w:r>
      <w:r w:rsidRPr="00E220ED">
        <w:rPr>
          <w:rFonts w:eastAsia="ArialMT" w:cs="Times New Roman"/>
          <w:szCs w:val="24"/>
          <w:lang w:val="es-ES"/>
        </w:rPr>
        <w:t>Se utilizará para indicar el ancho máximo permitido a los vehículos en</w:t>
      </w:r>
      <w:r w:rsidRPr="00E220ED">
        <w:rPr>
          <w:rFonts w:cs="Times New Roman"/>
          <w:b/>
          <w:bCs/>
          <w:szCs w:val="24"/>
          <w:lang w:val="es-ES"/>
        </w:rPr>
        <w:t xml:space="preserve"> </w:t>
      </w:r>
      <w:r w:rsidRPr="00E220ED">
        <w:rPr>
          <w:rFonts w:eastAsia="ArialMT" w:cs="Times New Roman"/>
          <w:szCs w:val="24"/>
          <w:lang w:val="es-ES"/>
        </w:rPr>
        <w:t>circulación. Se colocará en aquellos tramos de las vías que por sus</w:t>
      </w:r>
      <w:r w:rsidRPr="00E220ED">
        <w:rPr>
          <w:rFonts w:cs="Times New Roman"/>
          <w:b/>
          <w:bCs/>
          <w:szCs w:val="24"/>
          <w:lang w:val="es-ES"/>
        </w:rPr>
        <w:t xml:space="preserve"> </w:t>
      </w:r>
      <w:r w:rsidRPr="00E220ED">
        <w:rPr>
          <w:rFonts w:eastAsia="ArialMT" w:cs="Times New Roman"/>
          <w:szCs w:val="24"/>
          <w:lang w:val="es-ES"/>
        </w:rPr>
        <w:t>características geométricas no permiten la circulación de vehículos con</w:t>
      </w:r>
      <w:r w:rsidRPr="00E220ED">
        <w:rPr>
          <w:rFonts w:cs="Times New Roman"/>
          <w:b/>
          <w:bCs/>
          <w:szCs w:val="24"/>
          <w:lang w:val="es-ES"/>
        </w:rPr>
        <w:t xml:space="preserve"> </w:t>
      </w:r>
      <w:r w:rsidRPr="00E220ED">
        <w:rPr>
          <w:rFonts w:eastAsia="ArialMT" w:cs="Times New Roman"/>
          <w:szCs w:val="24"/>
          <w:lang w:val="es-ES"/>
        </w:rPr>
        <w:t>ancho mayoral indicado.</w:t>
      </w:r>
    </w:p>
    <w:p w:rsidR="006026D9" w:rsidRPr="007F75EE" w:rsidRDefault="006026D9"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78A160D2" wp14:editId="5F1C1DD7">
            <wp:extent cx="894384" cy="1352550"/>
            <wp:effectExtent l="0" t="0" r="127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6576" t="43312" r="45629" b="35718"/>
                    <a:stretch/>
                  </pic:blipFill>
                  <pic:spPr bwMode="auto">
                    <a:xfrm>
                      <a:off x="0" y="0"/>
                      <a:ext cx="908078" cy="1373259"/>
                    </a:xfrm>
                    <a:prstGeom prst="rect">
                      <a:avLst/>
                    </a:prstGeom>
                    <a:ln>
                      <a:noFill/>
                    </a:ln>
                    <a:extLst>
                      <a:ext uri="{53640926-AAD7-44D8-BBD7-CCE9431645EC}">
                        <a14:shadowObscured xmlns:a14="http://schemas.microsoft.com/office/drawing/2010/main"/>
                      </a:ext>
                    </a:extLst>
                  </pic:spPr>
                </pic:pic>
              </a:graphicData>
            </a:graphic>
          </wp:inline>
        </w:drawing>
      </w:r>
    </w:p>
    <w:p w:rsidR="00A665AC" w:rsidRPr="007F75EE" w:rsidRDefault="00E220ED" w:rsidP="00E220ED">
      <w:pPr>
        <w:pStyle w:val="Descripcin"/>
        <w:spacing w:line="360" w:lineRule="auto"/>
        <w:ind w:left="1416" w:firstLine="708"/>
        <w:rPr>
          <w:rFonts w:cs="Times New Roman"/>
          <w:bCs/>
          <w:color w:val="auto"/>
          <w:sz w:val="24"/>
          <w:szCs w:val="24"/>
          <w:lang w:val="es-ES"/>
        </w:rPr>
      </w:pPr>
      <w:bookmarkStart w:id="177" w:name="_Toc508732056"/>
      <w:bookmarkStart w:id="178" w:name="_Toc509299293"/>
      <w:r>
        <w:rPr>
          <w:rFonts w:cs="Times New Roman"/>
          <w:color w:val="auto"/>
          <w:sz w:val="24"/>
          <w:szCs w:val="24"/>
        </w:rPr>
        <w:t xml:space="preserve">       </w:t>
      </w:r>
      <w:bookmarkStart w:id="179" w:name="_Toc510172926"/>
      <w:r w:rsidR="00D84CA1"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33</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8237C9" w:rsidRPr="007F75EE">
        <w:rPr>
          <w:rFonts w:cs="Times New Roman"/>
          <w:color w:val="auto"/>
          <w:sz w:val="24"/>
          <w:szCs w:val="24"/>
        </w:rPr>
        <w:t>S</w:t>
      </w:r>
      <w:r w:rsidRPr="007F75EE">
        <w:rPr>
          <w:rFonts w:cs="Times New Roman"/>
          <w:color w:val="auto"/>
          <w:sz w:val="24"/>
          <w:szCs w:val="24"/>
        </w:rPr>
        <w:t>eñal ancho máximo permitido</w:t>
      </w:r>
      <w:bookmarkEnd w:id="177"/>
      <w:bookmarkEnd w:id="178"/>
      <w:bookmarkEnd w:id="179"/>
    </w:p>
    <w:p w:rsidR="00167161" w:rsidRPr="007F75EE" w:rsidRDefault="00167161" w:rsidP="00E220ED">
      <w:pPr>
        <w:spacing w:line="360" w:lineRule="auto"/>
        <w:ind w:firstLine="0"/>
        <w:rPr>
          <w:rFonts w:cs="Times New Roman"/>
          <w:szCs w:val="24"/>
          <w:lang w:val="es-ES"/>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B2E4D" w:rsidRPr="00E220ED" w:rsidRDefault="000B2E4D" w:rsidP="00E220ED">
      <w:pPr>
        <w:autoSpaceDE w:val="0"/>
        <w:autoSpaceDN w:val="0"/>
        <w:adjustRightInd w:val="0"/>
        <w:ind w:firstLine="0"/>
        <w:jc w:val="both"/>
        <w:rPr>
          <w:rFonts w:eastAsia="ArialMT" w:cs="Times New Roman"/>
          <w:szCs w:val="24"/>
          <w:lang w:val="es-ES"/>
        </w:rPr>
      </w:pPr>
      <w:r w:rsidRPr="00E220ED">
        <w:rPr>
          <w:rFonts w:cs="Times New Roman"/>
          <w:b/>
          <w:bCs/>
          <w:szCs w:val="24"/>
          <w:lang w:val="es-ES"/>
        </w:rPr>
        <w:t xml:space="preserve">(R-41) </w:t>
      </w:r>
      <w:r w:rsidR="002A508F" w:rsidRPr="00E220ED">
        <w:rPr>
          <w:rFonts w:cs="Times New Roman"/>
          <w:b/>
          <w:bCs/>
          <w:szCs w:val="24"/>
          <w:lang w:val="es-ES"/>
        </w:rPr>
        <w:t xml:space="preserve">Señal use solo luces bajas. </w:t>
      </w:r>
      <w:r w:rsidRPr="00E220ED">
        <w:rPr>
          <w:rFonts w:eastAsia="ArialMT" w:cs="Times New Roman"/>
          <w:szCs w:val="24"/>
          <w:lang w:val="es-ES"/>
        </w:rPr>
        <w:t>De forma y colores correspondientes a las señales prohibitivas o restrictivas.</w:t>
      </w:r>
      <w:r w:rsidRPr="00E220ED">
        <w:rPr>
          <w:rFonts w:cs="Times New Roman"/>
          <w:b/>
          <w:bCs/>
          <w:szCs w:val="24"/>
          <w:lang w:val="es-ES"/>
        </w:rPr>
        <w:t xml:space="preserve"> </w:t>
      </w:r>
      <w:r w:rsidRPr="00E220ED">
        <w:rPr>
          <w:rFonts w:eastAsia="ArialMT" w:cs="Times New Roman"/>
          <w:szCs w:val="24"/>
          <w:lang w:val="es-ES"/>
        </w:rPr>
        <w:t>Se empleará para indicar a los conductores de vehículos que deberán</w:t>
      </w:r>
      <w:r w:rsidRPr="00E220ED">
        <w:rPr>
          <w:rFonts w:cs="Times New Roman"/>
          <w:b/>
          <w:bCs/>
          <w:szCs w:val="24"/>
          <w:lang w:val="es-ES"/>
        </w:rPr>
        <w:t xml:space="preserve"> </w:t>
      </w:r>
      <w:r w:rsidRPr="00E220ED">
        <w:rPr>
          <w:rFonts w:eastAsia="ArialMT" w:cs="Times New Roman"/>
          <w:szCs w:val="24"/>
          <w:lang w:val="es-ES"/>
        </w:rPr>
        <w:t>utilizar luces bajas, dado que la iluminación de la vía lo permite.</w:t>
      </w:r>
    </w:p>
    <w:p w:rsidR="0047207C" w:rsidRPr="007F75EE" w:rsidRDefault="0047207C"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7FA2DC7B" wp14:editId="6F28FBE2">
            <wp:extent cx="1167130" cy="1146048"/>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4492" t="27715" r="53230" b="50840"/>
                    <a:stretch/>
                  </pic:blipFill>
                  <pic:spPr bwMode="auto">
                    <a:xfrm>
                      <a:off x="0" y="0"/>
                      <a:ext cx="1182553" cy="1161192"/>
                    </a:xfrm>
                    <a:prstGeom prst="rect">
                      <a:avLst/>
                    </a:prstGeom>
                    <a:ln>
                      <a:noFill/>
                    </a:ln>
                    <a:extLst>
                      <a:ext uri="{53640926-AAD7-44D8-BBD7-CCE9431645EC}">
                        <a14:shadowObscured xmlns:a14="http://schemas.microsoft.com/office/drawing/2010/main"/>
                      </a:ext>
                    </a:extLst>
                  </pic:spPr>
                </pic:pic>
              </a:graphicData>
            </a:graphic>
          </wp:inline>
        </w:drawing>
      </w:r>
    </w:p>
    <w:p w:rsidR="00D84CA1" w:rsidRPr="007F75EE" w:rsidRDefault="00E220ED" w:rsidP="00E220ED">
      <w:pPr>
        <w:pStyle w:val="Descripcin"/>
        <w:spacing w:line="360" w:lineRule="auto"/>
        <w:ind w:left="1416" w:firstLine="708"/>
        <w:rPr>
          <w:rFonts w:cs="Times New Roman"/>
          <w:color w:val="auto"/>
          <w:sz w:val="24"/>
          <w:szCs w:val="24"/>
        </w:rPr>
      </w:pPr>
      <w:r>
        <w:rPr>
          <w:rFonts w:cs="Times New Roman"/>
          <w:color w:val="auto"/>
          <w:sz w:val="24"/>
          <w:szCs w:val="24"/>
        </w:rPr>
        <w:t xml:space="preserve">      </w:t>
      </w:r>
      <w:r w:rsidR="005B5C12" w:rsidRPr="007F75EE">
        <w:rPr>
          <w:rFonts w:cs="Times New Roman"/>
          <w:color w:val="auto"/>
          <w:sz w:val="24"/>
          <w:szCs w:val="24"/>
        </w:rPr>
        <w:t xml:space="preserve">    </w:t>
      </w:r>
      <w:bookmarkStart w:id="180" w:name="_Toc508732057"/>
      <w:bookmarkStart w:id="181" w:name="_Toc509299294"/>
      <w:bookmarkStart w:id="182" w:name="_Toc510172927"/>
      <w:r w:rsidR="00D84CA1"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34</w:t>
      </w:r>
      <w:r w:rsidR="00AC15CF" w:rsidRPr="007F75EE">
        <w:rPr>
          <w:rFonts w:cs="Times New Roman"/>
          <w:noProof/>
          <w:color w:val="auto"/>
          <w:sz w:val="24"/>
          <w:szCs w:val="24"/>
        </w:rPr>
        <w:fldChar w:fldCharType="end"/>
      </w:r>
      <w:r w:rsidR="00D84CA1" w:rsidRPr="007F75EE">
        <w:rPr>
          <w:rFonts w:cs="Times New Roman"/>
          <w:color w:val="auto"/>
          <w:sz w:val="24"/>
          <w:szCs w:val="24"/>
        </w:rPr>
        <w:t>: S</w:t>
      </w:r>
      <w:r w:rsidRPr="007F75EE">
        <w:rPr>
          <w:rFonts w:cs="Times New Roman"/>
          <w:color w:val="auto"/>
          <w:sz w:val="24"/>
          <w:szCs w:val="24"/>
        </w:rPr>
        <w:t>eñal use solo luces bajas</w:t>
      </w:r>
      <w:bookmarkEnd w:id="180"/>
      <w:bookmarkEnd w:id="181"/>
      <w:bookmarkEnd w:id="182"/>
    </w:p>
    <w:p w:rsidR="00167161" w:rsidRPr="007F75EE" w:rsidRDefault="00167161" w:rsidP="009B538B">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B2E4D" w:rsidRPr="00E220ED" w:rsidRDefault="000B2E4D" w:rsidP="00E220ED">
      <w:pPr>
        <w:autoSpaceDE w:val="0"/>
        <w:autoSpaceDN w:val="0"/>
        <w:adjustRightInd w:val="0"/>
        <w:ind w:firstLine="0"/>
        <w:jc w:val="both"/>
        <w:rPr>
          <w:rFonts w:eastAsia="ArialMT" w:cs="Times New Roman"/>
          <w:szCs w:val="24"/>
          <w:lang w:val="es-ES"/>
        </w:rPr>
      </w:pPr>
      <w:r w:rsidRPr="00E220ED">
        <w:rPr>
          <w:rFonts w:cs="Times New Roman"/>
          <w:b/>
          <w:bCs/>
          <w:szCs w:val="24"/>
          <w:lang w:val="es-ES"/>
        </w:rPr>
        <w:t>(R-42)</w:t>
      </w:r>
      <w:r w:rsidR="002A508F" w:rsidRPr="00E220ED">
        <w:rPr>
          <w:rFonts w:cs="Times New Roman"/>
          <w:b/>
          <w:bCs/>
          <w:szCs w:val="24"/>
          <w:lang w:val="es-ES"/>
        </w:rPr>
        <w:t xml:space="preserve"> Ciclovía. </w:t>
      </w:r>
      <w:r w:rsidRPr="00E220ED">
        <w:rPr>
          <w:rFonts w:eastAsia="ArialMT" w:cs="Times New Roman"/>
          <w:szCs w:val="24"/>
          <w:lang w:val="es-ES"/>
        </w:rPr>
        <w:t>Esta señal se empleará para notificar a los usuarios la existencia de una vía</w:t>
      </w:r>
      <w:r w:rsidRPr="00E220ED">
        <w:rPr>
          <w:rFonts w:cs="Times New Roman"/>
          <w:b/>
          <w:bCs/>
          <w:szCs w:val="24"/>
          <w:lang w:val="es-ES"/>
        </w:rPr>
        <w:t xml:space="preserve"> </w:t>
      </w:r>
      <w:r w:rsidRPr="00E220ED">
        <w:rPr>
          <w:rFonts w:eastAsia="ArialMT" w:cs="Times New Roman"/>
          <w:szCs w:val="24"/>
          <w:lang w:val="es-ES"/>
        </w:rPr>
        <w:t>exclusiva para el tránsito de bicicletas.</w:t>
      </w:r>
    </w:p>
    <w:p w:rsidR="0047207C" w:rsidRPr="007F75EE" w:rsidRDefault="0047207C"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60D890A4" wp14:editId="5E3BC179">
            <wp:extent cx="960120" cy="1389888"/>
            <wp:effectExtent l="0" t="0" r="0" b="127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8143" t="27712" r="43521" b="50823"/>
                    <a:stretch/>
                  </pic:blipFill>
                  <pic:spPr bwMode="auto">
                    <a:xfrm>
                      <a:off x="0" y="0"/>
                      <a:ext cx="989905" cy="1433005"/>
                    </a:xfrm>
                    <a:prstGeom prst="rect">
                      <a:avLst/>
                    </a:prstGeom>
                    <a:ln>
                      <a:noFill/>
                    </a:ln>
                    <a:extLst>
                      <a:ext uri="{53640926-AAD7-44D8-BBD7-CCE9431645EC}">
                        <a14:shadowObscured xmlns:a14="http://schemas.microsoft.com/office/drawing/2010/main"/>
                      </a:ext>
                    </a:extLst>
                  </pic:spPr>
                </pic:pic>
              </a:graphicData>
            </a:graphic>
          </wp:inline>
        </w:drawing>
      </w:r>
    </w:p>
    <w:p w:rsidR="00A665AC" w:rsidRPr="007F75EE" w:rsidRDefault="009B538B" w:rsidP="007F75EE">
      <w:pPr>
        <w:pStyle w:val="Descripcin"/>
        <w:spacing w:line="480" w:lineRule="auto"/>
        <w:ind w:left="2124" w:firstLine="708"/>
        <w:rPr>
          <w:rFonts w:cs="Times New Roman"/>
          <w:color w:val="auto"/>
          <w:sz w:val="24"/>
          <w:szCs w:val="24"/>
        </w:rPr>
      </w:pPr>
      <w:r>
        <w:rPr>
          <w:rFonts w:cs="Times New Roman"/>
          <w:color w:val="auto"/>
          <w:sz w:val="24"/>
          <w:szCs w:val="24"/>
        </w:rPr>
        <w:t xml:space="preserve">             </w:t>
      </w:r>
      <w:r w:rsidR="005B5C12" w:rsidRPr="007F75EE">
        <w:rPr>
          <w:rFonts w:cs="Times New Roman"/>
          <w:color w:val="auto"/>
          <w:sz w:val="24"/>
          <w:szCs w:val="24"/>
        </w:rPr>
        <w:t xml:space="preserve">   </w:t>
      </w:r>
      <w:bookmarkStart w:id="183" w:name="_Toc508732058"/>
      <w:bookmarkStart w:id="184" w:name="_Toc509299295"/>
      <w:bookmarkStart w:id="185" w:name="_Toc510172928"/>
      <w:r w:rsidR="00D84CA1"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35</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bookmarkEnd w:id="183"/>
      <w:r w:rsidR="008237C9" w:rsidRPr="007F75EE">
        <w:rPr>
          <w:rFonts w:cs="Times New Roman"/>
          <w:color w:val="auto"/>
          <w:sz w:val="24"/>
          <w:szCs w:val="24"/>
        </w:rPr>
        <w:t>C</w:t>
      </w:r>
      <w:r w:rsidR="00E220ED" w:rsidRPr="007F75EE">
        <w:rPr>
          <w:rFonts w:cs="Times New Roman"/>
          <w:color w:val="auto"/>
          <w:sz w:val="24"/>
          <w:szCs w:val="24"/>
        </w:rPr>
        <w:t>iclovía</w:t>
      </w:r>
      <w:bookmarkEnd w:id="184"/>
      <w:bookmarkEnd w:id="185"/>
    </w:p>
    <w:p w:rsidR="00167161" w:rsidRPr="007F75EE" w:rsidRDefault="00167161" w:rsidP="00E220ED">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AC39C1" w:rsidRPr="00E220ED" w:rsidRDefault="000B2E4D" w:rsidP="00E220ED">
      <w:pPr>
        <w:autoSpaceDE w:val="0"/>
        <w:autoSpaceDN w:val="0"/>
        <w:adjustRightInd w:val="0"/>
        <w:ind w:firstLine="0"/>
        <w:jc w:val="both"/>
        <w:rPr>
          <w:rFonts w:eastAsia="ArialMT" w:cs="Times New Roman"/>
          <w:szCs w:val="24"/>
          <w:lang w:val="es-ES"/>
        </w:rPr>
      </w:pPr>
      <w:r w:rsidRPr="00E220ED">
        <w:rPr>
          <w:rFonts w:cs="Times New Roman"/>
          <w:b/>
          <w:bCs/>
          <w:szCs w:val="24"/>
          <w:lang w:val="es-ES"/>
        </w:rPr>
        <w:t xml:space="preserve">(R-44) </w:t>
      </w:r>
      <w:r w:rsidR="002A508F" w:rsidRPr="00E220ED">
        <w:rPr>
          <w:rFonts w:cs="Times New Roman"/>
          <w:b/>
          <w:bCs/>
          <w:szCs w:val="24"/>
          <w:lang w:val="es-ES"/>
        </w:rPr>
        <w:t xml:space="preserve">Señal de prohibición de paradero de buses. </w:t>
      </w:r>
      <w:r w:rsidRPr="00E220ED">
        <w:rPr>
          <w:rFonts w:eastAsia="ArialMT" w:cs="Times New Roman"/>
          <w:szCs w:val="24"/>
          <w:lang w:val="es-ES"/>
        </w:rPr>
        <w:t>De forma rectangular y colores correspondientes a las señales de</w:t>
      </w:r>
      <w:r w:rsidRPr="00E220ED">
        <w:rPr>
          <w:rFonts w:cs="Times New Roman"/>
          <w:b/>
          <w:bCs/>
          <w:szCs w:val="24"/>
          <w:lang w:val="es-ES"/>
        </w:rPr>
        <w:t xml:space="preserve"> </w:t>
      </w:r>
      <w:r w:rsidRPr="00E220ED">
        <w:rPr>
          <w:rFonts w:eastAsia="ArialMT" w:cs="Times New Roman"/>
          <w:szCs w:val="24"/>
          <w:lang w:val="es-ES"/>
        </w:rPr>
        <w:t>reglamentación. Se utilizará para informarle al conductor de la existencia de aquellos lugares</w:t>
      </w:r>
      <w:r w:rsidRPr="00E220ED">
        <w:rPr>
          <w:rFonts w:cs="Times New Roman"/>
          <w:b/>
          <w:bCs/>
          <w:szCs w:val="24"/>
          <w:lang w:val="es-ES"/>
        </w:rPr>
        <w:t xml:space="preserve"> </w:t>
      </w:r>
      <w:r w:rsidRPr="00E220ED">
        <w:rPr>
          <w:rFonts w:eastAsia="ArialMT" w:cs="Times New Roman"/>
          <w:szCs w:val="24"/>
          <w:lang w:val="es-ES"/>
        </w:rPr>
        <w:t xml:space="preserve">cuyo uso como paradero de </w:t>
      </w:r>
      <w:r w:rsidR="002A508F" w:rsidRPr="00E220ED">
        <w:rPr>
          <w:rFonts w:eastAsia="ArialMT" w:cs="Times New Roman"/>
          <w:szCs w:val="24"/>
          <w:lang w:val="es-ES"/>
        </w:rPr>
        <w:t>ómnibus</w:t>
      </w:r>
      <w:r w:rsidRPr="00E220ED">
        <w:rPr>
          <w:rFonts w:eastAsia="ArialMT" w:cs="Times New Roman"/>
          <w:szCs w:val="24"/>
          <w:lang w:val="es-ES"/>
        </w:rPr>
        <w:t xml:space="preserve"> está prohibido.</w:t>
      </w:r>
    </w:p>
    <w:p w:rsidR="0047207C" w:rsidRPr="007F75EE" w:rsidRDefault="0047207C" w:rsidP="007F75EE">
      <w:pPr>
        <w:pStyle w:val="Prrafodelista"/>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15F00B84" wp14:editId="1B08A7EA">
            <wp:extent cx="960120" cy="1377696"/>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6625" t="57511" r="55197" b="21616"/>
                    <a:stretch/>
                  </pic:blipFill>
                  <pic:spPr bwMode="auto">
                    <a:xfrm>
                      <a:off x="0" y="0"/>
                      <a:ext cx="968778" cy="1390120"/>
                    </a:xfrm>
                    <a:prstGeom prst="rect">
                      <a:avLst/>
                    </a:prstGeom>
                    <a:ln>
                      <a:noFill/>
                    </a:ln>
                    <a:extLst>
                      <a:ext uri="{53640926-AAD7-44D8-BBD7-CCE9431645EC}">
                        <a14:shadowObscured xmlns:a14="http://schemas.microsoft.com/office/drawing/2010/main"/>
                      </a:ext>
                    </a:extLst>
                  </pic:spPr>
                </pic:pic>
              </a:graphicData>
            </a:graphic>
          </wp:inline>
        </w:drawing>
      </w:r>
    </w:p>
    <w:p w:rsidR="00D84CA1" w:rsidRPr="007F75EE" w:rsidRDefault="005B5C12" w:rsidP="00E220ED">
      <w:pPr>
        <w:pStyle w:val="Descripcin"/>
        <w:spacing w:line="360" w:lineRule="auto"/>
        <w:ind w:left="2124" w:firstLine="708"/>
        <w:rPr>
          <w:rFonts w:cs="Times New Roman"/>
          <w:color w:val="auto"/>
          <w:sz w:val="24"/>
          <w:szCs w:val="24"/>
        </w:rPr>
      </w:pPr>
      <w:r w:rsidRPr="007F75EE">
        <w:rPr>
          <w:rFonts w:cs="Times New Roman"/>
          <w:color w:val="auto"/>
          <w:sz w:val="24"/>
          <w:szCs w:val="24"/>
        </w:rPr>
        <w:t xml:space="preserve">          </w:t>
      </w:r>
      <w:bookmarkStart w:id="186" w:name="_Toc508732059"/>
      <w:bookmarkStart w:id="187" w:name="_Toc509299296"/>
      <w:bookmarkStart w:id="188" w:name="_Toc510172929"/>
      <w:r w:rsidR="00D84CA1"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36</w:t>
      </w:r>
      <w:r w:rsidR="00AC15CF" w:rsidRPr="007F75EE">
        <w:rPr>
          <w:rFonts w:cs="Times New Roman"/>
          <w:noProof/>
          <w:color w:val="auto"/>
          <w:sz w:val="24"/>
          <w:szCs w:val="24"/>
        </w:rPr>
        <w:fldChar w:fldCharType="end"/>
      </w:r>
      <w:r w:rsidR="00D84CA1" w:rsidRPr="007F75EE">
        <w:rPr>
          <w:rFonts w:cs="Times New Roman"/>
          <w:color w:val="auto"/>
          <w:sz w:val="24"/>
          <w:szCs w:val="24"/>
        </w:rPr>
        <w:t>: S</w:t>
      </w:r>
      <w:r w:rsidR="00E220ED" w:rsidRPr="007F75EE">
        <w:rPr>
          <w:rFonts w:cs="Times New Roman"/>
          <w:color w:val="auto"/>
          <w:sz w:val="24"/>
          <w:szCs w:val="24"/>
        </w:rPr>
        <w:t>eñal paradero prohibido</w:t>
      </w:r>
      <w:bookmarkEnd w:id="186"/>
      <w:bookmarkEnd w:id="187"/>
      <w:bookmarkEnd w:id="188"/>
    </w:p>
    <w:p w:rsidR="00167161" w:rsidRPr="007F75EE" w:rsidRDefault="00167161" w:rsidP="009B538B">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307FCA" w:rsidRPr="00E220ED" w:rsidRDefault="00AC39C1" w:rsidP="00E220ED">
      <w:pPr>
        <w:autoSpaceDE w:val="0"/>
        <w:autoSpaceDN w:val="0"/>
        <w:adjustRightInd w:val="0"/>
        <w:ind w:firstLine="0"/>
        <w:jc w:val="both"/>
        <w:rPr>
          <w:rFonts w:cs="Times New Roman"/>
          <w:b/>
          <w:bCs/>
          <w:szCs w:val="24"/>
          <w:lang w:val="es-ES"/>
        </w:rPr>
      </w:pPr>
      <w:r w:rsidRPr="00E220ED">
        <w:rPr>
          <w:rFonts w:cs="Times New Roman"/>
          <w:b/>
          <w:bCs/>
          <w:szCs w:val="24"/>
          <w:lang w:val="es-ES"/>
        </w:rPr>
        <w:t xml:space="preserve">(R-45) </w:t>
      </w:r>
      <w:r w:rsidR="002A508F" w:rsidRPr="00E220ED">
        <w:rPr>
          <w:rFonts w:cs="Times New Roman"/>
          <w:b/>
          <w:bCs/>
          <w:szCs w:val="24"/>
          <w:lang w:val="es-ES"/>
        </w:rPr>
        <w:t xml:space="preserve">Señal de prohibición de vehículos menores. </w:t>
      </w:r>
      <w:r w:rsidRPr="00E220ED">
        <w:rPr>
          <w:rFonts w:eastAsia="ArialMT" w:cs="Times New Roman"/>
          <w:szCs w:val="24"/>
          <w:lang w:val="es-ES"/>
        </w:rPr>
        <w:t>De forma rectangular y colores correspondientes a las señales de</w:t>
      </w:r>
      <w:r w:rsidRPr="00E220ED">
        <w:rPr>
          <w:rFonts w:cs="Times New Roman"/>
          <w:b/>
          <w:bCs/>
          <w:szCs w:val="24"/>
          <w:lang w:val="es-ES"/>
        </w:rPr>
        <w:t xml:space="preserve"> </w:t>
      </w:r>
      <w:r w:rsidRPr="00E220ED">
        <w:rPr>
          <w:rFonts w:eastAsia="ArialMT" w:cs="Times New Roman"/>
          <w:szCs w:val="24"/>
          <w:lang w:val="es-ES"/>
        </w:rPr>
        <w:t>reglamentación.</w:t>
      </w:r>
      <w:r w:rsidRPr="00E220ED">
        <w:rPr>
          <w:rFonts w:cs="Times New Roman"/>
          <w:b/>
          <w:bCs/>
          <w:szCs w:val="24"/>
          <w:lang w:val="es-ES"/>
        </w:rPr>
        <w:t xml:space="preserve"> </w:t>
      </w:r>
      <w:r w:rsidRPr="00E220ED">
        <w:rPr>
          <w:rFonts w:eastAsia="ArialMT" w:cs="Times New Roman"/>
          <w:szCs w:val="24"/>
          <w:lang w:val="es-ES"/>
        </w:rPr>
        <w:t>Se utilizará para informar que está prohibida la circulación de vehículos</w:t>
      </w:r>
      <w:r w:rsidRPr="00E220ED">
        <w:rPr>
          <w:rFonts w:cs="Times New Roman"/>
          <w:b/>
          <w:bCs/>
          <w:szCs w:val="24"/>
          <w:lang w:val="es-ES"/>
        </w:rPr>
        <w:t xml:space="preserve"> </w:t>
      </w:r>
      <w:r w:rsidRPr="00E220ED">
        <w:rPr>
          <w:rFonts w:eastAsia="ArialMT" w:cs="Times New Roman"/>
          <w:szCs w:val="24"/>
          <w:lang w:val="es-ES"/>
        </w:rPr>
        <w:t>menores, como los mototaxis.</w:t>
      </w:r>
    </w:p>
    <w:p w:rsidR="0047207C" w:rsidRPr="007F75EE" w:rsidRDefault="0047207C" w:rsidP="007F75EE">
      <w:pPr>
        <w:pStyle w:val="Prrafodelista"/>
        <w:autoSpaceDE w:val="0"/>
        <w:autoSpaceDN w:val="0"/>
        <w:adjustRightInd w:val="0"/>
        <w:ind w:left="1004" w:firstLine="0"/>
        <w:jc w:val="center"/>
        <w:rPr>
          <w:rFonts w:cs="Times New Roman"/>
          <w:b/>
          <w:bCs/>
          <w:szCs w:val="24"/>
          <w:lang w:val="es-ES"/>
        </w:rPr>
      </w:pPr>
      <w:r w:rsidRPr="007F75EE">
        <w:rPr>
          <w:rFonts w:cs="Times New Roman"/>
          <w:noProof/>
          <w:szCs w:val="24"/>
          <w:lang w:val="es-ES" w:eastAsia="es-ES"/>
        </w:rPr>
        <w:drawing>
          <wp:inline distT="0" distB="0" distL="0" distR="0" wp14:anchorId="0A929392" wp14:editId="6B03B362">
            <wp:extent cx="983615" cy="1377696"/>
            <wp:effectExtent l="0" t="0" r="698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7932" t="57168" r="43493" b="21468"/>
                    <a:stretch/>
                  </pic:blipFill>
                  <pic:spPr bwMode="auto">
                    <a:xfrm>
                      <a:off x="0" y="0"/>
                      <a:ext cx="989227" cy="1385556"/>
                    </a:xfrm>
                    <a:prstGeom prst="rect">
                      <a:avLst/>
                    </a:prstGeom>
                    <a:ln>
                      <a:noFill/>
                    </a:ln>
                    <a:extLst>
                      <a:ext uri="{53640926-AAD7-44D8-BBD7-CCE9431645EC}">
                        <a14:shadowObscured xmlns:a14="http://schemas.microsoft.com/office/drawing/2010/main"/>
                      </a:ext>
                    </a:extLst>
                  </pic:spPr>
                </pic:pic>
              </a:graphicData>
            </a:graphic>
          </wp:inline>
        </w:drawing>
      </w:r>
    </w:p>
    <w:p w:rsidR="00D84CA1" w:rsidRPr="007F75EE" w:rsidRDefault="00D84CA1" w:rsidP="00E220ED">
      <w:pPr>
        <w:pStyle w:val="Descripcin"/>
        <w:spacing w:line="360" w:lineRule="auto"/>
        <w:ind w:left="1416" w:firstLine="708"/>
        <w:rPr>
          <w:rFonts w:cs="Times New Roman"/>
          <w:color w:val="auto"/>
          <w:sz w:val="24"/>
          <w:szCs w:val="24"/>
        </w:rPr>
      </w:pPr>
      <w:bookmarkStart w:id="189" w:name="_Toc508732060"/>
      <w:bookmarkStart w:id="190" w:name="_Toc509299297"/>
      <w:bookmarkStart w:id="191" w:name="_Toc510172930"/>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37</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8237C9" w:rsidRPr="007F75EE">
        <w:rPr>
          <w:rFonts w:cs="Times New Roman"/>
          <w:color w:val="auto"/>
          <w:sz w:val="24"/>
          <w:szCs w:val="24"/>
        </w:rPr>
        <w:t>S</w:t>
      </w:r>
      <w:r w:rsidR="00E220ED" w:rsidRPr="007F75EE">
        <w:rPr>
          <w:rFonts w:cs="Times New Roman"/>
          <w:color w:val="auto"/>
          <w:sz w:val="24"/>
          <w:szCs w:val="24"/>
        </w:rPr>
        <w:t>eñal prohibido vehículos menores</w:t>
      </w:r>
      <w:bookmarkEnd w:id="189"/>
      <w:bookmarkEnd w:id="190"/>
      <w:bookmarkEnd w:id="191"/>
    </w:p>
    <w:p w:rsidR="00900E6C" w:rsidRPr="00900E6C" w:rsidRDefault="00E7576B" w:rsidP="009B538B">
      <w:pPr>
        <w:ind w:firstLine="0"/>
        <w:rPr>
          <w:rFonts w:cs="Times New Roman"/>
          <w:szCs w:val="24"/>
        </w:rPr>
      </w:pPr>
      <w:r w:rsidRPr="007F75EE">
        <w:rPr>
          <w:rFonts w:cs="Times New Roman"/>
          <w:b/>
          <w:bCs/>
          <w:i/>
          <w:iCs/>
          <w:szCs w:val="24"/>
        </w:rPr>
        <w:t xml:space="preserve">   </w:t>
      </w:r>
      <w:r w:rsidR="00167161" w:rsidRPr="007F75EE">
        <w:rPr>
          <w:rFonts w:cs="Times New Roman"/>
          <w:b/>
          <w:bCs/>
          <w:i/>
          <w:iCs/>
          <w:szCs w:val="24"/>
        </w:rPr>
        <w:t xml:space="preserve">Fuente: </w:t>
      </w:r>
      <w:r w:rsidR="00167161" w:rsidRPr="007F75EE">
        <w:rPr>
          <w:rFonts w:cs="Times New Roman"/>
          <w:i/>
          <w:iCs/>
          <w:szCs w:val="24"/>
        </w:rPr>
        <w:t>Manual de dispositivos de control del t</w:t>
      </w:r>
      <w:r w:rsidRPr="007F75EE">
        <w:rPr>
          <w:rFonts w:cs="Times New Roman"/>
          <w:i/>
          <w:iCs/>
          <w:szCs w:val="24"/>
        </w:rPr>
        <w:t xml:space="preserve">ránsito automotor para calles y </w:t>
      </w:r>
      <w:r w:rsidR="00167161" w:rsidRPr="007F75EE">
        <w:rPr>
          <w:rFonts w:cs="Times New Roman"/>
          <w:i/>
          <w:iCs/>
          <w:szCs w:val="24"/>
        </w:rPr>
        <w:t>carreteras</w:t>
      </w:r>
    </w:p>
    <w:p w:rsidR="001F6BA8" w:rsidRPr="007F75EE" w:rsidRDefault="008966FB" w:rsidP="007F75EE">
      <w:pPr>
        <w:pStyle w:val="Ttulo4"/>
        <w:ind w:firstLine="0"/>
        <w:jc w:val="both"/>
        <w:rPr>
          <w:rFonts w:eastAsia="ArialMT" w:cs="Times New Roman"/>
          <w:szCs w:val="24"/>
          <w:lang w:val="es-ES"/>
        </w:rPr>
      </w:pPr>
      <w:r w:rsidRPr="007F75EE">
        <w:rPr>
          <w:rFonts w:eastAsia="ArialMT" w:cs="Times New Roman"/>
          <w:szCs w:val="24"/>
          <w:lang w:val="es-ES"/>
        </w:rPr>
        <w:t xml:space="preserve">2.2.1.2. </w:t>
      </w:r>
      <w:r w:rsidR="00BA760D" w:rsidRPr="007F75EE">
        <w:rPr>
          <w:rFonts w:eastAsia="ArialMT" w:cs="Times New Roman"/>
          <w:szCs w:val="24"/>
          <w:lang w:val="es-ES"/>
        </w:rPr>
        <w:t>SEÑALES DE PREVENCIÓN</w:t>
      </w:r>
    </w:p>
    <w:p w:rsidR="00307FCA" w:rsidRPr="007F75EE" w:rsidRDefault="00E220ED" w:rsidP="00E220ED">
      <w:pPr>
        <w:pStyle w:val="Ttulo5"/>
        <w:ind w:firstLine="0"/>
        <w:jc w:val="both"/>
        <w:rPr>
          <w:rFonts w:eastAsia="ArialMT" w:cs="Times New Roman"/>
          <w:szCs w:val="24"/>
          <w:lang w:val="es-ES"/>
        </w:rPr>
      </w:pPr>
      <w:r w:rsidRPr="007F75EE">
        <w:rPr>
          <w:rFonts w:eastAsia="ArialMT" w:cs="Times New Roman"/>
          <w:szCs w:val="24"/>
          <w:lang w:val="es-ES"/>
        </w:rPr>
        <w:t>DEFINICIÓN</w:t>
      </w:r>
    </w:p>
    <w:p w:rsidR="001F6BA8" w:rsidRPr="007F75EE" w:rsidRDefault="00AA6E71" w:rsidP="00E220ED">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Las señales preventivas o de prevención son aquellas que se utilizan para indicar con anticipación la aproximación de ciertas condiciones de la vía o concurrentes a ella que implican un peligro real o potencial que puede ser evitado tomando c</w:t>
      </w:r>
      <w:r w:rsidR="003F56AE" w:rsidRPr="007F75EE">
        <w:rPr>
          <w:rFonts w:eastAsia="ArialMT" w:cs="Times New Roman"/>
          <w:szCs w:val="24"/>
          <w:lang w:val="es-ES"/>
        </w:rPr>
        <w:t xml:space="preserve">iertas precauciones </w:t>
      </w:r>
      <w:r w:rsidR="0066718E" w:rsidRPr="007F75EE">
        <w:rPr>
          <w:rFonts w:eastAsia="ArialMT" w:cs="Times New Roman"/>
          <w:szCs w:val="24"/>
          <w:lang w:val="es-ES"/>
        </w:rPr>
        <w:t>necesarias.</w:t>
      </w:r>
      <w:r w:rsidR="0066718E" w:rsidRPr="007F75EE">
        <w:rPr>
          <w:rFonts w:eastAsia="Times New Roman" w:cs="Times New Roman"/>
          <w:szCs w:val="24"/>
        </w:rPr>
        <w:t xml:space="preserve"> </w:t>
      </w:r>
      <w:sdt>
        <w:sdtPr>
          <w:rPr>
            <w:rFonts w:eastAsia="Times New Roman" w:cs="Times New Roman"/>
            <w:szCs w:val="24"/>
          </w:rPr>
          <w:id w:val="-695383050"/>
          <w:citation/>
        </w:sdtPr>
        <w:sdtContent>
          <w:r w:rsidR="00D84CA1" w:rsidRPr="007F75EE">
            <w:rPr>
              <w:rFonts w:eastAsia="Times New Roman" w:cs="Times New Roman"/>
              <w:szCs w:val="24"/>
            </w:rPr>
            <w:fldChar w:fldCharType="begin"/>
          </w:r>
          <w:r w:rsidR="00D84CA1" w:rsidRPr="007F75EE">
            <w:rPr>
              <w:rFonts w:eastAsia="Times New Roman" w:cs="Times New Roman"/>
              <w:szCs w:val="24"/>
              <w:lang w:val="es-ES"/>
            </w:rPr>
            <w:instrText xml:space="preserve"> CITATION Man16 \l 3082 </w:instrText>
          </w:r>
          <w:r w:rsidR="00D84CA1" w:rsidRPr="007F75EE">
            <w:rPr>
              <w:rFonts w:eastAsia="Times New Roman" w:cs="Times New Roman"/>
              <w:szCs w:val="24"/>
            </w:rPr>
            <w:fldChar w:fldCharType="separate"/>
          </w:r>
          <w:r w:rsidR="00D84CA1" w:rsidRPr="007F75EE">
            <w:rPr>
              <w:rFonts w:eastAsia="Times New Roman" w:cs="Times New Roman"/>
              <w:noProof/>
              <w:szCs w:val="24"/>
              <w:lang w:val="es-ES"/>
            </w:rPr>
            <w:t>(Manual de dispositivos de control de transito automotor para calles y carreteras, 2016)</w:t>
          </w:r>
          <w:r w:rsidR="00D84CA1" w:rsidRPr="007F75EE">
            <w:rPr>
              <w:rFonts w:eastAsia="Times New Roman" w:cs="Times New Roman"/>
              <w:szCs w:val="24"/>
            </w:rPr>
            <w:fldChar w:fldCharType="end"/>
          </w:r>
        </w:sdtContent>
      </w:sdt>
    </w:p>
    <w:p w:rsidR="001F6BA8" w:rsidRPr="007F75EE" w:rsidRDefault="00E220ED" w:rsidP="00E220ED">
      <w:pPr>
        <w:pStyle w:val="Ttulo5"/>
        <w:ind w:firstLine="0"/>
        <w:jc w:val="both"/>
        <w:rPr>
          <w:rFonts w:eastAsia="Times New Roman" w:cs="Times New Roman"/>
          <w:szCs w:val="24"/>
        </w:rPr>
      </w:pPr>
      <w:r w:rsidRPr="007F75EE">
        <w:rPr>
          <w:rFonts w:eastAsia="Times New Roman" w:cs="Times New Roman"/>
          <w:szCs w:val="24"/>
        </w:rPr>
        <w:t>FORMA</w:t>
      </w:r>
    </w:p>
    <w:p w:rsidR="001F6BA8" w:rsidRPr="007F75EE" w:rsidRDefault="001F6BA8" w:rsidP="00E220ED">
      <w:pPr>
        <w:autoSpaceDE w:val="0"/>
        <w:autoSpaceDN w:val="0"/>
        <w:adjustRightInd w:val="0"/>
        <w:ind w:firstLine="0"/>
        <w:jc w:val="both"/>
        <w:rPr>
          <w:rFonts w:eastAsia="Times New Roman" w:cs="Times New Roman"/>
          <w:szCs w:val="24"/>
        </w:rPr>
      </w:pPr>
      <w:r w:rsidRPr="007F75EE">
        <w:rPr>
          <w:rFonts w:eastAsia="ArialMT" w:cs="Times New Roman"/>
          <w:szCs w:val="24"/>
          <w:lang w:val="es-ES"/>
        </w:rPr>
        <w:t>Serán de forma cuadrada con uno de sus vértices hacia abajo formando un rombo, a excepción de las señales especiales de «ZONA DE NO ADELANTAR» que serán de forma triangular tipo banderola horizontal, las de indicación de curva «CHEVRON» que serán de forma rectangular y las de «PASO A NIVEL DE LÍNEA FÉRREA» (Cruz de San Andrés) que será de diseño especial</w:t>
      </w:r>
      <w:r w:rsidR="00D84CA1" w:rsidRPr="007F75EE">
        <w:rPr>
          <w:rFonts w:eastAsia="ArialMT" w:cs="Times New Roman"/>
          <w:szCs w:val="24"/>
          <w:lang w:val="es-ES"/>
        </w:rPr>
        <w:t>.</w:t>
      </w:r>
      <w:sdt>
        <w:sdtPr>
          <w:rPr>
            <w:rFonts w:eastAsia="ArialMT" w:cs="Times New Roman"/>
            <w:szCs w:val="24"/>
            <w:lang w:val="es-ES"/>
          </w:rPr>
          <w:id w:val="2028588111"/>
          <w:citation/>
        </w:sdtPr>
        <w:sdtContent>
          <w:r w:rsidR="00D84CA1" w:rsidRPr="007F75EE">
            <w:rPr>
              <w:rFonts w:eastAsia="ArialMT" w:cs="Times New Roman"/>
              <w:szCs w:val="24"/>
              <w:lang w:val="es-ES"/>
            </w:rPr>
            <w:fldChar w:fldCharType="begin"/>
          </w:r>
          <w:r w:rsidR="00D84CA1" w:rsidRPr="007F75EE">
            <w:rPr>
              <w:rFonts w:eastAsia="ArialMT" w:cs="Times New Roman"/>
              <w:szCs w:val="24"/>
              <w:lang w:val="es-ES"/>
            </w:rPr>
            <w:instrText xml:space="preserve"> CITATION Man16 \l 3082 </w:instrText>
          </w:r>
          <w:r w:rsidR="00D84CA1" w:rsidRPr="007F75EE">
            <w:rPr>
              <w:rFonts w:eastAsia="ArialMT" w:cs="Times New Roman"/>
              <w:szCs w:val="24"/>
              <w:lang w:val="es-ES"/>
            </w:rPr>
            <w:fldChar w:fldCharType="separate"/>
          </w:r>
          <w:r w:rsidR="00D84CA1" w:rsidRPr="007F75EE">
            <w:rPr>
              <w:rFonts w:eastAsia="ArialMT" w:cs="Times New Roman"/>
              <w:noProof/>
              <w:szCs w:val="24"/>
              <w:lang w:val="es-ES"/>
            </w:rPr>
            <w:t xml:space="preserve"> (Manual de dispositivos de control de transito automotor para calles y carreteras, 2016)</w:t>
          </w:r>
          <w:r w:rsidR="00D84CA1" w:rsidRPr="007F75EE">
            <w:rPr>
              <w:rFonts w:eastAsia="ArialMT" w:cs="Times New Roman"/>
              <w:szCs w:val="24"/>
              <w:lang w:val="es-ES"/>
            </w:rPr>
            <w:fldChar w:fldCharType="end"/>
          </w:r>
        </w:sdtContent>
      </w:sdt>
    </w:p>
    <w:p w:rsidR="001F6BA8" w:rsidRPr="007F75EE" w:rsidRDefault="00E220ED" w:rsidP="00E220ED">
      <w:pPr>
        <w:pStyle w:val="Ttulo5"/>
        <w:ind w:firstLine="0"/>
        <w:jc w:val="both"/>
        <w:rPr>
          <w:rFonts w:eastAsia="ArialMT" w:cs="Times New Roman"/>
          <w:szCs w:val="24"/>
          <w:lang w:val="es-ES"/>
        </w:rPr>
      </w:pPr>
      <w:r w:rsidRPr="007F75EE">
        <w:rPr>
          <w:rFonts w:eastAsia="ArialMT" w:cs="Times New Roman"/>
          <w:szCs w:val="24"/>
          <w:lang w:val="es-ES"/>
        </w:rPr>
        <w:t>COLOR</w:t>
      </w:r>
    </w:p>
    <w:p w:rsidR="001F6BA8" w:rsidRPr="007F75EE" w:rsidRDefault="001F6BA8" w:rsidP="00E220ED">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Fondo y borde: Amarillo caminero</w:t>
      </w:r>
    </w:p>
    <w:p w:rsidR="001F6BA8" w:rsidRPr="007F75EE" w:rsidRDefault="003F56AE" w:rsidP="00E220ED">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Símbolos, letras y marco: Negro</w:t>
      </w:r>
    </w:p>
    <w:p w:rsidR="001F6BA8" w:rsidRPr="007F75EE" w:rsidRDefault="00E220ED" w:rsidP="00E220ED">
      <w:pPr>
        <w:pStyle w:val="Ttulo5"/>
        <w:ind w:firstLine="0"/>
        <w:jc w:val="both"/>
        <w:rPr>
          <w:rFonts w:eastAsia="ArialMT" w:cs="Times New Roman"/>
          <w:szCs w:val="24"/>
          <w:lang w:val="es-ES"/>
        </w:rPr>
      </w:pPr>
      <w:r w:rsidRPr="007F75EE">
        <w:rPr>
          <w:rFonts w:eastAsia="ArialMT" w:cs="Times New Roman"/>
          <w:szCs w:val="24"/>
          <w:lang w:val="es-ES"/>
        </w:rPr>
        <w:t>DIMENSIONES</w:t>
      </w:r>
    </w:p>
    <w:p w:rsidR="001F6BA8" w:rsidRPr="007F75EE" w:rsidRDefault="001F6BA8" w:rsidP="00A53B8F">
      <w:pPr>
        <w:pStyle w:val="Prrafodelista"/>
        <w:numPr>
          <w:ilvl w:val="0"/>
          <w:numId w:val="11"/>
        </w:numPr>
        <w:autoSpaceDE w:val="0"/>
        <w:autoSpaceDN w:val="0"/>
        <w:adjustRightInd w:val="0"/>
        <w:jc w:val="both"/>
        <w:rPr>
          <w:rFonts w:eastAsia="ArialMT" w:cs="Times New Roman"/>
          <w:szCs w:val="24"/>
          <w:lang w:val="es-ES"/>
        </w:rPr>
      </w:pPr>
      <w:r w:rsidRPr="007F75EE">
        <w:rPr>
          <w:rFonts w:eastAsia="ArialMT" w:cs="Times New Roman"/>
          <w:szCs w:val="24"/>
          <w:lang w:val="es-ES"/>
        </w:rPr>
        <w:t>Carreteras, avenidas y calles: 0.60m x 0.60m</w:t>
      </w:r>
    </w:p>
    <w:p w:rsidR="00802543" w:rsidRPr="007F75EE" w:rsidRDefault="001F6BA8" w:rsidP="00A53B8F">
      <w:pPr>
        <w:pStyle w:val="Prrafodelista"/>
        <w:numPr>
          <w:ilvl w:val="0"/>
          <w:numId w:val="11"/>
        </w:numPr>
        <w:autoSpaceDE w:val="0"/>
        <w:autoSpaceDN w:val="0"/>
        <w:adjustRightInd w:val="0"/>
        <w:jc w:val="both"/>
        <w:rPr>
          <w:rFonts w:eastAsia="ArialMT" w:cs="Times New Roman"/>
          <w:szCs w:val="24"/>
          <w:lang w:val="es-ES"/>
        </w:rPr>
      </w:pPr>
      <w:r w:rsidRPr="007F75EE">
        <w:rPr>
          <w:rFonts w:eastAsia="ArialMT" w:cs="Times New Roman"/>
          <w:szCs w:val="24"/>
          <w:lang w:val="es-ES"/>
        </w:rPr>
        <w:t>Autopistas, Caminos de alta velocidad: 0.75m x 0.75m</w:t>
      </w:r>
    </w:p>
    <w:p w:rsidR="00802543" w:rsidRPr="007F75EE" w:rsidRDefault="001F6BA8" w:rsidP="007F75EE">
      <w:pPr>
        <w:autoSpaceDE w:val="0"/>
        <w:autoSpaceDN w:val="0"/>
        <w:adjustRightInd w:val="0"/>
        <w:ind w:left="1004" w:firstLine="0"/>
        <w:jc w:val="both"/>
        <w:rPr>
          <w:rFonts w:eastAsia="Times New Roman" w:cs="Times New Roman"/>
          <w:szCs w:val="24"/>
        </w:rPr>
      </w:pPr>
      <w:r w:rsidRPr="007F75EE">
        <w:rPr>
          <w:rFonts w:eastAsia="ArialMT" w:cs="Times New Roman"/>
          <w:szCs w:val="24"/>
          <w:lang w:val="es-ES"/>
        </w:rPr>
        <w:t>En casos excepcionales, y cuando se estime necesario llamar preferentemente</w:t>
      </w:r>
      <w:r w:rsidR="00802543" w:rsidRPr="007F75EE">
        <w:rPr>
          <w:rFonts w:eastAsia="ArialMT" w:cs="Times New Roman"/>
          <w:szCs w:val="24"/>
          <w:lang w:val="es-ES"/>
        </w:rPr>
        <w:t xml:space="preserve"> </w:t>
      </w:r>
      <w:r w:rsidRPr="007F75EE">
        <w:rPr>
          <w:rFonts w:eastAsia="ArialMT" w:cs="Times New Roman"/>
          <w:szCs w:val="24"/>
          <w:lang w:val="es-ES"/>
        </w:rPr>
        <w:t>la atención como consecuencia de alto índice de accidentes, se utilizará</w:t>
      </w:r>
      <w:r w:rsidR="00802543" w:rsidRPr="007F75EE">
        <w:rPr>
          <w:rFonts w:eastAsia="ArialMT" w:cs="Times New Roman"/>
          <w:szCs w:val="24"/>
          <w:lang w:val="es-ES"/>
        </w:rPr>
        <w:t xml:space="preserve">n </w:t>
      </w:r>
      <w:r w:rsidRPr="007F75EE">
        <w:rPr>
          <w:rFonts w:eastAsia="ArialMT" w:cs="Times New Roman"/>
          <w:szCs w:val="24"/>
          <w:lang w:val="es-ES"/>
        </w:rPr>
        <w:t xml:space="preserve">señales de 0.90m x 0.90m </w:t>
      </w:r>
      <w:r w:rsidR="00B00675" w:rsidRPr="007F75EE">
        <w:rPr>
          <w:rFonts w:eastAsia="ArialMT" w:cs="Times New Roman"/>
          <w:szCs w:val="24"/>
          <w:lang w:val="es-ES"/>
        </w:rPr>
        <w:t>o</w:t>
      </w:r>
      <w:r w:rsidRPr="007F75EE">
        <w:rPr>
          <w:rFonts w:eastAsia="ArialMT" w:cs="Times New Roman"/>
          <w:szCs w:val="24"/>
          <w:lang w:val="es-ES"/>
        </w:rPr>
        <w:t xml:space="preserve"> de 1.20m x 1.20m</w:t>
      </w:r>
      <w:r w:rsidR="00D84CA1" w:rsidRPr="007F75EE">
        <w:rPr>
          <w:rFonts w:eastAsia="ArialMT" w:cs="Times New Roman"/>
          <w:szCs w:val="24"/>
          <w:lang w:val="es-ES"/>
        </w:rPr>
        <w:t>.</w:t>
      </w:r>
      <w:sdt>
        <w:sdtPr>
          <w:rPr>
            <w:rFonts w:eastAsia="ArialMT" w:cs="Times New Roman"/>
            <w:szCs w:val="24"/>
            <w:lang w:val="es-ES"/>
          </w:rPr>
          <w:id w:val="-176511025"/>
          <w:citation/>
        </w:sdtPr>
        <w:sdtContent>
          <w:r w:rsidR="00D84CA1" w:rsidRPr="007F75EE">
            <w:rPr>
              <w:rFonts w:eastAsia="ArialMT" w:cs="Times New Roman"/>
              <w:szCs w:val="24"/>
              <w:lang w:val="es-ES"/>
            </w:rPr>
            <w:fldChar w:fldCharType="begin"/>
          </w:r>
          <w:r w:rsidR="00D84CA1" w:rsidRPr="007F75EE">
            <w:rPr>
              <w:rFonts w:eastAsia="ArialMT" w:cs="Times New Roman"/>
              <w:szCs w:val="24"/>
              <w:lang w:val="es-ES"/>
            </w:rPr>
            <w:instrText xml:space="preserve"> CITATION Man16 \l 3082 </w:instrText>
          </w:r>
          <w:r w:rsidR="00D84CA1" w:rsidRPr="007F75EE">
            <w:rPr>
              <w:rFonts w:eastAsia="ArialMT" w:cs="Times New Roman"/>
              <w:szCs w:val="24"/>
              <w:lang w:val="es-ES"/>
            </w:rPr>
            <w:fldChar w:fldCharType="separate"/>
          </w:r>
          <w:r w:rsidR="00D84CA1" w:rsidRPr="007F75EE">
            <w:rPr>
              <w:rFonts w:eastAsia="ArialMT" w:cs="Times New Roman"/>
              <w:noProof/>
              <w:szCs w:val="24"/>
              <w:lang w:val="es-ES"/>
            </w:rPr>
            <w:t xml:space="preserve"> (Manual de dispositivos de control de transito automotor para calles y carreteras, 2016)</w:t>
          </w:r>
          <w:r w:rsidR="00D84CA1" w:rsidRPr="007F75EE">
            <w:rPr>
              <w:rFonts w:eastAsia="ArialMT" w:cs="Times New Roman"/>
              <w:szCs w:val="24"/>
              <w:lang w:val="es-ES"/>
            </w:rPr>
            <w:fldChar w:fldCharType="end"/>
          </w:r>
        </w:sdtContent>
      </w:sdt>
    </w:p>
    <w:p w:rsidR="00802543" w:rsidRPr="007F75EE" w:rsidRDefault="00E220ED" w:rsidP="00E220ED">
      <w:pPr>
        <w:pStyle w:val="Ttulo5"/>
        <w:ind w:firstLine="0"/>
        <w:jc w:val="both"/>
        <w:rPr>
          <w:rFonts w:eastAsia="Times New Roman" w:cs="Times New Roman"/>
          <w:szCs w:val="24"/>
        </w:rPr>
      </w:pPr>
      <w:r w:rsidRPr="007F75EE">
        <w:rPr>
          <w:rFonts w:eastAsia="Times New Roman" w:cs="Times New Roman"/>
          <w:szCs w:val="24"/>
        </w:rPr>
        <w:t>UBICACIÓN</w:t>
      </w:r>
    </w:p>
    <w:p w:rsidR="00745B0E" w:rsidRDefault="00802543" w:rsidP="00E220ED">
      <w:pPr>
        <w:autoSpaceDE w:val="0"/>
        <w:autoSpaceDN w:val="0"/>
        <w:adjustRightInd w:val="0"/>
        <w:ind w:firstLine="0"/>
        <w:jc w:val="both"/>
        <w:rPr>
          <w:rFonts w:eastAsia="Times New Roman" w:cs="Times New Roman"/>
          <w:szCs w:val="24"/>
        </w:rPr>
      </w:pPr>
      <w:r w:rsidRPr="007F75EE">
        <w:rPr>
          <w:rFonts w:eastAsia="ArialMT" w:cs="Times New Roman"/>
          <w:szCs w:val="24"/>
          <w:lang w:val="es-ES"/>
        </w:rPr>
        <w:t>Deberán colocarse a una distancia del lugar que se desea prevenir, de modo tal que permitan al conductor tener tiempo suficiente para disminuir su velocidad; la distancia será determinada de tal manera que asegure su mayor eficacia tanto de día como de noche, teniendo en cuenta las</w:t>
      </w:r>
      <w:r w:rsidR="003F56AE" w:rsidRPr="007F75EE">
        <w:rPr>
          <w:rFonts w:eastAsia="ArialMT" w:cs="Times New Roman"/>
          <w:szCs w:val="24"/>
          <w:lang w:val="es-ES"/>
        </w:rPr>
        <w:t xml:space="preserve"> condiciones propias de la vía.</w:t>
      </w:r>
      <w:r w:rsidR="0066718E" w:rsidRPr="007F75EE">
        <w:rPr>
          <w:rFonts w:eastAsia="Times New Roman" w:cs="Times New Roman"/>
          <w:szCs w:val="24"/>
        </w:rPr>
        <w:t xml:space="preserve"> </w:t>
      </w:r>
      <w:sdt>
        <w:sdtPr>
          <w:rPr>
            <w:rFonts w:eastAsia="Times New Roman" w:cs="Times New Roman"/>
            <w:szCs w:val="24"/>
          </w:rPr>
          <w:id w:val="399647991"/>
          <w:citation/>
        </w:sdtPr>
        <w:sdtContent>
          <w:r w:rsidR="00D84CA1" w:rsidRPr="007F75EE">
            <w:rPr>
              <w:rFonts w:eastAsia="Times New Roman" w:cs="Times New Roman"/>
              <w:szCs w:val="24"/>
            </w:rPr>
            <w:fldChar w:fldCharType="begin"/>
          </w:r>
          <w:r w:rsidR="00D84CA1" w:rsidRPr="007F75EE">
            <w:rPr>
              <w:rFonts w:eastAsia="Times New Roman" w:cs="Times New Roman"/>
              <w:szCs w:val="24"/>
              <w:lang w:val="es-ES"/>
            </w:rPr>
            <w:instrText xml:space="preserve"> CITATION Man16 \l 3082 </w:instrText>
          </w:r>
          <w:r w:rsidR="00D84CA1" w:rsidRPr="007F75EE">
            <w:rPr>
              <w:rFonts w:eastAsia="Times New Roman" w:cs="Times New Roman"/>
              <w:szCs w:val="24"/>
            </w:rPr>
            <w:fldChar w:fldCharType="separate"/>
          </w:r>
          <w:r w:rsidR="00D84CA1" w:rsidRPr="007F75EE">
            <w:rPr>
              <w:rFonts w:eastAsia="Times New Roman" w:cs="Times New Roman"/>
              <w:noProof/>
              <w:szCs w:val="24"/>
              <w:lang w:val="es-ES"/>
            </w:rPr>
            <w:t>(Manual de dispositivos de control de transito automotor para calles y carreteras, 2016)</w:t>
          </w:r>
          <w:r w:rsidR="00D84CA1" w:rsidRPr="007F75EE">
            <w:rPr>
              <w:rFonts w:eastAsia="Times New Roman" w:cs="Times New Roman"/>
              <w:szCs w:val="24"/>
            </w:rPr>
            <w:fldChar w:fldCharType="end"/>
          </w:r>
        </w:sdtContent>
      </w:sdt>
    </w:p>
    <w:p w:rsidR="00E220ED" w:rsidRDefault="00E220ED" w:rsidP="00E220ED">
      <w:pPr>
        <w:autoSpaceDE w:val="0"/>
        <w:autoSpaceDN w:val="0"/>
        <w:adjustRightInd w:val="0"/>
        <w:ind w:firstLine="0"/>
        <w:jc w:val="both"/>
        <w:rPr>
          <w:rFonts w:eastAsia="Times New Roman" w:cs="Times New Roman"/>
          <w:szCs w:val="24"/>
        </w:rPr>
      </w:pPr>
    </w:p>
    <w:p w:rsidR="00E220ED" w:rsidRPr="007F75EE" w:rsidRDefault="00E220ED" w:rsidP="00E220ED">
      <w:pPr>
        <w:autoSpaceDE w:val="0"/>
        <w:autoSpaceDN w:val="0"/>
        <w:adjustRightInd w:val="0"/>
        <w:ind w:firstLine="0"/>
        <w:jc w:val="both"/>
        <w:rPr>
          <w:rFonts w:eastAsia="ArialMT" w:cs="Times New Roman"/>
          <w:szCs w:val="24"/>
          <w:lang w:val="es-ES"/>
        </w:rPr>
      </w:pPr>
    </w:p>
    <w:p w:rsidR="00495CFE" w:rsidRPr="007F75EE" w:rsidRDefault="00495CFE" w:rsidP="00E220ED">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En general las distancias recomendadas son:</w:t>
      </w:r>
    </w:p>
    <w:p w:rsidR="00495CFE" w:rsidRPr="007F75EE" w:rsidRDefault="00495CFE" w:rsidP="00A53B8F">
      <w:pPr>
        <w:pStyle w:val="Prrafodelista"/>
        <w:numPr>
          <w:ilvl w:val="0"/>
          <w:numId w:val="34"/>
        </w:numPr>
        <w:autoSpaceDE w:val="0"/>
        <w:autoSpaceDN w:val="0"/>
        <w:adjustRightInd w:val="0"/>
        <w:jc w:val="both"/>
        <w:rPr>
          <w:rFonts w:eastAsia="ArialMT" w:cs="Times New Roman"/>
          <w:szCs w:val="24"/>
          <w:lang w:val="es-ES"/>
        </w:rPr>
      </w:pPr>
      <w:r w:rsidRPr="007F75EE">
        <w:rPr>
          <w:rFonts w:eastAsia="ArialMT" w:cs="Times New Roman"/>
          <w:szCs w:val="24"/>
          <w:lang w:val="es-ES"/>
        </w:rPr>
        <w:t>En zona urbana 60m - 75m</w:t>
      </w:r>
    </w:p>
    <w:p w:rsidR="00495CFE" w:rsidRPr="007F75EE" w:rsidRDefault="00495CFE" w:rsidP="00A53B8F">
      <w:pPr>
        <w:pStyle w:val="Prrafodelista"/>
        <w:numPr>
          <w:ilvl w:val="0"/>
          <w:numId w:val="34"/>
        </w:numPr>
        <w:autoSpaceDE w:val="0"/>
        <w:autoSpaceDN w:val="0"/>
        <w:adjustRightInd w:val="0"/>
        <w:jc w:val="both"/>
        <w:rPr>
          <w:rFonts w:eastAsia="ArialMT" w:cs="Times New Roman"/>
          <w:szCs w:val="24"/>
          <w:lang w:val="es-ES"/>
        </w:rPr>
      </w:pPr>
      <w:r w:rsidRPr="007F75EE">
        <w:rPr>
          <w:rFonts w:eastAsia="ArialMT" w:cs="Times New Roman"/>
          <w:szCs w:val="24"/>
          <w:lang w:val="es-ES"/>
        </w:rPr>
        <w:t>En zona rural 90m - 180m</w:t>
      </w:r>
    </w:p>
    <w:p w:rsidR="00ED0691" w:rsidRDefault="00495CFE" w:rsidP="00A53B8F">
      <w:pPr>
        <w:pStyle w:val="Prrafodelista"/>
        <w:numPr>
          <w:ilvl w:val="0"/>
          <w:numId w:val="34"/>
        </w:numPr>
        <w:autoSpaceDE w:val="0"/>
        <w:autoSpaceDN w:val="0"/>
        <w:adjustRightInd w:val="0"/>
        <w:jc w:val="both"/>
        <w:rPr>
          <w:rFonts w:eastAsia="ArialMT" w:cs="Times New Roman"/>
          <w:szCs w:val="24"/>
          <w:lang w:val="es-ES"/>
        </w:rPr>
      </w:pPr>
      <w:r w:rsidRPr="007F75EE">
        <w:rPr>
          <w:rFonts w:eastAsia="ArialMT" w:cs="Times New Roman"/>
          <w:szCs w:val="24"/>
          <w:lang w:val="es-ES"/>
        </w:rPr>
        <w:t>En autopista 250m - 500m</w:t>
      </w:r>
    </w:p>
    <w:p w:rsidR="00495CFE" w:rsidRPr="007F75EE" w:rsidRDefault="00E220ED" w:rsidP="00E220ED">
      <w:pPr>
        <w:pStyle w:val="Ttulo5"/>
        <w:ind w:firstLine="0"/>
        <w:jc w:val="both"/>
        <w:rPr>
          <w:rFonts w:eastAsia="ArialMT" w:cs="Times New Roman"/>
          <w:szCs w:val="24"/>
          <w:lang w:val="es-ES"/>
        </w:rPr>
      </w:pPr>
      <w:r w:rsidRPr="007F75EE">
        <w:rPr>
          <w:rFonts w:eastAsia="ArialMT" w:cs="Times New Roman"/>
          <w:szCs w:val="24"/>
          <w:lang w:val="es-ES"/>
        </w:rPr>
        <w:t>RELACIÓN DE SEÑALES PREVENTIVAS</w:t>
      </w:r>
      <w:r w:rsidRPr="007F75EE">
        <w:rPr>
          <w:rFonts w:eastAsia="Times New Roman" w:cs="Times New Roman"/>
          <w:szCs w:val="24"/>
        </w:rPr>
        <w:t xml:space="preserve"> </w:t>
      </w:r>
      <w:sdt>
        <w:sdtPr>
          <w:rPr>
            <w:rFonts w:eastAsia="Times New Roman" w:cs="Times New Roman"/>
            <w:szCs w:val="24"/>
          </w:rPr>
          <w:id w:val="2000847419"/>
          <w:citation/>
        </w:sdtPr>
        <w:sdtContent>
          <w:r w:rsidR="00D84CA1" w:rsidRPr="007F75EE">
            <w:rPr>
              <w:rFonts w:eastAsia="Times New Roman" w:cs="Times New Roman"/>
              <w:szCs w:val="24"/>
            </w:rPr>
            <w:fldChar w:fldCharType="begin"/>
          </w:r>
          <w:r w:rsidR="00D84CA1" w:rsidRPr="007F75EE">
            <w:rPr>
              <w:rFonts w:eastAsia="Times New Roman" w:cs="Times New Roman"/>
              <w:szCs w:val="24"/>
              <w:lang w:val="es-ES"/>
            </w:rPr>
            <w:instrText xml:space="preserve"> CITATION Man16 \l 3082 </w:instrText>
          </w:r>
          <w:r w:rsidR="00D84CA1" w:rsidRPr="007F75EE">
            <w:rPr>
              <w:rFonts w:eastAsia="Times New Roman" w:cs="Times New Roman"/>
              <w:szCs w:val="24"/>
            </w:rPr>
            <w:fldChar w:fldCharType="separate"/>
          </w:r>
          <w:r w:rsidR="00D84CA1" w:rsidRPr="007F75EE">
            <w:rPr>
              <w:rFonts w:eastAsia="Times New Roman" w:cs="Times New Roman"/>
              <w:noProof/>
              <w:szCs w:val="24"/>
              <w:lang w:val="es-ES"/>
            </w:rPr>
            <w:t>(Manual de dispositivos de control de transito automotor para calles y carreteras, 2016)</w:t>
          </w:r>
          <w:r w:rsidR="00D84CA1" w:rsidRPr="007F75EE">
            <w:rPr>
              <w:rFonts w:eastAsia="Times New Roman" w:cs="Times New Roman"/>
              <w:szCs w:val="24"/>
            </w:rPr>
            <w:fldChar w:fldCharType="end"/>
          </w:r>
        </w:sdtContent>
      </w:sdt>
    </w:p>
    <w:p w:rsidR="00F949EE" w:rsidRPr="00E220ED" w:rsidRDefault="00F949EE" w:rsidP="00E220ED">
      <w:pPr>
        <w:autoSpaceDE w:val="0"/>
        <w:autoSpaceDN w:val="0"/>
        <w:adjustRightInd w:val="0"/>
        <w:ind w:firstLine="0"/>
        <w:jc w:val="both"/>
        <w:rPr>
          <w:rFonts w:cs="Times New Roman"/>
          <w:b/>
          <w:bCs/>
          <w:szCs w:val="24"/>
          <w:lang w:val="es-ES"/>
        </w:rPr>
      </w:pPr>
      <w:r w:rsidRPr="00E220ED">
        <w:rPr>
          <w:rFonts w:cs="Times New Roman"/>
          <w:b/>
          <w:bCs/>
          <w:szCs w:val="24"/>
          <w:lang w:val="es-ES"/>
        </w:rPr>
        <w:t xml:space="preserve">(P-1A) </w:t>
      </w:r>
      <w:r w:rsidR="001141BD" w:rsidRPr="00E220ED">
        <w:rPr>
          <w:rFonts w:cs="Times New Roman"/>
          <w:b/>
          <w:bCs/>
          <w:szCs w:val="24"/>
          <w:lang w:val="es-ES"/>
        </w:rPr>
        <w:t xml:space="preserve">Señal curva pronunciada </w:t>
      </w:r>
      <w:r w:rsidRPr="00E220ED">
        <w:rPr>
          <w:rFonts w:cs="Times New Roman"/>
          <w:b/>
          <w:bCs/>
          <w:szCs w:val="24"/>
          <w:lang w:val="es-ES"/>
        </w:rPr>
        <w:t>a la derecha, (P-1 B) a la izquierda</w:t>
      </w:r>
    </w:p>
    <w:p w:rsidR="000162E8" w:rsidRPr="007F75EE" w:rsidRDefault="00F949EE" w:rsidP="00E220ED">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usará para prevenir la presencia de curvas de radio menor de 40m y para aquellas de 40 a 80m de radio cuyo ángulo</w:t>
      </w:r>
      <w:r w:rsidR="003F56AE" w:rsidRPr="007F75EE">
        <w:rPr>
          <w:rFonts w:eastAsia="ArialMT" w:cs="Times New Roman"/>
          <w:szCs w:val="24"/>
          <w:lang w:val="es-ES"/>
        </w:rPr>
        <w:t xml:space="preserve"> de deflexión sea mayor de 45°.</w:t>
      </w:r>
    </w:p>
    <w:p w:rsidR="00022AC7" w:rsidRPr="007F75EE" w:rsidRDefault="00022AC7"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559E5127" wp14:editId="6A78F336">
            <wp:extent cx="1797273" cy="885825"/>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sharpenSoften amount="25000"/>
                              </a14:imgEffect>
                            </a14:imgLayer>
                          </a14:imgProps>
                        </a:ext>
                      </a:extLst>
                    </a:blip>
                    <a:srcRect l="34104" t="13516" r="43882" b="67182"/>
                    <a:stretch/>
                  </pic:blipFill>
                  <pic:spPr bwMode="auto">
                    <a:xfrm>
                      <a:off x="0" y="0"/>
                      <a:ext cx="1854053" cy="913810"/>
                    </a:xfrm>
                    <a:prstGeom prst="rect">
                      <a:avLst/>
                    </a:prstGeom>
                    <a:ln>
                      <a:noFill/>
                    </a:ln>
                    <a:extLst>
                      <a:ext uri="{53640926-AAD7-44D8-BBD7-CCE9431645EC}">
                        <a14:shadowObscured xmlns:a14="http://schemas.microsoft.com/office/drawing/2010/main"/>
                      </a:ext>
                    </a:extLst>
                  </pic:spPr>
                </pic:pic>
              </a:graphicData>
            </a:graphic>
          </wp:inline>
        </w:drawing>
      </w:r>
    </w:p>
    <w:p w:rsidR="00D84CA1" w:rsidRPr="007F75EE" w:rsidRDefault="00E220ED" w:rsidP="009B538B">
      <w:pPr>
        <w:pStyle w:val="Descripcin"/>
        <w:spacing w:line="480" w:lineRule="auto"/>
        <w:ind w:firstLine="708"/>
        <w:rPr>
          <w:rFonts w:cs="Times New Roman"/>
          <w:color w:val="auto"/>
          <w:sz w:val="24"/>
          <w:szCs w:val="24"/>
        </w:rPr>
      </w:pPr>
      <w:bookmarkStart w:id="192" w:name="_Toc508732061"/>
      <w:bookmarkStart w:id="193" w:name="_Toc509299298"/>
      <w:r>
        <w:rPr>
          <w:rFonts w:cs="Times New Roman"/>
          <w:color w:val="auto"/>
          <w:sz w:val="24"/>
          <w:szCs w:val="24"/>
        </w:rPr>
        <w:t xml:space="preserve">                  </w:t>
      </w:r>
      <w:bookmarkStart w:id="194" w:name="_Toc510172931"/>
      <w:r w:rsidR="00D84CA1"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38</w:t>
      </w:r>
      <w:r w:rsidR="00AC15CF" w:rsidRPr="007F75EE">
        <w:rPr>
          <w:rFonts w:cs="Times New Roman"/>
          <w:noProof/>
          <w:color w:val="auto"/>
          <w:sz w:val="24"/>
          <w:szCs w:val="24"/>
        </w:rPr>
        <w:fldChar w:fldCharType="end"/>
      </w:r>
      <w:r w:rsidR="00D84CA1" w:rsidRPr="007F75EE">
        <w:rPr>
          <w:rFonts w:cs="Times New Roman"/>
          <w:color w:val="auto"/>
          <w:sz w:val="24"/>
          <w:szCs w:val="24"/>
        </w:rPr>
        <w:t>: C</w:t>
      </w:r>
      <w:r w:rsidRPr="007F75EE">
        <w:rPr>
          <w:rFonts w:cs="Times New Roman"/>
          <w:color w:val="auto"/>
          <w:sz w:val="24"/>
          <w:szCs w:val="24"/>
        </w:rPr>
        <w:t>urva pronunciada a la derecha e izquierda</w:t>
      </w:r>
      <w:bookmarkEnd w:id="192"/>
      <w:bookmarkEnd w:id="193"/>
      <w:bookmarkEnd w:id="194"/>
    </w:p>
    <w:p w:rsidR="00E0078A" w:rsidRPr="009B538B" w:rsidRDefault="00167161" w:rsidP="009B538B">
      <w:pPr>
        <w:ind w:firstLine="0"/>
        <w:rPr>
          <w:rFonts w:cs="Times New Roman"/>
          <w:i/>
          <w:iCs/>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F949EE" w:rsidRPr="00825508" w:rsidRDefault="00F949EE" w:rsidP="00825508">
      <w:pPr>
        <w:autoSpaceDE w:val="0"/>
        <w:autoSpaceDN w:val="0"/>
        <w:adjustRightInd w:val="0"/>
        <w:ind w:firstLine="0"/>
        <w:jc w:val="both"/>
        <w:rPr>
          <w:rFonts w:cs="Times New Roman"/>
          <w:b/>
          <w:bCs/>
          <w:szCs w:val="24"/>
          <w:lang w:val="es-ES"/>
        </w:rPr>
      </w:pPr>
      <w:r w:rsidRPr="00825508">
        <w:rPr>
          <w:rFonts w:cs="Times New Roman"/>
          <w:b/>
          <w:bCs/>
          <w:szCs w:val="24"/>
          <w:lang w:val="es-ES"/>
        </w:rPr>
        <w:t xml:space="preserve">(P-2A) </w:t>
      </w:r>
      <w:r w:rsidR="001141BD" w:rsidRPr="00825508">
        <w:rPr>
          <w:rFonts w:cs="Times New Roman"/>
          <w:b/>
          <w:bCs/>
          <w:szCs w:val="24"/>
          <w:lang w:val="es-ES"/>
        </w:rPr>
        <w:t xml:space="preserve">Señal curva </w:t>
      </w:r>
      <w:r w:rsidRPr="00825508">
        <w:rPr>
          <w:rFonts w:cs="Times New Roman"/>
          <w:b/>
          <w:bCs/>
          <w:szCs w:val="24"/>
          <w:lang w:val="es-ES"/>
        </w:rPr>
        <w:t>a la derecha, (P-2B) a la izquierda</w:t>
      </w:r>
    </w:p>
    <w:p w:rsidR="000162E8" w:rsidRPr="007F75EE" w:rsidRDefault="00F949EE" w:rsidP="0082550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usarán para prevenir la presencia de cu</w:t>
      </w:r>
      <w:r w:rsidR="000162E8" w:rsidRPr="007F75EE">
        <w:rPr>
          <w:rFonts w:eastAsia="ArialMT" w:cs="Times New Roman"/>
          <w:szCs w:val="24"/>
          <w:lang w:val="es-ES"/>
        </w:rPr>
        <w:t xml:space="preserve">rvas de radio de 40m a 300m con </w:t>
      </w:r>
      <w:r w:rsidRPr="007F75EE">
        <w:rPr>
          <w:rFonts w:eastAsia="ArialMT" w:cs="Times New Roman"/>
          <w:szCs w:val="24"/>
          <w:lang w:val="es-ES"/>
        </w:rPr>
        <w:t>ángulo de deflexión menor de 45º y para aq</w:t>
      </w:r>
      <w:r w:rsidR="000162E8" w:rsidRPr="007F75EE">
        <w:rPr>
          <w:rFonts w:eastAsia="ArialMT" w:cs="Times New Roman"/>
          <w:szCs w:val="24"/>
          <w:lang w:val="es-ES"/>
        </w:rPr>
        <w:t xml:space="preserve">uellas de radio entre 80 y 300m </w:t>
      </w:r>
      <w:r w:rsidRPr="007F75EE">
        <w:rPr>
          <w:rFonts w:eastAsia="ArialMT" w:cs="Times New Roman"/>
          <w:szCs w:val="24"/>
          <w:lang w:val="es-ES"/>
        </w:rPr>
        <w:t>cuyo ángulo de deflexión sea mayor de 45º.</w:t>
      </w:r>
    </w:p>
    <w:p w:rsidR="00022AC7" w:rsidRPr="007F75EE" w:rsidRDefault="00022AC7"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51C51F28" wp14:editId="1C21AFBA">
            <wp:extent cx="959485" cy="942975"/>
            <wp:effectExtent l="0" t="0" r="0"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Lst>
                    </a:blip>
                    <a:srcRect l="56477" t="14218" r="32421" b="66372"/>
                    <a:stretch/>
                  </pic:blipFill>
                  <pic:spPr bwMode="auto">
                    <a:xfrm>
                      <a:off x="0" y="0"/>
                      <a:ext cx="976483" cy="959681"/>
                    </a:xfrm>
                    <a:prstGeom prst="rect">
                      <a:avLst/>
                    </a:prstGeom>
                    <a:ln>
                      <a:noFill/>
                    </a:ln>
                    <a:extLst>
                      <a:ext uri="{53640926-AAD7-44D8-BBD7-CCE9431645EC}">
                        <a14:shadowObscured xmlns:a14="http://schemas.microsoft.com/office/drawing/2010/main"/>
                      </a:ext>
                    </a:extLst>
                  </pic:spPr>
                </pic:pic>
              </a:graphicData>
            </a:graphic>
          </wp:inline>
        </w:drawing>
      </w:r>
      <w:r w:rsidRPr="007F75EE">
        <w:rPr>
          <w:rFonts w:cs="Times New Roman"/>
          <w:noProof/>
          <w:szCs w:val="24"/>
          <w:lang w:val="es-ES" w:eastAsia="es-ES"/>
        </w:rPr>
        <w:drawing>
          <wp:inline distT="0" distB="0" distL="0" distR="0" wp14:anchorId="0D9B0E8A" wp14:editId="78EF5B5F">
            <wp:extent cx="929555" cy="962025"/>
            <wp:effectExtent l="0" t="0" r="444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Lst>
                    </a:blip>
                    <a:srcRect l="34297" t="40817" r="55185" b="39820"/>
                    <a:stretch/>
                  </pic:blipFill>
                  <pic:spPr bwMode="auto">
                    <a:xfrm>
                      <a:off x="0" y="0"/>
                      <a:ext cx="952783" cy="986064"/>
                    </a:xfrm>
                    <a:prstGeom prst="rect">
                      <a:avLst/>
                    </a:prstGeom>
                    <a:ln>
                      <a:noFill/>
                    </a:ln>
                    <a:extLst>
                      <a:ext uri="{53640926-AAD7-44D8-BBD7-CCE9431645EC}">
                        <a14:shadowObscured xmlns:a14="http://schemas.microsoft.com/office/drawing/2010/main"/>
                      </a:ext>
                    </a:extLst>
                  </pic:spPr>
                </pic:pic>
              </a:graphicData>
            </a:graphic>
          </wp:inline>
        </w:drawing>
      </w:r>
    </w:p>
    <w:p w:rsidR="00D84CA1" w:rsidRPr="007F75EE" w:rsidRDefault="00825508" w:rsidP="009B538B">
      <w:pPr>
        <w:pStyle w:val="Descripcin"/>
        <w:spacing w:line="480" w:lineRule="auto"/>
        <w:ind w:left="1416" w:firstLine="708"/>
        <w:rPr>
          <w:rFonts w:cs="Times New Roman"/>
          <w:color w:val="auto"/>
          <w:sz w:val="24"/>
          <w:szCs w:val="24"/>
        </w:rPr>
      </w:pPr>
      <w:bookmarkStart w:id="195" w:name="_Toc508732062"/>
      <w:bookmarkStart w:id="196" w:name="_Toc509299299"/>
      <w:r>
        <w:rPr>
          <w:rFonts w:cs="Times New Roman"/>
          <w:color w:val="auto"/>
          <w:sz w:val="24"/>
          <w:szCs w:val="24"/>
        </w:rPr>
        <w:t xml:space="preserve">       </w:t>
      </w:r>
      <w:bookmarkStart w:id="197" w:name="_Toc510172932"/>
      <w:r w:rsidR="00D84CA1"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39</w:t>
      </w:r>
      <w:r w:rsidR="00AC15CF" w:rsidRPr="007F75EE">
        <w:rPr>
          <w:rFonts w:cs="Times New Roman"/>
          <w:noProof/>
          <w:color w:val="auto"/>
          <w:sz w:val="24"/>
          <w:szCs w:val="24"/>
        </w:rPr>
        <w:fldChar w:fldCharType="end"/>
      </w:r>
      <w:r w:rsidR="005B5C12" w:rsidRPr="007F75EE">
        <w:rPr>
          <w:rFonts w:cs="Times New Roman"/>
          <w:color w:val="auto"/>
          <w:sz w:val="24"/>
          <w:szCs w:val="24"/>
        </w:rPr>
        <w:t>: C</w:t>
      </w:r>
      <w:r w:rsidRPr="007F75EE">
        <w:rPr>
          <w:rFonts w:cs="Times New Roman"/>
          <w:color w:val="auto"/>
          <w:sz w:val="24"/>
          <w:szCs w:val="24"/>
        </w:rPr>
        <w:t>urva a la derecha e izquierda</w:t>
      </w:r>
      <w:bookmarkEnd w:id="195"/>
      <w:bookmarkEnd w:id="196"/>
      <w:bookmarkEnd w:id="197"/>
    </w:p>
    <w:p w:rsidR="00167161" w:rsidRDefault="00167161" w:rsidP="009B538B">
      <w:pPr>
        <w:ind w:firstLine="0"/>
        <w:rPr>
          <w:rFonts w:cs="Times New Roman"/>
          <w:i/>
          <w:iCs/>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825508" w:rsidRDefault="00825508" w:rsidP="00825508">
      <w:pPr>
        <w:autoSpaceDE w:val="0"/>
        <w:autoSpaceDN w:val="0"/>
        <w:adjustRightInd w:val="0"/>
        <w:ind w:firstLine="0"/>
        <w:jc w:val="both"/>
        <w:rPr>
          <w:rFonts w:cs="Times New Roman"/>
          <w:i/>
          <w:iCs/>
          <w:szCs w:val="24"/>
        </w:rPr>
      </w:pPr>
    </w:p>
    <w:p w:rsidR="00F949EE" w:rsidRPr="00825508" w:rsidRDefault="00F949EE" w:rsidP="00825508">
      <w:pPr>
        <w:autoSpaceDE w:val="0"/>
        <w:autoSpaceDN w:val="0"/>
        <w:adjustRightInd w:val="0"/>
        <w:ind w:firstLine="0"/>
        <w:jc w:val="both"/>
        <w:rPr>
          <w:rFonts w:cs="Times New Roman"/>
          <w:b/>
          <w:bCs/>
          <w:szCs w:val="24"/>
          <w:lang w:val="es-ES"/>
        </w:rPr>
      </w:pPr>
      <w:r w:rsidRPr="00825508">
        <w:rPr>
          <w:rFonts w:cs="Times New Roman"/>
          <w:b/>
          <w:bCs/>
          <w:szCs w:val="24"/>
          <w:lang w:val="es-ES"/>
        </w:rPr>
        <w:t xml:space="preserve">(P-3A) </w:t>
      </w:r>
      <w:r w:rsidR="00825508" w:rsidRPr="00825508">
        <w:rPr>
          <w:rFonts w:cs="Times New Roman"/>
          <w:b/>
          <w:bCs/>
          <w:szCs w:val="24"/>
          <w:lang w:val="es-ES"/>
        </w:rPr>
        <w:t>Señal curva y contra curva pronunciada</w:t>
      </w:r>
      <w:r w:rsidR="001141BD" w:rsidRPr="00825508">
        <w:rPr>
          <w:rFonts w:cs="Times New Roman"/>
          <w:b/>
          <w:bCs/>
          <w:szCs w:val="24"/>
          <w:lang w:val="es-ES"/>
        </w:rPr>
        <w:t xml:space="preserve"> </w:t>
      </w:r>
      <w:r w:rsidR="000162E8" w:rsidRPr="00825508">
        <w:rPr>
          <w:rFonts w:cs="Times New Roman"/>
          <w:b/>
          <w:bCs/>
          <w:szCs w:val="24"/>
          <w:lang w:val="es-ES"/>
        </w:rPr>
        <w:t xml:space="preserve">a la derecha, </w:t>
      </w:r>
      <w:r w:rsidRPr="00825508">
        <w:rPr>
          <w:rFonts w:cs="Times New Roman"/>
          <w:b/>
          <w:bCs/>
          <w:szCs w:val="24"/>
          <w:lang w:val="es-ES"/>
        </w:rPr>
        <w:t>(P-3B) a la izquierda</w:t>
      </w:r>
    </w:p>
    <w:p w:rsidR="000162E8" w:rsidRPr="007F75EE" w:rsidRDefault="00F949EE" w:rsidP="0082550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emplearán para indicar la presencia de d</w:t>
      </w:r>
      <w:r w:rsidR="000162E8" w:rsidRPr="007F75EE">
        <w:rPr>
          <w:rFonts w:eastAsia="ArialMT" w:cs="Times New Roman"/>
          <w:szCs w:val="24"/>
          <w:lang w:val="es-ES"/>
        </w:rPr>
        <w:t xml:space="preserve">os curvas de sentido contrario, </w:t>
      </w:r>
      <w:r w:rsidRPr="007F75EE">
        <w:rPr>
          <w:rFonts w:eastAsia="ArialMT" w:cs="Times New Roman"/>
          <w:szCs w:val="24"/>
          <w:lang w:val="es-ES"/>
        </w:rPr>
        <w:t xml:space="preserve">separadas por una tangente menor </w:t>
      </w:r>
      <w:r w:rsidR="000162E8" w:rsidRPr="007F75EE">
        <w:rPr>
          <w:rFonts w:eastAsia="ArialMT" w:cs="Times New Roman"/>
          <w:szCs w:val="24"/>
          <w:lang w:val="es-ES"/>
        </w:rPr>
        <w:t xml:space="preserve">de 60m, y cuyas características </w:t>
      </w:r>
      <w:r w:rsidRPr="007F75EE">
        <w:rPr>
          <w:rFonts w:eastAsia="ArialMT" w:cs="Times New Roman"/>
          <w:szCs w:val="24"/>
          <w:lang w:val="es-ES"/>
        </w:rPr>
        <w:t>geométricas son las indicadas en las señ</w:t>
      </w:r>
      <w:r w:rsidR="000162E8" w:rsidRPr="007F75EE">
        <w:rPr>
          <w:rFonts w:eastAsia="ArialMT" w:cs="Times New Roman"/>
          <w:szCs w:val="24"/>
          <w:lang w:val="es-ES"/>
        </w:rPr>
        <w:t xml:space="preserve">ales de curva para el uso de la </w:t>
      </w:r>
      <w:r w:rsidRPr="007F75EE">
        <w:rPr>
          <w:rFonts w:eastAsia="ArialMT" w:cs="Times New Roman"/>
          <w:szCs w:val="24"/>
          <w:lang w:val="es-ES"/>
        </w:rPr>
        <w:t>señal (P-1).</w:t>
      </w:r>
    </w:p>
    <w:p w:rsidR="00022AC7" w:rsidRPr="007F75EE" w:rsidRDefault="00022AC7"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307BA1C3" wp14:editId="0016CF09">
            <wp:extent cx="1934517" cy="1038225"/>
            <wp:effectExtent l="0" t="0" r="889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Lst>
                    </a:blip>
                    <a:srcRect l="45265" t="40541" r="32923" b="40097"/>
                    <a:stretch/>
                  </pic:blipFill>
                  <pic:spPr bwMode="auto">
                    <a:xfrm>
                      <a:off x="0" y="0"/>
                      <a:ext cx="1947782" cy="1045344"/>
                    </a:xfrm>
                    <a:prstGeom prst="rect">
                      <a:avLst/>
                    </a:prstGeom>
                    <a:ln>
                      <a:noFill/>
                    </a:ln>
                    <a:extLst>
                      <a:ext uri="{53640926-AAD7-44D8-BBD7-CCE9431645EC}">
                        <a14:shadowObscured xmlns:a14="http://schemas.microsoft.com/office/drawing/2010/main"/>
                      </a:ext>
                    </a:extLst>
                  </pic:spPr>
                </pic:pic>
              </a:graphicData>
            </a:graphic>
          </wp:inline>
        </w:drawing>
      </w:r>
    </w:p>
    <w:p w:rsidR="00D84CA1" w:rsidRPr="007F75EE" w:rsidRDefault="00D84CA1" w:rsidP="00825508">
      <w:pPr>
        <w:pStyle w:val="Descripcin"/>
        <w:spacing w:line="360" w:lineRule="auto"/>
        <w:ind w:left="708" w:firstLine="0"/>
        <w:jc w:val="both"/>
        <w:rPr>
          <w:rFonts w:cs="Times New Roman"/>
          <w:color w:val="auto"/>
          <w:sz w:val="24"/>
          <w:szCs w:val="24"/>
        </w:rPr>
      </w:pPr>
      <w:bookmarkStart w:id="198" w:name="_Toc508732063"/>
      <w:bookmarkStart w:id="199" w:name="_Toc509299300"/>
      <w:bookmarkStart w:id="200" w:name="_Toc510172933"/>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40</w:t>
      </w:r>
      <w:r w:rsidR="00AC15CF" w:rsidRPr="007F75EE">
        <w:rPr>
          <w:rFonts w:cs="Times New Roman"/>
          <w:noProof/>
          <w:color w:val="auto"/>
          <w:sz w:val="24"/>
          <w:szCs w:val="24"/>
        </w:rPr>
        <w:fldChar w:fldCharType="end"/>
      </w:r>
      <w:r w:rsidR="008237C9" w:rsidRPr="007F75EE">
        <w:rPr>
          <w:rFonts w:cs="Times New Roman"/>
          <w:color w:val="auto"/>
          <w:sz w:val="24"/>
          <w:szCs w:val="24"/>
        </w:rPr>
        <w:t>: S</w:t>
      </w:r>
      <w:r w:rsidR="00825508" w:rsidRPr="007F75EE">
        <w:rPr>
          <w:rFonts w:cs="Times New Roman"/>
          <w:color w:val="auto"/>
          <w:sz w:val="24"/>
          <w:szCs w:val="24"/>
        </w:rPr>
        <w:t xml:space="preserve">eñal de curva y contracurva a la derecha y a </w:t>
      </w:r>
      <w:r w:rsidR="00825508">
        <w:rPr>
          <w:rFonts w:cs="Times New Roman"/>
          <w:color w:val="auto"/>
          <w:sz w:val="24"/>
          <w:szCs w:val="24"/>
        </w:rPr>
        <w:t>la</w:t>
      </w:r>
      <w:r w:rsidR="00825508" w:rsidRPr="007F75EE">
        <w:rPr>
          <w:rFonts w:cs="Times New Roman"/>
          <w:color w:val="auto"/>
          <w:sz w:val="24"/>
          <w:szCs w:val="24"/>
        </w:rPr>
        <w:t xml:space="preserve"> izquierda</w:t>
      </w:r>
      <w:bookmarkEnd w:id="198"/>
      <w:bookmarkEnd w:id="199"/>
      <w:bookmarkEnd w:id="200"/>
    </w:p>
    <w:p w:rsidR="00900E6C" w:rsidRPr="009B538B" w:rsidRDefault="00167161" w:rsidP="009B538B">
      <w:pPr>
        <w:ind w:firstLine="0"/>
        <w:rPr>
          <w:rFonts w:cs="Times New Roman"/>
          <w:i/>
          <w:iCs/>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F949EE" w:rsidRPr="00825508" w:rsidRDefault="00F949EE" w:rsidP="00825508">
      <w:pPr>
        <w:autoSpaceDE w:val="0"/>
        <w:autoSpaceDN w:val="0"/>
        <w:adjustRightInd w:val="0"/>
        <w:ind w:firstLine="0"/>
        <w:jc w:val="both"/>
        <w:rPr>
          <w:rFonts w:cs="Times New Roman"/>
          <w:b/>
          <w:bCs/>
          <w:szCs w:val="24"/>
          <w:lang w:val="es-ES"/>
        </w:rPr>
      </w:pPr>
      <w:r w:rsidRPr="00825508">
        <w:rPr>
          <w:rFonts w:cs="Times New Roman"/>
          <w:b/>
          <w:bCs/>
          <w:szCs w:val="24"/>
          <w:lang w:val="es-ES"/>
        </w:rPr>
        <w:t xml:space="preserve">(P-4A) </w:t>
      </w:r>
      <w:r w:rsidR="001141BD" w:rsidRPr="00825508">
        <w:rPr>
          <w:rFonts w:cs="Times New Roman"/>
          <w:b/>
          <w:bCs/>
          <w:szCs w:val="24"/>
          <w:lang w:val="es-ES"/>
        </w:rPr>
        <w:t xml:space="preserve">Señal de curva y contra curva </w:t>
      </w:r>
      <w:r w:rsidR="000162E8" w:rsidRPr="00825508">
        <w:rPr>
          <w:rFonts w:cs="Times New Roman"/>
          <w:b/>
          <w:bCs/>
          <w:szCs w:val="24"/>
          <w:lang w:val="es-ES"/>
        </w:rPr>
        <w:t xml:space="preserve">a la derecha, </w:t>
      </w:r>
      <w:r w:rsidRPr="00825508">
        <w:rPr>
          <w:rFonts w:cs="Times New Roman"/>
          <w:b/>
          <w:bCs/>
          <w:szCs w:val="24"/>
          <w:lang w:val="es-ES"/>
        </w:rPr>
        <w:t>(P-4B) a la izquierda</w:t>
      </w:r>
    </w:p>
    <w:p w:rsidR="000162E8" w:rsidRPr="007F75EE" w:rsidRDefault="00F949EE" w:rsidP="0082550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emplearán para indicar la presencia de d</w:t>
      </w:r>
      <w:r w:rsidR="000162E8" w:rsidRPr="007F75EE">
        <w:rPr>
          <w:rFonts w:eastAsia="ArialMT" w:cs="Times New Roman"/>
          <w:szCs w:val="24"/>
          <w:lang w:val="es-ES"/>
        </w:rPr>
        <w:t>os curvas de sentido contrario, con</w:t>
      </w:r>
      <w:r w:rsidRPr="007F75EE">
        <w:rPr>
          <w:rFonts w:eastAsia="ArialMT" w:cs="Times New Roman"/>
          <w:szCs w:val="24"/>
          <w:lang w:val="es-ES"/>
        </w:rPr>
        <w:t xml:space="preserve"> radios inferiores a 300 metros y supe</w:t>
      </w:r>
      <w:r w:rsidR="000162E8" w:rsidRPr="007F75EE">
        <w:rPr>
          <w:rFonts w:eastAsia="ArialMT" w:cs="Times New Roman"/>
          <w:szCs w:val="24"/>
          <w:lang w:val="es-ES"/>
        </w:rPr>
        <w:t xml:space="preserve">riores a 80m, separados por una </w:t>
      </w:r>
      <w:r w:rsidRPr="007F75EE">
        <w:rPr>
          <w:rFonts w:eastAsia="ArialMT" w:cs="Times New Roman"/>
          <w:szCs w:val="24"/>
          <w:lang w:val="es-ES"/>
        </w:rPr>
        <w:t>tangente menor de 60m.</w:t>
      </w:r>
    </w:p>
    <w:p w:rsidR="00022AC7" w:rsidRPr="007F75EE" w:rsidRDefault="00022AC7"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0F997C1C" wp14:editId="074BB0CA">
            <wp:extent cx="2154513" cy="104775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Lst>
                    </a:blip>
                    <a:srcRect l="34098" t="64784" r="44085" b="16344"/>
                    <a:stretch/>
                  </pic:blipFill>
                  <pic:spPr bwMode="auto">
                    <a:xfrm>
                      <a:off x="0" y="0"/>
                      <a:ext cx="2186972" cy="1063535"/>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0B46A5" w:rsidP="00825508">
      <w:pPr>
        <w:pStyle w:val="Descripcin"/>
        <w:spacing w:line="360" w:lineRule="auto"/>
        <w:ind w:left="644" w:firstLine="0"/>
        <w:rPr>
          <w:rFonts w:cs="Times New Roman"/>
          <w:sz w:val="24"/>
          <w:szCs w:val="24"/>
        </w:rPr>
      </w:pPr>
      <w:bookmarkStart w:id="201" w:name="_Toc508732064"/>
      <w:bookmarkStart w:id="202" w:name="_Toc509299301"/>
      <w:bookmarkStart w:id="203" w:name="_Toc510172934"/>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41</w:t>
      </w:r>
      <w:r w:rsidR="00AC15CF" w:rsidRPr="007F75EE">
        <w:rPr>
          <w:rFonts w:cs="Times New Roman"/>
          <w:noProof/>
          <w:color w:val="auto"/>
          <w:sz w:val="24"/>
          <w:szCs w:val="24"/>
        </w:rPr>
        <w:fldChar w:fldCharType="end"/>
      </w:r>
      <w:r w:rsidRPr="007F75EE">
        <w:rPr>
          <w:rFonts w:cs="Times New Roman"/>
          <w:color w:val="auto"/>
          <w:sz w:val="24"/>
          <w:szCs w:val="24"/>
        </w:rPr>
        <w:t>: S</w:t>
      </w:r>
      <w:r w:rsidR="00825508" w:rsidRPr="007F75EE">
        <w:rPr>
          <w:rFonts w:cs="Times New Roman"/>
          <w:color w:val="auto"/>
          <w:sz w:val="24"/>
          <w:szCs w:val="24"/>
        </w:rPr>
        <w:t>eñal de curva y contra curva a la derecha y a la izquierda</w:t>
      </w:r>
      <w:bookmarkEnd w:id="201"/>
      <w:bookmarkEnd w:id="202"/>
      <w:bookmarkEnd w:id="203"/>
    </w:p>
    <w:p w:rsidR="00167161" w:rsidRDefault="00167161" w:rsidP="009B538B">
      <w:pPr>
        <w:ind w:firstLine="0"/>
        <w:rPr>
          <w:rFonts w:cs="Times New Roman"/>
          <w:i/>
          <w:iCs/>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825508" w:rsidRDefault="000B46A5" w:rsidP="00825508">
      <w:pPr>
        <w:autoSpaceDE w:val="0"/>
        <w:autoSpaceDN w:val="0"/>
        <w:adjustRightInd w:val="0"/>
        <w:ind w:firstLine="0"/>
        <w:jc w:val="both"/>
        <w:rPr>
          <w:rFonts w:cs="Times New Roman"/>
          <w:b/>
          <w:bCs/>
          <w:szCs w:val="24"/>
          <w:lang w:val="es-ES"/>
        </w:rPr>
      </w:pPr>
      <w:r w:rsidRPr="00825508">
        <w:rPr>
          <w:rFonts w:cs="Times New Roman"/>
          <w:b/>
          <w:bCs/>
          <w:szCs w:val="24"/>
          <w:lang w:val="es-ES"/>
        </w:rPr>
        <w:t xml:space="preserve"> </w:t>
      </w:r>
      <w:r w:rsidR="000162E8" w:rsidRPr="00825508">
        <w:rPr>
          <w:rFonts w:cs="Times New Roman"/>
          <w:b/>
          <w:bCs/>
          <w:szCs w:val="24"/>
          <w:lang w:val="es-ES"/>
        </w:rPr>
        <w:t xml:space="preserve">(P-5-1) </w:t>
      </w:r>
      <w:r w:rsidR="001141BD" w:rsidRPr="00825508">
        <w:rPr>
          <w:rFonts w:cs="Times New Roman"/>
          <w:b/>
          <w:bCs/>
          <w:szCs w:val="24"/>
          <w:lang w:val="es-ES"/>
        </w:rPr>
        <w:t>Señal camino sinuoso</w:t>
      </w:r>
    </w:p>
    <w:p w:rsidR="000162E8" w:rsidRPr="007F75EE" w:rsidRDefault="000162E8" w:rsidP="0082550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empleará para indicar una sucesión de tres o más curvas, evitando la repetición frecuente de señales de curva. Por lo general, se deberá utilizar la señal (R-30) de velocidad máxima, para indicar complementariamente la restricción de la velocidad.</w:t>
      </w:r>
    </w:p>
    <w:p w:rsidR="002448BB" w:rsidRPr="007F75EE" w:rsidRDefault="002448BB"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24C3C18C" wp14:editId="2758FA9E">
            <wp:extent cx="1207135" cy="116205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Lst>
                    </a:blip>
                    <a:srcRect l="56109" t="64783" r="32979" b="16533"/>
                    <a:stretch/>
                  </pic:blipFill>
                  <pic:spPr bwMode="auto">
                    <a:xfrm>
                      <a:off x="0" y="0"/>
                      <a:ext cx="1215811" cy="1170402"/>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0B46A5" w:rsidP="00825508">
      <w:pPr>
        <w:pStyle w:val="Descripcin"/>
        <w:spacing w:line="360" w:lineRule="auto"/>
        <w:ind w:left="2124" w:firstLine="708"/>
        <w:rPr>
          <w:rFonts w:cs="Times New Roman"/>
          <w:color w:val="auto"/>
          <w:sz w:val="24"/>
          <w:szCs w:val="24"/>
        </w:rPr>
      </w:pPr>
      <w:bookmarkStart w:id="204" w:name="_Toc508732065"/>
      <w:bookmarkStart w:id="205" w:name="_Toc509299302"/>
      <w:bookmarkStart w:id="206" w:name="_Toc510172935"/>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42</w:t>
      </w:r>
      <w:r w:rsidR="00AC15CF" w:rsidRPr="007F75EE">
        <w:rPr>
          <w:rFonts w:cs="Times New Roman"/>
          <w:noProof/>
          <w:color w:val="auto"/>
          <w:sz w:val="24"/>
          <w:szCs w:val="24"/>
        </w:rPr>
        <w:fldChar w:fldCharType="end"/>
      </w:r>
      <w:r w:rsidRPr="007F75EE">
        <w:rPr>
          <w:rFonts w:cs="Times New Roman"/>
          <w:color w:val="auto"/>
          <w:sz w:val="24"/>
          <w:szCs w:val="24"/>
        </w:rPr>
        <w:t>: S</w:t>
      </w:r>
      <w:r w:rsidR="00825508" w:rsidRPr="007F75EE">
        <w:rPr>
          <w:rFonts w:cs="Times New Roman"/>
          <w:color w:val="auto"/>
          <w:sz w:val="24"/>
          <w:szCs w:val="24"/>
        </w:rPr>
        <w:t>eñal camino sinuoso</w:t>
      </w:r>
      <w:bookmarkEnd w:id="204"/>
      <w:bookmarkEnd w:id="205"/>
      <w:bookmarkEnd w:id="206"/>
    </w:p>
    <w:p w:rsidR="00900E6C" w:rsidRPr="009B538B" w:rsidRDefault="00167161" w:rsidP="009B538B">
      <w:pPr>
        <w:ind w:firstLine="0"/>
        <w:rPr>
          <w:rFonts w:cs="Times New Roman"/>
          <w:i/>
          <w:iCs/>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825508" w:rsidRDefault="000162E8" w:rsidP="00825508">
      <w:pPr>
        <w:autoSpaceDE w:val="0"/>
        <w:autoSpaceDN w:val="0"/>
        <w:adjustRightInd w:val="0"/>
        <w:ind w:firstLine="0"/>
        <w:jc w:val="both"/>
        <w:rPr>
          <w:rFonts w:cs="Times New Roman"/>
          <w:b/>
          <w:bCs/>
          <w:szCs w:val="24"/>
          <w:lang w:val="es-ES"/>
        </w:rPr>
      </w:pPr>
      <w:r w:rsidRPr="00825508">
        <w:rPr>
          <w:rFonts w:cs="Times New Roman"/>
          <w:b/>
          <w:bCs/>
          <w:szCs w:val="24"/>
          <w:lang w:val="es-ES"/>
        </w:rPr>
        <w:t xml:space="preserve">(P-5-2A) </w:t>
      </w:r>
      <w:r w:rsidR="001141BD" w:rsidRPr="00825508">
        <w:rPr>
          <w:rFonts w:cs="Times New Roman"/>
          <w:b/>
          <w:bCs/>
          <w:szCs w:val="24"/>
          <w:lang w:val="es-ES"/>
        </w:rPr>
        <w:t xml:space="preserve">Curva en u </w:t>
      </w:r>
      <w:r w:rsidRPr="00825508">
        <w:rPr>
          <w:rFonts w:cs="Times New Roman"/>
          <w:b/>
          <w:bCs/>
          <w:szCs w:val="24"/>
          <w:lang w:val="es-ES"/>
        </w:rPr>
        <w:t>- derecha, (P-5-2B) CURVA EN U - izquierda</w:t>
      </w:r>
    </w:p>
    <w:p w:rsidR="000162E8" w:rsidRPr="007F75EE" w:rsidRDefault="000162E8" w:rsidP="0082550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emplearán para prevenir la presencia de curvas cuyas características geométricas la hacen sumamente pronunciadas.</w:t>
      </w:r>
    </w:p>
    <w:p w:rsidR="002448BB" w:rsidRPr="007F75EE" w:rsidRDefault="002448BB"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71681B88" wp14:editId="59A6D2E2">
            <wp:extent cx="2289175" cy="1133475"/>
            <wp:effectExtent l="0" t="0" r="0" b="952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BEBA8EAE-BF5A-486C-A8C5-ECC9F3942E4B}">
                          <a14:imgProps xmlns:a14="http://schemas.microsoft.com/office/drawing/2010/main">
                            <a14:imgLayer r:embed="rId35">
                              <a14:imgEffect>
                                <a14:sharpenSoften amount="25000"/>
                              </a14:imgEffect>
                            </a14:imgLayer>
                          </a14:imgProps>
                        </a:ext>
                      </a:extLst>
                    </a:blip>
                    <a:srcRect l="33132" t="14847" r="45235" b="66100"/>
                    <a:stretch/>
                  </pic:blipFill>
                  <pic:spPr bwMode="auto">
                    <a:xfrm>
                      <a:off x="0" y="0"/>
                      <a:ext cx="2325635" cy="1151528"/>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0B46A5" w:rsidP="00825508">
      <w:pPr>
        <w:pStyle w:val="Descripcin"/>
        <w:spacing w:line="360" w:lineRule="auto"/>
        <w:ind w:left="2124" w:firstLine="0"/>
        <w:rPr>
          <w:rFonts w:cs="Times New Roman"/>
          <w:color w:val="auto"/>
          <w:sz w:val="24"/>
          <w:szCs w:val="24"/>
        </w:rPr>
      </w:pPr>
      <w:bookmarkStart w:id="207" w:name="_Toc508732066"/>
      <w:bookmarkStart w:id="208" w:name="_Toc509299303"/>
      <w:bookmarkStart w:id="209" w:name="_Toc510172936"/>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43</w:t>
      </w:r>
      <w:r w:rsidR="00AC15CF" w:rsidRPr="007F75EE">
        <w:rPr>
          <w:rFonts w:cs="Times New Roman"/>
          <w:noProof/>
          <w:color w:val="auto"/>
          <w:sz w:val="24"/>
          <w:szCs w:val="24"/>
        </w:rPr>
        <w:fldChar w:fldCharType="end"/>
      </w:r>
      <w:r w:rsidRPr="007F75EE">
        <w:rPr>
          <w:rFonts w:cs="Times New Roman"/>
          <w:color w:val="auto"/>
          <w:sz w:val="24"/>
          <w:szCs w:val="24"/>
        </w:rPr>
        <w:t>: S</w:t>
      </w:r>
      <w:r w:rsidR="00825508">
        <w:rPr>
          <w:rFonts w:cs="Times New Roman"/>
          <w:color w:val="auto"/>
          <w:sz w:val="24"/>
          <w:szCs w:val="24"/>
        </w:rPr>
        <w:t>eñal curva en "U</w:t>
      </w:r>
      <w:r w:rsidR="00825508" w:rsidRPr="007F75EE">
        <w:rPr>
          <w:rFonts w:cs="Times New Roman"/>
          <w:color w:val="auto"/>
          <w:sz w:val="24"/>
          <w:szCs w:val="24"/>
        </w:rPr>
        <w:t>" derecha e izquierda</w:t>
      </w:r>
      <w:bookmarkEnd w:id="207"/>
      <w:bookmarkEnd w:id="208"/>
      <w:bookmarkEnd w:id="209"/>
    </w:p>
    <w:p w:rsidR="00612BAC" w:rsidRPr="009B538B" w:rsidRDefault="00167161" w:rsidP="00825508">
      <w:pPr>
        <w:spacing w:line="360" w:lineRule="auto"/>
        <w:ind w:firstLine="0"/>
        <w:rPr>
          <w:rFonts w:cs="Times New Roman"/>
          <w:i/>
          <w:iCs/>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825508" w:rsidRDefault="000162E8" w:rsidP="00825508">
      <w:pPr>
        <w:autoSpaceDE w:val="0"/>
        <w:autoSpaceDN w:val="0"/>
        <w:adjustRightInd w:val="0"/>
        <w:ind w:firstLine="0"/>
        <w:jc w:val="both"/>
        <w:rPr>
          <w:rFonts w:cs="Times New Roman"/>
          <w:b/>
          <w:bCs/>
          <w:szCs w:val="24"/>
          <w:lang w:val="es-ES"/>
        </w:rPr>
      </w:pPr>
      <w:r w:rsidRPr="00825508">
        <w:rPr>
          <w:rFonts w:cs="Times New Roman"/>
          <w:b/>
          <w:bCs/>
          <w:szCs w:val="24"/>
          <w:lang w:val="es-ES"/>
        </w:rPr>
        <w:t xml:space="preserve">(P-6) </w:t>
      </w:r>
      <w:r w:rsidR="001141BD" w:rsidRPr="00825508">
        <w:rPr>
          <w:rFonts w:cs="Times New Roman"/>
          <w:b/>
          <w:bCs/>
          <w:szCs w:val="24"/>
          <w:lang w:val="es-ES"/>
        </w:rPr>
        <w:t>Señal cruce normal de vías</w:t>
      </w:r>
    </w:p>
    <w:p w:rsidR="00BA760D" w:rsidRPr="007F75EE" w:rsidRDefault="000162E8" w:rsidP="0082550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 xml:space="preserve">Se utilizarán para indicar la </w:t>
      </w:r>
      <w:r w:rsidR="003F56AE" w:rsidRPr="007F75EE">
        <w:rPr>
          <w:rFonts w:eastAsia="ArialMT" w:cs="Times New Roman"/>
          <w:szCs w:val="24"/>
          <w:lang w:val="es-ES"/>
        </w:rPr>
        <w:t>proximidad de un cruce de vías.</w:t>
      </w:r>
    </w:p>
    <w:p w:rsidR="002448BB" w:rsidRPr="007F75EE" w:rsidRDefault="002448BB" w:rsidP="007F75EE">
      <w:pPr>
        <w:autoSpaceDE w:val="0"/>
        <w:autoSpaceDN w:val="0"/>
        <w:adjustRightInd w:val="0"/>
        <w:ind w:left="296" w:firstLine="708"/>
        <w:jc w:val="center"/>
        <w:rPr>
          <w:rFonts w:eastAsia="ArialMT" w:cs="Times New Roman"/>
          <w:szCs w:val="24"/>
          <w:lang w:val="es-ES"/>
        </w:rPr>
      </w:pPr>
      <w:r w:rsidRPr="007F75EE">
        <w:rPr>
          <w:rFonts w:cs="Times New Roman"/>
          <w:noProof/>
          <w:szCs w:val="24"/>
          <w:lang w:val="es-ES" w:eastAsia="es-ES"/>
        </w:rPr>
        <w:drawing>
          <wp:inline distT="0" distB="0" distL="0" distR="0" wp14:anchorId="6CAE7DB6" wp14:editId="2B41BC89">
            <wp:extent cx="1233990" cy="1257300"/>
            <wp:effectExtent l="0" t="0" r="444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BEBA8EAE-BF5A-486C-A8C5-ECC9F3942E4B}">
                          <a14:imgProps xmlns:a14="http://schemas.microsoft.com/office/drawing/2010/main">
                            <a14:imgLayer r:embed="rId35">
                              <a14:imgEffect>
                                <a14:sharpenSoften amount="25000"/>
                              </a14:imgEffect>
                            </a14:imgLayer>
                          </a14:imgProps>
                        </a:ext>
                      </a:extLst>
                    </a:blip>
                    <a:srcRect l="55338" t="14551" r="33945" b="66025"/>
                    <a:stretch/>
                  </pic:blipFill>
                  <pic:spPr bwMode="auto">
                    <a:xfrm>
                      <a:off x="0" y="0"/>
                      <a:ext cx="1262551" cy="1286400"/>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825508" w:rsidP="009B538B">
      <w:pPr>
        <w:pStyle w:val="Descripcin"/>
        <w:spacing w:line="480" w:lineRule="auto"/>
        <w:ind w:left="1416" w:firstLine="708"/>
        <w:rPr>
          <w:rFonts w:cs="Times New Roman"/>
          <w:sz w:val="24"/>
          <w:szCs w:val="24"/>
        </w:rPr>
      </w:pPr>
      <w:r>
        <w:rPr>
          <w:rFonts w:cs="Times New Roman"/>
          <w:sz w:val="24"/>
          <w:szCs w:val="24"/>
        </w:rPr>
        <w:t xml:space="preserve">         </w:t>
      </w:r>
      <w:r w:rsidR="005B5C12" w:rsidRPr="007F75EE">
        <w:rPr>
          <w:rFonts w:cs="Times New Roman"/>
          <w:sz w:val="24"/>
          <w:szCs w:val="24"/>
        </w:rPr>
        <w:t xml:space="preserve">      </w:t>
      </w:r>
      <w:bookmarkStart w:id="210" w:name="_Toc508732067"/>
      <w:bookmarkStart w:id="211" w:name="_Toc509299304"/>
      <w:bookmarkStart w:id="212" w:name="_Toc510172937"/>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44</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C</w:t>
      </w:r>
      <w:r w:rsidRPr="007F75EE">
        <w:rPr>
          <w:rFonts w:cs="Times New Roman"/>
          <w:color w:val="auto"/>
          <w:sz w:val="24"/>
          <w:szCs w:val="24"/>
        </w:rPr>
        <w:t xml:space="preserve">ruce normal de </w:t>
      </w:r>
      <w:bookmarkEnd w:id="210"/>
      <w:r w:rsidRPr="007F75EE">
        <w:rPr>
          <w:rFonts w:cs="Times New Roman"/>
          <w:color w:val="auto"/>
          <w:sz w:val="24"/>
          <w:szCs w:val="24"/>
        </w:rPr>
        <w:t>vías</w:t>
      </w:r>
      <w:bookmarkEnd w:id="211"/>
      <w:bookmarkEnd w:id="212"/>
    </w:p>
    <w:p w:rsidR="00900E6C" w:rsidRPr="00900E6C" w:rsidRDefault="00167161" w:rsidP="009B538B">
      <w:pPr>
        <w:ind w:firstLine="0"/>
        <w:rPr>
          <w:rFonts w:cs="Times New Roman"/>
          <w:i/>
          <w:iCs/>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825508" w:rsidRDefault="000162E8" w:rsidP="00825508">
      <w:pPr>
        <w:autoSpaceDE w:val="0"/>
        <w:autoSpaceDN w:val="0"/>
        <w:adjustRightInd w:val="0"/>
        <w:ind w:firstLine="0"/>
        <w:jc w:val="both"/>
        <w:rPr>
          <w:rFonts w:cs="Times New Roman"/>
          <w:b/>
          <w:bCs/>
          <w:szCs w:val="24"/>
          <w:lang w:val="es-ES"/>
        </w:rPr>
      </w:pPr>
      <w:r w:rsidRPr="00825508">
        <w:rPr>
          <w:rFonts w:cs="Times New Roman"/>
          <w:b/>
          <w:bCs/>
          <w:szCs w:val="24"/>
          <w:lang w:val="es-ES"/>
        </w:rPr>
        <w:t xml:space="preserve">(P-7) </w:t>
      </w:r>
      <w:r w:rsidR="001141BD" w:rsidRPr="00825508">
        <w:rPr>
          <w:rFonts w:cs="Times New Roman"/>
          <w:b/>
          <w:bCs/>
          <w:szCs w:val="24"/>
          <w:lang w:val="es-ES"/>
        </w:rPr>
        <w:t xml:space="preserve">Señal bifurcación en </w:t>
      </w:r>
      <w:r w:rsidRPr="00825508">
        <w:rPr>
          <w:rFonts w:cs="Times New Roman"/>
          <w:b/>
          <w:bCs/>
          <w:szCs w:val="24"/>
          <w:lang w:val="es-ES"/>
        </w:rPr>
        <w:t>«T»</w:t>
      </w:r>
    </w:p>
    <w:p w:rsidR="000162E8" w:rsidRPr="007F75EE" w:rsidRDefault="000162E8" w:rsidP="0082550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utilizarán para indicar l</w:t>
      </w:r>
      <w:r w:rsidR="001141BD" w:rsidRPr="007F75EE">
        <w:rPr>
          <w:rFonts w:eastAsia="ArialMT" w:cs="Times New Roman"/>
          <w:szCs w:val="24"/>
          <w:lang w:val="es-ES"/>
        </w:rPr>
        <w:t>a proximidad de un cruce en «T»</w:t>
      </w:r>
    </w:p>
    <w:p w:rsidR="002448BB" w:rsidRPr="007F75EE" w:rsidRDefault="002448BB" w:rsidP="007F75EE">
      <w:pPr>
        <w:autoSpaceDE w:val="0"/>
        <w:autoSpaceDN w:val="0"/>
        <w:adjustRightInd w:val="0"/>
        <w:ind w:left="296" w:firstLine="708"/>
        <w:jc w:val="center"/>
        <w:rPr>
          <w:rFonts w:eastAsia="ArialMT" w:cs="Times New Roman"/>
          <w:szCs w:val="24"/>
          <w:lang w:val="es-ES"/>
        </w:rPr>
      </w:pPr>
      <w:r w:rsidRPr="007F75EE">
        <w:rPr>
          <w:rFonts w:cs="Times New Roman"/>
          <w:noProof/>
          <w:szCs w:val="24"/>
          <w:lang w:val="es-ES" w:eastAsia="es-ES"/>
        </w:rPr>
        <w:drawing>
          <wp:inline distT="0" distB="0" distL="0" distR="0" wp14:anchorId="06F53108" wp14:editId="339B6528">
            <wp:extent cx="1214755" cy="1228725"/>
            <wp:effectExtent l="0" t="0" r="4445" b="952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3504" t="41229" r="56164" b="40181"/>
                    <a:stretch/>
                  </pic:blipFill>
                  <pic:spPr bwMode="auto">
                    <a:xfrm>
                      <a:off x="0" y="0"/>
                      <a:ext cx="1225049" cy="1239137"/>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825508" w:rsidP="00825508">
      <w:pPr>
        <w:pStyle w:val="Descripcin"/>
        <w:spacing w:line="360" w:lineRule="auto"/>
        <w:ind w:left="2124" w:firstLine="0"/>
        <w:rPr>
          <w:rFonts w:cs="Times New Roman"/>
          <w:color w:val="auto"/>
          <w:sz w:val="24"/>
          <w:szCs w:val="24"/>
        </w:rPr>
      </w:pPr>
      <w:r>
        <w:rPr>
          <w:rFonts w:cs="Times New Roman"/>
          <w:color w:val="auto"/>
          <w:sz w:val="24"/>
          <w:szCs w:val="24"/>
        </w:rPr>
        <w:t xml:space="preserve">       </w:t>
      </w:r>
      <w:r w:rsidR="005B5C12" w:rsidRPr="007F75EE">
        <w:rPr>
          <w:rFonts w:cs="Times New Roman"/>
          <w:color w:val="auto"/>
          <w:sz w:val="24"/>
          <w:szCs w:val="24"/>
        </w:rPr>
        <w:t xml:space="preserve">  </w:t>
      </w:r>
      <w:bookmarkStart w:id="213" w:name="_Toc508732068"/>
      <w:bookmarkStart w:id="214" w:name="_Toc509299305"/>
      <w:bookmarkStart w:id="215" w:name="_Toc510172938"/>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45</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S</w:t>
      </w:r>
      <w:r w:rsidRPr="007F75EE">
        <w:rPr>
          <w:rFonts w:cs="Times New Roman"/>
          <w:color w:val="auto"/>
          <w:sz w:val="24"/>
          <w:szCs w:val="24"/>
        </w:rPr>
        <w:t>eñal bifurcaci</w:t>
      </w:r>
      <w:r w:rsidRPr="007F75EE">
        <w:rPr>
          <w:rFonts w:eastAsia="Calibri" w:cs="Times New Roman"/>
          <w:color w:val="auto"/>
          <w:sz w:val="24"/>
          <w:szCs w:val="24"/>
        </w:rPr>
        <w:t>ó</w:t>
      </w:r>
      <w:r>
        <w:rPr>
          <w:rFonts w:cs="Times New Roman"/>
          <w:color w:val="auto"/>
          <w:sz w:val="24"/>
          <w:szCs w:val="24"/>
        </w:rPr>
        <w:t>n en "T</w:t>
      </w:r>
      <w:r w:rsidRPr="007F75EE">
        <w:rPr>
          <w:rFonts w:cs="Times New Roman"/>
          <w:color w:val="auto"/>
          <w:sz w:val="24"/>
          <w:szCs w:val="24"/>
        </w:rPr>
        <w:t>"</w:t>
      </w:r>
      <w:bookmarkEnd w:id="213"/>
      <w:bookmarkEnd w:id="214"/>
      <w:bookmarkEnd w:id="215"/>
    </w:p>
    <w:p w:rsidR="00167161" w:rsidRPr="007F75EE" w:rsidRDefault="00167161" w:rsidP="00825508">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825508" w:rsidRDefault="000162E8" w:rsidP="00825508">
      <w:pPr>
        <w:autoSpaceDE w:val="0"/>
        <w:autoSpaceDN w:val="0"/>
        <w:adjustRightInd w:val="0"/>
        <w:ind w:firstLine="0"/>
        <w:jc w:val="both"/>
        <w:rPr>
          <w:rFonts w:cs="Times New Roman"/>
          <w:b/>
          <w:bCs/>
          <w:szCs w:val="24"/>
          <w:lang w:val="es-ES"/>
        </w:rPr>
      </w:pPr>
      <w:r w:rsidRPr="00825508">
        <w:rPr>
          <w:rFonts w:cs="Times New Roman"/>
          <w:b/>
          <w:bCs/>
          <w:szCs w:val="24"/>
          <w:lang w:val="es-ES"/>
        </w:rPr>
        <w:t xml:space="preserve">(P-8) </w:t>
      </w:r>
      <w:r w:rsidR="001141BD" w:rsidRPr="00825508">
        <w:rPr>
          <w:rFonts w:cs="Times New Roman"/>
          <w:b/>
          <w:bCs/>
          <w:szCs w:val="24"/>
          <w:lang w:val="es-ES"/>
        </w:rPr>
        <w:t xml:space="preserve">Señal bifurcación en </w:t>
      </w:r>
      <w:r w:rsidRPr="00825508">
        <w:rPr>
          <w:rFonts w:cs="Times New Roman"/>
          <w:b/>
          <w:bCs/>
          <w:szCs w:val="24"/>
          <w:lang w:val="es-ES"/>
        </w:rPr>
        <w:t>«Y»</w:t>
      </w:r>
    </w:p>
    <w:p w:rsidR="000162E8" w:rsidRPr="007F75EE" w:rsidRDefault="000162E8" w:rsidP="0082550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utilizarán para indicar la proximidad de una bifurcación en «Y»</w:t>
      </w:r>
    </w:p>
    <w:p w:rsidR="00D74405" w:rsidRPr="007F75EE" w:rsidRDefault="00D74405" w:rsidP="007F75EE">
      <w:pPr>
        <w:autoSpaceDE w:val="0"/>
        <w:autoSpaceDN w:val="0"/>
        <w:adjustRightInd w:val="0"/>
        <w:ind w:left="296" w:firstLine="708"/>
        <w:jc w:val="center"/>
        <w:rPr>
          <w:rFonts w:eastAsia="ArialMT" w:cs="Times New Roman"/>
          <w:szCs w:val="24"/>
          <w:lang w:val="es-ES"/>
        </w:rPr>
      </w:pPr>
      <w:r w:rsidRPr="007F75EE">
        <w:rPr>
          <w:rFonts w:cs="Times New Roman"/>
          <w:noProof/>
          <w:szCs w:val="24"/>
          <w:lang w:val="es-ES" w:eastAsia="es-ES"/>
        </w:rPr>
        <w:drawing>
          <wp:inline distT="0" distB="0" distL="0" distR="0" wp14:anchorId="36907AFE" wp14:editId="5F3636A3">
            <wp:extent cx="1097105" cy="1152525"/>
            <wp:effectExtent l="0" t="0" r="825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4247" t="41228" r="45421" b="39465"/>
                    <a:stretch/>
                  </pic:blipFill>
                  <pic:spPr bwMode="auto">
                    <a:xfrm>
                      <a:off x="0" y="0"/>
                      <a:ext cx="1111925" cy="1168094"/>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825508" w:rsidP="00825508">
      <w:pPr>
        <w:pStyle w:val="Descripcin"/>
        <w:spacing w:line="360" w:lineRule="auto"/>
        <w:rPr>
          <w:rFonts w:cs="Times New Roman"/>
          <w:color w:val="auto"/>
          <w:sz w:val="24"/>
          <w:szCs w:val="24"/>
        </w:rPr>
      </w:pPr>
      <w:r>
        <w:rPr>
          <w:rFonts w:cs="Times New Roman"/>
          <w:color w:val="auto"/>
          <w:sz w:val="24"/>
          <w:szCs w:val="24"/>
        </w:rPr>
        <w:t xml:space="preserve">                                   </w:t>
      </w:r>
      <w:r w:rsidR="005B5C12" w:rsidRPr="007F75EE">
        <w:rPr>
          <w:rFonts w:cs="Times New Roman"/>
          <w:color w:val="auto"/>
          <w:sz w:val="24"/>
          <w:szCs w:val="24"/>
        </w:rPr>
        <w:t xml:space="preserve">          </w:t>
      </w:r>
      <w:bookmarkStart w:id="216" w:name="_Toc508732069"/>
      <w:bookmarkStart w:id="217" w:name="_Toc509299306"/>
      <w:bookmarkStart w:id="218" w:name="_Toc510172939"/>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46</w:t>
      </w:r>
      <w:r w:rsidR="00AC15CF" w:rsidRPr="007F75EE">
        <w:rPr>
          <w:rFonts w:cs="Times New Roman"/>
          <w:noProof/>
          <w:color w:val="auto"/>
          <w:sz w:val="24"/>
          <w:szCs w:val="24"/>
        </w:rPr>
        <w:fldChar w:fldCharType="end"/>
      </w:r>
      <w:r w:rsidR="00855867" w:rsidRPr="007F75EE">
        <w:rPr>
          <w:rFonts w:cs="Times New Roman"/>
          <w:color w:val="auto"/>
          <w:sz w:val="24"/>
          <w:szCs w:val="24"/>
        </w:rPr>
        <w:t>: S</w:t>
      </w:r>
      <w:r w:rsidRPr="007F75EE">
        <w:rPr>
          <w:rFonts w:cs="Times New Roman"/>
          <w:color w:val="auto"/>
          <w:sz w:val="24"/>
          <w:szCs w:val="24"/>
        </w:rPr>
        <w:t>eñal bifurcaci</w:t>
      </w:r>
      <w:r w:rsidRPr="007F75EE">
        <w:rPr>
          <w:rFonts w:eastAsia="Calibri" w:cs="Times New Roman"/>
          <w:color w:val="auto"/>
          <w:sz w:val="24"/>
          <w:szCs w:val="24"/>
        </w:rPr>
        <w:t>ó</w:t>
      </w:r>
      <w:r w:rsidRPr="007F75EE">
        <w:rPr>
          <w:rFonts w:cs="Times New Roman"/>
          <w:color w:val="auto"/>
          <w:sz w:val="24"/>
          <w:szCs w:val="24"/>
        </w:rPr>
        <w:t>n en "</w:t>
      </w:r>
      <w:r>
        <w:rPr>
          <w:rFonts w:cs="Times New Roman"/>
          <w:color w:val="auto"/>
          <w:sz w:val="24"/>
          <w:szCs w:val="24"/>
        </w:rPr>
        <w:t>Y</w:t>
      </w:r>
      <w:r w:rsidRPr="007F75EE">
        <w:rPr>
          <w:rFonts w:cs="Times New Roman"/>
          <w:color w:val="auto"/>
          <w:sz w:val="24"/>
          <w:szCs w:val="24"/>
        </w:rPr>
        <w:t>"</w:t>
      </w:r>
      <w:bookmarkEnd w:id="216"/>
      <w:bookmarkEnd w:id="217"/>
      <w:bookmarkEnd w:id="218"/>
    </w:p>
    <w:p w:rsidR="00167161" w:rsidRPr="007F75EE" w:rsidRDefault="00167161" w:rsidP="009B538B">
      <w:pPr>
        <w:ind w:firstLine="0"/>
        <w:rPr>
          <w:rFonts w:cs="Times New Roman"/>
          <w:i/>
          <w:iCs/>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825508" w:rsidRDefault="000162E8" w:rsidP="00825508">
      <w:pPr>
        <w:autoSpaceDE w:val="0"/>
        <w:autoSpaceDN w:val="0"/>
        <w:adjustRightInd w:val="0"/>
        <w:ind w:firstLine="0"/>
        <w:jc w:val="both"/>
        <w:rPr>
          <w:rFonts w:cs="Times New Roman"/>
          <w:b/>
          <w:bCs/>
          <w:szCs w:val="24"/>
          <w:lang w:val="es-ES"/>
        </w:rPr>
      </w:pPr>
      <w:r w:rsidRPr="00825508">
        <w:rPr>
          <w:rFonts w:cs="Times New Roman"/>
          <w:b/>
          <w:bCs/>
          <w:szCs w:val="24"/>
          <w:lang w:val="es-ES"/>
        </w:rPr>
        <w:t xml:space="preserve">(P-9A) </w:t>
      </w:r>
      <w:r w:rsidR="001141BD" w:rsidRPr="00825508">
        <w:rPr>
          <w:rFonts w:cs="Times New Roman"/>
          <w:b/>
          <w:bCs/>
          <w:szCs w:val="24"/>
          <w:lang w:val="es-ES"/>
        </w:rPr>
        <w:t>Señal empalme en ángulo recto con vía lateral derecha</w:t>
      </w:r>
    </w:p>
    <w:p w:rsidR="000162E8" w:rsidRPr="007F75EE" w:rsidRDefault="000162E8" w:rsidP="0082550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indicar la proximidad de un empalme lateral de la vía en un ángulo de 90º.</w:t>
      </w:r>
    </w:p>
    <w:p w:rsidR="00D74405" w:rsidRPr="007F75EE" w:rsidRDefault="00D74405"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7434634E" wp14:editId="5224A9FC">
            <wp:extent cx="1318895" cy="13335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5168" t="41234" r="34303" b="39829"/>
                    <a:stretch/>
                  </pic:blipFill>
                  <pic:spPr bwMode="auto">
                    <a:xfrm>
                      <a:off x="0" y="0"/>
                      <a:ext cx="1321763" cy="1336400"/>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825508" w:rsidP="00825508">
      <w:pPr>
        <w:pStyle w:val="Descripcin"/>
        <w:spacing w:line="360" w:lineRule="auto"/>
        <w:rPr>
          <w:rFonts w:cs="Times New Roman"/>
          <w:color w:val="auto"/>
          <w:sz w:val="24"/>
          <w:szCs w:val="24"/>
        </w:rPr>
      </w:pPr>
      <w:bookmarkStart w:id="219" w:name="_Toc508732070"/>
      <w:bookmarkStart w:id="220" w:name="_Toc509299307"/>
      <w:r>
        <w:rPr>
          <w:rFonts w:cs="Times New Roman"/>
          <w:color w:val="auto"/>
          <w:sz w:val="24"/>
          <w:szCs w:val="24"/>
        </w:rPr>
        <w:t xml:space="preserve">                  </w:t>
      </w:r>
      <w:bookmarkStart w:id="221" w:name="_Toc510172940"/>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47</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S</w:t>
      </w:r>
      <w:r w:rsidRPr="007F75EE">
        <w:rPr>
          <w:rFonts w:cs="Times New Roman"/>
          <w:color w:val="auto"/>
          <w:sz w:val="24"/>
          <w:szCs w:val="24"/>
        </w:rPr>
        <w:t>eñal empalme en ángulo recto con vía lateral derecha</w:t>
      </w:r>
      <w:bookmarkEnd w:id="219"/>
      <w:bookmarkEnd w:id="220"/>
      <w:bookmarkEnd w:id="221"/>
    </w:p>
    <w:p w:rsidR="00167161" w:rsidRPr="007F75EE" w:rsidRDefault="00167161" w:rsidP="00825508">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825508" w:rsidRDefault="000162E8" w:rsidP="00825508">
      <w:pPr>
        <w:autoSpaceDE w:val="0"/>
        <w:autoSpaceDN w:val="0"/>
        <w:adjustRightInd w:val="0"/>
        <w:ind w:firstLine="0"/>
        <w:jc w:val="both"/>
        <w:rPr>
          <w:rFonts w:cs="Times New Roman"/>
          <w:b/>
          <w:bCs/>
          <w:szCs w:val="24"/>
          <w:lang w:val="es-ES"/>
        </w:rPr>
      </w:pPr>
      <w:r w:rsidRPr="00825508">
        <w:rPr>
          <w:rFonts w:cs="Times New Roman"/>
          <w:b/>
          <w:bCs/>
          <w:szCs w:val="24"/>
          <w:lang w:val="es-ES"/>
        </w:rPr>
        <w:t xml:space="preserve">(P-9B) </w:t>
      </w:r>
      <w:r w:rsidR="001141BD" w:rsidRPr="00825508">
        <w:rPr>
          <w:rFonts w:cs="Times New Roman"/>
          <w:b/>
          <w:bCs/>
          <w:szCs w:val="24"/>
          <w:lang w:val="es-ES"/>
        </w:rPr>
        <w:t>Empalme en ángulo recto con vía lateral izquierda</w:t>
      </w:r>
    </w:p>
    <w:p w:rsidR="000162E8" w:rsidRPr="007F75EE" w:rsidRDefault="000162E8" w:rsidP="0082550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indicar la proximidad de un empalme lateral</w:t>
      </w:r>
      <w:r w:rsidR="001141BD" w:rsidRPr="007F75EE">
        <w:rPr>
          <w:rFonts w:eastAsia="ArialMT" w:cs="Times New Roman"/>
          <w:szCs w:val="24"/>
          <w:lang w:val="es-ES"/>
        </w:rPr>
        <w:t xml:space="preserve"> de la vía en un ángulo de 90º.</w:t>
      </w:r>
    </w:p>
    <w:p w:rsidR="00D74405" w:rsidRPr="007F75EE" w:rsidRDefault="00D74405"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161625FD" wp14:editId="15062074">
            <wp:extent cx="1298575" cy="133350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3122" t="64787" r="56356" b="15992"/>
                    <a:stretch/>
                  </pic:blipFill>
                  <pic:spPr bwMode="auto">
                    <a:xfrm>
                      <a:off x="0" y="0"/>
                      <a:ext cx="1298725" cy="1333654"/>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0B46A5" w:rsidP="00825508">
      <w:pPr>
        <w:pStyle w:val="Descripcin"/>
        <w:spacing w:line="360" w:lineRule="auto"/>
        <w:ind w:left="708" w:firstLine="0"/>
        <w:rPr>
          <w:rFonts w:cs="Times New Roman"/>
          <w:color w:val="auto"/>
          <w:sz w:val="24"/>
          <w:szCs w:val="24"/>
        </w:rPr>
      </w:pPr>
      <w:bookmarkStart w:id="222" w:name="_Toc508732071"/>
      <w:bookmarkStart w:id="223" w:name="_Toc509299308"/>
      <w:bookmarkStart w:id="224" w:name="_Toc510172941"/>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48</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E</w:t>
      </w:r>
      <w:r w:rsidR="00825508" w:rsidRPr="007F75EE">
        <w:rPr>
          <w:rFonts w:cs="Times New Roman"/>
          <w:color w:val="auto"/>
          <w:sz w:val="24"/>
          <w:szCs w:val="24"/>
        </w:rPr>
        <w:t>mpalme lateral en ángulo recto con vía lateral izquierda</w:t>
      </w:r>
      <w:bookmarkEnd w:id="222"/>
      <w:bookmarkEnd w:id="223"/>
      <w:bookmarkEnd w:id="224"/>
    </w:p>
    <w:p w:rsidR="000B46A5" w:rsidRPr="00900E6C" w:rsidRDefault="00167161" w:rsidP="009B538B">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825508" w:rsidRDefault="000162E8" w:rsidP="00825508">
      <w:pPr>
        <w:autoSpaceDE w:val="0"/>
        <w:autoSpaceDN w:val="0"/>
        <w:adjustRightInd w:val="0"/>
        <w:ind w:firstLine="0"/>
        <w:jc w:val="both"/>
        <w:rPr>
          <w:rFonts w:cs="Times New Roman"/>
          <w:b/>
          <w:bCs/>
          <w:szCs w:val="24"/>
          <w:lang w:val="es-ES"/>
        </w:rPr>
      </w:pPr>
      <w:r w:rsidRPr="00825508">
        <w:rPr>
          <w:rFonts w:cs="Times New Roman"/>
          <w:b/>
          <w:bCs/>
          <w:szCs w:val="24"/>
          <w:lang w:val="es-ES"/>
        </w:rPr>
        <w:t xml:space="preserve">(P-10A) </w:t>
      </w:r>
      <w:r w:rsidR="009B2F20" w:rsidRPr="00825508">
        <w:rPr>
          <w:rFonts w:cs="Times New Roman"/>
          <w:b/>
          <w:bCs/>
          <w:szCs w:val="24"/>
          <w:lang w:val="es-ES"/>
        </w:rPr>
        <w:t>S</w:t>
      </w:r>
      <w:r w:rsidR="001141BD" w:rsidRPr="00825508">
        <w:rPr>
          <w:rFonts w:cs="Times New Roman"/>
          <w:b/>
          <w:bCs/>
          <w:szCs w:val="24"/>
          <w:lang w:val="es-ES"/>
        </w:rPr>
        <w:t>eñal empalme en ángulo agudo con vía lateral derecha</w:t>
      </w:r>
    </w:p>
    <w:p w:rsidR="000162E8" w:rsidRPr="007F75EE" w:rsidRDefault="000162E8" w:rsidP="0082550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indicar la proximidad de un empalme lateral de la vía en un ángulo agudo, es decir, menor de 90º.</w:t>
      </w:r>
    </w:p>
    <w:p w:rsidR="00D74405" w:rsidRPr="007F75EE" w:rsidRDefault="00D74405" w:rsidP="00825508">
      <w:pPr>
        <w:autoSpaceDE w:val="0"/>
        <w:autoSpaceDN w:val="0"/>
        <w:adjustRightInd w:val="0"/>
        <w:spacing w:line="360" w:lineRule="auto"/>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4B946FAB" wp14:editId="31909B82">
            <wp:extent cx="1133987" cy="1162050"/>
            <wp:effectExtent l="0" t="0" r="952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4411" t="65130" r="45263" b="16049"/>
                    <a:stretch/>
                  </pic:blipFill>
                  <pic:spPr bwMode="auto">
                    <a:xfrm>
                      <a:off x="0" y="0"/>
                      <a:ext cx="1152012" cy="1180521"/>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825508" w:rsidP="00825508">
      <w:pPr>
        <w:pStyle w:val="Descripcin"/>
        <w:spacing w:line="360" w:lineRule="auto"/>
        <w:rPr>
          <w:rFonts w:cs="Times New Roman"/>
          <w:sz w:val="24"/>
          <w:szCs w:val="24"/>
        </w:rPr>
      </w:pPr>
      <w:r>
        <w:rPr>
          <w:rFonts w:cs="Times New Roman"/>
          <w:sz w:val="24"/>
          <w:szCs w:val="24"/>
        </w:rPr>
        <w:t xml:space="preserve">           </w:t>
      </w:r>
      <w:r w:rsidR="005B5C12" w:rsidRPr="007F75EE">
        <w:rPr>
          <w:rFonts w:cs="Times New Roman"/>
          <w:sz w:val="24"/>
          <w:szCs w:val="24"/>
        </w:rPr>
        <w:t xml:space="preserve">         </w:t>
      </w:r>
      <w:r w:rsidR="005B5C12" w:rsidRPr="007F75EE">
        <w:rPr>
          <w:rFonts w:cs="Times New Roman"/>
          <w:color w:val="auto"/>
          <w:sz w:val="24"/>
          <w:szCs w:val="24"/>
        </w:rPr>
        <w:t xml:space="preserve"> </w:t>
      </w:r>
      <w:bookmarkStart w:id="225" w:name="_Toc508732072"/>
      <w:bookmarkStart w:id="226" w:name="_Toc509299309"/>
      <w:bookmarkStart w:id="227" w:name="_Toc510172942"/>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49</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E</w:t>
      </w:r>
      <w:r w:rsidRPr="007F75EE">
        <w:rPr>
          <w:rFonts w:cs="Times New Roman"/>
          <w:color w:val="auto"/>
          <w:sz w:val="24"/>
          <w:szCs w:val="24"/>
        </w:rPr>
        <w:t>mpalme en ángulo agudo con vía lateral derecha</w:t>
      </w:r>
      <w:bookmarkEnd w:id="225"/>
      <w:bookmarkEnd w:id="226"/>
      <w:bookmarkEnd w:id="227"/>
    </w:p>
    <w:p w:rsidR="00167161" w:rsidRPr="007F75EE" w:rsidRDefault="00167161" w:rsidP="00825508">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825508" w:rsidRDefault="000162E8" w:rsidP="00825508">
      <w:pPr>
        <w:autoSpaceDE w:val="0"/>
        <w:autoSpaceDN w:val="0"/>
        <w:adjustRightInd w:val="0"/>
        <w:ind w:firstLine="0"/>
        <w:jc w:val="both"/>
        <w:rPr>
          <w:rFonts w:cs="Times New Roman"/>
          <w:b/>
          <w:bCs/>
          <w:szCs w:val="24"/>
          <w:lang w:val="es-ES"/>
        </w:rPr>
      </w:pPr>
      <w:r w:rsidRPr="00825508">
        <w:rPr>
          <w:rFonts w:cs="Times New Roman"/>
          <w:b/>
          <w:bCs/>
          <w:szCs w:val="24"/>
          <w:lang w:val="es-ES"/>
        </w:rPr>
        <w:t xml:space="preserve">(P-10B) </w:t>
      </w:r>
      <w:r w:rsidR="009B2F20" w:rsidRPr="00825508">
        <w:rPr>
          <w:rFonts w:cs="Times New Roman"/>
          <w:b/>
          <w:bCs/>
          <w:szCs w:val="24"/>
          <w:lang w:val="es-ES"/>
        </w:rPr>
        <w:t>Empalme en ángulo con vía lateral izquierda</w:t>
      </w:r>
    </w:p>
    <w:p w:rsidR="000162E8" w:rsidRPr="007F75EE" w:rsidRDefault="000162E8" w:rsidP="0082550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indicar la proximidad de un empalme lateral de la vía en un ángulo agudo, es decir, menor de 90°.</w:t>
      </w:r>
    </w:p>
    <w:p w:rsidR="00D74405" w:rsidRPr="007F75EE" w:rsidRDefault="00D74405"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0AC62FD3" wp14:editId="4A61D7E1">
            <wp:extent cx="1104265" cy="1104900"/>
            <wp:effectExtent l="0" t="0" r="63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5330" t="64783" r="33954" b="16144"/>
                    <a:stretch/>
                  </pic:blipFill>
                  <pic:spPr bwMode="auto">
                    <a:xfrm>
                      <a:off x="0" y="0"/>
                      <a:ext cx="1118061" cy="1118704"/>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825508" w:rsidP="00825508">
      <w:pPr>
        <w:pStyle w:val="Descripcin"/>
        <w:spacing w:line="360" w:lineRule="auto"/>
        <w:rPr>
          <w:rFonts w:cs="Times New Roman"/>
          <w:color w:val="auto"/>
          <w:sz w:val="24"/>
          <w:szCs w:val="24"/>
        </w:rPr>
      </w:pPr>
      <w:r>
        <w:rPr>
          <w:rFonts w:cs="Times New Roman"/>
          <w:color w:val="auto"/>
          <w:sz w:val="24"/>
          <w:szCs w:val="24"/>
        </w:rPr>
        <w:t xml:space="preserve">            </w:t>
      </w:r>
      <w:r w:rsidR="005B5C12" w:rsidRPr="007F75EE">
        <w:rPr>
          <w:rFonts w:cs="Times New Roman"/>
          <w:color w:val="auto"/>
          <w:sz w:val="24"/>
          <w:szCs w:val="24"/>
        </w:rPr>
        <w:t xml:space="preserve">     </w:t>
      </w:r>
      <w:r w:rsidR="00D71B56">
        <w:rPr>
          <w:rFonts w:cs="Times New Roman"/>
          <w:color w:val="auto"/>
          <w:sz w:val="24"/>
          <w:szCs w:val="24"/>
        </w:rPr>
        <w:t xml:space="preserve">  </w:t>
      </w:r>
      <w:r w:rsidR="005B5C12" w:rsidRPr="007F75EE">
        <w:rPr>
          <w:rFonts w:cs="Times New Roman"/>
          <w:color w:val="auto"/>
          <w:sz w:val="24"/>
          <w:szCs w:val="24"/>
        </w:rPr>
        <w:t xml:space="preserve">  </w:t>
      </w:r>
      <w:bookmarkStart w:id="228" w:name="_Toc508732073"/>
      <w:bookmarkStart w:id="229" w:name="_Toc509299310"/>
      <w:bookmarkStart w:id="230" w:name="_Toc510172943"/>
      <w:r w:rsidR="000B46A5" w:rsidRPr="007F75EE">
        <w:rPr>
          <w:rFonts w:cs="Times New Roman"/>
          <w:color w:val="auto"/>
          <w:sz w:val="24"/>
          <w:szCs w:val="24"/>
        </w:rPr>
        <w:t xml:space="preserve">Ilustración </w:t>
      </w:r>
      <w:r w:rsidR="000B46A5" w:rsidRPr="007F75EE">
        <w:rPr>
          <w:rFonts w:cs="Times New Roman"/>
          <w:color w:val="auto"/>
          <w:sz w:val="24"/>
          <w:szCs w:val="24"/>
        </w:rPr>
        <w:fldChar w:fldCharType="begin"/>
      </w:r>
      <w:r w:rsidR="000B46A5" w:rsidRPr="007F75EE">
        <w:rPr>
          <w:rFonts w:cs="Times New Roman"/>
          <w:color w:val="auto"/>
          <w:sz w:val="24"/>
          <w:szCs w:val="24"/>
        </w:rPr>
        <w:instrText xml:space="preserve"> SEQ Ilustración \* ARABIC </w:instrText>
      </w:r>
      <w:r w:rsidR="000B46A5" w:rsidRPr="007F75EE">
        <w:rPr>
          <w:rFonts w:cs="Times New Roman"/>
          <w:color w:val="auto"/>
          <w:sz w:val="24"/>
          <w:szCs w:val="24"/>
        </w:rPr>
        <w:fldChar w:fldCharType="separate"/>
      </w:r>
      <w:r w:rsidR="009C78D2">
        <w:rPr>
          <w:rFonts w:cs="Times New Roman"/>
          <w:noProof/>
          <w:color w:val="auto"/>
          <w:sz w:val="24"/>
          <w:szCs w:val="24"/>
        </w:rPr>
        <w:t>50</w:t>
      </w:r>
      <w:r w:rsidR="000B46A5" w:rsidRPr="007F75EE">
        <w:rPr>
          <w:rFonts w:cs="Times New Roman"/>
          <w:color w:val="auto"/>
          <w:sz w:val="24"/>
          <w:szCs w:val="24"/>
        </w:rPr>
        <w:fldChar w:fldCharType="end"/>
      </w:r>
      <w:r w:rsidR="00612BAC" w:rsidRPr="007F75EE">
        <w:rPr>
          <w:rFonts w:cs="Times New Roman"/>
          <w:color w:val="auto"/>
          <w:sz w:val="24"/>
          <w:szCs w:val="24"/>
        </w:rPr>
        <w:t xml:space="preserve">: </w:t>
      </w:r>
      <w:r w:rsidR="00D77CB5" w:rsidRPr="007F75EE">
        <w:rPr>
          <w:rFonts w:cs="Times New Roman"/>
          <w:color w:val="auto"/>
          <w:sz w:val="24"/>
          <w:szCs w:val="24"/>
        </w:rPr>
        <w:t>E</w:t>
      </w:r>
      <w:r w:rsidRPr="007F75EE">
        <w:rPr>
          <w:rFonts w:cs="Times New Roman"/>
          <w:color w:val="auto"/>
          <w:sz w:val="24"/>
          <w:szCs w:val="24"/>
        </w:rPr>
        <w:t>mpalme en ángulo agudo con vía lateral izquierda</w:t>
      </w:r>
      <w:bookmarkEnd w:id="228"/>
      <w:bookmarkEnd w:id="229"/>
      <w:bookmarkEnd w:id="230"/>
    </w:p>
    <w:p w:rsidR="00825508" w:rsidRDefault="00167161" w:rsidP="00825508">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825508" w:rsidRDefault="00825508" w:rsidP="00825508">
      <w:pPr>
        <w:spacing w:line="360" w:lineRule="auto"/>
        <w:ind w:firstLine="0"/>
        <w:rPr>
          <w:rFonts w:cs="Times New Roman"/>
          <w:szCs w:val="24"/>
        </w:rPr>
      </w:pPr>
    </w:p>
    <w:p w:rsidR="00825508" w:rsidRDefault="00825508" w:rsidP="00825508">
      <w:pPr>
        <w:spacing w:line="360" w:lineRule="auto"/>
        <w:ind w:firstLine="0"/>
        <w:rPr>
          <w:rFonts w:cs="Times New Roman"/>
          <w:szCs w:val="24"/>
        </w:rPr>
      </w:pPr>
    </w:p>
    <w:p w:rsidR="00825508" w:rsidRPr="00825508" w:rsidRDefault="00825508" w:rsidP="00825508">
      <w:pPr>
        <w:spacing w:line="360" w:lineRule="auto"/>
        <w:ind w:firstLine="0"/>
        <w:rPr>
          <w:rFonts w:cs="Times New Roman"/>
          <w:szCs w:val="24"/>
        </w:rPr>
      </w:pPr>
    </w:p>
    <w:p w:rsidR="000162E8" w:rsidRPr="00825508" w:rsidRDefault="000162E8" w:rsidP="00825508">
      <w:pPr>
        <w:autoSpaceDE w:val="0"/>
        <w:autoSpaceDN w:val="0"/>
        <w:adjustRightInd w:val="0"/>
        <w:ind w:firstLine="0"/>
        <w:jc w:val="both"/>
        <w:rPr>
          <w:rFonts w:cs="Times New Roman"/>
          <w:b/>
          <w:bCs/>
          <w:szCs w:val="24"/>
          <w:lang w:val="es-ES"/>
        </w:rPr>
      </w:pPr>
      <w:r w:rsidRPr="00825508">
        <w:rPr>
          <w:rFonts w:cs="Times New Roman"/>
          <w:b/>
          <w:bCs/>
          <w:szCs w:val="24"/>
          <w:lang w:val="es-ES"/>
        </w:rPr>
        <w:t xml:space="preserve">(P-11) </w:t>
      </w:r>
      <w:r w:rsidR="009B2F20" w:rsidRPr="00825508">
        <w:rPr>
          <w:rFonts w:cs="Times New Roman"/>
          <w:b/>
          <w:bCs/>
          <w:szCs w:val="24"/>
          <w:lang w:val="es-ES"/>
        </w:rPr>
        <w:t>Señal intersección en ángulo recto con vía secundaria</w:t>
      </w:r>
    </w:p>
    <w:p w:rsidR="000162E8" w:rsidRPr="007F75EE" w:rsidRDefault="000162E8" w:rsidP="0082550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indicar la proximidad de un cruce en ángulo recto con una vía secundaria.</w:t>
      </w:r>
    </w:p>
    <w:p w:rsidR="00D74405" w:rsidRPr="007F75EE" w:rsidRDefault="00D74405"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65B07F4D" wp14:editId="1EA741CD">
            <wp:extent cx="962660" cy="1000125"/>
            <wp:effectExtent l="0" t="0" r="8890" b="952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4298" t="20092" r="55373" b="60819"/>
                    <a:stretch/>
                  </pic:blipFill>
                  <pic:spPr bwMode="auto">
                    <a:xfrm>
                      <a:off x="0" y="0"/>
                      <a:ext cx="972492" cy="1010340"/>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825508" w:rsidP="00825508">
      <w:pPr>
        <w:pStyle w:val="Descripcin"/>
        <w:spacing w:line="360" w:lineRule="auto"/>
        <w:ind w:firstLine="644"/>
        <w:rPr>
          <w:rFonts w:cs="Times New Roman"/>
          <w:sz w:val="24"/>
          <w:szCs w:val="24"/>
        </w:rPr>
      </w:pPr>
      <w:bookmarkStart w:id="231" w:name="_Toc508732074"/>
      <w:bookmarkStart w:id="232" w:name="_Toc509299311"/>
      <w:r>
        <w:rPr>
          <w:rFonts w:cs="Times New Roman"/>
          <w:color w:val="auto"/>
          <w:sz w:val="24"/>
          <w:szCs w:val="24"/>
        </w:rPr>
        <w:t xml:space="preserve">                </w:t>
      </w:r>
      <w:bookmarkStart w:id="233" w:name="_Toc510172944"/>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51</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I</w:t>
      </w:r>
      <w:r w:rsidRPr="007F75EE">
        <w:rPr>
          <w:rFonts w:cs="Times New Roman"/>
          <w:color w:val="auto"/>
          <w:sz w:val="24"/>
          <w:szCs w:val="24"/>
        </w:rPr>
        <w:t>ntersecció</w:t>
      </w:r>
      <w:r w:rsidRPr="007F75EE">
        <w:rPr>
          <w:rFonts w:eastAsia="Calibri" w:cs="Times New Roman"/>
          <w:color w:val="auto"/>
          <w:sz w:val="24"/>
          <w:szCs w:val="24"/>
        </w:rPr>
        <w:t>n</w:t>
      </w:r>
      <w:r w:rsidRPr="007F75EE">
        <w:rPr>
          <w:rFonts w:cs="Times New Roman"/>
          <w:color w:val="auto"/>
          <w:sz w:val="24"/>
          <w:szCs w:val="24"/>
        </w:rPr>
        <w:t xml:space="preserve"> en ángulo recto con vía secundaria</w:t>
      </w:r>
      <w:bookmarkEnd w:id="231"/>
      <w:bookmarkEnd w:id="232"/>
      <w:bookmarkEnd w:id="233"/>
    </w:p>
    <w:p w:rsidR="00167161" w:rsidRPr="007F75EE" w:rsidRDefault="00D71B56" w:rsidP="00D71B56">
      <w:pPr>
        <w:ind w:firstLine="0"/>
        <w:rPr>
          <w:rFonts w:cs="Times New Roman"/>
          <w:i/>
          <w:iCs/>
          <w:szCs w:val="24"/>
        </w:rPr>
      </w:pPr>
      <w:r>
        <w:rPr>
          <w:rFonts w:cs="Times New Roman"/>
          <w:b/>
          <w:bCs/>
          <w:i/>
          <w:iCs/>
          <w:szCs w:val="24"/>
        </w:rPr>
        <w:t>F</w:t>
      </w:r>
      <w:r w:rsidR="00167161" w:rsidRPr="007F75EE">
        <w:rPr>
          <w:rFonts w:cs="Times New Roman"/>
          <w:b/>
          <w:bCs/>
          <w:i/>
          <w:iCs/>
          <w:szCs w:val="24"/>
        </w:rPr>
        <w:t xml:space="preserve">uente: </w:t>
      </w:r>
      <w:r w:rsidR="00167161" w:rsidRPr="007F75EE">
        <w:rPr>
          <w:rFonts w:cs="Times New Roman"/>
          <w:i/>
          <w:iCs/>
          <w:szCs w:val="24"/>
        </w:rPr>
        <w:t>Manual de dispositivos de control del tránsito automotor para calles y carreteras</w:t>
      </w:r>
    </w:p>
    <w:p w:rsidR="000162E8" w:rsidRPr="00825508" w:rsidRDefault="000162E8" w:rsidP="00825508">
      <w:pPr>
        <w:autoSpaceDE w:val="0"/>
        <w:autoSpaceDN w:val="0"/>
        <w:adjustRightInd w:val="0"/>
        <w:ind w:firstLine="0"/>
        <w:jc w:val="both"/>
        <w:rPr>
          <w:rFonts w:cs="Times New Roman"/>
          <w:b/>
          <w:bCs/>
          <w:szCs w:val="24"/>
          <w:lang w:val="es-ES"/>
        </w:rPr>
      </w:pPr>
      <w:r w:rsidRPr="00825508">
        <w:rPr>
          <w:rFonts w:cs="Times New Roman"/>
          <w:b/>
          <w:bCs/>
          <w:szCs w:val="24"/>
          <w:lang w:val="es-ES"/>
        </w:rPr>
        <w:t xml:space="preserve">(P-12) </w:t>
      </w:r>
      <w:r w:rsidR="009B2F20" w:rsidRPr="00825508">
        <w:rPr>
          <w:rFonts w:cs="Times New Roman"/>
          <w:b/>
          <w:bCs/>
          <w:szCs w:val="24"/>
          <w:lang w:val="es-ES"/>
        </w:rPr>
        <w:t>Señal intersección en ángulo recto con vía principal</w:t>
      </w:r>
    </w:p>
    <w:p w:rsidR="000162E8" w:rsidRPr="007F75EE" w:rsidRDefault="000162E8" w:rsidP="0082550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indicar la proximidad de un cruce en ángulo recto con vía principal.</w:t>
      </w:r>
    </w:p>
    <w:p w:rsidR="00D74405" w:rsidRPr="007F75EE" w:rsidRDefault="00D74405" w:rsidP="007F75EE">
      <w:pPr>
        <w:autoSpaceDE w:val="0"/>
        <w:autoSpaceDN w:val="0"/>
        <w:adjustRightInd w:val="0"/>
        <w:ind w:left="708" w:firstLine="296"/>
        <w:jc w:val="center"/>
        <w:rPr>
          <w:rFonts w:eastAsia="ArialMT" w:cs="Times New Roman"/>
          <w:szCs w:val="24"/>
          <w:lang w:val="es-ES"/>
        </w:rPr>
      </w:pPr>
      <w:r w:rsidRPr="007F75EE">
        <w:rPr>
          <w:rFonts w:cs="Times New Roman"/>
          <w:noProof/>
          <w:szCs w:val="24"/>
          <w:lang w:val="es-ES" w:eastAsia="es-ES"/>
        </w:rPr>
        <w:drawing>
          <wp:inline distT="0" distB="0" distL="0" distR="0" wp14:anchorId="38BC814F" wp14:editId="5208D99B">
            <wp:extent cx="1168620" cy="114300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5028" t="20438" r="44445" b="61246"/>
                    <a:stretch/>
                  </pic:blipFill>
                  <pic:spPr bwMode="auto">
                    <a:xfrm>
                      <a:off x="0" y="0"/>
                      <a:ext cx="1181487" cy="1155585"/>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825508" w:rsidP="00EC6B58">
      <w:pPr>
        <w:pStyle w:val="Descripcin"/>
        <w:spacing w:line="360" w:lineRule="auto"/>
        <w:rPr>
          <w:rFonts w:cs="Times New Roman"/>
          <w:color w:val="auto"/>
          <w:sz w:val="24"/>
          <w:szCs w:val="24"/>
        </w:rPr>
      </w:pPr>
      <w:bookmarkStart w:id="234" w:name="_Toc508732075"/>
      <w:bookmarkStart w:id="235" w:name="_Toc509299312"/>
      <w:r>
        <w:rPr>
          <w:rFonts w:cs="Times New Roman"/>
          <w:color w:val="auto"/>
          <w:sz w:val="24"/>
          <w:szCs w:val="24"/>
        </w:rPr>
        <w:t xml:space="preserve">                         </w:t>
      </w:r>
      <w:bookmarkStart w:id="236" w:name="_Toc510172945"/>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52</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I</w:t>
      </w:r>
      <w:r w:rsidRPr="007F75EE">
        <w:rPr>
          <w:rFonts w:cs="Times New Roman"/>
          <w:color w:val="auto"/>
          <w:sz w:val="24"/>
          <w:szCs w:val="24"/>
        </w:rPr>
        <w:t>ntersecci</w:t>
      </w:r>
      <w:r w:rsidRPr="007F75EE">
        <w:rPr>
          <w:rFonts w:eastAsia="Calibri" w:cs="Times New Roman"/>
          <w:color w:val="auto"/>
          <w:sz w:val="24"/>
          <w:szCs w:val="24"/>
        </w:rPr>
        <w:t>ó</w:t>
      </w:r>
      <w:r w:rsidRPr="007F75EE">
        <w:rPr>
          <w:rFonts w:cs="Times New Roman"/>
          <w:color w:val="auto"/>
          <w:sz w:val="24"/>
          <w:szCs w:val="24"/>
        </w:rPr>
        <w:t>n en ángulo recto con vía principal</w:t>
      </w:r>
      <w:bookmarkEnd w:id="234"/>
      <w:bookmarkEnd w:id="235"/>
      <w:bookmarkEnd w:id="236"/>
    </w:p>
    <w:p w:rsidR="00167161" w:rsidRPr="007F75EE" w:rsidRDefault="00167161" w:rsidP="00EC6B58">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825508" w:rsidRDefault="000162E8" w:rsidP="00825508">
      <w:pPr>
        <w:autoSpaceDE w:val="0"/>
        <w:autoSpaceDN w:val="0"/>
        <w:adjustRightInd w:val="0"/>
        <w:ind w:firstLine="0"/>
        <w:jc w:val="both"/>
        <w:rPr>
          <w:rFonts w:cs="Times New Roman"/>
          <w:b/>
          <w:bCs/>
          <w:szCs w:val="24"/>
          <w:lang w:val="es-ES"/>
        </w:rPr>
      </w:pPr>
      <w:r w:rsidRPr="00825508">
        <w:rPr>
          <w:rFonts w:cs="Times New Roman"/>
          <w:b/>
          <w:bCs/>
          <w:szCs w:val="24"/>
          <w:lang w:val="es-ES"/>
        </w:rPr>
        <w:t xml:space="preserve">(P-13A) </w:t>
      </w:r>
      <w:r w:rsidR="009B2F20" w:rsidRPr="00825508">
        <w:rPr>
          <w:rFonts w:cs="Times New Roman"/>
          <w:b/>
          <w:bCs/>
          <w:szCs w:val="24"/>
          <w:lang w:val="es-ES"/>
        </w:rPr>
        <w:t>Señal intersección en ángulo recto con vía lateral secundaria derecha</w:t>
      </w:r>
    </w:p>
    <w:p w:rsidR="00BA760D" w:rsidRPr="007F75EE" w:rsidRDefault="000162E8" w:rsidP="0082550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prevenir al conductor de la existencia de una intersección en ángulo recto con vía lateral secundaria. Se colocará a una distancia entre 100m a 200m de la intersección.</w:t>
      </w:r>
    </w:p>
    <w:p w:rsidR="00D74405" w:rsidRPr="007F75EE" w:rsidRDefault="00D74405"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67608E64" wp14:editId="61C6249D">
            <wp:extent cx="1137285" cy="1162050"/>
            <wp:effectExtent l="0" t="0" r="571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6487" t="19749" r="32986" b="61118"/>
                    <a:stretch/>
                  </pic:blipFill>
                  <pic:spPr bwMode="auto">
                    <a:xfrm>
                      <a:off x="0" y="0"/>
                      <a:ext cx="1157300" cy="1182501"/>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0B46A5" w:rsidP="00EC6B58">
      <w:pPr>
        <w:pStyle w:val="Descripcin"/>
        <w:spacing w:line="360" w:lineRule="auto"/>
        <w:ind w:left="644" w:firstLine="0"/>
        <w:rPr>
          <w:rFonts w:cs="Times New Roman"/>
          <w:color w:val="auto"/>
          <w:sz w:val="24"/>
          <w:szCs w:val="24"/>
        </w:rPr>
      </w:pPr>
      <w:bookmarkStart w:id="237" w:name="_Toc508732076"/>
      <w:bookmarkStart w:id="238" w:name="_Toc509299313"/>
      <w:bookmarkStart w:id="239" w:name="_Toc510172946"/>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53</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I</w:t>
      </w:r>
      <w:r w:rsidR="00825508" w:rsidRPr="007F75EE">
        <w:rPr>
          <w:rFonts w:cs="Times New Roman"/>
          <w:color w:val="auto"/>
          <w:sz w:val="24"/>
          <w:szCs w:val="24"/>
        </w:rPr>
        <w:t>ntersecci</w:t>
      </w:r>
      <w:r w:rsidR="00825508" w:rsidRPr="007F75EE">
        <w:rPr>
          <w:rFonts w:eastAsia="Calibri" w:cs="Times New Roman"/>
          <w:color w:val="auto"/>
          <w:sz w:val="24"/>
          <w:szCs w:val="24"/>
        </w:rPr>
        <w:t>ó</w:t>
      </w:r>
      <w:r w:rsidR="00825508" w:rsidRPr="007F75EE">
        <w:rPr>
          <w:rFonts w:cs="Times New Roman"/>
          <w:color w:val="auto"/>
          <w:sz w:val="24"/>
          <w:szCs w:val="24"/>
        </w:rPr>
        <w:t>n en ángulo recto con vía lateral secundaria derecha</w:t>
      </w:r>
      <w:bookmarkEnd w:id="237"/>
      <w:bookmarkEnd w:id="238"/>
      <w:bookmarkEnd w:id="239"/>
    </w:p>
    <w:p w:rsidR="00167161" w:rsidRPr="007F75EE" w:rsidRDefault="00167161" w:rsidP="00EC6B58">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825508" w:rsidRDefault="00825508" w:rsidP="00825508">
      <w:pPr>
        <w:autoSpaceDE w:val="0"/>
        <w:autoSpaceDN w:val="0"/>
        <w:adjustRightInd w:val="0"/>
        <w:ind w:firstLine="0"/>
        <w:jc w:val="both"/>
        <w:rPr>
          <w:rFonts w:cs="Times New Roman"/>
          <w:b/>
          <w:bCs/>
          <w:szCs w:val="24"/>
          <w:lang w:val="es-ES"/>
        </w:rPr>
      </w:pPr>
    </w:p>
    <w:p w:rsidR="00EC6B58" w:rsidRDefault="00EC6B58" w:rsidP="00825508">
      <w:pPr>
        <w:autoSpaceDE w:val="0"/>
        <w:autoSpaceDN w:val="0"/>
        <w:adjustRightInd w:val="0"/>
        <w:ind w:firstLine="0"/>
        <w:jc w:val="both"/>
        <w:rPr>
          <w:rFonts w:cs="Times New Roman"/>
          <w:b/>
          <w:bCs/>
          <w:szCs w:val="24"/>
          <w:lang w:val="es-ES"/>
        </w:rPr>
      </w:pPr>
    </w:p>
    <w:p w:rsidR="000162E8" w:rsidRPr="00825508" w:rsidRDefault="000162E8" w:rsidP="00825508">
      <w:pPr>
        <w:autoSpaceDE w:val="0"/>
        <w:autoSpaceDN w:val="0"/>
        <w:adjustRightInd w:val="0"/>
        <w:ind w:firstLine="0"/>
        <w:jc w:val="both"/>
        <w:rPr>
          <w:rFonts w:cs="Times New Roman"/>
          <w:b/>
          <w:bCs/>
          <w:szCs w:val="24"/>
          <w:lang w:val="es-ES"/>
        </w:rPr>
      </w:pPr>
      <w:r w:rsidRPr="00825508">
        <w:rPr>
          <w:rFonts w:cs="Times New Roman"/>
          <w:b/>
          <w:bCs/>
          <w:szCs w:val="24"/>
          <w:lang w:val="es-ES"/>
        </w:rPr>
        <w:t xml:space="preserve">(P-13B) </w:t>
      </w:r>
      <w:r w:rsidR="009B2F20" w:rsidRPr="00825508">
        <w:rPr>
          <w:rFonts w:cs="Times New Roman"/>
          <w:b/>
          <w:bCs/>
          <w:szCs w:val="24"/>
          <w:lang w:val="es-ES"/>
        </w:rPr>
        <w:t>Intersección en ángulo recto con vía lateral secundaria izquierda</w:t>
      </w:r>
    </w:p>
    <w:p w:rsidR="00F12477" w:rsidRPr="007F75EE" w:rsidRDefault="000162E8" w:rsidP="0082550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prevenir al conductor de la existencia de una intersección en ángulo recto con vía lateral secundaria. Se coloca</w:t>
      </w:r>
      <w:r w:rsidR="009B2F20" w:rsidRPr="007F75EE">
        <w:rPr>
          <w:rFonts w:eastAsia="ArialMT" w:cs="Times New Roman"/>
          <w:szCs w:val="24"/>
          <w:lang w:val="es-ES"/>
        </w:rPr>
        <w:t>rá a una distancia entre 100m a</w:t>
      </w:r>
      <w:r w:rsidRPr="007F75EE">
        <w:rPr>
          <w:rFonts w:eastAsia="ArialMT" w:cs="Times New Roman"/>
          <w:szCs w:val="24"/>
          <w:lang w:val="es-ES"/>
        </w:rPr>
        <w:t xml:space="preserve"> 200 m. de la intersección.</w:t>
      </w:r>
    </w:p>
    <w:p w:rsidR="00D74405" w:rsidRPr="007F75EE" w:rsidRDefault="00D74405"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7469874A" wp14:editId="7EBF8544">
            <wp:extent cx="1124585" cy="1133475"/>
            <wp:effectExtent l="0" t="0" r="0" b="952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3550" t="45954" r="55927" b="35179"/>
                    <a:stretch/>
                  </pic:blipFill>
                  <pic:spPr bwMode="auto">
                    <a:xfrm>
                      <a:off x="0" y="0"/>
                      <a:ext cx="1164653" cy="1173860"/>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825508" w:rsidP="00EC6B58">
      <w:pPr>
        <w:pStyle w:val="Descripcin"/>
        <w:spacing w:line="360" w:lineRule="auto"/>
        <w:rPr>
          <w:rFonts w:cs="Times New Roman"/>
          <w:color w:val="auto"/>
          <w:sz w:val="24"/>
          <w:szCs w:val="24"/>
        </w:rPr>
      </w:pPr>
      <w:bookmarkStart w:id="240" w:name="_Toc508732077"/>
      <w:bookmarkStart w:id="241" w:name="_Toc509299314"/>
      <w:r>
        <w:rPr>
          <w:rFonts w:cs="Times New Roman"/>
          <w:color w:val="auto"/>
          <w:sz w:val="24"/>
          <w:szCs w:val="24"/>
        </w:rPr>
        <w:t xml:space="preserve">        </w:t>
      </w:r>
      <w:bookmarkStart w:id="242" w:name="_Toc510172947"/>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54</w:t>
      </w:r>
      <w:r w:rsidR="00AC15CF" w:rsidRPr="007F75EE">
        <w:rPr>
          <w:rFonts w:cs="Times New Roman"/>
          <w:noProof/>
          <w:color w:val="auto"/>
          <w:sz w:val="24"/>
          <w:szCs w:val="24"/>
        </w:rPr>
        <w:fldChar w:fldCharType="end"/>
      </w:r>
      <w:r w:rsidR="000B46A5" w:rsidRPr="007F75EE">
        <w:rPr>
          <w:rFonts w:cs="Times New Roman"/>
          <w:color w:val="auto"/>
          <w:sz w:val="24"/>
          <w:szCs w:val="24"/>
        </w:rPr>
        <w:t xml:space="preserve">: </w:t>
      </w:r>
      <w:r w:rsidR="00D77CB5" w:rsidRPr="007F75EE">
        <w:rPr>
          <w:rFonts w:cs="Times New Roman"/>
          <w:color w:val="auto"/>
          <w:sz w:val="24"/>
          <w:szCs w:val="24"/>
        </w:rPr>
        <w:t>I</w:t>
      </w:r>
      <w:r w:rsidRPr="007F75EE">
        <w:rPr>
          <w:rFonts w:cs="Times New Roman"/>
          <w:color w:val="auto"/>
          <w:sz w:val="24"/>
          <w:szCs w:val="24"/>
        </w:rPr>
        <w:t>ntersección en ángulo recto con vía lateral secundaria izquierda</w:t>
      </w:r>
      <w:bookmarkEnd w:id="240"/>
      <w:bookmarkEnd w:id="241"/>
      <w:bookmarkEnd w:id="242"/>
    </w:p>
    <w:p w:rsidR="00900E6C" w:rsidRPr="00900E6C" w:rsidRDefault="00167161" w:rsidP="00EC6B58">
      <w:pPr>
        <w:spacing w:line="360" w:lineRule="auto"/>
        <w:ind w:firstLine="0"/>
        <w:rPr>
          <w:rFonts w:cs="Times New Roman"/>
          <w:i/>
          <w:iCs/>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EC6B58" w:rsidRDefault="000162E8" w:rsidP="00EC6B58">
      <w:pPr>
        <w:autoSpaceDE w:val="0"/>
        <w:autoSpaceDN w:val="0"/>
        <w:adjustRightInd w:val="0"/>
        <w:ind w:firstLine="0"/>
        <w:jc w:val="both"/>
        <w:rPr>
          <w:rFonts w:cs="Times New Roman"/>
          <w:b/>
          <w:bCs/>
          <w:szCs w:val="24"/>
          <w:lang w:val="es-ES"/>
        </w:rPr>
      </w:pPr>
      <w:r w:rsidRPr="00EC6B58">
        <w:rPr>
          <w:rFonts w:cs="Times New Roman"/>
          <w:b/>
          <w:bCs/>
          <w:szCs w:val="24"/>
          <w:lang w:val="es-ES"/>
        </w:rPr>
        <w:t xml:space="preserve">(P-14A) </w:t>
      </w:r>
      <w:r w:rsidR="009B2F20" w:rsidRPr="00EC6B58">
        <w:rPr>
          <w:rFonts w:cs="Times New Roman"/>
          <w:b/>
          <w:bCs/>
          <w:szCs w:val="24"/>
          <w:lang w:val="es-ES"/>
        </w:rPr>
        <w:t>Señal intersección en ángulo agudo con vía lateral secundaria derecha</w:t>
      </w:r>
    </w:p>
    <w:p w:rsidR="000162E8" w:rsidRPr="007F75EE" w:rsidRDefault="000162E8" w:rsidP="00EC6B5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prevenir al conductor de la existencia de una intersección en ángulo agudo con vía lateral secundaria. Se colocará</w:t>
      </w:r>
      <w:r w:rsidR="00BA760D" w:rsidRPr="007F75EE">
        <w:rPr>
          <w:rFonts w:eastAsia="ArialMT" w:cs="Times New Roman"/>
          <w:szCs w:val="24"/>
          <w:lang w:val="es-ES"/>
        </w:rPr>
        <w:t xml:space="preserve"> a una distancia de 100m </w:t>
      </w:r>
      <w:r w:rsidRPr="007F75EE">
        <w:rPr>
          <w:rFonts w:eastAsia="ArialMT" w:cs="Times New Roman"/>
          <w:szCs w:val="24"/>
          <w:lang w:val="es-ES"/>
        </w:rPr>
        <w:t>a 200m de la intersección.</w:t>
      </w:r>
    </w:p>
    <w:p w:rsidR="00D74405" w:rsidRPr="007F75EE" w:rsidRDefault="00D74405" w:rsidP="00EC6B58">
      <w:pPr>
        <w:autoSpaceDE w:val="0"/>
        <w:autoSpaceDN w:val="0"/>
        <w:adjustRightInd w:val="0"/>
        <w:spacing w:line="360" w:lineRule="auto"/>
        <w:ind w:left="992"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34D6F58C" wp14:editId="12E91828">
            <wp:extent cx="1120957" cy="1152525"/>
            <wp:effectExtent l="0" t="0" r="317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5021" t="46080" r="44258" b="34312"/>
                    <a:stretch/>
                  </pic:blipFill>
                  <pic:spPr bwMode="auto">
                    <a:xfrm>
                      <a:off x="0" y="0"/>
                      <a:ext cx="1136354" cy="1168356"/>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EC6B58" w:rsidP="00EC6B58">
      <w:pPr>
        <w:pStyle w:val="Descripcin"/>
        <w:spacing w:line="360" w:lineRule="auto"/>
        <w:rPr>
          <w:rFonts w:cs="Times New Roman"/>
          <w:color w:val="auto"/>
          <w:sz w:val="24"/>
          <w:szCs w:val="24"/>
        </w:rPr>
      </w:pPr>
      <w:bookmarkStart w:id="243" w:name="_Toc508732078"/>
      <w:bookmarkStart w:id="244" w:name="_Toc509299315"/>
      <w:r>
        <w:rPr>
          <w:rFonts w:cs="Times New Roman"/>
          <w:color w:val="auto"/>
          <w:sz w:val="24"/>
          <w:szCs w:val="24"/>
        </w:rPr>
        <w:t xml:space="preserve">       </w:t>
      </w:r>
      <w:bookmarkStart w:id="245" w:name="_Toc510172948"/>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55</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I</w:t>
      </w:r>
      <w:r w:rsidRPr="007F75EE">
        <w:rPr>
          <w:rFonts w:cs="Times New Roman"/>
          <w:color w:val="auto"/>
          <w:sz w:val="24"/>
          <w:szCs w:val="24"/>
        </w:rPr>
        <w:t>ntersecci</w:t>
      </w:r>
      <w:r w:rsidRPr="007F75EE">
        <w:rPr>
          <w:rFonts w:eastAsia="Calibri" w:cs="Times New Roman"/>
          <w:color w:val="auto"/>
          <w:sz w:val="24"/>
          <w:szCs w:val="24"/>
        </w:rPr>
        <w:t>ó</w:t>
      </w:r>
      <w:r w:rsidRPr="007F75EE">
        <w:rPr>
          <w:rFonts w:cs="Times New Roman"/>
          <w:color w:val="auto"/>
          <w:sz w:val="24"/>
          <w:szCs w:val="24"/>
        </w:rPr>
        <w:t>n en ángulo agudo con vía lateral secundaria derecha</w:t>
      </w:r>
      <w:bookmarkEnd w:id="243"/>
      <w:bookmarkEnd w:id="244"/>
      <w:bookmarkEnd w:id="245"/>
    </w:p>
    <w:p w:rsidR="00167161" w:rsidRPr="007F75EE" w:rsidRDefault="00167161" w:rsidP="00EC6B58">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EC6B58" w:rsidRDefault="000162E8" w:rsidP="00EC6B58">
      <w:pPr>
        <w:autoSpaceDE w:val="0"/>
        <w:autoSpaceDN w:val="0"/>
        <w:adjustRightInd w:val="0"/>
        <w:ind w:firstLine="0"/>
        <w:jc w:val="both"/>
        <w:rPr>
          <w:rFonts w:cs="Times New Roman"/>
          <w:b/>
          <w:bCs/>
          <w:szCs w:val="24"/>
          <w:lang w:val="es-ES"/>
        </w:rPr>
      </w:pPr>
      <w:r w:rsidRPr="00EC6B58">
        <w:rPr>
          <w:rFonts w:cs="Times New Roman"/>
          <w:b/>
          <w:bCs/>
          <w:szCs w:val="24"/>
          <w:lang w:val="es-ES"/>
        </w:rPr>
        <w:t xml:space="preserve">(P-14B) </w:t>
      </w:r>
      <w:r w:rsidR="009B2F20" w:rsidRPr="00EC6B58">
        <w:rPr>
          <w:rFonts w:cs="Times New Roman"/>
          <w:b/>
          <w:bCs/>
          <w:szCs w:val="24"/>
          <w:lang w:val="es-ES"/>
        </w:rPr>
        <w:t>Intersección en ángulo agudo con vía lateral secundaria izquierda</w:t>
      </w:r>
    </w:p>
    <w:p w:rsidR="000162E8" w:rsidRPr="007F75EE" w:rsidRDefault="000162E8" w:rsidP="00EC6B5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prevenir al conductor de la existencia de una intersección en ángulo agudo con vía lateral secundaria. Se c</w:t>
      </w:r>
      <w:r w:rsidR="009B2F20" w:rsidRPr="007F75EE">
        <w:rPr>
          <w:rFonts w:eastAsia="ArialMT" w:cs="Times New Roman"/>
          <w:szCs w:val="24"/>
          <w:lang w:val="es-ES"/>
        </w:rPr>
        <w:t>olocará a una distancia de 100m a 200m</w:t>
      </w:r>
      <w:r w:rsidRPr="007F75EE">
        <w:rPr>
          <w:rFonts w:eastAsia="ArialMT" w:cs="Times New Roman"/>
          <w:szCs w:val="24"/>
          <w:lang w:val="es-ES"/>
        </w:rPr>
        <w:t xml:space="preserve"> de la intersección.</w:t>
      </w:r>
    </w:p>
    <w:p w:rsidR="00817891" w:rsidRPr="007F75EE" w:rsidRDefault="00817891"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6325EABB" wp14:editId="35FC5EA3">
            <wp:extent cx="1054829" cy="110490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6316" t="46073" r="33356" b="34682"/>
                    <a:stretch/>
                  </pic:blipFill>
                  <pic:spPr bwMode="auto">
                    <a:xfrm>
                      <a:off x="0" y="0"/>
                      <a:ext cx="1079495" cy="1130737"/>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EC6B58" w:rsidP="00EC6B58">
      <w:pPr>
        <w:pStyle w:val="Descripcin"/>
        <w:spacing w:line="360" w:lineRule="auto"/>
        <w:rPr>
          <w:rFonts w:cs="Times New Roman"/>
          <w:color w:val="auto"/>
          <w:sz w:val="24"/>
          <w:szCs w:val="24"/>
        </w:rPr>
      </w:pPr>
      <w:bookmarkStart w:id="246" w:name="_Toc508732079"/>
      <w:bookmarkStart w:id="247" w:name="_Toc509299316"/>
      <w:r>
        <w:rPr>
          <w:rFonts w:cs="Times New Roman"/>
          <w:color w:val="auto"/>
          <w:sz w:val="24"/>
          <w:szCs w:val="24"/>
        </w:rPr>
        <w:t xml:space="preserve">   </w:t>
      </w:r>
      <w:bookmarkStart w:id="248" w:name="_Toc510172949"/>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56</w:t>
      </w:r>
      <w:r w:rsidR="00AC15CF" w:rsidRPr="007F75EE">
        <w:rPr>
          <w:rFonts w:cs="Times New Roman"/>
          <w:noProof/>
          <w:color w:val="auto"/>
          <w:sz w:val="24"/>
          <w:szCs w:val="24"/>
        </w:rPr>
        <w:fldChar w:fldCharType="end"/>
      </w:r>
      <w:r w:rsidR="000B46A5" w:rsidRPr="007F75EE">
        <w:rPr>
          <w:rFonts w:cs="Times New Roman"/>
          <w:color w:val="auto"/>
          <w:sz w:val="24"/>
          <w:szCs w:val="24"/>
        </w:rPr>
        <w:t xml:space="preserve">: </w:t>
      </w:r>
      <w:r w:rsidR="00D77CB5" w:rsidRPr="007F75EE">
        <w:rPr>
          <w:rFonts w:cs="Times New Roman"/>
          <w:color w:val="auto"/>
          <w:sz w:val="24"/>
          <w:szCs w:val="24"/>
        </w:rPr>
        <w:t>I</w:t>
      </w:r>
      <w:r w:rsidRPr="007F75EE">
        <w:rPr>
          <w:rFonts w:cs="Times New Roman"/>
          <w:color w:val="auto"/>
          <w:sz w:val="24"/>
          <w:szCs w:val="24"/>
        </w:rPr>
        <w:t>ntersecci</w:t>
      </w:r>
      <w:r w:rsidRPr="007F75EE">
        <w:rPr>
          <w:rFonts w:eastAsia="Calibri" w:cs="Times New Roman"/>
          <w:color w:val="auto"/>
          <w:sz w:val="24"/>
          <w:szCs w:val="24"/>
        </w:rPr>
        <w:t>ó</w:t>
      </w:r>
      <w:r w:rsidRPr="007F75EE">
        <w:rPr>
          <w:rFonts w:cs="Times New Roman"/>
          <w:color w:val="auto"/>
          <w:sz w:val="24"/>
          <w:szCs w:val="24"/>
        </w:rPr>
        <w:t>n en ángulo agudo con vía lateral secundaria izquierda</w:t>
      </w:r>
      <w:bookmarkEnd w:id="246"/>
      <w:bookmarkEnd w:id="247"/>
      <w:bookmarkEnd w:id="248"/>
    </w:p>
    <w:p w:rsidR="00167161" w:rsidRPr="007F75EE" w:rsidRDefault="00167161" w:rsidP="00EC6B58">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EC6B58" w:rsidRDefault="000162E8" w:rsidP="00EC6B58">
      <w:pPr>
        <w:autoSpaceDE w:val="0"/>
        <w:autoSpaceDN w:val="0"/>
        <w:adjustRightInd w:val="0"/>
        <w:ind w:firstLine="0"/>
        <w:jc w:val="both"/>
        <w:rPr>
          <w:rFonts w:cs="Times New Roman"/>
          <w:b/>
          <w:bCs/>
          <w:szCs w:val="24"/>
          <w:lang w:val="es-ES"/>
        </w:rPr>
      </w:pPr>
      <w:r w:rsidRPr="00EC6B58">
        <w:rPr>
          <w:rFonts w:cs="Times New Roman"/>
          <w:b/>
          <w:bCs/>
          <w:szCs w:val="24"/>
          <w:lang w:val="es-ES"/>
        </w:rPr>
        <w:t xml:space="preserve">(P-15) </w:t>
      </w:r>
      <w:r w:rsidR="009B2F20" w:rsidRPr="00EC6B58">
        <w:rPr>
          <w:rFonts w:cs="Times New Roman"/>
          <w:b/>
          <w:bCs/>
          <w:szCs w:val="24"/>
          <w:lang w:val="es-ES"/>
        </w:rPr>
        <w:t>Señal intersección rotatoria</w:t>
      </w:r>
    </w:p>
    <w:p w:rsidR="000162E8" w:rsidRPr="007F75EE" w:rsidRDefault="000162E8" w:rsidP="00EC6B5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se utilizará para advertir al conductor la proximidad de una intersección rotatoria (óvalo o rotonda).</w:t>
      </w:r>
    </w:p>
    <w:p w:rsidR="00817891" w:rsidRPr="007F75EE" w:rsidRDefault="00817891"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28300F3C" wp14:editId="5489DFA8">
            <wp:extent cx="1021047" cy="1085088"/>
            <wp:effectExtent l="0" t="0" r="8255" b="127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4113" t="69983" r="55555" b="10487"/>
                    <a:stretch/>
                  </pic:blipFill>
                  <pic:spPr bwMode="auto">
                    <a:xfrm>
                      <a:off x="0" y="0"/>
                      <a:ext cx="1035414" cy="1100356"/>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5B5C12" w:rsidP="00EC6B58">
      <w:pPr>
        <w:pStyle w:val="Descripcin"/>
        <w:spacing w:line="360" w:lineRule="auto"/>
        <w:ind w:left="1416" w:firstLine="708"/>
        <w:rPr>
          <w:rFonts w:cs="Times New Roman"/>
          <w:sz w:val="24"/>
          <w:szCs w:val="24"/>
        </w:rPr>
      </w:pPr>
      <w:r w:rsidRPr="007F75EE">
        <w:rPr>
          <w:rFonts w:cs="Times New Roman"/>
          <w:sz w:val="24"/>
          <w:szCs w:val="24"/>
        </w:rPr>
        <w:t xml:space="preserve"> </w:t>
      </w:r>
      <w:r w:rsidR="00EC6B58">
        <w:rPr>
          <w:rFonts w:cs="Times New Roman"/>
          <w:sz w:val="24"/>
          <w:szCs w:val="24"/>
        </w:rPr>
        <w:t xml:space="preserve">          </w:t>
      </w:r>
      <w:r w:rsidRPr="007F75EE">
        <w:rPr>
          <w:rFonts w:cs="Times New Roman"/>
          <w:sz w:val="24"/>
          <w:szCs w:val="24"/>
        </w:rPr>
        <w:t xml:space="preserve">  </w:t>
      </w:r>
      <w:bookmarkStart w:id="249" w:name="_Toc508732080"/>
      <w:bookmarkStart w:id="250" w:name="_Toc509299317"/>
      <w:bookmarkStart w:id="251" w:name="_Toc510172950"/>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57</w:t>
      </w:r>
      <w:r w:rsidR="00AC15CF" w:rsidRPr="007F75EE">
        <w:rPr>
          <w:rFonts w:cs="Times New Roman"/>
          <w:noProof/>
          <w:color w:val="auto"/>
          <w:sz w:val="24"/>
          <w:szCs w:val="24"/>
        </w:rPr>
        <w:fldChar w:fldCharType="end"/>
      </w:r>
      <w:r w:rsidR="000B46A5" w:rsidRPr="007F75EE">
        <w:rPr>
          <w:rFonts w:cs="Times New Roman"/>
          <w:color w:val="auto"/>
          <w:sz w:val="24"/>
          <w:szCs w:val="24"/>
        </w:rPr>
        <w:t xml:space="preserve">: </w:t>
      </w:r>
      <w:r w:rsidR="00D77CB5" w:rsidRPr="007F75EE">
        <w:rPr>
          <w:rFonts w:cs="Times New Roman"/>
          <w:color w:val="auto"/>
          <w:sz w:val="24"/>
          <w:szCs w:val="24"/>
        </w:rPr>
        <w:t>I</w:t>
      </w:r>
      <w:r w:rsidR="00EC6B58" w:rsidRPr="007F75EE">
        <w:rPr>
          <w:rFonts w:cs="Times New Roman"/>
          <w:color w:val="auto"/>
          <w:sz w:val="24"/>
          <w:szCs w:val="24"/>
        </w:rPr>
        <w:t>ntersecci</w:t>
      </w:r>
      <w:r w:rsidR="00EC6B58" w:rsidRPr="007F75EE">
        <w:rPr>
          <w:rFonts w:eastAsia="Calibri" w:cs="Times New Roman"/>
          <w:color w:val="auto"/>
          <w:sz w:val="24"/>
          <w:szCs w:val="24"/>
        </w:rPr>
        <w:t>ó</w:t>
      </w:r>
      <w:r w:rsidR="00EC6B58" w:rsidRPr="007F75EE">
        <w:rPr>
          <w:rFonts w:cs="Times New Roman"/>
          <w:color w:val="auto"/>
          <w:sz w:val="24"/>
          <w:szCs w:val="24"/>
        </w:rPr>
        <w:t>n rotatoria</w:t>
      </w:r>
      <w:bookmarkEnd w:id="249"/>
      <w:bookmarkEnd w:id="250"/>
      <w:bookmarkEnd w:id="251"/>
    </w:p>
    <w:p w:rsidR="00167161" w:rsidRPr="007F75EE" w:rsidRDefault="00167161" w:rsidP="00EC6B58">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EC6B58" w:rsidRDefault="000162E8" w:rsidP="00EC6B58">
      <w:pPr>
        <w:autoSpaceDE w:val="0"/>
        <w:autoSpaceDN w:val="0"/>
        <w:adjustRightInd w:val="0"/>
        <w:ind w:firstLine="0"/>
        <w:jc w:val="both"/>
        <w:rPr>
          <w:rFonts w:cs="Times New Roman"/>
          <w:b/>
          <w:bCs/>
          <w:szCs w:val="24"/>
          <w:lang w:val="es-ES"/>
        </w:rPr>
      </w:pPr>
      <w:r w:rsidRPr="00EC6B58">
        <w:rPr>
          <w:rFonts w:cs="Times New Roman"/>
          <w:b/>
          <w:bCs/>
          <w:szCs w:val="24"/>
          <w:lang w:val="es-ES"/>
        </w:rPr>
        <w:t xml:space="preserve">(P-16A) </w:t>
      </w:r>
      <w:r w:rsidR="009B2F20" w:rsidRPr="00EC6B58">
        <w:rPr>
          <w:rFonts w:cs="Times New Roman"/>
          <w:b/>
          <w:bCs/>
          <w:szCs w:val="24"/>
          <w:lang w:val="es-ES"/>
        </w:rPr>
        <w:t>Señal incorporación al tránsito (derecha)</w:t>
      </w:r>
    </w:p>
    <w:p w:rsidR="000162E8" w:rsidRPr="007F75EE" w:rsidRDefault="000162E8" w:rsidP="00EC6B5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se utilizará para advertir la proximidad de convergencia de una corriente de tránsito incorporándose a una principal en el mismo sentido.</w:t>
      </w:r>
    </w:p>
    <w:p w:rsidR="00817891" w:rsidRPr="007F75EE" w:rsidRDefault="00817891"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25499DB7" wp14:editId="0AAB77F7">
            <wp:extent cx="966088" cy="1011936"/>
            <wp:effectExtent l="0" t="0" r="571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5022" t="70332" r="44647" b="10419"/>
                    <a:stretch/>
                  </pic:blipFill>
                  <pic:spPr bwMode="auto">
                    <a:xfrm>
                      <a:off x="0" y="0"/>
                      <a:ext cx="980537" cy="1027071"/>
                    </a:xfrm>
                    <a:prstGeom prst="rect">
                      <a:avLst/>
                    </a:prstGeom>
                    <a:ln>
                      <a:noFill/>
                    </a:ln>
                    <a:extLst>
                      <a:ext uri="{53640926-AAD7-44D8-BBD7-CCE9431645EC}">
                        <a14:shadowObscured xmlns:a14="http://schemas.microsoft.com/office/drawing/2010/main"/>
                      </a:ext>
                    </a:extLst>
                  </pic:spPr>
                </pic:pic>
              </a:graphicData>
            </a:graphic>
          </wp:inline>
        </w:drawing>
      </w:r>
    </w:p>
    <w:p w:rsidR="00B11BE3" w:rsidRPr="007F75EE" w:rsidRDefault="00EC6B58" w:rsidP="00EC6B58">
      <w:pPr>
        <w:pStyle w:val="Descripcin"/>
        <w:spacing w:line="360" w:lineRule="auto"/>
        <w:ind w:left="1416" w:firstLine="0"/>
        <w:rPr>
          <w:rFonts w:cs="Times New Roman"/>
          <w:color w:val="auto"/>
          <w:sz w:val="24"/>
          <w:szCs w:val="24"/>
        </w:rPr>
      </w:pPr>
      <w:bookmarkStart w:id="252" w:name="_Toc508732081"/>
      <w:bookmarkStart w:id="253" w:name="_Toc509299318"/>
      <w:r>
        <w:rPr>
          <w:rFonts w:cs="Times New Roman"/>
          <w:color w:val="auto"/>
          <w:sz w:val="24"/>
          <w:szCs w:val="24"/>
        </w:rPr>
        <w:t xml:space="preserve">             </w:t>
      </w:r>
      <w:bookmarkStart w:id="254" w:name="_Toc510172951"/>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58</w:t>
      </w:r>
      <w:r w:rsidR="00AC15CF" w:rsidRPr="007F75EE">
        <w:rPr>
          <w:rFonts w:cs="Times New Roman"/>
          <w:noProof/>
          <w:color w:val="auto"/>
          <w:sz w:val="24"/>
          <w:szCs w:val="24"/>
        </w:rPr>
        <w:fldChar w:fldCharType="end"/>
      </w:r>
      <w:r w:rsidR="000B46A5" w:rsidRPr="007F75EE">
        <w:rPr>
          <w:rFonts w:cs="Times New Roman"/>
          <w:color w:val="auto"/>
          <w:sz w:val="24"/>
          <w:szCs w:val="24"/>
        </w:rPr>
        <w:t xml:space="preserve">: </w:t>
      </w:r>
      <w:r w:rsidR="00D77CB5" w:rsidRPr="007F75EE">
        <w:rPr>
          <w:rFonts w:cs="Times New Roman"/>
          <w:color w:val="auto"/>
          <w:sz w:val="24"/>
          <w:szCs w:val="24"/>
        </w:rPr>
        <w:t>I</w:t>
      </w:r>
      <w:r w:rsidRPr="007F75EE">
        <w:rPr>
          <w:rFonts w:cs="Times New Roman"/>
          <w:color w:val="auto"/>
          <w:sz w:val="24"/>
          <w:szCs w:val="24"/>
        </w:rPr>
        <w:t>ncorporación al tránsito (derecha)</w:t>
      </w:r>
      <w:bookmarkEnd w:id="252"/>
      <w:bookmarkEnd w:id="253"/>
      <w:bookmarkEnd w:id="254"/>
    </w:p>
    <w:p w:rsidR="00167161" w:rsidRPr="007F75EE" w:rsidRDefault="00167161" w:rsidP="00EC6B58">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EC6B58" w:rsidRDefault="000162E8" w:rsidP="00EC6B58">
      <w:pPr>
        <w:autoSpaceDE w:val="0"/>
        <w:autoSpaceDN w:val="0"/>
        <w:adjustRightInd w:val="0"/>
        <w:ind w:firstLine="0"/>
        <w:jc w:val="both"/>
        <w:rPr>
          <w:rFonts w:cs="Times New Roman"/>
          <w:b/>
          <w:bCs/>
          <w:szCs w:val="24"/>
          <w:lang w:val="es-ES"/>
        </w:rPr>
      </w:pPr>
      <w:r w:rsidRPr="00EC6B58">
        <w:rPr>
          <w:rFonts w:cs="Times New Roman"/>
          <w:b/>
          <w:bCs/>
          <w:szCs w:val="24"/>
          <w:lang w:val="es-ES"/>
        </w:rPr>
        <w:t xml:space="preserve">(P-16B) </w:t>
      </w:r>
      <w:r w:rsidR="00793348" w:rsidRPr="00EC6B58">
        <w:rPr>
          <w:rFonts w:cs="Times New Roman"/>
          <w:b/>
          <w:bCs/>
          <w:szCs w:val="24"/>
          <w:lang w:val="es-ES"/>
        </w:rPr>
        <w:t>Señal de Incorporación al tránsito (izquierda)</w:t>
      </w:r>
    </w:p>
    <w:p w:rsidR="000162E8" w:rsidRPr="007F75EE" w:rsidRDefault="000162E8" w:rsidP="00EC6B5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se utilizará para advertir la proximidad de convergencia de una corriente de tránsito incorporándose a una principal en el mismo sentido.</w:t>
      </w:r>
    </w:p>
    <w:p w:rsidR="00817891" w:rsidRPr="007F75EE" w:rsidRDefault="00817891"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3B1C8690" wp14:editId="3E3C8493">
            <wp:extent cx="769696" cy="755904"/>
            <wp:effectExtent l="0" t="0" r="0" b="635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6121" t="70678" r="33355" b="10937"/>
                    <a:stretch/>
                  </pic:blipFill>
                  <pic:spPr bwMode="auto">
                    <a:xfrm>
                      <a:off x="0" y="0"/>
                      <a:ext cx="783174" cy="769140"/>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EC6B58" w:rsidP="00EC6B58">
      <w:pPr>
        <w:pStyle w:val="Descripcin"/>
        <w:spacing w:line="360" w:lineRule="auto"/>
        <w:ind w:left="708" w:firstLine="708"/>
        <w:rPr>
          <w:rFonts w:cs="Times New Roman"/>
          <w:color w:val="auto"/>
          <w:sz w:val="24"/>
          <w:szCs w:val="24"/>
        </w:rPr>
      </w:pPr>
      <w:bookmarkStart w:id="255" w:name="_Toc508732082"/>
      <w:bookmarkStart w:id="256" w:name="_Toc509299319"/>
      <w:r>
        <w:rPr>
          <w:rFonts w:cs="Times New Roman"/>
          <w:color w:val="auto"/>
          <w:sz w:val="24"/>
          <w:szCs w:val="24"/>
        </w:rPr>
        <w:t xml:space="preserve">         </w:t>
      </w:r>
      <w:bookmarkStart w:id="257" w:name="_Toc510172952"/>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59</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I</w:t>
      </w:r>
      <w:r w:rsidRPr="007F75EE">
        <w:rPr>
          <w:rFonts w:cs="Times New Roman"/>
          <w:color w:val="auto"/>
          <w:sz w:val="24"/>
          <w:szCs w:val="24"/>
        </w:rPr>
        <w:t>ncorporaci</w:t>
      </w:r>
      <w:r w:rsidRPr="007F75EE">
        <w:rPr>
          <w:rFonts w:eastAsia="Calibri" w:cs="Times New Roman"/>
          <w:color w:val="auto"/>
          <w:sz w:val="24"/>
          <w:szCs w:val="24"/>
        </w:rPr>
        <w:t>ó</w:t>
      </w:r>
      <w:r w:rsidRPr="007F75EE">
        <w:rPr>
          <w:rFonts w:cs="Times New Roman"/>
          <w:color w:val="auto"/>
          <w:sz w:val="24"/>
          <w:szCs w:val="24"/>
        </w:rPr>
        <w:t>n al tránsito (izquierda)</w:t>
      </w:r>
      <w:bookmarkEnd w:id="255"/>
      <w:bookmarkEnd w:id="256"/>
      <w:bookmarkEnd w:id="257"/>
    </w:p>
    <w:p w:rsidR="00167161" w:rsidRPr="007F75EE" w:rsidRDefault="00167161" w:rsidP="00EC6B58">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EC6B58" w:rsidRDefault="00EC6B58" w:rsidP="00EC6B58">
      <w:pPr>
        <w:autoSpaceDE w:val="0"/>
        <w:autoSpaceDN w:val="0"/>
        <w:adjustRightInd w:val="0"/>
        <w:ind w:firstLine="0"/>
        <w:jc w:val="both"/>
        <w:rPr>
          <w:rFonts w:cs="Times New Roman"/>
          <w:b/>
          <w:bCs/>
          <w:szCs w:val="24"/>
          <w:lang w:val="es-ES"/>
        </w:rPr>
      </w:pPr>
    </w:p>
    <w:p w:rsidR="000162E8" w:rsidRPr="00EC6B58" w:rsidRDefault="000162E8" w:rsidP="00EC6B58">
      <w:pPr>
        <w:autoSpaceDE w:val="0"/>
        <w:autoSpaceDN w:val="0"/>
        <w:adjustRightInd w:val="0"/>
        <w:ind w:firstLine="0"/>
        <w:jc w:val="both"/>
        <w:rPr>
          <w:rFonts w:cs="Times New Roman"/>
          <w:b/>
          <w:bCs/>
          <w:szCs w:val="24"/>
          <w:lang w:val="es-ES"/>
        </w:rPr>
      </w:pPr>
      <w:r w:rsidRPr="00EC6B58">
        <w:rPr>
          <w:rFonts w:cs="Times New Roman"/>
          <w:b/>
          <w:bCs/>
          <w:szCs w:val="24"/>
          <w:lang w:val="es-ES"/>
        </w:rPr>
        <w:t xml:space="preserve">(P-17) </w:t>
      </w:r>
      <w:r w:rsidR="00793348" w:rsidRPr="00EC6B58">
        <w:rPr>
          <w:rFonts w:cs="Times New Roman"/>
          <w:b/>
          <w:bCs/>
          <w:szCs w:val="24"/>
          <w:lang w:val="es-ES"/>
        </w:rPr>
        <w:t>Reducción de la calzada</w:t>
      </w:r>
    </w:p>
    <w:p w:rsidR="000162E8" w:rsidRPr="007F75EE" w:rsidRDefault="000162E8" w:rsidP="00EC6B5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se empleará para advertir la proximidad a una reducción en el ancho de la calzada, conservando el mismo eje y la circulación en ambos sentidos.</w:t>
      </w:r>
    </w:p>
    <w:p w:rsidR="00817891" w:rsidRPr="007F75EE" w:rsidRDefault="00817891"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1BFC5249" wp14:editId="27970FFC">
            <wp:extent cx="806669" cy="853440"/>
            <wp:effectExtent l="0" t="0" r="0" b="381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122" t="15588" r="56550" b="64976"/>
                    <a:stretch/>
                  </pic:blipFill>
                  <pic:spPr bwMode="auto">
                    <a:xfrm>
                      <a:off x="0" y="0"/>
                      <a:ext cx="816803" cy="864161"/>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EC6B58" w:rsidP="00EC6B58">
      <w:pPr>
        <w:pStyle w:val="Descripcin"/>
        <w:spacing w:line="360" w:lineRule="auto"/>
        <w:ind w:left="1416" w:firstLine="708"/>
        <w:rPr>
          <w:rFonts w:cs="Times New Roman"/>
          <w:color w:val="auto"/>
          <w:sz w:val="24"/>
          <w:szCs w:val="24"/>
        </w:rPr>
      </w:pPr>
      <w:r>
        <w:rPr>
          <w:rFonts w:cs="Times New Roman"/>
          <w:color w:val="auto"/>
          <w:sz w:val="24"/>
          <w:szCs w:val="24"/>
        </w:rPr>
        <w:t xml:space="preserve">        </w:t>
      </w:r>
      <w:r w:rsidR="005B5C12" w:rsidRPr="007F75EE">
        <w:rPr>
          <w:rFonts w:cs="Times New Roman"/>
          <w:color w:val="auto"/>
          <w:sz w:val="24"/>
          <w:szCs w:val="24"/>
        </w:rPr>
        <w:t xml:space="preserve">      </w:t>
      </w:r>
      <w:bookmarkStart w:id="258" w:name="_Toc508732083"/>
      <w:bookmarkStart w:id="259" w:name="_Toc509299320"/>
      <w:bookmarkStart w:id="260" w:name="_Toc510172953"/>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60</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R</w:t>
      </w:r>
      <w:r w:rsidRPr="007F75EE">
        <w:rPr>
          <w:rFonts w:cs="Times New Roman"/>
          <w:color w:val="auto"/>
          <w:sz w:val="24"/>
          <w:szCs w:val="24"/>
        </w:rPr>
        <w:t>educci</w:t>
      </w:r>
      <w:r w:rsidRPr="007F75EE">
        <w:rPr>
          <w:rFonts w:eastAsia="Calibri" w:cs="Times New Roman"/>
          <w:color w:val="auto"/>
          <w:sz w:val="24"/>
          <w:szCs w:val="24"/>
        </w:rPr>
        <w:t>ó</w:t>
      </w:r>
      <w:r w:rsidRPr="007F75EE">
        <w:rPr>
          <w:rFonts w:cs="Times New Roman"/>
          <w:color w:val="auto"/>
          <w:sz w:val="24"/>
          <w:szCs w:val="24"/>
        </w:rPr>
        <w:t>n de calzada</w:t>
      </w:r>
      <w:bookmarkEnd w:id="258"/>
      <w:bookmarkEnd w:id="259"/>
      <w:bookmarkEnd w:id="260"/>
    </w:p>
    <w:p w:rsidR="00167161" w:rsidRPr="007F75EE" w:rsidRDefault="00167161" w:rsidP="00D71B56">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EC6B58" w:rsidRDefault="000162E8" w:rsidP="00EC6B58">
      <w:pPr>
        <w:autoSpaceDE w:val="0"/>
        <w:autoSpaceDN w:val="0"/>
        <w:adjustRightInd w:val="0"/>
        <w:ind w:firstLine="0"/>
        <w:jc w:val="both"/>
        <w:rPr>
          <w:rFonts w:cs="Times New Roman"/>
          <w:b/>
          <w:bCs/>
          <w:szCs w:val="24"/>
          <w:lang w:val="es-ES"/>
        </w:rPr>
      </w:pPr>
      <w:r w:rsidRPr="00EC6B58">
        <w:rPr>
          <w:rFonts w:cs="Times New Roman"/>
          <w:b/>
          <w:bCs/>
          <w:szCs w:val="24"/>
          <w:lang w:val="es-ES"/>
        </w:rPr>
        <w:t xml:space="preserve">(P-18) </w:t>
      </w:r>
      <w:r w:rsidR="00793348" w:rsidRPr="00EC6B58">
        <w:rPr>
          <w:rFonts w:cs="Times New Roman"/>
          <w:b/>
          <w:bCs/>
          <w:szCs w:val="24"/>
          <w:lang w:val="es-ES"/>
        </w:rPr>
        <w:t>Reducción de la calzada</w:t>
      </w:r>
    </w:p>
    <w:p w:rsidR="000162E8" w:rsidRPr="007F75EE" w:rsidRDefault="000162E8" w:rsidP="00EC6B5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se empleará para advertir la proximidad a una reducción en el ancho de la calzada, disminuyendo el nú</w:t>
      </w:r>
      <w:r w:rsidR="00BA760D" w:rsidRPr="007F75EE">
        <w:rPr>
          <w:rFonts w:eastAsia="ArialMT" w:cs="Times New Roman"/>
          <w:szCs w:val="24"/>
          <w:lang w:val="es-ES"/>
        </w:rPr>
        <w:t xml:space="preserve">mero de canales, conservando el </w:t>
      </w:r>
      <w:r w:rsidRPr="007F75EE">
        <w:rPr>
          <w:rFonts w:eastAsia="ArialMT" w:cs="Times New Roman"/>
          <w:szCs w:val="24"/>
          <w:lang w:val="es-ES"/>
        </w:rPr>
        <w:t>mismo eje y la circulación en ambos sentidos.</w:t>
      </w:r>
    </w:p>
    <w:p w:rsidR="00817891" w:rsidRPr="007F75EE" w:rsidRDefault="00817891"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5721C030" wp14:editId="0B605D18">
            <wp:extent cx="797079" cy="816864"/>
            <wp:effectExtent l="0" t="0" r="3175" b="254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4431" t="15588" r="45044" b="65227"/>
                    <a:stretch/>
                  </pic:blipFill>
                  <pic:spPr bwMode="auto">
                    <a:xfrm>
                      <a:off x="0" y="0"/>
                      <a:ext cx="870656" cy="892267"/>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EC6B58" w:rsidP="00EC6B58">
      <w:pPr>
        <w:pStyle w:val="Descripcin"/>
        <w:spacing w:line="360" w:lineRule="auto"/>
        <w:ind w:left="2124" w:firstLine="708"/>
        <w:rPr>
          <w:rFonts w:cs="Times New Roman"/>
          <w:color w:val="auto"/>
          <w:sz w:val="24"/>
          <w:szCs w:val="24"/>
        </w:rPr>
      </w:pPr>
      <w:r>
        <w:rPr>
          <w:rFonts w:cs="Times New Roman"/>
          <w:color w:val="auto"/>
          <w:sz w:val="24"/>
          <w:szCs w:val="24"/>
        </w:rPr>
        <w:t xml:space="preserve">  </w:t>
      </w:r>
      <w:r w:rsidR="005B5C12" w:rsidRPr="007F75EE">
        <w:rPr>
          <w:rFonts w:cs="Times New Roman"/>
          <w:color w:val="auto"/>
          <w:sz w:val="24"/>
          <w:szCs w:val="24"/>
        </w:rPr>
        <w:t xml:space="preserve"> </w:t>
      </w:r>
      <w:bookmarkStart w:id="261" w:name="_Toc508732084"/>
      <w:bookmarkStart w:id="262" w:name="_Toc509299321"/>
      <w:bookmarkStart w:id="263" w:name="_Toc510172954"/>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61</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R</w:t>
      </w:r>
      <w:r w:rsidRPr="007F75EE">
        <w:rPr>
          <w:rFonts w:cs="Times New Roman"/>
          <w:color w:val="auto"/>
          <w:sz w:val="24"/>
          <w:szCs w:val="24"/>
        </w:rPr>
        <w:t>educci</w:t>
      </w:r>
      <w:r w:rsidRPr="007F75EE">
        <w:rPr>
          <w:rFonts w:eastAsia="Calibri" w:cs="Times New Roman"/>
          <w:color w:val="auto"/>
          <w:sz w:val="24"/>
          <w:szCs w:val="24"/>
        </w:rPr>
        <w:t>ó</w:t>
      </w:r>
      <w:r w:rsidRPr="007F75EE">
        <w:rPr>
          <w:rFonts w:cs="Times New Roman"/>
          <w:color w:val="auto"/>
          <w:sz w:val="24"/>
          <w:szCs w:val="24"/>
        </w:rPr>
        <w:t>n de calzada</w:t>
      </w:r>
      <w:bookmarkEnd w:id="261"/>
      <w:bookmarkEnd w:id="262"/>
      <w:bookmarkEnd w:id="263"/>
    </w:p>
    <w:p w:rsidR="00167161" w:rsidRPr="007F75EE" w:rsidRDefault="00167161" w:rsidP="00EC6B58">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EC6B58" w:rsidRDefault="000162E8" w:rsidP="00EC6B58">
      <w:pPr>
        <w:autoSpaceDE w:val="0"/>
        <w:autoSpaceDN w:val="0"/>
        <w:adjustRightInd w:val="0"/>
        <w:ind w:firstLine="0"/>
        <w:jc w:val="both"/>
        <w:rPr>
          <w:rFonts w:cs="Times New Roman"/>
          <w:b/>
          <w:bCs/>
          <w:szCs w:val="24"/>
          <w:lang w:val="es-ES"/>
        </w:rPr>
      </w:pPr>
      <w:r w:rsidRPr="00EC6B58">
        <w:rPr>
          <w:rFonts w:cs="Times New Roman"/>
          <w:b/>
          <w:bCs/>
          <w:szCs w:val="24"/>
          <w:lang w:val="es-ES"/>
        </w:rPr>
        <w:t xml:space="preserve">(P-19) </w:t>
      </w:r>
      <w:r w:rsidR="00793348" w:rsidRPr="00EC6B58">
        <w:rPr>
          <w:rFonts w:cs="Times New Roman"/>
          <w:b/>
          <w:bCs/>
          <w:szCs w:val="24"/>
          <w:lang w:val="es-ES"/>
        </w:rPr>
        <w:t>Reducción de la calzada</w:t>
      </w:r>
    </w:p>
    <w:p w:rsidR="00307FCA" w:rsidRPr="007F75EE" w:rsidRDefault="000162E8" w:rsidP="00EC6B5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 xml:space="preserve">Esta señal se empleará para advertir la proximidad a una reducción en el ancho de la calzada con desplazamiento del eje hacia la izquierda y disminución del número de canales, conservando la circulación en ambos </w:t>
      </w:r>
      <w:r w:rsidR="00BA760D" w:rsidRPr="007F75EE">
        <w:rPr>
          <w:rFonts w:eastAsia="ArialMT" w:cs="Times New Roman"/>
          <w:szCs w:val="24"/>
          <w:lang w:val="es-ES"/>
        </w:rPr>
        <w:t>sentidos.</w:t>
      </w:r>
    </w:p>
    <w:p w:rsidR="00817891" w:rsidRPr="007F75EE" w:rsidRDefault="00817891"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5848648B" wp14:editId="4518AD4E">
            <wp:extent cx="809625" cy="823863"/>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5514" t="15935" r="34160" b="65374"/>
                    <a:stretch/>
                  </pic:blipFill>
                  <pic:spPr bwMode="auto">
                    <a:xfrm>
                      <a:off x="0" y="0"/>
                      <a:ext cx="842571" cy="857388"/>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5B5C12" w:rsidP="00EC6B58">
      <w:pPr>
        <w:pStyle w:val="Descripcin"/>
        <w:spacing w:line="360" w:lineRule="auto"/>
        <w:ind w:left="1416" w:firstLine="708"/>
        <w:rPr>
          <w:rFonts w:cs="Times New Roman"/>
          <w:color w:val="auto"/>
          <w:sz w:val="24"/>
          <w:szCs w:val="24"/>
        </w:rPr>
      </w:pPr>
      <w:r w:rsidRPr="007F75EE">
        <w:rPr>
          <w:rFonts w:cs="Times New Roman"/>
          <w:color w:val="auto"/>
          <w:sz w:val="24"/>
          <w:szCs w:val="24"/>
        </w:rPr>
        <w:t xml:space="preserve">            </w:t>
      </w:r>
      <w:bookmarkStart w:id="264" w:name="_Toc508732085"/>
      <w:bookmarkStart w:id="265" w:name="_Toc509299322"/>
      <w:bookmarkStart w:id="266" w:name="_Toc510172955"/>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62</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R</w:t>
      </w:r>
      <w:r w:rsidR="00EC6B58" w:rsidRPr="007F75EE">
        <w:rPr>
          <w:rFonts w:cs="Times New Roman"/>
          <w:color w:val="auto"/>
          <w:sz w:val="24"/>
          <w:szCs w:val="24"/>
        </w:rPr>
        <w:t>educci</w:t>
      </w:r>
      <w:r w:rsidR="00EC6B58" w:rsidRPr="007F75EE">
        <w:rPr>
          <w:rFonts w:eastAsia="Calibri" w:cs="Times New Roman"/>
          <w:color w:val="auto"/>
          <w:sz w:val="24"/>
          <w:szCs w:val="24"/>
        </w:rPr>
        <w:t>ó</w:t>
      </w:r>
      <w:r w:rsidR="00EC6B58" w:rsidRPr="007F75EE">
        <w:rPr>
          <w:rFonts w:cs="Times New Roman"/>
          <w:color w:val="auto"/>
          <w:sz w:val="24"/>
          <w:szCs w:val="24"/>
        </w:rPr>
        <w:t>n de calzada</w:t>
      </w:r>
      <w:bookmarkEnd w:id="264"/>
      <w:bookmarkEnd w:id="265"/>
      <w:bookmarkEnd w:id="266"/>
    </w:p>
    <w:p w:rsidR="00167161" w:rsidRPr="007F75EE" w:rsidRDefault="00167161" w:rsidP="00EC6B58">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EC6B58" w:rsidRDefault="000162E8" w:rsidP="00EC6B58">
      <w:pPr>
        <w:autoSpaceDE w:val="0"/>
        <w:autoSpaceDN w:val="0"/>
        <w:adjustRightInd w:val="0"/>
        <w:ind w:firstLine="0"/>
        <w:jc w:val="both"/>
        <w:rPr>
          <w:rFonts w:cs="Times New Roman"/>
          <w:b/>
          <w:bCs/>
          <w:szCs w:val="24"/>
          <w:lang w:val="es-ES"/>
        </w:rPr>
      </w:pPr>
      <w:r w:rsidRPr="00EC6B58">
        <w:rPr>
          <w:rFonts w:cs="Times New Roman"/>
          <w:b/>
          <w:bCs/>
          <w:szCs w:val="24"/>
          <w:lang w:val="es-ES"/>
        </w:rPr>
        <w:t xml:space="preserve">(P-20) </w:t>
      </w:r>
      <w:r w:rsidR="00793348" w:rsidRPr="00EC6B58">
        <w:rPr>
          <w:rFonts w:cs="Times New Roman"/>
          <w:b/>
          <w:bCs/>
          <w:szCs w:val="24"/>
          <w:lang w:val="es-ES"/>
        </w:rPr>
        <w:t>Reducción de la calzada</w:t>
      </w:r>
    </w:p>
    <w:p w:rsidR="000162E8" w:rsidRPr="007F75EE" w:rsidRDefault="000162E8" w:rsidP="00EC6B5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se empleará para advertir la proximidad a una reducción en el ancho de la calzada con desplazamiento del eje hacia la derecha y disminución del número de canales, conservando la</w:t>
      </w:r>
      <w:r w:rsidR="00793348" w:rsidRPr="007F75EE">
        <w:rPr>
          <w:rFonts w:eastAsia="ArialMT" w:cs="Times New Roman"/>
          <w:szCs w:val="24"/>
          <w:lang w:val="es-ES"/>
        </w:rPr>
        <w:t xml:space="preserve"> circulación en ambos sentidos.</w:t>
      </w:r>
    </w:p>
    <w:p w:rsidR="00817891" w:rsidRPr="007F75EE" w:rsidRDefault="00817891" w:rsidP="00EC6B58">
      <w:pPr>
        <w:autoSpaceDE w:val="0"/>
        <w:autoSpaceDN w:val="0"/>
        <w:adjustRightInd w:val="0"/>
        <w:spacing w:line="360" w:lineRule="auto"/>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0AC2EC92" wp14:editId="5B1E7643">
            <wp:extent cx="819150" cy="821235"/>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2926" t="42273" r="56552" b="38964"/>
                    <a:stretch/>
                  </pic:blipFill>
                  <pic:spPr bwMode="auto">
                    <a:xfrm>
                      <a:off x="0" y="0"/>
                      <a:ext cx="835764" cy="837892"/>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EC6B58" w:rsidP="00EC6B58">
      <w:pPr>
        <w:pStyle w:val="Descripcin"/>
        <w:spacing w:line="360" w:lineRule="auto"/>
        <w:ind w:left="1416" w:firstLine="708"/>
        <w:rPr>
          <w:rFonts w:cs="Times New Roman"/>
          <w:color w:val="auto"/>
          <w:sz w:val="24"/>
          <w:szCs w:val="24"/>
        </w:rPr>
      </w:pPr>
      <w:r>
        <w:rPr>
          <w:rFonts w:cs="Times New Roman"/>
          <w:color w:val="auto"/>
          <w:sz w:val="24"/>
          <w:szCs w:val="24"/>
        </w:rPr>
        <w:t xml:space="preserve">       </w:t>
      </w:r>
      <w:r w:rsidR="005B5C12" w:rsidRPr="007F75EE">
        <w:rPr>
          <w:rFonts w:cs="Times New Roman"/>
          <w:color w:val="auto"/>
          <w:sz w:val="24"/>
          <w:szCs w:val="24"/>
        </w:rPr>
        <w:t xml:space="preserve">        </w:t>
      </w:r>
      <w:bookmarkStart w:id="267" w:name="_Toc508732086"/>
      <w:bookmarkStart w:id="268" w:name="_Toc509299323"/>
      <w:bookmarkStart w:id="269" w:name="_Toc510172956"/>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63</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R</w:t>
      </w:r>
      <w:r w:rsidRPr="007F75EE">
        <w:rPr>
          <w:rFonts w:cs="Times New Roman"/>
          <w:color w:val="auto"/>
          <w:sz w:val="24"/>
          <w:szCs w:val="24"/>
        </w:rPr>
        <w:t>educci</w:t>
      </w:r>
      <w:r w:rsidRPr="007F75EE">
        <w:rPr>
          <w:rFonts w:eastAsia="Calibri" w:cs="Times New Roman"/>
          <w:color w:val="auto"/>
          <w:sz w:val="24"/>
          <w:szCs w:val="24"/>
        </w:rPr>
        <w:t>ó</w:t>
      </w:r>
      <w:r w:rsidRPr="007F75EE">
        <w:rPr>
          <w:rFonts w:cs="Times New Roman"/>
          <w:color w:val="auto"/>
          <w:sz w:val="24"/>
          <w:szCs w:val="24"/>
        </w:rPr>
        <w:t>n de calzada</w:t>
      </w:r>
      <w:bookmarkEnd w:id="267"/>
      <w:bookmarkEnd w:id="268"/>
      <w:bookmarkEnd w:id="269"/>
    </w:p>
    <w:p w:rsidR="00167161" w:rsidRPr="007F75EE" w:rsidRDefault="00167161" w:rsidP="00EC6B58">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162E8" w:rsidRPr="00EC6B58" w:rsidRDefault="000162E8" w:rsidP="00EC6B58">
      <w:pPr>
        <w:autoSpaceDE w:val="0"/>
        <w:autoSpaceDN w:val="0"/>
        <w:adjustRightInd w:val="0"/>
        <w:ind w:firstLine="0"/>
        <w:jc w:val="both"/>
        <w:rPr>
          <w:rFonts w:cs="Times New Roman"/>
          <w:b/>
          <w:bCs/>
          <w:szCs w:val="24"/>
          <w:lang w:val="es-ES"/>
        </w:rPr>
      </w:pPr>
      <w:r w:rsidRPr="00EC6B58">
        <w:rPr>
          <w:rFonts w:cs="Times New Roman"/>
          <w:b/>
          <w:bCs/>
          <w:szCs w:val="24"/>
          <w:lang w:val="es-ES"/>
        </w:rPr>
        <w:t xml:space="preserve">(P-21) </w:t>
      </w:r>
      <w:r w:rsidR="00793348" w:rsidRPr="00EC6B58">
        <w:rPr>
          <w:rFonts w:cs="Times New Roman"/>
          <w:b/>
          <w:bCs/>
          <w:szCs w:val="24"/>
          <w:lang w:val="es-ES"/>
        </w:rPr>
        <w:t>Ensanche de la calzada</w:t>
      </w:r>
    </w:p>
    <w:p w:rsidR="00D71B56" w:rsidRDefault="000162E8" w:rsidP="00EC6B5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se empleará para advertir la</w:t>
      </w:r>
      <w:r w:rsidR="00733112" w:rsidRPr="007F75EE">
        <w:rPr>
          <w:rFonts w:eastAsia="ArialMT" w:cs="Times New Roman"/>
          <w:szCs w:val="24"/>
          <w:lang w:val="es-ES"/>
        </w:rPr>
        <w:t xml:space="preserve"> proximidad a un ensanche en el </w:t>
      </w:r>
      <w:r w:rsidRPr="007F75EE">
        <w:rPr>
          <w:rFonts w:eastAsia="ArialMT" w:cs="Times New Roman"/>
          <w:szCs w:val="24"/>
          <w:lang w:val="es-ES"/>
        </w:rPr>
        <w:t>ancho de la calzada, conservando el mismo eje y la circulació</w:t>
      </w:r>
      <w:r w:rsidR="00733112" w:rsidRPr="007F75EE">
        <w:rPr>
          <w:rFonts w:eastAsia="ArialMT" w:cs="Times New Roman"/>
          <w:szCs w:val="24"/>
          <w:lang w:val="es-ES"/>
        </w:rPr>
        <w:t xml:space="preserve">n en ambos </w:t>
      </w:r>
      <w:r w:rsidRPr="007F75EE">
        <w:rPr>
          <w:rFonts w:eastAsia="ArialMT" w:cs="Times New Roman"/>
          <w:szCs w:val="24"/>
          <w:lang w:val="es-ES"/>
        </w:rPr>
        <w:t>sentidos.</w:t>
      </w:r>
    </w:p>
    <w:p w:rsidR="00817891" w:rsidRPr="007F75EE" w:rsidRDefault="00817891" w:rsidP="007F75EE">
      <w:pPr>
        <w:autoSpaceDE w:val="0"/>
        <w:autoSpaceDN w:val="0"/>
        <w:adjustRightInd w:val="0"/>
        <w:ind w:left="992"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44233CF8" wp14:editId="6575177A">
            <wp:extent cx="906053" cy="904875"/>
            <wp:effectExtent l="0" t="0" r="889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4616" t="42273" r="44862" b="39034"/>
                    <a:stretch/>
                  </pic:blipFill>
                  <pic:spPr bwMode="auto">
                    <a:xfrm>
                      <a:off x="0" y="0"/>
                      <a:ext cx="928884" cy="927676"/>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EC6B58" w:rsidP="00EC6B58">
      <w:pPr>
        <w:pStyle w:val="Descripcin"/>
        <w:spacing w:line="360" w:lineRule="auto"/>
        <w:rPr>
          <w:rFonts w:cs="Times New Roman"/>
          <w:color w:val="auto"/>
          <w:sz w:val="24"/>
          <w:szCs w:val="24"/>
        </w:rPr>
      </w:pPr>
      <w:r>
        <w:rPr>
          <w:rFonts w:cs="Times New Roman"/>
          <w:sz w:val="24"/>
          <w:szCs w:val="24"/>
        </w:rPr>
        <w:t xml:space="preserve">                                       </w:t>
      </w:r>
      <w:r w:rsidR="005B5C12" w:rsidRPr="007F75EE">
        <w:rPr>
          <w:rFonts w:cs="Times New Roman"/>
          <w:sz w:val="24"/>
          <w:szCs w:val="24"/>
        </w:rPr>
        <w:t xml:space="preserve">        </w:t>
      </w:r>
      <w:bookmarkStart w:id="270" w:name="_Toc508732087"/>
      <w:bookmarkStart w:id="271" w:name="_Toc509299324"/>
      <w:bookmarkStart w:id="272" w:name="_Toc510172957"/>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64</w:t>
      </w:r>
      <w:r w:rsidR="00AC15CF" w:rsidRPr="007F75EE">
        <w:rPr>
          <w:rFonts w:cs="Times New Roman"/>
          <w:noProof/>
          <w:color w:val="auto"/>
          <w:sz w:val="24"/>
          <w:szCs w:val="24"/>
        </w:rPr>
        <w:fldChar w:fldCharType="end"/>
      </w:r>
      <w:r w:rsidR="000B46A5" w:rsidRPr="007F75EE">
        <w:rPr>
          <w:rFonts w:cs="Times New Roman"/>
          <w:color w:val="auto"/>
          <w:sz w:val="24"/>
          <w:szCs w:val="24"/>
        </w:rPr>
        <w:t>: E</w:t>
      </w:r>
      <w:r w:rsidRPr="007F75EE">
        <w:rPr>
          <w:rFonts w:cs="Times New Roman"/>
          <w:color w:val="auto"/>
          <w:sz w:val="24"/>
          <w:szCs w:val="24"/>
        </w:rPr>
        <w:t>nsanche de calzada</w:t>
      </w:r>
      <w:bookmarkEnd w:id="270"/>
      <w:bookmarkEnd w:id="271"/>
      <w:bookmarkEnd w:id="272"/>
    </w:p>
    <w:p w:rsidR="00167161" w:rsidRPr="007F75EE" w:rsidRDefault="00167161" w:rsidP="00EC6B58">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733112" w:rsidRPr="00EC6B58" w:rsidRDefault="00733112" w:rsidP="00EC6B58">
      <w:pPr>
        <w:autoSpaceDE w:val="0"/>
        <w:autoSpaceDN w:val="0"/>
        <w:adjustRightInd w:val="0"/>
        <w:ind w:firstLine="0"/>
        <w:jc w:val="both"/>
        <w:rPr>
          <w:rFonts w:cs="Times New Roman"/>
          <w:b/>
          <w:bCs/>
          <w:szCs w:val="24"/>
          <w:lang w:val="es-ES"/>
        </w:rPr>
      </w:pPr>
      <w:r w:rsidRPr="00EC6B58">
        <w:rPr>
          <w:rFonts w:cs="Times New Roman"/>
          <w:b/>
          <w:bCs/>
          <w:szCs w:val="24"/>
          <w:lang w:val="es-ES"/>
        </w:rPr>
        <w:t xml:space="preserve">(P-22) </w:t>
      </w:r>
      <w:r w:rsidR="00793348" w:rsidRPr="00EC6B58">
        <w:rPr>
          <w:rFonts w:cs="Times New Roman"/>
          <w:b/>
          <w:bCs/>
          <w:szCs w:val="24"/>
          <w:lang w:val="es-ES"/>
        </w:rPr>
        <w:t>Ensanche de la calzada</w:t>
      </w:r>
    </w:p>
    <w:p w:rsidR="00307FCA" w:rsidRPr="007F75EE" w:rsidRDefault="00733112" w:rsidP="00EC6B5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se empleará para advertir la proximidad a un ensanche en el ancho de la calzada, con ampliación del número de canales, conservando el mismo eje y la</w:t>
      </w:r>
      <w:r w:rsidR="00793348" w:rsidRPr="007F75EE">
        <w:rPr>
          <w:rFonts w:eastAsia="ArialMT" w:cs="Times New Roman"/>
          <w:szCs w:val="24"/>
          <w:lang w:val="es-ES"/>
        </w:rPr>
        <w:t xml:space="preserve"> circulación en ambos sentidos.</w:t>
      </w:r>
    </w:p>
    <w:p w:rsidR="00817891" w:rsidRPr="007F75EE" w:rsidRDefault="00817891"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714A426A" wp14:editId="162DE732">
            <wp:extent cx="895350" cy="915020"/>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5537" t="41927" r="33938" b="38939"/>
                    <a:stretch/>
                  </pic:blipFill>
                  <pic:spPr bwMode="auto">
                    <a:xfrm>
                      <a:off x="0" y="0"/>
                      <a:ext cx="912396" cy="932441"/>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0B46A5" w:rsidP="00EC6B58">
      <w:pPr>
        <w:pStyle w:val="Descripcin"/>
        <w:spacing w:line="360" w:lineRule="auto"/>
        <w:ind w:left="2124" w:firstLine="708"/>
        <w:rPr>
          <w:rFonts w:cs="Times New Roman"/>
          <w:color w:val="auto"/>
          <w:sz w:val="24"/>
          <w:szCs w:val="24"/>
        </w:rPr>
      </w:pPr>
      <w:bookmarkStart w:id="273" w:name="_Toc508732088"/>
      <w:bookmarkStart w:id="274" w:name="_Toc509299325"/>
      <w:bookmarkStart w:id="275" w:name="_Toc510172958"/>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65</w:t>
      </w:r>
      <w:r w:rsidR="00AC15CF" w:rsidRPr="007F75EE">
        <w:rPr>
          <w:rFonts w:cs="Times New Roman"/>
          <w:noProof/>
          <w:color w:val="auto"/>
          <w:sz w:val="24"/>
          <w:szCs w:val="24"/>
        </w:rPr>
        <w:fldChar w:fldCharType="end"/>
      </w:r>
      <w:r w:rsidRPr="007F75EE">
        <w:rPr>
          <w:rFonts w:cs="Times New Roman"/>
          <w:color w:val="auto"/>
          <w:sz w:val="24"/>
          <w:szCs w:val="24"/>
        </w:rPr>
        <w:t>: E</w:t>
      </w:r>
      <w:r w:rsidR="00EC6B58" w:rsidRPr="007F75EE">
        <w:rPr>
          <w:rFonts w:cs="Times New Roman"/>
          <w:color w:val="auto"/>
          <w:sz w:val="24"/>
          <w:szCs w:val="24"/>
        </w:rPr>
        <w:t>nsanche de calzada</w:t>
      </w:r>
      <w:bookmarkEnd w:id="273"/>
      <w:bookmarkEnd w:id="274"/>
      <w:bookmarkEnd w:id="275"/>
    </w:p>
    <w:p w:rsidR="00E7576B" w:rsidRPr="007F75EE" w:rsidRDefault="00167161" w:rsidP="00EC6B58">
      <w:pPr>
        <w:spacing w:line="360" w:lineRule="auto"/>
        <w:ind w:firstLine="0"/>
        <w:rPr>
          <w:rFonts w:cs="Times New Roman"/>
          <w:i/>
          <w:iCs/>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733112" w:rsidRPr="00EC6B58" w:rsidRDefault="00733112" w:rsidP="00EC6B58">
      <w:pPr>
        <w:autoSpaceDE w:val="0"/>
        <w:autoSpaceDN w:val="0"/>
        <w:adjustRightInd w:val="0"/>
        <w:ind w:firstLine="0"/>
        <w:jc w:val="both"/>
        <w:rPr>
          <w:rFonts w:cs="Times New Roman"/>
          <w:b/>
          <w:bCs/>
          <w:szCs w:val="24"/>
          <w:lang w:val="es-ES"/>
        </w:rPr>
      </w:pPr>
      <w:r w:rsidRPr="00EC6B58">
        <w:rPr>
          <w:rFonts w:cs="Times New Roman"/>
          <w:b/>
          <w:bCs/>
          <w:szCs w:val="24"/>
          <w:lang w:val="es-ES"/>
        </w:rPr>
        <w:t xml:space="preserve">(P-23) </w:t>
      </w:r>
      <w:r w:rsidR="00793348" w:rsidRPr="00EC6B58">
        <w:rPr>
          <w:rFonts w:cs="Times New Roman"/>
          <w:b/>
          <w:bCs/>
          <w:szCs w:val="24"/>
          <w:lang w:val="es-ES"/>
        </w:rPr>
        <w:t>Ensanche de la calzada</w:t>
      </w:r>
    </w:p>
    <w:p w:rsidR="00733112" w:rsidRPr="007F75EE" w:rsidRDefault="00733112" w:rsidP="00EC6B58">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se empleará para advertir la proximidad a un ensanche en el ancho de la calzada, con desplazamiento del eje hacia la izquierda y ampliación del número de canales, conservando la</w:t>
      </w:r>
      <w:r w:rsidR="00793348" w:rsidRPr="007F75EE">
        <w:rPr>
          <w:rFonts w:eastAsia="ArialMT" w:cs="Times New Roman"/>
          <w:szCs w:val="24"/>
          <w:lang w:val="es-ES"/>
        </w:rPr>
        <w:t xml:space="preserve"> circulación en ambos sentidos.</w:t>
      </w:r>
    </w:p>
    <w:p w:rsidR="00016574" w:rsidRPr="007F75EE" w:rsidRDefault="00016574" w:rsidP="000F086A">
      <w:pPr>
        <w:autoSpaceDE w:val="0"/>
        <w:autoSpaceDN w:val="0"/>
        <w:adjustRightInd w:val="0"/>
        <w:spacing w:line="360" w:lineRule="auto"/>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32E441A1" wp14:editId="365227B9">
            <wp:extent cx="902208" cy="956838"/>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326" t="65827" r="56538" b="15052"/>
                    <a:stretch/>
                  </pic:blipFill>
                  <pic:spPr bwMode="auto">
                    <a:xfrm>
                      <a:off x="0" y="0"/>
                      <a:ext cx="926898" cy="983023"/>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0F086A" w:rsidP="000F086A">
      <w:pPr>
        <w:pStyle w:val="Descripcin"/>
        <w:spacing w:line="360" w:lineRule="auto"/>
        <w:ind w:left="2124" w:firstLine="708"/>
        <w:rPr>
          <w:rFonts w:cs="Times New Roman"/>
          <w:color w:val="auto"/>
          <w:sz w:val="24"/>
          <w:szCs w:val="24"/>
        </w:rPr>
      </w:pPr>
      <w:bookmarkStart w:id="276" w:name="_Toc508732089"/>
      <w:bookmarkStart w:id="277" w:name="_Toc509299326"/>
      <w:r>
        <w:rPr>
          <w:rFonts w:cs="Times New Roman"/>
          <w:color w:val="auto"/>
          <w:sz w:val="24"/>
          <w:szCs w:val="24"/>
        </w:rPr>
        <w:t xml:space="preserve">     </w:t>
      </w:r>
      <w:bookmarkStart w:id="278" w:name="_Toc510172959"/>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66</w:t>
      </w:r>
      <w:r w:rsidR="00AC15CF" w:rsidRPr="007F75EE">
        <w:rPr>
          <w:rFonts w:cs="Times New Roman"/>
          <w:noProof/>
          <w:color w:val="auto"/>
          <w:sz w:val="24"/>
          <w:szCs w:val="24"/>
        </w:rPr>
        <w:fldChar w:fldCharType="end"/>
      </w:r>
      <w:r w:rsidR="000B46A5" w:rsidRPr="007F75EE">
        <w:rPr>
          <w:rFonts w:cs="Times New Roman"/>
          <w:color w:val="auto"/>
          <w:sz w:val="24"/>
          <w:szCs w:val="24"/>
        </w:rPr>
        <w:t>: E</w:t>
      </w:r>
      <w:r w:rsidRPr="007F75EE">
        <w:rPr>
          <w:rFonts w:cs="Times New Roman"/>
          <w:color w:val="auto"/>
          <w:sz w:val="24"/>
          <w:szCs w:val="24"/>
        </w:rPr>
        <w:t>nsanche de calzada</w:t>
      </w:r>
      <w:bookmarkEnd w:id="276"/>
      <w:bookmarkEnd w:id="277"/>
      <w:bookmarkEnd w:id="278"/>
    </w:p>
    <w:p w:rsidR="00167161" w:rsidRPr="007F75EE" w:rsidRDefault="00167161" w:rsidP="000F086A">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733112" w:rsidRPr="000F086A" w:rsidRDefault="00733112"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(P-24) </w:t>
      </w:r>
      <w:r w:rsidR="00793348" w:rsidRPr="000F086A">
        <w:rPr>
          <w:rFonts w:cs="Times New Roman"/>
          <w:b/>
          <w:bCs/>
          <w:szCs w:val="24"/>
          <w:lang w:val="es-ES"/>
        </w:rPr>
        <w:t>Ensanche de la calzada</w:t>
      </w:r>
    </w:p>
    <w:p w:rsidR="00733112" w:rsidRPr="007F75EE" w:rsidRDefault="00733112"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se empleará para advertir la proximidad a un ensanche en el ancho de la calzada con desplazamiento del eje hacia la derecha y ampliación del número de canales, conservando la</w:t>
      </w:r>
      <w:r w:rsidR="00793348" w:rsidRPr="007F75EE">
        <w:rPr>
          <w:rFonts w:eastAsia="ArialMT" w:cs="Times New Roman"/>
          <w:szCs w:val="24"/>
          <w:lang w:val="es-ES"/>
        </w:rPr>
        <w:t xml:space="preserve"> circulación en ambos sentidos.</w:t>
      </w:r>
    </w:p>
    <w:p w:rsidR="00016574" w:rsidRPr="007F75EE" w:rsidRDefault="00016574"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51448B13" wp14:editId="7D57568A">
            <wp:extent cx="857250" cy="877594"/>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4242" t="65829" r="45232" b="15002"/>
                    <a:stretch/>
                  </pic:blipFill>
                  <pic:spPr bwMode="auto">
                    <a:xfrm>
                      <a:off x="0" y="0"/>
                      <a:ext cx="880691" cy="901592"/>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5B5C12" w:rsidP="000F086A">
      <w:pPr>
        <w:pStyle w:val="Descripcin"/>
        <w:spacing w:line="360" w:lineRule="auto"/>
        <w:ind w:left="2124" w:firstLine="708"/>
        <w:rPr>
          <w:rFonts w:cs="Times New Roman"/>
          <w:color w:val="auto"/>
          <w:sz w:val="24"/>
          <w:szCs w:val="24"/>
        </w:rPr>
      </w:pPr>
      <w:r w:rsidRPr="007F75EE">
        <w:rPr>
          <w:rFonts w:cs="Times New Roman"/>
          <w:color w:val="auto"/>
          <w:sz w:val="24"/>
          <w:szCs w:val="24"/>
        </w:rPr>
        <w:t xml:space="preserve"> </w:t>
      </w:r>
      <w:bookmarkStart w:id="279" w:name="_Toc508732090"/>
      <w:bookmarkStart w:id="280" w:name="_Toc509299327"/>
      <w:bookmarkStart w:id="281" w:name="_Toc510172960"/>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67</w:t>
      </w:r>
      <w:r w:rsidR="00AC15CF" w:rsidRPr="007F75EE">
        <w:rPr>
          <w:rFonts w:cs="Times New Roman"/>
          <w:noProof/>
          <w:color w:val="auto"/>
          <w:sz w:val="24"/>
          <w:szCs w:val="24"/>
        </w:rPr>
        <w:fldChar w:fldCharType="end"/>
      </w:r>
      <w:r w:rsidR="000B46A5" w:rsidRPr="007F75EE">
        <w:rPr>
          <w:rFonts w:cs="Times New Roman"/>
          <w:color w:val="auto"/>
          <w:sz w:val="24"/>
          <w:szCs w:val="24"/>
        </w:rPr>
        <w:t>: E</w:t>
      </w:r>
      <w:r w:rsidR="000F086A" w:rsidRPr="007F75EE">
        <w:rPr>
          <w:rFonts w:cs="Times New Roman"/>
          <w:color w:val="auto"/>
          <w:sz w:val="24"/>
          <w:szCs w:val="24"/>
        </w:rPr>
        <w:t>nsanche de calzada</w:t>
      </w:r>
      <w:bookmarkEnd w:id="279"/>
      <w:bookmarkEnd w:id="280"/>
      <w:bookmarkEnd w:id="281"/>
    </w:p>
    <w:p w:rsidR="00167161" w:rsidRPr="007F75EE" w:rsidRDefault="00167161" w:rsidP="000F086A">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733112" w:rsidRPr="000F086A" w:rsidRDefault="00733112"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(P-25) </w:t>
      </w:r>
      <w:r w:rsidR="00793348" w:rsidRPr="000F086A">
        <w:rPr>
          <w:rFonts w:cs="Times New Roman"/>
          <w:b/>
          <w:bCs/>
          <w:szCs w:val="24"/>
          <w:lang w:val="es-ES"/>
        </w:rPr>
        <w:t>Señal doble circulación</w:t>
      </w:r>
    </w:p>
    <w:p w:rsidR="00733112" w:rsidRPr="007F75EE" w:rsidRDefault="00733112"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se utilizará para advertir la proximidad de un tramo de camino con</w:t>
      </w:r>
      <w:r w:rsidR="00793348" w:rsidRPr="007F75EE">
        <w:rPr>
          <w:rFonts w:eastAsia="ArialMT" w:cs="Times New Roman"/>
          <w:szCs w:val="24"/>
          <w:lang w:val="es-ES"/>
        </w:rPr>
        <w:t xml:space="preserve"> circulación en ambos sentidos.</w:t>
      </w:r>
    </w:p>
    <w:p w:rsidR="00016574" w:rsidRPr="007F75EE" w:rsidRDefault="00016574"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2F540504" wp14:editId="1DAD4D25">
            <wp:extent cx="809625" cy="827881"/>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5535" t="66176" r="34137" b="15038"/>
                    <a:stretch/>
                  </pic:blipFill>
                  <pic:spPr bwMode="auto">
                    <a:xfrm>
                      <a:off x="0" y="0"/>
                      <a:ext cx="835834" cy="854681"/>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5B5C12" w:rsidP="000F086A">
      <w:pPr>
        <w:pStyle w:val="Descripcin"/>
        <w:spacing w:line="360" w:lineRule="auto"/>
        <w:ind w:left="2124" w:firstLine="708"/>
        <w:rPr>
          <w:rFonts w:cs="Times New Roman"/>
          <w:color w:val="auto"/>
          <w:sz w:val="24"/>
          <w:szCs w:val="24"/>
        </w:rPr>
      </w:pPr>
      <w:r w:rsidRPr="007F75EE">
        <w:rPr>
          <w:rFonts w:cs="Times New Roman"/>
          <w:color w:val="auto"/>
          <w:sz w:val="24"/>
          <w:szCs w:val="24"/>
        </w:rPr>
        <w:t xml:space="preserve">   </w:t>
      </w:r>
      <w:bookmarkStart w:id="282" w:name="_Toc508732091"/>
      <w:bookmarkStart w:id="283" w:name="_Toc509299328"/>
      <w:bookmarkStart w:id="284" w:name="_Toc510172961"/>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68</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S</w:t>
      </w:r>
      <w:r w:rsidR="000F086A" w:rsidRPr="007F75EE">
        <w:rPr>
          <w:rFonts w:cs="Times New Roman"/>
          <w:color w:val="auto"/>
          <w:sz w:val="24"/>
          <w:szCs w:val="24"/>
        </w:rPr>
        <w:t>eñal doble circulaci</w:t>
      </w:r>
      <w:r w:rsidR="000F086A" w:rsidRPr="007F75EE">
        <w:rPr>
          <w:rFonts w:eastAsia="Calibri" w:cs="Times New Roman"/>
          <w:color w:val="auto"/>
          <w:sz w:val="24"/>
          <w:szCs w:val="24"/>
        </w:rPr>
        <w:t>ó</w:t>
      </w:r>
      <w:r w:rsidR="000F086A" w:rsidRPr="007F75EE">
        <w:rPr>
          <w:rFonts w:cs="Times New Roman"/>
          <w:color w:val="auto"/>
          <w:sz w:val="24"/>
          <w:szCs w:val="24"/>
        </w:rPr>
        <w:t>n</w:t>
      </w:r>
      <w:bookmarkEnd w:id="282"/>
      <w:bookmarkEnd w:id="283"/>
      <w:bookmarkEnd w:id="284"/>
    </w:p>
    <w:p w:rsidR="00167161" w:rsidRPr="007F75EE" w:rsidRDefault="00167161" w:rsidP="000F086A">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733112" w:rsidRPr="000F086A" w:rsidRDefault="00733112"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(P-26) </w:t>
      </w:r>
      <w:r w:rsidR="00793348" w:rsidRPr="000F086A">
        <w:rPr>
          <w:rFonts w:cs="Times New Roman"/>
          <w:b/>
          <w:bCs/>
          <w:szCs w:val="24"/>
          <w:lang w:val="es-ES"/>
        </w:rPr>
        <w:t>Señal flecha direccional</w:t>
      </w:r>
    </w:p>
    <w:p w:rsidR="00733112" w:rsidRPr="007F75EE" w:rsidRDefault="00733112"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se usará para advertir la proximidad de un cambio brusco de direc</w:t>
      </w:r>
      <w:r w:rsidR="00793348" w:rsidRPr="007F75EE">
        <w:rPr>
          <w:rFonts w:eastAsia="ArialMT" w:cs="Times New Roman"/>
          <w:szCs w:val="24"/>
          <w:lang w:val="es-ES"/>
        </w:rPr>
        <w:t>ción en un determinado sentido.</w:t>
      </w:r>
    </w:p>
    <w:p w:rsidR="00D71B56" w:rsidRDefault="00D71B56" w:rsidP="007F75EE">
      <w:pPr>
        <w:autoSpaceDE w:val="0"/>
        <w:autoSpaceDN w:val="0"/>
        <w:adjustRightInd w:val="0"/>
        <w:ind w:left="1004" w:firstLine="0"/>
        <w:jc w:val="center"/>
        <w:rPr>
          <w:rFonts w:eastAsia="ArialMT" w:cs="Times New Roman"/>
          <w:szCs w:val="24"/>
          <w:lang w:val="es-ES"/>
        </w:rPr>
      </w:pPr>
    </w:p>
    <w:p w:rsidR="00016574" w:rsidRPr="007F75EE" w:rsidRDefault="00016574"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00234121" wp14:editId="655B25AA">
            <wp:extent cx="1619250" cy="546963"/>
            <wp:effectExtent l="0" t="0" r="0" b="571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4344" t="18021" r="55306" b="75760"/>
                    <a:stretch/>
                  </pic:blipFill>
                  <pic:spPr bwMode="auto">
                    <a:xfrm>
                      <a:off x="0" y="0"/>
                      <a:ext cx="1649960" cy="557336"/>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0B46A5" w:rsidP="000F086A">
      <w:pPr>
        <w:pStyle w:val="Descripcin"/>
        <w:spacing w:line="360" w:lineRule="auto"/>
        <w:ind w:left="2124" w:firstLine="708"/>
        <w:rPr>
          <w:rFonts w:cs="Times New Roman"/>
          <w:color w:val="auto"/>
          <w:sz w:val="24"/>
          <w:szCs w:val="24"/>
        </w:rPr>
      </w:pPr>
      <w:bookmarkStart w:id="285" w:name="_Toc508732092"/>
      <w:bookmarkStart w:id="286" w:name="_Toc509299329"/>
      <w:bookmarkStart w:id="287" w:name="_Toc510172962"/>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69</w:t>
      </w:r>
      <w:r w:rsidR="00AC15CF" w:rsidRPr="007F75EE">
        <w:rPr>
          <w:rFonts w:cs="Times New Roman"/>
          <w:noProof/>
          <w:color w:val="auto"/>
          <w:sz w:val="24"/>
          <w:szCs w:val="24"/>
        </w:rPr>
        <w:fldChar w:fldCharType="end"/>
      </w:r>
      <w:r w:rsidRPr="007F75EE">
        <w:rPr>
          <w:rFonts w:cs="Times New Roman"/>
          <w:color w:val="auto"/>
          <w:sz w:val="24"/>
          <w:szCs w:val="24"/>
        </w:rPr>
        <w:t>: S</w:t>
      </w:r>
      <w:r w:rsidR="000F086A" w:rsidRPr="007F75EE">
        <w:rPr>
          <w:rFonts w:cs="Times New Roman"/>
          <w:color w:val="auto"/>
          <w:sz w:val="24"/>
          <w:szCs w:val="24"/>
        </w:rPr>
        <w:t>eñal flecha direccional</w:t>
      </w:r>
      <w:bookmarkEnd w:id="285"/>
      <w:bookmarkEnd w:id="286"/>
      <w:bookmarkEnd w:id="287"/>
    </w:p>
    <w:p w:rsidR="00167161" w:rsidRPr="007F75EE" w:rsidRDefault="00167161" w:rsidP="000F086A">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733112" w:rsidRPr="000F086A" w:rsidRDefault="00733112"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(P-27) </w:t>
      </w:r>
      <w:r w:rsidR="00793348" w:rsidRPr="000F086A">
        <w:rPr>
          <w:rFonts w:cs="Times New Roman"/>
          <w:b/>
          <w:bCs/>
          <w:szCs w:val="24"/>
          <w:lang w:val="es-ES"/>
        </w:rPr>
        <w:t>Señal doble flecha direccional</w:t>
      </w:r>
    </w:p>
    <w:p w:rsidR="00BA760D" w:rsidRPr="007F75EE" w:rsidRDefault="00733112"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 xml:space="preserve">Esta señal se usará para advertir la proximidad de un cambio brusco de dirección en ambos sentidos. Las señales P-26 y P-27 serán de forma rectangular con su mayor dimensión horizontal de color amarillo con flecha y marco negros. Las dimensiones corresponderán a 1.20m por 0.60m en zonas rurales y de </w:t>
      </w:r>
      <w:r w:rsidR="00793348" w:rsidRPr="007F75EE">
        <w:rPr>
          <w:rFonts w:eastAsia="ArialMT" w:cs="Times New Roman"/>
          <w:szCs w:val="24"/>
          <w:lang w:val="es-ES"/>
        </w:rPr>
        <w:t>1.00m por 0.50m en zona urbana.</w:t>
      </w:r>
    </w:p>
    <w:p w:rsidR="00016574" w:rsidRPr="007F75EE" w:rsidRDefault="00016574"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31522D93" wp14:editId="6C54D5AE">
            <wp:extent cx="1371600" cy="584276"/>
            <wp:effectExtent l="0" t="0" r="0" b="635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4675" t="27373" r="55387" b="65097"/>
                    <a:stretch/>
                  </pic:blipFill>
                  <pic:spPr bwMode="auto">
                    <a:xfrm>
                      <a:off x="0" y="0"/>
                      <a:ext cx="1395386" cy="594408"/>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5B5C12" w:rsidP="000F086A">
      <w:pPr>
        <w:pStyle w:val="Descripcin"/>
        <w:spacing w:line="360" w:lineRule="auto"/>
        <w:ind w:left="1416" w:firstLine="708"/>
        <w:rPr>
          <w:rFonts w:cs="Times New Roman"/>
          <w:color w:val="auto"/>
          <w:sz w:val="24"/>
          <w:szCs w:val="24"/>
        </w:rPr>
      </w:pPr>
      <w:r w:rsidRPr="007F75EE">
        <w:rPr>
          <w:rFonts w:cs="Times New Roman"/>
          <w:color w:val="auto"/>
          <w:sz w:val="24"/>
          <w:szCs w:val="24"/>
        </w:rPr>
        <w:t xml:space="preserve">     </w:t>
      </w:r>
      <w:bookmarkStart w:id="288" w:name="_Toc508732093"/>
      <w:bookmarkStart w:id="289" w:name="_Toc509299330"/>
      <w:bookmarkStart w:id="290" w:name="_Toc510172963"/>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70</w:t>
      </w:r>
      <w:r w:rsidR="00AC15CF" w:rsidRPr="007F75EE">
        <w:rPr>
          <w:rFonts w:cs="Times New Roman"/>
          <w:noProof/>
          <w:color w:val="auto"/>
          <w:sz w:val="24"/>
          <w:szCs w:val="24"/>
        </w:rPr>
        <w:fldChar w:fldCharType="end"/>
      </w:r>
      <w:r w:rsidR="000B46A5" w:rsidRPr="007F75EE">
        <w:rPr>
          <w:rFonts w:cs="Times New Roman"/>
          <w:color w:val="auto"/>
          <w:sz w:val="24"/>
          <w:szCs w:val="24"/>
        </w:rPr>
        <w:t>: S</w:t>
      </w:r>
      <w:r w:rsidR="000F086A" w:rsidRPr="007F75EE">
        <w:rPr>
          <w:rFonts w:cs="Times New Roman"/>
          <w:color w:val="auto"/>
          <w:sz w:val="24"/>
          <w:szCs w:val="24"/>
        </w:rPr>
        <w:t xml:space="preserve">eñal doble flecha </w:t>
      </w:r>
      <w:bookmarkEnd w:id="288"/>
      <w:bookmarkEnd w:id="289"/>
      <w:r w:rsidR="000F086A" w:rsidRPr="007F75EE">
        <w:rPr>
          <w:rFonts w:cs="Times New Roman"/>
          <w:color w:val="auto"/>
          <w:sz w:val="24"/>
          <w:szCs w:val="24"/>
        </w:rPr>
        <w:t>direccional</w:t>
      </w:r>
      <w:bookmarkEnd w:id="290"/>
    </w:p>
    <w:p w:rsidR="00167161" w:rsidRPr="007F75EE" w:rsidRDefault="00167161" w:rsidP="000F086A">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733112" w:rsidRPr="000F086A" w:rsidRDefault="00733112"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(P-28) </w:t>
      </w:r>
      <w:r w:rsidR="00793348" w:rsidRPr="000F086A">
        <w:rPr>
          <w:rFonts w:cs="Times New Roman"/>
          <w:b/>
          <w:bCs/>
          <w:szCs w:val="24"/>
          <w:lang w:val="es-ES"/>
        </w:rPr>
        <w:t>Señal comienzo de camino dividido</w:t>
      </w:r>
    </w:p>
    <w:p w:rsidR="00733112" w:rsidRPr="007F75EE" w:rsidRDefault="00733112"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se usará para advertir la proximidad de una vía de dos calza</w:t>
      </w:r>
      <w:r w:rsidR="00793348" w:rsidRPr="007F75EE">
        <w:rPr>
          <w:rFonts w:eastAsia="ArialMT" w:cs="Times New Roman"/>
          <w:szCs w:val="24"/>
          <w:lang w:val="es-ES"/>
        </w:rPr>
        <w:t>da con isla separadora central.</w:t>
      </w:r>
    </w:p>
    <w:p w:rsidR="0066718E" w:rsidRPr="007F75EE" w:rsidRDefault="00016574"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1BEA236C" wp14:editId="174A172F">
            <wp:extent cx="1095375" cy="1145202"/>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6948" t="16631" r="42719" b="64152"/>
                    <a:stretch/>
                  </pic:blipFill>
                  <pic:spPr bwMode="auto">
                    <a:xfrm>
                      <a:off x="0" y="0"/>
                      <a:ext cx="1123468" cy="1174573"/>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0F086A" w:rsidP="000F086A">
      <w:pPr>
        <w:pStyle w:val="Descripcin"/>
        <w:spacing w:line="360" w:lineRule="auto"/>
        <w:ind w:left="708" w:firstLine="708"/>
        <w:rPr>
          <w:rFonts w:cs="Times New Roman"/>
          <w:color w:val="auto"/>
          <w:sz w:val="24"/>
          <w:szCs w:val="24"/>
        </w:rPr>
      </w:pPr>
      <w:r>
        <w:rPr>
          <w:rFonts w:cs="Times New Roman"/>
          <w:color w:val="auto"/>
          <w:sz w:val="24"/>
          <w:szCs w:val="24"/>
        </w:rPr>
        <w:t xml:space="preserve">      </w:t>
      </w:r>
      <w:r w:rsidR="005B5C12" w:rsidRPr="007F75EE">
        <w:rPr>
          <w:rFonts w:cs="Times New Roman"/>
          <w:color w:val="auto"/>
          <w:sz w:val="24"/>
          <w:szCs w:val="24"/>
        </w:rPr>
        <w:t xml:space="preserve">        </w:t>
      </w:r>
      <w:bookmarkStart w:id="291" w:name="_Toc508732094"/>
      <w:bookmarkStart w:id="292" w:name="_Toc509299331"/>
      <w:bookmarkStart w:id="293" w:name="_Toc510172964"/>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71</w:t>
      </w:r>
      <w:r w:rsidR="00AC15CF" w:rsidRPr="007F75EE">
        <w:rPr>
          <w:rFonts w:cs="Times New Roman"/>
          <w:noProof/>
          <w:color w:val="auto"/>
          <w:sz w:val="24"/>
          <w:szCs w:val="24"/>
        </w:rPr>
        <w:fldChar w:fldCharType="end"/>
      </w:r>
      <w:r w:rsidR="000B46A5" w:rsidRPr="007F75EE">
        <w:rPr>
          <w:rFonts w:cs="Times New Roman"/>
          <w:color w:val="auto"/>
          <w:sz w:val="24"/>
          <w:szCs w:val="24"/>
        </w:rPr>
        <w:t>: S</w:t>
      </w:r>
      <w:r w:rsidRPr="007F75EE">
        <w:rPr>
          <w:rFonts w:cs="Times New Roman"/>
          <w:color w:val="auto"/>
          <w:sz w:val="24"/>
          <w:szCs w:val="24"/>
        </w:rPr>
        <w:t>eñal comienzo camino dividido</w:t>
      </w:r>
      <w:bookmarkEnd w:id="291"/>
      <w:bookmarkEnd w:id="292"/>
      <w:bookmarkEnd w:id="293"/>
    </w:p>
    <w:p w:rsidR="00167161" w:rsidRDefault="00167161" w:rsidP="000F086A">
      <w:pPr>
        <w:spacing w:line="360" w:lineRule="auto"/>
        <w:ind w:firstLine="0"/>
        <w:rPr>
          <w:rFonts w:cs="Times New Roman"/>
          <w:i/>
          <w:iCs/>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D71B56" w:rsidRPr="007F75EE" w:rsidRDefault="00D71B56" w:rsidP="00D71B56">
      <w:pPr>
        <w:ind w:firstLine="0"/>
        <w:rPr>
          <w:rFonts w:cs="Times New Roman"/>
          <w:szCs w:val="24"/>
        </w:rPr>
      </w:pPr>
    </w:p>
    <w:p w:rsidR="00733112" w:rsidRPr="000F086A" w:rsidRDefault="00733112"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(P-29) </w:t>
      </w:r>
      <w:r w:rsidR="000F086A">
        <w:rPr>
          <w:rFonts w:cs="Times New Roman"/>
          <w:b/>
          <w:bCs/>
          <w:szCs w:val="24"/>
          <w:lang w:val="es-ES"/>
        </w:rPr>
        <w:t>S</w:t>
      </w:r>
      <w:r w:rsidR="00793348" w:rsidRPr="000F086A">
        <w:rPr>
          <w:rFonts w:cs="Times New Roman"/>
          <w:b/>
          <w:bCs/>
          <w:szCs w:val="24"/>
          <w:lang w:val="es-ES"/>
        </w:rPr>
        <w:t>eñal fin de camino dividido</w:t>
      </w:r>
    </w:p>
    <w:p w:rsidR="00733112" w:rsidRPr="007F75EE" w:rsidRDefault="00733112"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se usará para advertir la proximidad del término de una vía de dos calzadas, con isla separadora central y el inicio de una vía sin isla separadora central.</w:t>
      </w:r>
    </w:p>
    <w:p w:rsidR="000B46A5" w:rsidRPr="007F75EE" w:rsidRDefault="000B46A5" w:rsidP="007F75EE">
      <w:pPr>
        <w:tabs>
          <w:tab w:val="center" w:pos="5002"/>
          <w:tab w:val="left" w:pos="7200"/>
        </w:tabs>
        <w:autoSpaceDE w:val="0"/>
        <w:autoSpaceDN w:val="0"/>
        <w:adjustRightInd w:val="0"/>
        <w:ind w:firstLine="644"/>
        <w:rPr>
          <w:rFonts w:cs="Times New Roman"/>
          <w:noProof/>
          <w:szCs w:val="24"/>
          <w:lang w:val="es-ES" w:eastAsia="es-ES"/>
        </w:rPr>
      </w:pPr>
      <w:r w:rsidRPr="007F75EE">
        <w:rPr>
          <w:rFonts w:cs="Times New Roman"/>
          <w:noProof/>
          <w:szCs w:val="24"/>
          <w:lang w:val="es-ES" w:eastAsia="es-ES"/>
        </w:rPr>
        <w:tab/>
      </w:r>
      <w:r w:rsidR="00016574" w:rsidRPr="007F75EE">
        <w:rPr>
          <w:rFonts w:cs="Times New Roman"/>
          <w:noProof/>
          <w:szCs w:val="24"/>
          <w:lang w:val="es-ES" w:eastAsia="es-ES"/>
        </w:rPr>
        <w:t xml:space="preserve">   </w:t>
      </w:r>
      <w:r w:rsidR="00016574" w:rsidRPr="007F75EE">
        <w:rPr>
          <w:rFonts w:cs="Times New Roman"/>
          <w:noProof/>
          <w:szCs w:val="24"/>
          <w:lang w:val="es-ES" w:eastAsia="es-ES"/>
        </w:rPr>
        <w:drawing>
          <wp:inline distT="0" distB="0" distL="0" distR="0" wp14:anchorId="1B72125C" wp14:editId="1100A273">
            <wp:extent cx="1005840" cy="1048512"/>
            <wp:effectExtent l="0" t="0" r="381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7695" t="17327" r="31974" b="63517"/>
                    <a:stretch/>
                  </pic:blipFill>
                  <pic:spPr bwMode="auto">
                    <a:xfrm>
                      <a:off x="0" y="0"/>
                      <a:ext cx="1032622" cy="1076430"/>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0B46A5" w:rsidP="000F086A">
      <w:pPr>
        <w:pStyle w:val="Descripcin"/>
        <w:spacing w:line="360" w:lineRule="auto"/>
        <w:ind w:left="2124" w:firstLine="708"/>
        <w:rPr>
          <w:rFonts w:cs="Times New Roman"/>
          <w:color w:val="auto"/>
          <w:sz w:val="24"/>
          <w:szCs w:val="24"/>
        </w:rPr>
      </w:pPr>
      <w:bookmarkStart w:id="294" w:name="_Toc508732095"/>
      <w:bookmarkStart w:id="295" w:name="_Toc509299332"/>
      <w:bookmarkStart w:id="296" w:name="_Toc510172965"/>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72</w:t>
      </w:r>
      <w:r w:rsidR="00AC15CF" w:rsidRPr="007F75EE">
        <w:rPr>
          <w:rFonts w:cs="Times New Roman"/>
          <w:noProof/>
          <w:color w:val="auto"/>
          <w:sz w:val="24"/>
          <w:szCs w:val="24"/>
        </w:rPr>
        <w:fldChar w:fldCharType="end"/>
      </w:r>
      <w:r w:rsidRPr="007F75EE">
        <w:rPr>
          <w:rFonts w:cs="Times New Roman"/>
          <w:color w:val="auto"/>
          <w:sz w:val="24"/>
          <w:szCs w:val="24"/>
        </w:rPr>
        <w:t xml:space="preserve">: </w:t>
      </w:r>
      <w:r w:rsidR="00D77CB5" w:rsidRPr="007F75EE">
        <w:rPr>
          <w:rFonts w:cs="Times New Roman"/>
          <w:color w:val="auto"/>
          <w:sz w:val="24"/>
          <w:szCs w:val="24"/>
        </w:rPr>
        <w:t>S</w:t>
      </w:r>
      <w:r w:rsidR="000F086A" w:rsidRPr="007F75EE">
        <w:rPr>
          <w:rFonts w:cs="Times New Roman"/>
          <w:color w:val="auto"/>
          <w:sz w:val="24"/>
          <w:szCs w:val="24"/>
        </w:rPr>
        <w:t>eñal fin camino dividido</w:t>
      </w:r>
      <w:bookmarkEnd w:id="294"/>
      <w:bookmarkEnd w:id="295"/>
      <w:bookmarkEnd w:id="296"/>
    </w:p>
    <w:p w:rsidR="00167161" w:rsidRPr="007F75EE" w:rsidRDefault="00167161" w:rsidP="000F086A">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B93567" w:rsidRPr="000F086A" w:rsidRDefault="00B93567"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(P-30) </w:t>
      </w:r>
      <w:r w:rsidR="00793348" w:rsidRPr="000F086A">
        <w:rPr>
          <w:rFonts w:cs="Times New Roman"/>
          <w:b/>
          <w:bCs/>
          <w:szCs w:val="24"/>
          <w:lang w:val="es-ES"/>
        </w:rPr>
        <w:t>Señal comienzo isla separadora</w:t>
      </w:r>
    </w:p>
    <w:p w:rsidR="00B93567" w:rsidRPr="007F75EE" w:rsidRDefault="00B93567"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mostrando dos flechas hacia abajo en direcciones izquierda y derecha, se utilizará para indicarle al usuario la existencia de una «isla de refugio para peatones», que separa las corrientes vehiculares que circulan tanto por la izquierda o derecha de la isla. Será de una dimensión mínima de 0.60m x 0.60m y a una altura mínima de 2.10 m medida del borde inferior de la señal al pavimento. Será localizada en el extremo más cercano de la isla que prácticamente pueda obtenerse.</w:t>
      </w:r>
    </w:p>
    <w:p w:rsidR="00016574" w:rsidRPr="007F75EE" w:rsidRDefault="00016574"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27AA8560" wp14:editId="728B26D3">
            <wp:extent cx="1069861" cy="103632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4881" t="43308" r="54206" b="37888"/>
                    <a:stretch/>
                  </pic:blipFill>
                  <pic:spPr bwMode="auto">
                    <a:xfrm>
                      <a:off x="0" y="0"/>
                      <a:ext cx="1086850" cy="1052777"/>
                    </a:xfrm>
                    <a:prstGeom prst="rect">
                      <a:avLst/>
                    </a:prstGeom>
                    <a:ln>
                      <a:noFill/>
                    </a:ln>
                    <a:extLst>
                      <a:ext uri="{53640926-AAD7-44D8-BBD7-CCE9431645EC}">
                        <a14:shadowObscured xmlns:a14="http://schemas.microsoft.com/office/drawing/2010/main"/>
                      </a:ext>
                    </a:extLst>
                  </pic:spPr>
                </pic:pic>
              </a:graphicData>
            </a:graphic>
          </wp:inline>
        </w:drawing>
      </w:r>
    </w:p>
    <w:p w:rsidR="00B11BE3" w:rsidRPr="007F75EE" w:rsidRDefault="005B5C12" w:rsidP="000F086A">
      <w:pPr>
        <w:pStyle w:val="Descripcin"/>
        <w:spacing w:line="360" w:lineRule="auto"/>
        <w:ind w:left="1416" w:firstLine="708"/>
        <w:rPr>
          <w:rFonts w:cs="Times New Roman"/>
          <w:color w:val="auto"/>
          <w:sz w:val="24"/>
          <w:szCs w:val="24"/>
        </w:rPr>
      </w:pPr>
      <w:r w:rsidRPr="007F75EE">
        <w:rPr>
          <w:rFonts w:cs="Times New Roman"/>
          <w:sz w:val="24"/>
          <w:szCs w:val="24"/>
        </w:rPr>
        <w:t xml:space="preserve">    </w:t>
      </w:r>
      <w:bookmarkStart w:id="297" w:name="_Toc508732096"/>
      <w:bookmarkStart w:id="298" w:name="_Toc509299333"/>
      <w:bookmarkStart w:id="299" w:name="_Toc510172966"/>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73</w:t>
      </w:r>
      <w:r w:rsidR="00AC15CF" w:rsidRPr="007F75EE">
        <w:rPr>
          <w:rFonts w:cs="Times New Roman"/>
          <w:noProof/>
          <w:color w:val="auto"/>
          <w:sz w:val="24"/>
          <w:szCs w:val="24"/>
        </w:rPr>
        <w:fldChar w:fldCharType="end"/>
      </w:r>
      <w:r w:rsidR="000B46A5" w:rsidRPr="007F75EE">
        <w:rPr>
          <w:rFonts w:cs="Times New Roman"/>
          <w:color w:val="auto"/>
          <w:sz w:val="24"/>
          <w:szCs w:val="24"/>
        </w:rPr>
        <w:t>: S</w:t>
      </w:r>
      <w:r w:rsidR="000F086A" w:rsidRPr="007F75EE">
        <w:rPr>
          <w:rFonts w:cs="Times New Roman"/>
          <w:color w:val="auto"/>
          <w:sz w:val="24"/>
          <w:szCs w:val="24"/>
        </w:rPr>
        <w:t>eñal comienzo isla separadora</w:t>
      </w:r>
      <w:bookmarkEnd w:id="297"/>
      <w:bookmarkEnd w:id="298"/>
      <w:bookmarkEnd w:id="299"/>
    </w:p>
    <w:p w:rsidR="00167161" w:rsidRPr="007F75EE" w:rsidRDefault="00167161" w:rsidP="000F086A">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B93567" w:rsidRPr="000F086A" w:rsidRDefault="00B93567"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(P-31) </w:t>
      </w:r>
      <w:r w:rsidR="00793348" w:rsidRPr="000F086A">
        <w:rPr>
          <w:rFonts w:cs="Times New Roman"/>
          <w:b/>
          <w:bCs/>
          <w:szCs w:val="24"/>
          <w:lang w:val="es-ES"/>
        </w:rPr>
        <w:t>Señal fin de pavimento</w:t>
      </w:r>
    </w:p>
    <w:p w:rsidR="00307FCA" w:rsidRPr="007F75EE" w:rsidRDefault="00B93567"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prevenir al conductor del cambio de las características física</w:t>
      </w:r>
      <w:r w:rsidR="00793348" w:rsidRPr="007F75EE">
        <w:rPr>
          <w:rFonts w:eastAsia="ArialMT" w:cs="Times New Roman"/>
          <w:szCs w:val="24"/>
          <w:lang w:val="es-ES"/>
        </w:rPr>
        <w:t>s de la superficie de rodadura.</w:t>
      </w:r>
    </w:p>
    <w:p w:rsidR="00016574" w:rsidRPr="007F75EE" w:rsidRDefault="00016574"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4819ACD6" wp14:editId="1E0F2674">
            <wp:extent cx="976742" cy="999744"/>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6183" t="43308" r="43294" b="37533"/>
                    <a:stretch/>
                  </pic:blipFill>
                  <pic:spPr bwMode="auto">
                    <a:xfrm>
                      <a:off x="0" y="0"/>
                      <a:ext cx="1001024" cy="1024598"/>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0F086A" w:rsidP="00D71B56">
      <w:pPr>
        <w:pStyle w:val="Descripcin"/>
        <w:spacing w:line="480" w:lineRule="auto"/>
        <w:ind w:left="1416" w:firstLine="708"/>
        <w:rPr>
          <w:rFonts w:cs="Times New Roman"/>
          <w:color w:val="auto"/>
          <w:sz w:val="24"/>
          <w:szCs w:val="24"/>
        </w:rPr>
      </w:pPr>
      <w:r>
        <w:rPr>
          <w:rFonts w:cs="Times New Roman"/>
          <w:sz w:val="24"/>
          <w:szCs w:val="24"/>
        </w:rPr>
        <w:t xml:space="preserve">           </w:t>
      </w:r>
      <w:r w:rsidR="005B5C12" w:rsidRPr="007F75EE">
        <w:rPr>
          <w:rFonts w:cs="Times New Roman"/>
          <w:sz w:val="24"/>
          <w:szCs w:val="24"/>
        </w:rPr>
        <w:t xml:space="preserve">  </w:t>
      </w:r>
      <w:bookmarkStart w:id="300" w:name="_Toc508732097"/>
      <w:bookmarkStart w:id="301" w:name="_Toc509299334"/>
      <w:bookmarkStart w:id="302" w:name="_Toc510172967"/>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74</w:t>
      </w:r>
      <w:r w:rsidR="00AC15CF" w:rsidRPr="007F75EE">
        <w:rPr>
          <w:rFonts w:cs="Times New Roman"/>
          <w:noProof/>
          <w:color w:val="auto"/>
          <w:sz w:val="24"/>
          <w:szCs w:val="24"/>
        </w:rPr>
        <w:fldChar w:fldCharType="end"/>
      </w:r>
      <w:r w:rsidR="000B46A5" w:rsidRPr="007F75EE">
        <w:rPr>
          <w:rFonts w:cs="Times New Roman"/>
          <w:color w:val="auto"/>
          <w:sz w:val="24"/>
          <w:szCs w:val="24"/>
        </w:rPr>
        <w:t>: S</w:t>
      </w:r>
      <w:r w:rsidRPr="007F75EE">
        <w:rPr>
          <w:rFonts w:cs="Times New Roman"/>
          <w:color w:val="auto"/>
          <w:sz w:val="24"/>
          <w:szCs w:val="24"/>
        </w:rPr>
        <w:t>eñal fin de pavimento</w:t>
      </w:r>
      <w:bookmarkEnd w:id="300"/>
      <w:bookmarkEnd w:id="301"/>
      <w:bookmarkEnd w:id="302"/>
    </w:p>
    <w:p w:rsidR="000B46A5" w:rsidRPr="007F75EE" w:rsidRDefault="00167161" w:rsidP="00D71B56">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B93567" w:rsidRPr="000F086A" w:rsidRDefault="00B93567"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(P-32) </w:t>
      </w:r>
      <w:r w:rsidR="00DB03E3" w:rsidRPr="000F086A">
        <w:rPr>
          <w:rFonts w:cs="Times New Roman"/>
          <w:b/>
          <w:bCs/>
          <w:szCs w:val="24"/>
          <w:lang w:val="es-ES"/>
        </w:rPr>
        <w:t>Señal calzada ondulada</w:t>
      </w:r>
    </w:p>
    <w:p w:rsidR="00B93567" w:rsidRPr="007F75EE" w:rsidRDefault="00B93567"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indicar la proximidad de un tramo de vía que por las irregularidades en su superficie</w:t>
      </w:r>
      <w:r w:rsidR="00DB03E3" w:rsidRPr="007F75EE">
        <w:rPr>
          <w:rFonts w:eastAsia="ArialMT" w:cs="Times New Roman"/>
          <w:szCs w:val="24"/>
          <w:lang w:val="es-ES"/>
        </w:rPr>
        <w:t xml:space="preserve"> de rodadura lo hace peligroso.</w:t>
      </w:r>
    </w:p>
    <w:p w:rsidR="00016574" w:rsidRPr="007F75EE" w:rsidRDefault="00016574"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1E051F59" wp14:editId="59D63C50">
            <wp:extent cx="963844" cy="926592"/>
            <wp:effectExtent l="0" t="0" r="8255" b="6985"/>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7465" t="43648" r="31821" b="38030"/>
                    <a:stretch/>
                  </pic:blipFill>
                  <pic:spPr bwMode="auto">
                    <a:xfrm>
                      <a:off x="0" y="0"/>
                      <a:ext cx="977371" cy="939596"/>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0F086A" w:rsidP="000F086A">
      <w:pPr>
        <w:pStyle w:val="Descripcin"/>
        <w:spacing w:line="360" w:lineRule="auto"/>
        <w:ind w:left="1416" w:firstLine="708"/>
        <w:rPr>
          <w:rFonts w:cs="Times New Roman"/>
          <w:color w:val="auto"/>
          <w:sz w:val="24"/>
          <w:szCs w:val="24"/>
        </w:rPr>
      </w:pPr>
      <w:r>
        <w:rPr>
          <w:rFonts w:cs="Times New Roman"/>
          <w:color w:val="auto"/>
          <w:sz w:val="24"/>
          <w:szCs w:val="24"/>
        </w:rPr>
        <w:t xml:space="preserve">     </w:t>
      </w:r>
      <w:r w:rsidR="005B5C12" w:rsidRPr="007F75EE">
        <w:rPr>
          <w:rFonts w:cs="Times New Roman"/>
          <w:color w:val="auto"/>
          <w:sz w:val="24"/>
          <w:szCs w:val="24"/>
        </w:rPr>
        <w:t xml:space="preserve">      </w:t>
      </w:r>
      <w:bookmarkStart w:id="303" w:name="_Toc508732098"/>
      <w:bookmarkStart w:id="304" w:name="_Toc509299335"/>
      <w:bookmarkStart w:id="305" w:name="_Toc510172968"/>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75</w:t>
      </w:r>
      <w:r w:rsidR="00AC15CF" w:rsidRPr="007F75EE">
        <w:rPr>
          <w:rFonts w:cs="Times New Roman"/>
          <w:noProof/>
          <w:color w:val="auto"/>
          <w:sz w:val="24"/>
          <w:szCs w:val="24"/>
        </w:rPr>
        <w:fldChar w:fldCharType="end"/>
      </w:r>
      <w:r w:rsidR="000B46A5" w:rsidRPr="007F75EE">
        <w:rPr>
          <w:rFonts w:cs="Times New Roman"/>
          <w:color w:val="auto"/>
          <w:sz w:val="24"/>
          <w:szCs w:val="24"/>
        </w:rPr>
        <w:t>: S</w:t>
      </w:r>
      <w:r w:rsidRPr="007F75EE">
        <w:rPr>
          <w:rFonts w:cs="Times New Roman"/>
          <w:color w:val="auto"/>
          <w:sz w:val="24"/>
          <w:szCs w:val="24"/>
        </w:rPr>
        <w:t>eñal calzada ondulada</w:t>
      </w:r>
      <w:bookmarkEnd w:id="303"/>
      <w:bookmarkEnd w:id="304"/>
      <w:bookmarkEnd w:id="305"/>
    </w:p>
    <w:p w:rsidR="00167161" w:rsidRPr="007F75EE" w:rsidRDefault="00167161" w:rsidP="00D71B56">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B93567" w:rsidRPr="000F086A" w:rsidRDefault="00B93567"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(P-33) </w:t>
      </w:r>
      <w:r w:rsidR="00DB03E3" w:rsidRPr="000F086A">
        <w:rPr>
          <w:rFonts w:cs="Times New Roman"/>
          <w:b/>
          <w:bCs/>
          <w:szCs w:val="24"/>
          <w:lang w:val="es-ES"/>
        </w:rPr>
        <w:t>Resalto</w:t>
      </w:r>
    </w:p>
    <w:p w:rsidR="00B93567" w:rsidRPr="007F75EE" w:rsidRDefault="00B93567"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se empleará para advertir la proximidad a un resalto normal a la vía que puede causar daños o desplazamientos peligrosos o incontrolables del vehículo. Esta señal debe removerse cuando cesen las condiciones que obligaron a instalarla.</w:t>
      </w:r>
    </w:p>
    <w:p w:rsidR="00016574" w:rsidRPr="007F75EE" w:rsidRDefault="00016574"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2F3D57A9" wp14:editId="1DC315C9">
            <wp:extent cx="877824" cy="905361"/>
            <wp:effectExtent l="0" t="0" r="0" b="952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5057" t="66857" r="54612" b="14189"/>
                    <a:stretch/>
                  </pic:blipFill>
                  <pic:spPr bwMode="auto">
                    <a:xfrm>
                      <a:off x="0" y="0"/>
                      <a:ext cx="901584" cy="929866"/>
                    </a:xfrm>
                    <a:prstGeom prst="rect">
                      <a:avLst/>
                    </a:prstGeom>
                    <a:ln>
                      <a:noFill/>
                    </a:ln>
                    <a:extLst>
                      <a:ext uri="{53640926-AAD7-44D8-BBD7-CCE9431645EC}">
                        <a14:shadowObscured xmlns:a14="http://schemas.microsoft.com/office/drawing/2010/main"/>
                      </a:ext>
                    </a:extLst>
                  </pic:spPr>
                </pic:pic>
              </a:graphicData>
            </a:graphic>
          </wp:inline>
        </w:drawing>
      </w:r>
    </w:p>
    <w:p w:rsidR="00561517" w:rsidRPr="007F75EE" w:rsidRDefault="00D71B56" w:rsidP="007F75EE">
      <w:pPr>
        <w:pStyle w:val="Descripcin"/>
        <w:spacing w:line="480" w:lineRule="auto"/>
        <w:ind w:left="2124" w:firstLine="708"/>
        <w:rPr>
          <w:rFonts w:cs="Times New Roman"/>
          <w:color w:val="auto"/>
          <w:sz w:val="24"/>
          <w:szCs w:val="24"/>
        </w:rPr>
      </w:pPr>
      <w:r>
        <w:rPr>
          <w:rFonts w:cs="Times New Roman"/>
          <w:sz w:val="24"/>
          <w:szCs w:val="24"/>
        </w:rPr>
        <w:t xml:space="preserve">          </w:t>
      </w:r>
      <w:r w:rsidR="005B5C12" w:rsidRPr="007F75EE">
        <w:rPr>
          <w:rFonts w:cs="Times New Roman"/>
          <w:sz w:val="24"/>
          <w:szCs w:val="24"/>
        </w:rPr>
        <w:t xml:space="preserve">      </w:t>
      </w:r>
      <w:bookmarkStart w:id="306" w:name="_Toc508732099"/>
      <w:bookmarkStart w:id="307" w:name="_Toc509299336"/>
      <w:bookmarkStart w:id="308" w:name="_Toc510172969"/>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76</w:t>
      </w:r>
      <w:r w:rsidR="00AC15CF" w:rsidRPr="007F75EE">
        <w:rPr>
          <w:rFonts w:cs="Times New Roman"/>
          <w:noProof/>
          <w:color w:val="auto"/>
          <w:sz w:val="24"/>
          <w:szCs w:val="24"/>
        </w:rPr>
        <w:fldChar w:fldCharType="end"/>
      </w:r>
      <w:r w:rsidR="000B46A5" w:rsidRPr="007F75EE">
        <w:rPr>
          <w:rFonts w:cs="Times New Roman"/>
          <w:color w:val="auto"/>
          <w:sz w:val="24"/>
          <w:szCs w:val="24"/>
        </w:rPr>
        <w:t>: R</w:t>
      </w:r>
      <w:r w:rsidR="000F086A" w:rsidRPr="007F75EE">
        <w:rPr>
          <w:rFonts w:cs="Times New Roman"/>
          <w:color w:val="auto"/>
          <w:sz w:val="24"/>
          <w:szCs w:val="24"/>
        </w:rPr>
        <w:t>esalto</w:t>
      </w:r>
      <w:bookmarkEnd w:id="306"/>
      <w:bookmarkEnd w:id="307"/>
      <w:bookmarkEnd w:id="308"/>
    </w:p>
    <w:p w:rsidR="00167161" w:rsidRPr="007F75EE" w:rsidRDefault="00167161" w:rsidP="00D71B56">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0F086A" w:rsidRDefault="000F086A" w:rsidP="000F086A">
      <w:pPr>
        <w:autoSpaceDE w:val="0"/>
        <w:autoSpaceDN w:val="0"/>
        <w:adjustRightInd w:val="0"/>
        <w:ind w:firstLine="0"/>
        <w:jc w:val="both"/>
        <w:rPr>
          <w:rFonts w:cs="Times New Roman"/>
          <w:b/>
          <w:bCs/>
          <w:szCs w:val="24"/>
          <w:lang w:val="es-ES"/>
        </w:rPr>
      </w:pPr>
    </w:p>
    <w:p w:rsidR="000F086A" w:rsidRDefault="000F086A" w:rsidP="000F086A">
      <w:pPr>
        <w:autoSpaceDE w:val="0"/>
        <w:autoSpaceDN w:val="0"/>
        <w:adjustRightInd w:val="0"/>
        <w:ind w:firstLine="0"/>
        <w:jc w:val="both"/>
        <w:rPr>
          <w:rFonts w:cs="Times New Roman"/>
          <w:b/>
          <w:bCs/>
          <w:szCs w:val="24"/>
          <w:lang w:val="es-ES"/>
        </w:rPr>
      </w:pPr>
    </w:p>
    <w:p w:rsidR="00B93567" w:rsidRPr="000F086A" w:rsidRDefault="00B93567"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(P-34) </w:t>
      </w:r>
      <w:r w:rsidR="00DB03E3" w:rsidRPr="000F086A">
        <w:rPr>
          <w:rFonts w:cs="Times New Roman"/>
          <w:b/>
          <w:bCs/>
          <w:szCs w:val="24"/>
          <w:lang w:val="es-ES"/>
        </w:rPr>
        <w:t>Señal badén</w:t>
      </w:r>
    </w:p>
    <w:p w:rsidR="00B93567" w:rsidRPr="007F75EE" w:rsidRDefault="00B93567"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advertir al conductor de la proximidad de un badén.</w:t>
      </w:r>
    </w:p>
    <w:p w:rsidR="00016574" w:rsidRPr="007F75EE" w:rsidRDefault="00016574" w:rsidP="007F75EE">
      <w:pPr>
        <w:autoSpaceDE w:val="0"/>
        <w:autoSpaceDN w:val="0"/>
        <w:adjustRightInd w:val="0"/>
        <w:ind w:left="296" w:firstLine="708"/>
        <w:jc w:val="center"/>
        <w:rPr>
          <w:rFonts w:eastAsia="ArialMT" w:cs="Times New Roman"/>
          <w:szCs w:val="24"/>
          <w:lang w:val="es-ES"/>
        </w:rPr>
      </w:pPr>
      <w:r w:rsidRPr="007F75EE">
        <w:rPr>
          <w:rFonts w:cs="Times New Roman"/>
          <w:noProof/>
          <w:szCs w:val="24"/>
          <w:lang w:val="es-ES" w:eastAsia="es-ES"/>
        </w:rPr>
        <w:drawing>
          <wp:inline distT="0" distB="0" distL="0" distR="0" wp14:anchorId="046FA1B1" wp14:editId="1854A1A2">
            <wp:extent cx="890016" cy="884031"/>
            <wp:effectExtent l="0" t="0" r="571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46587" t="67549" r="43080" b="14196"/>
                    <a:stretch/>
                  </pic:blipFill>
                  <pic:spPr bwMode="auto">
                    <a:xfrm>
                      <a:off x="0" y="0"/>
                      <a:ext cx="905889" cy="899797"/>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D71B56" w:rsidP="000F086A">
      <w:pPr>
        <w:pStyle w:val="Descripcin"/>
        <w:spacing w:line="360" w:lineRule="auto"/>
        <w:ind w:left="2124" w:firstLine="708"/>
        <w:rPr>
          <w:rFonts w:cs="Times New Roman"/>
          <w:color w:val="auto"/>
          <w:sz w:val="24"/>
          <w:szCs w:val="24"/>
        </w:rPr>
      </w:pPr>
      <w:r>
        <w:rPr>
          <w:rFonts w:cs="Times New Roman"/>
          <w:color w:val="auto"/>
          <w:sz w:val="24"/>
          <w:szCs w:val="24"/>
        </w:rPr>
        <w:t xml:space="preserve">           </w:t>
      </w:r>
      <w:r w:rsidR="005B5C12" w:rsidRPr="007F75EE">
        <w:rPr>
          <w:rFonts w:cs="Times New Roman"/>
          <w:color w:val="auto"/>
          <w:sz w:val="24"/>
          <w:szCs w:val="24"/>
        </w:rPr>
        <w:t xml:space="preserve"> </w:t>
      </w:r>
      <w:bookmarkStart w:id="309" w:name="_Toc508732100"/>
      <w:bookmarkStart w:id="310" w:name="_Toc509299337"/>
      <w:bookmarkStart w:id="311" w:name="_Toc510172970"/>
      <w:r w:rsidR="000B46A5"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77</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S</w:t>
      </w:r>
      <w:r w:rsidR="000F086A" w:rsidRPr="007F75EE">
        <w:rPr>
          <w:rFonts w:cs="Times New Roman"/>
          <w:color w:val="auto"/>
          <w:sz w:val="24"/>
          <w:szCs w:val="24"/>
        </w:rPr>
        <w:t xml:space="preserve">eñal </w:t>
      </w:r>
      <w:bookmarkEnd w:id="309"/>
      <w:r w:rsidR="000F086A" w:rsidRPr="007F75EE">
        <w:rPr>
          <w:rFonts w:cs="Times New Roman"/>
          <w:color w:val="auto"/>
          <w:sz w:val="24"/>
          <w:szCs w:val="24"/>
        </w:rPr>
        <w:t>badén</w:t>
      </w:r>
      <w:bookmarkEnd w:id="310"/>
      <w:bookmarkEnd w:id="311"/>
    </w:p>
    <w:p w:rsidR="00167161" w:rsidRPr="007F75EE" w:rsidRDefault="00167161" w:rsidP="000F086A">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B93567" w:rsidRPr="000F086A" w:rsidRDefault="00B93567"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(P-35) </w:t>
      </w:r>
      <w:r w:rsidR="00DB03E3" w:rsidRPr="000F086A">
        <w:rPr>
          <w:rFonts w:cs="Times New Roman"/>
          <w:b/>
          <w:bCs/>
          <w:szCs w:val="24"/>
          <w:lang w:val="es-ES"/>
        </w:rPr>
        <w:t>Señal pendiente pronunciada</w:t>
      </w:r>
    </w:p>
    <w:p w:rsidR="00B93567" w:rsidRPr="007F75EE" w:rsidRDefault="00B93567"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indicar la proximidad de un tramo de pendiente pronunciada, sea subida o bajada.</w:t>
      </w:r>
    </w:p>
    <w:p w:rsidR="00016574" w:rsidRPr="007F75EE" w:rsidRDefault="00016574"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4BFBCB48" wp14:editId="0ED3D497">
            <wp:extent cx="914400" cy="914220"/>
            <wp:effectExtent l="0" t="0" r="0" b="635"/>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7106" t="67211" r="32173" b="13723"/>
                    <a:stretch/>
                  </pic:blipFill>
                  <pic:spPr bwMode="auto">
                    <a:xfrm>
                      <a:off x="0" y="0"/>
                      <a:ext cx="936188" cy="936004"/>
                    </a:xfrm>
                    <a:prstGeom prst="rect">
                      <a:avLst/>
                    </a:prstGeom>
                    <a:ln>
                      <a:noFill/>
                    </a:ln>
                    <a:extLst>
                      <a:ext uri="{53640926-AAD7-44D8-BBD7-CCE9431645EC}">
                        <a14:shadowObscured xmlns:a14="http://schemas.microsoft.com/office/drawing/2010/main"/>
                      </a:ext>
                    </a:extLst>
                  </pic:spPr>
                </pic:pic>
              </a:graphicData>
            </a:graphic>
          </wp:inline>
        </w:drawing>
      </w:r>
    </w:p>
    <w:p w:rsidR="000B46A5" w:rsidRPr="007F75EE" w:rsidRDefault="005B5C12" w:rsidP="000F086A">
      <w:pPr>
        <w:pStyle w:val="Descripcin"/>
        <w:spacing w:line="360" w:lineRule="auto"/>
        <w:ind w:left="1416" w:firstLine="708"/>
        <w:rPr>
          <w:rFonts w:cs="Times New Roman"/>
          <w:color w:val="auto"/>
          <w:sz w:val="24"/>
          <w:szCs w:val="24"/>
        </w:rPr>
      </w:pPr>
      <w:r w:rsidRPr="007F75EE">
        <w:rPr>
          <w:rFonts w:cs="Times New Roman"/>
          <w:color w:val="auto"/>
          <w:sz w:val="24"/>
          <w:szCs w:val="24"/>
        </w:rPr>
        <w:t xml:space="preserve">      </w:t>
      </w:r>
      <w:bookmarkStart w:id="312" w:name="_Toc508732101"/>
      <w:bookmarkStart w:id="313" w:name="_Toc509299338"/>
      <w:bookmarkStart w:id="314" w:name="_Toc510172971"/>
      <w:r w:rsidR="002B4F0A"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78</w:t>
      </w:r>
      <w:r w:rsidR="00AC15CF" w:rsidRPr="007F75EE">
        <w:rPr>
          <w:rFonts w:cs="Times New Roman"/>
          <w:noProof/>
          <w:color w:val="auto"/>
          <w:sz w:val="24"/>
          <w:szCs w:val="24"/>
        </w:rPr>
        <w:fldChar w:fldCharType="end"/>
      </w:r>
      <w:r w:rsidR="002B4F0A" w:rsidRPr="007F75EE">
        <w:rPr>
          <w:rFonts w:cs="Times New Roman"/>
          <w:color w:val="auto"/>
          <w:sz w:val="24"/>
          <w:szCs w:val="24"/>
        </w:rPr>
        <w:t>: S</w:t>
      </w:r>
      <w:r w:rsidR="000F086A" w:rsidRPr="007F75EE">
        <w:rPr>
          <w:rFonts w:cs="Times New Roman"/>
          <w:color w:val="auto"/>
          <w:sz w:val="24"/>
          <w:szCs w:val="24"/>
        </w:rPr>
        <w:t>eñal pendiente pronunciada</w:t>
      </w:r>
      <w:bookmarkEnd w:id="312"/>
      <w:bookmarkEnd w:id="313"/>
      <w:bookmarkEnd w:id="314"/>
    </w:p>
    <w:p w:rsidR="00167161" w:rsidRPr="007F75EE" w:rsidRDefault="00167161" w:rsidP="000F086A">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B93567" w:rsidRPr="000F086A" w:rsidRDefault="00B93567"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(P-38) </w:t>
      </w:r>
      <w:r w:rsidR="00DB03E3" w:rsidRPr="000F086A">
        <w:rPr>
          <w:rFonts w:cs="Times New Roman"/>
          <w:b/>
          <w:bCs/>
          <w:szCs w:val="24"/>
          <w:lang w:val="es-ES"/>
        </w:rPr>
        <w:t>Señal altura limitada</w:t>
      </w:r>
    </w:p>
    <w:p w:rsidR="00117766" w:rsidRPr="007F75EE" w:rsidRDefault="00B93567"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advertir la proximidad del cr</w:t>
      </w:r>
      <w:r w:rsidR="00117766" w:rsidRPr="007F75EE">
        <w:rPr>
          <w:rFonts w:eastAsia="ArialMT" w:cs="Times New Roman"/>
          <w:szCs w:val="24"/>
          <w:lang w:val="es-ES"/>
        </w:rPr>
        <w:t xml:space="preserve">uce con una estructura elevada, </w:t>
      </w:r>
      <w:r w:rsidRPr="007F75EE">
        <w:rPr>
          <w:rFonts w:eastAsia="ArialMT" w:cs="Times New Roman"/>
          <w:szCs w:val="24"/>
          <w:lang w:val="es-ES"/>
        </w:rPr>
        <w:t>indicándose el límite de altura permitido pa</w:t>
      </w:r>
      <w:r w:rsidR="00DB03E3" w:rsidRPr="007F75EE">
        <w:rPr>
          <w:rFonts w:eastAsia="ArialMT" w:cs="Times New Roman"/>
          <w:szCs w:val="24"/>
          <w:lang w:val="es-ES"/>
        </w:rPr>
        <w:t>ra el paso del vehículo.</w:t>
      </w:r>
    </w:p>
    <w:p w:rsidR="007338AC" w:rsidRPr="007F75EE" w:rsidRDefault="007338AC"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3EFC3EC3" wp14:editId="37FE963D">
            <wp:extent cx="792884" cy="816864"/>
            <wp:effectExtent l="0" t="0" r="7620" b="254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6122" t="11085" r="33354" b="69630"/>
                    <a:stretch/>
                  </pic:blipFill>
                  <pic:spPr bwMode="auto">
                    <a:xfrm>
                      <a:off x="0" y="0"/>
                      <a:ext cx="846856" cy="872468"/>
                    </a:xfrm>
                    <a:prstGeom prst="rect">
                      <a:avLst/>
                    </a:prstGeom>
                    <a:ln>
                      <a:noFill/>
                    </a:ln>
                    <a:extLst>
                      <a:ext uri="{53640926-AAD7-44D8-BBD7-CCE9431645EC}">
                        <a14:shadowObscured xmlns:a14="http://schemas.microsoft.com/office/drawing/2010/main"/>
                      </a:ext>
                    </a:extLst>
                  </pic:spPr>
                </pic:pic>
              </a:graphicData>
            </a:graphic>
          </wp:inline>
        </w:drawing>
      </w:r>
    </w:p>
    <w:p w:rsidR="002B4F0A" w:rsidRPr="007F75EE" w:rsidRDefault="000F086A" w:rsidP="000F086A">
      <w:pPr>
        <w:pStyle w:val="Descripcin"/>
        <w:spacing w:line="360" w:lineRule="auto"/>
        <w:ind w:left="1416" w:firstLine="708"/>
        <w:rPr>
          <w:rFonts w:cs="Times New Roman"/>
          <w:color w:val="auto"/>
          <w:sz w:val="24"/>
          <w:szCs w:val="24"/>
        </w:rPr>
      </w:pPr>
      <w:r>
        <w:rPr>
          <w:rFonts w:cs="Times New Roman"/>
          <w:color w:val="auto"/>
          <w:sz w:val="24"/>
          <w:szCs w:val="24"/>
        </w:rPr>
        <w:t xml:space="preserve">       </w:t>
      </w:r>
      <w:r w:rsidR="005B5C12" w:rsidRPr="007F75EE">
        <w:rPr>
          <w:rFonts w:cs="Times New Roman"/>
          <w:color w:val="auto"/>
          <w:sz w:val="24"/>
          <w:szCs w:val="24"/>
        </w:rPr>
        <w:t xml:space="preserve">      </w:t>
      </w:r>
      <w:bookmarkStart w:id="315" w:name="_Toc508732102"/>
      <w:bookmarkStart w:id="316" w:name="_Toc509299339"/>
      <w:bookmarkStart w:id="317" w:name="_Toc510172972"/>
      <w:r w:rsidR="002B4F0A"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79</w:t>
      </w:r>
      <w:r w:rsidR="00AC15CF" w:rsidRPr="007F75EE">
        <w:rPr>
          <w:rFonts w:cs="Times New Roman"/>
          <w:noProof/>
          <w:color w:val="auto"/>
          <w:sz w:val="24"/>
          <w:szCs w:val="24"/>
        </w:rPr>
        <w:fldChar w:fldCharType="end"/>
      </w:r>
      <w:r w:rsidR="002B4F0A" w:rsidRPr="007F75EE">
        <w:rPr>
          <w:rFonts w:cs="Times New Roman"/>
          <w:color w:val="auto"/>
          <w:sz w:val="24"/>
          <w:szCs w:val="24"/>
        </w:rPr>
        <w:t xml:space="preserve">. </w:t>
      </w:r>
      <w:r w:rsidR="00D77CB5" w:rsidRPr="007F75EE">
        <w:rPr>
          <w:rFonts w:cs="Times New Roman"/>
          <w:color w:val="auto"/>
          <w:sz w:val="24"/>
          <w:szCs w:val="24"/>
        </w:rPr>
        <w:t>S</w:t>
      </w:r>
      <w:r w:rsidRPr="007F75EE">
        <w:rPr>
          <w:rFonts w:cs="Times New Roman"/>
          <w:color w:val="auto"/>
          <w:sz w:val="24"/>
          <w:szCs w:val="24"/>
        </w:rPr>
        <w:t>eñal altura limitada</w:t>
      </w:r>
      <w:bookmarkEnd w:id="315"/>
      <w:bookmarkEnd w:id="316"/>
      <w:bookmarkEnd w:id="317"/>
    </w:p>
    <w:p w:rsidR="00612BAC" w:rsidRDefault="00167161" w:rsidP="000F086A">
      <w:pPr>
        <w:spacing w:line="360" w:lineRule="auto"/>
        <w:ind w:firstLine="0"/>
        <w:rPr>
          <w:rFonts w:cs="Times New Roman"/>
          <w:i/>
          <w:iCs/>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D71B56" w:rsidRDefault="00D71B56" w:rsidP="00D71B56">
      <w:pPr>
        <w:ind w:firstLine="0"/>
        <w:rPr>
          <w:rFonts w:cs="Times New Roman"/>
          <w:i/>
          <w:iCs/>
          <w:szCs w:val="24"/>
        </w:rPr>
      </w:pPr>
    </w:p>
    <w:p w:rsidR="00D71B56" w:rsidRDefault="00D71B56" w:rsidP="00D71B56">
      <w:pPr>
        <w:ind w:firstLine="0"/>
        <w:rPr>
          <w:rFonts w:cs="Times New Roman"/>
          <w:i/>
          <w:iCs/>
          <w:szCs w:val="24"/>
        </w:rPr>
      </w:pPr>
    </w:p>
    <w:p w:rsidR="00D71B56" w:rsidRPr="007F75EE" w:rsidRDefault="00D71B56" w:rsidP="00D71B56">
      <w:pPr>
        <w:ind w:firstLine="0"/>
        <w:rPr>
          <w:rFonts w:cs="Times New Roman"/>
          <w:i/>
          <w:iCs/>
          <w:szCs w:val="24"/>
        </w:rPr>
      </w:pPr>
    </w:p>
    <w:p w:rsidR="00B93567" w:rsidRPr="000F086A" w:rsidRDefault="00B93567"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(P-39) </w:t>
      </w:r>
      <w:r w:rsidR="00DB03E3" w:rsidRPr="000F086A">
        <w:rPr>
          <w:rFonts w:cs="Times New Roman"/>
          <w:b/>
          <w:bCs/>
          <w:szCs w:val="24"/>
          <w:lang w:val="es-ES"/>
        </w:rPr>
        <w:t>Señal ancho limitado</w:t>
      </w:r>
    </w:p>
    <w:p w:rsidR="00117766" w:rsidRPr="007F75EE" w:rsidRDefault="00B93567"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 xml:space="preserve">Se utilizará para prevenir al conductor de </w:t>
      </w:r>
      <w:r w:rsidR="00117766" w:rsidRPr="007F75EE">
        <w:rPr>
          <w:rFonts w:eastAsia="ArialMT" w:cs="Times New Roman"/>
          <w:szCs w:val="24"/>
          <w:lang w:val="es-ES"/>
        </w:rPr>
        <w:t xml:space="preserve">la existencia de pasos angostos </w:t>
      </w:r>
      <w:r w:rsidRPr="007F75EE">
        <w:rPr>
          <w:rFonts w:eastAsia="ArialMT" w:cs="Times New Roman"/>
          <w:szCs w:val="24"/>
          <w:lang w:val="es-ES"/>
        </w:rPr>
        <w:t>sea por puentes u otras obras de arte q</w:t>
      </w:r>
      <w:r w:rsidR="00117766" w:rsidRPr="007F75EE">
        <w:rPr>
          <w:rFonts w:eastAsia="ArialMT" w:cs="Times New Roman"/>
          <w:szCs w:val="24"/>
          <w:lang w:val="es-ES"/>
        </w:rPr>
        <w:t xml:space="preserve">ue establecen anchos de paso de </w:t>
      </w:r>
      <w:r w:rsidRPr="007F75EE">
        <w:rPr>
          <w:rFonts w:eastAsia="ArialMT" w:cs="Times New Roman"/>
          <w:szCs w:val="24"/>
          <w:lang w:val="es-ES"/>
        </w:rPr>
        <w:t>acuerdo a lo indicado en la señal.</w:t>
      </w:r>
    </w:p>
    <w:p w:rsidR="007338AC" w:rsidRPr="007F75EE" w:rsidRDefault="007338AC"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52767FEA" wp14:editId="03D7EA95">
            <wp:extent cx="1036086" cy="1057275"/>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4087" t="37761" r="55394" b="43146"/>
                    <a:stretch/>
                  </pic:blipFill>
                  <pic:spPr bwMode="auto">
                    <a:xfrm>
                      <a:off x="0" y="0"/>
                      <a:ext cx="1044836" cy="1066204"/>
                    </a:xfrm>
                    <a:prstGeom prst="rect">
                      <a:avLst/>
                    </a:prstGeom>
                    <a:ln>
                      <a:noFill/>
                    </a:ln>
                    <a:extLst>
                      <a:ext uri="{53640926-AAD7-44D8-BBD7-CCE9431645EC}">
                        <a14:shadowObscured xmlns:a14="http://schemas.microsoft.com/office/drawing/2010/main"/>
                      </a:ext>
                    </a:extLst>
                  </pic:spPr>
                </pic:pic>
              </a:graphicData>
            </a:graphic>
          </wp:inline>
        </w:drawing>
      </w:r>
    </w:p>
    <w:p w:rsidR="002B4F0A" w:rsidRPr="007F75EE" w:rsidRDefault="000F086A" w:rsidP="000F086A">
      <w:pPr>
        <w:pStyle w:val="Descripcin"/>
        <w:spacing w:line="360" w:lineRule="auto"/>
        <w:ind w:left="2124" w:firstLine="708"/>
        <w:rPr>
          <w:rFonts w:cs="Times New Roman"/>
          <w:color w:val="auto"/>
          <w:sz w:val="24"/>
          <w:szCs w:val="24"/>
        </w:rPr>
      </w:pPr>
      <w:r>
        <w:rPr>
          <w:rFonts w:cs="Times New Roman"/>
          <w:color w:val="auto"/>
          <w:sz w:val="24"/>
          <w:szCs w:val="24"/>
        </w:rPr>
        <w:t xml:space="preserve">  </w:t>
      </w:r>
      <w:r w:rsidR="00D71B56">
        <w:rPr>
          <w:rFonts w:cs="Times New Roman"/>
          <w:color w:val="auto"/>
          <w:sz w:val="24"/>
          <w:szCs w:val="24"/>
        </w:rPr>
        <w:t xml:space="preserve"> </w:t>
      </w:r>
      <w:r w:rsidR="005B5C12" w:rsidRPr="007F75EE">
        <w:rPr>
          <w:rFonts w:cs="Times New Roman"/>
          <w:color w:val="auto"/>
          <w:sz w:val="24"/>
          <w:szCs w:val="24"/>
        </w:rPr>
        <w:t xml:space="preserve">  </w:t>
      </w:r>
      <w:bookmarkStart w:id="318" w:name="_Toc508732103"/>
      <w:bookmarkStart w:id="319" w:name="_Toc509299340"/>
      <w:bookmarkStart w:id="320" w:name="_Toc510172973"/>
      <w:r w:rsidR="002B4F0A"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80</w:t>
      </w:r>
      <w:r w:rsidR="00AC15CF" w:rsidRPr="007F75EE">
        <w:rPr>
          <w:rFonts w:cs="Times New Roman"/>
          <w:noProof/>
          <w:color w:val="auto"/>
          <w:sz w:val="24"/>
          <w:szCs w:val="24"/>
        </w:rPr>
        <w:fldChar w:fldCharType="end"/>
      </w:r>
      <w:r w:rsidR="002B4F0A" w:rsidRPr="007F75EE">
        <w:rPr>
          <w:rFonts w:cs="Times New Roman"/>
          <w:color w:val="auto"/>
          <w:sz w:val="24"/>
          <w:szCs w:val="24"/>
        </w:rPr>
        <w:t>: S</w:t>
      </w:r>
      <w:r w:rsidRPr="007F75EE">
        <w:rPr>
          <w:rFonts w:cs="Times New Roman"/>
          <w:color w:val="auto"/>
          <w:sz w:val="24"/>
          <w:szCs w:val="24"/>
        </w:rPr>
        <w:t>eñal ancho limitado</w:t>
      </w:r>
      <w:bookmarkEnd w:id="318"/>
      <w:bookmarkEnd w:id="319"/>
      <w:bookmarkEnd w:id="320"/>
    </w:p>
    <w:p w:rsidR="00233594" w:rsidRPr="007F75EE" w:rsidRDefault="00233594" w:rsidP="000F086A">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6245A1" w:rsidRPr="000F086A" w:rsidRDefault="006245A1"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(P-48A) Señal proximidad de cruce de peatones</w:t>
      </w:r>
    </w:p>
    <w:p w:rsidR="006245A1" w:rsidRPr="007F75EE" w:rsidRDefault="006245A1"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advertir la proximidad de cruces peatonales. Los Cruces Peatonales se delimitarán mediante marcas en el pavimento.</w:t>
      </w:r>
    </w:p>
    <w:p w:rsidR="006245A1" w:rsidRPr="007F75EE" w:rsidRDefault="006245A1" w:rsidP="007F75EE">
      <w:pPr>
        <w:autoSpaceDE w:val="0"/>
        <w:autoSpaceDN w:val="0"/>
        <w:adjustRightInd w:val="0"/>
        <w:ind w:left="1004" w:firstLine="0"/>
        <w:jc w:val="center"/>
        <w:rPr>
          <w:rFonts w:eastAsia="ArialMT" w:cs="Times New Roman"/>
          <w:szCs w:val="24"/>
          <w:lang w:val="es-ES"/>
        </w:rPr>
      </w:pPr>
      <w:r w:rsidRPr="007F75EE">
        <w:rPr>
          <w:rFonts w:eastAsia="ArialMT" w:cs="Times New Roman"/>
          <w:noProof/>
          <w:szCs w:val="24"/>
          <w:lang w:val="es-ES" w:eastAsia="es-ES"/>
        </w:rPr>
        <w:drawing>
          <wp:inline distT="0" distB="0" distL="0" distR="0" wp14:anchorId="5786D84A" wp14:editId="6B247203">
            <wp:extent cx="1019175" cy="1019175"/>
            <wp:effectExtent l="0" t="0" r="9525" b="952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19175" cy="1019175"/>
                    </a:xfrm>
                    <a:prstGeom prst="rect">
                      <a:avLst/>
                    </a:prstGeom>
                    <a:noFill/>
                    <a:ln>
                      <a:noFill/>
                    </a:ln>
                  </pic:spPr>
                </pic:pic>
              </a:graphicData>
            </a:graphic>
          </wp:inline>
        </w:drawing>
      </w:r>
    </w:p>
    <w:p w:rsidR="002B4F0A" w:rsidRPr="007F75EE" w:rsidRDefault="005B5C12" w:rsidP="007F75EE">
      <w:pPr>
        <w:pStyle w:val="Descripcin"/>
        <w:spacing w:line="480" w:lineRule="auto"/>
        <w:ind w:left="2124" w:firstLine="708"/>
        <w:rPr>
          <w:rFonts w:cs="Times New Roman"/>
          <w:color w:val="auto"/>
          <w:sz w:val="24"/>
          <w:szCs w:val="24"/>
        </w:rPr>
      </w:pPr>
      <w:r w:rsidRPr="007F75EE">
        <w:rPr>
          <w:rFonts w:cs="Times New Roman"/>
          <w:color w:val="auto"/>
          <w:sz w:val="24"/>
          <w:szCs w:val="24"/>
        </w:rPr>
        <w:t xml:space="preserve">  </w:t>
      </w:r>
      <w:bookmarkStart w:id="321" w:name="_Toc508732104"/>
      <w:bookmarkStart w:id="322" w:name="_Toc509299341"/>
      <w:bookmarkStart w:id="323" w:name="_Toc510172974"/>
      <w:r w:rsidR="002B4F0A"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81</w:t>
      </w:r>
      <w:r w:rsidR="00AC15CF" w:rsidRPr="007F75EE">
        <w:rPr>
          <w:rFonts w:cs="Times New Roman"/>
          <w:noProof/>
          <w:color w:val="auto"/>
          <w:sz w:val="24"/>
          <w:szCs w:val="24"/>
        </w:rPr>
        <w:fldChar w:fldCharType="end"/>
      </w:r>
      <w:r w:rsidR="002B4F0A" w:rsidRPr="007F75EE">
        <w:rPr>
          <w:rFonts w:cs="Times New Roman"/>
          <w:color w:val="auto"/>
          <w:sz w:val="24"/>
          <w:szCs w:val="24"/>
        </w:rPr>
        <w:t>: P</w:t>
      </w:r>
      <w:r w:rsidR="000F086A" w:rsidRPr="007F75EE">
        <w:rPr>
          <w:rFonts w:cs="Times New Roman"/>
          <w:color w:val="auto"/>
          <w:sz w:val="24"/>
          <w:szCs w:val="24"/>
        </w:rPr>
        <w:t>roximidad cruce peatones</w:t>
      </w:r>
      <w:bookmarkEnd w:id="321"/>
      <w:bookmarkEnd w:id="322"/>
      <w:bookmarkEnd w:id="323"/>
    </w:p>
    <w:p w:rsidR="00233594" w:rsidRPr="007F75EE" w:rsidRDefault="00233594" w:rsidP="00D71B56">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6245A1" w:rsidRPr="000F086A" w:rsidRDefault="006245A1"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(P-48B) Señal cruce peatonal.</w:t>
      </w:r>
    </w:p>
    <w:p w:rsidR="006245A1" w:rsidRPr="007F75EE" w:rsidRDefault="006245A1"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 xml:space="preserve">Se utilizará para advertir la </w:t>
      </w:r>
      <w:r w:rsidR="002B4F0A" w:rsidRPr="007F75EE">
        <w:rPr>
          <w:rFonts w:eastAsia="ArialMT" w:cs="Times New Roman"/>
          <w:szCs w:val="24"/>
          <w:lang w:val="es-ES"/>
        </w:rPr>
        <w:t>ubicación</w:t>
      </w:r>
      <w:r w:rsidRPr="007F75EE">
        <w:rPr>
          <w:rFonts w:eastAsia="ArialMT" w:cs="Times New Roman"/>
          <w:szCs w:val="24"/>
          <w:lang w:val="es-ES"/>
        </w:rPr>
        <w:t xml:space="preserve"> de cruces peatonales. Los Cruces Peatonales se delimitarán mediante marcas en el pavimento.</w:t>
      </w:r>
    </w:p>
    <w:p w:rsidR="006245A1" w:rsidRPr="007F75EE" w:rsidRDefault="006245A1"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752B682B" wp14:editId="782116E9">
            <wp:extent cx="738016" cy="1038225"/>
            <wp:effectExtent l="0" t="0" r="508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11747" cy="1141948"/>
                    </a:xfrm>
                    <a:prstGeom prst="rect">
                      <a:avLst/>
                    </a:prstGeom>
                  </pic:spPr>
                </pic:pic>
              </a:graphicData>
            </a:graphic>
          </wp:inline>
        </w:drawing>
      </w:r>
    </w:p>
    <w:p w:rsidR="006245A1" w:rsidRPr="007F75EE" w:rsidRDefault="005B5C12" w:rsidP="000F086A">
      <w:pPr>
        <w:pStyle w:val="Descripcin"/>
        <w:spacing w:line="360" w:lineRule="auto"/>
        <w:ind w:left="1416" w:firstLine="708"/>
        <w:rPr>
          <w:rFonts w:cs="Times New Roman"/>
          <w:color w:val="auto"/>
          <w:sz w:val="24"/>
          <w:szCs w:val="24"/>
        </w:rPr>
      </w:pPr>
      <w:r w:rsidRPr="007F75EE">
        <w:rPr>
          <w:rFonts w:cs="Times New Roman"/>
          <w:color w:val="auto"/>
          <w:sz w:val="24"/>
          <w:szCs w:val="24"/>
        </w:rPr>
        <w:t xml:space="preserve">   </w:t>
      </w:r>
      <w:bookmarkStart w:id="324" w:name="_Toc508732105"/>
      <w:bookmarkStart w:id="325" w:name="_Toc509299342"/>
      <w:bookmarkStart w:id="326" w:name="_Toc510172975"/>
      <w:r w:rsidR="002B4F0A"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82</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D77CB5" w:rsidRPr="007F75EE">
        <w:rPr>
          <w:rFonts w:cs="Times New Roman"/>
          <w:color w:val="auto"/>
          <w:sz w:val="24"/>
          <w:szCs w:val="24"/>
        </w:rPr>
        <w:t>U</w:t>
      </w:r>
      <w:r w:rsidR="000F086A" w:rsidRPr="007F75EE">
        <w:rPr>
          <w:rFonts w:cs="Times New Roman"/>
          <w:color w:val="auto"/>
          <w:sz w:val="24"/>
          <w:szCs w:val="24"/>
        </w:rPr>
        <w:t>bicaci</w:t>
      </w:r>
      <w:r w:rsidR="000F086A" w:rsidRPr="007F75EE">
        <w:rPr>
          <w:rFonts w:eastAsia="Calibri" w:cs="Times New Roman"/>
          <w:color w:val="auto"/>
          <w:sz w:val="24"/>
          <w:szCs w:val="24"/>
        </w:rPr>
        <w:t>ó</w:t>
      </w:r>
      <w:r w:rsidR="000F086A" w:rsidRPr="007F75EE">
        <w:rPr>
          <w:rFonts w:cs="Times New Roman"/>
          <w:color w:val="auto"/>
          <w:sz w:val="24"/>
          <w:szCs w:val="24"/>
        </w:rPr>
        <w:t>n cruce de peatones</w:t>
      </w:r>
      <w:bookmarkEnd w:id="324"/>
      <w:bookmarkEnd w:id="325"/>
      <w:bookmarkEnd w:id="326"/>
    </w:p>
    <w:p w:rsidR="00233594" w:rsidRPr="007F75EE" w:rsidRDefault="00233594" w:rsidP="000F086A">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117766" w:rsidRPr="000F086A" w:rsidRDefault="00117766"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(P-49) </w:t>
      </w:r>
      <w:r w:rsidR="00DB03E3" w:rsidRPr="000F086A">
        <w:rPr>
          <w:rFonts w:cs="Times New Roman"/>
          <w:b/>
          <w:bCs/>
          <w:szCs w:val="24"/>
          <w:lang w:val="es-ES"/>
        </w:rPr>
        <w:t>Señal zona escolar</w:t>
      </w:r>
    </w:p>
    <w:p w:rsidR="00117766" w:rsidRPr="007F75EE" w:rsidRDefault="00117766"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indicar la proximidad de una zona escolar. Se empleará para advertir la proximidad de un cruce escolar.</w:t>
      </w:r>
    </w:p>
    <w:p w:rsidR="007338AC" w:rsidRPr="007F75EE" w:rsidRDefault="006245A1" w:rsidP="007F75EE">
      <w:pPr>
        <w:autoSpaceDE w:val="0"/>
        <w:autoSpaceDN w:val="0"/>
        <w:adjustRightInd w:val="0"/>
        <w:ind w:left="1004" w:firstLine="0"/>
        <w:jc w:val="center"/>
        <w:rPr>
          <w:rFonts w:eastAsia="ArialMT" w:cs="Times New Roman"/>
          <w:szCs w:val="24"/>
          <w:lang w:val="es-ES"/>
        </w:rPr>
      </w:pPr>
      <w:r w:rsidRPr="007F75EE">
        <w:rPr>
          <w:rFonts w:eastAsia="ArialMT" w:cs="Times New Roman"/>
          <w:noProof/>
          <w:szCs w:val="24"/>
          <w:lang w:val="es-ES" w:eastAsia="es-ES"/>
        </w:rPr>
        <w:drawing>
          <wp:inline distT="0" distB="0" distL="0" distR="0">
            <wp:extent cx="877824" cy="881559"/>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91176" cy="894968"/>
                    </a:xfrm>
                    <a:prstGeom prst="rect">
                      <a:avLst/>
                    </a:prstGeom>
                    <a:noFill/>
                    <a:ln>
                      <a:noFill/>
                    </a:ln>
                  </pic:spPr>
                </pic:pic>
              </a:graphicData>
            </a:graphic>
          </wp:inline>
        </w:drawing>
      </w:r>
    </w:p>
    <w:p w:rsidR="002B4F0A" w:rsidRPr="007F75EE" w:rsidRDefault="000F086A" w:rsidP="000F086A">
      <w:pPr>
        <w:pStyle w:val="Descripcin"/>
        <w:spacing w:line="360" w:lineRule="auto"/>
        <w:ind w:left="2124" w:firstLine="708"/>
        <w:rPr>
          <w:rFonts w:cs="Times New Roman"/>
          <w:color w:val="auto"/>
          <w:sz w:val="24"/>
          <w:szCs w:val="24"/>
        </w:rPr>
      </w:pPr>
      <w:r>
        <w:rPr>
          <w:rFonts w:cs="Times New Roman"/>
          <w:color w:val="auto"/>
          <w:sz w:val="24"/>
          <w:szCs w:val="24"/>
        </w:rPr>
        <w:t xml:space="preserve">  </w:t>
      </w:r>
      <w:r w:rsidR="00D71B56">
        <w:rPr>
          <w:rFonts w:cs="Times New Roman"/>
          <w:color w:val="auto"/>
          <w:sz w:val="24"/>
          <w:szCs w:val="24"/>
        </w:rPr>
        <w:t xml:space="preserve">   </w:t>
      </w:r>
      <w:r w:rsidR="005B5C12" w:rsidRPr="007F75EE">
        <w:rPr>
          <w:rFonts w:cs="Times New Roman"/>
          <w:color w:val="auto"/>
          <w:sz w:val="24"/>
          <w:szCs w:val="24"/>
        </w:rPr>
        <w:t xml:space="preserve">  </w:t>
      </w:r>
      <w:bookmarkStart w:id="327" w:name="_Toc508732106"/>
      <w:bookmarkStart w:id="328" w:name="_Toc509299343"/>
      <w:bookmarkStart w:id="329" w:name="_Toc510172976"/>
      <w:r w:rsidR="002B4F0A"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83</w:t>
      </w:r>
      <w:r w:rsidR="00AC15CF" w:rsidRPr="007F75EE">
        <w:rPr>
          <w:rFonts w:cs="Times New Roman"/>
          <w:noProof/>
          <w:color w:val="auto"/>
          <w:sz w:val="24"/>
          <w:szCs w:val="24"/>
        </w:rPr>
        <w:fldChar w:fldCharType="end"/>
      </w:r>
      <w:r w:rsidR="002B4F0A" w:rsidRPr="007F75EE">
        <w:rPr>
          <w:rFonts w:cs="Times New Roman"/>
          <w:color w:val="auto"/>
          <w:sz w:val="24"/>
          <w:szCs w:val="24"/>
        </w:rPr>
        <w:t>: S</w:t>
      </w:r>
      <w:r w:rsidRPr="007F75EE">
        <w:rPr>
          <w:rFonts w:cs="Times New Roman"/>
          <w:color w:val="auto"/>
          <w:sz w:val="24"/>
          <w:szCs w:val="24"/>
        </w:rPr>
        <w:t>eñal zona escolar</w:t>
      </w:r>
      <w:bookmarkEnd w:id="327"/>
      <w:bookmarkEnd w:id="328"/>
      <w:bookmarkEnd w:id="329"/>
    </w:p>
    <w:p w:rsidR="0030317E" w:rsidRPr="007F75EE" w:rsidRDefault="0030317E" w:rsidP="00D71B56">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117766" w:rsidRPr="000F086A" w:rsidRDefault="00117766"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(P-50) </w:t>
      </w:r>
      <w:r w:rsidR="00DB03E3" w:rsidRPr="000F086A">
        <w:rPr>
          <w:rFonts w:cs="Times New Roman"/>
          <w:b/>
          <w:bCs/>
          <w:szCs w:val="24"/>
          <w:lang w:val="es-ES"/>
        </w:rPr>
        <w:t>Señal niños</w:t>
      </w:r>
      <w:r w:rsidR="006245A1" w:rsidRPr="000F086A">
        <w:rPr>
          <w:rFonts w:cs="Times New Roman"/>
          <w:b/>
          <w:bCs/>
          <w:szCs w:val="24"/>
          <w:lang w:val="es-ES"/>
        </w:rPr>
        <w:t xml:space="preserve"> jugando</w:t>
      </w:r>
    </w:p>
    <w:p w:rsidR="00307FCA" w:rsidRPr="007F75EE" w:rsidRDefault="00117766"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indicar la proximidad de niños como en el caso de parques y jardines para niños.</w:t>
      </w:r>
    </w:p>
    <w:p w:rsidR="00D71B56" w:rsidRDefault="006245A1" w:rsidP="00237F94">
      <w:pPr>
        <w:autoSpaceDE w:val="0"/>
        <w:autoSpaceDN w:val="0"/>
        <w:adjustRightInd w:val="0"/>
        <w:spacing w:line="360" w:lineRule="auto"/>
        <w:ind w:left="1004" w:firstLine="0"/>
        <w:jc w:val="center"/>
        <w:rPr>
          <w:rFonts w:cs="Times New Roman"/>
          <w:szCs w:val="24"/>
        </w:rPr>
      </w:pPr>
      <w:r w:rsidRPr="007F75EE">
        <w:rPr>
          <w:rFonts w:eastAsia="ArialMT" w:cs="Times New Roman"/>
          <w:noProof/>
          <w:szCs w:val="24"/>
          <w:lang w:val="es-ES" w:eastAsia="es-ES"/>
        </w:rPr>
        <w:drawing>
          <wp:inline distT="0" distB="0" distL="0" distR="0">
            <wp:extent cx="1037683" cy="1028700"/>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48616" cy="1039538"/>
                    </a:xfrm>
                    <a:prstGeom prst="rect">
                      <a:avLst/>
                    </a:prstGeom>
                    <a:noFill/>
                    <a:ln>
                      <a:noFill/>
                    </a:ln>
                  </pic:spPr>
                </pic:pic>
              </a:graphicData>
            </a:graphic>
          </wp:inline>
        </w:drawing>
      </w:r>
    </w:p>
    <w:p w:rsidR="002B4F0A" w:rsidRPr="00D71B56" w:rsidRDefault="005B5C12" w:rsidP="00237F94">
      <w:pPr>
        <w:autoSpaceDE w:val="0"/>
        <w:autoSpaceDN w:val="0"/>
        <w:adjustRightInd w:val="0"/>
        <w:spacing w:line="360" w:lineRule="auto"/>
        <w:ind w:left="2420" w:firstLine="0"/>
        <w:rPr>
          <w:rFonts w:eastAsia="ArialMT" w:cs="Times New Roman"/>
          <w:szCs w:val="24"/>
          <w:lang w:val="es-ES"/>
        </w:rPr>
      </w:pPr>
      <w:r w:rsidRPr="007F75EE">
        <w:rPr>
          <w:rFonts w:cs="Times New Roman"/>
          <w:szCs w:val="24"/>
        </w:rPr>
        <w:t xml:space="preserve">              </w:t>
      </w:r>
      <w:bookmarkStart w:id="330" w:name="_Toc508732107"/>
      <w:bookmarkStart w:id="331" w:name="_Toc509299344"/>
      <w:bookmarkStart w:id="332" w:name="_Toc510172977"/>
      <w:r w:rsidR="002B4F0A" w:rsidRPr="007F75EE">
        <w:rPr>
          <w:rFonts w:cs="Times New Roman"/>
          <w:szCs w:val="24"/>
        </w:rPr>
        <w:t xml:space="preserve">Ilustración </w:t>
      </w:r>
      <w:r w:rsidR="00AC15CF" w:rsidRPr="007F75EE">
        <w:rPr>
          <w:rFonts w:cs="Times New Roman"/>
          <w:szCs w:val="24"/>
        </w:rPr>
        <w:fldChar w:fldCharType="begin"/>
      </w:r>
      <w:r w:rsidR="00AC15CF" w:rsidRPr="007F75EE">
        <w:rPr>
          <w:rFonts w:cs="Times New Roman"/>
          <w:szCs w:val="24"/>
        </w:rPr>
        <w:instrText xml:space="preserve"> SEQ Ilustración \* ARABIC </w:instrText>
      </w:r>
      <w:r w:rsidR="00AC15CF" w:rsidRPr="007F75EE">
        <w:rPr>
          <w:rFonts w:cs="Times New Roman"/>
          <w:szCs w:val="24"/>
        </w:rPr>
        <w:fldChar w:fldCharType="separate"/>
      </w:r>
      <w:r w:rsidR="009C78D2">
        <w:rPr>
          <w:rFonts w:cs="Times New Roman"/>
          <w:noProof/>
          <w:szCs w:val="24"/>
        </w:rPr>
        <w:t>84</w:t>
      </w:r>
      <w:r w:rsidR="00AC15CF" w:rsidRPr="007F75EE">
        <w:rPr>
          <w:rFonts w:cs="Times New Roman"/>
          <w:noProof/>
          <w:szCs w:val="24"/>
        </w:rPr>
        <w:fldChar w:fldCharType="end"/>
      </w:r>
      <w:r w:rsidR="002B4F0A" w:rsidRPr="007F75EE">
        <w:rPr>
          <w:rFonts w:cs="Times New Roman"/>
          <w:szCs w:val="24"/>
        </w:rPr>
        <w:t>: S</w:t>
      </w:r>
      <w:r w:rsidR="000F086A" w:rsidRPr="007F75EE">
        <w:rPr>
          <w:rFonts w:cs="Times New Roman"/>
          <w:szCs w:val="24"/>
        </w:rPr>
        <w:t>eñal niños jugando</w:t>
      </w:r>
      <w:bookmarkEnd w:id="330"/>
      <w:bookmarkEnd w:id="331"/>
      <w:bookmarkEnd w:id="332"/>
    </w:p>
    <w:p w:rsidR="0030317E" w:rsidRDefault="0030317E" w:rsidP="00237F94">
      <w:pPr>
        <w:spacing w:line="360" w:lineRule="auto"/>
        <w:ind w:firstLine="0"/>
        <w:rPr>
          <w:rFonts w:cs="Times New Roman"/>
          <w:i/>
          <w:iCs/>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117766" w:rsidRPr="000F086A" w:rsidRDefault="00117766" w:rsidP="000F086A">
      <w:pPr>
        <w:autoSpaceDE w:val="0"/>
        <w:autoSpaceDN w:val="0"/>
        <w:adjustRightInd w:val="0"/>
        <w:ind w:firstLine="0"/>
        <w:jc w:val="both"/>
        <w:rPr>
          <w:rFonts w:cs="Times New Roman"/>
          <w:b/>
          <w:bCs/>
          <w:szCs w:val="24"/>
          <w:lang w:val="es-ES"/>
        </w:rPr>
      </w:pPr>
      <w:r w:rsidRPr="000F086A">
        <w:rPr>
          <w:rFonts w:cs="Times New Roman"/>
          <w:b/>
          <w:bCs/>
          <w:szCs w:val="24"/>
          <w:lang w:val="es-ES"/>
        </w:rPr>
        <w:t xml:space="preserve">(P-54) </w:t>
      </w:r>
      <w:r w:rsidR="00DB03E3" w:rsidRPr="000F086A">
        <w:rPr>
          <w:rFonts w:cs="Times New Roman"/>
          <w:b/>
          <w:bCs/>
          <w:szCs w:val="24"/>
          <w:lang w:val="es-ES"/>
        </w:rPr>
        <w:t xml:space="preserve">Señal alto a........... </w:t>
      </w:r>
      <w:r w:rsidR="000F086A" w:rsidRPr="000F086A">
        <w:rPr>
          <w:rFonts w:cs="Times New Roman"/>
          <w:b/>
          <w:bCs/>
          <w:szCs w:val="24"/>
          <w:lang w:val="es-ES"/>
        </w:rPr>
        <w:t>Metros</w:t>
      </w:r>
    </w:p>
    <w:p w:rsidR="00117766" w:rsidRPr="007F75EE" w:rsidRDefault="00117766" w:rsidP="000F086A">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advertir a los conductores que a una determinada distancia deberán detenerse en vista de existir un determinado control (aduana, control policial, control militar). Se colocará a una distancia de 100 m. a 200 m. antes de la detención.</w:t>
      </w:r>
    </w:p>
    <w:p w:rsidR="0066718E" w:rsidRPr="007F75EE" w:rsidRDefault="007338AC"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3B1D678A" wp14:editId="7276CF16">
            <wp:extent cx="1018823" cy="1072896"/>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3511" t="19249" r="55773" b="60836"/>
                    <a:stretch/>
                  </pic:blipFill>
                  <pic:spPr bwMode="auto">
                    <a:xfrm>
                      <a:off x="0" y="0"/>
                      <a:ext cx="1029251" cy="1083878"/>
                    </a:xfrm>
                    <a:prstGeom prst="rect">
                      <a:avLst/>
                    </a:prstGeom>
                    <a:ln>
                      <a:noFill/>
                    </a:ln>
                    <a:extLst>
                      <a:ext uri="{53640926-AAD7-44D8-BBD7-CCE9431645EC}">
                        <a14:shadowObscured xmlns:a14="http://schemas.microsoft.com/office/drawing/2010/main"/>
                      </a:ext>
                    </a:extLst>
                  </pic:spPr>
                </pic:pic>
              </a:graphicData>
            </a:graphic>
          </wp:inline>
        </w:drawing>
      </w:r>
    </w:p>
    <w:p w:rsidR="002B4F0A" w:rsidRPr="007F75EE" w:rsidRDefault="005B5C12" w:rsidP="00237F94">
      <w:pPr>
        <w:pStyle w:val="Descripcin"/>
        <w:spacing w:line="360" w:lineRule="auto"/>
        <w:ind w:left="1416" w:firstLine="708"/>
        <w:rPr>
          <w:rFonts w:cs="Times New Roman"/>
          <w:color w:val="auto"/>
          <w:sz w:val="24"/>
          <w:szCs w:val="24"/>
        </w:rPr>
      </w:pPr>
      <w:r w:rsidRPr="007F75EE">
        <w:rPr>
          <w:rFonts w:cs="Times New Roman"/>
          <w:color w:val="auto"/>
          <w:sz w:val="24"/>
          <w:szCs w:val="24"/>
        </w:rPr>
        <w:t xml:space="preserve"> </w:t>
      </w:r>
      <w:r w:rsidR="000F086A">
        <w:rPr>
          <w:rFonts w:cs="Times New Roman"/>
          <w:color w:val="auto"/>
          <w:sz w:val="24"/>
          <w:szCs w:val="24"/>
        </w:rPr>
        <w:t xml:space="preserve">        </w:t>
      </w:r>
      <w:r w:rsidRPr="007F75EE">
        <w:rPr>
          <w:rFonts w:cs="Times New Roman"/>
          <w:color w:val="auto"/>
          <w:sz w:val="24"/>
          <w:szCs w:val="24"/>
        </w:rPr>
        <w:t xml:space="preserve">     </w:t>
      </w:r>
      <w:bookmarkStart w:id="333" w:name="_Toc508732108"/>
      <w:bookmarkStart w:id="334" w:name="_Toc509299345"/>
      <w:bookmarkStart w:id="335" w:name="_Toc510172978"/>
      <w:r w:rsidR="002B4F0A"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85</w:t>
      </w:r>
      <w:r w:rsidR="00AC15CF" w:rsidRPr="007F75EE">
        <w:rPr>
          <w:rFonts w:cs="Times New Roman"/>
          <w:noProof/>
          <w:color w:val="auto"/>
          <w:sz w:val="24"/>
          <w:szCs w:val="24"/>
        </w:rPr>
        <w:fldChar w:fldCharType="end"/>
      </w:r>
      <w:r w:rsidR="002B4F0A" w:rsidRPr="007F75EE">
        <w:rPr>
          <w:rFonts w:cs="Times New Roman"/>
          <w:color w:val="auto"/>
          <w:sz w:val="24"/>
          <w:szCs w:val="24"/>
        </w:rPr>
        <w:t>: S</w:t>
      </w:r>
      <w:r w:rsidR="000F086A" w:rsidRPr="007F75EE">
        <w:rPr>
          <w:rFonts w:cs="Times New Roman"/>
          <w:color w:val="auto"/>
          <w:sz w:val="24"/>
          <w:szCs w:val="24"/>
        </w:rPr>
        <w:t>eñal alto a... metros</w:t>
      </w:r>
      <w:bookmarkEnd w:id="333"/>
      <w:bookmarkEnd w:id="334"/>
      <w:bookmarkEnd w:id="335"/>
    </w:p>
    <w:p w:rsidR="00612BAC" w:rsidRPr="00D71B56" w:rsidRDefault="0030317E" w:rsidP="00237F94">
      <w:pPr>
        <w:spacing w:line="360" w:lineRule="auto"/>
        <w:ind w:firstLine="0"/>
        <w:rPr>
          <w:rFonts w:cs="Times New Roman"/>
          <w:i/>
          <w:iCs/>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117766" w:rsidRPr="00237F94" w:rsidRDefault="00117766" w:rsidP="00237F94">
      <w:pPr>
        <w:autoSpaceDE w:val="0"/>
        <w:autoSpaceDN w:val="0"/>
        <w:adjustRightInd w:val="0"/>
        <w:ind w:firstLine="0"/>
        <w:jc w:val="both"/>
        <w:rPr>
          <w:rFonts w:cs="Times New Roman"/>
          <w:b/>
          <w:bCs/>
          <w:szCs w:val="24"/>
          <w:lang w:val="es-ES"/>
        </w:rPr>
      </w:pPr>
      <w:r w:rsidRPr="00237F94">
        <w:rPr>
          <w:rFonts w:cs="Times New Roman"/>
          <w:b/>
          <w:bCs/>
          <w:szCs w:val="24"/>
          <w:lang w:val="es-ES"/>
        </w:rPr>
        <w:t xml:space="preserve">(P-55) </w:t>
      </w:r>
      <w:r w:rsidR="00DB03E3" w:rsidRPr="00237F94">
        <w:rPr>
          <w:rFonts w:cs="Times New Roman"/>
          <w:b/>
          <w:bCs/>
          <w:szCs w:val="24"/>
          <w:lang w:val="es-ES"/>
        </w:rPr>
        <w:t>Señal proximidad de un semáforo</w:t>
      </w:r>
    </w:p>
    <w:p w:rsidR="00117766" w:rsidRPr="007F75EE" w:rsidRDefault="00117766" w:rsidP="00237F94">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Esta señal se utilizará para advertir la proximidad de una intersección aislada controlada por un semáforo.</w:t>
      </w:r>
    </w:p>
    <w:p w:rsidR="007338AC" w:rsidRPr="007F75EE" w:rsidRDefault="007338AC"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634495B3" wp14:editId="1FDBE1D2">
            <wp:extent cx="829426" cy="819150"/>
            <wp:effectExtent l="0" t="0" r="889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5013" t="19406" r="44268" b="61763"/>
                    <a:stretch/>
                  </pic:blipFill>
                  <pic:spPr bwMode="auto">
                    <a:xfrm>
                      <a:off x="0" y="0"/>
                      <a:ext cx="847736" cy="837233"/>
                    </a:xfrm>
                    <a:prstGeom prst="rect">
                      <a:avLst/>
                    </a:prstGeom>
                    <a:ln>
                      <a:noFill/>
                    </a:ln>
                    <a:extLst>
                      <a:ext uri="{53640926-AAD7-44D8-BBD7-CCE9431645EC}">
                        <a14:shadowObscured xmlns:a14="http://schemas.microsoft.com/office/drawing/2010/main"/>
                      </a:ext>
                    </a:extLst>
                  </pic:spPr>
                </pic:pic>
              </a:graphicData>
            </a:graphic>
          </wp:inline>
        </w:drawing>
      </w:r>
    </w:p>
    <w:p w:rsidR="002B4F0A" w:rsidRPr="007F75EE" w:rsidRDefault="00237F94" w:rsidP="00237F94">
      <w:pPr>
        <w:pStyle w:val="Descripcin"/>
        <w:spacing w:line="360" w:lineRule="auto"/>
        <w:ind w:left="1416" w:firstLine="708"/>
        <w:rPr>
          <w:rFonts w:cs="Times New Roman"/>
          <w:sz w:val="24"/>
          <w:szCs w:val="24"/>
        </w:rPr>
      </w:pPr>
      <w:bookmarkStart w:id="336" w:name="_Toc508732109"/>
      <w:bookmarkStart w:id="337" w:name="_Toc509299346"/>
      <w:r>
        <w:rPr>
          <w:rFonts w:cs="Times New Roman"/>
          <w:color w:val="auto"/>
          <w:sz w:val="24"/>
          <w:szCs w:val="24"/>
        </w:rPr>
        <w:t xml:space="preserve">        </w:t>
      </w:r>
      <w:bookmarkStart w:id="338" w:name="_Toc510172979"/>
      <w:r w:rsidR="002B4F0A"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86</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BD14F6" w:rsidRPr="007F75EE">
        <w:rPr>
          <w:rFonts w:cs="Times New Roman"/>
          <w:color w:val="auto"/>
          <w:sz w:val="24"/>
          <w:szCs w:val="24"/>
        </w:rPr>
        <w:t>S</w:t>
      </w:r>
      <w:r w:rsidRPr="007F75EE">
        <w:rPr>
          <w:rFonts w:cs="Times New Roman"/>
          <w:color w:val="auto"/>
          <w:sz w:val="24"/>
          <w:szCs w:val="24"/>
        </w:rPr>
        <w:t xml:space="preserve">eñal proximidad de </w:t>
      </w:r>
      <w:bookmarkEnd w:id="336"/>
      <w:r w:rsidRPr="007F75EE">
        <w:rPr>
          <w:rFonts w:cs="Times New Roman"/>
          <w:color w:val="auto"/>
          <w:sz w:val="24"/>
          <w:szCs w:val="24"/>
        </w:rPr>
        <w:t>semáforo</w:t>
      </w:r>
      <w:bookmarkEnd w:id="337"/>
      <w:bookmarkEnd w:id="338"/>
    </w:p>
    <w:p w:rsidR="0030317E" w:rsidRPr="007F75EE" w:rsidRDefault="0030317E" w:rsidP="00237F94">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117766" w:rsidRPr="00237F94" w:rsidRDefault="00117766" w:rsidP="00237F94">
      <w:pPr>
        <w:autoSpaceDE w:val="0"/>
        <w:autoSpaceDN w:val="0"/>
        <w:adjustRightInd w:val="0"/>
        <w:ind w:firstLine="0"/>
        <w:jc w:val="both"/>
        <w:rPr>
          <w:rFonts w:cs="Times New Roman"/>
          <w:b/>
          <w:bCs/>
          <w:szCs w:val="24"/>
          <w:lang w:val="es-ES"/>
        </w:rPr>
      </w:pPr>
      <w:r w:rsidRPr="00237F94">
        <w:rPr>
          <w:rFonts w:cs="Times New Roman"/>
          <w:b/>
          <w:bCs/>
          <w:szCs w:val="24"/>
          <w:lang w:val="es-ES"/>
        </w:rPr>
        <w:t xml:space="preserve">(P-56) </w:t>
      </w:r>
      <w:r w:rsidR="00DB03E3" w:rsidRPr="00237F94">
        <w:rPr>
          <w:rFonts w:cs="Times New Roman"/>
          <w:b/>
          <w:bCs/>
          <w:szCs w:val="24"/>
          <w:lang w:val="es-ES"/>
        </w:rPr>
        <w:t>Señal zona urbana</w:t>
      </w:r>
    </w:p>
    <w:p w:rsidR="00117766" w:rsidRPr="007F75EE" w:rsidRDefault="00117766" w:rsidP="00237F94">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advertir al conductor de la proximidad de un poblado con el objeto de adoptar las debidas precauciones. Se colocará a una distancia de 200 m. a 300 m. antes del comienzo del centro poblado, debiéndose completar con la señal R-30 de velocidad máxima que establezca el valor que corresponde al paso por el centro poblacional.</w:t>
      </w:r>
    </w:p>
    <w:p w:rsidR="007338AC" w:rsidRPr="007F75EE" w:rsidRDefault="007338AC"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5EE1409B" wp14:editId="2FDAAEF2">
            <wp:extent cx="906236" cy="902208"/>
            <wp:effectExtent l="0" t="0" r="8255"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6704" t="20092" r="32968" b="61619"/>
                    <a:stretch/>
                  </pic:blipFill>
                  <pic:spPr bwMode="auto">
                    <a:xfrm>
                      <a:off x="0" y="0"/>
                      <a:ext cx="921676" cy="917580"/>
                    </a:xfrm>
                    <a:prstGeom prst="rect">
                      <a:avLst/>
                    </a:prstGeom>
                    <a:ln>
                      <a:noFill/>
                    </a:ln>
                    <a:extLst>
                      <a:ext uri="{53640926-AAD7-44D8-BBD7-CCE9431645EC}">
                        <a14:shadowObscured xmlns:a14="http://schemas.microsoft.com/office/drawing/2010/main"/>
                      </a:ext>
                    </a:extLst>
                  </pic:spPr>
                </pic:pic>
              </a:graphicData>
            </a:graphic>
          </wp:inline>
        </w:drawing>
      </w:r>
    </w:p>
    <w:p w:rsidR="002B4F0A" w:rsidRPr="007F75EE" w:rsidRDefault="005B5C12" w:rsidP="00237F94">
      <w:pPr>
        <w:pStyle w:val="Descripcin"/>
        <w:spacing w:line="360" w:lineRule="auto"/>
        <w:ind w:left="2124" w:firstLine="708"/>
        <w:rPr>
          <w:rFonts w:cs="Times New Roman"/>
          <w:color w:val="auto"/>
          <w:sz w:val="24"/>
          <w:szCs w:val="24"/>
        </w:rPr>
      </w:pPr>
      <w:r w:rsidRPr="007F75EE">
        <w:rPr>
          <w:rFonts w:cs="Times New Roman"/>
          <w:color w:val="auto"/>
          <w:sz w:val="24"/>
          <w:szCs w:val="24"/>
        </w:rPr>
        <w:t xml:space="preserve">      </w:t>
      </w:r>
      <w:bookmarkStart w:id="339" w:name="_Toc508732110"/>
      <w:bookmarkStart w:id="340" w:name="_Toc509299347"/>
      <w:bookmarkStart w:id="341" w:name="_Toc510172980"/>
      <w:r w:rsidR="002B4F0A"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87</w:t>
      </w:r>
      <w:r w:rsidR="00AC15CF" w:rsidRPr="007F75EE">
        <w:rPr>
          <w:rFonts w:cs="Times New Roman"/>
          <w:noProof/>
          <w:color w:val="auto"/>
          <w:sz w:val="24"/>
          <w:szCs w:val="24"/>
        </w:rPr>
        <w:fldChar w:fldCharType="end"/>
      </w:r>
      <w:r w:rsidR="002B4F0A" w:rsidRPr="007F75EE">
        <w:rPr>
          <w:rFonts w:cs="Times New Roman"/>
          <w:color w:val="auto"/>
          <w:sz w:val="24"/>
          <w:szCs w:val="24"/>
        </w:rPr>
        <w:t>: S</w:t>
      </w:r>
      <w:r w:rsidR="00237F94" w:rsidRPr="007F75EE">
        <w:rPr>
          <w:rFonts w:cs="Times New Roman"/>
          <w:color w:val="auto"/>
          <w:sz w:val="24"/>
          <w:szCs w:val="24"/>
        </w:rPr>
        <w:t>eñal zona urbana</w:t>
      </w:r>
      <w:bookmarkEnd w:id="339"/>
      <w:bookmarkEnd w:id="340"/>
      <w:bookmarkEnd w:id="341"/>
    </w:p>
    <w:p w:rsidR="0030317E" w:rsidRPr="007F75EE" w:rsidRDefault="0030317E" w:rsidP="00237F94">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117766" w:rsidRPr="00237F94" w:rsidRDefault="00117766" w:rsidP="00237F94">
      <w:pPr>
        <w:autoSpaceDE w:val="0"/>
        <w:autoSpaceDN w:val="0"/>
        <w:adjustRightInd w:val="0"/>
        <w:ind w:firstLine="0"/>
        <w:jc w:val="both"/>
        <w:rPr>
          <w:rFonts w:cs="Times New Roman"/>
          <w:b/>
          <w:bCs/>
          <w:szCs w:val="24"/>
          <w:lang w:val="es-ES"/>
        </w:rPr>
      </w:pPr>
      <w:r w:rsidRPr="00237F94">
        <w:rPr>
          <w:rFonts w:cs="Times New Roman"/>
          <w:b/>
          <w:bCs/>
          <w:szCs w:val="24"/>
          <w:lang w:val="es-ES"/>
        </w:rPr>
        <w:t xml:space="preserve">(P-58) </w:t>
      </w:r>
      <w:r w:rsidR="00DB03E3" w:rsidRPr="00237F94">
        <w:rPr>
          <w:rFonts w:cs="Times New Roman"/>
          <w:b/>
          <w:bCs/>
          <w:szCs w:val="24"/>
          <w:lang w:val="es-ES"/>
        </w:rPr>
        <w:t>Aproximación a señal pare</w:t>
      </w:r>
    </w:p>
    <w:p w:rsidR="00FD0A48" w:rsidRPr="007F75EE" w:rsidRDefault="00117766" w:rsidP="00237F94">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ante la proximidad de una señal de «PARE»</w:t>
      </w:r>
      <w:r w:rsidR="00FD0A48" w:rsidRPr="007F75EE">
        <w:rPr>
          <w:rFonts w:eastAsia="ArialMT" w:cs="Times New Roman"/>
          <w:szCs w:val="24"/>
          <w:lang w:val="es-ES"/>
        </w:rPr>
        <w:t xml:space="preserve">, la cual no es visible </w:t>
      </w:r>
      <w:r w:rsidRPr="007F75EE">
        <w:rPr>
          <w:rFonts w:eastAsia="ArialMT" w:cs="Times New Roman"/>
          <w:szCs w:val="24"/>
          <w:lang w:val="es-ES"/>
        </w:rPr>
        <w:t>a una distancia suficiente para permitir al conductor detener su vehí</w:t>
      </w:r>
      <w:r w:rsidR="00FD0A48" w:rsidRPr="007F75EE">
        <w:rPr>
          <w:rFonts w:eastAsia="ArialMT" w:cs="Times New Roman"/>
          <w:szCs w:val="24"/>
          <w:lang w:val="es-ES"/>
        </w:rPr>
        <w:t xml:space="preserve">culo en </w:t>
      </w:r>
      <w:r w:rsidR="00DB03E3" w:rsidRPr="007F75EE">
        <w:rPr>
          <w:rFonts w:eastAsia="ArialMT" w:cs="Times New Roman"/>
          <w:szCs w:val="24"/>
          <w:lang w:val="es-ES"/>
        </w:rPr>
        <w:t>la señal apropiada.</w:t>
      </w:r>
    </w:p>
    <w:p w:rsidR="007338AC" w:rsidRPr="007F75EE" w:rsidRDefault="006245A1" w:rsidP="007F75EE">
      <w:pPr>
        <w:autoSpaceDE w:val="0"/>
        <w:autoSpaceDN w:val="0"/>
        <w:adjustRightInd w:val="0"/>
        <w:ind w:left="1004" w:firstLine="0"/>
        <w:jc w:val="center"/>
        <w:rPr>
          <w:rFonts w:eastAsia="ArialMT" w:cs="Times New Roman"/>
          <w:szCs w:val="24"/>
          <w:lang w:val="es-ES"/>
        </w:rPr>
      </w:pPr>
      <w:r w:rsidRPr="007F75EE">
        <w:rPr>
          <w:rFonts w:eastAsia="ArialMT" w:cs="Times New Roman"/>
          <w:noProof/>
          <w:szCs w:val="24"/>
          <w:lang w:val="es-ES" w:eastAsia="es-ES"/>
        </w:rPr>
        <w:drawing>
          <wp:inline distT="0" distB="0" distL="0" distR="0">
            <wp:extent cx="890016" cy="890016"/>
            <wp:effectExtent l="0" t="0" r="5715" b="5715"/>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99644" cy="899644"/>
                    </a:xfrm>
                    <a:prstGeom prst="rect">
                      <a:avLst/>
                    </a:prstGeom>
                    <a:noFill/>
                    <a:ln>
                      <a:noFill/>
                    </a:ln>
                  </pic:spPr>
                </pic:pic>
              </a:graphicData>
            </a:graphic>
          </wp:inline>
        </w:drawing>
      </w:r>
    </w:p>
    <w:p w:rsidR="002B4F0A" w:rsidRPr="007F75EE" w:rsidRDefault="00237F94" w:rsidP="00237F94">
      <w:pPr>
        <w:pStyle w:val="Descripcin"/>
        <w:spacing w:line="360" w:lineRule="auto"/>
        <w:ind w:left="2124" w:firstLine="0"/>
        <w:rPr>
          <w:rFonts w:cs="Times New Roman"/>
          <w:color w:val="auto"/>
          <w:sz w:val="24"/>
          <w:szCs w:val="24"/>
        </w:rPr>
      </w:pPr>
      <w:r>
        <w:rPr>
          <w:rFonts w:cs="Times New Roman"/>
          <w:sz w:val="24"/>
          <w:szCs w:val="24"/>
        </w:rPr>
        <w:t xml:space="preserve">      </w:t>
      </w:r>
      <w:r w:rsidR="005B5C12" w:rsidRPr="007F75EE">
        <w:rPr>
          <w:rFonts w:cs="Times New Roman"/>
          <w:sz w:val="24"/>
          <w:szCs w:val="24"/>
        </w:rPr>
        <w:t xml:space="preserve">     </w:t>
      </w:r>
      <w:bookmarkStart w:id="342" w:name="_Toc508732111"/>
      <w:bookmarkStart w:id="343" w:name="_Toc509299348"/>
      <w:bookmarkStart w:id="344" w:name="_Toc510172981"/>
      <w:r w:rsidR="002B4F0A"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88</w:t>
      </w:r>
      <w:r w:rsidR="00AC15CF" w:rsidRPr="007F75EE">
        <w:rPr>
          <w:rFonts w:cs="Times New Roman"/>
          <w:noProof/>
          <w:color w:val="auto"/>
          <w:sz w:val="24"/>
          <w:szCs w:val="24"/>
        </w:rPr>
        <w:fldChar w:fldCharType="end"/>
      </w:r>
      <w:r w:rsidR="00855867" w:rsidRPr="007F75EE">
        <w:rPr>
          <w:rFonts w:cs="Times New Roman"/>
          <w:color w:val="auto"/>
          <w:sz w:val="24"/>
          <w:szCs w:val="24"/>
        </w:rPr>
        <w:t xml:space="preserve">: </w:t>
      </w:r>
      <w:r w:rsidR="00BD14F6" w:rsidRPr="007F75EE">
        <w:rPr>
          <w:rFonts w:cs="Times New Roman"/>
          <w:color w:val="auto"/>
          <w:sz w:val="24"/>
          <w:szCs w:val="24"/>
        </w:rPr>
        <w:t>A</w:t>
      </w:r>
      <w:r w:rsidRPr="007F75EE">
        <w:rPr>
          <w:rFonts w:cs="Times New Roman"/>
          <w:color w:val="auto"/>
          <w:sz w:val="24"/>
          <w:szCs w:val="24"/>
        </w:rPr>
        <w:t>proximación de pare</w:t>
      </w:r>
      <w:bookmarkEnd w:id="342"/>
      <w:bookmarkEnd w:id="343"/>
      <w:bookmarkEnd w:id="344"/>
    </w:p>
    <w:p w:rsidR="0030317E" w:rsidRPr="007F75EE" w:rsidRDefault="0030317E" w:rsidP="00237F94">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117766" w:rsidRPr="00237F94" w:rsidRDefault="00117766" w:rsidP="00237F94">
      <w:pPr>
        <w:autoSpaceDE w:val="0"/>
        <w:autoSpaceDN w:val="0"/>
        <w:adjustRightInd w:val="0"/>
        <w:ind w:firstLine="0"/>
        <w:jc w:val="both"/>
        <w:rPr>
          <w:rFonts w:cs="Times New Roman"/>
          <w:b/>
          <w:bCs/>
          <w:szCs w:val="24"/>
          <w:lang w:val="es-ES"/>
        </w:rPr>
      </w:pPr>
      <w:r w:rsidRPr="00237F94">
        <w:rPr>
          <w:rFonts w:cs="Times New Roman"/>
          <w:b/>
          <w:bCs/>
          <w:szCs w:val="24"/>
          <w:lang w:val="es-ES"/>
        </w:rPr>
        <w:t xml:space="preserve">(P-59) </w:t>
      </w:r>
      <w:r w:rsidR="00DB03E3" w:rsidRPr="00237F94">
        <w:rPr>
          <w:rFonts w:cs="Times New Roman"/>
          <w:b/>
          <w:bCs/>
          <w:szCs w:val="24"/>
          <w:lang w:val="es-ES"/>
        </w:rPr>
        <w:t>Señal proximidad a ceda el paso</w:t>
      </w:r>
    </w:p>
    <w:p w:rsidR="00117766" w:rsidRPr="007F75EE" w:rsidRDefault="00117766" w:rsidP="00237F94">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ante la proximidad de una señal de «CEDA EL PASO»</w:t>
      </w:r>
      <w:r w:rsidR="00FD0A48" w:rsidRPr="007F75EE">
        <w:rPr>
          <w:rFonts w:eastAsia="ArialMT" w:cs="Times New Roman"/>
          <w:szCs w:val="24"/>
          <w:lang w:val="es-ES"/>
        </w:rPr>
        <w:t xml:space="preserve"> la cual no </w:t>
      </w:r>
      <w:r w:rsidRPr="007F75EE">
        <w:rPr>
          <w:rFonts w:eastAsia="ArialMT" w:cs="Times New Roman"/>
          <w:szCs w:val="24"/>
          <w:lang w:val="es-ES"/>
        </w:rPr>
        <w:t>es visible a una distancia suficiente para permitir al conductor c</w:t>
      </w:r>
      <w:r w:rsidR="00FD0A48" w:rsidRPr="007F75EE">
        <w:rPr>
          <w:rFonts w:eastAsia="ArialMT" w:cs="Times New Roman"/>
          <w:szCs w:val="24"/>
          <w:lang w:val="es-ES"/>
        </w:rPr>
        <w:t xml:space="preserve">eder el paso </w:t>
      </w:r>
      <w:r w:rsidR="00DB03E3" w:rsidRPr="007F75EE">
        <w:rPr>
          <w:rFonts w:eastAsia="ArialMT" w:cs="Times New Roman"/>
          <w:szCs w:val="24"/>
          <w:lang w:val="es-ES"/>
        </w:rPr>
        <w:t>en la señal apropiada.</w:t>
      </w:r>
    </w:p>
    <w:p w:rsidR="00D71B56" w:rsidRDefault="006245A1" w:rsidP="00D71B56">
      <w:pPr>
        <w:autoSpaceDE w:val="0"/>
        <w:autoSpaceDN w:val="0"/>
        <w:adjustRightInd w:val="0"/>
        <w:ind w:left="1004" w:firstLine="0"/>
        <w:jc w:val="center"/>
        <w:rPr>
          <w:rFonts w:cs="Times New Roman"/>
          <w:szCs w:val="24"/>
        </w:rPr>
      </w:pPr>
      <w:r w:rsidRPr="007F75EE">
        <w:rPr>
          <w:rFonts w:cs="Times New Roman"/>
          <w:noProof/>
          <w:szCs w:val="24"/>
          <w:lang w:val="es-ES" w:eastAsia="es-ES"/>
        </w:rPr>
        <w:drawing>
          <wp:inline distT="0" distB="0" distL="0" distR="0">
            <wp:extent cx="792480" cy="785736"/>
            <wp:effectExtent l="0" t="0" r="762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10872" cy="803972"/>
                    </a:xfrm>
                    <a:prstGeom prst="rect">
                      <a:avLst/>
                    </a:prstGeom>
                    <a:noFill/>
                    <a:ln>
                      <a:noFill/>
                    </a:ln>
                  </pic:spPr>
                </pic:pic>
              </a:graphicData>
            </a:graphic>
          </wp:inline>
        </w:drawing>
      </w:r>
    </w:p>
    <w:p w:rsidR="002B4F0A" w:rsidRPr="00D71B56" w:rsidRDefault="005B5C12" w:rsidP="00237F94">
      <w:pPr>
        <w:autoSpaceDE w:val="0"/>
        <w:autoSpaceDN w:val="0"/>
        <w:adjustRightInd w:val="0"/>
        <w:spacing w:line="360" w:lineRule="auto"/>
        <w:ind w:left="1004" w:firstLine="0"/>
        <w:jc w:val="center"/>
        <w:rPr>
          <w:rFonts w:eastAsia="ArialMT" w:cs="Times New Roman"/>
          <w:szCs w:val="24"/>
          <w:lang w:val="es-ES"/>
        </w:rPr>
      </w:pPr>
      <w:r w:rsidRPr="007F75EE">
        <w:rPr>
          <w:rFonts w:cs="Times New Roman"/>
          <w:szCs w:val="24"/>
        </w:rPr>
        <w:t xml:space="preserve">    </w:t>
      </w:r>
      <w:bookmarkStart w:id="345" w:name="_Toc508732112"/>
      <w:bookmarkStart w:id="346" w:name="_Toc509299349"/>
      <w:bookmarkStart w:id="347" w:name="_Toc510172982"/>
      <w:r w:rsidR="002B4F0A" w:rsidRPr="007F75EE">
        <w:rPr>
          <w:rFonts w:cs="Times New Roman"/>
          <w:szCs w:val="24"/>
        </w:rPr>
        <w:t xml:space="preserve">Ilustración </w:t>
      </w:r>
      <w:r w:rsidR="00AC15CF" w:rsidRPr="007F75EE">
        <w:rPr>
          <w:rFonts w:cs="Times New Roman"/>
          <w:szCs w:val="24"/>
        </w:rPr>
        <w:fldChar w:fldCharType="begin"/>
      </w:r>
      <w:r w:rsidR="00AC15CF" w:rsidRPr="007F75EE">
        <w:rPr>
          <w:rFonts w:cs="Times New Roman"/>
          <w:szCs w:val="24"/>
        </w:rPr>
        <w:instrText xml:space="preserve"> SEQ Ilustración \* ARABIC </w:instrText>
      </w:r>
      <w:r w:rsidR="00AC15CF" w:rsidRPr="007F75EE">
        <w:rPr>
          <w:rFonts w:cs="Times New Roman"/>
          <w:szCs w:val="24"/>
        </w:rPr>
        <w:fldChar w:fldCharType="separate"/>
      </w:r>
      <w:r w:rsidR="009C78D2">
        <w:rPr>
          <w:rFonts w:cs="Times New Roman"/>
          <w:noProof/>
          <w:szCs w:val="24"/>
        </w:rPr>
        <w:t>89</w:t>
      </w:r>
      <w:r w:rsidR="00AC15CF" w:rsidRPr="007F75EE">
        <w:rPr>
          <w:rFonts w:cs="Times New Roman"/>
          <w:noProof/>
          <w:szCs w:val="24"/>
        </w:rPr>
        <w:fldChar w:fldCharType="end"/>
      </w:r>
      <w:r w:rsidR="002B4F0A" w:rsidRPr="007F75EE">
        <w:rPr>
          <w:rFonts w:cs="Times New Roman"/>
          <w:szCs w:val="24"/>
        </w:rPr>
        <w:t xml:space="preserve">: </w:t>
      </w:r>
      <w:r w:rsidR="00BD14F6" w:rsidRPr="007F75EE">
        <w:rPr>
          <w:rFonts w:cs="Times New Roman"/>
          <w:szCs w:val="24"/>
        </w:rPr>
        <w:t>A</w:t>
      </w:r>
      <w:r w:rsidR="00237F94" w:rsidRPr="007F75EE">
        <w:rPr>
          <w:rFonts w:cs="Times New Roman"/>
          <w:szCs w:val="24"/>
        </w:rPr>
        <w:t>proximación a ceda el paso</w:t>
      </w:r>
      <w:bookmarkEnd w:id="345"/>
      <w:bookmarkEnd w:id="346"/>
      <w:bookmarkEnd w:id="347"/>
    </w:p>
    <w:p w:rsidR="0030317E" w:rsidRDefault="0030317E" w:rsidP="00D71B56">
      <w:pPr>
        <w:ind w:firstLine="0"/>
        <w:rPr>
          <w:rFonts w:cs="Times New Roman"/>
          <w:i/>
          <w:iCs/>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117766" w:rsidRPr="00237F94" w:rsidRDefault="002B4F0A" w:rsidP="00237F94">
      <w:pPr>
        <w:autoSpaceDE w:val="0"/>
        <w:autoSpaceDN w:val="0"/>
        <w:adjustRightInd w:val="0"/>
        <w:ind w:firstLine="0"/>
        <w:jc w:val="both"/>
        <w:rPr>
          <w:rFonts w:cs="Times New Roman"/>
          <w:b/>
          <w:bCs/>
          <w:szCs w:val="24"/>
          <w:lang w:val="es-ES"/>
        </w:rPr>
      </w:pPr>
      <w:r w:rsidRPr="00237F94">
        <w:rPr>
          <w:rFonts w:cs="Times New Roman"/>
          <w:b/>
          <w:bCs/>
          <w:szCs w:val="24"/>
          <w:lang w:val="es-ES"/>
        </w:rPr>
        <w:t xml:space="preserve"> </w:t>
      </w:r>
      <w:r w:rsidR="00117766" w:rsidRPr="00237F94">
        <w:rPr>
          <w:rFonts w:cs="Times New Roman"/>
          <w:b/>
          <w:bCs/>
          <w:szCs w:val="24"/>
          <w:lang w:val="es-ES"/>
        </w:rPr>
        <w:t xml:space="preserve">(P-60) </w:t>
      </w:r>
      <w:r w:rsidR="00DB03E3" w:rsidRPr="00237F94">
        <w:rPr>
          <w:rFonts w:cs="Times New Roman"/>
          <w:b/>
          <w:bCs/>
          <w:szCs w:val="24"/>
          <w:lang w:val="es-ES"/>
        </w:rPr>
        <w:t>Señal no adelantar</w:t>
      </w:r>
    </w:p>
    <w:p w:rsidR="00117766" w:rsidRPr="007F75EE" w:rsidRDefault="00117766" w:rsidP="00237F94">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en las zonas donde no se debe adelantar a otros vehículos, especialmente en carreteras de doble senti</w:t>
      </w:r>
      <w:r w:rsidR="00FD0A48" w:rsidRPr="007F75EE">
        <w:rPr>
          <w:rFonts w:eastAsia="ArialMT" w:cs="Times New Roman"/>
          <w:szCs w:val="24"/>
          <w:lang w:val="es-ES"/>
        </w:rPr>
        <w:t xml:space="preserve">do de circulación y colocada al </w:t>
      </w:r>
      <w:r w:rsidRPr="007F75EE">
        <w:rPr>
          <w:rFonts w:eastAsia="ArialMT" w:cs="Times New Roman"/>
          <w:szCs w:val="24"/>
          <w:lang w:val="es-ES"/>
        </w:rPr>
        <w:t>lado izquierdo al inicio de la zona de no adelantar.</w:t>
      </w:r>
    </w:p>
    <w:p w:rsidR="007338AC" w:rsidRPr="007F75EE" w:rsidRDefault="007338AC" w:rsidP="007F75EE">
      <w:pPr>
        <w:autoSpaceDE w:val="0"/>
        <w:autoSpaceDN w:val="0"/>
        <w:adjustRightInd w:val="0"/>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38B9B5C9" wp14:editId="0B7743BB">
            <wp:extent cx="742950" cy="826060"/>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1319" t="69975" r="48934" b="10747"/>
                    <a:stretch/>
                  </pic:blipFill>
                  <pic:spPr bwMode="auto">
                    <a:xfrm>
                      <a:off x="0" y="0"/>
                      <a:ext cx="764263" cy="849757"/>
                    </a:xfrm>
                    <a:prstGeom prst="rect">
                      <a:avLst/>
                    </a:prstGeom>
                    <a:ln>
                      <a:noFill/>
                    </a:ln>
                    <a:extLst>
                      <a:ext uri="{53640926-AAD7-44D8-BBD7-CCE9431645EC}">
                        <a14:shadowObscured xmlns:a14="http://schemas.microsoft.com/office/drawing/2010/main"/>
                      </a:ext>
                    </a:extLst>
                  </pic:spPr>
                </pic:pic>
              </a:graphicData>
            </a:graphic>
          </wp:inline>
        </w:drawing>
      </w:r>
    </w:p>
    <w:p w:rsidR="002B4F0A" w:rsidRPr="007F75EE" w:rsidRDefault="00237F94" w:rsidP="006E5363">
      <w:pPr>
        <w:pStyle w:val="Descripcin"/>
        <w:spacing w:line="480" w:lineRule="auto"/>
        <w:ind w:left="2124" w:firstLine="708"/>
        <w:rPr>
          <w:rFonts w:cs="Times New Roman"/>
          <w:color w:val="auto"/>
          <w:sz w:val="24"/>
          <w:szCs w:val="24"/>
        </w:rPr>
      </w:pPr>
      <w:r>
        <w:rPr>
          <w:rFonts w:cs="Times New Roman"/>
          <w:color w:val="auto"/>
          <w:sz w:val="24"/>
          <w:szCs w:val="24"/>
        </w:rPr>
        <w:t xml:space="preserve">  </w:t>
      </w:r>
      <w:r w:rsidR="005B5C12" w:rsidRPr="007F75EE">
        <w:rPr>
          <w:rFonts w:cs="Times New Roman"/>
          <w:color w:val="auto"/>
          <w:sz w:val="24"/>
          <w:szCs w:val="24"/>
        </w:rPr>
        <w:t xml:space="preserve">  </w:t>
      </w:r>
      <w:bookmarkStart w:id="348" w:name="_Toc508732113"/>
      <w:bookmarkStart w:id="349" w:name="_Toc509299350"/>
      <w:bookmarkStart w:id="350" w:name="_Toc510172983"/>
      <w:r w:rsidR="002B4F0A"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90</w:t>
      </w:r>
      <w:r w:rsidR="00AC15CF" w:rsidRPr="007F75EE">
        <w:rPr>
          <w:rFonts w:cs="Times New Roman"/>
          <w:noProof/>
          <w:color w:val="auto"/>
          <w:sz w:val="24"/>
          <w:szCs w:val="24"/>
        </w:rPr>
        <w:fldChar w:fldCharType="end"/>
      </w:r>
      <w:r w:rsidR="002B4F0A" w:rsidRPr="007F75EE">
        <w:rPr>
          <w:rFonts w:cs="Times New Roman"/>
          <w:color w:val="auto"/>
          <w:sz w:val="24"/>
          <w:szCs w:val="24"/>
        </w:rPr>
        <w:t>: S</w:t>
      </w:r>
      <w:r w:rsidRPr="007F75EE">
        <w:rPr>
          <w:rFonts w:cs="Times New Roman"/>
          <w:color w:val="auto"/>
          <w:sz w:val="24"/>
          <w:szCs w:val="24"/>
        </w:rPr>
        <w:t>eñal de no adelantar</w:t>
      </w:r>
      <w:bookmarkEnd w:id="348"/>
      <w:bookmarkEnd w:id="349"/>
      <w:bookmarkEnd w:id="350"/>
    </w:p>
    <w:p w:rsidR="002B4F0A" w:rsidRPr="007F75EE" w:rsidRDefault="0030317E" w:rsidP="006E5363">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117766" w:rsidRPr="00237F94" w:rsidRDefault="00117766" w:rsidP="00237F94">
      <w:pPr>
        <w:autoSpaceDE w:val="0"/>
        <w:autoSpaceDN w:val="0"/>
        <w:adjustRightInd w:val="0"/>
        <w:ind w:firstLine="0"/>
        <w:jc w:val="both"/>
        <w:rPr>
          <w:rFonts w:cs="Times New Roman"/>
          <w:b/>
          <w:bCs/>
          <w:szCs w:val="24"/>
          <w:lang w:val="es-ES"/>
        </w:rPr>
      </w:pPr>
      <w:r w:rsidRPr="00237F94">
        <w:rPr>
          <w:rFonts w:cs="Times New Roman"/>
          <w:b/>
          <w:bCs/>
          <w:szCs w:val="24"/>
          <w:lang w:val="es-ES"/>
        </w:rPr>
        <w:t xml:space="preserve">(P-61) </w:t>
      </w:r>
      <w:r w:rsidR="00DB03E3" w:rsidRPr="00237F94">
        <w:rPr>
          <w:rFonts w:cs="Times New Roman"/>
          <w:b/>
          <w:bCs/>
          <w:szCs w:val="24"/>
          <w:lang w:val="es-ES"/>
        </w:rPr>
        <w:t>S</w:t>
      </w:r>
      <w:r w:rsidR="00F17807" w:rsidRPr="00237F94">
        <w:rPr>
          <w:rFonts w:cs="Times New Roman"/>
          <w:b/>
          <w:bCs/>
          <w:szCs w:val="24"/>
          <w:lang w:val="es-ES"/>
        </w:rPr>
        <w:t>eñal chevrón</w:t>
      </w:r>
    </w:p>
    <w:p w:rsidR="00FD0A48" w:rsidRPr="007F75EE" w:rsidRDefault="00117766" w:rsidP="00237F94">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como auxiliar en la delineació</w:t>
      </w:r>
      <w:r w:rsidR="00FD0A48" w:rsidRPr="007F75EE">
        <w:rPr>
          <w:rFonts w:eastAsia="ArialMT" w:cs="Times New Roman"/>
          <w:szCs w:val="24"/>
          <w:lang w:val="es-ES"/>
        </w:rPr>
        <w:t xml:space="preserve">n de curvas pronunciadas, </w:t>
      </w:r>
      <w:r w:rsidRPr="007F75EE">
        <w:rPr>
          <w:rFonts w:eastAsia="ArialMT" w:cs="Times New Roman"/>
          <w:szCs w:val="24"/>
          <w:lang w:val="es-ES"/>
        </w:rPr>
        <w:t>colocándose solas o detrás de los guardavías.</w:t>
      </w:r>
    </w:p>
    <w:p w:rsidR="00B11BE3" w:rsidRPr="007F75EE" w:rsidRDefault="00B11BE3" w:rsidP="00237F94">
      <w:pPr>
        <w:autoSpaceDE w:val="0"/>
        <w:autoSpaceDN w:val="0"/>
        <w:adjustRightInd w:val="0"/>
        <w:spacing w:line="360" w:lineRule="auto"/>
        <w:ind w:left="1004"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7466E43D" wp14:editId="3E7795A6">
            <wp:extent cx="685800" cy="1042416"/>
            <wp:effectExtent l="0" t="0" r="0" b="571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2024" t="69293" r="40571" b="10687"/>
                    <a:stretch/>
                  </pic:blipFill>
                  <pic:spPr bwMode="auto">
                    <a:xfrm>
                      <a:off x="0" y="0"/>
                      <a:ext cx="700326" cy="1064495"/>
                    </a:xfrm>
                    <a:prstGeom prst="rect">
                      <a:avLst/>
                    </a:prstGeom>
                    <a:ln>
                      <a:noFill/>
                    </a:ln>
                    <a:extLst>
                      <a:ext uri="{53640926-AAD7-44D8-BBD7-CCE9431645EC}">
                        <a14:shadowObscured xmlns:a14="http://schemas.microsoft.com/office/drawing/2010/main"/>
                      </a:ext>
                    </a:extLst>
                  </pic:spPr>
                </pic:pic>
              </a:graphicData>
            </a:graphic>
          </wp:inline>
        </w:drawing>
      </w:r>
    </w:p>
    <w:p w:rsidR="002B4F0A" w:rsidRPr="007F75EE" w:rsidRDefault="006E5363" w:rsidP="00237F94">
      <w:pPr>
        <w:pStyle w:val="Descripcin"/>
        <w:spacing w:line="360" w:lineRule="auto"/>
        <w:ind w:left="2124" w:firstLine="708"/>
        <w:rPr>
          <w:rFonts w:cs="Times New Roman"/>
          <w:sz w:val="24"/>
          <w:szCs w:val="24"/>
        </w:rPr>
      </w:pPr>
      <w:r>
        <w:rPr>
          <w:rFonts w:cs="Times New Roman"/>
          <w:sz w:val="24"/>
          <w:szCs w:val="24"/>
        </w:rPr>
        <w:t xml:space="preserve">      </w:t>
      </w:r>
      <w:r w:rsidR="005B5C12" w:rsidRPr="007F75EE">
        <w:rPr>
          <w:rFonts w:cs="Times New Roman"/>
          <w:sz w:val="24"/>
          <w:szCs w:val="24"/>
        </w:rPr>
        <w:t xml:space="preserve">    </w:t>
      </w:r>
      <w:bookmarkStart w:id="351" w:name="_Toc508732114"/>
      <w:bookmarkStart w:id="352" w:name="_Toc509299351"/>
      <w:bookmarkStart w:id="353" w:name="_Toc510172984"/>
      <w:r w:rsidR="002B4F0A"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91</w:t>
      </w:r>
      <w:r w:rsidR="00AC15CF" w:rsidRPr="007F75EE">
        <w:rPr>
          <w:rFonts w:cs="Times New Roman"/>
          <w:noProof/>
          <w:color w:val="auto"/>
          <w:sz w:val="24"/>
          <w:szCs w:val="24"/>
        </w:rPr>
        <w:fldChar w:fldCharType="end"/>
      </w:r>
      <w:r w:rsidR="00F17807" w:rsidRPr="007F75EE">
        <w:rPr>
          <w:rFonts w:cs="Times New Roman"/>
          <w:color w:val="auto"/>
          <w:sz w:val="24"/>
          <w:szCs w:val="24"/>
        </w:rPr>
        <w:t xml:space="preserve">: </w:t>
      </w:r>
      <w:r w:rsidR="00BD14F6" w:rsidRPr="007F75EE">
        <w:rPr>
          <w:rFonts w:cs="Times New Roman"/>
          <w:color w:val="auto"/>
          <w:sz w:val="24"/>
          <w:szCs w:val="24"/>
        </w:rPr>
        <w:t>S</w:t>
      </w:r>
      <w:r w:rsidR="00237F94" w:rsidRPr="007F75EE">
        <w:rPr>
          <w:rFonts w:cs="Times New Roman"/>
          <w:color w:val="auto"/>
          <w:sz w:val="24"/>
          <w:szCs w:val="24"/>
        </w:rPr>
        <w:t xml:space="preserve">eñal </w:t>
      </w:r>
      <w:bookmarkEnd w:id="351"/>
      <w:r w:rsidR="00237F94" w:rsidRPr="007F75EE">
        <w:rPr>
          <w:rFonts w:cs="Times New Roman"/>
          <w:color w:val="auto"/>
          <w:sz w:val="24"/>
          <w:szCs w:val="24"/>
        </w:rPr>
        <w:t>chevrón</w:t>
      </w:r>
      <w:bookmarkEnd w:id="352"/>
      <w:bookmarkEnd w:id="353"/>
    </w:p>
    <w:p w:rsidR="00E7576B" w:rsidRDefault="006E5363" w:rsidP="00237F94">
      <w:pPr>
        <w:spacing w:line="360" w:lineRule="auto"/>
        <w:ind w:firstLine="0"/>
        <w:rPr>
          <w:rFonts w:cs="Times New Roman"/>
          <w:i/>
          <w:iCs/>
          <w:szCs w:val="24"/>
        </w:rPr>
      </w:pPr>
      <w:r>
        <w:rPr>
          <w:rFonts w:cs="Times New Roman"/>
          <w:b/>
          <w:bCs/>
          <w:i/>
          <w:iCs/>
          <w:szCs w:val="24"/>
        </w:rPr>
        <w:t xml:space="preserve">     </w:t>
      </w:r>
      <w:r w:rsidR="00E7576B" w:rsidRPr="007F75EE">
        <w:rPr>
          <w:rFonts w:cs="Times New Roman"/>
          <w:b/>
          <w:bCs/>
          <w:i/>
          <w:iCs/>
          <w:szCs w:val="24"/>
        </w:rPr>
        <w:t xml:space="preserve"> </w:t>
      </w:r>
      <w:r w:rsidR="0030317E" w:rsidRPr="007F75EE">
        <w:rPr>
          <w:rFonts w:cs="Times New Roman"/>
          <w:b/>
          <w:bCs/>
          <w:i/>
          <w:iCs/>
          <w:szCs w:val="24"/>
        </w:rPr>
        <w:t xml:space="preserve">Fuente: </w:t>
      </w:r>
      <w:r w:rsidR="0030317E" w:rsidRPr="007F75EE">
        <w:rPr>
          <w:rFonts w:cs="Times New Roman"/>
          <w:i/>
          <w:iCs/>
          <w:szCs w:val="24"/>
        </w:rPr>
        <w:t>Manual de dispositivos de control del tránsito automotor para calles y carreteras</w:t>
      </w:r>
    </w:p>
    <w:p w:rsidR="000C5981" w:rsidRDefault="000C5981" w:rsidP="007F75EE">
      <w:pPr>
        <w:rPr>
          <w:rFonts w:cs="Times New Roman"/>
          <w:i/>
          <w:iCs/>
          <w:szCs w:val="24"/>
        </w:rPr>
      </w:pPr>
    </w:p>
    <w:p w:rsidR="00AE60FF" w:rsidRPr="007F75EE" w:rsidRDefault="008966FB" w:rsidP="007F75EE">
      <w:pPr>
        <w:pStyle w:val="Ttulo4"/>
        <w:ind w:firstLine="0"/>
        <w:jc w:val="both"/>
        <w:rPr>
          <w:rFonts w:cs="Times New Roman"/>
          <w:szCs w:val="24"/>
        </w:rPr>
      </w:pPr>
      <w:r w:rsidRPr="007F75EE">
        <w:rPr>
          <w:rFonts w:cs="Times New Roman"/>
          <w:szCs w:val="24"/>
        </w:rPr>
        <w:t xml:space="preserve">2.2.2.3. </w:t>
      </w:r>
      <w:r w:rsidR="00BA760D" w:rsidRPr="007F75EE">
        <w:rPr>
          <w:rFonts w:cs="Times New Roman"/>
          <w:szCs w:val="24"/>
        </w:rPr>
        <w:t>SEÑALES DE INFORMACIÓN</w:t>
      </w:r>
    </w:p>
    <w:p w:rsidR="00745B0E" w:rsidRPr="007F75EE" w:rsidRDefault="000A783D" w:rsidP="000A783D">
      <w:pPr>
        <w:pStyle w:val="Ttulo5"/>
        <w:ind w:firstLine="0"/>
        <w:jc w:val="both"/>
        <w:rPr>
          <w:rFonts w:cs="Times New Roman"/>
          <w:szCs w:val="24"/>
        </w:rPr>
      </w:pPr>
      <w:r w:rsidRPr="007F75EE">
        <w:rPr>
          <w:rFonts w:cs="Times New Roman"/>
          <w:szCs w:val="24"/>
        </w:rPr>
        <w:t>DEFINICIÓN</w:t>
      </w:r>
    </w:p>
    <w:p w:rsidR="00AA6E71" w:rsidRPr="007F75EE" w:rsidRDefault="00AA6E71" w:rsidP="000A783D">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Las señales de información tienen como fin el de guiar al conductor de un vehículo a través de una determinada ruta, dirigiéndolo al lugar de su destino. Tienen también por objeto identificar puntos notables tales como: ciudades, ríos, lugares históricos, etc. y dar información que ayude al usuario en el uso de la vía. En algunos casos incorporar señales preventivas y/o reguladoras así como indicadores de salida en la parte superior.</w:t>
      </w:r>
      <w:sdt>
        <w:sdtPr>
          <w:rPr>
            <w:rFonts w:eastAsia="ArialMT" w:cs="Times New Roman"/>
            <w:szCs w:val="24"/>
            <w:lang w:val="es-ES"/>
          </w:rPr>
          <w:id w:val="-1245560158"/>
          <w:citation/>
        </w:sdtPr>
        <w:sdtContent>
          <w:r w:rsidR="00C93ABD" w:rsidRPr="007F75EE">
            <w:rPr>
              <w:rFonts w:eastAsia="ArialMT" w:cs="Times New Roman"/>
              <w:szCs w:val="24"/>
              <w:lang w:val="es-ES"/>
            </w:rPr>
            <w:fldChar w:fldCharType="begin"/>
          </w:r>
          <w:r w:rsidR="00C93ABD" w:rsidRPr="007F75EE">
            <w:rPr>
              <w:rFonts w:eastAsia="ArialMT" w:cs="Times New Roman"/>
              <w:szCs w:val="24"/>
              <w:lang w:val="es-ES"/>
            </w:rPr>
            <w:instrText xml:space="preserve"> CITATION Man16 \l 3082 </w:instrText>
          </w:r>
          <w:r w:rsidR="00C93ABD" w:rsidRPr="007F75EE">
            <w:rPr>
              <w:rFonts w:eastAsia="ArialMT" w:cs="Times New Roman"/>
              <w:szCs w:val="24"/>
              <w:lang w:val="es-ES"/>
            </w:rPr>
            <w:fldChar w:fldCharType="separate"/>
          </w:r>
          <w:r w:rsidR="00C93ABD" w:rsidRPr="007F75EE">
            <w:rPr>
              <w:rFonts w:eastAsia="ArialMT" w:cs="Times New Roman"/>
              <w:noProof/>
              <w:szCs w:val="24"/>
              <w:lang w:val="es-ES"/>
            </w:rPr>
            <w:t xml:space="preserve"> (Manual de dispositivos de control de transito automotor para calles y carreteras, 2016)</w:t>
          </w:r>
          <w:r w:rsidR="00C93ABD" w:rsidRPr="007F75EE">
            <w:rPr>
              <w:rFonts w:eastAsia="ArialMT" w:cs="Times New Roman"/>
              <w:szCs w:val="24"/>
              <w:lang w:val="es-ES"/>
            </w:rPr>
            <w:fldChar w:fldCharType="end"/>
          </w:r>
        </w:sdtContent>
      </w:sdt>
    </w:p>
    <w:p w:rsidR="00BA760D" w:rsidRPr="007F75EE" w:rsidRDefault="000A783D" w:rsidP="000A783D">
      <w:pPr>
        <w:pStyle w:val="Ttulo5"/>
        <w:ind w:firstLine="0"/>
        <w:jc w:val="both"/>
        <w:rPr>
          <w:rFonts w:cs="Times New Roman"/>
          <w:szCs w:val="24"/>
        </w:rPr>
      </w:pPr>
      <w:r w:rsidRPr="007F75EE">
        <w:rPr>
          <w:rFonts w:cs="Times New Roman"/>
          <w:szCs w:val="24"/>
        </w:rPr>
        <w:t>CLASIFICACIÓN</w:t>
      </w:r>
    </w:p>
    <w:p w:rsidR="007D052C" w:rsidRPr="000A783D" w:rsidRDefault="007D052C" w:rsidP="000A783D">
      <w:pPr>
        <w:pStyle w:val="Prrafodelista"/>
        <w:numPr>
          <w:ilvl w:val="0"/>
          <w:numId w:val="37"/>
        </w:numPr>
        <w:tabs>
          <w:tab w:val="left" w:pos="142"/>
        </w:tabs>
        <w:jc w:val="both"/>
        <w:rPr>
          <w:rFonts w:eastAsiaTheme="minorEastAsia" w:cs="Times New Roman"/>
          <w:b/>
          <w:szCs w:val="24"/>
          <w:u w:val="single"/>
          <w:lang w:eastAsia="es-PE"/>
        </w:rPr>
      </w:pPr>
      <w:r w:rsidRPr="000A783D">
        <w:rPr>
          <w:rFonts w:eastAsia="ArialMT" w:cs="Times New Roman"/>
          <w:szCs w:val="24"/>
          <w:lang w:val="es-ES"/>
        </w:rPr>
        <w:t>Señales de Dirección</w:t>
      </w:r>
    </w:p>
    <w:p w:rsidR="007D052C" w:rsidRPr="000A783D" w:rsidRDefault="007D052C" w:rsidP="000A783D">
      <w:pPr>
        <w:pStyle w:val="Prrafodelista"/>
        <w:numPr>
          <w:ilvl w:val="0"/>
          <w:numId w:val="37"/>
        </w:numPr>
        <w:tabs>
          <w:tab w:val="left" w:pos="142"/>
        </w:tabs>
        <w:jc w:val="both"/>
        <w:rPr>
          <w:rFonts w:eastAsiaTheme="minorEastAsia" w:cs="Times New Roman"/>
          <w:b/>
          <w:szCs w:val="24"/>
          <w:u w:val="single"/>
          <w:lang w:eastAsia="es-PE"/>
        </w:rPr>
      </w:pPr>
      <w:r w:rsidRPr="000A783D">
        <w:rPr>
          <w:rFonts w:eastAsia="ArialMT" w:cs="Times New Roman"/>
          <w:szCs w:val="24"/>
          <w:lang w:val="es-ES"/>
        </w:rPr>
        <w:t>Señales Indicadoras de Ruta</w:t>
      </w:r>
    </w:p>
    <w:p w:rsidR="00BA760D" w:rsidRPr="000A783D" w:rsidRDefault="007D052C" w:rsidP="000A783D">
      <w:pPr>
        <w:pStyle w:val="Prrafodelista"/>
        <w:numPr>
          <w:ilvl w:val="0"/>
          <w:numId w:val="37"/>
        </w:numPr>
        <w:tabs>
          <w:tab w:val="left" w:pos="142"/>
        </w:tabs>
        <w:jc w:val="both"/>
        <w:rPr>
          <w:rFonts w:eastAsiaTheme="minorEastAsia" w:cs="Times New Roman"/>
          <w:b/>
          <w:szCs w:val="24"/>
          <w:u w:val="single"/>
          <w:lang w:eastAsia="es-PE"/>
        </w:rPr>
      </w:pPr>
      <w:r w:rsidRPr="000A783D">
        <w:rPr>
          <w:rFonts w:eastAsia="ArialMT" w:cs="Times New Roman"/>
          <w:szCs w:val="24"/>
          <w:lang w:val="es-ES"/>
        </w:rPr>
        <w:t>Señales de Información General</w:t>
      </w:r>
    </w:p>
    <w:p w:rsidR="0018654C" w:rsidRPr="007F75EE" w:rsidRDefault="000A783D" w:rsidP="000A783D">
      <w:pPr>
        <w:pStyle w:val="Ttulo5"/>
        <w:ind w:firstLine="0"/>
        <w:jc w:val="both"/>
        <w:rPr>
          <w:rFonts w:eastAsiaTheme="minorEastAsia" w:cs="Times New Roman"/>
          <w:szCs w:val="24"/>
          <w:lang w:eastAsia="es-PE"/>
        </w:rPr>
      </w:pPr>
      <w:r w:rsidRPr="007F75EE">
        <w:rPr>
          <w:rFonts w:eastAsiaTheme="minorEastAsia" w:cs="Times New Roman"/>
          <w:szCs w:val="24"/>
          <w:lang w:eastAsia="es-PE"/>
        </w:rPr>
        <w:t>FORMA</w:t>
      </w:r>
    </w:p>
    <w:p w:rsidR="007D052C" w:rsidRPr="007F75EE" w:rsidRDefault="007D052C" w:rsidP="00A53B8F">
      <w:pPr>
        <w:pStyle w:val="Prrafodelista"/>
        <w:numPr>
          <w:ilvl w:val="0"/>
          <w:numId w:val="35"/>
        </w:numPr>
        <w:autoSpaceDE w:val="0"/>
        <w:autoSpaceDN w:val="0"/>
        <w:adjustRightInd w:val="0"/>
        <w:jc w:val="both"/>
        <w:rPr>
          <w:rFonts w:eastAsia="ArialMT" w:cs="Times New Roman"/>
          <w:szCs w:val="24"/>
          <w:lang w:val="es-ES"/>
        </w:rPr>
      </w:pPr>
      <w:r w:rsidRPr="007F75EE">
        <w:rPr>
          <w:rFonts w:cs="Times New Roman"/>
          <w:b/>
          <w:bCs/>
          <w:szCs w:val="24"/>
          <w:lang w:val="es-ES"/>
        </w:rPr>
        <w:t>Señales de Dirección y Señales de Información General</w:t>
      </w:r>
      <w:r w:rsidR="00B00675" w:rsidRPr="007F75EE">
        <w:rPr>
          <w:rFonts w:eastAsia="ArialMT" w:cs="Times New Roman"/>
          <w:szCs w:val="24"/>
          <w:lang w:val="es-ES"/>
        </w:rPr>
        <w:t>.</w:t>
      </w:r>
      <w:r w:rsidRPr="007F75EE">
        <w:rPr>
          <w:rFonts w:eastAsia="ArialMT" w:cs="Times New Roman"/>
          <w:szCs w:val="24"/>
          <w:lang w:val="es-ES"/>
        </w:rPr>
        <w:t xml:space="preserve"> </w:t>
      </w:r>
      <w:r w:rsidR="00B00675" w:rsidRPr="007F75EE">
        <w:rPr>
          <w:rFonts w:eastAsia="ArialMT" w:cs="Times New Roman"/>
          <w:szCs w:val="24"/>
          <w:lang w:val="es-ES"/>
        </w:rPr>
        <w:t>A</w:t>
      </w:r>
      <w:r w:rsidRPr="007F75EE">
        <w:rPr>
          <w:rFonts w:eastAsia="ArialMT" w:cs="Times New Roman"/>
          <w:szCs w:val="24"/>
          <w:lang w:val="es-ES"/>
        </w:rPr>
        <w:t xml:space="preserve"> excepción de las señales auxiliares, serán de forma rectangular con</w:t>
      </w:r>
      <w:r w:rsidR="00DB03E3" w:rsidRPr="007F75EE">
        <w:rPr>
          <w:rFonts w:eastAsia="ArialMT" w:cs="Times New Roman"/>
          <w:szCs w:val="24"/>
          <w:lang w:val="es-ES"/>
        </w:rPr>
        <w:t xml:space="preserve"> su mayor dimensión horizontal.</w:t>
      </w:r>
    </w:p>
    <w:p w:rsidR="007D052C" w:rsidRPr="007F75EE" w:rsidRDefault="007D052C" w:rsidP="00A53B8F">
      <w:pPr>
        <w:pStyle w:val="Prrafodelista"/>
        <w:numPr>
          <w:ilvl w:val="0"/>
          <w:numId w:val="35"/>
        </w:numPr>
        <w:autoSpaceDE w:val="0"/>
        <w:autoSpaceDN w:val="0"/>
        <w:adjustRightInd w:val="0"/>
        <w:jc w:val="both"/>
        <w:rPr>
          <w:rFonts w:eastAsia="ArialMT" w:cs="Times New Roman"/>
          <w:szCs w:val="24"/>
          <w:lang w:val="es-ES"/>
        </w:rPr>
      </w:pPr>
      <w:r w:rsidRPr="007F75EE">
        <w:rPr>
          <w:rFonts w:cs="Times New Roman"/>
          <w:b/>
          <w:bCs/>
          <w:szCs w:val="24"/>
          <w:lang w:val="es-ES"/>
        </w:rPr>
        <w:t>Señales Indicadores de Ruta</w:t>
      </w:r>
      <w:r w:rsidR="00B00675" w:rsidRPr="007F75EE">
        <w:rPr>
          <w:rFonts w:eastAsia="ArialMT" w:cs="Times New Roman"/>
          <w:szCs w:val="24"/>
          <w:lang w:val="es-ES"/>
        </w:rPr>
        <w:t>.</w:t>
      </w:r>
      <w:r w:rsidRPr="007F75EE">
        <w:rPr>
          <w:rFonts w:eastAsia="ArialMT" w:cs="Times New Roman"/>
          <w:szCs w:val="24"/>
          <w:lang w:val="es-ES"/>
        </w:rPr>
        <w:t xml:space="preserve"> </w:t>
      </w:r>
      <w:r w:rsidR="00B00675" w:rsidRPr="007F75EE">
        <w:rPr>
          <w:rFonts w:eastAsia="ArialMT" w:cs="Times New Roman"/>
          <w:szCs w:val="24"/>
          <w:lang w:val="es-ES"/>
        </w:rPr>
        <w:t>Serán</w:t>
      </w:r>
      <w:r w:rsidRPr="007F75EE">
        <w:rPr>
          <w:rFonts w:eastAsia="ArialMT" w:cs="Times New Roman"/>
          <w:szCs w:val="24"/>
          <w:lang w:val="es-ES"/>
        </w:rPr>
        <w:t xml:space="preserve"> de forma especial, como se indica en los diseños que se muestran en el presente Manual.</w:t>
      </w:r>
    </w:p>
    <w:p w:rsidR="000C5981" w:rsidRPr="006E5363" w:rsidRDefault="007D052C" w:rsidP="00A53B8F">
      <w:pPr>
        <w:pStyle w:val="Prrafodelista"/>
        <w:numPr>
          <w:ilvl w:val="0"/>
          <w:numId w:val="35"/>
        </w:numPr>
        <w:autoSpaceDE w:val="0"/>
        <w:autoSpaceDN w:val="0"/>
        <w:adjustRightInd w:val="0"/>
        <w:jc w:val="both"/>
        <w:rPr>
          <w:rFonts w:eastAsia="Times New Roman" w:cs="Times New Roman"/>
          <w:szCs w:val="24"/>
        </w:rPr>
      </w:pPr>
      <w:r w:rsidRPr="007F75EE">
        <w:rPr>
          <w:rFonts w:cs="Times New Roman"/>
          <w:b/>
          <w:bCs/>
          <w:szCs w:val="24"/>
          <w:lang w:val="es-ES"/>
        </w:rPr>
        <w:t>Señales de Servicios Auxiliares</w:t>
      </w:r>
      <w:r w:rsidR="00B00675" w:rsidRPr="007F75EE">
        <w:rPr>
          <w:rFonts w:cs="Times New Roman"/>
          <w:b/>
          <w:bCs/>
          <w:szCs w:val="24"/>
          <w:lang w:val="es-ES"/>
        </w:rPr>
        <w:t>.</w:t>
      </w:r>
      <w:r w:rsidRPr="007F75EE">
        <w:rPr>
          <w:rFonts w:cs="Times New Roman"/>
          <w:b/>
          <w:bCs/>
          <w:szCs w:val="24"/>
          <w:lang w:val="es-ES"/>
        </w:rPr>
        <w:t xml:space="preserve"> </w:t>
      </w:r>
      <w:r w:rsidR="00BA760D" w:rsidRPr="007F75EE">
        <w:rPr>
          <w:rFonts w:eastAsia="ArialMT" w:cs="Times New Roman"/>
          <w:szCs w:val="24"/>
          <w:lang w:val="es-ES"/>
        </w:rPr>
        <w:t>Serán</w:t>
      </w:r>
      <w:r w:rsidRPr="007F75EE">
        <w:rPr>
          <w:rFonts w:eastAsia="ArialMT" w:cs="Times New Roman"/>
          <w:szCs w:val="24"/>
          <w:lang w:val="es-ES"/>
        </w:rPr>
        <w:t xml:space="preserve"> rectangulares con su mayor dimensión vertical. Ver anexo "C"</w:t>
      </w:r>
      <w:r w:rsidR="00667133" w:rsidRPr="007F75EE">
        <w:rPr>
          <w:rFonts w:eastAsia="ArialMT" w:cs="Times New Roman"/>
          <w:szCs w:val="24"/>
          <w:lang w:val="es-ES"/>
        </w:rPr>
        <w:t>.</w:t>
      </w:r>
      <w:r w:rsidR="00667133" w:rsidRPr="007F75EE">
        <w:rPr>
          <w:rFonts w:eastAsia="Times New Roman" w:cs="Times New Roman"/>
          <w:szCs w:val="24"/>
        </w:rPr>
        <w:t xml:space="preserve"> </w:t>
      </w:r>
      <w:sdt>
        <w:sdtPr>
          <w:rPr>
            <w:rFonts w:eastAsia="Times New Roman" w:cs="Times New Roman"/>
            <w:szCs w:val="24"/>
          </w:rPr>
          <w:id w:val="-1540661411"/>
          <w:citation/>
        </w:sdtPr>
        <w:sdtContent>
          <w:r w:rsidR="000A783D">
            <w:rPr>
              <w:rFonts w:eastAsia="Times New Roman" w:cs="Times New Roman"/>
              <w:szCs w:val="24"/>
            </w:rPr>
            <w:fldChar w:fldCharType="begin"/>
          </w:r>
          <w:r w:rsidR="000A783D">
            <w:rPr>
              <w:rFonts w:eastAsia="Times New Roman" w:cs="Times New Roman"/>
              <w:szCs w:val="24"/>
              <w:lang w:val="es-ES"/>
            </w:rPr>
            <w:instrText xml:space="preserve"> CITATION Man16 \l 3082 </w:instrText>
          </w:r>
          <w:r w:rsidR="000A783D">
            <w:rPr>
              <w:rFonts w:eastAsia="Times New Roman" w:cs="Times New Roman"/>
              <w:szCs w:val="24"/>
            </w:rPr>
            <w:fldChar w:fldCharType="separate"/>
          </w:r>
          <w:r w:rsidR="000A783D" w:rsidRPr="000A783D">
            <w:rPr>
              <w:rFonts w:eastAsia="Times New Roman" w:cs="Times New Roman"/>
              <w:noProof/>
              <w:szCs w:val="24"/>
              <w:lang w:val="es-ES"/>
            </w:rPr>
            <w:t>(Manual de dispositivos de control de transito automotor para calles y carreteras, 2016)</w:t>
          </w:r>
          <w:r w:rsidR="000A783D">
            <w:rPr>
              <w:rFonts w:eastAsia="Times New Roman" w:cs="Times New Roman"/>
              <w:szCs w:val="24"/>
            </w:rPr>
            <w:fldChar w:fldCharType="end"/>
          </w:r>
        </w:sdtContent>
      </w:sdt>
    </w:p>
    <w:p w:rsidR="007D052C" w:rsidRPr="000A783D" w:rsidRDefault="000A783D" w:rsidP="000A783D">
      <w:pPr>
        <w:autoSpaceDE w:val="0"/>
        <w:autoSpaceDN w:val="0"/>
        <w:adjustRightInd w:val="0"/>
        <w:ind w:firstLine="0"/>
        <w:jc w:val="both"/>
        <w:rPr>
          <w:rFonts w:eastAsia="ArialMT" w:cs="Times New Roman"/>
          <w:b/>
          <w:szCs w:val="24"/>
          <w:lang w:val="es-ES"/>
        </w:rPr>
      </w:pPr>
      <w:r w:rsidRPr="000A783D">
        <w:rPr>
          <w:rFonts w:eastAsia="ArialMT" w:cs="Times New Roman"/>
          <w:b/>
          <w:szCs w:val="24"/>
          <w:lang w:val="es-ES"/>
        </w:rPr>
        <w:t>COLORES</w:t>
      </w:r>
    </w:p>
    <w:p w:rsidR="00BA760D" w:rsidRDefault="007D052C" w:rsidP="000A783D">
      <w:pPr>
        <w:autoSpaceDE w:val="0"/>
        <w:autoSpaceDN w:val="0"/>
        <w:adjustRightInd w:val="0"/>
        <w:ind w:firstLine="0"/>
        <w:jc w:val="both"/>
        <w:rPr>
          <w:rFonts w:eastAsia="Times New Roman" w:cs="Times New Roman"/>
          <w:szCs w:val="24"/>
        </w:rPr>
      </w:pPr>
      <w:r w:rsidRPr="007F75EE">
        <w:rPr>
          <w:rFonts w:eastAsia="ArialMT" w:cs="Times New Roman"/>
          <w:szCs w:val="24"/>
          <w:lang w:val="es-ES"/>
        </w:rPr>
        <w:t>En el área urbana, el fondo será de color azul con letras, flechas y marco blanco, esto como forma de diferenciar las carreteras del área urbana.</w:t>
      </w:r>
      <w:sdt>
        <w:sdtPr>
          <w:rPr>
            <w:rFonts w:eastAsia="ArialMT" w:cs="Times New Roman"/>
            <w:szCs w:val="24"/>
            <w:lang w:val="es-ES"/>
          </w:rPr>
          <w:id w:val="-1046679130"/>
          <w:citation/>
        </w:sdtPr>
        <w:sdtContent>
          <w:r w:rsidR="000A783D">
            <w:rPr>
              <w:rFonts w:eastAsia="ArialMT" w:cs="Times New Roman"/>
              <w:szCs w:val="24"/>
              <w:lang w:val="es-ES"/>
            </w:rPr>
            <w:fldChar w:fldCharType="begin"/>
          </w:r>
          <w:r w:rsidR="000A783D">
            <w:rPr>
              <w:rFonts w:eastAsia="Times New Roman" w:cs="Times New Roman"/>
              <w:szCs w:val="24"/>
              <w:lang w:val="es-ES"/>
            </w:rPr>
            <w:instrText xml:space="preserve"> CITATION Man16 \l 3082 </w:instrText>
          </w:r>
          <w:r w:rsidR="000A783D">
            <w:rPr>
              <w:rFonts w:eastAsia="ArialMT" w:cs="Times New Roman"/>
              <w:szCs w:val="24"/>
              <w:lang w:val="es-ES"/>
            </w:rPr>
            <w:fldChar w:fldCharType="separate"/>
          </w:r>
          <w:r w:rsidR="000A783D">
            <w:rPr>
              <w:rFonts w:eastAsia="Times New Roman" w:cs="Times New Roman"/>
              <w:noProof/>
              <w:szCs w:val="24"/>
              <w:lang w:val="es-ES"/>
            </w:rPr>
            <w:t xml:space="preserve"> </w:t>
          </w:r>
          <w:r w:rsidR="000A783D" w:rsidRPr="000A783D">
            <w:rPr>
              <w:rFonts w:eastAsia="Times New Roman" w:cs="Times New Roman"/>
              <w:noProof/>
              <w:szCs w:val="24"/>
              <w:lang w:val="es-ES"/>
            </w:rPr>
            <w:t>(Manual de dispositivos de control de transito automotor para calles y carreteras, 2016)</w:t>
          </w:r>
          <w:r w:rsidR="000A783D">
            <w:rPr>
              <w:rFonts w:eastAsia="ArialMT" w:cs="Times New Roman"/>
              <w:szCs w:val="24"/>
              <w:lang w:val="es-ES"/>
            </w:rPr>
            <w:fldChar w:fldCharType="end"/>
          </w:r>
        </w:sdtContent>
      </w:sdt>
      <w:r w:rsidR="0079709B" w:rsidRPr="007F75EE">
        <w:rPr>
          <w:rFonts w:eastAsia="Times New Roman" w:cs="Times New Roman"/>
          <w:szCs w:val="24"/>
        </w:rPr>
        <w:t xml:space="preserve"> </w:t>
      </w:r>
    </w:p>
    <w:p w:rsidR="000A783D" w:rsidRDefault="000A783D" w:rsidP="000A783D">
      <w:pPr>
        <w:autoSpaceDE w:val="0"/>
        <w:autoSpaceDN w:val="0"/>
        <w:adjustRightInd w:val="0"/>
        <w:ind w:firstLine="0"/>
        <w:jc w:val="both"/>
        <w:rPr>
          <w:rFonts w:eastAsia="ArialMT" w:cs="Times New Roman"/>
          <w:szCs w:val="24"/>
          <w:lang w:val="es-ES"/>
        </w:rPr>
      </w:pPr>
    </w:p>
    <w:p w:rsidR="001C7901" w:rsidRPr="000A783D" w:rsidRDefault="000A783D" w:rsidP="000A783D">
      <w:pPr>
        <w:autoSpaceDE w:val="0"/>
        <w:autoSpaceDN w:val="0"/>
        <w:adjustRightInd w:val="0"/>
        <w:ind w:firstLine="0"/>
        <w:jc w:val="both"/>
        <w:rPr>
          <w:rFonts w:eastAsia="ArialMT" w:cs="Times New Roman"/>
          <w:b/>
          <w:szCs w:val="24"/>
          <w:lang w:val="es-ES"/>
        </w:rPr>
      </w:pPr>
      <w:r w:rsidRPr="000A783D">
        <w:rPr>
          <w:rFonts w:eastAsia="ArialMT" w:cs="Times New Roman"/>
          <w:b/>
          <w:szCs w:val="24"/>
          <w:lang w:val="es-ES"/>
        </w:rPr>
        <w:t>UBICACIÓN</w:t>
      </w:r>
    </w:p>
    <w:p w:rsidR="00906839" w:rsidRPr="007F75EE" w:rsidRDefault="007D052C" w:rsidP="000A783D">
      <w:pPr>
        <w:autoSpaceDE w:val="0"/>
        <w:autoSpaceDN w:val="0"/>
        <w:adjustRightInd w:val="0"/>
        <w:ind w:firstLine="0"/>
        <w:jc w:val="both"/>
        <w:rPr>
          <w:rFonts w:eastAsia="Times New Roman" w:cs="Times New Roman"/>
          <w:szCs w:val="24"/>
        </w:rPr>
      </w:pPr>
      <w:r w:rsidRPr="007F75EE">
        <w:rPr>
          <w:rFonts w:eastAsia="ArialMT" w:cs="Times New Roman"/>
          <w:szCs w:val="24"/>
          <w:lang w:val="es-ES"/>
        </w:rPr>
        <w:t>Las señales de información por regla general deberán colocarse en el lado derecho de la carretera o avenida para que los conductores puedan ubicarla en forma oportuna y condiciones propias de las autopista, carretera, avenida o calle, dependiendo, asimismo de la velocid</w:t>
      </w:r>
      <w:r w:rsidR="00667133" w:rsidRPr="007F75EE">
        <w:rPr>
          <w:rFonts w:eastAsia="ArialMT" w:cs="Times New Roman"/>
          <w:szCs w:val="24"/>
          <w:lang w:val="es-ES"/>
        </w:rPr>
        <w:t xml:space="preserve">ad, alineamiento, visibilidad y </w:t>
      </w:r>
      <w:r w:rsidRPr="007F75EE">
        <w:rPr>
          <w:rFonts w:eastAsia="ArialMT" w:cs="Times New Roman"/>
          <w:szCs w:val="24"/>
          <w:lang w:val="es-ES"/>
        </w:rPr>
        <w:t>condiciones de la vía, ubicándose de acuer</w:t>
      </w:r>
      <w:r w:rsidR="00667133" w:rsidRPr="007F75EE">
        <w:rPr>
          <w:rFonts w:eastAsia="ArialMT" w:cs="Times New Roman"/>
          <w:szCs w:val="24"/>
          <w:lang w:val="es-ES"/>
        </w:rPr>
        <w:t xml:space="preserve">do al resultado de los estudios </w:t>
      </w:r>
      <w:r w:rsidR="0066718E" w:rsidRPr="007F75EE">
        <w:rPr>
          <w:rFonts w:eastAsia="ArialMT" w:cs="Times New Roman"/>
          <w:szCs w:val="24"/>
          <w:lang w:val="es-ES"/>
        </w:rPr>
        <w:t>respectivos</w:t>
      </w:r>
      <w:r w:rsidR="000A783D">
        <w:rPr>
          <w:rFonts w:eastAsia="Times New Roman" w:cs="Times New Roman"/>
          <w:szCs w:val="24"/>
        </w:rPr>
        <w:t>.</w:t>
      </w:r>
      <w:sdt>
        <w:sdtPr>
          <w:rPr>
            <w:rFonts w:eastAsia="Times New Roman" w:cs="Times New Roman"/>
            <w:szCs w:val="24"/>
          </w:rPr>
          <w:id w:val="83196692"/>
          <w:citation/>
        </w:sdtPr>
        <w:sdtContent>
          <w:r w:rsidR="000A783D">
            <w:rPr>
              <w:rFonts w:eastAsia="Times New Roman" w:cs="Times New Roman"/>
              <w:szCs w:val="24"/>
            </w:rPr>
            <w:fldChar w:fldCharType="begin"/>
          </w:r>
          <w:r w:rsidR="000A783D">
            <w:rPr>
              <w:rFonts w:eastAsia="Times New Roman" w:cs="Times New Roman"/>
              <w:szCs w:val="24"/>
              <w:lang w:val="es-ES"/>
            </w:rPr>
            <w:instrText xml:space="preserve"> CITATION Man16 \l 3082 </w:instrText>
          </w:r>
          <w:r w:rsidR="000A783D">
            <w:rPr>
              <w:rFonts w:eastAsia="Times New Roman" w:cs="Times New Roman"/>
              <w:szCs w:val="24"/>
            </w:rPr>
            <w:fldChar w:fldCharType="separate"/>
          </w:r>
          <w:r w:rsidR="000A783D">
            <w:rPr>
              <w:rFonts w:eastAsia="Times New Roman" w:cs="Times New Roman"/>
              <w:noProof/>
              <w:szCs w:val="24"/>
              <w:lang w:val="es-ES"/>
            </w:rPr>
            <w:t xml:space="preserve"> </w:t>
          </w:r>
          <w:r w:rsidR="000A783D" w:rsidRPr="000A783D">
            <w:rPr>
              <w:rFonts w:eastAsia="Times New Roman" w:cs="Times New Roman"/>
              <w:noProof/>
              <w:szCs w:val="24"/>
              <w:lang w:val="es-ES"/>
            </w:rPr>
            <w:t>(Manual de dispositivos de control de transito automotor para calles y carreteras, 2016)</w:t>
          </w:r>
          <w:r w:rsidR="000A783D">
            <w:rPr>
              <w:rFonts w:eastAsia="Times New Roman" w:cs="Times New Roman"/>
              <w:szCs w:val="24"/>
            </w:rPr>
            <w:fldChar w:fldCharType="end"/>
          </w:r>
        </w:sdtContent>
      </w:sdt>
    </w:p>
    <w:p w:rsidR="00906839" w:rsidRPr="000A783D" w:rsidRDefault="00E079C4" w:rsidP="000A783D">
      <w:pPr>
        <w:autoSpaceDE w:val="0"/>
        <w:autoSpaceDN w:val="0"/>
        <w:adjustRightInd w:val="0"/>
        <w:ind w:firstLine="0"/>
        <w:jc w:val="both"/>
        <w:rPr>
          <w:rFonts w:eastAsia="Times New Roman" w:cs="Times New Roman"/>
          <w:b/>
          <w:szCs w:val="24"/>
        </w:rPr>
      </w:pPr>
      <w:r w:rsidRPr="000A783D">
        <w:rPr>
          <w:rFonts w:eastAsia="Times New Roman" w:cs="Times New Roman"/>
          <w:b/>
          <w:szCs w:val="24"/>
        </w:rPr>
        <w:t>NORMAS DE DISEÑO</w:t>
      </w:r>
    </w:p>
    <w:p w:rsidR="00906839" w:rsidRPr="00E079C4" w:rsidRDefault="00906839" w:rsidP="00E079C4">
      <w:pPr>
        <w:pStyle w:val="Prrafodelista"/>
        <w:numPr>
          <w:ilvl w:val="0"/>
          <w:numId w:val="38"/>
        </w:numPr>
        <w:autoSpaceDE w:val="0"/>
        <w:autoSpaceDN w:val="0"/>
        <w:adjustRightInd w:val="0"/>
        <w:jc w:val="both"/>
        <w:rPr>
          <w:rFonts w:eastAsia="ArialMT" w:cs="Times New Roman"/>
          <w:szCs w:val="24"/>
          <w:lang w:val="es-ES"/>
        </w:rPr>
      </w:pPr>
      <w:r w:rsidRPr="00E079C4">
        <w:rPr>
          <w:rFonts w:eastAsia="ArialMT" w:cs="Times New Roman"/>
          <w:szCs w:val="24"/>
          <w:lang w:val="es-ES"/>
        </w:rPr>
        <w:t>El borde y marco de la señal, tendrán un ancho mínimo de 1 cm. y máximo de 2 cm.</w:t>
      </w:r>
    </w:p>
    <w:p w:rsidR="00906839" w:rsidRPr="00E079C4" w:rsidRDefault="00906839" w:rsidP="00E079C4">
      <w:pPr>
        <w:pStyle w:val="Prrafodelista"/>
        <w:numPr>
          <w:ilvl w:val="0"/>
          <w:numId w:val="38"/>
        </w:numPr>
        <w:autoSpaceDE w:val="0"/>
        <w:autoSpaceDN w:val="0"/>
        <w:adjustRightInd w:val="0"/>
        <w:jc w:val="both"/>
        <w:rPr>
          <w:rFonts w:eastAsia="ArialMT" w:cs="Times New Roman"/>
          <w:szCs w:val="24"/>
          <w:lang w:val="es-ES"/>
        </w:rPr>
      </w:pPr>
      <w:r w:rsidRPr="00E079C4">
        <w:rPr>
          <w:rFonts w:eastAsia="ArialMT" w:cs="Times New Roman"/>
          <w:szCs w:val="24"/>
          <w:lang w:val="es-ES"/>
        </w:rPr>
        <w:t>Las esquinas de las placas de las señales se redondearán con un radio de curvatura de 2 cm. como mínimo y 6 cm. como máximo, de acuerdo al tamaño de la señal.</w:t>
      </w:r>
    </w:p>
    <w:p w:rsidR="00906839" w:rsidRPr="00E079C4" w:rsidRDefault="00906839" w:rsidP="00E079C4">
      <w:pPr>
        <w:pStyle w:val="Prrafodelista"/>
        <w:numPr>
          <w:ilvl w:val="0"/>
          <w:numId w:val="38"/>
        </w:numPr>
        <w:autoSpaceDE w:val="0"/>
        <w:autoSpaceDN w:val="0"/>
        <w:adjustRightInd w:val="0"/>
        <w:jc w:val="both"/>
        <w:rPr>
          <w:rFonts w:eastAsia="ArialMT" w:cs="Times New Roman"/>
          <w:szCs w:val="24"/>
          <w:lang w:val="es-ES"/>
        </w:rPr>
      </w:pPr>
      <w:r w:rsidRPr="00E079C4">
        <w:rPr>
          <w:rFonts w:eastAsia="ArialMT" w:cs="Times New Roman"/>
          <w:szCs w:val="24"/>
          <w:lang w:val="es-ES"/>
        </w:rPr>
        <w:t>La distancia de la línea interior del marco a los límites superior e inferior de los renglones inmediatos será de 1/2 a 3/4 de la altura de las letras mayúsculas.</w:t>
      </w:r>
    </w:p>
    <w:p w:rsidR="00906839" w:rsidRPr="00E079C4" w:rsidRDefault="00906839" w:rsidP="00E079C4">
      <w:pPr>
        <w:pStyle w:val="Prrafodelista"/>
        <w:numPr>
          <w:ilvl w:val="0"/>
          <w:numId w:val="38"/>
        </w:numPr>
        <w:autoSpaceDE w:val="0"/>
        <w:autoSpaceDN w:val="0"/>
        <w:adjustRightInd w:val="0"/>
        <w:jc w:val="both"/>
        <w:rPr>
          <w:rFonts w:eastAsia="ArialMT" w:cs="Times New Roman"/>
          <w:szCs w:val="24"/>
          <w:lang w:val="es-ES"/>
        </w:rPr>
      </w:pPr>
      <w:r w:rsidRPr="00E079C4">
        <w:rPr>
          <w:rFonts w:eastAsia="ArialMT" w:cs="Times New Roman"/>
          <w:szCs w:val="24"/>
          <w:lang w:val="es-ES"/>
        </w:rPr>
        <w:t>La distancia entre regiones será de 1/2 a 3/4 de la altura de las letras mayúsculas.</w:t>
      </w:r>
    </w:p>
    <w:p w:rsidR="00BA760D" w:rsidRPr="00E079C4" w:rsidRDefault="00906839" w:rsidP="00E079C4">
      <w:pPr>
        <w:pStyle w:val="Prrafodelista"/>
        <w:numPr>
          <w:ilvl w:val="0"/>
          <w:numId w:val="38"/>
        </w:numPr>
        <w:autoSpaceDE w:val="0"/>
        <w:autoSpaceDN w:val="0"/>
        <w:adjustRightInd w:val="0"/>
        <w:jc w:val="both"/>
        <w:rPr>
          <w:rFonts w:eastAsia="ArialMT" w:cs="Times New Roman"/>
          <w:szCs w:val="24"/>
          <w:lang w:val="es-ES"/>
        </w:rPr>
      </w:pPr>
      <w:r w:rsidRPr="00E079C4">
        <w:rPr>
          <w:rFonts w:eastAsia="ArialMT" w:cs="Times New Roman"/>
          <w:szCs w:val="24"/>
          <w:lang w:val="es-ES"/>
        </w:rPr>
        <w:t>La distancia de la línea interior del marco a la primera o la última letra del región más largo variará entre 1/2 a 1 de la altura de las letras mayúsculas.</w:t>
      </w:r>
    </w:p>
    <w:p w:rsidR="00906839" w:rsidRPr="00E079C4" w:rsidRDefault="00906839" w:rsidP="00E079C4">
      <w:pPr>
        <w:pStyle w:val="Prrafodelista"/>
        <w:numPr>
          <w:ilvl w:val="0"/>
          <w:numId w:val="38"/>
        </w:numPr>
        <w:autoSpaceDE w:val="0"/>
        <w:autoSpaceDN w:val="0"/>
        <w:adjustRightInd w:val="0"/>
        <w:jc w:val="both"/>
        <w:rPr>
          <w:rFonts w:eastAsia="ArialMT" w:cs="Times New Roman"/>
          <w:szCs w:val="24"/>
          <w:lang w:val="es-ES"/>
        </w:rPr>
      </w:pPr>
      <w:r w:rsidRPr="00E079C4">
        <w:rPr>
          <w:rFonts w:eastAsia="ArialMT" w:cs="Times New Roman"/>
          <w:szCs w:val="24"/>
          <w:lang w:val="es-ES"/>
        </w:rPr>
        <w:t>La distancia entre palabras variará entre 0,5 a 1.0 de altura de las letras mayúsculas.</w:t>
      </w:r>
    </w:p>
    <w:p w:rsidR="00906839" w:rsidRPr="00E079C4" w:rsidRDefault="00906839" w:rsidP="00E079C4">
      <w:pPr>
        <w:pStyle w:val="Prrafodelista"/>
        <w:numPr>
          <w:ilvl w:val="0"/>
          <w:numId w:val="38"/>
        </w:numPr>
        <w:autoSpaceDE w:val="0"/>
        <w:autoSpaceDN w:val="0"/>
        <w:adjustRightInd w:val="0"/>
        <w:jc w:val="both"/>
        <w:rPr>
          <w:rFonts w:eastAsia="ArialMT" w:cs="Times New Roman"/>
          <w:szCs w:val="24"/>
          <w:lang w:val="es-ES"/>
        </w:rPr>
      </w:pPr>
      <w:r w:rsidRPr="00E079C4">
        <w:rPr>
          <w:rFonts w:eastAsia="ArialMT" w:cs="Times New Roman"/>
          <w:szCs w:val="24"/>
          <w:lang w:val="es-ES"/>
        </w:rPr>
        <w:t>Cuando haya números la distancia mínima horizontal entre palabra y número será igual a la altura de las letras mayúsculas.</w:t>
      </w:r>
    </w:p>
    <w:p w:rsidR="00906839" w:rsidRPr="00E079C4" w:rsidRDefault="00906839" w:rsidP="00E079C4">
      <w:pPr>
        <w:pStyle w:val="Prrafodelista"/>
        <w:numPr>
          <w:ilvl w:val="0"/>
          <w:numId w:val="38"/>
        </w:numPr>
        <w:autoSpaceDE w:val="0"/>
        <w:autoSpaceDN w:val="0"/>
        <w:adjustRightInd w:val="0"/>
        <w:jc w:val="both"/>
        <w:rPr>
          <w:rFonts w:eastAsia="ArialMT" w:cs="Times New Roman"/>
          <w:szCs w:val="24"/>
          <w:lang w:val="es-ES"/>
        </w:rPr>
      </w:pPr>
      <w:r w:rsidRPr="00E079C4">
        <w:rPr>
          <w:rFonts w:eastAsia="ArialMT" w:cs="Times New Roman"/>
          <w:szCs w:val="24"/>
          <w:lang w:val="es-ES"/>
        </w:rPr>
        <w:t>Cuando haya flechas, la distancia mínima entre palabra y flecha será igual a la altura de las letras mayúsculas.</w:t>
      </w:r>
    </w:p>
    <w:p w:rsidR="00CF1E85" w:rsidRPr="00E079C4" w:rsidRDefault="00CF1E85" w:rsidP="00E079C4">
      <w:pPr>
        <w:pStyle w:val="Prrafodelista"/>
        <w:numPr>
          <w:ilvl w:val="0"/>
          <w:numId w:val="38"/>
        </w:numPr>
        <w:autoSpaceDE w:val="0"/>
        <w:autoSpaceDN w:val="0"/>
        <w:adjustRightInd w:val="0"/>
        <w:jc w:val="both"/>
        <w:rPr>
          <w:rFonts w:eastAsia="ArialMT" w:cs="Times New Roman"/>
          <w:szCs w:val="24"/>
          <w:lang w:val="es-ES"/>
        </w:rPr>
      </w:pPr>
      <w:r w:rsidRPr="00E079C4">
        <w:rPr>
          <w:rFonts w:eastAsia="ArialMT" w:cs="Times New Roman"/>
          <w:szCs w:val="24"/>
          <w:lang w:val="es-ES"/>
        </w:rPr>
        <w:t>Cuando haya flecha y escudo, la distancia entre la flecha y el escudo será de 1/2 la altura de las letras mayúsculas.</w:t>
      </w:r>
    </w:p>
    <w:p w:rsidR="00184A22" w:rsidRPr="00E079C4" w:rsidRDefault="00184A22" w:rsidP="00E079C4">
      <w:pPr>
        <w:pStyle w:val="Prrafodelista"/>
        <w:numPr>
          <w:ilvl w:val="0"/>
          <w:numId w:val="38"/>
        </w:numPr>
        <w:autoSpaceDE w:val="0"/>
        <w:autoSpaceDN w:val="0"/>
        <w:adjustRightInd w:val="0"/>
        <w:jc w:val="both"/>
        <w:rPr>
          <w:rFonts w:eastAsia="Times New Roman" w:cs="Times New Roman"/>
          <w:szCs w:val="24"/>
        </w:rPr>
      </w:pPr>
      <w:r w:rsidRPr="00E079C4">
        <w:rPr>
          <w:rFonts w:eastAsia="ArialMT" w:cs="Times New Roman"/>
          <w:szCs w:val="24"/>
          <w:lang w:val="es-ES"/>
        </w:rPr>
        <w:t>En las autopistas, la altura de las letras será como mínimo de 0.30m. Si son mayúsculas y de 0.20m. Si son minúsculas. En las avenidas y demás carreteras la altura de las letras será, como mínimo las mayúsculas de 0.15m. Y 0.10m las minúsculas.</w:t>
      </w:r>
      <w:r w:rsidR="00F20C9D" w:rsidRPr="00E079C4">
        <w:rPr>
          <w:rFonts w:eastAsia="Times New Roman" w:cs="Times New Roman"/>
          <w:szCs w:val="24"/>
        </w:rPr>
        <w:t xml:space="preserve"> </w:t>
      </w:r>
    </w:p>
    <w:p w:rsidR="00FD0A48" w:rsidRPr="007F75EE" w:rsidRDefault="00E079C4" w:rsidP="00E079C4">
      <w:pPr>
        <w:pStyle w:val="Ttulo5"/>
        <w:ind w:firstLine="0"/>
        <w:jc w:val="both"/>
        <w:rPr>
          <w:rFonts w:eastAsia="ArialMT" w:cs="Times New Roman"/>
          <w:szCs w:val="24"/>
          <w:lang w:val="es-ES"/>
        </w:rPr>
      </w:pPr>
      <w:r w:rsidRPr="007F75EE">
        <w:rPr>
          <w:rFonts w:eastAsia="ArialMT" w:cs="Times New Roman"/>
          <w:szCs w:val="24"/>
          <w:lang w:val="es-ES"/>
        </w:rPr>
        <w:t xml:space="preserve">RELACIÓN DE SEÑALES INFORMATIVAS </w:t>
      </w:r>
      <w:r w:rsidR="00F20C9D" w:rsidRPr="007F75EE">
        <w:rPr>
          <w:rFonts w:eastAsia="Times New Roman" w:cs="Times New Roman"/>
          <w:szCs w:val="24"/>
        </w:rPr>
        <w:t>(</w:t>
      </w:r>
      <w:r w:rsidR="00F20C9D" w:rsidRPr="007F75EE">
        <w:rPr>
          <w:rFonts w:cs="Times New Roman"/>
          <w:szCs w:val="24"/>
        </w:rPr>
        <w:t xml:space="preserve">Manual de Dispositivos de Control de Tránsito Automotor para Calles y Carreteras </w:t>
      </w:r>
      <w:r w:rsidR="00F20C9D" w:rsidRPr="007F75EE">
        <w:rPr>
          <w:rFonts w:eastAsia="Times New Roman" w:cs="Times New Roman"/>
          <w:szCs w:val="24"/>
        </w:rPr>
        <w:t>(</w:t>
      </w:r>
      <w:r w:rsidR="00E7576B" w:rsidRPr="007F75EE">
        <w:rPr>
          <w:rFonts w:eastAsia="Times New Roman" w:cs="Times New Roman"/>
          <w:szCs w:val="24"/>
        </w:rPr>
        <w:t>2016</w:t>
      </w:r>
      <w:r w:rsidR="00F20C9D" w:rsidRPr="007F75EE">
        <w:rPr>
          <w:rFonts w:eastAsia="Times New Roman" w:cs="Times New Roman"/>
          <w:szCs w:val="24"/>
        </w:rPr>
        <w:t xml:space="preserve">)).  </w:t>
      </w:r>
    </w:p>
    <w:p w:rsidR="00FD0A48" w:rsidRPr="00E079C4" w:rsidRDefault="00FD0A48" w:rsidP="00E079C4">
      <w:pPr>
        <w:autoSpaceDE w:val="0"/>
        <w:autoSpaceDN w:val="0"/>
        <w:adjustRightInd w:val="0"/>
        <w:ind w:firstLine="0"/>
        <w:jc w:val="both"/>
        <w:rPr>
          <w:rFonts w:cs="Times New Roman"/>
          <w:b/>
          <w:bCs/>
          <w:szCs w:val="24"/>
          <w:lang w:val="es-ES"/>
        </w:rPr>
      </w:pPr>
      <w:r w:rsidRPr="00E079C4">
        <w:rPr>
          <w:rFonts w:cs="Times New Roman"/>
          <w:b/>
          <w:bCs/>
          <w:szCs w:val="24"/>
          <w:lang w:val="es-ES"/>
        </w:rPr>
        <w:t xml:space="preserve">(I-1) </w:t>
      </w:r>
      <w:r w:rsidR="00F57F17" w:rsidRPr="00E079C4">
        <w:rPr>
          <w:rFonts w:cs="Times New Roman"/>
          <w:b/>
          <w:bCs/>
          <w:szCs w:val="24"/>
          <w:lang w:val="es-ES"/>
        </w:rPr>
        <w:t>Indicador de carretera del sistema interamericano</w:t>
      </w:r>
      <w:r w:rsidR="00F20C9D" w:rsidRPr="00E079C4">
        <w:rPr>
          <w:rFonts w:cs="Times New Roman"/>
          <w:b/>
          <w:bCs/>
          <w:szCs w:val="24"/>
          <w:lang w:val="es-ES"/>
        </w:rPr>
        <w:t xml:space="preserve"> </w:t>
      </w:r>
    </w:p>
    <w:p w:rsidR="00F57F17" w:rsidRPr="007F75EE" w:rsidRDefault="00FD0A48" w:rsidP="00E079C4">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Según lo acordado en el régimen de los Congresos Panamericanos de carreteras auspiciados por la Organización de los Estados Americanos (OEA), se aprobó el indicador de identificación del sistema vial interamericano habiéndose diseñado de acuerdo a las siguientes especificaciones:</w:t>
      </w:r>
    </w:p>
    <w:p w:rsidR="00FD0A48" w:rsidRPr="007F75EE" w:rsidRDefault="00FD0A48" w:rsidP="00E079C4">
      <w:pPr>
        <w:autoSpaceDE w:val="0"/>
        <w:autoSpaceDN w:val="0"/>
        <w:adjustRightInd w:val="0"/>
        <w:ind w:left="2832" w:hanging="2832"/>
        <w:jc w:val="both"/>
        <w:rPr>
          <w:rFonts w:eastAsia="ArialMT" w:cs="Times New Roman"/>
          <w:szCs w:val="24"/>
          <w:lang w:val="es-ES"/>
        </w:rPr>
      </w:pPr>
      <w:r w:rsidRPr="007F75EE">
        <w:rPr>
          <w:rFonts w:eastAsia="ArialMT" w:cs="Times New Roman"/>
          <w:szCs w:val="24"/>
          <w:lang w:val="es-ES"/>
        </w:rPr>
        <w:t xml:space="preserve">Forma y Dimensiones: </w:t>
      </w:r>
      <w:r w:rsidRPr="007F75EE">
        <w:rPr>
          <w:rFonts w:eastAsia="ArialMT" w:cs="Times New Roman"/>
          <w:szCs w:val="24"/>
          <w:lang w:val="es-ES"/>
        </w:rPr>
        <w:tab/>
        <w:t>Cuadrado de 0.75 m de lado en el que está inscrito</w:t>
      </w:r>
      <w:r w:rsidR="00BA760D" w:rsidRPr="007F75EE">
        <w:rPr>
          <w:rFonts w:eastAsia="ArialMT" w:cs="Times New Roman"/>
          <w:szCs w:val="24"/>
          <w:lang w:val="es-ES"/>
        </w:rPr>
        <w:t xml:space="preserve"> </w:t>
      </w:r>
      <w:r w:rsidR="00CB6FBD" w:rsidRPr="007F75EE">
        <w:rPr>
          <w:rFonts w:eastAsia="ArialMT" w:cs="Times New Roman"/>
          <w:szCs w:val="24"/>
          <w:lang w:val="es-ES"/>
        </w:rPr>
        <w:t>el escudo nacional.</w:t>
      </w:r>
    </w:p>
    <w:p w:rsidR="00FD0A48" w:rsidRPr="007F75EE" w:rsidRDefault="00FD0A48" w:rsidP="00E079C4">
      <w:pPr>
        <w:autoSpaceDE w:val="0"/>
        <w:autoSpaceDN w:val="0"/>
        <w:adjustRightInd w:val="0"/>
        <w:ind w:left="2832" w:hanging="2832"/>
        <w:jc w:val="both"/>
        <w:rPr>
          <w:rFonts w:eastAsia="ArialMT" w:cs="Times New Roman"/>
          <w:szCs w:val="24"/>
          <w:lang w:val="es-ES"/>
        </w:rPr>
      </w:pPr>
      <w:r w:rsidRPr="007F75EE">
        <w:rPr>
          <w:rFonts w:eastAsia="ArialMT" w:cs="Times New Roman"/>
          <w:szCs w:val="24"/>
          <w:lang w:val="es-ES"/>
        </w:rPr>
        <w:t>Leyenda y color:</w:t>
      </w:r>
      <w:r w:rsidR="00BA760D" w:rsidRPr="007F75EE">
        <w:rPr>
          <w:rFonts w:eastAsia="ArialMT" w:cs="Times New Roman"/>
          <w:szCs w:val="24"/>
          <w:lang w:val="es-ES"/>
        </w:rPr>
        <w:tab/>
      </w:r>
      <w:r w:rsidRPr="007F75EE">
        <w:rPr>
          <w:rFonts w:eastAsia="ArialMT" w:cs="Times New Roman"/>
          <w:szCs w:val="24"/>
          <w:lang w:val="es-ES"/>
        </w:rPr>
        <w:t xml:space="preserve"> PERÚ, en la parte superior, en color blanco sobre fondo rojo y VÍ</w:t>
      </w:r>
      <w:r w:rsidR="00BA760D" w:rsidRPr="007F75EE">
        <w:rPr>
          <w:rFonts w:eastAsia="ArialMT" w:cs="Times New Roman"/>
          <w:szCs w:val="24"/>
          <w:lang w:val="es-ES"/>
        </w:rPr>
        <w:t xml:space="preserve">A PANAM, sobre mapa de América, </w:t>
      </w:r>
      <w:r w:rsidRPr="007F75EE">
        <w:rPr>
          <w:rFonts w:eastAsia="ArialMT" w:cs="Times New Roman"/>
          <w:szCs w:val="24"/>
          <w:lang w:val="es-ES"/>
        </w:rPr>
        <w:t>en color negro sobre fondo blanco.</w:t>
      </w:r>
    </w:p>
    <w:p w:rsidR="00FD0A48" w:rsidRPr="007F75EE" w:rsidRDefault="00FD0A48" w:rsidP="007F75EE">
      <w:pPr>
        <w:autoSpaceDE w:val="0"/>
        <w:autoSpaceDN w:val="0"/>
        <w:adjustRightInd w:val="0"/>
        <w:jc w:val="both"/>
        <w:rPr>
          <w:rFonts w:eastAsia="ArialMT" w:cs="Times New Roman"/>
          <w:szCs w:val="24"/>
          <w:lang w:val="es-ES"/>
        </w:rPr>
      </w:pPr>
      <w:r w:rsidRPr="007F75EE">
        <w:rPr>
          <w:rFonts w:eastAsia="ArialMT" w:cs="Times New Roman"/>
          <w:szCs w:val="24"/>
          <w:lang w:val="es-ES"/>
        </w:rPr>
        <w:t xml:space="preserve">  </w:t>
      </w:r>
      <w:r w:rsidRPr="007F75EE">
        <w:rPr>
          <w:rFonts w:eastAsia="ArialMT" w:cs="Times New Roman"/>
          <w:szCs w:val="24"/>
          <w:lang w:val="es-ES"/>
        </w:rPr>
        <w:tab/>
      </w:r>
      <w:r w:rsidRPr="007F75EE">
        <w:rPr>
          <w:rFonts w:eastAsia="ArialMT" w:cs="Times New Roman"/>
          <w:szCs w:val="24"/>
          <w:lang w:val="es-ES"/>
        </w:rPr>
        <w:tab/>
      </w:r>
      <w:r w:rsidRPr="007F75EE">
        <w:rPr>
          <w:rFonts w:eastAsia="ArialMT" w:cs="Times New Roman"/>
          <w:szCs w:val="24"/>
          <w:lang w:val="es-ES"/>
        </w:rPr>
        <w:tab/>
      </w:r>
      <w:r w:rsidRPr="007F75EE">
        <w:rPr>
          <w:rFonts w:eastAsia="ArialMT" w:cs="Times New Roman"/>
          <w:szCs w:val="24"/>
          <w:lang w:val="es-ES"/>
        </w:rPr>
        <w:tab/>
        <w:t xml:space="preserve"> </w:t>
      </w:r>
      <w:r w:rsidR="00F57F17" w:rsidRPr="007F75EE">
        <w:rPr>
          <w:rFonts w:eastAsia="ArialMT" w:cs="Times New Roman"/>
          <w:szCs w:val="24"/>
          <w:lang w:val="es-ES"/>
        </w:rPr>
        <w:t>El marco de color negro.</w:t>
      </w:r>
    </w:p>
    <w:p w:rsidR="000C5981" w:rsidRPr="007F75EE" w:rsidRDefault="00FD0A48" w:rsidP="00E079C4">
      <w:pPr>
        <w:autoSpaceDE w:val="0"/>
        <w:autoSpaceDN w:val="0"/>
        <w:adjustRightInd w:val="0"/>
        <w:ind w:firstLine="0"/>
        <w:jc w:val="both"/>
        <w:rPr>
          <w:rFonts w:eastAsia="Times New Roman" w:cs="Times New Roman"/>
          <w:szCs w:val="24"/>
        </w:rPr>
      </w:pPr>
      <w:r w:rsidRPr="007F75EE">
        <w:rPr>
          <w:rFonts w:eastAsia="ArialMT" w:cs="Times New Roman"/>
          <w:szCs w:val="24"/>
          <w:lang w:val="es-ES"/>
        </w:rPr>
        <w:t xml:space="preserve">Se usará en las carreteras del sistema vial </w:t>
      </w:r>
      <w:r w:rsidR="00CB6FBD" w:rsidRPr="007F75EE">
        <w:rPr>
          <w:rFonts w:eastAsia="ArialMT" w:cs="Times New Roman"/>
          <w:szCs w:val="24"/>
          <w:lang w:val="es-ES"/>
        </w:rPr>
        <w:t xml:space="preserve">peruano incluidas en el sistema </w:t>
      </w:r>
      <w:r w:rsidRPr="007F75EE">
        <w:rPr>
          <w:rFonts w:eastAsia="ArialMT" w:cs="Times New Roman"/>
          <w:szCs w:val="24"/>
          <w:lang w:val="es-ES"/>
        </w:rPr>
        <w:t>vial interamericano</w:t>
      </w:r>
      <w:r w:rsidR="00CB6FBD" w:rsidRPr="007F75EE">
        <w:rPr>
          <w:rFonts w:eastAsia="ArialMT" w:cs="Times New Roman"/>
          <w:szCs w:val="24"/>
          <w:lang w:val="es-ES"/>
        </w:rPr>
        <w:t>.</w:t>
      </w:r>
      <w:r w:rsidR="0066718E" w:rsidRPr="007F75EE">
        <w:rPr>
          <w:rFonts w:eastAsia="Times New Roman" w:cs="Times New Roman"/>
          <w:szCs w:val="24"/>
        </w:rPr>
        <w:t xml:space="preserve"> </w:t>
      </w:r>
    </w:p>
    <w:p w:rsidR="00CB6FBD" w:rsidRPr="00E079C4" w:rsidRDefault="00CB6FBD" w:rsidP="00E079C4">
      <w:pPr>
        <w:autoSpaceDE w:val="0"/>
        <w:autoSpaceDN w:val="0"/>
        <w:adjustRightInd w:val="0"/>
        <w:ind w:firstLine="0"/>
        <w:jc w:val="both"/>
        <w:rPr>
          <w:rFonts w:cs="Times New Roman"/>
          <w:b/>
          <w:bCs/>
          <w:szCs w:val="24"/>
          <w:lang w:val="es-ES"/>
        </w:rPr>
      </w:pPr>
      <w:r w:rsidRPr="00E079C4">
        <w:rPr>
          <w:rFonts w:cs="Times New Roman"/>
          <w:b/>
          <w:bCs/>
          <w:szCs w:val="24"/>
          <w:lang w:val="es-ES"/>
        </w:rPr>
        <w:t>(I-2</w:t>
      </w:r>
      <w:r w:rsidR="00C93ABD" w:rsidRPr="00E079C4">
        <w:rPr>
          <w:rFonts w:cs="Times New Roman"/>
          <w:b/>
          <w:bCs/>
          <w:szCs w:val="24"/>
          <w:lang w:val="es-ES"/>
        </w:rPr>
        <w:t>A</w:t>
      </w:r>
      <w:r w:rsidRPr="00E079C4">
        <w:rPr>
          <w:rFonts w:cs="Times New Roman"/>
          <w:b/>
          <w:bCs/>
          <w:szCs w:val="24"/>
          <w:lang w:val="es-ES"/>
        </w:rPr>
        <w:t xml:space="preserve">) </w:t>
      </w:r>
      <w:r w:rsidR="00C93ABD" w:rsidRPr="00E079C4">
        <w:rPr>
          <w:rFonts w:cs="Times New Roman"/>
          <w:b/>
          <w:bCs/>
          <w:szCs w:val="24"/>
          <w:lang w:val="es-ES"/>
        </w:rPr>
        <w:t>Señal postes de kilometraje</w:t>
      </w:r>
    </w:p>
    <w:p w:rsidR="00D9721F" w:rsidRPr="000C5981" w:rsidRDefault="00C93ABD"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Se utilizan sólo en autopistas para indicar la distancia de 300 m, 200 m y 100 m al inicio del carril deceleración o de salida. Sólo se deben usar en conjunto con señales de pre señalización y de dirección.</w:t>
      </w:r>
      <w:r w:rsidR="000C5981">
        <w:rPr>
          <w:rFonts w:cs="Times New Roman"/>
          <w:color w:val="000000"/>
          <w:szCs w:val="24"/>
          <w:lang w:val="es-ES"/>
        </w:rPr>
        <w:t xml:space="preserve"> </w:t>
      </w:r>
    </w:p>
    <w:p w:rsidR="00CB6FBD" w:rsidRPr="00E079C4" w:rsidRDefault="00CB6FBD" w:rsidP="00E079C4">
      <w:pPr>
        <w:autoSpaceDE w:val="0"/>
        <w:autoSpaceDN w:val="0"/>
        <w:adjustRightInd w:val="0"/>
        <w:ind w:firstLine="0"/>
        <w:jc w:val="both"/>
        <w:rPr>
          <w:rFonts w:cs="Times New Roman"/>
          <w:b/>
          <w:bCs/>
          <w:szCs w:val="24"/>
          <w:lang w:val="es-ES"/>
        </w:rPr>
      </w:pPr>
      <w:r w:rsidRPr="00E079C4">
        <w:rPr>
          <w:rFonts w:cs="Times New Roman"/>
          <w:b/>
          <w:bCs/>
          <w:szCs w:val="24"/>
          <w:lang w:val="es-ES"/>
        </w:rPr>
        <w:t xml:space="preserve">(I-5) </w:t>
      </w:r>
      <w:r w:rsidR="002F5C06" w:rsidRPr="00E079C4">
        <w:rPr>
          <w:rFonts w:cs="Times New Roman"/>
          <w:b/>
          <w:bCs/>
          <w:szCs w:val="24"/>
          <w:lang w:val="es-ES"/>
        </w:rPr>
        <w:t>S</w:t>
      </w:r>
      <w:r w:rsidR="00C93ABD" w:rsidRPr="00E079C4">
        <w:rPr>
          <w:rFonts w:cs="Times New Roman"/>
          <w:b/>
          <w:bCs/>
          <w:szCs w:val="24"/>
          <w:lang w:val="es-ES"/>
        </w:rPr>
        <w:t>eñal sitio de parqueo</w:t>
      </w:r>
    </w:p>
    <w:p w:rsidR="00C93ABD" w:rsidRPr="007F75EE" w:rsidRDefault="00C93ABD"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Esta señal informa al Conductor el lugar autorizado para el estacionamiento o parqueo de vehículos. </w:t>
      </w:r>
    </w:p>
    <w:p w:rsidR="00CB6FBD" w:rsidRPr="00E079C4" w:rsidRDefault="00CB6FBD" w:rsidP="00E079C4">
      <w:pPr>
        <w:autoSpaceDE w:val="0"/>
        <w:autoSpaceDN w:val="0"/>
        <w:adjustRightInd w:val="0"/>
        <w:ind w:firstLine="0"/>
        <w:jc w:val="both"/>
        <w:rPr>
          <w:rFonts w:cs="Times New Roman"/>
          <w:b/>
          <w:bCs/>
          <w:szCs w:val="24"/>
          <w:lang w:val="es-ES"/>
        </w:rPr>
      </w:pPr>
      <w:r w:rsidRPr="00E079C4">
        <w:rPr>
          <w:rFonts w:cs="Times New Roman"/>
          <w:b/>
          <w:bCs/>
          <w:szCs w:val="24"/>
          <w:lang w:val="es-ES"/>
        </w:rPr>
        <w:t xml:space="preserve">(I-6) </w:t>
      </w:r>
      <w:r w:rsidR="002F5C06" w:rsidRPr="00E079C4">
        <w:rPr>
          <w:rFonts w:cs="Times New Roman"/>
          <w:b/>
          <w:bCs/>
          <w:szCs w:val="24"/>
          <w:lang w:val="es-ES"/>
        </w:rPr>
        <w:t>S</w:t>
      </w:r>
      <w:r w:rsidR="00D9721F" w:rsidRPr="00E079C4">
        <w:rPr>
          <w:rFonts w:cs="Times New Roman"/>
          <w:b/>
          <w:bCs/>
          <w:szCs w:val="24"/>
          <w:lang w:val="es-ES"/>
        </w:rPr>
        <w:t>eñal paradero de buses</w:t>
      </w:r>
    </w:p>
    <w:p w:rsidR="00D9721F" w:rsidRPr="000C5981" w:rsidRDefault="00D9721F"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Esta señal informa al Conductor el lugar autori</w:t>
      </w:r>
      <w:r w:rsidR="000C5981">
        <w:rPr>
          <w:rFonts w:cs="Times New Roman"/>
          <w:color w:val="000000"/>
          <w:szCs w:val="24"/>
          <w:lang w:val="es-ES"/>
        </w:rPr>
        <w:t xml:space="preserve">zado como paradero de “BUSES”. </w:t>
      </w:r>
    </w:p>
    <w:p w:rsidR="00D9721F" w:rsidRPr="00E079C4" w:rsidRDefault="00CB6FBD" w:rsidP="00E079C4">
      <w:pPr>
        <w:autoSpaceDE w:val="0"/>
        <w:autoSpaceDN w:val="0"/>
        <w:adjustRightInd w:val="0"/>
        <w:ind w:firstLine="0"/>
        <w:jc w:val="both"/>
        <w:rPr>
          <w:rFonts w:eastAsia="ArialMT" w:cs="Times New Roman"/>
          <w:szCs w:val="24"/>
          <w:lang w:val="es-ES"/>
        </w:rPr>
      </w:pPr>
      <w:r w:rsidRPr="00E079C4">
        <w:rPr>
          <w:rFonts w:cs="Times New Roman"/>
          <w:b/>
          <w:bCs/>
          <w:szCs w:val="24"/>
          <w:lang w:val="es-ES"/>
        </w:rPr>
        <w:t xml:space="preserve">(I-7) </w:t>
      </w:r>
      <w:r w:rsidR="002F5C06" w:rsidRPr="00E079C4">
        <w:rPr>
          <w:rFonts w:cs="Times New Roman"/>
          <w:b/>
          <w:bCs/>
          <w:szCs w:val="24"/>
          <w:lang w:val="es-ES"/>
        </w:rPr>
        <w:t>S</w:t>
      </w:r>
      <w:r w:rsidR="00D9721F" w:rsidRPr="00E079C4">
        <w:rPr>
          <w:rFonts w:cs="Times New Roman"/>
          <w:b/>
          <w:bCs/>
          <w:szCs w:val="24"/>
          <w:lang w:val="es-ES"/>
        </w:rPr>
        <w:t>eñal de estacionamiento de taxi</w:t>
      </w:r>
    </w:p>
    <w:p w:rsidR="00D9721F" w:rsidRPr="007F75EE" w:rsidRDefault="00D9721F"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Esta señal informa al Conductor el lugar autorizado como estacionamiento o parqueo de que prestan el servicio de “TAXI”. </w:t>
      </w:r>
    </w:p>
    <w:p w:rsidR="00CB6FBD" w:rsidRPr="00E079C4" w:rsidRDefault="00CB6FBD" w:rsidP="00E079C4">
      <w:pPr>
        <w:autoSpaceDE w:val="0"/>
        <w:autoSpaceDN w:val="0"/>
        <w:adjustRightInd w:val="0"/>
        <w:ind w:firstLine="0"/>
        <w:jc w:val="both"/>
        <w:rPr>
          <w:rFonts w:cs="Times New Roman"/>
          <w:b/>
          <w:bCs/>
          <w:szCs w:val="24"/>
          <w:lang w:val="es-ES"/>
        </w:rPr>
      </w:pPr>
      <w:r w:rsidRPr="00E079C4">
        <w:rPr>
          <w:rFonts w:cs="Times New Roman"/>
          <w:b/>
          <w:bCs/>
          <w:szCs w:val="24"/>
          <w:lang w:val="es-ES"/>
        </w:rPr>
        <w:t xml:space="preserve">(I-8) </w:t>
      </w:r>
      <w:r w:rsidR="00D9721F" w:rsidRPr="00E079C4">
        <w:rPr>
          <w:rFonts w:cs="Times New Roman"/>
          <w:b/>
          <w:bCs/>
          <w:szCs w:val="24"/>
          <w:lang w:val="es-ES"/>
        </w:rPr>
        <w:t>Señal vía para ciclistas</w:t>
      </w:r>
    </w:p>
    <w:p w:rsidR="00D9721F" w:rsidRPr="007F75EE" w:rsidRDefault="00D9721F" w:rsidP="00E079C4">
      <w:pPr>
        <w:autoSpaceDE w:val="0"/>
        <w:autoSpaceDN w:val="0"/>
        <w:adjustRightInd w:val="0"/>
        <w:ind w:firstLine="0"/>
        <w:rPr>
          <w:rFonts w:cs="Times New Roman"/>
          <w:color w:val="000000"/>
          <w:szCs w:val="24"/>
          <w:lang w:val="es-ES"/>
        </w:rPr>
      </w:pPr>
      <w:r w:rsidRPr="007F75EE">
        <w:rPr>
          <w:rFonts w:cs="Times New Roman"/>
          <w:color w:val="000000"/>
          <w:szCs w:val="24"/>
          <w:lang w:val="es-ES"/>
        </w:rPr>
        <w:t xml:space="preserve">Esta señal informa al Conductor la existencia de una “CICLOVÍA”. </w:t>
      </w:r>
    </w:p>
    <w:p w:rsidR="005A0CA9" w:rsidRPr="00E079C4" w:rsidRDefault="00D9721F" w:rsidP="00E079C4">
      <w:pPr>
        <w:autoSpaceDE w:val="0"/>
        <w:autoSpaceDN w:val="0"/>
        <w:adjustRightInd w:val="0"/>
        <w:ind w:firstLine="0"/>
        <w:rPr>
          <w:rFonts w:cs="Times New Roman"/>
          <w:color w:val="000000"/>
          <w:szCs w:val="24"/>
          <w:lang w:val="es-ES"/>
        </w:rPr>
      </w:pPr>
      <w:r w:rsidRPr="00E079C4">
        <w:rPr>
          <w:rFonts w:cs="Times New Roman"/>
          <w:color w:val="000000"/>
          <w:szCs w:val="24"/>
          <w:lang w:val="es-ES"/>
        </w:rPr>
        <w:t>Debe complementarse con marcas en el pavim</w:t>
      </w:r>
      <w:r w:rsidR="000C5981" w:rsidRPr="00E079C4">
        <w:rPr>
          <w:rFonts w:cs="Times New Roman"/>
          <w:color w:val="000000"/>
          <w:szCs w:val="24"/>
          <w:lang w:val="es-ES"/>
        </w:rPr>
        <w:t>ento.</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9315"/>
      </w:tblGrid>
      <w:tr w:rsidR="00D9721F" w:rsidRPr="007F75EE">
        <w:trPr>
          <w:trHeight w:val="87"/>
        </w:trPr>
        <w:tc>
          <w:tcPr>
            <w:tcW w:w="9315" w:type="dxa"/>
          </w:tcPr>
          <w:p w:rsidR="00D9721F" w:rsidRPr="00E079C4" w:rsidRDefault="005A0CA9" w:rsidP="00E079C4">
            <w:pPr>
              <w:autoSpaceDE w:val="0"/>
              <w:autoSpaceDN w:val="0"/>
              <w:adjustRightInd w:val="0"/>
              <w:ind w:firstLine="0"/>
              <w:jc w:val="both"/>
              <w:rPr>
                <w:rFonts w:cs="Times New Roman"/>
                <w:color w:val="000000"/>
                <w:szCs w:val="24"/>
                <w:lang w:val="es-ES"/>
              </w:rPr>
            </w:pPr>
            <w:r w:rsidRPr="00E079C4">
              <w:rPr>
                <w:rFonts w:cs="Times New Roman"/>
                <w:b/>
                <w:bCs/>
                <w:color w:val="000000"/>
                <w:szCs w:val="24"/>
                <w:lang w:val="es-ES"/>
              </w:rPr>
              <w:t xml:space="preserve">Señal Zona Militar (I-9) </w:t>
            </w:r>
          </w:p>
        </w:tc>
      </w:tr>
      <w:tr w:rsidR="00D9721F" w:rsidRPr="007F75EE">
        <w:trPr>
          <w:trHeight w:val="339"/>
        </w:trPr>
        <w:tc>
          <w:tcPr>
            <w:tcW w:w="9315" w:type="dxa"/>
          </w:tcPr>
          <w:p w:rsidR="005A0CA9" w:rsidRPr="007F75EE" w:rsidRDefault="00D9721F"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Esta señal informa al Conductor la existencia de una instalación militar o policial en el tramo por donde circula el vehículo y donde pueden existir restricciones.</w:t>
            </w:r>
          </w:p>
          <w:tbl>
            <w:tblPr>
              <w:tblW w:w="9314" w:type="dxa"/>
              <w:tblBorders>
                <w:top w:val="nil"/>
                <w:left w:val="nil"/>
                <w:bottom w:val="nil"/>
                <w:right w:val="nil"/>
              </w:tblBorders>
              <w:tblLayout w:type="fixed"/>
              <w:tblLook w:val="0000" w:firstRow="0" w:lastRow="0" w:firstColumn="0" w:lastColumn="0" w:noHBand="0" w:noVBand="0"/>
            </w:tblPr>
            <w:tblGrid>
              <w:gridCol w:w="9314"/>
            </w:tblGrid>
            <w:tr w:rsidR="00D9721F" w:rsidRPr="007F75EE" w:rsidTr="00E079C4">
              <w:trPr>
                <w:trHeight w:val="87"/>
              </w:trPr>
              <w:tc>
                <w:tcPr>
                  <w:tcW w:w="9314" w:type="dxa"/>
                </w:tcPr>
                <w:p w:rsidR="005A0CA9" w:rsidRPr="00E079C4" w:rsidRDefault="005A0CA9" w:rsidP="00E079C4">
                  <w:pPr>
                    <w:autoSpaceDE w:val="0"/>
                    <w:autoSpaceDN w:val="0"/>
                    <w:adjustRightInd w:val="0"/>
                    <w:ind w:left="-108" w:firstLine="0"/>
                    <w:jc w:val="both"/>
                    <w:rPr>
                      <w:rFonts w:cs="Times New Roman"/>
                      <w:b/>
                      <w:bCs/>
                      <w:color w:val="000000"/>
                      <w:szCs w:val="24"/>
                      <w:lang w:val="es-ES"/>
                    </w:rPr>
                  </w:pPr>
                  <w:r w:rsidRPr="00E079C4">
                    <w:rPr>
                      <w:rFonts w:cs="Times New Roman"/>
                      <w:b/>
                      <w:bCs/>
                      <w:color w:val="000000"/>
                      <w:szCs w:val="24"/>
                      <w:lang w:val="es-ES"/>
                    </w:rPr>
                    <w:t xml:space="preserve">Señal Iglesia (I-10) </w:t>
                  </w:r>
                </w:p>
              </w:tc>
            </w:tr>
            <w:tr w:rsidR="00D9721F" w:rsidRPr="007F75EE" w:rsidTr="00E079C4">
              <w:trPr>
                <w:trHeight w:val="213"/>
              </w:trPr>
              <w:tc>
                <w:tcPr>
                  <w:tcW w:w="9314" w:type="dxa"/>
                </w:tcPr>
                <w:p w:rsidR="000C5981" w:rsidRPr="007F75EE" w:rsidRDefault="00D9721F" w:rsidP="00E079C4">
                  <w:pPr>
                    <w:autoSpaceDE w:val="0"/>
                    <w:autoSpaceDN w:val="0"/>
                    <w:adjustRightInd w:val="0"/>
                    <w:ind w:left="-108" w:firstLine="0"/>
                    <w:jc w:val="both"/>
                    <w:rPr>
                      <w:rFonts w:cs="Times New Roman"/>
                      <w:color w:val="000000"/>
                      <w:szCs w:val="24"/>
                      <w:lang w:val="es-ES"/>
                    </w:rPr>
                  </w:pPr>
                  <w:r w:rsidRPr="007F75EE">
                    <w:rPr>
                      <w:rFonts w:cs="Times New Roman"/>
                      <w:color w:val="000000"/>
                      <w:szCs w:val="24"/>
                      <w:lang w:val="es-ES"/>
                    </w:rPr>
                    <w:t xml:space="preserve">Esta señal informa al Conductor la existencia de una instalación religiosa en el tramo por donde circula el vehículo. </w:t>
                  </w:r>
                </w:p>
              </w:tc>
            </w:tr>
          </w:tbl>
          <w:p w:rsidR="00D9721F" w:rsidRPr="007F75EE" w:rsidRDefault="00D9721F" w:rsidP="007F75EE">
            <w:pPr>
              <w:autoSpaceDE w:val="0"/>
              <w:autoSpaceDN w:val="0"/>
              <w:adjustRightInd w:val="0"/>
              <w:ind w:left="709" w:firstLine="0"/>
              <w:jc w:val="both"/>
              <w:rPr>
                <w:rFonts w:cs="Times New Roman"/>
                <w:color w:val="000000"/>
                <w:szCs w:val="24"/>
                <w:lang w:val="es-ES"/>
              </w:rPr>
            </w:pPr>
          </w:p>
        </w:tc>
      </w:tr>
      <w:tr w:rsidR="00D9721F" w:rsidRPr="007F75EE" w:rsidTr="00D9721F">
        <w:trPr>
          <w:trHeight w:val="339"/>
        </w:trPr>
        <w:tc>
          <w:tcPr>
            <w:tcW w:w="9315" w:type="dxa"/>
            <w:tcBorders>
              <w:left w:val="nil"/>
              <w:right w:val="nil"/>
            </w:tcBorders>
          </w:tcPr>
          <w:p w:rsidR="00D9721F" w:rsidRPr="00E079C4" w:rsidRDefault="005A0CA9" w:rsidP="00E079C4">
            <w:pPr>
              <w:autoSpaceDE w:val="0"/>
              <w:autoSpaceDN w:val="0"/>
              <w:adjustRightInd w:val="0"/>
              <w:ind w:firstLine="0"/>
              <w:jc w:val="both"/>
              <w:rPr>
                <w:rFonts w:cs="Times New Roman"/>
                <w:color w:val="000000"/>
                <w:szCs w:val="24"/>
                <w:lang w:val="es-ES"/>
              </w:rPr>
            </w:pPr>
            <w:r w:rsidRPr="00E079C4">
              <w:rPr>
                <w:rFonts w:cs="Times New Roman"/>
                <w:b/>
                <w:color w:val="000000"/>
                <w:szCs w:val="24"/>
                <w:lang w:val="es-ES"/>
              </w:rPr>
              <w:t>Señal Hospedaje (I-12)</w:t>
            </w:r>
            <w:r w:rsidRPr="00E079C4">
              <w:rPr>
                <w:rFonts w:cs="Times New Roman"/>
                <w:color w:val="000000"/>
                <w:szCs w:val="24"/>
                <w:lang w:val="es-ES"/>
              </w:rPr>
              <w:t xml:space="preserve"> </w:t>
            </w:r>
          </w:p>
        </w:tc>
      </w:tr>
      <w:tr w:rsidR="00D9721F" w:rsidRPr="007F75EE" w:rsidTr="00D9721F">
        <w:trPr>
          <w:trHeight w:val="339"/>
        </w:trPr>
        <w:tc>
          <w:tcPr>
            <w:tcW w:w="9315" w:type="dxa"/>
            <w:tcBorders>
              <w:left w:val="nil"/>
              <w:bottom w:val="nil"/>
              <w:right w:val="nil"/>
            </w:tcBorders>
          </w:tcPr>
          <w:p w:rsidR="005A0CA9" w:rsidRPr="007F75EE" w:rsidRDefault="00D9721F"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Esta señal informa al Conductor la proximidad de una instalación de alojamiento u hospedaje. </w:t>
            </w:r>
          </w:p>
        </w:tc>
      </w:tr>
      <w:tr w:rsidR="00D9721F" w:rsidRPr="007F75EE" w:rsidTr="00D9721F">
        <w:trPr>
          <w:trHeight w:val="339"/>
        </w:trPr>
        <w:tc>
          <w:tcPr>
            <w:tcW w:w="9315" w:type="dxa"/>
            <w:tcBorders>
              <w:left w:val="nil"/>
              <w:bottom w:val="nil"/>
              <w:right w:val="nil"/>
            </w:tcBorders>
          </w:tcPr>
          <w:p w:rsidR="00D9721F" w:rsidRPr="00E079C4" w:rsidRDefault="005A0CA9" w:rsidP="00E079C4">
            <w:pPr>
              <w:autoSpaceDE w:val="0"/>
              <w:autoSpaceDN w:val="0"/>
              <w:adjustRightInd w:val="0"/>
              <w:ind w:firstLine="0"/>
              <w:jc w:val="both"/>
              <w:rPr>
                <w:rFonts w:cs="Times New Roman"/>
                <w:b/>
                <w:color w:val="000000"/>
                <w:szCs w:val="24"/>
                <w:lang w:val="es-ES"/>
              </w:rPr>
            </w:pPr>
            <w:r w:rsidRPr="00E079C4">
              <w:rPr>
                <w:rFonts w:cs="Times New Roman"/>
                <w:b/>
                <w:color w:val="000000"/>
                <w:szCs w:val="24"/>
                <w:lang w:val="es-ES"/>
              </w:rPr>
              <w:t xml:space="preserve">Señal Primeros Auxilios (I-13) </w:t>
            </w:r>
          </w:p>
        </w:tc>
      </w:tr>
      <w:tr w:rsidR="00D9721F" w:rsidRPr="007F75EE" w:rsidTr="00D9721F">
        <w:trPr>
          <w:trHeight w:val="339"/>
        </w:trPr>
        <w:tc>
          <w:tcPr>
            <w:tcW w:w="9315" w:type="dxa"/>
            <w:tcBorders>
              <w:left w:val="nil"/>
              <w:bottom w:val="nil"/>
              <w:right w:val="nil"/>
            </w:tcBorders>
          </w:tcPr>
          <w:p w:rsidR="002B4F0A" w:rsidRPr="007F75EE" w:rsidRDefault="00D9721F"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Esta señal informa al Conductor la proximidad de una instalación destinada a la prestación de “PRIMEROS AUXILIOS”. </w:t>
            </w:r>
          </w:p>
        </w:tc>
      </w:tr>
      <w:tr w:rsidR="00D9721F" w:rsidRPr="007F75EE" w:rsidTr="00D9721F">
        <w:trPr>
          <w:trHeight w:val="339"/>
        </w:trPr>
        <w:tc>
          <w:tcPr>
            <w:tcW w:w="9315" w:type="dxa"/>
            <w:tcBorders>
              <w:left w:val="nil"/>
              <w:bottom w:val="nil"/>
              <w:right w:val="nil"/>
            </w:tcBorders>
          </w:tcPr>
          <w:p w:rsidR="00D9721F" w:rsidRPr="00E079C4" w:rsidRDefault="005A0CA9" w:rsidP="00E079C4">
            <w:pPr>
              <w:autoSpaceDE w:val="0"/>
              <w:autoSpaceDN w:val="0"/>
              <w:adjustRightInd w:val="0"/>
              <w:ind w:firstLine="0"/>
              <w:jc w:val="both"/>
              <w:rPr>
                <w:rFonts w:cs="Times New Roman"/>
                <w:b/>
                <w:color w:val="000000"/>
                <w:szCs w:val="24"/>
                <w:lang w:val="es-ES"/>
              </w:rPr>
            </w:pPr>
            <w:r w:rsidRPr="00E079C4">
              <w:rPr>
                <w:rFonts w:cs="Times New Roman"/>
                <w:b/>
                <w:color w:val="000000"/>
                <w:szCs w:val="24"/>
                <w:lang w:val="es-ES"/>
              </w:rPr>
              <w:t xml:space="preserve">Señal Hospital (I-14) </w:t>
            </w:r>
          </w:p>
        </w:tc>
      </w:tr>
      <w:tr w:rsidR="00D9721F" w:rsidRPr="007F75EE" w:rsidTr="00D9721F">
        <w:trPr>
          <w:trHeight w:val="339"/>
        </w:trPr>
        <w:tc>
          <w:tcPr>
            <w:tcW w:w="9315" w:type="dxa"/>
            <w:tcBorders>
              <w:left w:val="nil"/>
              <w:bottom w:val="nil"/>
              <w:right w:val="nil"/>
            </w:tcBorders>
          </w:tcPr>
          <w:p w:rsidR="006E5363" w:rsidRPr="007F75EE" w:rsidRDefault="00D9721F"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Esta señal informa al Conductor la proximidad de un “CENTRO DE PRESTACIÓN DE SERVICIOS DE SALUD”. </w:t>
            </w:r>
          </w:p>
        </w:tc>
      </w:tr>
      <w:tr w:rsidR="00D9721F" w:rsidRPr="007F75EE" w:rsidTr="00D9721F">
        <w:trPr>
          <w:trHeight w:val="339"/>
        </w:trPr>
        <w:tc>
          <w:tcPr>
            <w:tcW w:w="9315" w:type="dxa"/>
            <w:tcBorders>
              <w:left w:val="nil"/>
              <w:bottom w:val="nil"/>
              <w:right w:val="nil"/>
            </w:tcBorders>
          </w:tcPr>
          <w:p w:rsidR="00D9721F" w:rsidRPr="00E079C4" w:rsidRDefault="005A0CA9" w:rsidP="00E079C4">
            <w:pPr>
              <w:autoSpaceDE w:val="0"/>
              <w:autoSpaceDN w:val="0"/>
              <w:adjustRightInd w:val="0"/>
              <w:ind w:firstLine="0"/>
              <w:jc w:val="both"/>
              <w:rPr>
                <w:rFonts w:cs="Times New Roman"/>
                <w:b/>
                <w:color w:val="000000"/>
                <w:szCs w:val="24"/>
                <w:lang w:val="es-ES"/>
              </w:rPr>
            </w:pPr>
            <w:r w:rsidRPr="00E079C4">
              <w:rPr>
                <w:rFonts w:cs="Times New Roman"/>
                <w:b/>
                <w:color w:val="000000"/>
                <w:szCs w:val="24"/>
                <w:lang w:val="es-ES"/>
              </w:rPr>
              <w:t xml:space="preserve">Señal Servicios Sanitarios (I-15) </w:t>
            </w:r>
          </w:p>
        </w:tc>
      </w:tr>
      <w:tr w:rsidR="00D9721F" w:rsidRPr="007F75EE" w:rsidTr="00D9721F">
        <w:trPr>
          <w:trHeight w:val="339"/>
        </w:trPr>
        <w:tc>
          <w:tcPr>
            <w:tcW w:w="9315" w:type="dxa"/>
            <w:tcBorders>
              <w:left w:val="nil"/>
              <w:bottom w:val="nil"/>
              <w:right w:val="nil"/>
            </w:tcBorders>
          </w:tcPr>
          <w:p w:rsidR="005A0CA9" w:rsidRPr="007F75EE" w:rsidRDefault="00D9721F"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Esta señal informa al Conductor la proximidad de un centro destinado a la prestación de “SERVICIOS SANITARIOS”. </w:t>
            </w:r>
          </w:p>
        </w:tc>
      </w:tr>
      <w:tr w:rsidR="00D9721F" w:rsidRPr="007F75EE" w:rsidTr="00D9721F">
        <w:trPr>
          <w:trHeight w:val="339"/>
        </w:trPr>
        <w:tc>
          <w:tcPr>
            <w:tcW w:w="9315" w:type="dxa"/>
            <w:tcBorders>
              <w:left w:val="nil"/>
              <w:bottom w:val="nil"/>
              <w:right w:val="nil"/>
            </w:tcBorders>
          </w:tcPr>
          <w:p w:rsidR="00E079C4" w:rsidRDefault="00E079C4" w:rsidP="00E079C4">
            <w:pPr>
              <w:autoSpaceDE w:val="0"/>
              <w:autoSpaceDN w:val="0"/>
              <w:adjustRightInd w:val="0"/>
              <w:ind w:firstLine="0"/>
              <w:jc w:val="both"/>
              <w:rPr>
                <w:rFonts w:cs="Times New Roman"/>
                <w:b/>
                <w:color w:val="000000"/>
                <w:szCs w:val="24"/>
                <w:lang w:val="es-ES"/>
              </w:rPr>
            </w:pPr>
          </w:p>
          <w:p w:rsidR="00E079C4" w:rsidRDefault="00E079C4" w:rsidP="00E079C4">
            <w:pPr>
              <w:autoSpaceDE w:val="0"/>
              <w:autoSpaceDN w:val="0"/>
              <w:adjustRightInd w:val="0"/>
              <w:ind w:firstLine="0"/>
              <w:jc w:val="both"/>
              <w:rPr>
                <w:rFonts w:cs="Times New Roman"/>
                <w:b/>
                <w:color w:val="000000"/>
                <w:szCs w:val="24"/>
                <w:lang w:val="es-ES"/>
              </w:rPr>
            </w:pPr>
          </w:p>
          <w:p w:rsidR="00D9721F" w:rsidRPr="00E079C4" w:rsidRDefault="005A0CA9" w:rsidP="00E079C4">
            <w:pPr>
              <w:autoSpaceDE w:val="0"/>
              <w:autoSpaceDN w:val="0"/>
              <w:adjustRightInd w:val="0"/>
              <w:ind w:firstLine="0"/>
              <w:jc w:val="both"/>
              <w:rPr>
                <w:rFonts w:cs="Times New Roman"/>
                <w:b/>
                <w:color w:val="000000"/>
                <w:szCs w:val="24"/>
                <w:lang w:val="es-ES"/>
              </w:rPr>
            </w:pPr>
            <w:r w:rsidRPr="00E079C4">
              <w:rPr>
                <w:rFonts w:cs="Times New Roman"/>
                <w:b/>
                <w:color w:val="000000"/>
                <w:szCs w:val="24"/>
                <w:lang w:val="es-ES"/>
              </w:rPr>
              <w:t xml:space="preserve">Señal Restaurante (I-16) </w:t>
            </w:r>
          </w:p>
        </w:tc>
      </w:tr>
      <w:tr w:rsidR="00D9721F" w:rsidRPr="007F75EE" w:rsidTr="00D9721F">
        <w:trPr>
          <w:trHeight w:val="339"/>
        </w:trPr>
        <w:tc>
          <w:tcPr>
            <w:tcW w:w="9315" w:type="dxa"/>
            <w:tcBorders>
              <w:left w:val="nil"/>
              <w:bottom w:val="nil"/>
              <w:right w:val="nil"/>
            </w:tcBorders>
          </w:tcPr>
          <w:p w:rsidR="005A0CA9" w:rsidRPr="007F75EE" w:rsidRDefault="00D9721F"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Esta señal informa al Conductor la proximidad de un lugar o centro de atención de alimentos o restaurante. </w:t>
            </w:r>
          </w:p>
        </w:tc>
      </w:tr>
      <w:tr w:rsidR="00D9721F" w:rsidRPr="007F75EE" w:rsidTr="00D9721F">
        <w:trPr>
          <w:trHeight w:val="339"/>
        </w:trPr>
        <w:tc>
          <w:tcPr>
            <w:tcW w:w="9315" w:type="dxa"/>
            <w:tcBorders>
              <w:left w:val="nil"/>
              <w:bottom w:val="nil"/>
              <w:right w:val="nil"/>
            </w:tcBorders>
          </w:tcPr>
          <w:p w:rsidR="00D9721F" w:rsidRPr="00E079C4" w:rsidRDefault="005A0CA9" w:rsidP="00E079C4">
            <w:pPr>
              <w:autoSpaceDE w:val="0"/>
              <w:autoSpaceDN w:val="0"/>
              <w:adjustRightInd w:val="0"/>
              <w:ind w:firstLine="0"/>
              <w:jc w:val="both"/>
              <w:rPr>
                <w:rFonts w:cs="Times New Roman"/>
                <w:b/>
                <w:color w:val="000000"/>
                <w:szCs w:val="24"/>
                <w:lang w:val="es-ES"/>
              </w:rPr>
            </w:pPr>
            <w:r w:rsidRPr="00E079C4">
              <w:rPr>
                <w:rFonts w:cs="Times New Roman"/>
                <w:b/>
                <w:color w:val="000000"/>
                <w:szCs w:val="24"/>
                <w:lang w:val="es-ES"/>
              </w:rPr>
              <w:t xml:space="preserve">Señal Teléfono (I-17) </w:t>
            </w:r>
          </w:p>
        </w:tc>
      </w:tr>
      <w:tr w:rsidR="00D9721F" w:rsidRPr="007F75EE" w:rsidTr="00D9721F">
        <w:trPr>
          <w:trHeight w:val="339"/>
        </w:trPr>
        <w:tc>
          <w:tcPr>
            <w:tcW w:w="9315" w:type="dxa"/>
            <w:tcBorders>
              <w:left w:val="nil"/>
              <w:bottom w:val="nil"/>
              <w:right w:val="nil"/>
            </w:tcBorders>
          </w:tcPr>
          <w:p w:rsidR="005A0CA9" w:rsidRPr="007F75EE" w:rsidRDefault="00D9721F"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Esta señal informa al Conductor la proximidad de un lugar de prestación de “SERVICIO TELEFÓNICO DE USO </w:t>
            </w:r>
            <w:r w:rsidRPr="007F75EE">
              <w:rPr>
                <w:rFonts w:cs="Times New Roman"/>
                <w:b/>
                <w:color w:val="000000"/>
                <w:szCs w:val="24"/>
                <w:lang w:val="es-ES"/>
              </w:rPr>
              <w:t>PÚBLICO</w:t>
            </w:r>
            <w:r w:rsidRPr="007F75EE">
              <w:rPr>
                <w:rFonts w:cs="Times New Roman"/>
                <w:color w:val="000000"/>
                <w:szCs w:val="24"/>
                <w:lang w:val="es-ES"/>
              </w:rPr>
              <w:t xml:space="preserve">”. </w:t>
            </w:r>
          </w:p>
        </w:tc>
      </w:tr>
      <w:tr w:rsidR="00D9721F" w:rsidRPr="007F75EE" w:rsidTr="00D9721F">
        <w:trPr>
          <w:trHeight w:val="339"/>
        </w:trPr>
        <w:tc>
          <w:tcPr>
            <w:tcW w:w="9315" w:type="dxa"/>
            <w:tcBorders>
              <w:left w:val="nil"/>
              <w:bottom w:val="nil"/>
              <w:right w:val="nil"/>
            </w:tcBorders>
          </w:tcPr>
          <w:p w:rsidR="00D9721F" w:rsidRPr="00E079C4" w:rsidRDefault="005A0CA9" w:rsidP="00E079C4">
            <w:pPr>
              <w:autoSpaceDE w:val="0"/>
              <w:autoSpaceDN w:val="0"/>
              <w:adjustRightInd w:val="0"/>
              <w:ind w:firstLine="0"/>
              <w:jc w:val="both"/>
              <w:rPr>
                <w:rFonts w:cs="Times New Roman"/>
                <w:b/>
                <w:color w:val="000000"/>
                <w:szCs w:val="24"/>
                <w:lang w:val="es-ES"/>
              </w:rPr>
            </w:pPr>
            <w:r w:rsidRPr="00E079C4">
              <w:rPr>
                <w:rFonts w:cs="Times New Roman"/>
                <w:b/>
                <w:color w:val="000000"/>
                <w:szCs w:val="24"/>
                <w:lang w:val="es-ES"/>
              </w:rPr>
              <w:t xml:space="preserve">Señal Servicio Mecánico (I-18) </w:t>
            </w:r>
          </w:p>
        </w:tc>
      </w:tr>
      <w:tr w:rsidR="00D9721F" w:rsidRPr="007F75EE" w:rsidTr="00D9721F">
        <w:trPr>
          <w:trHeight w:val="339"/>
        </w:trPr>
        <w:tc>
          <w:tcPr>
            <w:tcW w:w="9315" w:type="dxa"/>
            <w:tcBorders>
              <w:left w:val="nil"/>
              <w:bottom w:val="nil"/>
              <w:right w:val="nil"/>
            </w:tcBorders>
          </w:tcPr>
          <w:p w:rsidR="000C5981" w:rsidRPr="007F75EE" w:rsidRDefault="00D9721F"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Esta señal informa al Conductor la proximidad de un lugar de prestación de “SERVICIO MECÁNICO”. </w:t>
            </w:r>
          </w:p>
        </w:tc>
      </w:tr>
      <w:tr w:rsidR="00D9721F" w:rsidRPr="007F75EE" w:rsidTr="00D9721F">
        <w:trPr>
          <w:trHeight w:val="339"/>
        </w:trPr>
        <w:tc>
          <w:tcPr>
            <w:tcW w:w="9315" w:type="dxa"/>
            <w:tcBorders>
              <w:left w:val="nil"/>
              <w:bottom w:val="nil"/>
              <w:right w:val="nil"/>
            </w:tcBorders>
          </w:tcPr>
          <w:p w:rsidR="00D9721F" w:rsidRPr="00E079C4" w:rsidRDefault="005A0CA9" w:rsidP="00E079C4">
            <w:pPr>
              <w:autoSpaceDE w:val="0"/>
              <w:autoSpaceDN w:val="0"/>
              <w:adjustRightInd w:val="0"/>
              <w:ind w:firstLine="0"/>
              <w:jc w:val="both"/>
              <w:rPr>
                <w:rFonts w:cs="Times New Roman"/>
                <w:b/>
                <w:color w:val="000000"/>
                <w:szCs w:val="24"/>
                <w:lang w:val="es-ES"/>
              </w:rPr>
            </w:pPr>
            <w:r w:rsidRPr="00E079C4">
              <w:rPr>
                <w:rFonts w:cs="Times New Roman"/>
                <w:b/>
                <w:color w:val="000000"/>
                <w:szCs w:val="24"/>
                <w:lang w:val="es-ES"/>
              </w:rPr>
              <w:t xml:space="preserve">Señal Grifo (I-19) </w:t>
            </w:r>
          </w:p>
        </w:tc>
      </w:tr>
      <w:tr w:rsidR="00D9721F" w:rsidRPr="007F75EE" w:rsidTr="00D9721F">
        <w:trPr>
          <w:trHeight w:val="339"/>
        </w:trPr>
        <w:tc>
          <w:tcPr>
            <w:tcW w:w="9315" w:type="dxa"/>
            <w:tcBorders>
              <w:left w:val="nil"/>
              <w:bottom w:val="nil"/>
              <w:right w:val="nil"/>
            </w:tcBorders>
          </w:tcPr>
          <w:p w:rsidR="005A0CA9" w:rsidRPr="007F75EE" w:rsidRDefault="00D9721F"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Esta señal informa al Conductor la proximidad de un lugar de prestación de servicios de “ABASTECIMIENTO DE COMBUSTIBLES Y LUBRICANTES”. </w:t>
            </w:r>
          </w:p>
        </w:tc>
      </w:tr>
      <w:tr w:rsidR="00D9721F" w:rsidRPr="007F75EE" w:rsidTr="00D9721F">
        <w:trPr>
          <w:trHeight w:val="339"/>
        </w:trPr>
        <w:tc>
          <w:tcPr>
            <w:tcW w:w="9315" w:type="dxa"/>
            <w:tcBorders>
              <w:left w:val="nil"/>
              <w:bottom w:val="nil"/>
              <w:right w:val="nil"/>
            </w:tcBorders>
          </w:tcPr>
          <w:p w:rsidR="00D9721F" w:rsidRPr="00E079C4" w:rsidRDefault="005A0CA9" w:rsidP="00E079C4">
            <w:pPr>
              <w:autoSpaceDE w:val="0"/>
              <w:autoSpaceDN w:val="0"/>
              <w:adjustRightInd w:val="0"/>
              <w:ind w:firstLine="0"/>
              <w:jc w:val="both"/>
              <w:rPr>
                <w:rFonts w:cs="Times New Roman"/>
                <w:b/>
                <w:color w:val="000000"/>
                <w:szCs w:val="24"/>
                <w:lang w:val="es-ES"/>
              </w:rPr>
            </w:pPr>
            <w:r w:rsidRPr="00E079C4">
              <w:rPr>
                <w:rFonts w:cs="Times New Roman"/>
                <w:b/>
                <w:color w:val="000000"/>
                <w:szCs w:val="24"/>
                <w:lang w:val="es-ES"/>
              </w:rPr>
              <w:t xml:space="preserve">Señal Llantería (I-20) </w:t>
            </w:r>
          </w:p>
        </w:tc>
      </w:tr>
      <w:tr w:rsidR="00D9721F" w:rsidRPr="007F75EE" w:rsidTr="00D9721F">
        <w:trPr>
          <w:trHeight w:val="339"/>
        </w:trPr>
        <w:tc>
          <w:tcPr>
            <w:tcW w:w="9315" w:type="dxa"/>
            <w:tcBorders>
              <w:left w:val="nil"/>
              <w:bottom w:val="nil"/>
              <w:right w:val="nil"/>
            </w:tcBorders>
          </w:tcPr>
          <w:p w:rsidR="002B4F0A" w:rsidRPr="007F75EE" w:rsidRDefault="00D9721F"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Esta señal informa al Conductor la proximidad de un lugar de prestación de “SERVICIO DE REPA</w:t>
            </w:r>
            <w:r w:rsidR="000C5981">
              <w:rPr>
                <w:rFonts w:cs="Times New Roman"/>
                <w:color w:val="000000"/>
                <w:szCs w:val="24"/>
                <w:lang w:val="es-ES"/>
              </w:rPr>
              <w:t>RACIÓN O CAMBIO DE NEUMÁTICOS”.</w:t>
            </w:r>
          </w:p>
        </w:tc>
      </w:tr>
      <w:tr w:rsidR="00D9721F" w:rsidRPr="007F75EE" w:rsidTr="00D9721F">
        <w:trPr>
          <w:trHeight w:val="339"/>
        </w:trPr>
        <w:tc>
          <w:tcPr>
            <w:tcW w:w="9315" w:type="dxa"/>
            <w:tcBorders>
              <w:left w:val="nil"/>
              <w:bottom w:val="nil"/>
              <w:right w:val="nil"/>
            </w:tcBorders>
          </w:tcPr>
          <w:p w:rsidR="00D9721F" w:rsidRPr="00E079C4" w:rsidRDefault="005A0CA9" w:rsidP="00E079C4">
            <w:pPr>
              <w:autoSpaceDE w:val="0"/>
              <w:autoSpaceDN w:val="0"/>
              <w:adjustRightInd w:val="0"/>
              <w:ind w:firstLine="0"/>
              <w:jc w:val="both"/>
              <w:rPr>
                <w:rFonts w:cs="Times New Roman"/>
                <w:b/>
                <w:color w:val="000000"/>
                <w:szCs w:val="24"/>
                <w:lang w:val="es-ES"/>
              </w:rPr>
            </w:pPr>
            <w:r w:rsidRPr="00E079C4">
              <w:rPr>
                <w:rFonts w:cs="Times New Roman"/>
                <w:b/>
                <w:color w:val="000000"/>
                <w:szCs w:val="24"/>
                <w:lang w:val="es-ES"/>
              </w:rPr>
              <w:t xml:space="preserve">Señal Personas Con Movilidad Reducida (I-21) </w:t>
            </w:r>
          </w:p>
        </w:tc>
      </w:tr>
      <w:tr w:rsidR="00D9721F" w:rsidRPr="007F75EE" w:rsidTr="00D9721F">
        <w:trPr>
          <w:trHeight w:val="339"/>
        </w:trPr>
        <w:tc>
          <w:tcPr>
            <w:tcW w:w="9315" w:type="dxa"/>
            <w:tcBorders>
              <w:left w:val="nil"/>
              <w:bottom w:val="nil"/>
              <w:right w:val="nil"/>
            </w:tcBorders>
          </w:tcPr>
          <w:p w:rsidR="005A0CA9" w:rsidRPr="007F75EE" w:rsidRDefault="00D9721F"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Esta señal informa al Conductor la proximidad de un cruce en la vía para para personas con “MOVILIDAD REDUCIDA”. </w:t>
            </w:r>
          </w:p>
        </w:tc>
      </w:tr>
      <w:tr w:rsidR="00D9721F" w:rsidRPr="007F75EE" w:rsidTr="00D9721F">
        <w:trPr>
          <w:trHeight w:val="339"/>
        </w:trPr>
        <w:tc>
          <w:tcPr>
            <w:tcW w:w="9315" w:type="dxa"/>
            <w:tcBorders>
              <w:left w:val="nil"/>
              <w:bottom w:val="nil"/>
              <w:right w:val="nil"/>
            </w:tcBorders>
          </w:tcPr>
          <w:p w:rsidR="00D9721F" w:rsidRPr="00E079C4" w:rsidRDefault="005A0CA9" w:rsidP="00E079C4">
            <w:pPr>
              <w:autoSpaceDE w:val="0"/>
              <w:autoSpaceDN w:val="0"/>
              <w:adjustRightInd w:val="0"/>
              <w:ind w:firstLine="0"/>
              <w:jc w:val="both"/>
              <w:rPr>
                <w:rFonts w:cs="Times New Roman"/>
                <w:b/>
                <w:color w:val="000000"/>
                <w:szCs w:val="24"/>
                <w:lang w:val="es-ES"/>
              </w:rPr>
            </w:pPr>
            <w:r w:rsidRPr="00E079C4">
              <w:rPr>
                <w:rFonts w:cs="Times New Roman"/>
                <w:b/>
                <w:color w:val="000000"/>
                <w:szCs w:val="24"/>
                <w:lang w:val="es-ES"/>
              </w:rPr>
              <w:t xml:space="preserve">Señal Servicio De Información (I-22) </w:t>
            </w:r>
          </w:p>
        </w:tc>
      </w:tr>
      <w:tr w:rsidR="00D9721F" w:rsidRPr="007F75EE" w:rsidTr="00D9721F">
        <w:trPr>
          <w:trHeight w:val="339"/>
        </w:trPr>
        <w:tc>
          <w:tcPr>
            <w:tcW w:w="9315" w:type="dxa"/>
            <w:tcBorders>
              <w:left w:val="nil"/>
              <w:bottom w:val="nil"/>
              <w:right w:val="nil"/>
            </w:tcBorders>
          </w:tcPr>
          <w:p w:rsidR="006E5363" w:rsidRPr="007F75EE" w:rsidRDefault="00D9721F"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Esta señal informa al Conductor la proximidad de un lugar de prestación de “SERVICIO DE INFORMACIÓN AL PÚBLICO”.</w:t>
            </w:r>
          </w:p>
        </w:tc>
      </w:tr>
      <w:tr w:rsidR="005A0CA9" w:rsidRPr="007F75EE" w:rsidTr="005A0CA9">
        <w:trPr>
          <w:trHeight w:val="339"/>
        </w:trPr>
        <w:tc>
          <w:tcPr>
            <w:tcW w:w="9315" w:type="dxa"/>
            <w:tcBorders>
              <w:left w:val="nil"/>
              <w:bottom w:val="nil"/>
              <w:right w:val="nil"/>
            </w:tcBorders>
          </w:tcPr>
          <w:p w:rsidR="005A0CA9" w:rsidRPr="00E079C4" w:rsidRDefault="005A0CA9" w:rsidP="00E079C4">
            <w:pPr>
              <w:autoSpaceDE w:val="0"/>
              <w:autoSpaceDN w:val="0"/>
              <w:adjustRightInd w:val="0"/>
              <w:ind w:firstLine="0"/>
              <w:jc w:val="both"/>
              <w:rPr>
                <w:rFonts w:cs="Times New Roman"/>
                <w:b/>
                <w:color w:val="000000"/>
                <w:szCs w:val="24"/>
                <w:lang w:val="es-ES"/>
              </w:rPr>
            </w:pPr>
            <w:r w:rsidRPr="00E079C4">
              <w:rPr>
                <w:rFonts w:cs="Times New Roman"/>
                <w:b/>
                <w:color w:val="000000"/>
                <w:szCs w:val="24"/>
                <w:lang w:val="es-ES"/>
              </w:rPr>
              <w:t xml:space="preserve">Señal Servicios Higiénicos (I-23) </w:t>
            </w:r>
          </w:p>
        </w:tc>
      </w:tr>
      <w:tr w:rsidR="005A0CA9" w:rsidRPr="007F75EE" w:rsidTr="005A0CA9">
        <w:trPr>
          <w:trHeight w:val="339"/>
        </w:trPr>
        <w:tc>
          <w:tcPr>
            <w:tcW w:w="9315" w:type="dxa"/>
            <w:tcBorders>
              <w:left w:val="nil"/>
              <w:bottom w:val="nil"/>
              <w:right w:val="nil"/>
            </w:tcBorders>
          </w:tcPr>
          <w:p w:rsidR="005A0CA9" w:rsidRPr="007F75EE" w:rsidRDefault="005A0CA9"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Esta señal informa al Conductor la proximidad de “SERVICIOS HIGIÉNICOS DE USO PÚBLICO”. </w:t>
            </w:r>
          </w:p>
        </w:tc>
      </w:tr>
      <w:tr w:rsidR="005A0CA9" w:rsidRPr="007F75EE" w:rsidTr="005A0CA9">
        <w:trPr>
          <w:trHeight w:val="339"/>
        </w:trPr>
        <w:tc>
          <w:tcPr>
            <w:tcW w:w="9315" w:type="dxa"/>
            <w:tcBorders>
              <w:left w:val="nil"/>
              <w:bottom w:val="nil"/>
              <w:right w:val="nil"/>
            </w:tcBorders>
          </w:tcPr>
          <w:p w:rsidR="00E079C4" w:rsidRDefault="00E079C4" w:rsidP="00E079C4">
            <w:pPr>
              <w:autoSpaceDE w:val="0"/>
              <w:autoSpaceDN w:val="0"/>
              <w:adjustRightInd w:val="0"/>
              <w:ind w:firstLine="0"/>
              <w:jc w:val="both"/>
              <w:rPr>
                <w:rFonts w:cs="Times New Roman"/>
                <w:b/>
                <w:color w:val="000000"/>
                <w:szCs w:val="24"/>
                <w:lang w:val="es-ES"/>
              </w:rPr>
            </w:pPr>
          </w:p>
          <w:p w:rsidR="005A0CA9" w:rsidRPr="00E079C4" w:rsidRDefault="005A0CA9" w:rsidP="00E079C4">
            <w:pPr>
              <w:autoSpaceDE w:val="0"/>
              <w:autoSpaceDN w:val="0"/>
              <w:adjustRightInd w:val="0"/>
              <w:ind w:firstLine="0"/>
              <w:jc w:val="both"/>
              <w:rPr>
                <w:rFonts w:cs="Times New Roman"/>
                <w:b/>
                <w:color w:val="000000"/>
                <w:szCs w:val="24"/>
                <w:lang w:val="es-ES"/>
              </w:rPr>
            </w:pPr>
            <w:r w:rsidRPr="00E079C4">
              <w:rPr>
                <w:rFonts w:cs="Times New Roman"/>
                <w:b/>
                <w:color w:val="000000"/>
                <w:szCs w:val="24"/>
                <w:lang w:val="es-ES"/>
              </w:rPr>
              <w:t xml:space="preserve">Señal Transporte Masivo De Pasajeros (I-25) </w:t>
            </w:r>
          </w:p>
        </w:tc>
      </w:tr>
      <w:tr w:rsidR="005A0CA9" w:rsidRPr="007F75EE" w:rsidTr="005A0CA9">
        <w:trPr>
          <w:trHeight w:val="339"/>
        </w:trPr>
        <w:tc>
          <w:tcPr>
            <w:tcW w:w="9315" w:type="dxa"/>
            <w:tcBorders>
              <w:left w:val="nil"/>
              <w:bottom w:val="nil"/>
              <w:right w:val="nil"/>
            </w:tcBorders>
          </w:tcPr>
          <w:p w:rsidR="005A0CA9" w:rsidRPr="007F75EE" w:rsidRDefault="005A0CA9"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Esta señal informa al Conductor la proximidad de una estación o paradero de “TRANSPORTE MASIVO DE PASAJEROS”, diferente al transporte ferroviario. </w:t>
            </w:r>
          </w:p>
        </w:tc>
      </w:tr>
      <w:tr w:rsidR="005A0CA9" w:rsidRPr="007F75EE" w:rsidTr="005A0CA9">
        <w:trPr>
          <w:trHeight w:val="339"/>
        </w:trPr>
        <w:tc>
          <w:tcPr>
            <w:tcW w:w="9315" w:type="dxa"/>
            <w:tcBorders>
              <w:left w:val="nil"/>
              <w:bottom w:val="nil"/>
              <w:right w:val="nil"/>
            </w:tcBorders>
          </w:tcPr>
          <w:p w:rsidR="005A0CA9" w:rsidRPr="00E079C4" w:rsidRDefault="005A0CA9" w:rsidP="00E079C4">
            <w:pPr>
              <w:autoSpaceDE w:val="0"/>
              <w:autoSpaceDN w:val="0"/>
              <w:adjustRightInd w:val="0"/>
              <w:ind w:firstLine="0"/>
              <w:jc w:val="both"/>
              <w:rPr>
                <w:rFonts w:cs="Times New Roman"/>
                <w:b/>
                <w:color w:val="000000"/>
                <w:szCs w:val="24"/>
                <w:lang w:val="es-ES"/>
              </w:rPr>
            </w:pPr>
            <w:r w:rsidRPr="00E079C4">
              <w:rPr>
                <w:rFonts w:cs="Times New Roman"/>
                <w:b/>
                <w:color w:val="000000"/>
                <w:szCs w:val="24"/>
                <w:lang w:val="es-ES"/>
              </w:rPr>
              <w:t xml:space="preserve">Señal Zona Recreativa (I-26) </w:t>
            </w:r>
          </w:p>
        </w:tc>
      </w:tr>
      <w:tr w:rsidR="005A0CA9" w:rsidRPr="007F75EE" w:rsidTr="005A0CA9">
        <w:trPr>
          <w:trHeight w:val="339"/>
        </w:trPr>
        <w:tc>
          <w:tcPr>
            <w:tcW w:w="9315" w:type="dxa"/>
            <w:tcBorders>
              <w:left w:val="nil"/>
              <w:bottom w:val="nil"/>
              <w:right w:val="nil"/>
            </w:tcBorders>
          </w:tcPr>
          <w:p w:rsidR="005A0CA9" w:rsidRDefault="005A0CA9" w:rsidP="00E079C4">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Esta señal informa al Conductor la proximidad de un “CENTRO O PARQUE DE RECREACIÓN”. </w:t>
            </w:r>
          </w:p>
          <w:p w:rsidR="006E5363" w:rsidRDefault="006E5363" w:rsidP="007F75EE">
            <w:pPr>
              <w:autoSpaceDE w:val="0"/>
              <w:autoSpaceDN w:val="0"/>
              <w:adjustRightInd w:val="0"/>
              <w:ind w:left="709" w:firstLine="0"/>
              <w:jc w:val="both"/>
              <w:rPr>
                <w:rFonts w:cs="Times New Roman"/>
                <w:color w:val="000000"/>
                <w:szCs w:val="24"/>
                <w:lang w:val="es-ES"/>
              </w:rPr>
            </w:pPr>
          </w:p>
          <w:p w:rsidR="006E5363" w:rsidRDefault="006E5363" w:rsidP="007F75EE">
            <w:pPr>
              <w:autoSpaceDE w:val="0"/>
              <w:autoSpaceDN w:val="0"/>
              <w:adjustRightInd w:val="0"/>
              <w:ind w:left="709" w:firstLine="0"/>
              <w:jc w:val="both"/>
              <w:rPr>
                <w:rFonts w:cs="Times New Roman"/>
                <w:color w:val="000000"/>
                <w:szCs w:val="24"/>
                <w:lang w:val="es-ES"/>
              </w:rPr>
            </w:pPr>
          </w:p>
          <w:p w:rsidR="006E5363" w:rsidRDefault="006E5363" w:rsidP="007F75EE">
            <w:pPr>
              <w:autoSpaceDE w:val="0"/>
              <w:autoSpaceDN w:val="0"/>
              <w:adjustRightInd w:val="0"/>
              <w:ind w:left="709" w:firstLine="0"/>
              <w:jc w:val="both"/>
              <w:rPr>
                <w:rFonts w:cs="Times New Roman"/>
                <w:color w:val="000000"/>
                <w:szCs w:val="24"/>
                <w:lang w:val="es-ES"/>
              </w:rPr>
            </w:pPr>
          </w:p>
          <w:p w:rsidR="006E5363" w:rsidRDefault="006E5363" w:rsidP="007F75EE">
            <w:pPr>
              <w:autoSpaceDE w:val="0"/>
              <w:autoSpaceDN w:val="0"/>
              <w:adjustRightInd w:val="0"/>
              <w:ind w:left="709" w:firstLine="0"/>
              <w:jc w:val="both"/>
              <w:rPr>
                <w:rFonts w:cs="Times New Roman"/>
                <w:color w:val="000000"/>
                <w:szCs w:val="24"/>
                <w:lang w:val="es-ES"/>
              </w:rPr>
            </w:pPr>
          </w:p>
          <w:p w:rsidR="006E5363" w:rsidRDefault="006E5363" w:rsidP="007F75EE">
            <w:pPr>
              <w:autoSpaceDE w:val="0"/>
              <w:autoSpaceDN w:val="0"/>
              <w:adjustRightInd w:val="0"/>
              <w:ind w:left="709" w:firstLine="0"/>
              <w:jc w:val="both"/>
              <w:rPr>
                <w:rFonts w:cs="Times New Roman"/>
                <w:color w:val="000000"/>
                <w:szCs w:val="24"/>
                <w:lang w:val="es-ES"/>
              </w:rPr>
            </w:pPr>
          </w:p>
          <w:p w:rsidR="006E5363" w:rsidRDefault="006E5363" w:rsidP="007F75EE">
            <w:pPr>
              <w:autoSpaceDE w:val="0"/>
              <w:autoSpaceDN w:val="0"/>
              <w:adjustRightInd w:val="0"/>
              <w:ind w:left="709" w:firstLine="0"/>
              <w:jc w:val="both"/>
              <w:rPr>
                <w:rFonts w:cs="Times New Roman"/>
                <w:color w:val="000000"/>
                <w:szCs w:val="24"/>
                <w:lang w:val="es-ES"/>
              </w:rPr>
            </w:pPr>
          </w:p>
          <w:p w:rsidR="006E5363" w:rsidRDefault="006E5363" w:rsidP="007F75EE">
            <w:pPr>
              <w:autoSpaceDE w:val="0"/>
              <w:autoSpaceDN w:val="0"/>
              <w:adjustRightInd w:val="0"/>
              <w:ind w:left="709" w:firstLine="0"/>
              <w:jc w:val="both"/>
              <w:rPr>
                <w:rFonts w:cs="Times New Roman"/>
                <w:color w:val="000000"/>
                <w:szCs w:val="24"/>
                <w:lang w:val="es-ES"/>
              </w:rPr>
            </w:pPr>
          </w:p>
          <w:p w:rsidR="006E5363" w:rsidRDefault="006E5363" w:rsidP="007F75EE">
            <w:pPr>
              <w:autoSpaceDE w:val="0"/>
              <w:autoSpaceDN w:val="0"/>
              <w:adjustRightInd w:val="0"/>
              <w:ind w:left="709" w:firstLine="0"/>
              <w:jc w:val="both"/>
              <w:rPr>
                <w:rFonts w:cs="Times New Roman"/>
                <w:color w:val="000000"/>
                <w:szCs w:val="24"/>
                <w:lang w:val="es-ES"/>
              </w:rPr>
            </w:pPr>
          </w:p>
          <w:p w:rsidR="006E5363" w:rsidRDefault="006E5363" w:rsidP="007F75EE">
            <w:pPr>
              <w:autoSpaceDE w:val="0"/>
              <w:autoSpaceDN w:val="0"/>
              <w:adjustRightInd w:val="0"/>
              <w:ind w:left="709" w:firstLine="0"/>
              <w:jc w:val="both"/>
              <w:rPr>
                <w:rFonts w:cs="Times New Roman"/>
                <w:color w:val="000000"/>
                <w:szCs w:val="24"/>
                <w:lang w:val="es-ES"/>
              </w:rPr>
            </w:pPr>
          </w:p>
          <w:p w:rsidR="006E5363" w:rsidRDefault="006E5363" w:rsidP="007F75EE">
            <w:pPr>
              <w:autoSpaceDE w:val="0"/>
              <w:autoSpaceDN w:val="0"/>
              <w:adjustRightInd w:val="0"/>
              <w:ind w:left="709" w:firstLine="0"/>
              <w:jc w:val="both"/>
              <w:rPr>
                <w:rFonts w:cs="Times New Roman"/>
                <w:color w:val="000000"/>
                <w:szCs w:val="24"/>
                <w:lang w:val="es-ES"/>
              </w:rPr>
            </w:pPr>
          </w:p>
          <w:p w:rsidR="006E5363" w:rsidRDefault="006E5363" w:rsidP="007F75EE">
            <w:pPr>
              <w:autoSpaceDE w:val="0"/>
              <w:autoSpaceDN w:val="0"/>
              <w:adjustRightInd w:val="0"/>
              <w:ind w:left="709" w:firstLine="0"/>
              <w:jc w:val="both"/>
              <w:rPr>
                <w:rFonts w:cs="Times New Roman"/>
                <w:color w:val="000000"/>
                <w:szCs w:val="24"/>
                <w:lang w:val="es-ES"/>
              </w:rPr>
            </w:pPr>
          </w:p>
          <w:p w:rsidR="006E5363" w:rsidRDefault="006E5363" w:rsidP="007F75EE">
            <w:pPr>
              <w:autoSpaceDE w:val="0"/>
              <w:autoSpaceDN w:val="0"/>
              <w:adjustRightInd w:val="0"/>
              <w:ind w:left="709" w:firstLine="0"/>
              <w:jc w:val="both"/>
              <w:rPr>
                <w:rFonts w:cs="Times New Roman"/>
                <w:color w:val="000000"/>
                <w:szCs w:val="24"/>
                <w:lang w:val="es-ES"/>
              </w:rPr>
            </w:pPr>
          </w:p>
          <w:p w:rsidR="006E5363" w:rsidRDefault="006E5363" w:rsidP="007F75EE">
            <w:pPr>
              <w:autoSpaceDE w:val="0"/>
              <w:autoSpaceDN w:val="0"/>
              <w:adjustRightInd w:val="0"/>
              <w:ind w:left="709" w:firstLine="0"/>
              <w:jc w:val="both"/>
              <w:rPr>
                <w:rFonts w:cs="Times New Roman"/>
                <w:color w:val="000000"/>
                <w:szCs w:val="24"/>
                <w:lang w:val="es-ES"/>
              </w:rPr>
            </w:pPr>
          </w:p>
          <w:p w:rsidR="00E079C4" w:rsidRDefault="00E079C4" w:rsidP="007F75EE">
            <w:pPr>
              <w:autoSpaceDE w:val="0"/>
              <w:autoSpaceDN w:val="0"/>
              <w:adjustRightInd w:val="0"/>
              <w:ind w:left="709" w:firstLine="0"/>
              <w:jc w:val="both"/>
              <w:rPr>
                <w:rFonts w:cs="Times New Roman"/>
                <w:color w:val="000000"/>
                <w:szCs w:val="24"/>
                <w:lang w:val="es-ES"/>
              </w:rPr>
            </w:pPr>
          </w:p>
          <w:p w:rsidR="00E079C4" w:rsidRDefault="00E079C4" w:rsidP="007F75EE">
            <w:pPr>
              <w:autoSpaceDE w:val="0"/>
              <w:autoSpaceDN w:val="0"/>
              <w:adjustRightInd w:val="0"/>
              <w:ind w:left="709" w:firstLine="0"/>
              <w:jc w:val="both"/>
              <w:rPr>
                <w:rFonts w:cs="Times New Roman"/>
                <w:color w:val="000000"/>
                <w:szCs w:val="24"/>
                <w:lang w:val="es-ES"/>
              </w:rPr>
            </w:pPr>
          </w:p>
          <w:p w:rsidR="00E079C4" w:rsidRPr="007F75EE" w:rsidRDefault="00E079C4" w:rsidP="007F75EE">
            <w:pPr>
              <w:autoSpaceDE w:val="0"/>
              <w:autoSpaceDN w:val="0"/>
              <w:adjustRightInd w:val="0"/>
              <w:ind w:left="709" w:firstLine="0"/>
              <w:jc w:val="both"/>
              <w:rPr>
                <w:rFonts w:cs="Times New Roman"/>
                <w:color w:val="000000"/>
                <w:szCs w:val="24"/>
                <w:lang w:val="es-ES"/>
              </w:rPr>
            </w:pPr>
          </w:p>
        </w:tc>
      </w:tr>
    </w:tbl>
    <w:p w:rsidR="0079709B" w:rsidRPr="007F75EE" w:rsidRDefault="0079709B" w:rsidP="007F75EE">
      <w:pPr>
        <w:autoSpaceDE w:val="0"/>
        <w:autoSpaceDN w:val="0"/>
        <w:adjustRightInd w:val="0"/>
        <w:ind w:firstLine="0"/>
        <w:jc w:val="both"/>
        <w:rPr>
          <w:rFonts w:eastAsia="ArialMT" w:cs="Times New Roman"/>
          <w:szCs w:val="24"/>
          <w:lang w:val="es-ES"/>
        </w:rPr>
      </w:pPr>
    </w:p>
    <w:p w:rsidR="000C5981" w:rsidRDefault="00082C2A" w:rsidP="00F3693E">
      <w:pPr>
        <w:autoSpaceDE w:val="0"/>
        <w:autoSpaceDN w:val="0"/>
        <w:adjustRightInd w:val="0"/>
        <w:ind w:firstLine="0"/>
        <w:jc w:val="center"/>
        <w:rPr>
          <w:rFonts w:cs="Times New Roman"/>
          <w:noProof/>
          <w:szCs w:val="24"/>
          <w:lang w:val="es-ES" w:eastAsia="es-ES"/>
        </w:rPr>
      </w:pPr>
      <w:r w:rsidRPr="007F75EE">
        <w:rPr>
          <w:rFonts w:cs="Times New Roman"/>
          <w:noProof/>
          <w:szCs w:val="24"/>
          <w:lang w:val="es-ES" w:eastAsia="es-ES"/>
        </w:rPr>
        <w:drawing>
          <wp:inline distT="0" distB="0" distL="0" distR="0" wp14:anchorId="52DF69DA" wp14:editId="5FECB7F8">
            <wp:extent cx="1066440" cy="1060704"/>
            <wp:effectExtent l="0" t="0" r="635" b="635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79633" cy="1073826"/>
                    </a:xfrm>
                    <a:prstGeom prst="rect">
                      <a:avLst/>
                    </a:prstGeom>
                    <a:noFill/>
                    <a:ln>
                      <a:noFill/>
                    </a:ln>
                  </pic:spPr>
                </pic:pic>
              </a:graphicData>
            </a:graphic>
          </wp:inline>
        </w:drawing>
      </w:r>
      <w:r w:rsidR="00C71559" w:rsidRPr="007F75EE">
        <w:rPr>
          <w:rFonts w:cs="Times New Roman"/>
          <w:noProof/>
          <w:szCs w:val="24"/>
          <w:lang w:val="es-ES" w:eastAsia="es-ES"/>
        </w:rPr>
        <w:drawing>
          <wp:inline distT="0" distB="0" distL="0" distR="0">
            <wp:extent cx="1029665" cy="1024128"/>
            <wp:effectExtent l="0" t="0" r="0" b="508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0465" cy="1044816"/>
                    </a:xfrm>
                    <a:prstGeom prst="rect">
                      <a:avLst/>
                    </a:prstGeom>
                    <a:noFill/>
                    <a:ln>
                      <a:noFill/>
                    </a:ln>
                  </pic:spPr>
                </pic:pic>
              </a:graphicData>
            </a:graphic>
          </wp:inline>
        </w:drawing>
      </w:r>
      <w:r w:rsidR="00C71559" w:rsidRPr="007F75EE">
        <w:rPr>
          <w:rFonts w:cs="Times New Roman"/>
          <w:noProof/>
          <w:szCs w:val="24"/>
          <w:lang w:val="es-ES" w:eastAsia="es-ES"/>
        </w:rPr>
        <w:drawing>
          <wp:inline distT="0" distB="0" distL="0" distR="0">
            <wp:extent cx="999744" cy="999744"/>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10610" cy="1010610"/>
                    </a:xfrm>
                    <a:prstGeom prst="rect">
                      <a:avLst/>
                    </a:prstGeom>
                    <a:noFill/>
                    <a:ln>
                      <a:noFill/>
                    </a:ln>
                  </pic:spPr>
                </pic:pic>
              </a:graphicData>
            </a:graphic>
          </wp:inline>
        </w:drawing>
      </w:r>
      <w:r w:rsidR="000C5981" w:rsidRPr="007F75EE">
        <w:rPr>
          <w:rFonts w:cs="Times New Roman"/>
          <w:noProof/>
          <w:szCs w:val="24"/>
          <w:lang w:val="es-ES" w:eastAsia="es-ES"/>
        </w:rPr>
        <w:drawing>
          <wp:inline distT="0" distB="0" distL="0" distR="0" wp14:anchorId="1EE81884" wp14:editId="49013CA5">
            <wp:extent cx="975360" cy="975360"/>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91102" cy="991102"/>
                    </a:xfrm>
                    <a:prstGeom prst="rect">
                      <a:avLst/>
                    </a:prstGeom>
                    <a:noFill/>
                    <a:ln>
                      <a:noFill/>
                    </a:ln>
                  </pic:spPr>
                </pic:pic>
              </a:graphicData>
            </a:graphic>
          </wp:inline>
        </w:drawing>
      </w:r>
      <w:r w:rsidR="000C5981" w:rsidRPr="007F75EE">
        <w:rPr>
          <w:rFonts w:cs="Times New Roman"/>
          <w:noProof/>
          <w:szCs w:val="24"/>
          <w:lang w:val="es-ES" w:eastAsia="es-ES"/>
        </w:rPr>
        <w:drawing>
          <wp:inline distT="0" distB="0" distL="0" distR="0" wp14:anchorId="5415B3BA" wp14:editId="5F9CBB2A">
            <wp:extent cx="975360" cy="975360"/>
            <wp:effectExtent l="0" t="0" r="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85780" cy="985780"/>
                    </a:xfrm>
                    <a:prstGeom prst="rect">
                      <a:avLst/>
                    </a:prstGeom>
                    <a:noFill/>
                    <a:ln>
                      <a:noFill/>
                    </a:ln>
                  </pic:spPr>
                </pic:pic>
              </a:graphicData>
            </a:graphic>
          </wp:inline>
        </w:drawing>
      </w:r>
    </w:p>
    <w:p w:rsidR="000C5981" w:rsidRDefault="00C71559" w:rsidP="00F3693E">
      <w:pPr>
        <w:autoSpaceDE w:val="0"/>
        <w:autoSpaceDN w:val="0"/>
        <w:adjustRightInd w:val="0"/>
        <w:ind w:firstLine="0"/>
        <w:jc w:val="center"/>
        <w:rPr>
          <w:rFonts w:cs="Times New Roman"/>
          <w:noProof/>
          <w:szCs w:val="24"/>
          <w:lang w:val="es-ES" w:eastAsia="es-ES"/>
        </w:rPr>
      </w:pPr>
      <w:r w:rsidRPr="007F75EE">
        <w:rPr>
          <w:rFonts w:cs="Times New Roman"/>
          <w:noProof/>
          <w:szCs w:val="24"/>
          <w:lang w:val="es-ES" w:eastAsia="es-ES"/>
        </w:rPr>
        <w:drawing>
          <wp:inline distT="0" distB="0" distL="0" distR="0">
            <wp:extent cx="1011936" cy="1011936"/>
            <wp:effectExtent l="0" t="0" r="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flipV="1">
                      <a:off x="0" y="0"/>
                      <a:ext cx="1027372" cy="1027372"/>
                    </a:xfrm>
                    <a:prstGeom prst="rect">
                      <a:avLst/>
                    </a:prstGeom>
                    <a:noFill/>
                    <a:ln>
                      <a:noFill/>
                    </a:ln>
                  </pic:spPr>
                </pic:pic>
              </a:graphicData>
            </a:graphic>
          </wp:inline>
        </w:drawing>
      </w:r>
      <w:r w:rsidR="000C5981" w:rsidRPr="007F75EE">
        <w:rPr>
          <w:rFonts w:cs="Times New Roman"/>
          <w:noProof/>
          <w:szCs w:val="24"/>
          <w:lang w:val="es-ES" w:eastAsia="es-ES"/>
        </w:rPr>
        <w:drawing>
          <wp:inline distT="0" distB="0" distL="0" distR="0" wp14:anchorId="7A551B85" wp14:editId="2E0DC0F8">
            <wp:extent cx="975360" cy="975360"/>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88864" cy="988864"/>
                    </a:xfrm>
                    <a:prstGeom prst="rect">
                      <a:avLst/>
                    </a:prstGeom>
                    <a:noFill/>
                    <a:ln>
                      <a:noFill/>
                    </a:ln>
                  </pic:spPr>
                </pic:pic>
              </a:graphicData>
            </a:graphic>
          </wp:inline>
        </w:drawing>
      </w:r>
      <w:r w:rsidR="000C5981" w:rsidRPr="007F75EE">
        <w:rPr>
          <w:rFonts w:cs="Times New Roman"/>
          <w:noProof/>
          <w:szCs w:val="24"/>
          <w:lang w:val="es-ES" w:eastAsia="es-ES"/>
        </w:rPr>
        <w:drawing>
          <wp:inline distT="0" distB="0" distL="0" distR="0" wp14:anchorId="2BE84A9F" wp14:editId="09837E26">
            <wp:extent cx="950976" cy="950976"/>
            <wp:effectExtent l="0" t="0" r="1905" b="190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64827" cy="964827"/>
                    </a:xfrm>
                    <a:prstGeom prst="rect">
                      <a:avLst/>
                    </a:prstGeom>
                    <a:noFill/>
                    <a:ln>
                      <a:noFill/>
                    </a:ln>
                  </pic:spPr>
                </pic:pic>
              </a:graphicData>
            </a:graphic>
          </wp:inline>
        </w:drawing>
      </w:r>
      <w:r w:rsidR="000C5981" w:rsidRPr="007F75EE">
        <w:rPr>
          <w:rFonts w:cs="Times New Roman"/>
          <w:noProof/>
          <w:szCs w:val="24"/>
          <w:lang w:val="es-ES" w:eastAsia="es-ES"/>
        </w:rPr>
        <w:drawing>
          <wp:inline distT="0" distB="0" distL="0" distR="0" wp14:anchorId="33B9EAA1" wp14:editId="7E6AF2F5">
            <wp:extent cx="938784" cy="938784"/>
            <wp:effectExtent l="0" t="0" r="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66839" cy="966839"/>
                    </a:xfrm>
                    <a:prstGeom prst="rect">
                      <a:avLst/>
                    </a:prstGeom>
                    <a:noFill/>
                    <a:ln>
                      <a:noFill/>
                    </a:ln>
                  </pic:spPr>
                </pic:pic>
              </a:graphicData>
            </a:graphic>
          </wp:inline>
        </w:drawing>
      </w:r>
      <w:r w:rsidR="000C5981" w:rsidRPr="007F75EE">
        <w:rPr>
          <w:rFonts w:cs="Times New Roman"/>
          <w:noProof/>
          <w:szCs w:val="24"/>
          <w:lang w:val="es-ES" w:eastAsia="es-ES"/>
        </w:rPr>
        <w:drawing>
          <wp:inline distT="0" distB="0" distL="0" distR="0" wp14:anchorId="1343FA52" wp14:editId="31E6D350">
            <wp:extent cx="926592" cy="926592"/>
            <wp:effectExtent l="0" t="0" r="6985" b="6985"/>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38358" cy="938358"/>
                    </a:xfrm>
                    <a:prstGeom prst="rect">
                      <a:avLst/>
                    </a:prstGeom>
                    <a:noFill/>
                    <a:ln>
                      <a:noFill/>
                    </a:ln>
                  </pic:spPr>
                </pic:pic>
              </a:graphicData>
            </a:graphic>
          </wp:inline>
        </w:drawing>
      </w:r>
    </w:p>
    <w:p w:rsidR="00C71559" w:rsidRPr="007F75EE" w:rsidRDefault="00C71559" w:rsidP="00F3693E">
      <w:pPr>
        <w:autoSpaceDE w:val="0"/>
        <w:autoSpaceDN w:val="0"/>
        <w:adjustRightInd w:val="0"/>
        <w:ind w:firstLine="0"/>
        <w:jc w:val="center"/>
        <w:rPr>
          <w:rFonts w:cs="Times New Roman"/>
          <w:noProof/>
          <w:szCs w:val="24"/>
          <w:lang w:val="es-ES" w:eastAsia="es-ES"/>
        </w:rPr>
      </w:pPr>
      <w:r w:rsidRPr="007F75EE">
        <w:rPr>
          <w:rFonts w:cs="Times New Roman"/>
          <w:noProof/>
          <w:szCs w:val="24"/>
          <w:lang w:val="es-ES" w:eastAsia="es-ES"/>
        </w:rPr>
        <w:drawing>
          <wp:inline distT="0" distB="0" distL="0" distR="0">
            <wp:extent cx="986790" cy="986790"/>
            <wp:effectExtent l="0" t="0" r="3810" b="381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96508" cy="996508"/>
                    </a:xfrm>
                    <a:prstGeom prst="rect">
                      <a:avLst/>
                    </a:prstGeom>
                    <a:noFill/>
                    <a:ln>
                      <a:noFill/>
                    </a:ln>
                  </pic:spPr>
                </pic:pic>
              </a:graphicData>
            </a:graphic>
          </wp:inline>
        </w:drawing>
      </w:r>
      <w:r w:rsidRPr="007F75EE">
        <w:rPr>
          <w:rFonts w:cs="Times New Roman"/>
          <w:noProof/>
          <w:szCs w:val="24"/>
          <w:lang w:val="es-ES" w:eastAsia="es-ES"/>
        </w:rPr>
        <w:drawing>
          <wp:inline distT="0" distB="0" distL="0" distR="0">
            <wp:extent cx="963168" cy="963168"/>
            <wp:effectExtent l="0" t="0" r="8890" b="889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77626" cy="977626"/>
                    </a:xfrm>
                    <a:prstGeom prst="rect">
                      <a:avLst/>
                    </a:prstGeom>
                    <a:noFill/>
                    <a:ln>
                      <a:noFill/>
                    </a:ln>
                  </pic:spPr>
                </pic:pic>
              </a:graphicData>
            </a:graphic>
          </wp:inline>
        </w:drawing>
      </w:r>
      <w:r w:rsidRPr="007F75EE">
        <w:rPr>
          <w:rFonts w:cs="Times New Roman"/>
          <w:noProof/>
          <w:szCs w:val="24"/>
          <w:lang w:val="es-ES" w:eastAsia="es-ES"/>
        </w:rPr>
        <w:drawing>
          <wp:inline distT="0" distB="0" distL="0" distR="0">
            <wp:extent cx="950976" cy="950976"/>
            <wp:effectExtent l="0" t="0" r="1905" b="190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71367" cy="971367"/>
                    </a:xfrm>
                    <a:prstGeom prst="rect">
                      <a:avLst/>
                    </a:prstGeom>
                    <a:noFill/>
                    <a:ln>
                      <a:noFill/>
                    </a:ln>
                  </pic:spPr>
                </pic:pic>
              </a:graphicData>
            </a:graphic>
          </wp:inline>
        </w:drawing>
      </w:r>
      <w:r w:rsidRPr="007F75EE">
        <w:rPr>
          <w:rFonts w:cs="Times New Roman"/>
          <w:noProof/>
          <w:szCs w:val="24"/>
          <w:lang w:val="es-ES" w:eastAsia="es-ES"/>
        </w:rPr>
        <w:drawing>
          <wp:inline distT="0" distB="0" distL="0" distR="0">
            <wp:extent cx="938784" cy="938784"/>
            <wp:effectExtent l="0" t="0" r="0"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52743" cy="952743"/>
                    </a:xfrm>
                    <a:prstGeom prst="rect">
                      <a:avLst/>
                    </a:prstGeom>
                    <a:noFill/>
                    <a:ln>
                      <a:noFill/>
                    </a:ln>
                  </pic:spPr>
                </pic:pic>
              </a:graphicData>
            </a:graphic>
          </wp:inline>
        </w:drawing>
      </w:r>
      <w:r w:rsidRPr="007F75EE">
        <w:rPr>
          <w:rFonts w:cs="Times New Roman"/>
          <w:noProof/>
          <w:szCs w:val="24"/>
          <w:lang w:val="es-ES" w:eastAsia="es-ES"/>
        </w:rPr>
        <w:drawing>
          <wp:inline distT="0" distB="0" distL="0" distR="0">
            <wp:extent cx="938784" cy="938784"/>
            <wp:effectExtent l="0" t="0" r="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61200" cy="961200"/>
                    </a:xfrm>
                    <a:prstGeom prst="rect">
                      <a:avLst/>
                    </a:prstGeom>
                    <a:noFill/>
                    <a:ln>
                      <a:noFill/>
                    </a:ln>
                  </pic:spPr>
                </pic:pic>
              </a:graphicData>
            </a:graphic>
          </wp:inline>
        </w:drawing>
      </w:r>
    </w:p>
    <w:p w:rsidR="00C71559" w:rsidRPr="007F75EE" w:rsidRDefault="000C5981" w:rsidP="00F3693E">
      <w:pPr>
        <w:autoSpaceDE w:val="0"/>
        <w:autoSpaceDN w:val="0"/>
        <w:adjustRightInd w:val="0"/>
        <w:ind w:firstLine="0"/>
        <w:jc w:val="center"/>
        <w:rPr>
          <w:rFonts w:cs="Times New Roman"/>
          <w:noProof/>
          <w:szCs w:val="24"/>
          <w:lang w:val="es-ES" w:eastAsia="es-ES"/>
        </w:rPr>
      </w:pPr>
      <w:r w:rsidRPr="007F75EE">
        <w:rPr>
          <w:rFonts w:cs="Times New Roman"/>
          <w:noProof/>
          <w:szCs w:val="24"/>
          <w:lang w:val="es-ES" w:eastAsia="es-ES"/>
        </w:rPr>
        <w:drawing>
          <wp:inline distT="0" distB="0" distL="0" distR="0" wp14:anchorId="52607B7E" wp14:editId="5A6E7361">
            <wp:extent cx="963168" cy="963168"/>
            <wp:effectExtent l="0" t="0" r="8890" b="889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74777" cy="974777"/>
                    </a:xfrm>
                    <a:prstGeom prst="rect">
                      <a:avLst/>
                    </a:prstGeom>
                    <a:noFill/>
                    <a:ln>
                      <a:noFill/>
                    </a:ln>
                  </pic:spPr>
                </pic:pic>
              </a:graphicData>
            </a:graphic>
          </wp:inline>
        </w:drawing>
      </w:r>
      <w:r w:rsidRPr="007F75EE">
        <w:rPr>
          <w:rFonts w:cs="Times New Roman"/>
          <w:noProof/>
          <w:szCs w:val="24"/>
          <w:lang w:val="es-ES" w:eastAsia="es-ES"/>
        </w:rPr>
        <w:drawing>
          <wp:inline distT="0" distB="0" distL="0" distR="0" wp14:anchorId="5306646E" wp14:editId="3747C2AD">
            <wp:extent cx="926592" cy="926592"/>
            <wp:effectExtent l="0" t="0" r="6985" b="6985"/>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37296" cy="937296"/>
                    </a:xfrm>
                    <a:prstGeom prst="rect">
                      <a:avLst/>
                    </a:prstGeom>
                    <a:noFill/>
                    <a:ln>
                      <a:noFill/>
                    </a:ln>
                  </pic:spPr>
                </pic:pic>
              </a:graphicData>
            </a:graphic>
          </wp:inline>
        </w:drawing>
      </w:r>
      <w:r w:rsidRPr="007F75EE">
        <w:rPr>
          <w:rFonts w:cs="Times New Roman"/>
          <w:noProof/>
          <w:szCs w:val="24"/>
          <w:lang w:val="es-ES" w:eastAsia="es-ES"/>
        </w:rPr>
        <w:drawing>
          <wp:inline distT="0" distB="0" distL="0" distR="0" wp14:anchorId="4A23B47D" wp14:editId="56CFF99F">
            <wp:extent cx="926592" cy="916366"/>
            <wp:effectExtent l="0" t="0" r="6985"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47629" cy="937171"/>
                    </a:xfrm>
                    <a:prstGeom prst="rect">
                      <a:avLst/>
                    </a:prstGeom>
                    <a:noFill/>
                    <a:ln>
                      <a:noFill/>
                    </a:ln>
                  </pic:spPr>
                </pic:pic>
              </a:graphicData>
            </a:graphic>
          </wp:inline>
        </w:drawing>
      </w:r>
      <w:r w:rsidRPr="007F75EE">
        <w:rPr>
          <w:rFonts w:cs="Times New Roman"/>
          <w:noProof/>
          <w:szCs w:val="24"/>
          <w:lang w:val="es-ES" w:eastAsia="es-ES"/>
        </w:rPr>
        <w:drawing>
          <wp:inline distT="0" distB="0" distL="0" distR="0" wp14:anchorId="4DF5DA67" wp14:editId="6BC88D76">
            <wp:extent cx="890016" cy="890016"/>
            <wp:effectExtent l="0" t="0" r="5715" b="571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04988" cy="904988"/>
                    </a:xfrm>
                    <a:prstGeom prst="rect">
                      <a:avLst/>
                    </a:prstGeom>
                    <a:noFill/>
                    <a:ln>
                      <a:noFill/>
                    </a:ln>
                  </pic:spPr>
                </pic:pic>
              </a:graphicData>
            </a:graphic>
          </wp:inline>
        </w:drawing>
      </w:r>
      <w:r w:rsidRPr="007F75EE">
        <w:rPr>
          <w:rFonts w:cs="Times New Roman"/>
          <w:noProof/>
          <w:szCs w:val="24"/>
          <w:lang w:val="es-ES" w:eastAsia="es-ES"/>
        </w:rPr>
        <w:drawing>
          <wp:inline distT="0" distB="0" distL="0" distR="0" wp14:anchorId="772B282E" wp14:editId="4DB16BDD">
            <wp:extent cx="865632" cy="865632"/>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78412" cy="878412"/>
                    </a:xfrm>
                    <a:prstGeom prst="rect">
                      <a:avLst/>
                    </a:prstGeom>
                    <a:noFill/>
                    <a:ln>
                      <a:noFill/>
                    </a:ln>
                  </pic:spPr>
                </pic:pic>
              </a:graphicData>
            </a:graphic>
          </wp:inline>
        </w:drawing>
      </w:r>
    </w:p>
    <w:p w:rsidR="00BA760D" w:rsidRPr="007F75EE" w:rsidRDefault="00E079C4" w:rsidP="00E079C4">
      <w:pPr>
        <w:pStyle w:val="Descripcin"/>
        <w:spacing w:line="360" w:lineRule="auto"/>
        <w:ind w:left="708" w:firstLine="708"/>
        <w:rPr>
          <w:rFonts w:cs="Times New Roman"/>
          <w:color w:val="auto"/>
          <w:sz w:val="24"/>
          <w:szCs w:val="24"/>
        </w:rPr>
      </w:pPr>
      <w:bookmarkStart w:id="354" w:name="_Toc508732115"/>
      <w:bookmarkStart w:id="355" w:name="_Toc509299352"/>
      <w:r>
        <w:rPr>
          <w:rFonts w:cs="Times New Roman"/>
          <w:color w:val="auto"/>
          <w:sz w:val="24"/>
          <w:szCs w:val="24"/>
        </w:rPr>
        <w:t xml:space="preserve">          </w:t>
      </w:r>
      <w:bookmarkStart w:id="356" w:name="_Toc510172985"/>
      <w:r w:rsidR="002B4F0A"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92</w:t>
      </w:r>
      <w:r w:rsidR="00AC15CF" w:rsidRPr="007F75EE">
        <w:rPr>
          <w:rFonts w:cs="Times New Roman"/>
          <w:noProof/>
          <w:color w:val="auto"/>
          <w:sz w:val="24"/>
          <w:szCs w:val="24"/>
        </w:rPr>
        <w:fldChar w:fldCharType="end"/>
      </w:r>
      <w:r w:rsidR="004B0317" w:rsidRPr="007F75EE">
        <w:rPr>
          <w:rFonts w:cs="Times New Roman"/>
          <w:color w:val="auto"/>
          <w:sz w:val="24"/>
          <w:szCs w:val="24"/>
        </w:rPr>
        <w:t>: R</w:t>
      </w:r>
      <w:r w:rsidRPr="007F75EE">
        <w:rPr>
          <w:rFonts w:cs="Times New Roman"/>
          <w:color w:val="auto"/>
          <w:sz w:val="24"/>
          <w:szCs w:val="24"/>
        </w:rPr>
        <w:t>elaci</w:t>
      </w:r>
      <w:r w:rsidRPr="007F75EE">
        <w:rPr>
          <w:rFonts w:eastAsia="Calibri" w:cs="Times New Roman"/>
          <w:color w:val="auto"/>
          <w:sz w:val="24"/>
          <w:szCs w:val="24"/>
        </w:rPr>
        <w:t>ó</w:t>
      </w:r>
      <w:r w:rsidRPr="007F75EE">
        <w:rPr>
          <w:rFonts w:cs="Times New Roman"/>
          <w:color w:val="auto"/>
          <w:sz w:val="24"/>
          <w:szCs w:val="24"/>
        </w:rPr>
        <w:t>n de señales de informaci</w:t>
      </w:r>
      <w:r w:rsidRPr="007F75EE">
        <w:rPr>
          <w:rFonts w:eastAsia="Calibri" w:cs="Times New Roman"/>
          <w:color w:val="auto"/>
          <w:sz w:val="24"/>
          <w:szCs w:val="24"/>
        </w:rPr>
        <w:t>ó</w:t>
      </w:r>
      <w:r w:rsidRPr="007F75EE">
        <w:rPr>
          <w:rFonts w:cs="Times New Roman"/>
          <w:color w:val="auto"/>
          <w:sz w:val="24"/>
          <w:szCs w:val="24"/>
        </w:rPr>
        <w:t>n</w:t>
      </w:r>
      <w:bookmarkEnd w:id="354"/>
      <w:bookmarkEnd w:id="355"/>
      <w:bookmarkEnd w:id="356"/>
    </w:p>
    <w:p w:rsidR="00232AD9" w:rsidRPr="000C5981" w:rsidRDefault="0030317E" w:rsidP="00E079C4">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713156" w:rsidRPr="00E079C4" w:rsidRDefault="00E079C4" w:rsidP="00E079C4">
      <w:pPr>
        <w:autoSpaceDE w:val="0"/>
        <w:autoSpaceDN w:val="0"/>
        <w:adjustRightInd w:val="0"/>
        <w:ind w:firstLine="0"/>
        <w:rPr>
          <w:rFonts w:cs="Times New Roman"/>
          <w:b/>
          <w:bCs/>
          <w:szCs w:val="24"/>
          <w:lang w:val="es-ES"/>
        </w:rPr>
      </w:pPr>
      <w:r w:rsidRPr="00E079C4">
        <w:rPr>
          <w:rFonts w:cs="Times New Roman"/>
          <w:b/>
          <w:bCs/>
          <w:szCs w:val="24"/>
          <w:lang w:val="es-ES"/>
        </w:rPr>
        <w:t>SEÑALES ELEVADAS</w:t>
      </w:r>
    </w:p>
    <w:p w:rsidR="00713156" w:rsidRPr="007F75EE" w:rsidRDefault="00713156" w:rsidP="00E079C4">
      <w:pPr>
        <w:autoSpaceDE w:val="0"/>
        <w:autoSpaceDN w:val="0"/>
        <w:adjustRightInd w:val="0"/>
        <w:ind w:firstLine="0"/>
        <w:rPr>
          <w:rFonts w:eastAsia="ArialMT" w:cs="Times New Roman"/>
          <w:szCs w:val="24"/>
          <w:lang w:val="es-ES"/>
        </w:rPr>
      </w:pPr>
      <w:r w:rsidRPr="007F75EE">
        <w:rPr>
          <w:rFonts w:eastAsia="ArialMT" w:cs="Times New Roman"/>
          <w:szCs w:val="24"/>
          <w:lang w:val="es-ES"/>
        </w:rPr>
        <w:t>En autopistas y carreteras de gran velocidad, en las vías principales así como en las vías exclusivas para el transporte público en el área urbana se usan señales elevadas y suspendidas de estructuras especiales que permiten ubicarlas encima del tránsito vehicular para el cual está diseñado el mensaje informativo.</w:t>
      </w:r>
    </w:p>
    <w:p w:rsidR="00713156" w:rsidRPr="007F75EE" w:rsidRDefault="00713156" w:rsidP="007F75EE">
      <w:pPr>
        <w:autoSpaceDE w:val="0"/>
        <w:autoSpaceDN w:val="0"/>
        <w:adjustRightInd w:val="0"/>
        <w:rPr>
          <w:rFonts w:cs="Times New Roman"/>
          <w:noProof/>
          <w:szCs w:val="24"/>
          <w:lang w:val="es-ES" w:eastAsia="es-ES"/>
        </w:rPr>
      </w:pPr>
    </w:p>
    <w:p w:rsidR="00713156" w:rsidRPr="007F75EE" w:rsidRDefault="00713156" w:rsidP="007F75EE">
      <w:pPr>
        <w:autoSpaceDE w:val="0"/>
        <w:autoSpaceDN w:val="0"/>
        <w:adjustRightInd w:val="0"/>
        <w:rPr>
          <w:rFonts w:cs="Times New Roman"/>
          <w:noProof/>
          <w:szCs w:val="24"/>
          <w:lang w:val="es-ES" w:eastAsia="es-ES"/>
        </w:rPr>
      </w:pPr>
    </w:p>
    <w:p w:rsidR="00713156" w:rsidRPr="007F75EE" w:rsidRDefault="006245A1" w:rsidP="00F3693E">
      <w:pPr>
        <w:autoSpaceDE w:val="0"/>
        <w:autoSpaceDN w:val="0"/>
        <w:adjustRightInd w:val="0"/>
        <w:rPr>
          <w:rFonts w:cs="Times New Roman"/>
          <w:noProof/>
          <w:szCs w:val="24"/>
          <w:lang w:val="es-ES" w:eastAsia="es-ES"/>
        </w:rPr>
      </w:pPr>
      <w:r w:rsidRPr="007F75EE">
        <w:rPr>
          <w:rFonts w:cs="Times New Roman"/>
          <w:noProof/>
          <w:szCs w:val="24"/>
          <w:lang w:val="es-ES" w:eastAsia="es-ES"/>
        </w:rPr>
        <w:drawing>
          <wp:inline distT="0" distB="0" distL="0" distR="0" wp14:anchorId="323394BB" wp14:editId="4E3B45BC">
            <wp:extent cx="5720316" cy="5839968"/>
            <wp:effectExtent l="0" t="0" r="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8200" t="40479" r="31892" b="18472"/>
                    <a:stretch/>
                  </pic:blipFill>
                  <pic:spPr bwMode="auto">
                    <a:xfrm>
                      <a:off x="0" y="0"/>
                      <a:ext cx="5857244" cy="5979760"/>
                    </a:xfrm>
                    <a:prstGeom prst="rect">
                      <a:avLst/>
                    </a:prstGeom>
                    <a:ln>
                      <a:noFill/>
                    </a:ln>
                    <a:extLst>
                      <a:ext uri="{53640926-AAD7-44D8-BBD7-CCE9431645EC}">
                        <a14:shadowObscured xmlns:a14="http://schemas.microsoft.com/office/drawing/2010/main"/>
                      </a:ext>
                    </a:extLst>
                  </pic:spPr>
                </pic:pic>
              </a:graphicData>
            </a:graphic>
          </wp:inline>
        </w:drawing>
      </w:r>
    </w:p>
    <w:p w:rsidR="002B4F0A" w:rsidRPr="007F75EE" w:rsidRDefault="00E079C4" w:rsidP="00E079C4">
      <w:pPr>
        <w:pStyle w:val="Descripcin"/>
        <w:spacing w:line="360" w:lineRule="auto"/>
        <w:ind w:left="2124" w:firstLine="0"/>
        <w:rPr>
          <w:rFonts w:cs="Times New Roman"/>
          <w:color w:val="auto"/>
          <w:sz w:val="24"/>
          <w:szCs w:val="24"/>
        </w:rPr>
      </w:pPr>
      <w:bookmarkStart w:id="357" w:name="_Toc508732116"/>
      <w:bookmarkStart w:id="358" w:name="_Toc509299353"/>
      <w:r>
        <w:rPr>
          <w:rFonts w:cs="Times New Roman"/>
          <w:color w:val="auto"/>
          <w:sz w:val="24"/>
          <w:szCs w:val="24"/>
        </w:rPr>
        <w:t xml:space="preserve">       </w:t>
      </w:r>
      <w:bookmarkStart w:id="359" w:name="_Toc510172986"/>
      <w:r w:rsidR="002B4F0A"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93</w:t>
      </w:r>
      <w:r w:rsidR="00AC15CF" w:rsidRPr="007F75EE">
        <w:rPr>
          <w:rFonts w:cs="Times New Roman"/>
          <w:noProof/>
          <w:color w:val="auto"/>
          <w:sz w:val="24"/>
          <w:szCs w:val="24"/>
        </w:rPr>
        <w:fldChar w:fldCharType="end"/>
      </w:r>
      <w:r w:rsidR="004B0317" w:rsidRPr="007F75EE">
        <w:rPr>
          <w:rFonts w:cs="Times New Roman"/>
          <w:color w:val="auto"/>
          <w:sz w:val="24"/>
          <w:szCs w:val="24"/>
        </w:rPr>
        <w:t>: U</w:t>
      </w:r>
      <w:r w:rsidRPr="007F75EE">
        <w:rPr>
          <w:rFonts w:cs="Times New Roman"/>
          <w:color w:val="auto"/>
          <w:sz w:val="24"/>
          <w:szCs w:val="24"/>
        </w:rPr>
        <w:t>bicaci</w:t>
      </w:r>
      <w:r w:rsidRPr="007F75EE">
        <w:rPr>
          <w:rFonts w:eastAsia="Calibri" w:cs="Times New Roman"/>
          <w:color w:val="auto"/>
          <w:sz w:val="24"/>
          <w:szCs w:val="24"/>
        </w:rPr>
        <w:t>ó</w:t>
      </w:r>
      <w:r w:rsidRPr="007F75EE">
        <w:rPr>
          <w:rFonts w:cs="Times New Roman"/>
          <w:color w:val="auto"/>
          <w:sz w:val="24"/>
          <w:szCs w:val="24"/>
        </w:rPr>
        <w:t>n y altura de señales elevadas</w:t>
      </w:r>
      <w:bookmarkEnd w:id="357"/>
      <w:bookmarkEnd w:id="358"/>
      <w:bookmarkEnd w:id="359"/>
    </w:p>
    <w:p w:rsidR="0030317E" w:rsidRPr="007F75EE" w:rsidRDefault="0030317E" w:rsidP="00E079C4">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30409E" w:rsidRPr="007F75EE" w:rsidRDefault="00232AD9" w:rsidP="007F75EE">
      <w:pPr>
        <w:autoSpaceDE w:val="0"/>
        <w:autoSpaceDN w:val="0"/>
        <w:adjustRightInd w:val="0"/>
        <w:ind w:left="2124" w:hanging="1840"/>
        <w:rPr>
          <w:rFonts w:eastAsia="ArialMT" w:cs="Times New Roman"/>
          <w:b/>
          <w:szCs w:val="24"/>
          <w:u w:val="single"/>
          <w:lang w:val="es-ES"/>
        </w:rPr>
      </w:pPr>
      <w:r w:rsidRPr="007F75EE">
        <w:rPr>
          <w:rFonts w:eastAsia="ArialMT" w:cs="Times New Roman"/>
          <w:b/>
          <w:szCs w:val="24"/>
          <w:lang w:val="es-ES"/>
        </w:rPr>
        <w:t xml:space="preserve">       </w:t>
      </w:r>
    </w:p>
    <w:p w:rsidR="0030409E" w:rsidRPr="007F75EE" w:rsidRDefault="006245A1" w:rsidP="007F75EE">
      <w:pPr>
        <w:widowControl w:val="0"/>
        <w:tabs>
          <w:tab w:val="left" w:pos="810"/>
        </w:tabs>
        <w:autoSpaceDE w:val="0"/>
        <w:autoSpaceDN w:val="0"/>
        <w:adjustRightInd w:val="0"/>
        <w:spacing w:before="32"/>
        <w:rPr>
          <w:rFonts w:eastAsiaTheme="minorEastAsia" w:cs="Times New Roman"/>
          <w:b/>
          <w:szCs w:val="24"/>
          <w:lang w:eastAsia="es-PE"/>
        </w:rPr>
      </w:pPr>
      <w:r w:rsidRPr="007F75EE">
        <w:rPr>
          <w:rFonts w:eastAsiaTheme="minorEastAsia" w:cs="Times New Roman"/>
          <w:b/>
          <w:szCs w:val="24"/>
          <w:lang w:eastAsia="es-PE"/>
        </w:rPr>
        <w:tab/>
      </w:r>
    </w:p>
    <w:p w:rsidR="006245A1" w:rsidRPr="007F75EE" w:rsidRDefault="006245A1" w:rsidP="000C5981">
      <w:pPr>
        <w:widowControl w:val="0"/>
        <w:tabs>
          <w:tab w:val="left" w:pos="810"/>
        </w:tabs>
        <w:autoSpaceDE w:val="0"/>
        <w:autoSpaceDN w:val="0"/>
        <w:adjustRightInd w:val="0"/>
        <w:spacing w:before="32"/>
        <w:ind w:firstLine="0"/>
        <w:rPr>
          <w:rFonts w:eastAsiaTheme="minorEastAsia" w:cs="Times New Roman"/>
          <w:b/>
          <w:szCs w:val="24"/>
          <w:lang w:eastAsia="es-PE"/>
        </w:rPr>
      </w:pPr>
    </w:p>
    <w:p w:rsidR="00BA760D" w:rsidRPr="007F75EE" w:rsidRDefault="00BA2FB8" w:rsidP="007F75EE">
      <w:pPr>
        <w:pStyle w:val="Ttulo3"/>
        <w:ind w:firstLine="0"/>
        <w:jc w:val="both"/>
        <w:rPr>
          <w:rFonts w:eastAsiaTheme="minorEastAsia" w:cs="Times New Roman"/>
          <w:szCs w:val="24"/>
          <w:lang w:eastAsia="es-PE"/>
        </w:rPr>
      </w:pPr>
      <w:bookmarkStart w:id="360" w:name="_Toc510172553"/>
      <w:r w:rsidRPr="007F75EE">
        <w:rPr>
          <w:rFonts w:eastAsiaTheme="minorEastAsia" w:cs="Times New Roman"/>
          <w:szCs w:val="24"/>
          <w:lang w:eastAsia="es-PE"/>
        </w:rPr>
        <w:t>2.2.2</w:t>
      </w:r>
      <w:r w:rsidR="00570C96" w:rsidRPr="007F75EE">
        <w:rPr>
          <w:rFonts w:eastAsiaTheme="minorEastAsia" w:cs="Times New Roman"/>
          <w:szCs w:val="24"/>
          <w:lang w:eastAsia="es-PE"/>
        </w:rPr>
        <w:t xml:space="preserve">. </w:t>
      </w:r>
      <w:r w:rsidR="00BA760D" w:rsidRPr="007F75EE">
        <w:rPr>
          <w:rFonts w:eastAsiaTheme="minorEastAsia" w:cs="Times New Roman"/>
          <w:szCs w:val="24"/>
          <w:lang w:eastAsia="es-PE"/>
        </w:rPr>
        <w:t>MARCAS EN EL PAVIMENTO</w:t>
      </w:r>
      <w:bookmarkEnd w:id="360"/>
    </w:p>
    <w:p w:rsidR="002212C2" w:rsidRPr="007F75EE" w:rsidRDefault="00E079C4" w:rsidP="00E079C4">
      <w:pPr>
        <w:pStyle w:val="Ttulo5"/>
        <w:ind w:firstLine="0"/>
        <w:rPr>
          <w:rFonts w:cs="Times New Roman"/>
          <w:szCs w:val="24"/>
        </w:rPr>
      </w:pPr>
      <w:r w:rsidRPr="007F75EE">
        <w:rPr>
          <w:rFonts w:cs="Times New Roman"/>
          <w:szCs w:val="24"/>
        </w:rPr>
        <w:t>DEFINICIÓN</w:t>
      </w:r>
    </w:p>
    <w:p w:rsidR="00AA6E71" w:rsidRPr="007F75EE" w:rsidRDefault="00AA6E71" w:rsidP="00E079C4">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Las marcas en el pavimento o en los obstáculos son utilizados con el objeto de reglamentar el movimiento de vehículos e incrementar la seguridad en su operación.</w:t>
      </w:r>
    </w:p>
    <w:p w:rsidR="00FD3241" w:rsidRPr="007F75EE" w:rsidRDefault="00AA6E71" w:rsidP="00E079C4">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Sirven, en algunos casos, como suplemento a las señales y semáforos en el control del tránsito; en otros constituye un único medio, desempeñando un factor de suma importancia en la regulación de la operación del vehículo en la vía</w:t>
      </w:r>
      <w:r w:rsidR="002212C2" w:rsidRPr="007F75EE">
        <w:rPr>
          <w:rFonts w:eastAsia="ArialMT" w:cs="Times New Roman"/>
          <w:szCs w:val="24"/>
          <w:lang w:val="es-ES"/>
        </w:rPr>
        <w:t>.</w:t>
      </w:r>
      <w:r w:rsidR="002212C2" w:rsidRPr="007F75EE">
        <w:rPr>
          <w:rFonts w:eastAsia="Times New Roman" w:cs="Times New Roman"/>
          <w:szCs w:val="24"/>
        </w:rPr>
        <w:t xml:space="preserve"> </w:t>
      </w:r>
      <w:sdt>
        <w:sdtPr>
          <w:rPr>
            <w:rFonts w:eastAsia="Times New Roman" w:cs="Times New Roman"/>
            <w:szCs w:val="24"/>
          </w:rPr>
          <w:id w:val="-196701573"/>
          <w:citation/>
        </w:sdtPr>
        <w:sdtContent>
          <w:r w:rsidR="008F1C83" w:rsidRPr="007F75EE">
            <w:rPr>
              <w:rFonts w:eastAsia="Times New Roman" w:cs="Times New Roman"/>
              <w:szCs w:val="24"/>
            </w:rPr>
            <w:fldChar w:fldCharType="begin"/>
          </w:r>
          <w:r w:rsidR="008F1C83" w:rsidRPr="007F75EE">
            <w:rPr>
              <w:rFonts w:eastAsia="Times New Roman" w:cs="Times New Roman"/>
              <w:szCs w:val="24"/>
              <w:lang w:val="es-ES"/>
            </w:rPr>
            <w:instrText xml:space="preserve"> CITATION Man16 \l 3082 </w:instrText>
          </w:r>
          <w:r w:rsidR="008F1C83" w:rsidRPr="007F75EE">
            <w:rPr>
              <w:rFonts w:eastAsia="Times New Roman" w:cs="Times New Roman"/>
              <w:szCs w:val="24"/>
            </w:rPr>
            <w:fldChar w:fldCharType="separate"/>
          </w:r>
          <w:r w:rsidR="008F1C83" w:rsidRPr="007F75EE">
            <w:rPr>
              <w:rFonts w:eastAsia="Times New Roman" w:cs="Times New Roman"/>
              <w:noProof/>
              <w:szCs w:val="24"/>
              <w:lang w:val="es-ES"/>
            </w:rPr>
            <w:t>(Manual de dispositivos de control de transito automotor para calles y carreteras, 2016)</w:t>
          </w:r>
          <w:r w:rsidR="008F1C83" w:rsidRPr="007F75EE">
            <w:rPr>
              <w:rFonts w:eastAsia="Times New Roman" w:cs="Times New Roman"/>
              <w:szCs w:val="24"/>
            </w:rPr>
            <w:fldChar w:fldCharType="end"/>
          </w:r>
        </w:sdtContent>
      </w:sdt>
    </w:p>
    <w:p w:rsidR="00BA760D" w:rsidRPr="007F75EE" w:rsidRDefault="00E079C4" w:rsidP="00E079C4">
      <w:pPr>
        <w:pStyle w:val="Ttulo5"/>
        <w:ind w:firstLine="0"/>
        <w:jc w:val="both"/>
        <w:rPr>
          <w:rFonts w:cs="Times New Roman"/>
          <w:szCs w:val="24"/>
        </w:rPr>
      </w:pPr>
      <w:r w:rsidRPr="007F75EE">
        <w:rPr>
          <w:rFonts w:cs="Times New Roman"/>
          <w:szCs w:val="24"/>
        </w:rPr>
        <w:t>MATERIALES</w:t>
      </w:r>
    </w:p>
    <w:p w:rsidR="001C7901" w:rsidRPr="007F75EE" w:rsidRDefault="00FD3241" w:rsidP="00E079C4">
      <w:pPr>
        <w:autoSpaceDE w:val="0"/>
        <w:autoSpaceDN w:val="0"/>
        <w:adjustRightInd w:val="0"/>
        <w:ind w:firstLine="0"/>
        <w:jc w:val="both"/>
        <w:rPr>
          <w:rFonts w:eastAsia="Times New Roman" w:cs="Times New Roman"/>
          <w:szCs w:val="24"/>
        </w:rPr>
      </w:pPr>
      <w:r w:rsidRPr="007F75EE">
        <w:rPr>
          <w:rFonts w:eastAsia="ArialMT" w:cs="Times New Roman"/>
          <w:szCs w:val="24"/>
          <w:lang w:val="es-ES"/>
        </w:rPr>
        <w:t xml:space="preserve">Los materiales que pueden ser utilizados para demarcar superficies de rodadura, bordes de calles o carreteras y objetos son la pintura convencional de tráfico TTP-115 F (caucho dorado alquídico), base al agua para tráfico (acrílica), epóxica, termoplástica, concreto coloreado o cintas adhesivas para pavimento. Para efectuar las correcciones y/o borrado se podrá emplear la pintura negra TTP-110 C + a Standard Specifications for Construction of Road and Bridges on Federal Highways </w:t>
      </w:r>
      <w:r w:rsidR="00EF486B" w:rsidRPr="007F75EE">
        <w:rPr>
          <w:rFonts w:eastAsia="ArialMT" w:cs="Times New Roman"/>
          <w:szCs w:val="24"/>
          <w:lang w:val="es-ES"/>
        </w:rPr>
        <w:t>Project</w:t>
      </w:r>
      <w:r w:rsidRPr="007F75EE">
        <w:rPr>
          <w:rFonts w:eastAsia="ArialMT" w:cs="Times New Roman"/>
          <w:szCs w:val="24"/>
          <w:lang w:val="es-ES"/>
        </w:rPr>
        <w:t xml:space="preserve"> (EE.UU.) y a las «Especificaciones Técnicas de Calidad de Pinturas para Obras Viales» aprobado por R.D. Nº 851-98 MTC/15.17 del 14 de diciembre de 1998.</w:t>
      </w:r>
      <w:r w:rsidRPr="007F75EE">
        <w:rPr>
          <w:rFonts w:eastAsia="Times New Roman" w:cs="Times New Roman"/>
          <w:szCs w:val="24"/>
        </w:rPr>
        <w:t xml:space="preserve"> </w:t>
      </w:r>
      <w:sdt>
        <w:sdtPr>
          <w:rPr>
            <w:rFonts w:eastAsia="Times New Roman" w:cs="Times New Roman"/>
            <w:szCs w:val="24"/>
          </w:rPr>
          <w:id w:val="-391421904"/>
          <w:citation/>
        </w:sdtPr>
        <w:sdtContent>
          <w:r w:rsidR="008F1C83" w:rsidRPr="007F75EE">
            <w:rPr>
              <w:rFonts w:eastAsia="Times New Roman" w:cs="Times New Roman"/>
              <w:szCs w:val="24"/>
            </w:rPr>
            <w:fldChar w:fldCharType="begin"/>
          </w:r>
          <w:r w:rsidR="008F1C83" w:rsidRPr="007F75EE">
            <w:rPr>
              <w:rFonts w:eastAsia="Times New Roman" w:cs="Times New Roman"/>
              <w:szCs w:val="24"/>
              <w:lang w:val="es-ES"/>
            </w:rPr>
            <w:instrText xml:space="preserve"> CITATION Man16 \l 3082 </w:instrText>
          </w:r>
          <w:r w:rsidR="008F1C83" w:rsidRPr="007F75EE">
            <w:rPr>
              <w:rFonts w:eastAsia="Times New Roman" w:cs="Times New Roman"/>
              <w:szCs w:val="24"/>
            </w:rPr>
            <w:fldChar w:fldCharType="separate"/>
          </w:r>
          <w:r w:rsidR="008F1C83" w:rsidRPr="007F75EE">
            <w:rPr>
              <w:rFonts w:eastAsia="Times New Roman" w:cs="Times New Roman"/>
              <w:noProof/>
              <w:szCs w:val="24"/>
              <w:lang w:val="es-ES"/>
            </w:rPr>
            <w:t>(Manual de dispositivos de control de transito automotor para calles y carreteras, 2016)</w:t>
          </w:r>
          <w:r w:rsidR="008F1C83" w:rsidRPr="007F75EE">
            <w:rPr>
              <w:rFonts w:eastAsia="Times New Roman" w:cs="Times New Roman"/>
              <w:szCs w:val="24"/>
            </w:rPr>
            <w:fldChar w:fldCharType="end"/>
          </w:r>
        </w:sdtContent>
      </w:sdt>
    </w:p>
    <w:p w:rsidR="00366A88" w:rsidRPr="007F75EE" w:rsidRDefault="00E079C4" w:rsidP="00E079C4">
      <w:pPr>
        <w:pStyle w:val="Ttulo5"/>
        <w:ind w:firstLine="0"/>
        <w:rPr>
          <w:rFonts w:eastAsia="ArialMT" w:cs="Times New Roman"/>
          <w:szCs w:val="24"/>
          <w:lang w:val="es-ES"/>
        </w:rPr>
      </w:pPr>
      <w:r w:rsidRPr="007F75EE">
        <w:rPr>
          <w:rFonts w:eastAsia="ArialMT" w:cs="Times New Roman"/>
          <w:szCs w:val="24"/>
          <w:lang w:val="es-ES"/>
        </w:rPr>
        <w:t>COLORES</w:t>
      </w:r>
    </w:p>
    <w:p w:rsidR="00FD3241" w:rsidRPr="007F75EE" w:rsidRDefault="00FD3241" w:rsidP="00E079C4">
      <w:pPr>
        <w:autoSpaceDE w:val="0"/>
        <w:autoSpaceDN w:val="0"/>
        <w:adjustRightInd w:val="0"/>
        <w:ind w:firstLine="0"/>
        <w:rPr>
          <w:rFonts w:eastAsia="Times New Roman" w:cs="Times New Roman"/>
          <w:szCs w:val="24"/>
        </w:rPr>
      </w:pPr>
      <w:r w:rsidRPr="007F75EE">
        <w:rPr>
          <w:rFonts w:eastAsia="ArialMT" w:cs="Times New Roman"/>
          <w:szCs w:val="24"/>
          <w:lang w:val="es-ES"/>
        </w:rPr>
        <w:t>Los colores de pintura de tráfico u otro elemento demarcador a utilizarse en las marcas en el pavimento serán blanco y amarillo</w:t>
      </w:r>
      <w:r w:rsidR="000459D8" w:rsidRPr="007F75EE">
        <w:rPr>
          <w:rFonts w:eastAsia="ArialMT" w:cs="Times New Roman"/>
          <w:szCs w:val="24"/>
          <w:lang w:val="es-ES"/>
        </w:rPr>
        <w:t>.</w:t>
      </w:r>
      <w:r w:rsidR="000459D8" w:rsidRPr="007F75EE">
        <w:rPr>
          <w:rFonts w:eastAsia="Times New Roman" w:cs="Times New Roman"/>
          <w:szCs w:val="24"/>
        </w:rPr>
        <w:t xml:space="preserve"> </w:t>
      </w:r>
      <w:sdt>
        <w:sdtPr>
          <w:rPr>
            <w:rFonts w:eastAsia="Times New Roman" w:cs="Times New Roman"/>
            <w:szCs w:val="24"/>
          </w:rPr>
          <w:id w:val="994611142"/>
          <w:citation/>
        </w:sdtPr>
        <w:sdtContent>
          <w:r w:rsidR="008F1C83" w:rsidRPr="007F75EE">
            <w:rPr>
              <w:rFonts w:eastAsia="Times New Roman" w:cs="Times New Roman"/>
              <w:szCs w:val="24"/>
            </w:rPr>
            <w:fldChar w:fldCharType="begin"/>
          </w:r>
          <w:r w:rsidR="008F1C83" w:rsidRPr="007F75EE">
            <w:rPr>
              <w:rFonts w:eastAsia="Times New Roman" w:cs="Times New Roman"/>
              <w:szCs w:val="24"/>
              <w:lang w:val="es-ES"/>
            </w:rPr>
            <w:instrText xml:space="preserve"> CITATION Man16 \l 3082 </w:instrText>
          </w:r>
          <w:r w:rsidR="008F1C83" w:rsidRPr="007F75EE">
            <w:rPr>
              <w:rFonts w:eastAsia="Times New Roman" w:cs="Times New Roman"/>
              <w:szCs w:val="24"/>
            </w:rPr>
            <w:fldChar w:fldCharType="separate"/>
          </w:r>
          <w:r w:rsidR="008F1C83" w:rsidRPr="007F75EE">
            <w:rPr>
              <w:rFonts w:eastAsia="Times New Roman" w:cs="Times New Roman"/>
              <w:noProof/>
              <w:szCs w:val="24"/>
              <w:lang w:val="es-ES"/>
            </w:rPr>
            <w:t>(Manual de dispositivos de control de transito automotor para calles y carreteras, 2016)</w:t>
          </w:r>
          <w:r w:rsidR="008F1C83" w:rsidRPr="007F75EE">
            <w:rPr>
              <w:rFonts w:eastAsia="Times New Roman" w:cs="Times New Roman"/>
              <w:szCs w:val="24"/>
            </w:rPr>
            <w:fldChar w:fldCharType="end"/>
          </w:r>
        </w:sdtContent>
      </w:sdt>
    </w:p>
    <w:p w:rsidR="00333BF4" w:rsidRPr="007F75EE" w:rsidRDefault="00333BF4" w:rsidP="00E079C4">
      <w:pPr>
        <w:autoSpaceDE w:val="0"/>
        <w:autoSpaceDN w:val="0"/>
        <w:adjustRightInd w:val="0"/>
        <w:ind w:firstLine="0"/>
        <w:rPr>
          <w:rFonts w:eastAsia="ArialMT" w:cs="Times New Roman"/>
          <w:szCs w:val="24"/>
          <w:lang w:val="es-ES"/>
        </w:rPr>
      </w:pPr>
      <w:r w:rsidRPr="007F75EE">
        <w:rPr>
          <w:rFonts w:eastAsia="ArialMT" w:cs="Times New Roman"/>
          <w:szCs w:val="24"/>
          <w:lang w:val="es-ES"/>
        </w:rPr>
        <w:t xml:space="preserve">Las Líneas Blancas: Indican separación de las corrientes vehiculares en el mismo sentido </w:t>
      </w:r>
      <w:r w:rsidR="00DF2EED" w:rsidRPr="007F75EE">
        <w:rPr>
          <w:rFonts w:eastAsia="ArialMT" w:cs="Times New Roman"/>
          <w:szCs w:val="24"/>
          <w:lang w:val="es-ES"/>
        </w:rPr>
        <w:t>de circulación.</w:t>
      </w:r>
    </w:p>
    <w:p w:rsidR="001C7901" w:rsidRPr="00F3693E" w:rsidRDefault="00333BF4" w:rsidP="00E079C4">
      <w:pPr>
        <w:autoSpaceDE w:val="0"/>
        <w:autoSpaceDN w:val="0"/>
        <w:adjustRightInd w:val="0"/>
        <w:ind w:firstLine="0"/>
        <w:rPr>
          <w:rFonts w:eastAsia="ArialMT" w:cs="Times New Roman"/>
          <w:szCs w:val="24"/>
          <w:lang w:val="es-ES"/>
        </w:rPr>
      </w:pPr>
      <w:r w:rsidRPr="007F75EE">
        <w:rPr>
          <w:rFonts w:eastAsia="ArialMT" w:cs="Times New Roman"/>
          <w:szCs w:val="24"/>
          <w:lang w:val="es-ES"/>
        </w:rPr>
        <w:t>Las Líneas Amarillas: Indican separación de las corrientes vehiculares en se</w:t>
      </w:r>
      <w:r w:rsidR="00F3693E">
        <w:rPr>
          <w:rFonts w:eastAsia="ArialMT" w:cs="Times New Roman"/>
          <w:szCs w:val="24"/>
          <w:lang w:val="es-ES"/>
        </w:rPr>
        <w:t>ntidos opuestos de circulación.</w:t>
      </w:r>
    </w:p>
    <w:p w:rsidR="00FD3241" w:rsidRPr="007F75EE" w:rsidRDefault="00E079C4" w:rsidP="00E079C4">
      <w:pPr>
        <w:pStyle w:val="Ttulo5"/>
        <w:ind w:firstLine="0"/>
        <w:rPr>
          <w:rFonts w:eastAsia="Times New Roman" w:cs="Times New Roman"/>
          <w:szCs w:val="24"/>
        </w:rPr>
      </w:pPr>
      <w:r w:rsidRPr="007F75EE">
        <w:rPr>
          <w:rFonts w:eastAsia="Times New Roman" w:cs="Times New Roman"/>
          <w:szCs w:val="24"/>
        </w:rPr>
        <w:t>TIPO Y ANCHO DE LÍNEAS LONGITUDINALES</w:t>
      </w:r>
    </w:p>
    <w:p w:rsidR="00FD3241" w:rsidRPr="00E079C4" w:rsidRDefault="00FD3241" w:rsidP="00E079C4">
      <w:pPr>
        <w:pStyle w:val="Prrafodelista"/>
        <w:numPr>
          <w:ilvl w:val="0"/>
          <w:numId w:val="39"/>
        </w:numPr>
        <w:autoSpaceDE w:val="0"/>
        <w:autoSpaceDN w:val="0"/>
        <w:adjustRightInd w:val="0"/>
        <w:rPr>
          <w:rFonts w:eastAsia="Times New Roman" w:cs="Times New Roman"/>
          <w:b/>
          <w:szCs w:val="24"/>
          <w:u w:val="single"/>
        </w:rPr>
      </w:pPr>
      <w:r w:rsidRPr="00E079C4">
        <w:rPr>
          <w:rFonts w:eastAsia="ArialMT" w:cs="Times New Roman"/>
          <w:szCs w:val="24"/>
          <w:lang w:val="es-ES"/>
        </w:rPr>
        <w:t>Líneas segmentadas o discontinuas</w:t>
      </w:r>
    </w:p>
    <w:p w:rsidR="00FD3241" w:rsidRPr="00E079C4" w:rsidRDefault="00FD3241" w:rsidP="00E079C4">
      <w:pPr>
        <w:pStyle w:val="Prrafodelista"/>
        <w:numPr>
          <w:ilvl w:val="0"/>
          <w:numId w:val="39"/>
        </w:numPr>
        <w:autoSpaceDE w:val="0"/>
        <w:autoSpaceDN w:val="0"/>
        <w:adjustRightInd w:val="0"/>
        <w:rPr>
          <w:rFonts w:eastAsia="Times New Roman" w:cs="Times New Roman"/>
          <w:b/>
          <w:szCs w:val="24"/>
          <w:u w:val="single"/>
        </w:rPr>
      </w:pPr>
      <w:r w:rsidRPr="00E079C4">
        <w:rPr>
          <w:rFonts w:eastAsia="ArialMT" w:cs="Times New Roman"/>
          <w:szCs w:val="24"/>
          <w:lang w:val="es-ES"/>
        </w:rPr>
        <w:t>Líneas continuas,</w:t>
      </w:r>
    </w:p>
    <w:p w:rsidR="00366A88" w:rsidRPr="00E079C4" w:rsidRDefault="00FD3241" w:rsidP="00E079C4">
      <w:pPr>
        <w:pStyle w:val="Prrafodelista"/>
        <w:numPr>
          <w:ilvl w:val="0"/>
          <w:numId w:val="39"/>
        </w:numPr>
        <w:autoSpaceDE w:val="0"/>
        <w:autoSpaceDN w:val="0"/>
        <w:adjustRightInd w:val="0"/>
        <w:rPr>
          <w:rFonts w:eastAsia="Times New Roman" w:cs="Times New Roman"/>
          <w:b/>
          <w:szCs w:val="24"/>
          <w:u w:val="single"/>
        </w:rPr>
      </w:pPr>
      <w:r w:rsidRPr="00E079C4">
        <w:rPr>
          <w:rFonts w:eastAsia="ArialMT" w:cs="Times New Roman"/>
          <w:szCs w:val="24"/>
          <w:lang w:val="es-ES"/>
        </w:rPr>
        <w:t>El ancho normal de las líneas es de 0.</w:t>
      </w:r>
      <w:r w:rsidR="00DF2EED" w:rsidRPr="00E079C4">
        <w:rPr>
          <w:rFonts w:eastAsia="ArialMT" w:cs="Times New Roman"/>
          <w:szCs w:val="24"/>
          <w:lang w:val="es-ES"/>
        </w:rPr>
        <w:t>10 m. a 0.15 m</w:t>
      </w:r>
    </w:p>
    <w:p w:rsidR="00FD3241" w:rsidRPr="007F75EE" w:rsidRDefault="00E079C4" w:rsidP="00E079C4">
      <w:pPr>
        <w:pStyle w:val="Ttulo5"/>
        <w:ind w:firstLine="0"/>
        <w:jc w:val="both"/>
        <w:rPr>
          <w:rFonts w:eastAsia="Times New Roman" w:cs="Times New Roman"/>
          <w:szCs w:val="24"/>
        </w:rPr>
      </w:pPr>
      <w:r w:rsidRPr="007F75EE">
        <w:rPr>
          <w:rFonts w:eastAsia="Times New Roman" w:cs="Times New Roman"/>
          <w:szCs w:val="24"/>
        </w:rPr>
        <w:t>REFLECTORIZACIÓN</w:t>
      </w:r>
    </w:p>
    <w:p w:rsidR="000459D8" w:rsidRPr="007F75EE" w:rsidRDefault="00FD3241" w:rsidP="00E5517E">
      <w:pPr>
        <w:autoSpaceDE w:val="0"/>
        <w:autoSpaceDN w:val="0"/>
        <w:adjustRightInd w:val="0"/>
        <w:ind w:firstLine="0"/>
        <w:jc w:val="both"/>
        <w:rPr>
          <w:rFonts w:eastAsia="Times New Roman" w:cs="Times New Roman"/>
          <w:szCs w:val="24"/>
        </w:rPr>
      </w:pPr>
      <w:r w:rsidRPr="007F75EE">
        <w:rPr>
          <w:rFonts w:eastAsia="ArialMT" w:cs="Times New Roman"/>
          <w:szCs w:val="24"/>
          <w:lang w:val="es-ES"/>
        </w:rPr>
        <w:t xml:space="preserve">En el caso de la pintura de tráfico tipo TTP-115-F y con el fin de que sean visibles las marcas en el pavimento en la noche, ésta deberá llevar </w:t>
      </w:r>
      <w:r w:rsidR="00847E9A" w:rsidRPr="007F75EE">
        <w:rPr>
          <w:rFonts w:eastAsia="ArialMT" w:cs="Times New Roman"/>
          <w:szCs w:val="24"/>
          <w:lang w:val="es-ES"/>
        </w:rPr>
        <w:t>micro esferas</w:t>
      </w:r>
      <w:r w:rsidRPr="007F75EE">
        <w:rPr>
          <w:rFonts w:eastAsia="ArialMT" w:cs="Times New Roman"/>
          <w:szCs w:val="24"/>
          <w:lang w:val="es-ES"/>
        </w:rPr>
        <w:t xml:space="preserve"> de vidrio integradas a la pintura o esparcidas en ella durante el momento de aplicación</w:t>
      </w:r>
      <w:r w:rsidR="008F1C83" w:rsidRPr="007F75EE">
        <w:rPr>
          <w:rFonts w:eastAsia="ArialMT" w:cs="Times New Roman"/>
          <w:szCs w:val="24"/>
          <w:lang w:val="es-ES"/>
        </w:rPr>
        <w:t>.</w:t>
      </w:r>
      <w:sdt>
        <w:sdtPr>
          <w:rPr>
            <w:rFonts w:eastAsia="ArialMT" w:cs="Times New Roman"/>
            <w:szCs w:val="24"/>
            <w:lang w:val="es-ES"/>
          </w:rPr>
          <w:id w:val="-1548912295"/>
          <w:citation/>
        </w:sdtPr>
        <w:sdtContent>
          <w:r w:rsidR="008F1C83" w:rsidRPr="007F75EE">
            <w:rPr>
              <w:rFonts w:eastAsia="ArialMT" w:cs="Times New Roman"/>
              <w:szCs w:val="24"/>
              <w:lang w:val="es-ES"/>
            </w:rPr>
            <w:fldChar w:fldCharType="begin"/>
          </w:r>
          <w:r w:rsidR="008F1C83" w:rsidRPr="007F75EE">
            <w:rPr>
              <w:rFonts w:eastAsia="ArialMT" w:cs="Times New Roman"/>
              <w:szCs w:val="24"/>
              <w:lang w:val="es-ES"/>
            </w:rPr>
            <w:instrText xml:space="preserve"> CITATION Man16 \l 3082 </w:instrText>
          </w:r>
          <w:r w:rsidR="008F1C83" w:rsidRPr="007F75EE">
            <w:rPr>
              <w:rFonts w:eastAsia="ArialMT" w:cs="Times New Roman"/>
              <w:szCs w:val="24"/>
              <w:lang w:val="es-ES"/>
            </w:rPr>
            <w:fldChar w:fldCharType="separate"/>
          </w:r>
          <w:r w:rsidR="008F1C83" w:rsidRPr="007F75EE">
            <w:rPr>
              <w:rFonts w:eastAsia="ArialMT" w:cs="Times New Roman"/>
              <w:noProof/>
              <w:szCs w:val="24"/>
              <w:lang w:val="es-ES"/>
            </w:rPr>
            <w:t xml:space="preserve"> (Manual de dispositivos de control de transito automotor para calles y carreteras, 2016)</w:t>
          </w:r>
          <w:r w:rsidR="008F1C83" w:rsidRPr="007F75EE">
            <w:rPr>
              <w:rFonts w:eastAsia="ArialMT" w:cs="Times New Roman"/>
              <w:szCs w:val="24"/>
              <w:lang w:val="es-ES"/>
            </w:rPr>
            <w:fldChar w:fldCharType="end"/>
          </w:r>
        </w:sdtContent>
      </w:sdt>
    </w:p>
    <w:p w:rsidR="000459D8" w:rsidRPr="007F75EE" w:rsidRDefault="00E5517E" w:rsidP="00E5517E">
      <w:pPr>
        <w:pStyle w:val="Ttulo5"/>
        <w:ind w:firstLine="0"/>
        <w:jc w:val="both"/>
        <w:rPr>
          <w:rFonts w:eastAsia="ArialMT" w:cs="Times New Roman"/>
          <w:szCs w:val="24"/>
          <w:lang w:val="es-ES"/>
        </w:rPr>
      </w:pPr>
      <w:r w:rsidRPr="007F75EE">
        <w:rPr>
          <w:rFonts w:eastAsia="ArialMT" w:cs="Times New Roman"/>
          <w:szCs w:val="24"/>
          <w:lang w:val="es-ES"/>
        </w:rPr>
        <w:t>MANTENIMIENTO</w:t>
      </w:r>
    </w:p>
    <w:p w:rsidR="00F3693E" w:rsidRPr="007F75EE" w:rsidRDefault="000459D8" w:rsidP="00E5517E">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La frecuencia para el repintado de las marcas en el pavimento depende del tipo de superficie de rodadura, composición y cantidad de pintura aplicada, clima y volumen vehicular.</w:t>
      </w:r>
      <w:sdt>
        <w:sdtPr>
          <w:rPr>
            <w:rFonts w:eastAsia="ArialMT" w:cs="Times New Roman"/>
            <w:szCs w:val="24"/>
            <w:lang w:val="es-ES"/>
          </w:rPr>
          <w:id w:val="-861659815"/>
          <w:citation/>
        </w:sdtPr>
        <w:sdtContent>
          <w:r w:rsidR="00E5517E">
            <w:rPr>
              <w:rFonts w:eastAsia="ArialMT" w:cs="Times New Roman"/>
              <w:szCs w:val="24"/>
              <w:lang w:val="es-ES"/>
            </w:rPr>
            <w:fldChar w:fldCharType="begin"/>
          </w:r>
          <w:r w:rsidR="00E5517E">
            <w:rPr>
              <w:rFonts w:eastAsia="Times New Roman" w:cs="Times New Roman"/>
              <w:szCs w:val="24"/>
              <w:lang w:val="es-ES"/>
            </w:rPr>
            <w:instrText xml:space="preserve"> CITATION Man16 \l 3082 </w:instrText>
          </w:r>
          <w:r w:rsidR="00E5517E">
            <w:rPr>
              <w:rFonts w:eastAsia="ArialMT" w:cs="Times New Roman"/>
              <w:szCs w:val="24"/>
              <w:lang w:val="es-ES"/>
            </w:rPr>
            <w:fldChar w:fldCharType="separate"/>
          </w:r>
          <w:r w:rsidR="00E5517E">
            <w:rPr>
              <w:rFonts w:eastAsia="Times New Roman" w:cs="Times New Roman"/>
              <w:noProof/>
              <w:szCs w:val="24"/>
              <w:lang w:val="es-ES"/>
            </w:rPr>
            <w:t xml:space="preserve"> </w:t>
          </w:r>
          <w:r w:rsidR="00E5517E" w:rsidRPr="00E5517E">
            <w:rPr>
              <w:rFonts w:eastAsia="Times New Roman" w:cs="Times New Roman"/>
              <w:noProof/>
              <w:szCs w:val="24"/>
              <w:lang w:val="es-ES"/>
            </w:rPr>
            <w:t>(Manual de dispositivos de control de transito automotor para calles y carreteras, 2016)</w:t>
          </w:r>
          <w:r w:rsidR="00E5517E">
            <w:rPr>
              <w:rFonts w:eastAsia="ArialMT" w:cs="Times New Roman"/>
              <w:szCs w:val="24"/>
              <w:lang w:val="es-ES"/>
            </w:rPr>
            <w:fldChar w:fldCharType="end"/>
          </w:r>
        </w:sdtContent>
      </w:sdt>
      <w:r w:rsidR="00F20C9D" w:rsidRPr="007F75EE">
        <w:rPr>
          <w:rFonts w:eastAsia="Times New Roman" w:cs="Times New Roman"/>
          <w:szCs w:val="24"/>
        </w:rPr>
        <w:t xml:space="preserve"> </w:t>
      </w:r>
    </w:p>
    <w:p w:rsidR="00021767" w:rsidRPr="007F75EE" w:rsidRDefault="0072707F" w:rsidP="007F75EE">
      <w:pPr>
        <w:pStyle w:val="Ttulo4"/>
        <w:ind w:firstLine="0"/>
        <w:rPr>
          <w:rFonts w:eastAsiaTheme="minorEastAsia" w:cs="Times New Roman"/>
          <w:szCs w:val="24"/>
          <w:lang w:eastAsia="es-PE"/>
        </w:rPr>
      </w:pPr>
      <w:r w:rsidRPr="007F75EE">
        <w:rPr>
          <w:rFonts w:eastAsiaTheme="minorEastAsia" w:cs="Times New Roman"/>
          <w:szCs w:val="24"/>
          <w:lang w:eastAsia="es-PE"/>
        </w:rPr>
        <w:t xml:space="preserve">2.2.2.1. </w:t>
      </w:r>
      <w:r w:rsidR="00021767" w:rsidRPr="007F75EE">
        <w:rPr>
          <w:rFonts w:eastAsiaTheme="minorEastAsia" w:cs="Times New Roman"/>
          <w:szCs w:val="24"/>
          <w:lang w:eastAsia="es-PE"/>
        </w:rPr>
        <w:t>MARCAS EN EL PAVIMENTO</w:t>
      </w:r>
    </w:p>
    <w:p w:rsidR="00F3693E" w:rsidRPr="00F3693E" w:rsidRDefault="00E5517E" w:rsidP="00E5517E">
      <w:pPr>
        <w:pStyle w:val="Ttulo5"/>
        <w:ind w:firstLine="0"/>
        <w:rPr>
          <w:rFonts w:eastAsia="Times New Roman" w:cs="Times New Roman"/>
          <w:szCs w:val="24"/>
        </w:rPr>
      </w:pPr>
      <w:r w:rsidRPr="007F75EE">
        <w:rPr>
          <w:rFonts w:eastAsiaTheme="minorEastAsia" w:cs="Times New Roman"/>
          <w:szCs w:val="24"/>
          <w:lang w:eastAsia="es-PE"/>
        </w:rPr>
        <w:t>TIPOS</w:t>
      </w:r>
      <w:r>
        <w:rPr>
          <w:rFonts w:eastAsiaTheme="minorEastAsia" w:cs="Times New Roman"/>
          <w:szCs w:val="24"/>
          <w:lang w:eastAsia="es-PE"/>
        </w:rPr>
        <w:t xml:space="preserve"> DE MARCAS EN EL PAVIMENTO </w:t>
      </w:r>
      <w:r w:rsidRPr="007F75EE">
        <w:rPr>
          <w:rFonts w:eastAsia="Times New Roman" w:cs="Times New Roman"/>
          <w:szCs w:val="24"/>
        </w:rPr>
        <w:t xml:space="preserve"> </w:t>
      </w:r>
      <w:sdt>
        <w:sdtPr>
          <w:rPr>
            <w:rFonts w:eastAsia="Times New Roman" w:cs="Times New Roman"/>
            <w:szCs w:val="24"/>
          </w:rPr>
          <w:id w:val="1874729599"/>
          <w:citation/>
        </w:sdtPr>
        <w:sdtContent>
          <w:r w:rsidR="008F1C83" w:rsidRPr="007F75EE">
            <w:rPr>
              <w:rFonts w:eastAsia="Times New Roman" w:cs="Times New Roman"/>
              <w:szCs w:val="24"/>
            </w:rPr>
            <w:fldChar w:fldCharType="begin"/>
          </w:r>
          <w:r w:rsidR="008F1C83" w:rsidRPr="007F75EE">
            <w:rPr>
              <w:rFonts w:eastAsia="Times New Roman" w:cs="Times New Roman"/>
              <w:szCs w:val="24"/>
              <w:lang w:val="es-ES"/>
            </w:rPr>
            <w:instrText xml:space="preserve"> CITATION Man16 \l 3082 </w:instrText>
          </w:r>
          <w:r w:rsidR="008F1C83" w:rsidRPr="007F75EE">
            <w:rPr>
              <w:rFonts w:eastAsia="Times New Roman" w:cs="Times New Roman"/>
              <w:szCs w:val="24"/>
            </w:rPr>
            <w:fldChar w:fldCharType="separate"/>
          </w:r>
          <w:r w:rsidR="008F1C83" w:rsidRPr="007F75EE">
            <w:rPr>
              <w:rFonts w:eastAsia="Times New Roman" w:cs="Times New Roman"/>
              <w:noProof/>
              <w:szCs w:val="24"/>
              <w:lang w:val="es-ES"/>
            </w:rPr>
            <w:t>(Manual de dispositivos de control de transito automotor para calles y carreteras, 2016)</w:t>
          </w:r>
          <w:r w:rsidR="008F1C83" w:rsidRPr="007F75EE">
            <w:rPr>
              <w:rFonts w:eastAsia="Times New Roman" w:cs="Times New Roman"/>
              <w:szCs w:val="24"/>
            </w:rPr>
            <w:fldChar w:fldCharType="end"/>
          </w:r>
        </w:sdtContent>
      </w:sdt>
    </w:p>
    <w:p w:rsidR="00EA2116" w:rsidRPr="00E5517E" w:rsidRDefault="00E5517E" w:rsidP="00E5517E">
      <w:pPr>
        <w:autoSpaceDE w:val="0"/>
        <w:autoSpaceDN w:val="0"/>
        <w:adjustRightInd w:val="0"/>
        <w:ind w:firstLine="0"/>
        <w:jc w:val="both"/>
        <w:rPr>
          <w:rFonts w:eastAsia="Times New Roman" w:cs="Times New Roman"/>
          <w:b/>
          <w:szCs w:val="24"/>
        </w:rPr>
      </w:pPr>
      <w:r w:rsidRPr="00E5517E">
        <w:rPr>
          <w:rFonts w:eastAsia="Times New Roman" w:cs="Times New Roman"/>
          <w:b/>
          <w:szCs w:val="24"/>
        </w:rPr>
        <w:t>LÍNEA</w:t>
      </w:r>
      <w:r w:rsidRPr="00E5517E">
        <w:rPr>
          <w:rFonts w:eastAsia="Times New Roman" w:cs="Times New Roman"/>
          <w:szCs w:val="24"/>
        </w:rPr>
        <w:t xml:space="preserve"> </w:t>
      </w:r>
      <w:r w:rsidRPr="00E5517E">
        <w:rPr>
          <w:rFonts w:eastAsia="Times New Roman" w:cs="Times New Roman"/>
          <w:b/>
          <w:szCs w:val="24"/>
        </w:rPr>
        <w:t>CENTRAL</w:t>
      </w:r>
    </w:p>
    <w:p w:rsidR="00D26797" w:rsidRPr="00E5517E" w:rsidRDefault="00D26797" w:rsidP="00E5517E">
      <w:pPr>
        <w:autoSpaceDE w:val="0"/>
        <w:autoSpaceDN w:val="0"/>
        <w:adjustRightInd w:val="0"/>
        <w:ind w:firstLine="0"/>
        <w:jc w:val="both"/>
        <w:rPr>
          <w:rFonts w:cs="Times New Roman"/>
          <w:color w:val="000000"/>
          <w:szCs w:val="24"/>
          <w:lang w:val="es-ES"/>
        </w:rPr>
      </w:pPr>
      <w:r w:rsidRPr="00E5517E">
        <w:rPr>
          <w:rFonts w:cs="Times New Roman"/>
          <w:color w:val="000000"/>
          <w:szCs w:val="24"/>
          <w:lang w:val="es-ES"/>
        </w:rPr>
        <w:t xml:space="preserve">Tiene por función separar los carriles de circulación de la calzada o superficie de rodadura de vías bidireccionales. </w:t>
      </w:r>
    </w:p>
    <w:p w:rsidR="00D26797" w:rsidRPr="00E5517E" w:rsidRDefault="00D26797" w:rsidP="00E5517E">
      <w:pPr>
        <w:autoSpaceDE w:val="0"/>
        <w:autoSpaceDN w:val="0"/>
        <w:adjustRightInd w:val="0"/>
        <w:ind w:firstLine="0"/>
        <w:jc w:val="both"/>
        <w:rPr>
          <w:rFonts w:cs="Times New Roman"/>
          <w:color w:val="000000"/>
          <w:szCs w:val="24"/>
          <w:lang w:val="es-ES"/>
        </w:rPr>
      </w:pPr>
      <w:r w:rsidRPr="00E5517E">
        <w:rPr>
          <w:rFonts w:cs="Times New Roman"/>
          <w:color w:val="000000"/>
          <w:szCs w:val="24"/>
          <w:lang w:val="es-ES"/>
        </w:rPr>
        <w:t xml:space="preserve">La línea central es de color amarillo, es discontinua o segmentada cuando es permitido cruzar al otro carril para el adelantamiento vehicular, y es continua cuando no es permitido cruzar al otro carril, por limitaciones de las características geométricas de la vía y/o su operación. </w:t>
      </w:r>
    </w:p>
    <w:p w:rsidR="00D26797" w:rsidRPr="00E5517E" w:rsidRDefault="00D26797" w:rsidP="00E5517E">
      <w:pPr>
        <w:autoSpaceDE w:val="0"/>
        <w:autoSpaceDN w:val="0"/>
        <w:adjustRightInd w:val="0"/>
        <w:ind w:firstLine="0"/>
        <w:jc w:val="both"/>
        <w:rPr>
          <w:rFonts w:eastAsia="ArialMT" w:cs="Times New Roman"/>
          <w:szCs w:val="24"/>
          <w:lang w:val="es-ES"/>
        </w:rPr>
      </w:pPr>
      <w:r w:rsidRPr="00E5517E">
        <w:rPr>
          <w:rFonts w:cs="Times New Roman"/>
          <w:color w:val="000000"/>
          <w:szCs w:val="24"/>
          <w:lang w:val="es-ES"/>
        </w:rPr>
        <w:t>Podrán complementarse con demarcaciones elevadas, las cuales serán de color amarillo.</w:t>
      </w:r>
    </w:p>
    <w:p w:rsidR="00D26797" w:rsidRPr="00E5517E" w:rsidRDefault="00D26797" w:rsidP="00E5517E">
      <w:pPr>
        <w:autoSpaceDE w:val="0"/>
        <w:autoSpaceDN w:val="0"/>
        <w:adjustRightInd w:val="0"/>
        <w:ind w:firstLine="0"/>
        <w:jc w:val="both"/>
        <w:rPr>
          <w:rFonts w:cs="Times New Roman"/>
          <w:szCs w:val="24"/>
        </w:rPr>
      </w:pPr>
      <w:r w:rsidRPr="00E5517E">
        <w:rPr>
          <w:rFonts w:cs="Times New Roman"/>
          <w:szCs w:val="24"/>
        </w:rPr>
        <w:t xml:space="preserve">En el caso de existir vías urbanas con una calzada de cuatro o más carriles de circulación que soportan tránsito en ambos sentidos y sin separador central, se usará siempre una doble línea continua y paralela de color amarillo como línea central. Dicha doble línea central será debidamente complementada con demarcaciones elevadas de color amarillo. </w:t>
      </w:r>
    </w:p>
    <w:p w:rsidR="0025032F" w:rsidRPr="007F75EE" w:rsidRDefault="0025032F" w:rsidP="007F75EE">
      <w:pPr>
        <w:pStyle w:val="Prrafodelista"/>
        <w:autoSpaceDE w:val="0"/>
        <w:autoSpaceDN w:val="0"/>
        <w:adjustRightInd w:val="0"/>
        <w:ind w:left="1004" w:firstLine="0"/>
        <w:jc w:val="both"/>
        <w:rPr>
          <w:rFonts w:cs="Times New Roman"/>
          <w:szCs w:val="24"/>
        </w:rPr>
      </w:pPr>
    </w:p>
    <w:p w:rsidR="00D26797" w:rsidRPr="007F75EE" w:rsidRDefault="00D26797" w:rsidP="007F75EE">
      <w:pPr>
        <w:pStyle w:val="Prrafodelista"/>
        <w:autoSpaceDE w:val="0"/>
        <w:autoSpaceDN w:val="0"/>
        <w:adjustRightInd w:val="0"/>
        <w:ind w:left="1004" w:firstLine="0"/>
        <w:jc w:val="center"/>
        <w:rPr>
          <w:rFonts w:cs="Times New Roman"/>
          <w:szCs w:val="24"/>
        </w:rPr>
      </w:pPr>
      <w:r w:rsidRPr="007F75EE">
        <w:rPr>
          <w:rFonts w:cs="Times New Roman"/>
          <w:noProof/>
          <w:szCs w:val="24"/>
          <w:lang w:val="es-ES" w:eastAsia="es-ES"/>
        </w:rPr>
        <w:drawing>
          <wp:inline distT="0" distB="0" distL="0" distR="0">
            <wp:extent cx="5061585" cy="1229995"/>
            <wp:effectExtent l="0" t="0" r="5715" b="8255"/>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8">
                      <a:extLst>
                        <a:ext uri="{28A0092B-C50C-407E-A947-70E740481C1C}">
                          <a14:useLocalDpi xmlns:a14="http://schemas.microsoft.com/office/drawing/2010/main" val="0"/>
                        </a:ext>
                      </a:extLst>
                    </a:blip>
                    <a:srcRect l="-1204" t="-991" r="1204" b="991"/>
                    <a:stretch/>
                  </pic:blipFill>
                  <pic:spPr bwMode="auto">
                    <a:xfrm>
                      <a:off x="0" y="0"/>
                      <a:ext cx="5061585" cy="1229995"/>
                    </a:xfrm>
                    <a:prstGeom prst="rect">
                      <a:avLst/>
                    </a:prstGeom>
                    <a:noFill/>
                    <a:ln>
                      <a:noFill/>
                    </a:ln>
                  </pic:spPr>
                </pic:pic>
              </a:graphicData>
            </a:graphic>
          </wp:inline>
        </w:drawing>
      </w:r>
    </w:p>
    <w:p w:rsidR="00902AF5" w:rsidRPr="007F75EE" w:rsidRDefault="00902AF5" w:rsidP="00E5517E">
      <w:pPr>
        <w:pStyle w:val="Descripcin"/>
        <w:spacing w:line="360" w:lineRule="auto"/>
        <w:ind w:left="2124" w:firstLine="708"/>
        <w:rPr>
          <w:rFonts w:cs="Times New Roman"/>
          <w:color w:val="auto"/>
          <w:sz w:val="24"/>
          <w:szCs w:val="24"/>
        </w:rPr>
      </w:pPr>
      <w:bookmarkStart w:id="361" w:name="_Toc508732117"/>
      <w:bookmarkStart w:id="362" w:name="_Toc509299354"/>
      <w:bookmarkStart w:id="363" w:name="_Toc510172987"/>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94</w:t>
      </w:r>
      <w:r w:rsidR="00AC15CF" w:rsidRPr="007F75EE">
        <w:rPr>
          <w:rFonts w:cs="Times New Roman"/>
          <w:noProof/>
          <w:color w:val="auto"/>
          <w:sz w:val="24"/>
          <w:szCs w:val="24"/>
        </w:rPr>
        <w:fldChar w:fldCharType="end"/>
      </w:r>
      <w:r w:rsidR="004B0317" w:rsidRPr="007F75EE">
        <w:rPr>
          <w:rFonts w:cs="Times New Roman"/>
          <w:color w:val="auto"/>
          <w:sz w:val="24"/>
          <w:szCs w:val="24"/>
        </w:rPr>
        <w:t xml:space="preserve">: </w:t>
      </w:r>
      <w:r w:rsidR="00BD14F6" w:rsidRPr="007F75EE">
        <w:rPr>
          <w:rFonts w:cs="Times New Roman"/>
          <w:color w:val="auto"/>
          <w:sz w:val="24"/>
          <w:szCs w:val="24"/>
        </w:rPr>
        <w:t>L</w:t>
      </w:r>
      <w:r w:rsidR="00E5517E" w:rsidRPr="007F75EE">
        <w:rPr>
          <w:rFonts w:cs="Times New Roman"/>
          <w:color w:val="auto"/>
          <w:sz w:val="24"/>
          <w:szCs w:val="24"/>
        </w:rPr>
        <w:t>ínea discontinua central</w:t>
      </w:r>
      <w:bookmarkEnd w:id="361"/>
      <w:bookmarkEnd w:id="362"/>
      <w:bookmarkEnd w:id="363"/>
    </w:p>
    <w:p w:rsidR="0030317E" w:rsidRPr="007F75EE" w:rsidRDefault="0030317E" w:rsidP="00E5517E">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D26797" w:rsidRPr="007F75EE" w:rsidRDefault="00D26797" w:rsidP="007F75EE">
      <w:pPr>
        <w:pStyle w:val="Prrafodelista"/>
        <w:autoSpaceDE w:val="0"/>
        <w:autoSpaceDN w:val="0"/>
        <w:adjustRightInd w:val="0"/>
        <w:ind w:left="1004" w:firstLine="0"/>
        <w:jc w:val="center"/>
        <w:rPr>
          <w:rFonts w:cs="Times New Roman"/>
          <w:szCs w:val="24"/>
        </w:rPr>
      </w:pPr>
      <w:r w:rsidRPr="007F75EE">
        <w:rPr>
          <w:rFonts w:cs="Times New Roman"/>
          <w:noProof/>
          <w:szCs w:val="24"/>
          <w:lang w:val="es-ES" w:eastAsia="es-ES"/>
        </w:rPr>
        <w:drawing>
          <wp:inline distT="0" distB="0" distL="0" distR="0">
            <wp:extent cx="5038908" cy="1223159"/>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48747" cy="1225547"/>
                    </a:xfrm>
                    <a:prstGeom prst="rect">
                      <a:avLst/>
                    </a:prstGeom>
                    <a:noFill/>
                    <a:ln>
                      <a:noFill/>
                    </a:ln>
                  </pic:spPr>
                </pic:pic>
              </a:graphicData>
            </a:graphic>
          </wp:inline>
        </w:drawing>
      </w:r>
    </w:p>
    <w:p w:rsidR="00902AF5" w:rsidRPr="007F75EE" w:rsidRDefault="00902AF5" w:rsidP="00E5517E">
      <w:pPr>
        <w:pStyle w:val="Descripcin"/>
        <w:spacing w:line="360" w:lineRule="auto"/>
        <w:ind w:left="2124" w:firstLine="708"/>
        <w:rPr>
          <w:rFonts w:cs="Times New Roman"/>
          <w:color w:val="auto"/>
          <w:sz w:val="24"/>
          <w:szCs w:val="24"/>
        </w:rPr>
      </w:pPr>
      <w:bookmarkStart w:id="364" w:name="_Toc508732118"/>
      <w:bookmarkStart w:id="365" w:name="_Toc509299355"/>
      <w:bookmarkStart w:id="366" w:name="_Toc510172988"/>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95</w:t>
      </w:r>
      <w:r w:rsidR="00AC15CF" w:rsidRPr="007F75EE">
        <w:rPr>
          <w:rFonts w:cs="Times New Roman"/>
          <w:noProof/>
          <w:color w:val="auto"/>
          <w:sz w:val="24"/>
          <w:szCs w:val="24"/>
        </w:rPr>
        <w:fldChar w:fldCharType="end"/>
      </w:r>
      <w:r w:rsidR="004B0317" w:rsidRPr="007F75EE">
        <w:rPr>
          <w:rFonts w:cs="Times New Roman"/>
          <w:color w:val="auto"/>
          <w:sz w:val="24"/>
          <w:szCs w:val="24"/>
        </w:rPr>
        <w:t xml:space="preserve">: </w:t>
      </w:r>
      <w:r w:rsidR="00BD14F6" w:rsidRPr="007F75EE">
        <w:rPr>
          <w:rFonts w:cs="Times New Roman"/>
          <w:color w:val="auto"/>
          <w:sz w:val="24"/>
          <w:szCs w:val="24"/>
        </w:rPr>
        <w:t>L</w:t>
      </w:r>
      <w:r w:rsidR="00E5517E" w:rsidRPr="007F75EE">
        <w:rPr>
          <w:rFonts w:cs="Times New Roman"/>
          <w:color w:val="auto"/>
          <w:sz w:val="24"/>
          <w:szCs w:val="24"/>
        </w:rPr>
        <w:t>ínea combinada central</w:t>
      </w:r>
      <w:bookmarkEnd w:id="364"/>
      <w:bookmarkEnd w:id="365"/>
      <w:bookmarkEnd w:id="366"/>
    </w:p>
    <w:p w:rsidR="0030317E" w:rsidRPr="007F75EE" w:rsidRDefault="0030317E" w:rsidP="00E5517E">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E5517E" w:rsidRDefault="00E5517E" w:rsidP="00E5517E">
      <w:pPr>
        <w:pStyle w:val="Descripcin"/>
        <w:spacing w:line="360" w:lineRule="auto"/>
        <w:ind w:left="1004" w:firstLine="0"/>
        <w:rPr>
          <w:rFonts w:cs="Times New Roman"/>
          <w:sz w:val="24"/>
          <w:szCs w:val="24"/>
        </w:rPr>
      </w:pPr>
      <w:r w:rsidRPr="007F75EE">
        <w:rPr>
          <w:rFonts w:eastAsia="Times New Roman" w:cs="Times New Roman"/>
          <w:noProof/>
          <w:sz w:val="24"/>
          <w:szCs w:val="24"/>
          <w:lang w:val="es-ES" w:eastAsia="es-ES"/>
        </w:rPr>
        <w:drawing>
          <wp:anchor distT="0" distB="0" distL="114300" distR="114300" simplePos="0" relativeHeight="251688960" behindDoc="0" locked="0" layoutInCell="1" allowOverlap="1">
            <wp:simplePos x="0" y="0"/>
            <wp:positionH relativeFrom="column">
              <wp:posOffset>692150</wp:posOffset>
            </wp:positionH>
            <wp:positionV relativeFrom="paragraph">
              <wp:posOffset>245745</wp:posOffset>
            </wp:positionV>
            <wp:extent cx="4941570" cy="1163320"/>
            <wp:effectExtent l="0" t="0" r="0" b="0"/>
            <wp:wrapSquare wrapText="bothSides"/>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41570" cy="1163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032F" w:rsidRPr="007F75EE">
        <w:rPr>
          <w:rFonts w:eastAsia="Times New Roman" w:cs="Times New Roman"/>
          <w:sz w:val="24"/>
          <w:szCs w:val="24"/>
        </w:rPr>
        <w:br w:type="textWrapping" w:clear="all"/>
      </w:r>
      <w:bookmarkStart w:id="367" w:name="_Toc508732119"/>
      <w:bookmarkStart w:id="368" w:name="_Toc509299356"/>
    </w:p>
    <w:p w:rsidR="0025032F" w:rsidRPr="00E5517E" w:rsidRDefault="00902AF5" w:rsidP="00E5517E">
      <w:pPr>
        <w:pStyle w:val="Descripcin"/>
        <w:spacing w:line="360" w:lineRule="auto"/>
        <w:ind w:left="2420" w:firstLine="412"/>
        <w:rPr>
          <w:rFonts w:cs="Times New Roman"/>
          <w:sz w:val="24"/>
          <w:szCs w:val="24"/>
        </w:rPr>
      </w:pPr>
      <w:bookmarkStart w:id="369" w:name="_Toc510172989"/>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96</w:t>
      </w:r>
      <w:r w:rsidR="00AC15CF" w:rsidRPr="007F75EE">
        <w:rPr>
          <w:rFonts w:cs="Times New Roman"/>
          <w:noProof/>
          <w:color w:val="auto"/>
          <w:sz w:val="24"/>
          <w:szCs w:val="24"/>
        </w:rPr>
        <w:fldChar w:fldCharType="end"/>
      </w:r>
      <w:r w:rsidR="004B0317" w:rsidRPr="007F75EE">
        <w:rPr>
          <w:rFonts w:cs="Times New Roman"/>
          <w:color w:val="auto"/>
          <w:sz w:val="24"/>
          <w:szCs w:val="24"/>
        </w:rPr>
        <w:t xml:space="preserve">: </w:t>
      </w:r>
      <w:r w:rsidR="00BD14F6" w:rsidRPr="007F75EE">
        <w:rPr>
          <w:rFonts w:cs="Times New Roman"/>
          <w:color w:val="auto"/>
          <w:sz w:val="24"/>
          <w:szCs w:val="24"/>
        </w:rPr>
        <w:t>L</w:t>
      </w:r>
      <w:r w:rsidR="00E5517E" w:rsidRPr="007F75EE">
        <w:rPr>
          <w:rFonts w:cs="Times New Roman"/>
          <w:color w:val="auto"/>
          <w:sz w:val="24"/>
          <w:szCs w:val="24"/>
        </w:rPr>
        <w:t>ínea continua doble central</w:t>
      </w:r>
      <w:bookmarkEnd w:id="367"/>
      <w:bookmarkEnd w:id="368"/>
      <w:bookmarkEnd w:id="369"/>
    </w:p>
    <w:p w:rsidR="0030317E" w:rsidRPr="007F75EE" w:rsidRDefault="00E5517E" w:rsidP="006E5363">
      <w:pPr>
        <w:ind w:firstLine="0"/>
        <w:rPr>
          <w:rFonts w:cs="Times New Roman"/>
          <w:szCs w:val="24"/>
        </w:rPr>
      </w:pPr>
      <w:r>
        <w:rPr>
          <w:rFonts w:cs="Times New Roman"/>
          <w:b/>
          <w:bCs/>
          <w:i/>
          <w:iCs/>
          <w:szCs w:val="24"/>
        </w:rPr>
        <w:t xml:space="preserve"> </w:t>
      </w:r>
      <w:r w:rsidR="0030317E" w:rsidRPr="007F75EE">
        <w:rPr>
          <w:rFonts w:cs="Times New Roman"/>
          <w:b/>
          <w:bCs/>
          <w:i/>
          <w:iCs/>
          <w:szCs w:val="24"/>
        </w:rPr>
        <w:t xml:space="preserve">Fuente: </w:t>
      </w:r>
      <w:r w:rsidR="0030317E" w:rsidRPr="007F75EE">
        <w:rPr>
          <w:rFonts w:cs="Times New Roman"/>
          <w:i/>
          <w:iCs/>
          <w:szCs w:val="24"/>
        </w:rPr>
        <w:t>Manual de dispositivos de control del tránsito automotor para calles y carreteras</w:t>
      </w:r>
    </w:p>
    <w:p w:rsidR="00EA2116" w:rsidRPr="00E5517E" w:rsidRDefault="00E5517E" w:rsidP="00E5517E">
      <w:pPr>
        <w:autoSpaceDE w:val="0"/>
        <w:autoSpaceDN w:val="0"/>
        <w:adjustRightInd w:val="0"/>
        <w:ind w:firstLine="0"/>
        <w:jc w:val="both"/>
        <w:rPr>
          <w:rFonts w:eastAsia="Times New Roman" w:cs="Times New Roman"/>
          <w:b/>
          <w:szCs w:val="24"/>
        </w:rPr>
      </w:pPr>
      <w:r w:rsidRPr="00E5517E">
        <w:rPr>
          <w:rFonts w:eastAsia="Times New Roman" w:cs="Times New Roman"/>
          <w:b/>
          <w:szCs w:val="24"/>
        </w:rPr>
        <w:t>LÍNEA DE CARRIL</w:t>
      </w:r>
    </w:p>
    <w:p w:rsidR="008912E8" w:rsidRPr="007F75EE" w:rsidRDefault="008912E8" w:rsidP="00E5517E">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Las líneas de carril son utilizadas para separar los carriles de circulación que transitan en la misma dirección.</w:t>
      </w:r>
    </w:p>
    <w:p w:rsidR="0025032F" w:rsidRPr="007F75EE" w:rsidRDefault="0025032F" w:rsidP="00E5517E">
      <w:pPr>
        <w:autoSpaceDE w:val="0"/>
        <w:autoSpaceDN w:val="0"/>
        <w:adjustRightInd w:val="0"/>
        <w:ind w:firstLine="0"/>
        <w:jc w:val="both"/>
        <w:rPr>
          <w:rFonts w:cs="Times New Roman"/>
          <w:szCs w:val="24"/>
        </w:rPr>
      </w:pPr>
      <w:r w:rsidRPr="007F75EE">
        <w:rPr>
          <w:rFonts w:cs="Times New Roman"/>
          <w:szCs w:val="24"/>
        </w:rPr>
        <w:t xml:space="preserve">La línea de carril es de color blanco, discontinuo o segmentado; puede presentar tramos continuos o una combinación de ambas, por limitaciones de las </w:t>
      </w:r>
      <w:r w:rsidR="002B5DEF" w:rsidRPr="007F75EE">
        <w:rPr>
          <w:rFonts w:cs="Times New Roman"/>
          <w:szCs w:val="24"/>
        </w:rPr>
        <w:t xml:space="preserve">características </w:t>
      </w:r>
      <w:r w:rsidR="002B5DEF" w:rsidRPr="007F75EE">
        <w:rPr>
          <w:rFonts w:cs="Times New Roman"/>
          <w:noProof/>
          <w:szCs w:val="24"/>
          <w:lang w:val="es-ES" w:eastAsia="es-ES"/>
        </w:rPr>
        <w:t>geométricas</w:t>
      </w:r>
      <w:r w:rsidRPr="007F75EE">
        <w:rPr>
          <w:rFonts w:cs="Times New Roman"/>
          <w:szCs w:val="24"/>
        </w:rPr>
        <w:t xml:space="preserve"> de la vía y su operación, por ejemplo, en el caso de las zonas de aproximación a las intersecciones a nivel.</w:t>
      </w:r>
    </w:p>
    <w:p w:rsidR="0025032F" w:rsidRDefault="0025032F" w:rsidP="00E5517E">
      <w:pPr>
        <w:autoSpaceDE w:val="0"/>
        <w:autoSpaceDN w:val="0"/>
        <w:adjustRightInd w:val="0"/>
        <w:ind w:firstLine="0"/>
        <w:jc w:val="both"/>
        <w:rPr>
          <w:rFonts w:cs="Times New Roman"/>
          <w:szCs w:val="24"/>
        </w:rPr>
      </w:pPr>
      <w:r w:rsidRPr="007F75EE">
        <w:rPr>
          <w:rFonts w:cs="Times New Roman"/>
          <w:szCs w:val="24"/>
        </w:rPr>
        <w:t>La línea de carril es de color blanco, discontinuo o segmentado; puede presentar tramos continuos o una combinación de ambas, por limitaciones de las características geométricas de la vía y su operación, por ejemplo, en el caso de las zonas de aproximación a las intersecciones a nivel.</w:t>
      </w:r>
    </w:p>
    <w:p w:rsidR="006E5363" w:rsidRPr="007F75EE" w:rsidRDefault="006E5363" w:rsidP="007F75EE">
      <w:pPr>
        <w:autoSpaceDE w:val="0"/>
        <w:autoSpaceDN w:val="0"/>
        <w:adjustRightInd w:val="0"/>
        <w:ind w:left="992" w:firstLine="0"/>
        <w:jc w:val="both"/>
        <w:rPr>
          <w:rFonts w:cs="Times New Roman"/>
          <w:szCs w:val="24"/>
        </w:rPr>
      </w:pPr>
    </w:p>
    <w:p w:rsidR="0025032F" w:rsidRPr="007F75EE" w:rsidRDefault="00F7257A" w:rsidP="007F75EE">
      <w:pPr>
        <w:autoSpaceDE w:val="0"/>
        <w:autoSpaceDN w:val="0"/>
        <w:adjustRightInd w:val="0"/>
        <w:ind w:left="992" w:firstLine="0"/>
        <w:jc w:val="both"/>
        <w:rPr>
          <w:rFonts w:cs="Times New Roman"/>
          <w:szCs w:val="24"/>
        </w:rPr>
      </w:pPr>
      <w:r w:rsidRPr="007F75EE">
        <w:rPr>
          <w:rFonts w:cs="Times New Roman"/>
          <w:noProof/>
          <w:szCs w:val="24"/>
          <w:lang w:val="es-ES" w:eastAsia="es-ES"/>
        </w:rPr>
        <w:drawing>
          <wp:anchor distT="0" distB="0" distL="114300" distR="114300" simplePos="0" relativeHeight="251719680" behindDoc="0" locked="0" layoutInCell="1" allowOverlap="1" wp14:anchorId="73FC89D4" wp14:editId="3A408580">
            <wp:simplePos x="0" y="0"/>
            <wp:positionH relativeFrom="column">
              <wp:posOffset>590550</wp:posOffset>
            </wp:positionH>
            <wp:positionV relativeFrom="paragraph">
              <wp:posOffset>13335</wp:posOffset>
            </wp:positionV>
            <wp:extent cx="5323333" cy="1266825"/>
            <wp:effectExtent l="0" t="0" r="0" b="0"/>
            <wp:wrapNone/>
            <wp:docPr id="1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37820" cy="12702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75EE">
        <w:rPr>
          <w:rFonts w:cs="Times New Roman"/>
          <w:noProof/>
          <w:szCs w:val="24"/>
          <w:lang w:val="es-ES" w:eastAsia="es-ES"/>
        </w:rPr>
        <w:t xml:space="preserve"> </w:t>
      </w:r>
    </w:p>
    <w:p w:rsidR="0025032F" w:rsidRPr="007F75EE" w:rsidRDefault="0025032F" w:rsidP="007F75EE">
      <w:pPr>
        <w:autoSpaceDE w:val="0"/>
        <w:autoSpaceDN w:val="0"/>
        <w:adjustRightInd w:val="0"/>
        <w:ind w:left="992" w:firstLine="0"/>
        <w:jc w:val="both"/>
        <w:rPr>
          <w:rFonts w:cs="Times New Roman"/>
          <w:szCs w:val="24"/>
        </w:rPr>
      </w:pPr>
    </w:p>
    <w:p w:rsidR="00F7257A" w:rsidRPr="007F75EE" w:rsidRDefault="00F7257A" w:rsidP="007F75EE">
      <w:pPr>
        <w:autoSpaceDE w:val="0"/>
        <w:autoSpaceDN w:val="0"/>
        <w:adjustRightInd w:val="0"/>
        <w:ind w:left="992" w:firstLine="0"/>
        <w:jc w:val="both"/>
        <w:rPr>
          <w:rFonts w:cs="Times New Roman"/>
          <w:szCs w:val="24"/>
        </w:rPr>
      </w:pPr>
    </w:p>
    <w:p w:rsidR="0025032F" w:rsidRPr="007F75EE" w:rsidRDefault="0025032F" w:rsidP="00F3693E">
      <w:pPr>
        <w:autoSpaceDE w:val="0"/>
        <w:autoSpaceDN w:val="0"/>
        <w:adjustRightInd w:val="0"/>
        <w:ind w:firstLine="0"/>
        <w:rPr>
          <w:rFonts w:eastAsia="Times New Roman" w:cs="Times New Roman"/>
          <w:b/>
          <w:szCs w:val="24"/>
        </w:rPr>
      </w:pPr>
    </w:p>
    <w:p w:rsidR="00F7257A" w:rsidRPr="007F75EE" w:rsidRDefault="00902AF5" w:rsidP="00E5517E">
      <w:pPr>
        <w:pStyle w:val="Descripcin"/>
        <w:spacing w:line="360" w:lineRule="auto"/>
        <w:ind w:left="2124" w:firstLine="708"/>
        <w:rPr>
          <w:rFonts w:cs="Times New Roman"/>
          <w:color w:val="auto"/>
          <w:sz w:val="24"/>
          <w:szCs w:val="24"/>
        </w:rPr>
      </w:pPr>
      <w:bookmarkStart w:id="370" w:name="_Toc508732120"/>
      <w:bookmarkStart w:id="371" w:name="_Toc509299357"/>
      <w:bookmarkStart w:id="372" w:name="_Toc510172990"/>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97</w:t>
      </w:r>
      <w:r w:rsidR="00AC15CF" w:rsidRPr="007F75EE">
        <w:rPr>
          <w:rFonts w:cs="Times New Roman"/>
          <w:noProof/>
          <w:color w:val="auto"/>
          <w:sz w:val="24"/>
          <w:szCs w:val="24"/>
        </w:rPr>
        <w:fldChar w:fldCharType="end"/>
      </w:r>
      <w:r w:rsidR="004B0317" w:rsidRPr="007F75EE">
        <w:rPr>
          <w:rFonts w:cs="Times New Roman"/>
          <w:color w:val="auto"/>
          <w:sz w:val="24"/>
          <w:szCs w:val="24"/>
        </w:rPr>
        <w:t xml:space="preserve">: </w:t>
      </w:r>
      <w:r w:rsidR="00BD14F6" w:rsidRPr="007F75EE">
        <w:rPr>
          <w:rFonts w:cs="Times New Roman"/>
          <w:color w:val="auto"/>
          <w:sz w:val="24"/>
          <w:szCs w:val="24"/>
        </w:rPr>
        <w:t>L</w:t>
      </w:r>
      <w:r w:rsidR="00E5517E" w:rsidRPr="007F75EE">
        <w:rPr>
          <w:rFonts w:cs="Times New Roman"/>
          <w:color w:val="auto"/>
          <w:sz w:val="24"/>
          <w:szCs w:val="24"/>
        </w:rPr>
        <w:t>ínea de carril segmentada</w:t>
      </w:r>
      <w:bookmarkEnd w:id="370"/>
      <w:bookmarkEnd w:id="371"/>
      <w:bookmarkEnd w:id="372"/>
    </w:p>
    <w:p w:rsidR="0030317E" w:rsidRPr="007F75EE" w:rsidRDefault="0030317E" w:rsidP="00E5517E">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25032F" w:rsidRPr="007F75EE" w:rsidRDefault="0025032F" w:rsidP="007F75EE">
      <w:pPr>
        <w:autoSpaceDE w:val="0"/>
        <w:autoSpaceDN w:val="0"/>
        <w:adjustRightInd w:val="0"/>
        <w:ind w:left="992" w:firstLine="0"/>
        <w:jc w:val="center"/>
        <w:rPr>
          <w:rFonts w:eastAsia="Times New Roman" w:cs="Times New Roman"/>
          <w:b/>
          <w:szCs w:val="24"/>
        </w:rPr>
      </w:pPr>
      <w:r w:rsidRPr="007F75EE">
        <w:rPr>
          <w:rFonts w:eastAsia="Times New Roman" w:cs="Times New Roman"/>
          <w:b/>
          <w:noProof/>
          <w:szCs w:val="24"/>
          <w:lang w:val="es-ES" w:eastAsia="es-ES"/>
        </w:rPr>
        <w:drawing>
          <wp:inline distT="0" distB="0" distL="0" distR="0">
            <wp:extent cx="5238750" cy="1235950"/>
            <wp:effectExtent l="0" t="0" r="0" b="254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51006" cy="1238842"/>
                    </a:xfrm>
                    <a:prstGeom prst="rect">
                      <a:avLst/>
                    </a:prstGeom>
                    <a:noFill/>
                    <a:ln>
                      <a:noFill/>
                    </a:ln>
                    <a:effectLst>
                      <a:glow>
                        <a:schemeClr val="accent1"/>
                      </a:glow>
                      <a:reflection endPos="0" dist="50800" dir="5400000" sy="-100000" algn="bl" rotWithShape="0"/>
                      <a:softEdge rad="0"/>
                    </a:effectLst>
                  </pic:spPr>
                </pic:pic>
              </a:graphicData>
            </a:graphic>
          </wp:inline>
        </w:drawing>
      </w:r>
    </w:p>
    <w:p w:rsidR="00902AF5" w:rsidRPr="007F75EE" w:rsidRDefault="00902AF5" w:rsidP="007F75EE">
      <w:pPr>
        <w:pStyle w:val="Descripcin"/>
        <w:spacing w:line="480" w:lineRule="auto"/>
        <w:ind w:left="2124" w:firstLine="708"/>
        <w:rPr>
          <w:rFonts w:cs="Times New Roman"/>
          <w:color w:val="auto"/>
          <w:sz w:val="24"/>
          <w:szCs w:val="24"/>
        </w:rPr>
      </w:pPr>
      <w:bookmarkStart w:id="373" w:name="_Toc508732121"/>
      <w:bookmarkStart w:id="374" w:name="_Toc509299358"/>
      <w:bookmarkStart w:id="375" w:name="_Toc510172991"/>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98</w:t>
      </w:r>
      <w:r w:rsidR="00AC15CF" w:rsidRPr="007F75EE">
        <w:rPr>
          <w:rFonts w:cs="Times New Roman"/>
          <w:noProof/>
          <w:color w:val="auto"/>
          <w:sz w:val="24"/>
          <w:szCs w:val="24"/>
        </w:rPr>
        <w:fldChar w:fldCharType="end"/>
      </w:r>
      <w:r w:rsidR="004B0317" w:rsidRPr="007F75EE">
        <w:rPr>
          <w:rFonts w:cs="Times New Roman"/>
          <w:color w:val="auto"/>
          <w:sz w:val="24"/>
          <w:szCs w:val="24"/>
        </w:rPr>
        <w:t xml:space="preserve">: </w:t>
      </w:r>
      <w:r w:rsidR="00BD14F6" w:rsidRPr="007F75EE">
        <w:rPr>
          <w:rFonts w:cs="Times New Roman"/>
          <w:color w:val="auto"/>
          <w:sz w:val="24"/>
          <w:szCs w:val="24"/>
        </w:rPr>
        <w:t>L</w:t>
      </w:r>
      <w:r w:rsidR="00E5517E" w:rsidRPr="007F75EE">
        <w:rPr>
          <w:rFonts w:cs="Times New Roman"/>
          <w:color w:val="auto"/>
          <w:sz w:val="24"/>
          <w:szCs w:val="24"/>
        </w:rPr>
        <w:t>ínea de carril continua</w:t>
      </w:r>
      <w:bookmarkEnd w:id="373"/>
      <w:bookmarkEnd w:id="374"/>
      <w:bookmarkEnd w:id="375"/>
    </w:p>
    <w:p w:rsidR="0030317E" w:rsidRPr="007F75EE" w:rsidRDefault="0030317E" w:rsidP="006E5363">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EA2116" w:rsidRPr="00E5517E" w:rsidRDefault="00E5517E" w:rsidP="00E5517E">
      <w:pPr>
        <w:autoSpaceDE w:val="0"/>
        <w:autoSpaceDN w:val="0"/>
        <w:adjustRightInd w:val="0"/>
        <w:ind w:firstLine="0"/>
        <w:jc w:val="both"/>
        <w:rPr>
          <w:rFonts w:eastAsia="ArialMT" w:cs="Times New Roman"/>
          <w:b/>
          <w:szCs w:val="24"/>
          <w:lang w:val="es-ES"/>
        </w:rPr>
      </w:pPr>
      <w:r w:rsidRPr="00E5517E">
        <w:rPr>
          <w:rFonts w:eastAsia="ArialMT" w:cs="Times New Roman"/>
          <w:b/>
          <w:szCs w:val="24"/>
          <w:lang w:val="es-ES"/>
        </w:rPr>
        <w:t>LÍNEA DE BORDE DE CALZADA O SUPERFICIE DE RODADURA</w:t>
      </w:r>
    </w:p>
    <w:p w:rsidR="00FB6AF4" w:rsidRPr="007F75EE" w:rsidRDefault="00FB6AF4" w:rsidP="00E5517E">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utilizará para demarcar el borde del pavimento a fin de facilitar la conducción del vehículo, especialmente durante la noche y en zonas de condiciones climáticas severas.</w:t>
      </w:r>
    </w:p>
    <w:p w:rsidR="00791FA0" w:rsidRPr="007F75EE" w:rsidRDefault="00FB6AF4" w:rsidP="00E5517E">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 xml:space="preserve">Deberá ser línea continua de 0.10m. De ancho </w:t>
      </w:r>
    </w:p>
    <w:p w:rsidR="00791FA0" w:rsidRPr="007F75EE" w:rsidRDefault="00791FA0" w:rsidP="00E5517E">
      <w:pPr>
        <w:autoSpaceDE w:val="0"/>
        <w:autoSpaceDN w:val="0"/>
        <w:adjustRightInd w:val="0"/>
        <w:ind w:firstLine="0"/>
        <w:jc w:val="both"/>
        <w:rPr>
          <w:rFonts w:cs="Times New Roman"/>
          <w:szCs w:val="24"/>
          <w:lang w:val="es-ES"/>
        </w:rPr>
      </w:pPr>
      <w:r w:rsidRPr="007F75EE">
        <w:rPr>
          <w:rFonts w:cs="Times New Roman"/>
          <w:szCs w:val="24"/>
          <w:lang w:val="es-ES"/>
        </w:rPr>
        <w:t xml:space="preserve">Línea continua que tiene por función demarcar el borde de la calzada o superficie de rodadura del pavimento. </w:t>
      </w:r>
    </w:p>
    <w:p w:rsidR="00791FA0" w:rsidRPr="007F75EE" w:rsidRDefault="00791FA0" w:rsidP="00E5517E">
      <w:pPr>
        <w:autoSpaceDE w:val="0"/>
        <w:autoSpaceDN w:val="0"/>
        <w:adjustRightInd w:val="0"/>
        <w:ind w:firstLine="0"/>
        <w:jc w:val="both"/>
        <w:rPr>
          <w:rFonts w:cs="Times New Roman"/>
          <w:szCs w:val="24"/>
          <w:lang w:val="es-ES"/>
        </w:rPr>
      </w:pPr>
      <w:r w:rsidRPr="007F75EE">
        <w:rPr>
          <w:rFonts w:cs="Times New Roman"/>
          <w:szCs w:val="24"/>
          <w:lang w:val="es-ES"/>
        </w:rPr>
        <w:t xml:space="preserve">Debe ubicarse a partir del ancho donde termina la superficie de rodadura cuando la berma sea pavimentada, en caso contrario se pintará a partir de borde del pavimento. </w:t>
      </w:r>
    </w:p>
    <w:p w:rsidR="00791FA0" w:rsidRPr="007F75EE" w:rsidRDefault="00791FA0" w:rsidP="00E5517E">
      <w:pPr>
        <w:autoSpaceDE w:val="0"/>
        <w:autoSpaceDN w:val="0"/>
        <w:adjustRightInd w:val="0"/>
        <w:ind w:firstLine="0"/>
        <w:jc w:val="both"/>
        <w:rPr>
          <w:rFonts w:cs="Times New Roman"/>
          <w:szCs w:val="24"/>
          <w:lang w:val="es-ES"/>
        </w:rPr>
      </w:pPr>
      <w:r w:rsidRPr="007F75EE">
        <w:rPr>
          <w:rFonts w:cs="Times New Roman"/>
          <w:szCs w:val="24"/>
          <w:lang w:val="es-ES"/>
        </w:rPr>
        <w:t>La línea del borde de calzada es continua, de color blanco cuando por razones de emergencia puede estacionarse en la berma, y de color amarillo cuando está prohibido el estacionamiento.</w:t>
      </w:r>
    </w:p>
    <w:p w:rsidR="00791FA0" w:rsidRPr="007F75EE" w:rsidRDefault="00791FA0" w:rsidP="00E5517E">
      <w:pPr>
        <w:autoSpaceDE w:val="0"/>
        <w:autoSpaceDN w:val="0"/>
        <w:adjustRightInd w:val="0"/>
        <w:ind w:firstLine="0"/>
        <w:jc w:val="both"/>
        <w:rPr>
          <w:rFonts w:cs="Times New Roman"/>
          <w:szCs w:val="24"/>
        </w:rPr>
      </w:pPr>
      <w:r w:rsidRPr="007F75EE">
        <w:rPr>
          <w:rFonts w:cs="Times New Roman"/>
          <w:szCs w:val="24"/>
        </w:rPr>
        <w:t>En las vías urbanas, además se demarcará con línea amarilla continua, cubriendo la cara exterior y el borde superior de las veredas o sardineles, para indicar las zonas o tramos con prohibición de estacionamiento.</w:t>
      </w:r>
    </w:p>
    <w:p w:rsidR="00791FA0" w:rsidRPr="007F75EE" w:rsidRDefault="00791FA0" w:rsidP="007F75EE">
      <w:pPr>
        <w:autoSpaceDE w:val="0"/>
        <w:autoSpaceDN w:val="0"/>
        <w:adjustRightInd w:val="0"/>
        <w:ind w:left="992" w:firstLine="12"/>
        <w:jc w:val="center"/>
        <w:rPr>
          <w:rFonts w:eastAsia="ArialMT" w:cs="Times New Roman"/>
          <w:szCs w:val="24"/>
          <w:lang w:val="es-ES"/>
        </w:rPr>
      </w:pPr>
      <w:r w:rsidRPr="007F75EE">
        <w:rPr>
          <w:rFonts w:eastAsia="ArialMT" w:cs="Times New Roman"/>
          <w:noProof/>
          <w:szCs w:val="24"/>
          <w:lang w:val="es-ES" w:eastAsia="es-ES"/>
        </w:rPr>
        <w:drawing>
          <wp:inline distT="0" distB="0" distL="0" distR="0">
            <wp:extent cx="5102147" cy="1211283"/>
            <wp:effectExtent l="0" t="0" r="3810" b="8255"/>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3">
                      <a:extLst>
                        <a:ext uri="{28A0092B-C50C-407E-A947-70E740481C1C}">
                          <a14:useLocalDpi xmlns:a14="http://schemas.microsoft.com/office/drawing/2010/main" val="0"/>
                        </a:ext>
                      </a:extLst>
                    </a:blip>
                    <a:srcRect b="23238"/>
                    <a:stretch/>
                  </pic:blipFill>
                  <pic:spPr bwMode="auto">
                    <a:xfrm>
                      <a:off x="0" y="0"/>
                      <a:ext cx="5102147" cy="1211283"/>
                    </a:xfrm>
                    <a:prstGeom prst="rect">
                      <a:avLst/>
                    </a:prstGeom>
                    <a:noFill/>
                    <a:ln>
                      <a:noFill/>
                    </a:ln>
                    <a:extLst>
                      <a:ext uri="{53640926-AAD7-44D8-BBD7-CCE9431645EC}">
                        <a14:shadowObscured xmlns:a14="http://schemas.microsoft.com/office/drawing/2010/main"/>
                      </a:ext>
                    </a:extLst>
                  </pic:spPr>
                </pic:pic>
              </a:graphicData>
            </a:graphic>
          </wp:inline>
        </w:drawing>
      </w:r>
    </w:p>
    <w:p w:rsidR="00791FA0" w:rsidRPr="007F75EE" w:rsidRDefault="00902AF5" w:rsidP="007F75EE">
      <w:pPr>
        <w:pStyle w:val="Descripcin"/>
        <w:spacing w:line="480" w:lineRule="auto"/>
        <w:ind w:left="2124" w:firstLine="708"/>
        <w:rPr>
          <w:rFonts w:eastAsia="Times New Roman" w:cs="Times New Roman"/>
          <w:color w:val="auto"/>
          <w:sz w:val="24"/>
          <w:szCs w:val="24"/>
        </w:rPr>
      </w:pPr>
      <w:bookmarkStart w:id="376" w:name="_Toc508732122"/>
      <w:bookmarkStart w:id="377" w:name="_Toc509299359"/>
      <w:bookmarkStart w:id="378" w:name="_Toc510172992"/>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99</w:t>
      </w:r>
      <w:r w:rsidR="00AC15CF" w:rsidRPr="007F75EE">
        <w:rPr>
          <w:rFonts w:cs="Times New Roman"/>
          <w:noProof/>
          <w:color w:val="auto"/>
          <w:sz w:val="24"/>
          <w:szCs w:val="24"/>
        </w:rPr>
        <w:fldChar w:fldCharType="end"/>
      </w:r>
      <w:r w:rsidR="004B0317" w:rsidRPr="007F75EE">
        <w:rPr>
          <w:rFonts w:cs="Times New Roman"/>
          <w:color w:val="auto"/>
          <w:sz w:val="24"/>
          <w:szCs w:val="24"/>
        </w:rPr>
        <w:t xml:space="preserve">: </w:t>
      </w:r>
      <w:r w:rsidR="00BD14F6" w:rsidRPr="007F75EE">
        <w:rPr>
          <w:rFonts w:cs="Times New Roman"/>
          <w:color w:val="auto"/>
          <w:sz w:val="24"/>
          <w:szCs w:val="24"/>
        </w:rPr>
        <w:t>L</w:t>
      </w:r>
      <w:r w:rsidR="00E5517E" w:rsidRPr="007F75EE">
        <w:rPr>
          <w:rFonts w:cs="Times New Roman"/>
          <w:color w:val="auto"/>
          <w:sz w:val="24"/>
          <w:szCs w:val="24"/>
        </w:rPr>
        <w:t>ínea de borde de calzada blanca</w:t>
      </w:r>
      <w:bookmarkEnd w:id="376"/>
      <w:bookmarkEnd w:id="377"/>
      <w:bookmarkEnd w:id="378"/>
    </w:p>
    <w:p w:rsidR="0030317E" w:rsidRPr="007F75EE" w:rsidRDefault="00E7576B" w:rsidP="007F75EE">
      <w:pPr>
        <w:ind w:firstLine="0"/>
        <w:rPr>
          <w:rFonts w:cs="Times New Roman"/>
          <w:szCs w:val="24"/>
        </w:rPr>
      </w:pPr>
      <w:r w:rsidRPr="007F75EE">
        <w:rPr>
          <w:rFonts w:cs="Times New Roman"/>
          <w:b/>
          <w:bCs/>
          <w:i/>
          <w:iCs/>
          <w:szCs w:val="24"/>
        </w:rPr>
        <w:t xml:space="preserve">  </w:t>
      </w:r>
      <w:r w:rsidR="0030317E" w:rsidRPr="007F75EE">
        <w:rPr>
          <w:rFonts w:cs="Times New Roman"/>
          <w:b/>
          <w:bCs/>
          <w:i/>
          <w:iCs/>
          <w:szCs w:val="24"/>
        </w:rPr>
        <w:t xml:space="preserve">Fuente: </w:t>
      </w:r>
      <w:r w:rsidR="0030317E" w:rsidRPr="007F75EE">
        <w:rPr>
          <w:rFonts w:cs="Times New Roman"/>
          <w:i/>
          <w:iCs/>
          <w:szCs w:val="24"/>
        </w:rPr>
        <w:t>Manual de dispositivos de control del tránsito automotor para calles y carreteras</w:t>
      </w:r>
    </w:p>
    <w:p w:rsidR="00791FA0" w:rsidRPr="007F75EE" w:rsidRDefault="00791FA0" w:rsidP="007F75EE">
      <w:pPr>
        <w:autoSpaceDE w:val="0"/>
        <w:autoSpaceDN w:val="0"/>
        <w:adjustRightInd w:val="0"/>
        <w:ind w:left="992" w:firstLine="0"/>
        <w:jc w:val="center"/>
        <w:rPr>
          <w:rFonts w:eastAsia="Times New Roman" w:cs="Times New Roman"/>
          <w:szCs w:val="24"/>
        </w:rPr>
      </w:pPr>
      <w:r w:rsidRPr="007F75EE">
        <w:rPr>
          <w:rFonts w:eastAsia="Times New Roman" w:cs="Times New Roman"/>
          <w:noProof/>
          <w:szCs w:val="24"/>
          <w:lang w:val="es-ES" w:eastAsia="es-ES"/>
        </w:rPr>
        <w:drawing>
          <wp:inline distT="0" distB="0" distL="0" distR="0">
            <wp:extent cx="4975761" cy="1198880"/>
            <wp:effectExtent l="0" t="0" r="0" b="127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4">
                      <a:extLst>
                        <a:ext uri="{28A0092B-C50C-407E-A947-70E740481C1C}">
                          <a14:useLocalDpi xmlns:a14="http://schemas.microsoft.com/office/drawing/2010/main" val="0"/>
                        </a:ext>
                      </a:extLst>
                    </a:blip>
                    <a:srcRect r="2011" b="24748"/>
                    <a:stretch/>
                  </pic:blipFill>
                  <pic:spPr bwMode="auto">
                    <a:xfrm>
                      <a:off x="0" y="0"/>
                      <a:ext cx="5060723" cy="1219351"/>
                    </a:xfrm>
                    <a:prstGeom prst="rect">
                      <a:avLst/>
                    </a:prstGeom>
                    <a:noFill/>
                    <a:ln>
                      <a:noFill/>
                    </a:ln>
                    <a:extLst>
                      <a:ext uri="{53640926-AAD7-44D8-BBD7-CCE9431645EC}">
                        <a14:shadowObscured xmlns:a14="http://schemas.microsoft.com/office/drawing/2010/main"/>
                      </a:ext>
                    </a:extLst>
                  </pic:spPr>
                </pic:pic>
              </a:graphicData>
            </a:graphic>
          </wp:inline>
        </w:drawing>
      </w:r>
    </w:p>
    <w:p w:rsidR="00753BB5" w:rsidRPr="007F75EE" w:rsidRDefault="00902AF5" w:rsidP="007F75EE">
      <w:pPr>
        <w:pStyle w:val="Descripcin"/>
        <w:spacing w:line="480" w:lineRule="auto"/>
        <w:ind w:left="2124" w:firstLine="708"/>
        <w:rPr>
          <w:rFonts w:cs="Times New Roman"/>
          <w:color w:val="auto"/>
          <w:sz w:val="24"/>
          <w:szCs w:val="24"/>
        </w:rPr>
      </w:pPr>
      <w:bookmarkStart w:id="379" w:name="_Toc508732123"/>
      <w:bookmarkStart w:id="380" w:name="_Toc509299360"/>
      <w:bookmarkStart w:id="381" w:name="_Toc510172993"/>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100</w:t>
      </w:r>
      <w:r w:rsidR="00AC15CF" w:rsidRPr="007F75EE">
        <w:rPr>
          <w:rFonts w:cs="Times New Roman"/>
          <w:noProof/>
          <w:color w:val="auto"/>
          <w:sz w:val="24"/>
          <w:szCs w:val="24"/>
        </w:rPr>
        <w:fldChar w:fldCharType="end"/>
      </w:r>
      <w:r w:rsidRPr="007F75EE">
        <w:rPr>
          <w:rFonts w:cs="Times New Roman"/>
          <w:color w:val="auto"/>
          <w:sz w:val="24"/>
          <w:szCs w:val="24"/>
        </w:rPr>
        <w:t xml:space="preserve">: </w:t>
      </w:r>
      <w:r w:rsidR="00BD14F6" w:rsidRPr="007F75EE">
        <w:rPr>
          <w:rFonts w:cs="Times New Roman"/>
          <w:color w:val="auto"/>
          <w:sz w:val="24"/>
          <w:szCs w:val="24"/>
        </w:rPr>
        <w:t>L</w:t>
      </w:r>
      <w:r w:rsidR="00E5517E" w:rsidRPr="007F75EE">
        <w:rPr>
          <w:rFonts w:cs="Times New Roman"/>
          <w:color w:val="auto"/>
          <w:sz w:val="24"/>
          <w:szCs w:val="24"/>
        </w:rPr>
        <w:t>ínea de borde de calzada amarilla</w:t>
      </w:r>
      <w:bookmarkEnd w:id="379"/>
      <w:bookmarkEnd w:id="380"/>
      <w:bookmarkEnd w:id="381"/>
    </w:p>
    <w:p w:rsidR="0030317E" w:rsidRPr="007F75EE" w:rsidRDefault="0030317E" w:rsidP="006E5363">
      <w:pPr>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EA2116" w:rsidRPr="00E5517E" w:rsidRDefault="00E5517E" w:rsidP="00E5517E">
      <w:pPr>
        <w:autoSpaceDE w:val="0"/>
        <w:autoSpaceDN w:val="0"/>
        <w:adjustRightInd w:val="0"/>
        <w:ind w:firstLine="0"/>
        <w:jc w:val="both"/>
        <w:rPr>
          <w:rFonts w:cs="Times New Roman"/>
          <w:b/>
          <w:bCs/>
          <w:szCs w:val="24"/>
          <w:lang w:val="es-ES"/>
        </w:rPr>
      </w:pPr>
      <w:r w:rsidRPr="00E5517E">
        <w:rPr>
          <w:rFonts w:cs="Times New Roman"/>
          <w:b/>
          <w:bCs/>
          <w:szCs w:val="24"/>
          <w:lang w:val="es-ES"/>
        </w:rPr>
        <w:t>TRANSICIONES EN EL ANCHO DEL PAVIMENTO</w:t>
      </w:r>
    </w:p>
    <w:p w:rsidR="00FB6AF4" w:rsidRPr="007F75EE" w:rsidRDefault="00EA2116" w:rsidP="00E5517E">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En los casos en que el ancho del pavimento sufra transiciones deberá demarcarse claramente dicha transición así como los carriles de circulación del tránsito automotor.</w:t>
      </w:r>
    </w:p>
    <w:p w:rsidR="00325A27" w:rsidRPr="007F75EE" w:rsidRDefault="00325A27" w:rsidP="00E5517E">
      <w:pPr>
        <w:autoSpaceDE w:val="0"/>
        <w:autoSpaceDN w:val="0"/>
        <w:adjustRightInd w:val="0"/>
        <w:ind w:firstLine="0"/>
        <w:rPr>
          <w:rFonts w:cs="Times New Roman"/>
          <w:szCs w:val="24"/>
          <w:lang w:val="es-ES"/>
        </w:rPr>
      </w:pPr>
      <w:r w:rsidRPr="007F75EE">
        <w:rPr>
          <w:rFonts w:cs="Times New Roman"/>
          <w:szCs w:val="24"/>
          <w:lang w:val="es-ES"/>
        </w:rPr>
        <w:t xml:space="preserve">Tienen por función guiar al conductor, cuando se reduce el ancho de la calzada de la vía por donde circula, disminuyendo el número de carriles disponibles. </w:t>
      </w:r>
    </w:p>
    <w:p w:rsidR="00325A27" w:rsidRPr="007F75EE" w:rsidRDefault="00325A27" w:rsidP="00E5517E">
      <w:pPr>
        <w:autoSpaceDE w:val="0"/>
        <w:autoSpaceDN w:val="0"/>
        <w:adjustRightInd w:val="0"/>
        <w:ind w:firstLine="0"/>
        <w:jc w:val="both"/>
        <w:rPr>
          <w:rFonts w:cs="Times New Roman"/>
          <w:szCs w:val="24"/>
          <w:lang w:val="es-ES"/>
        </w:rPr>
      </w:pPr>
      <w:r w:rsidRPr="007F75EE">
        <w:rPr>
          <w:rFonts w:cs="Times New Roman"/>
          <w:szCs w:val="24"/>
          <w:lang w:val="es-ES"/>
        </w:rPr>
        <w:t>Abarca una zona de transición que debe demarcarse con línea central o de eje de transición simple o doble, y línea de borde de las calzadas o superficie de rodadura convergentes, que indiquen claramente la indicada reducción.</w:t>
      </w:r>
    </w:p>
    <w:p w:rsidR="006E59F7" w:rsidRPr="007F75EE" w:rsidRDefault="006E59F7" w:rsidP="00E5517E">
      <w:pPr>
        <w:autoSpaceDE w:val="0"/>
        <w:autoSpaceDN w:val="0"/>
        <w:adjustRightInd w:val="0"/>
        <w:ind w:firstLine="0"/>
        <w:jc w:val="both"/>
        <w:rPr>
          <w:rFonts w:cs="Times New Roman"/>
          <w:szCs w:val="24"/>
          <w:lang w:val="es-ES"/>
        </w:rPr>
      </w:pPr>
      <w:r w:rsidRPr="007F75EE">
        <w:rPr>
          <w:rFonts w:cs="Times New Roman"/>
          <w:szCs w:val="24"/>
        </w:rPr>
        <w:t>En dicha zona está prohibido adelantar al flujo que circula en la dirección de la convergencia, debiendo complementarse con marcas elevadas, delineadores y demás señalización vertical correspondiente.</w:t>
      </w:r>
    </w:p>
    <w:p w:rsidR="00325A27" w:rsidRPr="007F75EE" w:rsidRDefault="00325A27" w:rsidP="007F75EE">
      <w:pPr>
        <w:autoSpaceDE w:val="0"/>
        <w:autoSpaceDN w:val="0"/>
        <w:adjustRightInd w:val="0"/>
        <w:ind w:left="992" w:firstLine="0"/>
        <w:jc w:val="both"/>
        <w:rPr>
          <w:rFonts w:eastAsia="ArialMT" w:cs="Times New Roman"/>
          <w:szCs w:val="24"/>
          <w:lang w:val="es-ES"/>
        </w:rPr>
      </w:pPr>
    </w:p>
    <w:p w:rsidR="00902AF5" w:rsidRPr="007F75EE" w:rsidRDefault="00325A27" w:rsidP="00F3693E">
      <w:pPr>
        <w:autoSpaceDE w:val="0"/>
        <w:autoSpaceDN w:val="0"/>
        <w:adjustRightInd w:val="0"/>
        <w:ind w:left="992" w:firstLine="0"/>
        <w:jc w:val="center"/>
        <w:rPr>
          <w:rFonts w:eastAsia="ArialMT" w:cs="Times New Roman"/>
          <w:szCs w:val="24"/>
          <w:lang w:val="es-ES"/>
        </w:rPr>
      </w:pPr>
      <w:r w:rsidRPr="007F75EE">
        <w:rPr>
          <w:rFonts w:eastAsia="ArialMT" w:cs="Times New Roman"/>
          <w:noProof/>
          <w:szCs w:val="24"/>
          <w:lang w:val="es-ES" w:eastAsia="es-ES"/>
        </w:rPr>
        <w:drawing>
          <wp:inline distT="0" distB="0" distL="0" distR="0">
            <wp:extent cx="3819959" cy="4742688"/>
            <wp:effectExtent l="0" t="0" r="9525" b="127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29981" cy="4755131"/>
                    </a:xfrm>
                    <a:prstGeom prst="rect">
                      <a:avLst/>
                    </a:prstGeom>
                    <a:noFill/>
                    <a:ln>
                      <a:noFill/>
                    </a:ln>
                  </pic:spPr>
                </pic:pic>
              </a:graphicData>
            </a:graphic>
          </wp:inline>
        </w:drawing>
      </w:r>
    </w:p>
    <w:p w:rsidR="00902AF5" w:rsidRPr="007F75EE" w:rsidRDefault="00902AF5" w:rsidP="00E5517E">
      <w:pPr>
        <w:pStyle w:val="Descripcin"/>
        <w:spacing w:line="360" w:lineRule="auto"/>
        <w:ind w:left="2124" w:firstLine="708"/>
        <w:rPr>
          <w:rFonts w:cs="Times New Roman"/>
          <w:color w:val="auto"/>
          <w:sz w:val="24"/>
          <w:szCs w:val="24"/>
        </w:rPr>
      </w:pPr>
      <w:bookmarkStart w:id="382" w:name="_Toc508732124"/>
      <w:bookmarkStart w:id="383" w:name="_Toc509299361"/>
      <w:bookmarkStart w:id="384" w:name="_Toc510172994"/>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101</w:t>
      </w:r>
      <w:r w:rsidR="00AC15CF" w:rsidRPr="007F75EE">
        <w:rPr>
          <w:rFonts w:cs="Times New Roman"/>
          <w:noProof/>
          <w:color w:val="auto"/>
          <w:sz w:val="24"/>
          <w:szCs w:val="24"/>
        </w:rPr>
        <w:fldChar w:fldCharType="end"/>
      </w:r>
      <w:r w:rsidR="004B0317" w:rsidRPr="007F75EE">
        <w:rPr>
          <w:rFonts w:cs="Times New Roman"/>
          <w:color w:val="auto"/>
          <w:sz w:val="24"/>
          <w:szCs w:val="24"/>
        </w:rPr>
        <w:t xml:space="preserve">: </w:t>
      </w:r>
      <w:r w:rsidR="00BD14F6" w:rsidRPr="007F75EE">
        <w:rPr>
          <w:rFonts w:cs="Times New Roman"/>
          <w:color w:val="auto"/>
          <w:sz w:val="24"/>
          <w:szCs w:val="24"/>
        </w:rPr>
        <w:t>L</w:t>
      </w:r>
      <w:r w:rsidR="00E5517E" w:rsidRPr="007F75EE">
        <w:rPr>
          <w:rFonts w:cs="Times New Roman"/>
          <w:color w:val="auto"/>
          <w:sz w:val="24"/>
          <w:szCs w:val="24"/>
        </w:rPr>
        <w:t>íneas de transici</w:t>
      </w:r>
      <w:r w:rsidR="00E5517E" w:rsidRPr="007F75EE">
        <w:rPr>
          <w:rFonts w:eastAsia="Calibri" w:cs="Times New Roman"/>
          <w:color w:val="auto"/>
          <w:sz w:val="24"/>
          <w:szCs w:val="24"/>
        </w:rPr>
        <w:t>ó</w:t>
      </w:r>
      <w:r w:rsidR="00E5517E" w:rsidRPr="007F75EE">
        <w:rPr>
          <w:rFonts w:cs="Times New Roman"/>
          <w:color w:val="auto"/>
          <w:sz w:val="24"/>
          <w:szCs w:val="24"/>
        </w:rPr>
        <w:t>n por reducci</w:t>
      </w:r>
      <w:r w:rsidR="00E5517E" w:rsidRPr="007F75EE">
        <w:rPr>
          <w:rFonts w:eastAsia="Calibri" w:cs="Times New Roman"/>
          <w:color w:val="auto"/>
          <w:sz w:val="24"/>
          <w:szCs w:val="24"/>
        </w:rPr>
        <w:t>ó</w:t>
      </w:r>
      <w:r w:rsidR="00E5517E" w:rsidRPr="007F75EE">
        <w:rPr>
          <w:rFonts w:cs="Times New Roman"/>
          <w:color w:val="auto"/>
          <w:sz w:val="24"/>
          <w:szCs w:val="24"/>
        </w:rPr>
        <w:t>n</w:t>
      </w:r>
      <w:bookmarkEnd w:id="382"/>
      <w:bookmarkEnd w:id="383"/>
      <w:bookmarkEnd w:id="384"/>
    </w:p>
    <w:p w:rsidR="00902AF5" w:rsidRPr="007F75EE" w:rsidRDefault="0030317E" w:rsidP="00E5517E">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EA2116" w:rsidRPr="00E5517E" w:rsidRDefault="00E5517E" w:rsidP="00E5517E">
      <w:pPr>
        <w:autoSpaceDE w:val="0"/>
        <w:autoSpaceDN w:val="0"/>
        <w:adjustRightInd w:val="0"/>
        <w:ind w:firstLine="0"/>
        <w:jc w:val="both"/>
        <w:rPr>
          <w:rFonts w:eastAsia="ArialMT" w:cs="Times New Roman"/>
          <w:szCs w:val="24"/>
          <w:lang w:val="es-ES"/>
        </w:rPr>
      </w:pPr>
      <w:r w:rsidRPr="00E5517E">
        <w:rPr>
          <w:rFonts w:eastAsia="ArialMT" w:cs="Times New Roman"/>
          <w:b/>
          <w:szCs w:val="24"/>
          <w:lang w:val="es-ES"/>
        </w:rPr>
        <w:t>LÍNEA CANALIZADORAS DE TRÁNSITO</w:t>
      </w:r>
      <w:r w:rsidRPr="00E5517E">
        <w:rPr>
          <w:rFonts w:eastAsia="ArialMT" w:cs="Times New Roman"/>
          <w:szCs w:val="24"/>
          <w:lang w:val="es-ES"/>
        </w:rPr>
        <w:t xml:space="preserve"> </w:t>
      </w:r>
    </w:p>
    <w:p w:rsidR="00FB6AF4" w:rsidRPr="007F75EE" w:rsidRDefault="00FB6AF4" w:rsidP="00E5517E">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utilizan para conformar islas canalizadoras del tránsito automotor que circula en una misma dirección. Para el demarcado se us</w:t>
      </w:r>
      <w:r w:rsidR="00753BB5" w:rsidRPr="007F75EE">
        <w:rPr>
          <w:rFonts w:eastAsia="ArialMT" w:cs="Times New Roman"/>
          <w:szCs w:val="24"/>
          <w:lang w:val="es-ES"/>
        </w:rPr>
        <w:t>ará líneas de un ancho de 0.20m</w:t>
      </w:r>
      <w:r w:rsidR="00325A27" w:rsidRPr="007F75EE">
        <w:rPr>
          <w:rFonts w:eastAsia="ArialMT" w:cs="Times New Roman"/>
          <w:szCs w:val="24"/>
          <w:lang w:val="es-ES"/>
        </w:rPr>
        <w:t>.</w:t>
      </w:r>
    </w:p>
    <w:p w:rsidR="00325A27" w:rsidRPr="007F75EE" w:rsidRDefault="00325A27" w:rsidP="00E5517E">
      <w:pPr>
        <w:autoSpaceDE w:val="0"/>
        <w:autoSpaceDN w:val="0"/>
        <w:adjustRightInd w:val="0"/>
        <w:ind w:firstLine="0"/>
        <w:jc w:val="both"/>
        <w:rPr>
          <w:rFonts w:cs="Times New Roman"/>
          <w:szCs w:val="24"/>
        </w:rPr>
      </w:pPr>
      <w:r w:rsidRPr="007F75EE">
        <w:rPr>
          <w:rFonts w:cs="Times New Roman"/>
          <w:szCs w:val="24"/>
        </w:rPr>
        <w:t>Tienen por función conformar las islas canalizadoras del tránsito automotor en una intersección a nivel. La demarcación será de color blanco o amarillo según corresponda, y se complementara con demarcadores elevados y la señalización vertical correspondiente.</w:t>
      </w:r>
    </w:p>
    <w:p w:rsidR="00325A27" w:rsidRPr="007F75EE" w:rsidRDefault="00325A27" w:rsidP="007F75EE">
      <w:pPr>
        <w:autoSpaceDE w:val="0"/>
        <w:autoSpaceDN w:val="0"/>
        <w:adjustRightInd w:val="0"/>
        <w:ind w:left="992" w:firstLine="0"/>
        <w:jc w:val="center"/>
        <w:rPr>
          <w:rFonts w:eastAsia="ArialMT" w:cs="Times New Roman"/>
          <w:szCs w:val="24"/>
          <w:lang w:val="es-ES"/>
        </w:rPr>
      </w:pPr>
      <w:r w:rsidRPr="007F75EE">
        <w:rPr>
          <w:rFonts w:cs="Times New Roman"/>
          <w:noProof/>
          <w:szCs w:val="24"/>
          <w:lang w:val="es-ES" w:eastAsia="es-ES"/>
        </w:rPr>
        <w:drawing>
          <wp:inline distT="0" distB="0" distL="0" distR="0" wp14:anchorId="44262D7B" wp14:editId="7BBCA6B1">
            <wp:extent cx="5258820" cy="2865120"/>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7312" t="30748" r="8897" b="7430"/>
                    <a:stretch/>
                  </pic:blipFill>
                  <pic:spPr bwMode="auto">
                    <a:xfrm>
                      <a:off x="0" y="0"/>
                      <a:ext cx="5305929" cy="2890786"/>
                    </a:xfrm>
                    <a:prstGeom prst="rect">
                      <a:avLst/>
                    </a:prstGeom>
                    <a:ln>
                      <a:noFill/>
                    </a:ln>
                    <a:extLst>
                      <a:ext uri="{53640926-AAD7-44D8-BBD7-CCE9431645EC}">
                        <a14:shadowObscured xmlns:a14="http://schemas.microsoft.com/office/drawing/2010/main"/>
                      </a:ext>
                    </a:extLst>
                  </pic:spPr>
                </pic:pic>
              </a:graphicData>
            </a:graphic>
          </wp:inline>
        </w:drawing>
      </w:r>
    </w:p>
    <w:p w:rsidR="00325A27" w:rsidRPr="007F75EE" w:rsidRDefault="00902AF5" w:rsidP="00E5517E">
      <w:pPr>
        <w:pStyle w:val="Descripcin"/>
        <w:spacing w:line="360" w:lineRule="auto"/>
        <w:ind w:left="2124" w:firstLine="708"/>
        <w:rPr>
          <w:rFonts w:cs="Times New Roman"/>
          <w:color w:val="auto"/>
          <w:sz w:val="24"/>
          <w:szCs w:val="24"/>
        </w:rPr>
      </w:pPr>
      <w:bookmarkStart w:id="385" w:name="_Toc508732125"/>
      <w:bookmarkStart w:id="386" w:name="_Toc509299362"/>
      <w:bookmarkStart w:id="387" w:name="_Toc510172995"/>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102</w:t>
      </w:r>
      <w:r w:rsidR="00AC15CF" w:rsidRPr="007F75EE">
        <w:rPr>
          <w:rFonts w:cs="Times New Roman"/>
          <w:noProof/>
          <w:color w:val="auto"/>
          <w:sz w:val="24"/>
          <w:szCs w:val="24"/>
        </w:rPr>
        <w:fldChar w:fldCharType="end"/>
      </w:r>
      <w:r w:rsidR="004B0317" w:rsidRPr="007F75EE">
        <w:rPr>
          <w:rFonts w:cs="Times New Roman"/>
          <w:color w:val="auto"/>
          <w:sz w:val="24"/>
          <w:szCs w:val="24"/>
        </w:rPr>
        <w:t xml:space="preserve">: </w:t>
      </w:r>
      <w:r w:rsidR="00BD14F6" w:rsidRPr="007F75EE">
        <w:rPr>
          <w:rFonts w:cs="Times New Roman"/>
          <w:color w:val="auto"/>
          <w:sz w:val="24"/>
          <w:szCs w:val="24"/>
        </w:rPr>
        <w:t>L</w:t>
      </w:r>
      <w:r w:rsidR="00E5517E" w:rsidRPr="007F75EE">
        <w:rPr>
          <w:rFonts w:cs="Times New Roman"/>
          <w:color w:val="auto"/>
          <w:sz w:val="24"/>
          <w:szCs w:val="24"/>
        </w:rPr>
        <w:t xml:space="preserve">íneas canalizadoras de </w:t>
      </w:r>
      <w:bookmarkEnd w:id="385"/>
      <w:r w:rsidR="00E5517E" w:rsidRPr="007F75EE">
        <w:rPr>
          <w:rFonts w:cs="Times New Roman"/>
          <w:color w:val="auto"/>
          <w:sz w:val="24"/>
          <w:szCs w:val="24"/>
        </w:rPr>
        <w:t>tránsito</w:t>
      </w:r>
      <w:bookmarkEnd w:id="386"/>
      <w:bookmarkEnd w:id="387"/>
    </w:p>
    <w:p w:rsidR="0030317E" w:rsidRPr="007F75EE" w:rsidRDefault="0030317E" w:rsidP="00E5517E">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8E62D2" w:rsidRPr="00E5517E" w:rsidRDefault="00E5517E" w:rsidP="00E5517E">
      <w:pPr>
        <w:autoSpaceDE w:val="0"/>
        <w:autoSpaceDN w:val="0"/>
        <w:adjustRightInd w:val="0"/>
        <w:ind w:firstLine="0"/>
        <w:jc w:val="both"/>
        <w:rPr>
          <w:rFonts w:cs="Times New Roman"/>
          <w:b/>
          <w:bCs/>
          <w:szCs w:val="24"/>
          <w:lang w:val="es-ES"/>
        </w:rPr>
      </w:pPr>
      <w:r w:rsidRPr="00E5517E">
        <w:rPr>
          <w:rFonts w:cs="Times New Roman"/>
          <w:b/>
          <w:bCs/>
          <w:szCs w:val="24"/>
          <w:lang w:val="es-ES"/>
        </w:rPr>
        <w:t>LÍNEAS DE «PARE»</w:t>
      </w:r>
    </w:p>
    <w:p w:rsidR="006E59F7" w:rsidRPr="007F75EE" w:rsidRDefault="006E59F7" w:rsidP="00E5517E">
      <w:pPr>
        <w:autoSpaceDE w:val="0"/>
        <w:autoSpaceDN w:val="0"/>
        <w:adjustRightInd w:val="0"/>
        <w:ind w:firstLine="0"/>
        <w:jc w:val="both"/>
        <w:rPr>
          <w:rFonts w:cs="Times New Roman"/>
          <w:szCs w:val="24"/>
          <w:lang w:val="es-ES"/>
        </w:rPr>
      </w:pPr>
      <w:r w:rsidRPr="007F75EE">
        <w:rPr>
          <w:rFonts w:cs="Times New Roman"/>
          <w:szCs w:val="24"/>
          <w:lang w:val="es-ES"/>
        </w:rPr>
        <w:t xml:space="preserve">Es una línea transversal a la calzada o superficie de rodadura que tiene por función indicar al Conductor que debe detener completamente el vehículo, el cual no debe sobrepasar el inicio de la indicada línea. </w:t>
      </w:r>
      <w:r w:rsidRPr="007F75EE">
        <w:rPr>
          <w:rFonts w:cs="Times New Roman"/>
          <w:szCs w:val="24"/>
          <w:lang w:val="es-ES"/>
        </w:rPr>
        <w:tab/>
      </w:r>
    </w:p>
    <w:p w:rsidR="006E59F7" w:rsidRPr="007F75EE" w:rsidRDefault="006E59F7" w:rsidP="00E5517E">
      <w:pPr>
        <w:autoSpaceDE w:val="0"/>
        <w:autoSpaceDN w:val="0"/>
        <w:adjustRightInd w:val="0"/>
        <w:ind w:firstLine="0"/>
        <w:jc w:val="both"/>
        <w:rPr>
          <w:rFonts w:cs="Times New Roman"/>
          <w:szCs w:val="24"/>
          <w:lang w:val="es-ES"/>
        </w:rPr>
      </w:pPr>
      <w:r w:rsidRPr="007F75EE">
        <w:rPr>
          <w:rFonts w:cs="Times New Roman"/>
          <w:szCs w:val="24"/>
          <w:lang w:val="es-ES"/>
        </w:rPr>
        <w:t xml:space="preserve">Es una línea continua de color blanco de 0.50 m. de ancho. En el caso de un “PASO PEATONAL” debe ubicarse a una distancia de 1.00 m. antes del mismo; y en otros casos a una distancia mínima de 1.50 m. antes de la esquina o vía que cruza. </w:t>
      </w:r>
    </w:p>
    <w:p w:rsidR="006E59F7" w:rsidRPr="007F75EE" w:rsidRDefault="006E59F7" w:rsidP="00E5517E">
      <w:pPr>
        <w:autoSpaceDE w:val="0"/>
        <w:autoSpaceDN w:val="0"/>
        <w:adjustRightInd w:val="0"/>
        <w:ind w:firstLine="0"/>
        <w:jc w:val="both"/>
        <w:rPr>
          <w:rFonts w:cs="Times New Roman"/>
          <w:szCs w:val="24"/>
          <w:lang w:val="es-ES"/>
        </w:rPr>
      </w:pPr>
      <w:r w:rsidRPr="007F75EE">
        <w:rPr>
          <w:rFonts w:cs="Times New Roman"/>
          <w:szCs w:val="24"/>
          <w:lang w:val="es-ES"/>
        </w:rPr>
        <w:t>Debe complementarse con señal vertical de "PARE" (R-1), y demarcaciones elevadas.</w:t>
      </w:r>
    </w:p>
    <w:p w:rsidR="008E00BD" w:rsidRPr="007F75EE" w:rsidRDefault="008E00BD" w:rsidP="00E5517E">
      <w:pPr>
        <w:autoSpaceDE w:val="0"/>
        <w:autoSpaceDN w:val="0"/>
        <w:adjustRightInd w:val="0"/>
        <w:ind w:firstLine="0"/>
        <w:jc w:val="center"/>
        <w:rPr>
          <w:rFonts w:eastAsia="ArialMT" w:cs="Times New Roman"/>
          <w:szCs w:val="24"/>
          <w:lang w:val="es-ES"/>
        </w:rPr>
      </w:pPr>
      <w:r w:rsidRPr="007F75EE">
        <w:rPr>
          <w:rFonts w:eastAsia="ArialMT" w:cs="Times New Roman"/>
          <w:noProof/>
          <w:szCs w:val="24"/>
          <w:lang w:val="es-ES" w:eastAsia="es-ES"/>
        </w:rPr>
        <w:drawing>
          <wp:inline distT="0" distB="0" distL="0" distR="0">
            <wp:extent cx="4822372" cy="2121861"/>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64271" cy="2140297"/>
                    </a:xfrm>
                    <a:prstGeom prst="rect">
                      <a:avLst/>
                    </a:prstGeom>
                    <a:noFill/>
                    <a:ln>
                      <a:noFill/>
                    </a:ln>
                  </pic:spPr>
                </pic:pic>
              </a:graphicData>
            </a:graphic>
          </wp:inline>
        </w:drawing>
      </w:r>
    </w:p>
    <w:p w:rsidR="008E00BD" w:rsidRPr="007F75EE" w:rsidRDefault="00011E91" w:rsidP="00E5517E">
      <w:pPr>
        <w:pStyle w:val="Descripcin"/>
        <w:spacing w:line="360" w:lineRule="auto"/>
        <w:ind w:left="2124" w:firstLine="708"/>
        <w:rPr>
          <w:rFonts w:cs="Times New Roman"/>
          <w:color w:val="auto"/>
          <w:sz w:val="24"/>
          <w:szCs w:val="24"/>
        </w:rPr>
      </w:pPr>
      <w:bookmarkStart w:id="388" w:name="_Toc508732126"/>
      <w:bookmarkStart w:id="389" w:name="_Toc509299363"/>
      <w:bookmarkStart w:id="390" w:name="_Toc510172996"/>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103</w:t>
      </w:r>
      <w:r w:rsidR="00AC15CF" w:rsidRPr="007F75EE">
        <w:rPr>
          <w:rFonts w:cs="Times New Roman"/>
          <w:noProof/>
          <w:color w:val="auto"/>
          <w:sz w:val="24"/>
          <w:szCs w:val="24"/>
        </w:rPr>
        <w:fldChar w:fldCharType="end"/>
      </w:r>
      <w:r w:rsidR="004B0317" w:rsidRPr="007F75EE">
        <w:rPr>
          <w:rFonts w:cs="Times New Roman"/>
          <w:color w:val="auto"/>
          <w:sz w:val="24"/>
          <w:szCs w:val="24"/>
        </w:rPr>
        <w:t xml:space="preserve">: </w:t>
      </w:r>
      <w:r w:rsidR="00BD14F6" w:rsidRPr="007F75EE">
        <w:rPr>
          <w:rFonts w:cs="Times New Roman"/>
          <w:color w:val="auto"/>
          <w:sz w:val="24"/>
          <w:szCs w:val="24"/>
        </w:rPr>
        <w:t>L</w:t>
      </w:r>
      <w:r w:rsidR="00E5517E" w:rsidRPr="007F75EE">
        <w:rPr>
          <w:rFonts w:cs="Times New Roman"/>
          <w:color w:val="auto"/>
          <w:sz w:val="24"/>
          <w:szCs w:val="24"/>
        </w:rPr>
        <w:t>íneas de PARE</w:t>
      </w:r>
      <w:bookmarkEnd w:id="388"/>
      <w:bookmarkEnd w:id="389"/>
      <w:bookmarkEnd w:id="390"/>
    </w:p>
    <w:p w:rsidR="0030317E" w:rsidRPr="007F75EE" w:rsidRDefault="0030317E" w:rsidP="00E5517E">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8E62D2" w:rsidRPr="00E5517E" w:rsidRDefault="00E5517E" w:rsidP="00E5517E">
      <w:pPr>
        <w:autoSpaceDE w:val="0"/>
        <w:autoSpaceDN w:val="0"/>
        <w:adjustRightInd w:val="0"/>
        <w:ind w:firstLine="0"/>
        <w:jc w:val="both"/>
        <w:rPr>
          <w:rFonts w:eastAsia="ArialMT" w:cs="Times New Roman"/>
          <w:szCs w:val="24"/>
          <w:lang w:val="es-ES"/>
        </w:rPr>
      </w:pPr>
      <w:r w:rsidRPr="00E5517E">
        <w:rPr>
          <w:rFonts w:eastAsia="ArialMT" w:cs="Times New Roman"/>
          <w:b/>
          <w:szCs w:val="24"/>
          <w:lang w:val="es-ES"/>
        </w:rPr>
        <w:t>MARCAS DE CRUCE PEATONAL</w:t>
      </w:r>
    </w:p>
    <w:p w:rsidR="008E00BD" w:rsidRPr="007F75EE" w:rsidRDefault="008E00BD" w:rsidP="00E5517E">
      <w:pPr>
        <w:autoSpaceDE w:val="0"/>
        <w:autoSpaceDN w:val="0"/>
        <w:adjustRightInd w:val="0"/>
        <w:ind w:firstLine="0"/>
        <w:jc w:val="both"/>
        <w:rPr>
          <w:rFonts w:cs="Times New Roman"/>
          <w:szCs w:val="24"/>
          <w:lang w:val="es-ES"/>
        </w:rPr>
      </w:pPr>
      <w:r w:rsidRPr="007F75EE">
        <w:rPr>
          <w:rFonts w:cs="Times New Roman"/>
          <w:szCs w:val="24"/>
          <w:lang w:val="es-ES"/>
        </w:rPr>
        <w:t xml:space="preserve">Las líneas paralelas de cruce peatonal son continuas, de color blanco y de 0.30 m. a 0.50 m. de ancho cada una, cuya separación es del mismo ancho de la línea de cruce peatonal, tendrá como mínimo 2.00 m. de ancho. Se colocan perpendicularmente al flujo peatonal, pudiendo también tener forma diagonal. </w:t>
      </w:r>
    </w:p>
    <w:p w:rsidR="008E00BD" w:rsidRPr="007F75EE" w:rsidRDefault="008E00BD" w:rsidP="00E5517E">
      <w:pPr>
        <w:autoSpaceDE w:val="0"/>
        <w:autoSpaceDN w:val="0"/>
        <w:adjustRightInd w:val="0"/>
        <w:ind w:firstLine="0"/>
        <w:jc w:val="both"/>
        <w:rPr>
          <w:rFonts w:cs="Times New Roman"/>
          <w:szCs w:val="24"/>
          <w:lang w:val="es-ES"/>
        </w:rPr>
      </w:pPr>
      <w:r w:rsidRPr="007F75EE">
        <w:rPr>
          <w:rFonts w:cs="Times New Roman"/>
          <w:szCs w:val="24"/>
          <w:lang w:val="es-ES"/>
        </w:rPr>
        <w:t>Las líneas de cruce peatonal deben estar precedidas por la “línea de pare” la cual estará ubicada a una distancia mínima de 1.00 m., y deben complementarse con otras marcas en el pavimento, demarcaciones elevadas y señalización vertical correspondiente.</w:t>
      </w:r>
    </w:p>
    <w:p w:rsidR="008E00BD" w:rsidRPr="007F75EE" w:rsidRDefault="008E00BD" w:rsidP="00E5517E">
      <w:pPr>
        <w:autoSpaceDE w:val="0"/>
        <w:autoSpaceDN w:val="0"/>
        <w:adjustRightInd w:val="0"/>
        <w:ind w:firstLine="0"/>
        <w:rPr>
          <w:rFonts w:eastAsia="ArialMT" w:cs="Times New Roman"/>
          <w:szCs w:val="24"/>
          <w:lang w:val="es-ES"/>
        </w:rPr>
      </w:pPr>
      <w:r w:rsidRPr="007F75EE">
        <w:rPr>
          <w:rFonts w:eastAsia="ArialMT" w:cs="Times New Roman"/>
          <w:noProof/>
          <w:szCs w:val="24"/>
          <w:lang w:val="es-ES" w:eastAsia="es-ES"/>
        </w:rPr>
        <w:drawing>
          <wp:inline distT="0" distB="0" distL="0" distR="0">
            <wp:extent cx="5475515" cy="2377279"/>
            <wp:effectExtent l="0" t="0" r="0" b="4445"/>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14676" cy="2437698"/>
                    </a:xfrm>
                    <a:prstGeom prst="rect">
                      <a:avLst/>
                    </a:prstGeom>
                    <a:noFill/>
                    <a:ln>
                      <a:noFill/>
                    </a:ln>
                  </pic:spPr>
                </pic:pic>
              </a:graphicData>
            </a:graphic>
          </wp:inline>
        </w:drawing>
      </w:r>
    </w:p>
    <w:p w:rsidR="00011E91" w:rsidRPr="007F75EE" w:rsidRDefault="00011E91" w:rsidP="00E5517E">
      <w:pPr>
        <w:pStyle w:val="Descripcin"/>
        <w:spacing w:line="360" w:lineRule="auto"/>
        <w:ind w:left="2124" w:firstLine="708"/>
        <w:rPr>
          <w:rFonts w:cs="Times New Roman"/>
          <w:color w:val="auto"/>
          <w:sz w:val="24"/>
          <w:szCs w:val="24"/>
        </w:rPr>
      </w:pPr>
      <w:bookmarkStart w:id="391" w:name="_Toc508732127"/>
      <w:bookmarkStart w:id="392" w:name="_Toc509299364"/>
      <w:bookmarkStart w:id="393" w:name="_Toc510172997"/>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104</w:t>
      </w:r>
      <w:r w:rsidR="00AC15CF" w:rsidRPr="007F75EE">
        <w:rPr>
          <w:rFonts w:cs="Times New Roman"/>
          <w:noProof/>
          <w:color w:val="auto"/>
          <w:sz w:val="24"/>
          <w:szCs w:val="24"/>
        </w:rPr>
        <w:fldChar w:fldCharType="end"/>
      </w:r>
      <w:r w:rsidRPr="007F75EE">
        <w:rPr>
          <w:rFonts w:cs="Times New Roman"/>
          <w:color w:val="auto"/>
          <w:sz w:val="24"/>
          <w:szCs w:val="24"/>
        </w:rPr>
        <w:t>: M</w:t>
      </w:r>
      <w:r w:rsidR="00E5517E" w:rsidRPr="007F75EE">
        <w:rPr>
          <w:rFonts w:cs="Times New Roman"/>
          <w:color w:val="auto"/>
          <w:sz w:val="24"/>
          <w:szCs w:val="24"/>
        </w:rPr>
        <w:t>arcas de cruce peatonal</w:t>
      </w:r>
      <w:bookmarkEnd w:id="391"/>
      <w:bookmarkEnd w:id="392"/>
      <w:bookmarkEnd w:id="393"/>
    </w:p>
    <w:p w:rsidR="008E00BD" w:rsidRPr="007F75EE" w:rsidRDefault="0030317E" w:rsidP="00E5517E">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8E62D2" w:rsidRPr="00AE7BAC" w:rsidRDefault="00AE7BAC" w:rsidP="00AE7BAC">
      <w:pPr>
        <w:autoSpaceDE w:val="0"/>
        <w:autoSpaceDN w:val="0"/>
        <w:adjustRightInd w:val="0"/>
        <w:ind w:firstLine="0"/>
        <w:jc w:val="both"/>
        <w:rPr>
          <w:rFonts w:eastAsia="ArialMT" w:cs="Times New Roman"/>
          <w:szCs w:val="24"/>
          <w:lang w:val="es-ES"/>
        </w:rPr>
      </w:pPr>
      <w:r w:rsidRPr="00AE7BAC">
        <w:rPr>
          <w:rFonts w:eastAsia="ArialMT" w:cs="Times New Roman"/>
          <w:b/>
          <w:szCs w:val="24"/>
          <w:lang w:val="es-ES"/>
        </w:rPr>
        <w:t>MARCAS EN ESPACIOS PARA ESTACIONAMIENTO</w:t>
      </w:r>
    </w:p>
    <w:p w:rsidR="005005EC" w:rsidRPr="007F75EE" w:rsidRDefault="0093343E"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Para el marcado de los espacios destinados al estacionamiento de vehículos en la vía pública se utilizarán líneas de color blanco de 0.10m a 0.15m.</w:t>
      </w:r>
    </w:p>
    <w:p w:rsidR="0093343E" w:rsidRPr="007F75EE" w:rsidRDefault="008E62D2"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En el caso del estacionamiento paralelo se deberá marcar una línea continua paralela al eje de la vía a una distancia del borde de la acera de 2.40m y con líneas transversales, delimitando los espacios individuales de los vehículos, distanciados 6.00m; se deberá dejar libre de estacionamiento los primeros y últimos diez metros de la cuadra para evitar posibles conflictos con las maniobras de volteo.</w:t>
      </w:r>
    </w:p>
    <w:p w:rsidR="00183593" w:rsidRPr="007F75EE" w:rsidRDefault="00183593" w:rsidP="007F75EE">
      <w:pPr>
        <w:autoSpaceDE w:val="0"/>
        <w:autoSpaceDN w:val="0"/>
        <w:adjustRightInd w:val="0"/>
        <w:ind w:left="992" w:firstLine="0"/>
        <w:jc w:val="both"/>
        <w:rPr>
          <w:rFonts w:eastAsia="ArialMT" w:cs="Times New Roman"/>
          <w:szCs w:val="24"/>
          <w:lang w:val="es-ES"/>
        </w:rPr>
      </w:pPr>
    </w:p>
    <w:p w:rsidR="00183593" w:rsidRPr="007F75EE" w:rsidRDefault="00011E91" w:rsidP="00AE7BAC">
      <w:pPr>
        <w:autoSpaceDE w:val="0"/>
        <w:autoSpaceDN w:val="0"/>
        <w:adjustRightInd w:val="0"/>
        <w:ind w:hanging="1"/>
        <w:jc w:val="both"/>
        <w:rPr>
          <w:rFonts w:eastAsia="ArialMT" w:cs="Times New Roman"/>
          <w:szCs w:val="24"/>
          <w:lang w:val="es-ES"/>
        </w:rPr>
      </w:pPr>
      <w:r w:rsidRPr="007F75EE">
        <w:rPr>
          <w:rFonts w:cs="Times New Roman"/>
          <w:noProof/>
          <w:szCs w:val="24"/>
          <w:lang w:val="es-ES" w:eastAsia="es-ES"/>
        </w:rPr>
        <w:drawing>
          <wp:inline distT="0" distB="0" distL="0" distR="0">
            <wp:extent cx="5320091" cy="3220278"/>
            <wp:effectExtent l="0" t="0" r="0" b="0"/>
            <wp:docPr id="220" name="Imagen 220" descr="Resultado de imagen para MARCAS EN ESPACIOS PARA ESTACIONA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Resultado de imagen para MARCAS EN ESPACIOS PARA ESTACIONAMIENTO"/>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36763" cy="3230370"/>
                    </a:xfrm>
                    <a:prstGeom prst="rect">
                      <a:avLst/>
                    </a:prstGeom>
                    <a:noFill/>
                    <a:ln>
                      <a:noFill/>
                    </a:ln>
                  </pic:spPr>
                </pic:pic>
              </a:graphicData>
            </a:graphic>
          </wp:inline>
        </w:drawing>
      </w:r>
    </w:p>
    <w:p w:rsidR="00011E91" w:rsidRPr="007F75EE" w:rsidRDefault="00D37F83" w:rsidP="00AE7BAC">
      <w:pPr>
        <w:pStyle w:val="Descripcin"/>
        <w:spacing w:line="360" w:lineRule="auto"/>
        <w:ind w:left="708" w:firstLine="708"/>
        <w:rPr>
          <w:rFonts w:cs="Times New Roman"/>
          <w:color w:val="auto"/>
          <w:sz w:val="24"/>
          <w:szCs w:val="24"/>
        </w:rPr>
      </w:pPr>
      <w:bookmarkStart w:id="394" w:name="_Toc508732128"/>
      <w:bookmarkStart w:id="395" w:name="_Toc509299365"/>
      <w:bookmarkStart w:id="396" w:name="_Toc510172998"/>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105</w:t>
      </w:r>
      <w:r w:rsidR="00AC15CF" w:rsidRPr="007F75EE">
        <w:rPr>
          <w:rFonts w:cs="Times New Roman"/>
          <w:noProof/>
          <w:color w:val="auto"/>
          <w:sz w:val="24"/>
          <w:szCs w:val="24"/>
        </w:rPr>
        <w:fldChar w:fldCharType="end"/>
      </w:r>
      <w:r w:rsidRPr="007F75EE">
        <w:rPr>
          <w:rFonts w:cs="Times New Roman"/>
          <w:color w:val="auto"/>
          <w:sz w:val="24"/>
          <w:szCs w:val="24"/>
        </w:rPr>
        <w:t>: M</w:t>
      </w:r>
      <w:r w:rsidR="00AE7BAC" w:rsidRPr="007F75EE">
        <w:rPr>
          <w:rFonts w:cs="Times New Roman"/>
          <w:color w:val="auto"/>
          <w:sz w:val="24"/>
          <w:szCs w:val="24"/>
        </w:rPr>
        <w:t>arcas en espacios para estacionamientos</w:t>
      </w:r>
      <w:bookmarkEnd w:id="394"/>
      <w:bookmarkEnd w:id="395"/>
      <w:bookmarkEnd w:id="396"/>
    </w:p>
    <w:p w:rsidR="00183593" w:rsidRPr="00F3693E" w:rsidRDefault="0030317E" w:rsidP="00AE7BAC">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8E62D2" w:rsidRPr="00AE7BAC" w:rsidRDefault="00AE7BAC" w:rsidP="00AE7BAC">
      <w:pPr>
        <w:autoSpaceDE w:val="0"/>
        <w:autoSpaceDN w:val="0"/>
        <w:adjustRightInd w:val="0"/>
        <w:ind w:firstLine="0"/>
        <w:jc w:val="both"/>
        <w:rPr>
          <w:rFonts w:eastAsia="ArialMT" w:cs="Times New Roman"/>
          <w:szCs w:val="24"/>
          <w:lang w:val="es-ES"/>
        </w:rPr>
      </w:pPr>
      <w:r w:rsidRPr="00AE7BAC">
        <w:rPr>
          <w:rFonts w:eastAsia="ArialMT" w:cs="Times New Roman"/>
          <w:b/>
          <w:szCs w:val="24"/>
          <w:lang w:val="es-ES"/>
        </w:rPr>
        <w:t>MARCAS DE PALABRAS Y SÍMBOLOS</w:t>
      </w:r>
    </w:p>
    <w:p w:rsidR="00183593" w:rsidRPr="007F75EE" w:rsidRDefault="0093343E"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Las demarcaciones de palabras y símbolos sobre el pavimento se usarán para guiar, advertir y regular el tránsito automotor. Deben utilizarse tamaños de letras y símbolos no menores de 2.00m.</w:t>
      </w:r>
    </w:p>
    <w:p w:rsidR="00AE7BAC" w:rsidRDefault="00AE7BAC" w:rsidP="00AE7BAC">
      <w:pPr>
        <w:autoSpaceDE w:val="0"/>
        <w:autoSpaceDN w:val="0"/>
        <w:adjustRightInd w:val="0"/>
        <w:ind w:firstLine="0"/>
        <w:jc w:val="both"/>
        <w:rPr>
          <w:rFonts w:eastAsia="ArialMT" w:cs="Times New Roman"/>
          <w:b/>
          <w:szCs w:val="24"/>
          <w:lang w:val="es-ES"/>
        </w:rPr>
      </w:pPr>
    </w:p>
    <w:p w:rsidR="00584253" w:rsidRPr="00AE7BAC" w:rsidRDefault="00AE7BAC" w:rsidP="00AE7BAC">
      <w:pPr>
        <w:autoSpaceDE w:val="0"/>
        <w:autoSpaceDN w:val="0"/>
        <w:adjustRightInd w:val="0"/>
        <w:ind w:firstLine="0"/>
        <w:jc w:val="both"/>
        <w:rPr>
          <w:rFonts w:eastAsia="ArialMT" w:cs="Times New Roman"/>
          <w:szCs w:val="24"/>
          <w:lang w:val="es-ES"/>
        </w:rPr>
      </w:pPr>
      <w:r w:rsidRPr="00AE7BAC">
        <w:rPr>
          <w:rFonts w:eastAsia="ArialMT" w:cs="Times New Roman"/>
          <w:b/>
          <w:szCs w:val="24"/>
          <w:lang w:val="es-ES"/>
        </w:rPr>
        <w:t>DEMARCACIONES PARA INTERSECCIONES TIPO ROTONDA O GLORIETA</w:t>
      </w:r>
    </w:p>
    <w:p w:rsidR="00183593" w:rsidRPr="007F75EE" w:rsidRDefault="00183593" w:rsidP="00AE7BAC">
      <w:pPr>
        <w:autoSpaceDE w:val="0"/>
        <w:autoSpaceDN w:val="0"/>
        <w:adjustRightInd w:val="0"/>
        <w:ind w:firstLine="0"/>
        <w:jc w:val="both"/>
        <w:rPr>
          <w:rFonts w:cs="Times New Roman"/>
          <w:szCs w:val="24"/>
          <w:lang w:val="es-ES"/>
        </w:rPr>
      </w:pPr>
      <w:r w:rsidRPr="007F75EE">
        <w:rPr>
          <w:rFonts w:cs="Times New Roman"/>
          <w:szCs w:val="24"/>
          <w:lang w:val="es-ES"/>
        </w:rPr>
        <w:t xml:space="preserve">Son un conjunto de marcas, símbolos, letras y leyendas en el pavimento que deben diseñarse de manera integral, para que corresponda al diseño geométrico y el uso previsto de una rotonda o glorieta. </w:t>
      </w:r>
    </w:p>
    <w:p w:rsidR="00183593" w:rsidRPr="007F75EE" w:rsidRDefault="00183593" w:rsidP="00AE7BAC">
      <w:pPr>
        <w:autoSpaceDE w:val="0"/>
        <w:autoSpaceDN w:val="0"/>
        <w:adjustRightInd w:val="0"/>
        <w:ind w:firstLine="0"/>
        <w:jc w:val="both"/>
        <w:rPr>
          <w:rFonts w:cs="Times New Roman"/>
          <w:szCs w:val="24"/>
          <w:lang w:val="es-ES"/>
        </w:rPr>
      </w:pPr>
      <w:r w:rsidRPr="007F75EE">
        <w:rPr>
          <w:rFonts w:cs="Times New Roman"/>
          <w:szCs w:val="24"/>
          <w:lang w:val="es-ES"/>
        </w:rPr>
        <w:t xml:space="preserve">Las marcas, símbolos, letras y leyendas en los accesos a una Rotonda y en los carriles giratorios, deben ser compatibles entre sí. </w:t>
      </w:r>
    </w:p>
    <w:p w:rsidR="00183593" w:rsidRPr="007F75EE" w:rsidRDefault="00183593" w:rsidP="00AE7BAC">
      <w:pPr>
        <w:autoSpaceDE w:val="0"/>
        <w:autoSpaceDN w:val="0"/>
        <w:adjustRightInd w:val="0"/>
        <w:ind w:firstLine="0"/>
        <w:jc w:val="both"/>
        <w:rPr>
          <w:rFonts w:cs="Times New Roman"/>
          <w:szCs w:val="24"/>
          <w:lang w:val="es-ES"/>
        </w:rPr>
      </w:pPr>
      <w:r w:rsidRPr="007F75EE">
        <w:rPr>
          <w:rFonts w:cs="Times New Roman"/>
          <w:szCs w:val="24"/>
          <w:lang w:val="es-ES"/>
        </w:rPr>
        <w:t xml:space="preserve">Dentro de las zonas o áreas que abarca la Rotonda y sus accesos de ingreso y salida, está prohibido los paraderos de vehículos de servicio público en general, como mínimo a 100.00 m. antes del ingreso y salida de la misma. </w:t>
      </w:r>
    </w:p>
    <w:p w:rsidR="00183593" w:rsidRPr="007F75EE" w:rsidRDefault="00183593" w:rsidP="00AE7BAC">
      <w:pPr>
        <w:autoSpaceDE w:val="0"/>
        <w:autoSpaceDN w:val="0"/>
        <w:adjustRightInd w:val="0"/>
        <w:ind w:firstLine="0"/>
        <w:jc w:val="both"/>
        <w:rPr>
          <w:rFonts w:cs="Times New Roman"/>
          <w:szCs w:val="24"/>
          <w:lang w:val="es-ES"/>
        </w:rPr>
      </w:pPr>
      <w:r w:rsidRPr="007F75EE">
        <w:rPr>
          <w:rFonts w:cs="Times New Roman"/>
          <w:szCs w:val="24"/>
          <w:lang w:val="es-ES"/>
        </w:rPr>
        <w:t xml:space="preserve">La indicada demarcación en el pavimento, será complementada con marcas elevadas, señalización vertical y demás dispositivos de control del tránsito correspondientes. </w:t>
      </w:r>
    </w:p>
    <w:p w:rsidR="00183593" w:rsidRPr="00AE7BAC" w:rsidRDefault="00183593" w:rsidP="00AE7BAC">
      <w:pPr>
        <w:autoSpaceDE w:val="0"/>
        <w:autoSpaceDN w:val="0"/>
        <w:adjustRightInd w:val="0"/>
        <w:ind w:firstLine="0"/>
        <w:jc w:val="both"/>
        <w:rPr>
          <w:rFonts w:cs="Times New Roman"/>
          <w:szCs w:val="24"/>
          <w:lang w:val="es-ES"/>
        </w:rPr>
      </w:pPr>
      <w:r w:rsidRPr="00AE7BAC">
        <w:rPr>
          <w:rFonts w:cs="Times New Roman"/>
          <w:szCs w:val="24"/>
          <w:lang w:val="es-ES"/>
        </w:rPr>
        <w:t xml:space="preserve">Las rotondas o glorietas que cuenten con terreno natural se complementarán con áreas verdes (vegetación natural de la zona). </w:t>
      </w:r>
    </w:p>
    <w:p w:rsidR="00183593" w:rsidRPr="007F75EE" w:rsidRDefault="00183593" w:rsidP="006E5363">
      <w:pPr>
        <w:pStyle w:val="Prrafodelista"/>
        <w:autoSpaceDE w:val="0"/>
        <w:autoSpaceDN w:val="0"/>
        <w:adjustRightInd w:val="0"/>
        <w:ind w:left="0" w:firstLine="0"/>
        <w:jc w:val="center"/>
        <w:rPr>
          <w:rFonts w:eastAsia="ArialMT" w:cs="Times New Roman"/>
          <w:szCs w:val="24"/>
          <w:lang w:val="es-ES"/>
        </w:rPr>
      </w:pPr>
      <w:r w:rsidRPr="007F75EE">
        <w:rPr>
          <w:rFonts w:eastAsia="ArialMT" w:cs="Times New Roman"/>
          <w:noProof/>
          <w:szCs w:val="24"/>
          <w:lang w:val="es-ES" w:eastAsia="es-ES"/>
        </w:rPr>
        <w:drawing>
          <wp:inline distT="0" distB="0" distL="0" distR="0">
            <wp:extent cx="5706987" cy="6817489"/>
            <wp:effectExtent l="0" t="0" r="8255" b="254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47723" cy="6866151"/>
                    </a:xfrm>
                    <a:prstGeom prst="rect">
                      <a:avLst/>
                    </a:prstGeom>
                    <a:noFill/>
                    <a:ln>
                      <a:noFill/>
                    </a:ln>
                  </pic:spPr>
                </pic:pic>
              </a:graphicData>
            </a:graphic>
          </wp:inline>
        </w:drawing>
      </w:r>
    </w:p>
    <w:p w:rsidR="00D37F83" w:rsidRPr="007F75EE" w:rsidRDefault="00D37F83" w:rsidP="00AE7BAC">
      <w:pPr>
        <w:pStyle w:val="Descripcin"/>
        <w:spacing w:line="360" w:lineRule="auto"/>
        <w:ind w:left="708" w:firstLine="0"/>
        <w:rPr>
          <w:rFonts w:cs="Times New Roman"/>
          <w:color w:val="auto"/>
          <w:sz w:val="24"/>
          <w:szCs w:val="24"/>
        </w:rPr>
      </w:pPr>
      <w:bookmarkStart w:id="397" w:name="_Toc508732129"/>
      <w:bookmarkStart w:id="398" w:name="_Toc509299366"/>
      <w:bookmarkStart w:id="399" w:name="_Toc510172999"/>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106</w:t>
      </w:r>
      <w:r w:rsidR="00AC15CF" w:rsidRPr="007F75EE">
        <w:rPr>
          <w:rFonts w:cs="Times New Roman"/>
          <w:noProof/>
          <w:color w:val="auto"/>
          <w:sz w:val="24"/>
          <w:szCs w:val="24"/>
        </w:rPr>
        <w:fldChar w:fldCharType="end"/>
      </w:r>
      <w:r w:rsidR="004B0317" w:rsidRPr="007F75EE">
        <w:rPr>
          <w:rFonts w:cs="Times New Roman"/>
          <w:color w:val="auto"/>
          <w:sz w:val="24"/>
          <w:szCs w:val="24"/>
        </w:rPr>
        <w:t xml:space="preserve">: </w:t>
      </w:r>
      <w:r w:rsidR="00BD14F6" w:rsidRPr="007F75EE">
        <w:rPr>
          <w:rFonts w:cs="Times New Roman"/>
          <w:color w:val="auto"/>
          <w:sz w:val="24"/>
          <w:szCs w:val="24"/>
        </w:rPr>
        <w:t>D</w:t>
      </w:r>
      <w:r w:rsidR="00AE7BAC" w:rsidRPr="007F75EE">
        <w:rPr>
          <w:rFonts w:cs="Times New Roman"/>
          <w:color w:val="auto"/>
          <w:sz w:val="24"/>
          <w:szCs w:val="24"/>
        </w:rPr>
        <w:t>emarcaci</w:t>
      </w:r>
      <w:r w:rsidR="00AE7BAC" w:rsidRPr="007F75EE">
        <w:rPr>
          <w:rFonts w:eastAsia="Calibri" w:cs="Times New Roman"/>
          <w:color w:val="auto"/>
          <w:sz w:val="24"/>
          <w:szCs w:val="24"/>
        </w:rPr>
        <w:t>ó</w:t>
      </w:r>
      <w:r w:rsidR="00AE7BAC" w:rsidRPr="007F75EE">
        <w:rPr>
          <w:rFonts w:cs="Times New Roman"/>
          <w:color w:val="auto"/>
          <w:sz w:val="24"/>
          <w:szCs w:val="24"/>
        </w:rPr>
        <w:t>n para intersecciones tipo rotonda de un carril</w:t>
      </w:r>
      <w:bookmarkEnd w:id="397"/>
      <w:bookmarkEnd w:id="398"/>
      <w:bookmarkEnd w:id="399"/>
    </w:p>
    <w:p w:rsidR="0030317E" w:rsidRPr="007F75EE" w:rsidRDefault="00C06CDC" w:rsidP="007F75EE">
      <w:pPr>
        <w:ind w:firstLine="0"/>
        <w:rPr>
          <w:rFonts w:cs="Times New Roman"/>
          <w:szCs w:val="24"/>
        </w:rPr>
      </w:pPr>
      <w:r w:rsidRPr="007F75EE">
        <w:rPr>
          <w:rFonts w:cs="Times New Roman"/>
          <w:b/>
          <w:bCs/>
          <w:i/>
          <w:iCs/>
          <w:szCs w:val="24"/>
        </w:rPr>
        <w:t>Fuente:</w:t>
      </w:r>
      <w:r w:rsidRPr="007F75EE">
        <w:rPr>
          <w:rFonts w:cs="Times New Roman"/>
          <w:i/>
          <w:iCs/>
          <w:szCs w:val="24"/>
        </w:rPr>
        <w:t xml:space="preserve"> Manual</w:t>
      </w:r>
      <w:r w:rsidR="0030317E" w:rsidRPr="007F75EE">
        <w:rPr>
          <w:rFonts w:cs="Times New Roman"/>
          <w:i/>
          <w:iCs/>
          <w:szCs w:val="24"/>
        </w:rPr>
        <w:t xml:space="preserve"> de dispositivos de control del t</w:t>
      </w:r>
      <w:r w:rsidRPr="007F75EE">
        <w:rPr>
          <w:rFonts w:cs="Times New Roman"/>
          <w:i/>
          <w:iCs/>
          <w:szCs w:val="24"/>
        </w:rPr>
        <w:t xml:space="preserve">ránsito automotor para calles y </w:t>
      </w:r>
      <w:r w:rsidR="0030317E" w:rsidRPr="007F75EE">
        <w:rPr>
          <w:rFonts w:cs="Times New Roman"/>
          <w:i/>
          <w:iCs/>
          <w:szCs w:val="24"/>
        </w:rPr>
        <w:t>carreteras</w:t>
      </w:r>
    </w:p>
    <w:p w:rsidR="00DA660D" w:rsidRPr="007F75EE" w:rsidRDefault="00DA660D" w:rsidP="007F75EE">
      <w:pPr>
        <w:autoSpaceDE w:val="0"/>
        <w:autoSpaceDN w:val="0"/>
        <w:adjustRightInd w:val="0"/>
        <w:ind w:left="992" w:firstLine="0"/>
        <w:jc w:val="both"/>
        <w:rPr>
          <w:rFonts w:eastAsia="ArialMT" w:cs="Times New Roman"/>
          <w:szCs w:val="24"/>
          <w:lang w:val="es-ES"/>
        </w:rPr>
      </w:pPr>
    </w:p>
    <w:p w:rsidR="00DA660D" w:rsidRPr="007F75EE" w:rsidRDefault="00DA660D" w:rsidP="00F3693E">
      <w:pPr>
        <w:autoSpaceDE w:val="0"/>
        <w:autoSpaceDN w:val="0"/>
        <w:adjustRightInd w:val="0"/>
        <w:ind w:firstLine="0"/>
        <w:jc w:val="center"/>
        <w:rPr>
          <w:rFonts w:eastAsia="ArialMT" w:cs="Times New Roman"/>
          <w:szCs w:val="24"/>
          <w:lang w:val="es-ES"/>
        </w:rPr>
      </w:pPr>
      <w:r w:rsidRPr="007F75EE">
        <w:rPr>
          <w:rFonts w:eastAsia="ArialMT" w:cs="Times New Roman"/>
          <w:noProof/>
          <w:szCs w:val="24"/>
          <w:lang w:val="es-ES" w:eastAsia="es-ES"/>
        </w:rPr>
        <w:drawing>
          <wp:inline distT="0" distB="0" distL="0" distR="0">
            <wp:extent cx="5646567" cy="7280476"/>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55311" cy="7291750"/>
                    </a:xfrm>
                    <a:prstGeom prst="rect">
                      <a:avLst/>
                    </a:prstGeom>
                    <a:noFill/>
                    <a:ln>
                      <a:noFill/>
                    </a:ln>
                  </pic:spPr>
                </pic:pic>
              </a:graphicData>
            </a:graphic>
          </wp:inline>
        </w:drawing>
      </w:r>
    </w:p>
    <w:p w:rsidR="00D37F83" w:rsidRPr="007F75EE" w:rsidRDefault="00D37F83" w:rsidP="00AE7BAC">
      <w:pPr>
        <w:pStyle w:val="Descripcin"/>
        <w:spacing w:line="360" w:lineRule="auto"/>
        <w:ind w:left="708" w:firstLine="0"/>
        <w:rPr>
          <w:rFonts w:cs="Times New Roman"/>
          <w:sz w:val="24"/>
          <w:szCs w:val="24"/>
        </w:rPr>
      </w:pPr>
      <w:bookmarkStart w:id="400" w:name="_Toc508732130"/>
      <w:bookmarkStart w:id="401" w:name="_Toc509299367"/>
      <w:bookmarkStart w:id="402" w:name="_Toc510173000"/>
      <w:r w:rsidRPr="007F75EE">
        <w:rPr>
          <w:rFonts w:cs="Times New Roman"/>
          <w:color w:val="auto"/>
          <w:sz w:val="24"/>
          <w:szCs w:val="24"/>
        </w:rPr>
        <w:t xml:space="preserve">Ilustración </w:t>
      </w:r>
      <w:r w:rsidR="00AC15CF" w:rsidRPr="007F75EE">
        <w:rPr>
          <w:rFonts w:cs="Times New Roman"/>
          <w:color w:val="auto"/>
          <w:sz w:val="24"/>
          <w:szCs w:val="24"/>
        </w:rPr>
        <w:fldChar w:fldCharType="begin"/>
      </w:r>
      <w:r w:rsidR="00AC15CF" w:rsidRPr="007F75EE">
        <w:rPr>
          <w:rFonts w:cs="Times New Roman"/>
          <w:color w:val="auto"/>
          <w:sz w:val="24"/>
          <w:szCs w:val="24"/>
        </w:rPr>
        <w:instrText xml:space="preserve"> SEQ Ilustración \* ARABIC </w:instrText>
      </w:r>
      <w:r w:rsidR="00AC15CF" w:rsidRPr="007F75EE">
        <w:rPr>
          <w:rFonts w:cs="Times New Roman"/>
          <w:color w:val="auto"/>
          <w:sz w:val="24"/>
          <w:szCs w:val="24"/>
        </w:rPr>
        <w:fldChar w:fldCharType="separate"/>
      </w:r>
      <w:r w:rsidR="009C78D2">
        <w:rPr>
          <w:rFonts w:cs="Times New Roman"/>
          <w:noProof/>
          <w:color w:val="auto"/>
          <w:sz w:val="24"/>
          <w:szCs w:val="24"/>
        </w:rPr>
        <w:t>107</w:t>
      </w:r>
      <w:r w:rsidR="00AC15CF" w:rsidRPr="007F75EE">
        <w:rPr>
          <w:rFonts w:cs="Times New Roman"/>
          <w:noProof/>
          <w:color w:val="auto"/>
          <w:sz w:val="24"/>
          <w:szCs w:val="24"/>
        </w:rPr>
        <w:fldChar w:fldCharType="end"/>
      </w:r>
      <w:r w:rsidR="004B0317" w:rsidRPr="007F75EE">
        <w:rPr>
          <w:rFonts w:cs="Times New Roman"/>
          <w:color w:val="auto"/>
          <w:sz w:val="24"/>
          <w:szCs w:val="24"/>
        </w:rPr>
        <w:t xml:space="preserve">: </w:t>
      </w:r>
      <w:r w:rsidR="00BD14F6" w:rsidRPr="007F75EE">
        <w:rPr>
          <w:rFonts w:cs="Times New Roman"/>
          <w:color w:val="auto"/>
          <w:sz w:val="24"/>
          <w:szCs w:val="24"/>
        </w:rPr>
        <w:t>D</w:t>
      </w:r>
      <w:r w:rsidR="00AE7BAC" w:rsidRPr="007F75EE">
        <w:rPr>
          <w:rFonts w:cs="Times New Roman"/>
          <w:color w:val="auto"/>
          <w:sz w:val="24"/>
          <w:szCs w:val="24"/>
        </w:rPr>
        <w:t>emarcaci</w:t>
      </w:r>
      <w:r w:rsidR="00AE7BAC" w:rsidRPr="007F75EE">
        <w:rPr>
          <w:rFonts w:eastAsia="Calibri" w:cs="Times New Roman"/>
          <w:color w:val="auto"/>
          <w:sz w:val="24"/>
          <w:szCs w:val="24"/>
        </w:rPr>
        <w:t>ó</w:t>
      </w:r>
      <w:r w:rsidR="00AE7BAC" w:rsidRPr="007F75EE">
        <w:rPr>
          <w:rFonts w:cs="Times New Roman"/>
          <w:color w:val="auto"/>
          <w:sz w:val="24"/>
          <w:szCs w:val="24"/>
        </w:rPr>
        <w:t>n para intersecciones tipo rotonda de dos carriles</w:t>
      </w:r>
      <w:bookmarkEnd w:id="400"/>
      <w:bookmarkEnd w:id="401"/>
      <w:bookmarkEnd w:id="402"/>
    </w:p>
    <w:p w:rsidR="0030317E" w:rsidRPr="007F75EE" w:rsidRDefault="0030317E" w:rsidP="00AE7BAC">
      <w:pPr>
        <w:spacing w:line="360" w:lineRule="auto"/>
        <w:ind w:firstLine="0"/>
        <w:rPr>
          <w:rFonts w:cs="Times New Roman"/>
          <w:szCs w:val="24"/>
        </w:rPr>
      </w:pPr>
      <w:r w:rsidRPr="007F75EE">
        <w:rPr>
          <w:rFonts w:cs="Times New Roman"/>
          <w:b/>
          <w:bCs/>
          <w:i/>
          <w:iCs/>
          <w:szCs w:val="24"/>
        </w:rPr>
        <w:t xml:space="preserve">Fuente: </w:t>
      </w:r>
      <w:r w:rsidRPr="007F75EE">
        <w:rPr>
          <w:rFonts w:cs="Times New Roman"/>
          <w:i/>
          <w:iCs/>
          <w:szCs w:val="24"/>
        </w:rPr>
        <w:t>Manual de dispositivos de control del tránsito automotor para calles y carreteras</w:t>
      </w:r>
    </w:p>
    <w:p w:rsidR="00DA660D" w:rsidRDefault="00DA660D" w:rsidP="007F75EE">
      <w:pPr>
        <w:autoSpaceDE w:val="0"/>
        <w:autoSpaceDN w:val="0"/>
        <w:adjustRightInd w:val="0"/>
        <w:ind w:firstLine="0"/>
        <w:jc w:val="both"/>
        <w:rPr>
          <w:rFonts w:eastAsia="ArialMT" w:cs="Times New Roman"/>
          <w:szCs w:val="24"/>
          <w:lang w:val="es-ES"/>
        </w:rPr>
      </w:pPr>
    </w:p>
    <w:p w:rsidR="00AE7BAC" w:rsidRDefault="00AE7BAC" w:rsidP="00AE7BAC">
      <w:pPr>
        <w:autoSpaceDE w:val="0"/>
        <w:autoSpaceDN w:val="0"/>
        <w:adjustRightInd w:val="0"/>
        <w:ind w:firstLine="0"/>
        <w:jc w:val="both"/>
        <w:rPr>
          <w:rFonts w:eastAsia="ArialMT" w:cs="Times New Roman"/>
          <w:szCs w:val="24"/>
          <w:lang w:val="es-ES"/>
        </w:rPr>
      </w:pPr>
    </w:p>
    <w:p w:rsidR="00021767" w:rsidRPr="007F75EE" w:rsidRDefault="00FE6036" w:rsidP="007F75EE">
      <w:pPr>
        <w:pStyle w:val="Ttulo4"/>
        <w:ind w:firstLine="0"/>
        <w:jc w:val="both"/>
        <w:rPr>
          <w:rFonts w:cs="Times New Roman"/>
          <w:szCs w:val="24"/>
        </w:rPr>
      </w:pPr>
      <w:r w:rsidRPr="007F75EE">
        <w:rPr>
          <w:rFonts w:cs="Times New Roman"/>
          <w:szCs w:val="24"/>
        </w:rPr>
        <w:t>2.2.2.2. DEMARCACIÓN</w:t>
      </w:r>
      <w:r w:rsidR="00C405C4" w:rsidRPr="007F75EE">
        <w:rPr>
          <w:rFonts w:cs="Times New Roman"/>
          <w:szCs w:val="24"/>
        </w:rPr>
        <w:t xml:space="preserve"> DE OBJETOS</w:t>
      </w:r>
    </w:p>
    <w:p w:rsidR="00C405C4" w:rsidRPr="007F75EE" w:rsidRDefault="00C405C4"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Las obstrucciones físicas en la vía o cerca de ella y que constituyen un peligro para el tránsito, incluyendo instalaciones destinadas al control del tránsito, deben ser adecuadamente demarcadas.</w:t>
      </w:r>
    </w:p>
    <w:p w:rsidR="00C405C4" w:rsidRPr="007F75EE" w:rsidRDefault="00C405C4"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Obstrucciones típicas de esta índole son los soportes de puentes, monumentos, islas de tránsito, soportes de señales que se encuentran encima de la vía de tránsito, islas de carga y descarga, las barreras delante de puentes levadizos, los postes al final de puentes angostos, pilares y refuerzos de pasos a diferentes niveles, postes, árboles y rocas, y estructuras que restrinja el alto normal.</w:t>
      </w:r>
      <w:r w:rsidR="00F20C9D" w:rsidRPr="007F75EE">
        <w:rPr>
          <w:rFonts w:eastAsia="Times New Roman" w:cs="Times New Roman"/>
          <w:szCs w:val="24"/>
        </w:rPr>
        <w:t xml:space="preserve"> </w:t>
      </w:r>
      <w:sdt>
        <w:sdtPr>
          <w:rPr>
            <w:rFonts w:eastAsia="Times New Roman" w:cs="Times New Roman"/>
            <w:szCs w:val="24"/>
          </w:rPr>
          <w:id w:val="1017422436"/>
          <w:citation/>
        </w:sdtPr>
        <w:sdtContent>
          <w:r w:rsidR="008F1C83" w:rsidRPr="007F75EE">
            <w:rPr>
              <w:rFonts w:eastAsia="Times New Roman" w:cs="Times New Roman"/>
              <w:szCs w:val="24"/>
            </w:rPr>
            <w:fldChar w:fldCharType="begin"/>
          </w:r>
          <w:r w:rsidR="008F1C83" w:rsidRPr="007F75EE">
            <w:rPr>
              <w:rFonts w:eastAsia="Times New Roman" w:cs="Times New Roman"/>
              <w:szCs w:val="24"/>
              <w:lang w:val="es-ES"/>
            </w:rPr>
            <w:instrText xml:space="preserve"> CITATION Man16 \l 3082 </w:instrText>
          </w:r>
          <w:r w:rsidR="008F1C83" w:rsidRPr="007F75EE">
            <w:rPr>
              <w:rFonts w:eastAsia="Times New Roman" w:cs="Times New Roman"/>
              <w:szCs w:val="24"/>
            </w:rPr>
            <w:fldChar w:fldCharType="separate"/>
          </w:r>
          <w:r w:rsidR="008F1C83" w:rsidRPr="007F75EE">
            <w:rPr>
              <w:rFonts w:eastAsia="Times New Roman" w:cs="Times New Roman"/>
              <w:noProof/>
              <w:szCs w:val="24"/>
              <w:lang w:val="es-ES"/>
            </w:rPr>
            <w:t>(Manual de dispositivos de control de transito automotor para calles y carreteras, 2016)</w:t>
          </w:r>
          <w:r w:rsidR="008F1C83" w:rsidRPr="007F75EE">
            <w:rPr>
              <w:rFonts w:eastAsia="Times New Roman" w:cs="Times New Roman"/>
              <w:szCs w:val="24"/>
            </w:rPr>
            <w:fldChar w:fldCharType="end"/>
          </w:r>
        </w:sdtContent>
      </w:sdt>
    </w:p>
    <w:p w:rsidR="00584253" w:rsidRPr="007F75EE" w:rsidRDefault="00AE7BAC" w:rsidP="00AE7BAC">
      <w:pPr>
        <w:pStyle w:val="Ttulo5"/>
        <w:ind w:firstLine="0"/>
        <w:jc w:val="both"/>
        <w:rPr>
          <w:rFonts w:eastAsiaTheme="minorEastAsia" w:cs="Times New Roman"/>
          <w:szCs w:val="24"/>
          <w:lang w:eastAsia="es-PE"/>
        </w:rPr>
      </w:pPr>
      <w:r w:rsidRPr="007F75EE">
        <w:rPr>
          <w:rFonts w:eastAsiaTheme="minorEastAsia" w:cs="Times New Roman"/>
          <w:szCs w:val="24"/>
          <w:lang w:eastAsia="es-PE"/>
        </w:rPr>
        <w:t>TIPOS DE DEMARCACIONES DE OBJETOS</w:t>
      </w:r>
      <w:r w:rsidR="00596176" w:rsidRPr="007F75EE">
        <w:rPr>
          <w:rFonts w:eastAsia="Times New Roman" w:cs="Times New Roman"/>
          <w:szCs w:val="24"/>
        </w:rPr>
        <w:t xml:space="preserve"> </w:t>
      </w:r>
      <w:sdt>
        <w:sdtPr>
          <w:rPr>
            <w:rFonts w:eastAsia="Times New Roman" w:cs="Times New Roman"/>
            <w:szCs w:val="24"/>
          </w:rPr>
          <w:id w:val="-160707683"/>
          <w:citation/>
        </w:sdtPr>
        <w:sdtContent>
          <w:r w:rsidR="008F1C83" w:rsidRPr="007F75EE">
            <w:rPr>
              <w:rFonts w:eastAsia="Times New Roman" w:cs="Times New Roman"/>
              <w:szCs w:val="24"/>
            </w:rPr>
            <w:fldChar w:fldCharType="begin"/>
          </w:r>
          <w:r w:rsidR="008F1C83" w:rsidRPr="007F75EE">
            <w:rPr>
              <w:rFonts w:eastAsia="Times New Roman" w:cs="Times New Roman"/>
              <w:szCs w:val="24"/>
              <w:lang w:val="es-ES"/>
            </w:rPr>
            <w:instrText xml:space="preserve"> CITATION Man16 \l 3082 </w:instrText>
          </w:r>
          <w:r w:rsidR="008F1C83" w:rsidRPr="007F75EE">
            <w:rPr>
              <w:rFonts w:eastAsia="Times New Roman" w:cs="Times New Roman"/>
              <w:szCs w:val="24"/>
            </w:rPr>
            <w:fldChar w:fldCharType="separate"/>
          </w:r>
          <w:r w:rsidR="008F1C83" w:rsidRPr="007F75EE">
            <w:rPr>
              <w:rFonts w:eastAsia="Times New Roman" w:cs="Times New Roman"/>
              <w:noProof/>
              <w:szCs w:val="24"/>
              <w:lang w:val="es-ES"/>
            </w:rPr>
            <w:t>(Manual de dispositivos de control de transito automotor para calles y carreteras, 2016)</w:t>
          </w:r>
          <w:r w:rsidR="008F1C83" w:rsidRPr="007F75EE">
            <w:rPr>
              <w:rFonts w:eastAsia="Times New Roman" w:cs="Times New Roman"/>
              <w:szCs w:val="24"/>
            </w:rPr>
            <w:fldChar w:fldCharType="end"/>
          </w:r>
        </w:sdtContent>
      </w:sdt>
    </w:p>
    <w:p w:rsidR="00584253" w:rsidRPr="00AE7BAC" w:rsidRDefault="00AE7BAC" w:rsidP="00AE7BAC">
      <w:pPr>
        <w:autoSpaceDE w:val="0"/>
        <w:autoSpaceDN w:val="0"/>
        <w:adjustRightInd w:val="0"/>
        <w:ind w:firstLine="0"/>
        <w:jc w:val="both"/>
        <w:rPr>
          <w:rFonts w:eastAsia="ArialMT" w:cs="Times New Roman"/>
          <w:szCs w:val="24"/>
          <w:lang w:val="es-ES"/>
        </w:rPr>
      </w:pPr>
      <w:r w:rsidRPr="00AE7BAC">
        <w:rPr>
          <w:rFonts w:eastAsia="Times New Roman" w:cs="Times New Roman"/>
          <w:b/>
          <w:szCs w:val="24"/>
        </w:rPr>
        <w:t>OBSTÁCULOS EN LA VÍA</w:t>
      </w:r>
    </w:p>
    <w:p w:rsidR="00E75BFE" w:rsidRDefault="00E75BFE"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recomienda la demarcación de tales obstrucciones, excepto islas, con pintura blanca reflectiva o con no menos de 5 líneas alternas amarillo y negro reflectivas. Las líneas deben ser inclinadas en ángulo de 450 en dirección hacia el lado del cual el tránsito debe pasar la obstrucción. Las líneas alternas deben ser uniformes con no menos de 4 pulgadas de ancho. Pueden ser tanto más anchas como sea necesario para hacerlas resaltar, dependiendo del tamaño del objeto y de la velocidad con que se le acerque el tránsito.</w:t>
      </w:r>
    </w:p>
    <w:p w:rsidR="00C405C4" w:rsidRPr="00AE7BAC" w:rsidRDefault="00AE7BAC" w:rsidP="00AE7BAC">
      <w:pPr>
        <w:autoSpaceDE w:val="0"/>
        <w:autoSpaceDN w:val="0"/>
        <w:adjustRightInd w:val="0"/>
        <w:ind w:firstLine="0"/>
        <w:jc w:val="both"/>
        <w:rPr>
          <w:rFonts w:cs="Times New Roman"/>
          <w:b/>
          <w:bCs/>
          <w:szCs w:val="24"/>
          <w:lang w:val="es-ES"/>
        </w:rPr>
      </w:pPr>
      <w:r w:rsidRPr="00AE7BAC">
        <w:rPr>
          <w:rFonts w:cs="Times New Roman"/>
          <w:b/>
          <w:bCs/>
          <w:szCs w:val="24"/>
          <w:lang w:val="es-ES"/>
        </w:rPr>
        <w:t>DEMARCA</w:t>
      </w:r>
      <w:r>
        <w:rPr>
          <w:rFonts w:cs="Times New Roman"/>
          <w:b/>
          <w:bCs/>
          <w:szCs w:val="24"/>
          <w:lang w:val="es-ES"/>
        </w:rPr>
        <w:t>CIÓN DE BORDES DE ACERA E ISLAS</w:t>
      </w:r>
    </w:p>
    <w:p w:rsidR="00BD14F6" w:rsidRDefault="00C405C4"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Todas las islas dentro del pavimento deben ser pintadas de color amarillo en su borde vertical. También será de gran ayuda pintar los bordes de aceras frente a una intersección en «T» y similares.</w:t>
      </w:r>
    </w:p>
    <w:p w:rsidR="00AE7BAC" w:rsidRPr="007F75EE" w:rsidRDefault="00AE7BAC" w:rsidP="00AE7BAC">
      <w:pPr>
        <w:autoSpaceDE w:val="0"/>
        <w:autoSpaceDN w:val="0"/>
        <w:adjustRightInd w:val="0"/>
        <w:ind w:firstLine="0"/>
        <w:jc w:val="both"/>
        <w:rPr>
          <w:rFonts w:eastAsia="ArialMT" w:cs="Times New Roman"/>
          <w:szCs w:val="24"/>
          <w:lang w:val="es-ES"/>
        </w:rPr>
      </w:pPr>
    </w:p>
    <w:p w:rsidR="00021767" w:rsidRPr="007F75EE" w:rsidRDefault="00FE6036" w:rsidP="007F75EE">
      <w:pPr>
        <w:pStyle w:val="Ttulo4"/>
        <w:ind w:firstLine="0"/>
        <w:jc w:val="both"/>
        <w:rPr>
          <w:rFonts w:cs="Times New Roman"/>
          <w:szCs w:val="24"/>
        </w:rPr>
      </w:pPr>
      <w:r w:rsidRPr="007F75EE">
        <w:rPr>
          <w:rFonts w:cs="Times New Roman"/>
          <w:szCs w:val="24"/>
        </w:rPr>
        <w:t>2.2.2.3. DELINEADORES</w:t>
      </w:r>
      <w:r w:rsidR="00021767" w:rsidRPr="007F75EE">
        <w:rPr>
          <w:rFonts w:cs="Times New Roman"/>
          <w:szCs w:val="24"/>
        </w:rPr>
        <w:t xml:space="preserve"> REFLECTIVOS</w:t>
      </w:r>
    </w:p>
    <w:p w:rsidR="00C405C4" w:rsidRPr="00AE7BAC" w:rsidRDefault="00021767"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Los delineadores reflectivos que consisten en simples «ojos de gato», agrupaciones de «ojos de gato», pequeños paneles cubiertos de material reflectivo o artefactos similares, se emplean mucho para demarcar obstrucciones y otros peligros o en series para indicar el alineamiento de la vía. En este caso se llaman delineadores. Aunque, como las señales, estas unidades reflectivas son montadas en postes y emiten una advert</w:t>
      </w:r>
      <w:r w:rsidR="0079709B" w:rsidRPr="007F75EE">
        <w:rPr>
          <w:rFonts w:eastAsia="ArialMT" w:cs="Times New Roman"/>
          <w:szCs w:val="24"/>
          <w:lang w:val="es-ES"/>
        </w:rPr>
        <w:t>encia al conductor.</w:t>
      </w:r>
      <w:r w:rsidR="00F20C9D" w:rsidRPr="007F75EE">
        <w:rPr>
          <w:rFonts w:eastAsia="Times New Roman" w:cs="Times New Roman"/>
          <w:szCs w:val="24"/>
        </w:rPr>
        <w:t xml:space="preserve"> </w:t>
      </w:r>
      <w:sdt>
        <w:sdtPr>
          <w:rPr>
            <w:rFonts w:eastAsia="Times New Roman" w:cs="Times New Roman"/>
            <w:szCs w:val="24"/>
          </w:rPr>
          <w:id w:val="567307473"/>
          <w:citation/>
        </w:sdtPr>
        <w:sdtContent>
          <w:r w:rsidR="008F1C83" w:rsidRPr="007F75EE">
            <w:rPr>
              <w:rFonts w:eastAsia="Times New Roman" w:cs="Times New Roman"/>
              <w:szCs w:val="24"/>
            </w:rPr>
            <w:fldChar w:fldCharType="begin"/>
          </w:r>
          <w:r w:rsidR="008F1C83" w:rsidRPr="007F75EE">
            <w:rPr>
              <w:rFonts w:eastAsia="Times New Roman" w:cs="Times New Roman"/>
              <w:szCs w:val="24"/>
              <w:lang w:val="es-ES"/>
            </w:rPr>
            <w:instrText xml:space="preserve"> CITATION Man16 \l 3082 </w:instrText>
          </w:r>
          <w:r w:rsidR="008F1C83" w:rsidRPr="007F75EE">
            <w:rPr>
              <w:rFonts w:eastAsia="Times New Roman" w:cs="Times New Roman"/>
              <w:szCs w:val="24"/>
            </w:rPr>
            <w:fldChar w:fldCharType="separate"/>
          </w:r>
          <w:r w:rsidR="008F1C83" w:rsidRPr="007F75EE">
            <w:rPr>
              <w:rFonts w:eastAsia="Times New Roman" w:cs="Times New Roman"/>
              <w:noProof/>
              <w:szCs w:val="24"/>
              <w:lang w:val="es-ES"/>
            </w:rPr>
            <w:t>(Manual de dispositivos de control de transito automotor para calles y carreteras, 2016)</w:t>
          </w:r>
          <w:r w:rsidR="008F1C83" w:rsidRPr="007F75EE">
            <w:rPr>
              <w:rFonts w:eastAsia="Times New Roman" w:cs="Times New Roman"/>
              <w:szCs w:val="24"/>
            </w:rPr>
            <w:fldChar w:fldCharType="end"/>
          </w:r>
        </w:sdtContent>
      </w:sdt>
    </w:p>
    <w:p w:rsidR="00BA760D" w:rsidRPr="00AE7BAC" w:rsidRDefault="00AE7BAC" w:rsidP="00AE7BAC">
      <w:pPr>
        <w:autoSpaceDE w:val="0"/>
        <w:autoSpaceDN w:val="0"/>
        <w:adjustRightInd w:val="0"/>
        <w:ind w:firstLine="0"/>
        <w:jc w:val="both"/>
        <w:rPr>
          <w:rFonts w:eastAsia="ArialMT" w:cs="Times New Roman"/>
          <w:szCs w:val="24"/>
          <w:lang w:val="es-ES"/>
        </w:rPr>
      </w:pPr>
      <w:r w:rsidRPr="00AE7BAC">
        <w:rPr>
          <w:rFonts w:eastAsia="Times New Roman" w:cs="Times New Roman"/>
          <w:b/>
          <w:szCs w:val="24"/>
        </w:rPr>
        <w:t>DEMARCADORES DE PELIGRO</w:t>
      </w:r>
      <w:sdt>
        <w:sdtPr>
          <w:id w:val="-256377166"/>
          <w:citation/>
        </w:sdtPr>
        <w:sdtContent>
          <w:r w:rsidR="00CD7287" w:rsidRPr="00AE7BAC">
            <w:rPr>
              <w:rFonts w:eastAsia="Times New Roman" w:cs="Times New Roman"/>
              <w:b/>
              <w:szCs w:val="24"/>
            </w:rPr>
            <w:fldChar w:fldCharType="begin"/>
          </w:r>
          <w:r w:rsidR="00CD7287" w:rsidRPr="00AE7BAC">
            <w:rPr>
              <w:rFonts w:eastAsia="Times New Roman" w:cs="Times New Roman"/>
              <w:b/>
              <w:szCs w:val="24"/>
              <w:lang w:val="es-ES"/>
            </w:rPr>
            <w:instrText xml:space="preserve"> CITATION Man16 \l 3082 </w:instrText>
          </w:r>
          <w:r w:rsidR="00CD7287" w:rsidRPr="00AE7BAC">
            <w:rPr>
              <w:rFonts w:eastAsia="Times New Roman" w:cs="Times New Roman"/>
              <w:b/>
              <w:szCs w:val="24"/>
            </w:rPr>
            <w:fldChar w:fldCharType="separate"/>
          </w:r>
          <w:r w:rsidR="00CD7287" w:rsidRPr="00AE7BAC">
            <w:rPr>
              <w:rFonts w:eastAsia="Times New Roman" w:cs="Times New Roman"/>
              <w:b/>
              <w:noProof/>
              <w:szCs w:val="24"/>
              <w:lang w:val="es-ES"/>
            </w:rPr>
            <w:t xml:space="preserve"> (Manual de dispositivos de control de transito automotor para calles y carreteras, 2016)</w:t>
          </w:r>
          <w:r w:rsidR="00CD7287" w:rsidRPr="00AE7BAC">
            <w:rPr>
              <w:rFonts w:eastAsia="Times New Roman" w:cs="Times New Roman"/>
              <w:b/>
              <w:szCs w:val="24"/>
            </w:rPr>
            <w:fldChar w:fldCharType="end"/>
          </w:r>
        </w:sdtContent>
      </w:sdt>
    </w:p>
    <w:p w:rsidR="00BC0564" w:rsidRPr="007F75EE" w:rsidRDefault="002D0D36"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Demarcadores reflectivos pueden instalarse en o inmediatamente en frente de obstrucciones o en cambios bruscos de alineamiento para indicar la presencia de peligro. Demarcadores de peligro deben ser de un diseño tal y deben ser instalados así como para que sean claramente visibles para los conductores que se aproximan bajo condiciones atmosféricas ordinarias desde una distancia de 350m cuando sean iluminados por las luces altas de un automóvil standard.</w:t>
      </w:r>
    </w:p>
    <w:p w:rsidR="002D0D36" w:rsidRPr="007F75EE" w:rsidRDefault="002D0D36"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Deben ser situadas a una altura aproximada de cuatro pies por encima del pavimento, excepto cuando están adheridas directamente al objeto peligroso como es el caso de una alcantarilla saliente.</w:t>
      </w:r>
    </w:p>
    <w:p w:rsidR="008F1C83" w:rsidRPr="007F75EE" w:rsidRDefault="008F1C83"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 xml:space="preserve">Se emplearán el siguiente sistema para el uso de demarcadores de peligro </w:t>
      </w:r>
      <w:r w:rsidR="00F3693E">
        <w:rPr>
          <w:rFonts w:eastAsia="ArialMT" w:cs="Times New Roman"/>
          <w:szCs w:val="24"/>
          <w:lang w:val="es-ES"/>
        </w:rPr>
        <w:t>reflectivos.</w:t>
      </w:r>
    </w:p>
    <w:p w:rsidR="008F1C83" w:rsidRPr="007F75EE" w:rsidRDefault="008F1C83"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1. Para la obstrucciones dentro de la vía de tránsito, el demarcador de peligro debe consistir en (a) una franja horizontal dentro de la cual se encuentre 3 «ojos de gato» amarillos de 3 pulgadas montados horizontalmente o una franja equivalente con material reflectivo amarillo; o (b) donde se necesita enfatizar más en obstáculos frontales, 7 «ojos de gato» amarillos de 3 pulgadas montados en forma de diamante o 1 diamante equivalente en material reflectivo amarillo.</w:t>
      </w:r>
    </w:p>
    <w:p w:rsidR="008F1C83" w:rsidRPr="007F75EE" w:rsidRDefault="008F1C83"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El reflector horizontal generalmente se utiliza para canalizar islas, etc., mientras que el reflector de tamaño mayor se aplica más en casos estribos de puentes, finales de vías y otras obstrucciones muy peligrosas.</w:t>
      </w:r>
    </w:p>
    <w:p w:rsidR="008F1C83" w:rsidRPr="007F75EE" w:rsidRDefault="008F1C83"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2. Para delinear los comienzos y finales de puentes, pilares de pasos a desnivel y todas las demás obstrucciones muy cercanas a los bordes de la vía, el demarcador de peligro, más específicamente designado como un demarcador de ancho de vía, debe consistir en (a) 3 «ojos de gato» de 3 pulgadas montados verticalmente o una franja amarilla de material reflectivo o (b) un rectángulo vertical de aproximadamente 3 pies de rayas reflectivas alternas blancas y negras diagonales a un ángulo de 45° cayendo hacia el lado donde el tránsito debe pasar la obstrucción. Las líneas no deben ser menor de 5 centímetros.</w:t>
      </w:r>
    </w:p>
    <w:p w:rsidR="008F1C83" w:rsidRPr="007F75EE" w:rsidRDefault="008F1C83"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El borde interior del demarcador de ancho libre debe coincidir con el borde saliente de la obstrucción.</w:t>
      </w:r>
    </w:p>
    <w:p w:rsidR="008F1C83" w:rsidRPr="007F75EE" w:rsidRDefault="008F1C83"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Se obtiene una mejor presentación de la demarcación de rayas blancas y negras, si las rayas negras se pintan ligeramente más anchas que las blancas.</w:t>
      </w:r>
    </w:p>
    <w:p w:rsidR="00021767" w:rsidRPr="00AE7BAC" w:rsidRDefault="00021767" w:rsidP="00AE7BAC">
      <w:pPr>
        <w:autoSpaceDE w:val="0"/>
        <w:autoSpaceDN w:val="0"/>
        <w:adjustRightInd w:val="0"/>
        <w:ind w:firstLine="0"/>
        <w:jc w:val="both"/>
        <w:rPr>
          <w:rFonts w:eastAsia="Times New Roman" w:cs="Times New Roman"/>
          <w:b/>
          <w:szCs w:val="24"/>
        </w:rPr>
      </w:pPr>
      <w:r w:rsidRPr="00AE7BAC">
        <w:rPr>
          <w:rFonts w:eastAsia="Times New Roman" w:cs="Times New Roman"/>
          <w:b/>
          <w:szCs w:val="24"/>
        </w:rPr>
        <w:t xml:space="preserve">DELINEADORES. </w:t>
      </w:r>
      <w:sdt>
        <w:sdtPr>
          <w:id w:val="394629818"/>
          <w:citation/>
        </w:sdtPr>
        <w:sdtContent>
          <w:r w:rsidR="00CD7287" w:rsidRPr="00AE7BAC">
            <w:rPr>
              <w:rFonts w:eastAsia="Times New Roman" w:cs="Times New Roman"/>
              <w:b/>
              <w:szCs w:val="24"/>
            </w:rPr>
            <w:fldChar w:fldCharType="begin"/>
          </w:r>
          <w:r w:rsidR="00CD7287" w:rsidRPr="00AE7BAC">
            <w:rPr>
              <w:rFonts w:eastAsia="Times New Roman" w:cs="Times New Roman"/>
              <w:b/>
              <w:szCs w:val="24"/>
              <w:lang w:val="es-ES"/>
            </w:rPr>
            <w:instrText xml:space="preserve"> CITATION Man16 \l 3082 </w:instrText>
          </w:r>
          <w:r w:rsidR="00CD7287" w:rsidRPr="00AE7BAC">
            <w:rPr>
              <w:rFonts w:eastAsia="Times New Roman" w:cs="Times New Roman"/>
              <w:b/>
              <w:szCs w:val="24"/>
            </w:rPr>
            <w:fldChar w:fldCharType="separate"/>
          </w:r>
          <w:r w:rsidR="00CD7287" w:rsidRPr="00AE7BAC">
            <w:rPr>
              <w:rFonts w:eastAsia="Times New Roman" w:cs="Times New Roman"/>
              <w:b/>
              <w:noProof/>
              <w:szCs w:val="24"/>
              <w:lang w:val="es-ES"/>
            </w:rPr>
            <w:t>(Manual de dispositivos de control de transito automotor para calles y carreteras, 2016)</w:t>
          </w:r>
          <w:r w:rsidR="00CD7287" w:rsidRPr="00AE7BAC">
            <w:rPr>
              <w:rFonts w:eastAsia="Times New Roman" w:cs="Times New Roman"/>
              <w:b/>
              <w:szCs w:val="24"/>
            </w:rPr>
            <w:fldChar w:fldCharType="end"/>
          </w:r>
        </w:sdtContent>
      </w:sdt>
    </w:p>
    <w:p w:rsidR="00021767" w:rsidRPr="007F75EE" w:rsidRDefault="002D0D36"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Los delineadores deben ser unidades reflectivas capaces de reflejar la luz con claridad, visibles bajo normales condiciones atmosféricas desde una distancia de 3.50m. Cuando son iluminadas por las luces altas de un automóvil standard.</w:t>
      </w:r>
    </w:p>
    <w:p w:rsidR="00930C35" w:rsidRPr="007F75EE" w:rsidRDefault="00021767"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Los elementos reflectivos prismáticos de vidrio o plástico, o elementos plásticos dentro de los cuales se encuentra material reflectivo, que se usan como delineadores, deben tener aproximadamente 3 pulgadas de diámetro o pueden ser de otra forma geométrica siempre que el área de la unidad contenga un círculo que sea aproximadam</w:t>
      </w:r>
      <w:r w:rsidR="00CD7287" w:rsidRPr="007F75EE">
        <w:rPr>
          <w:rFonts w:eastAsia="ArialMT" w:cs="Times New Roman"/>
          <w:szCs w:val="24"/>
          <w:lang w:val="es-ES"/>
        </w:rPr>
        <w:t>ente de 3 pulgadas de diámetro.</w:t>
      </w:r>
    </w:p>
    <w:p w:rsidR="0064540B" w:rsidRPr="007F75EE" w:rsidRDefault="0064540B" w:rsidP="007F75EE">
      <w:pPr>
        <w:autoSpaceDE w:val="0"/>
        <w:autoSpaceDN w:val="0"/>
        <w:adjustRightInd w:val="0"/>
        <w:jc w:val="both"/>
        <w:rPr>
          <w:rFonts w:eastAsia="ArialMT" w:cs="Times New Roman"/>
          <w:szCs w:val="24"/>
          <w:lang w:val="es-ES"/>
        </w:rPr>
      </w:pPr>
    </w:p>
    <w:p w:rsidR="00D60C3F" w:rsidRPr="007F75EE" w:rsidRDefault="00435173" w:rsidP="007F75EE">
      <w:pPr>
        <w:pStyle w:val="Ttulo3"/>
        <w:ind w:firstLine="0"/>
        <w:rPr>
          <w:rFonts w:cs="Times New Roman"/>
          <w:szCs w:val="24"/>
        </w:rPr>
      </w:pPr>
      <w:bookmarkStart w:id="403" w:name="_Toc510172554"/>
      <w:r w:rsidRPr="007F75EE">
        <w:rPr>
          <w:rFonts w:cs="Times New Roman"/>
          <w:szCs w:val="24"/>
        </w:rPr>
        <w:t>2.2.3</w:t>
      </w:r>
      <w:r w:rsidR="007F62E6" w:rsidRPr="007F75EE">
        <w:rPr>
          <w:rFonts w:cs="Times New Roman"/>
          <w:szCs w:val="24"/>
        </w:rPr>
        <w:t>. ISLAS</w:t>
      </w:r>
      <w:bookmarkEnd w:id="403"/>
    </w:p>
    <w:p w:rsidR="009D4864" w:rsidRPr="007F75EE" w:rsidRDefault="00393BDD" w:rsidP="00D41A03">
      <w:pPr>
        <w:autoSpaceDE w:val="0"/>
        <w:autoSpaceDN w:val="0"/>
        <w:adjustRightInd w:val="0"/>
        <w:ind w:firstLine="0"/>
        <w:jc w:val="both"/>
        <w:rPr>
          <w:rFonts w:eastAsia="Times New Roman" w:cs="Times New Roman"/>
          <w:szCs w:val="24"/>
        </w:rPr>
      </w:pPr>
      <w:r w:rsidRPr="007F75EE">
        <w:rPr>
          <w:rFonts w:eastAsia="ArialMT" w:cs="Times New Roman"/>
          <w:szCs w:val="24"/>
          <w:lang w:val="es-ES"/>
        </w:rPr>
        <w:t>Isla es definida en tránsito como el área situada entre carriles de circulación y destinada a controlar las corrientes del tránsito en sus diferentes movimientos y también como un refugio para los peatones.</w:t>
      </w:r>
      <w:r w:rsidR="00856795" w:rsidRPr="007F75EE">
        <w:rPr>
          <w:rFonts w:eastAsia="Times New Roman" w:cs="Times New Roman"/>
          <w:szCs w:val="24"/>
        </w:rPr>
        <w:t xml:space="preserve"> </w:t>
      </w:r>
    </w:p>
    <w:p w:rsidR="009D4864" w:rsidRPr="007F75EE" w:rsidRDefault="009D4864" w:rsidP="00D41A03">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 xml:space="preserve">La necesidad de contar con una isla, debe </w:t>
      </w:r>
      <w:r w:rsidR="007F62E6" w:rsidRPr="007F75EE">
        <w:rPr>
          <w:rFonts w:eastAsia="ArialMT" w:cs="Times New Roman"/>
          <w:szCs w:val="24"/>
          <w:lang w:val="es-ES"/>
        </w:rPr>
        <w:t xml:space="preserve">estar sustentada por un estudio </w:t>
      </w:r>
      <w:r w:rsidRPr="007F75EE">
        <w:rPr>
          <w:rFonts w:eastAsia="ArialMT" w:cs="Times New Roman"/>
          <w:szCs w:val="24"/>
          <w:lang w:val="es-ES"/>
        </w:rPr>
        <w:t>cuidadoso, en vista que dicha isla comprende u</w:t>
      </w:r>
      <w:r w:rsidR="007F62E6" w:rsidRPr="007F75EE">
        <w:rPr>
          <w:rFonts w:eastAsia="ArialMT" w:cs="Times New Roman"/>
          <w:szCs w:val="24"/>
          <w:lang w:val="es-ES"/>
        </w:rPr>
        <w:t xml:space="preserve">n área que podría ser utilizada </w:t>
      </w:r>
      <w:r w:rsidRPr="007F75EE">
        <w:rPr>
          <w:rFonts w:eastAsia="ArialMT" w:cs="Times New Roman"/>
          <w:szCs w:val="24"/>
          <w:lang w:val="es-ES"/>
        </w:rPr>
        <w:t>por el tránsito vehicular en caso de no ser necesa</w:t>
      </w:r>
      <w:r w:rsidR="007F62E6" w:rsidRPr="007F75EE">
        <w:rPr>
          <w:rFonts w:eastAsia="ArialMT" w:cs="Times New Roman"/>
          <w:szCs w:val="24"/>
          <w:lang w:val="es-ES"/>
        </w:rPr>
        <w:t xml:space="preserve">rio; su diseño geométrico debe </w:t>
      </w:r>
      <w:r w:rsidRPr="007F75EE">
        <w:rPr>
          <w:rFonts w:eastAsia="ArialMT" w:cs="Times New Roman"/>
          <w:szCs w:val="24"/>
          <w:lang w:val="es-ES"/>
        </w:rPr>
        <w:t>ser debidamente planificado a fin de no constituir</w:t>
      </w:r>
      <w:r w:rsidR="007F62E6" w:rsidRPr="007F75EE">
        <w:rPr>
          <w:rFonts w:eastAsia="ArialMT" w:cs="Times New Roman"/>
          <w:szCs w:val="24"/>
          <w:lang w:val="es-ES"/>
        </w:rPr>
        <w:t xml:space="preserve"> un posible riesgo de accidente </w:t>
      </w:r>
      <w:r w:rsidRPr="007F75EE">
        <w:rPr>
          <w:rFonts w:eastAsia="ArialMT" w:cs="Times New Roman"/>
          <w:szCs w:val="24"/>
          <w:lang w:val="es-ES"/>
        </w:rPr>
        <w:t>en la vía.</w:t>
      </w:r>
    </w:p>
    <w:p w:rsidR="009D4864" w:rsidRPr="007F75EE" w:rsidRDefault="009D4864" w:rsidP="00D41A03">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 xml:space="preserve">Deberá ser visible todo el tiempo con el fin de </w:t>
      </w:r>
      <w:r w:rsidR="007F62E6" w:rsidRPr="007F75EE">
        <w:rPr>
          <w:rFonts w:eastAsia="ArialMT" w:cs="Times New Roman"/>
          <w:szCs w:val="24"/>
          <w:lang w:val="es-ES"/>
        </w:rPr>
        <w:t xml:space="preserve">no constituir una sorpresa para </w:t>
      </w:r>
      <w:r w:rsidRPr="007F75EE">
        <w:rPr>
          <w:rFonts w:eastAsia="ArialMT" w:cs="Times New Roman"/>
          <w:szCs w:val="24"/>
          <w:lang w:val="es-ES"/>
        </w:rPr>
        <w:t>el usuario, debiendo ocupar un área, la mínima neces</w:t>
      </w:r>
      <w:r w:rsidR="007F62E6" w:rsidRPr="007F75EE">
        <w:rPr>
          <w:rFonts w:eastAsia="ArialMT" w:cs="Times New Roman"/>
          <w:szCs w:val="24"/>
          <w:lang w:val="es-ES"/>
        </w:rPr>
        <w:t xml:space="preserve">aria para permitir que el </w:t>
      </w:r>
      <w:r w:rsidRPr="007F75EE">
        <w:rPr>
          <w:rFonts w:eastAsia="ArialMT" w:cs="Times New Roman"/>
          <w:szCs w:val="24"/>
          <w:lang w:val="es-ES"/>
        </w:rPr>
        <w:t>tránsito vehicular la respete.</w:t>
      </w:r>
    </w:p>
    <w:p w:rsidR="009D4864" w:rsidRPr="007F75EE" w:rsidRDefault="009D4864" w:rsidP="00D41A03">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El diseño de la forma y dimensiones varía en c</w:t>
      </w:r>
      <w:r w:rsidR="007F62E6" w:rsidRPr="007F75EE">
        <w:rPr>
          <w:rFonts w:eastAsia="ArialMT" w:cs="Times New Roman"/>
          <w:szCs w:val="24"/>
          <w:lang w:val="es-ES"/>
        </w:rPr>
        <w:t xml:space="preserve">ada caso específico, pudiéndose </w:t>
      </w:r>
      <w:r w:rsidRPr="007F75EE">
        <w:rPr>
          <w:rFonts w:eastAsia="ArialMT" w:cs="Times New Roman"/>
          <w:szCs w:val="24"/>
          <w:lang w:val="es-ES"/>
        </w:rPr>
        <w:t>indicar que en zonas rurales deberán preferib</w:t>
      </w:r>
      <w:r w:rsidR="007F62E6" w:rsidRPr="007F75EE">
        <w:rPr>
          <w:rFonts w:eastAsia="ArialMT" w:cs="Times New Roman"/>
          <w:szCs w:val="24"/>
          <w:lang w:val="es-ES"/>
        </w:rPr>
        <w:t xml:space="preserve">lemente ser islas no menores de </w:t>
      </w:r>
      <w:r w:rsidRPr="007F75EE">
        <w:rPr>
          <w:rFonts w:eastAsia="ArialMT" w:cs="Times New Roman"/>
          <w:szCs w:val="24"/>
          <w:lang w:val="es-ES"/>
        </w:rPr>
        <w:t>7m2; en áreas urbanas, donde la velocidad es m</w:t>
      </w:r>
      <w:r w:rsidR="007F62E6" w:rsidRPr="007F75EE">
        <w:rPr>
          <w:rFonts w:eastAsia="ArialMT" w:cs="Times New Roman"/>
          <w:szCs w:val="24"/>
          <w:lang w:val="es-ES"/>
        </w:rPr>
        <w:t xml:space="preserve">enor, un área mínima de 5m2. En </w:t>
      </w:r>
      <w:r w:rsidRPr="007F75EE">
        <w:rPr>
          <w:rFonts w:eastAsia="ArialMT" w:cs="Times New Roman"/>
          <w:szCs w:val="24"/>
          <w:lang w:val="es-ES"/>
        </w:rPr>
        <w:t>caso de islas muy alargadas su ancho deberá ser como mínimo 1.20 m.</w:t>
      </w:r>
    </w:p>
    <w:p w:rsidR="009D4864" w:rsidRPr="007F75EE" w:rsidRDefault="009D4864" w:rsidP="00D41A03">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Los sardineles que delimitan las áreas del tránsit</w:t>
      </w:r>
      <w:r w:rsidR="007F62E6" w:rsidRPr="007F75EE">
        <w:rPr>
          <w:rFonts w:eastAsia="ArialMT" w:cs="Times New Roman"/>
          <w:szCs w:val="24"/>
          <w:lang w:val="es-ES"/>
        </w:rPr>
        <w:t xml:space="preserve">o vehicular deberán pintarse de </w:t>
      </w:r>
      <w:r w:rsidRPr="007F75EE">
        <w:rPr>
          <w:rFonts w:eastAsia="ArialMT" w:cs="Times New Roman"/>
          <w:szCs w:val="24"/>
          <w:lang w:val="es-ES"/>
        </w:rPr>
        <w:t>color amarillo.</w:t>
      </w:r>
    </w:p>
    <w:p w:rsidR="009D4864" w:rsidRPr="007F75EE" w:rsidRDefault="009D4864" w:rsidP="00D41A03">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Cuando se usen «botones» o pequeñas barras (tachones) re</w:t>
      </w:r>
      <w:r w:rsidR="007F62E6" w:rsidRPr="007F75EE">
        <w:rPr>
          <w:rFonts w:eastAsia="ArialMT" w:cs="Times New Roman"/>
          <w:szCs w:val="24"/>
          <w:lang w:val="es-ES"/>
        </w:rPr>
        <w:t xml:space="preserve">flectorizantes para </w:t>
      </w:r>
      <w:r w:rsidRPr="007F75EE">
        <w:rPr>
          <w:rFonts w:eastAsia="ArialMT" w:cs="Times New Roman"/>
          <w:szCs w:val="24"/>
          <w:lang w:val="es-ES"/>
        </w:rPr>
        <w:t xml:space="preserve">demarcar una isla o parte de ellas, dichos </w:t>
      </w:r>
      <w:r w:rsidR="007F62E6" w:rsidRPr="007F75EE">
        <w:rPr>
          <w:rFonts w:eastAsia="ArialMT" w:cs="Times New Roman"/>
          <w:szCs w:val="24"/>
          <w:lang w:val="es-ES"/>
        </w:rPr>
        <w:t xml:space="preserve">elementos no deberán constituir </w:t>
      </w:r>
      <w:r w:rsidRPr="007F75EE">
        <w:rPr>
          <w:rFonts w:eastAsia="ArialMT" w:cs="Times New Roman"/>
          <w:szCs w:val="24"/>
          <w:lang w:val="es-ES"/>
        </w:rPr>
        <w:t>un peligro para el tránsito vehicular, no debien</w:t>
      </w:r>
      <w:r w:rsidR="007F62E6" w:rsidRPr="007F75EE">
        <w:rPr>
          <w:rFonts w:eastAsia="ArialMT" w:cs="Times New Roman"/>
          <w:szCs w:val="24"/>
          <w:lang w:val="es-ES"/>
        </w:rPr>
        <w:t xml:space="preserve">do sobre elevarse del nivel del </w:t>
      </w:r>
      <w:r w:rsidRPr="007F75EE">
        <w:rPr>
          <w:rFonts w:eastAsia="ArialMT" w:cs="Times New Roman"/>
          <w:szCs w:val="24"/>
          <w:lang w:val="es-ES"/>
        </w:rPr>
        <w:t>pavimento de 1 a 3 pulgadas.</w:t>
      </w:r>
    </w:p>
    <w:p w:rsidR="009D4864" w:rsidRPr="007F75EE" w:rsidRDefault="009D4864" w:rsidP="00D41A03">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El estacionamiento de vehículos deberá ser prohibido</w:t>
      </w:r>
      <w:r w:rsidR="007F62E6" w:rsidRPr="007F75EE">
        <w:rPr>
          <w:rFonts w:eastAsia="ArialMT" w:cs="Times New Roman"/>
          <w:szCs w:val="24"/>
          <w:lang w:val="es-ES"/>
        </w:rPr>
        <w:t xml:space="preserve"> en las islas y sus </w:t>
      </w:r>
      <w:r w:rsidRPr="007F75EE">
        <w:rPr>
          <w:rFonts w:eastAsia="ArialMT" w:cs="Times New Roman"/>
          <w:szCs w:val="24"/>
          <w:lang w:val="es-ES"/>
        </w:rPr>
        <w:t>inmediaciones en vista que malograría el esque</w:t>
      </w:r>
      <w:r w:rsidR="007F62E6" w:rsidRPr="007F75EE">
        <w:rPr>
          <w:rFonts w:eastAsia="ArialMT" w:cs="Times New Roman"/>
          <w:szCs w:val="24"/>
          <w:lang w:val="es-ES"/>
        </w:rPr>
        <w:t xml:space="preserve">ma geométrico para el que se ha </w:t>
      </w:r>
      <w:r w:rsidRPr="007F75EE">
        <w:rPr>
          <w:rFonts w:eastAsia="ArialMT" w:cs="Times New Roman"/>
          <w:szCs w:val="24"/>
          <w:lang w:val="es-ES"/>
        </w:rPr>
        <w:t>diseñado.</w:t>
      </w:r>
    </w:p>
    <w:p w:rsidR="009D4864" w:rsidRPr="007F75EE" w:rsidRDefault="009D4864" w:rsidP="00D41A03">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La demarcación de las islas es de vital importancia, debiéndose tomar especial</w:t>
      </w:r>
      <w:r w:rsidR="007F62E6" w:rsidRPr="007F75EE">
        <w:rPr>
          <w:rFonts w:eastAsia="ArialMT" w:cs="Times New Roman"/>
          <w:szCs w:val="24"/>
          <w:lang w:val="es-ES"/>
        </w:rPr>
        <w:t xml:space="preserve"> </w:t>
      </w:r>
      <w:r w:rsidRPr="007F75EE">
        <w:rPr>
          <w:rFonts w:eastAsia="ArialMT" w:cs="Times New Roman"/>
          <w:szCs w:val="24"/>
          <w:lang w:val="es-ES"/>
        </w:rPr>
        <w:t>cuidado para que cumpla una efectiva labor de prevención al conductor.</w:t>
      </w:r>
      <w:sdt>
        <w:sdtPr>
          <w:rPr>
            <w:rFonts w:eastAsia="ArialMT" w:cs="Times New Roman"/>
            <w:szCs w:val="24"/>
            <w:lang w:val="es-ES"/>
          </w:rPr>
          <w:id w:val="-221065346"/>
          <w:citation/>
        </w:sdtPr>
        <w:sdtContent>
          <w:r w:rsidR="009919E1" w:rsidRPr="007F75EE">
            <w:rPr>
              <w:rFonts w:eastAsia="ArialMT" w:cs="Times New Roman"/>
              <w:szCs w:val="24"/>
              <w:lang w:val="es-ES"/>
            </w:rPr>
            <w:fldChar w:fldCharType="begin"/>
          </w:r>
          <w:r w:rsidR="00522FA7" w:rsidRPr="007F75EE">
            <w:rPr>
              <w:rFonts w:eastAsia="Times New Roman" w:cs="Times New Roman"/>
              <w:szCs w:val="24"/>
              <w:lang w:val="es-ES"/>
            </w:rPr>
            <w:instrText xml:space="preserve">CITATION Man16 \l 3082 </w:instrText>
          </w:r>
          <w:r w:rsidR="009919E1" w:rsidRPr="007F75EE">
            <w:rPr>
              <w:rFonts w:eastAsia="ArialMT" w:cs="Times New Roman"/>
              <w:szCs w:val="24"/>
              <w:lang w:val="es-ES"/>
            </w:rPr>
            <w:fldChar w:fldCharType="separate"/>
          </w:r>
          <w:r w:rsidR="00522FA7" w:rsidRPr="007F75EE">
            <w:rPr>
              <w:rFonts w:eastAsia="Times New Roman" w:cs="Times New Roman"/>
              <w:noProof/>
              <w:szCs w:val="24"/>
              <w:lang w:val="es-ES"/>
            </w:rPr>
            <w:t xml:space="preserve"> (Manual de dispositivos de control de transito automotor para calles y carreteras, 2016)</w:t>
          </w:r>
          <w:r w:rsidR="009919E1" w:rsidRPr="007F75EE">
            <w:rPr>
              <w:rFonts w:eastAsia="ArialMT" w:cs="Times New Roman"/>
              <w:szCs w:val="24"/>
              <w:lang w:val="es-ES"/>
            </w:rPr>
            <w:fldChar w:fldCharType="end"/>
          </w:r>
        </w:sdtContent>
      </w:sdt>
    </w:p>
    <w:p w:rsidR="00AE7BAC" w:rsidRDefault="009D4864"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Existen diversos métodos de demarcación, s</w:t>
      </w:r>
      <w:r w:rsidR="007F62E6" w:rsidRPr="007F75EE">
        <w:rPr>
          <w:rFonts w:eastAsia="ArialMT" w:cs="Times New Roman"/>
          <w:szCs w:val="24"/>
          <w:lang w:val="es-ES"/>
        </w:rPr>
        <w:t xml:space="preserve">iendo utilizados los siguientes </w:t>
      </w:r>
      <w:r w:rsidRPr="007F75EE">
        <w:rPr>
          <w:rFonts w:eastAsia="ArialMT" w:cs="Times New Roman"/>
          <w:szCs w:val="24"/>
          <w:lang w:val="es-ES"/>
        </w:rPr>
        <w:t>elementos o algunos de ellos tales como:</w:t>
      </w:r>
    </w:p>
    <w:p w:rsidR="009D4864" w:rsidRPr="007F75EE" w:rsidRDefault="009D4864" w:rsidP="00AE7BAC">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1. Marcas en el pavimento</w:t>
      </w:r>
    </w:p>
    <w:p w:rsidR="009D4864" w:rsidRPr="007F75EE" w:rsidRDefault="009D4864" w:rsidP="00AE7BAC">
      <w:pPr>
        <w:autoSpaceDE w:val="0"/>
        <w:autoSpaceDN w:val="0"/>
        <w:adjustRightInd w:val="0"/>
        <w:ind w:firstLine="0"/>
        <w:rPr>
          <w:rFonts w:eastAsia="ArialMT" w:cs="Times New Roman"/>
          <w:szCs w:val="24"/>
          <w:lang w:val="es-ES"/>
        </w:rPr>
      </w:pPr>
      <w:r w:rsidRPr="007F75EE">
        <w:rPr>
          <w:rFonts w:eastAsia="ArialMT" w:cs="Times New Roman"/>
          <w:szCs w:val="24"/>
          <w:lang w:val="es-ES"/>
        </w:rPr>
        <w:t>2. Marcas en los obstáculos</w:t>
      </w:r>
    </w:p>
    <w:p w:rsidR="009D4864" w:rsidRPr="007F75EE" w:rsidRDefault="009D4864" w:rsidP="00AE7BAC">
      <w:pPr>
        <w:autoSpaceDE w:val="0"/>
        <w:autoSpaceDN w:val="0"/>
        <w:adjustRightInd w:val="0"/>
        <w:ind w:firstLine="0"/>
        <w:rPr>
          <w:rFonts w:eastAsia="ArialMT" w:cs="Times New Roman"/>
          <w:szCs w:val="24"/>
          <w:lang w:val="es-ES"/>
        </w:rPr>
      </w:pPr>
      <w:r w:rsidRPr="007F75EE">
        <w:rPr>
          <w:rFonts w:eastAsia="ArialMT" w:cs="Times New Roman"/>
          <w:szCs w:val="24"/>
          <w:lang w:val="es-ES"/>
        </w:rPr>
        <w:t>3. Señales</w:t>
      </w:r>
    </w:p>
    <w:p w:rsidR="009D4864" w:rsidRPr="007F75EE" w:rsidRDefault="009D4864" w:rsidP="00AE7BAC">
      <w:pPr>
        <w:autoSpaceDE w:val="0"/>
        <w:autoSpaceDN w:val="0"/>
        <w:adjustRightInd w:val="0"/>
        <w:ind w:firstLine="0"/>
        <w:rPr>
          <w:rFonts w:eastAsia="ArialMT" w:cs="Times New Roman"/>
          <w:szCs w:val="24"/>
          <w:lang w:val="es-ES"/>
        </w:rPr>
      </w:pPr>
      <w:r w:rsidRPr="007F75EE">
        <w:rPr>
          <w:rFonts w:eastAsia="ArialMT" w:cs="Times New Roman"/>
          <w:szCs w:val="24"/>
          <w:lang w:val="es-ES"/>
        </w:rPr>
        <w:t>4. Dispositivos reflectorizantes</w:t>
      </w:r>
    </w:p>
    <w:p w:rsidR="009D4864" w:rsidRPr="007F75EE" w:rsidRDefault="009D4864" w:rsidP="00AE7BAC">
      <w:pPr>
        <w:autoSpaceDE w:val="0"/>
        <w:autoSpaceDN w:val="0"/>
        <w:adjustRightInd w:val="0"/>
        <w:ind w:firstLine="0"/>
        <w:rPr>
          <w:rFonts w:eastAsia="ArialMT" w:cs="Times New Roman"/>
          <w:szCs w:val="24"/>
          <w:lang w:val="es-ES"/>
        </w:rPr>
      </w:pPr>
      <w:r w:rsidRPr="007F75EE">
        <w:rPr>
          <w:rFonts w:eastAsia="ArialMT" w:cs="Times New Roman"/>
          <w:szCs w:val="24"/>
          <w:lang w:val="es-ES"/>
        </w:rPr>
        <w:t>5. Luces destellantes</w:t>
      </w:r>
    </w:p>
    <w:p w:rsidR="009D4864" w:rsidRPr="007F75EE" w:rsidRDefault="009D4864" w:rsidP="00AE7BAC">
      <w:pPr>
        <w:autoSpaceDE w:val="0"/>
        <w:autoSpaceDN w:val="0"/>
        <w:adjustRightInd w:val="0"/>
        <w:ind w:firstLine="0"/>
        <w:rPr>
          <w:rFonts w:eastAsia="ArialMT" w:cs="Times New Roman"/>
          <w:szCs w:val="24"/>
          <w:lang w:val="es-ES"/>
        </w:rPr>
      </w:pPr>
      <w:r w:rsidRPr="007F75EE">
        <w:rPr>
          <w:rFonts w:eastAsia="ArialMT" w:cs="Times New Roman"/>
          <w:szCs w:val="24"/>
          <w:lang w:val="es-ES"/>
        </w:rPr>
        <w:t>6. Contraste en los pavimentos, en colores o textura</w:t>
      </w:r>
    </w:p>
    <w:p w:rsidR="009D4864" w:rsidRPr="007F75EE" w:rsidRDefault="009D4864" w:rsidP="00AE7BAC">
      <w:pPr>
        <w:autoSpaceDE w:val="0"/>
        <w:autoSpaceDN w:val="0"/>
        <w:adjustRightInd w:val="0"/>
        <w:ind w:firstLine="0"/>
        <w:rPr>
          <w:rFonts w:eastAsia="Times New Roman" w:cs="Times New Roman"/>
          <w:szCs w:val="24"/>
        </w:rPr>
      </w:pPr>
      <w:r w:rsidRPr="007F75EE">
        <w:rPr>
          <w:rFonts w:eastAsia="ArialMT" w:cs="Times New Roman"/>
          <w:szCs w:val="24"/>
          <w:lang w:val="es-ES"/>
        </w:rPr>
        <w:t>7. Dispositivos de iluminación</w:t>
      </w:r>
    </w:p>
    <w:p w:rsidR="00366A88" w:rsidRPr="007F75EE" w:rsidRDefault="00435173" w:rsidP="007F75EE">
      <w:pPr>
        <w:pStyle w:val="Ttulo4"/>
        <w:ind w:firstLine="0"/>
        <w:rPr>
          <w:rFonts w:eastAsia="ArialMT" w:cs="Times New Roman"/>
          <w:szCs w:val="24"/>
          <w:lang w:val="es-ES"/>
        </w:rPr>
      </w:pPr>
      <w:r w:rsidRPr="007F75EE">
        <w:rPr>
          <w:rFonts w:eastAsia="ArialMT" w:cs="Times New Roman"/>
          <w:szCs w:val="24"/>
          <w:lang w:val="es-ES"/>
        </w:rPr>
        <w:t>2.2.3</w:t>
      </w:r>
      <w:r w:rsidR="007F62E6" w:rsidRPr="007F75EE">
        <w:rPr>
          <w:rFonts w:eastAsia="ArialMT" w:cs="Times New Roman"/>
          <w:szCs w:val="24"/>
          <w:lang w:val="es-ES"/>
        </w:rPr>
        <w:t xml:space="preserve">.1. ISLAS DE </w:t>
      </w:r>
      <w:r w:rsidR="00BD14F6" w:rsidRPr="007F75EE">
        <w:rPr>
          <w:rFonts w:eastAsia="ArialMT" w:cs="Times New Roman"/>
          <w:szCs w:val="24"/>
          <w:lang w:val="es-ES"/>
        </w:rPr>
        <w:t>REFUGIO</w:t>
      </w:r>
    </w:p>
    <w:p w:rsidR="0065181C" w:rsidRPr="007F75EE" w:rsidRDefault="00856795" w:rsidP="00D41A03">
      <w:pPr>
        <w:autoSpaceDE w:val="0"/>
        <w:autoSpaceDN w:val="0"/>
        <w:adjustRightInd w:val="0"/>
        <w:ind w:firstLine="0"/>
        <w:jc w:val="both"/>
        <w:rPr>
          <w:rFonts w:eastAsia="Times New Roman" w:cs="Times New Roman"/>
          <w:szCs w:val="24"/>
        </w:rPr>
      </w:pPr>
      <w:r w:rsidRPr="007F75EE">
        <w:rPr>
          <w:rFonts w:eastAsia="ArialMT" w:cs="Times New Roman"/>
          <w:szCs w:val="24"/>
          <w:lang w:val="es-ES"/>
        </w:rPr>
        <w:t>Las «Islas de refugio» deberán ser usadas en áreas urbanas, en vías excepcionalmente anchas o en intersecciones de forma irregular, donde exista gran tráfico de peatones o donde sea dificultoso y peligroso para los peatones el cruce de las corrientes vehiculares.</w:t>
      </w:r>
      <w:r w:rsidRPr="007F75EE">
        <w:rPr>
          <w:rFonts w:eastAsia="Times New Roman" w:cs="Times New Roman"/>
          <w:szCs w:val="24"/>
        </w:rPr>
        <w:t xml:space="preserve"> </w:t>
      </w:r>
    </w:p>
    <w:p w:rsidR="0065181C" w:rsidRPr="007F75EE" w:rsidRDefault="0065181C" w:rsidP="00D41A03">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En áreas urbanas, donde la velocidad sea baja, se recomienda usar</w:t>
      </w:r>
      <w:r w:rsidR="00FC0FE9" w:rsidRPr="007F75EE">
        <w:rPr>
          <w:rFonts w:eastAsia="ArialMT" w:cs="Times New Roman"/>
          <w:szCs w:val="24"/>
          <w:lang w:val="es-ES"/>
        </w:rPr>
        <w:t xml:space="preserve"> islas de refugio </w:t>
      </w:r>
      <w:r w:rsidRPr="007F75EE">
        <w:rPr>
          <w:rFonts w:eastAsia="ArialMT" w:cs="Times New Roman"/>
          <w:szCs w:val="24"/>
          <w:lang w:val="es-ES"/>
        </w:rPr>
        <w:t>en vías de seis o más carriles de circulación. En la</w:t>
      </w:r>
      <w:r w:rsidR="00FC0FE9" w:rsidRPr="007F75EE">
        <w:rPr>
          <w:rFonts w:eastAsia="ArialMT" w:cs="Times New Roman"/>
          <w:szCs w:val="24"/>
          <w:lang w:val="es-ES"/>
        </w:rPr>
        <w:t xml:space="preserve">s intersecciones semaforizadas, </w:t>
      </w:r>
      <w:r w:rsidRPr="007F75EE">
        <w:rPr>
          <w:rFonts w:eastAsia="ArialMT" w:cs="Times New Roman"/>
          <w:szCs w:val="24"/>
          <w:lang w:val="es-ES"/>
        </w:rPr>
        <w:t>las islas son utilizadas para facilitar y ordenar la cir</w:t>
      </w:r>
      <w:r w:rsidR="00FC0FE9" w:rsidRPr="007F75EE">
        <w:rPr>
          <w:rFonts w:eastAsia="ArialMT" w:cs="Times New Roman"/>
          <w:szCs w:val="24"/>
          <w:lang w:val="es-ES"/>
        </w:rPr>
        <w:t xml:space="preserve">culación mediante la separación </w:t>
      </w:r>
      <w:r w:rsidRPr="007F75EE">
        <w:rPr>
          <w:rFonts w:eastAsia="ArialMT" w:cs="Times New Roman"/>
          <w:szCs w:val="24"/>
          <w:lang w:val="es-ES"/>
        </w:rPr>
        <w:t>de los diferentes flujos de tránsito.</w:t>
      </w:r>
    </w:p>
    <w:p w:rsidR="00856795" w:rsidRPr="007F75EE" w:rsidRDefault="0065181C" w:rsidP="00D41A03">
      <w:pPr>
        <w:autoSpaceDE w:val="0"/>
        <w:autoSpaceDN w:val="0"/>
        <w:adjustRightInd w:val="0"/>
        <w:ind w:firstLine="0"/>
        <w:jc w:val="both"/>
        <w:rPr>
          <w:rFonts w:eastAsia="ArialMT" w:cs="Times New Roman"/>
          <w:szCs w:val="24"/>
          <w:lang w:val="es-ES"/>
        </w:rPr>
      </w:pPr>
      <w:r w:rsidRPr="007F75EE">
        <w:rPr>
          <w:rFonts w:eastAsia="ArialMT" w:cs="Times New Roman"/>
          <w:szCs w:val="24"/>
          <w:lang w:val="es-ES"/>
        </w:rPr>
        <w:t xml:space="preserve">Las islas de refugio deberán ser de </w:t>
      </w:r>
      <w:r w:rsidR="00FC0FE9" w:rsidRPr="007F75EE">
        <w:rPr>
          <w:rFonts w:eastAsia="ArialMT" w:cs="Times New Roman"/>
          <w:szCs w:val="24"/>
          <w:lang w:val="es-ES"/>
        </w:rPr>
        <w:t xml:space="preserve">un ancho no menor de 1.80 m., y </w:t>
      </w:r>
      <w:r w:rsidRPr="007F75EE">
        <w:rPr>
          <w:rFonts w:eastAsia="ArialMT" w:cs="Times New Roman"/>
          <w:szCs w:val="24"/>
          <w:lang w:val="es-ES"/>
        </w:rPr>
        <w:t xml:space="preserve">excepcionalmente </w:t>
      </w:r>
      <w:r w:rsidR="005042E5" w:rsidRPr="007F75EE">
        <w:rPr>
          <w:rFonts w:eastAsia="ArialMT" w:cs="Times New Roman"/>
          <w:szCs w:val="24"/>
          <w:lang w:val="es-ES"/>
        </w:rPr>
        <w:t xml:space="preserve">    </w:t>
      </w:r>
      <w:r w:rsidRPr="007F75EE">
        <w:rPr>
          <w:rFonts w:eastAsia="ArialMT" w:cs="Times New Roman"/>
          <w:szCs w:val="24"/>
          <w:lang w:val="es-ES"/>
        </w:rPr>
        <w:t>de 1.20 m.</w:t>
      </w:r>
      <w:sdt>
        <w:sdtPr>
          <w:rPr>
            <w:rFonts w:eastAsia="ArialMT" w:cs="Times New Roman"/>
            <w:szCs w:val="24"/>
            <w:lang w:val="es-ES"/>
          </w:rPr>
          <w:id w:val="-1790120376"/>
          <w:citation/>
        </w:sdtPr>
        <w:sdtContent>
          <w:r w:rsidR="009A3CF4">
            <w:rPr>
              <w:rFonts w:eastAsia="ArialMT" w:cs="Times New Roman"/>
              <w:szCs w:val="24"/>
              <w:lang w:val="es-ES"/>
            </w:rPr>
            <w:fldChar w:fldCharType="begin"/>
          </w:r>
          <w:r w:rsidR="009A3CF4">
            <w:rPr>
              <w:rFonts w:eastAsia="Times New Roman" w:cs="Times New Roman"/>
              <w:szCs w:val="24"/>
              <w:lang w:val="es-ES"/>
            </w:rPr>
            <w:instrText xml:space="preserve"> CITATION Man16 \l 3082 </w:instrText>
          </w:r>
          <w:r w:rsidR="009A3CF4">
            <w:rPr>
              <w:rFonts w:eastAsia="ArialMT" w:cs="Times New Roman"/>
              <w:szCs w:val="24"/>
              <w:lang w:val="es-ES"/>
            </w:rPr>
            <w:fldChar w:fldCharType="separate"/>
          </w:r>
          <w:r w:rsidR="009A3CF4">
            <w:rPr>
              <w:rFonts w:eastAsia="Times New Roman" w:cs="Times New Roman"/>
              <w:noProof/>
              <w:szCs w:val="24"/>
              <w:lang w:val="es-ES"/>
            </w:rPr>
            <w:t xml:space="preserve"> </w:t>
          </w:r>
          <w:r w:rsidR="009A3CF4" w:rsidRPr="009A3CF4">
            <w:rPr>
              <w:rFonts w:eastAsia="Times New Roman" w:cs="Times New Roman"/>
              <w:noProof/>
              <w:szCs w:val="24"/>
              <w:lang w:val="es-ES"/>
            </w:rPr>
            <w:t>(Manual de dispositivos de control de transito automotor para calles y carreteras, 2016)</w:t>
          </w:r>
          <w:r w:rsidR="009A3CF4">
            <w:rPr>
              <w:rFonts w:eastAsia="ArialMT" w:cs="Times New Roman"/>
              <w:szCs w:val="24"/>
              <w:lang w:val="es-ES"/>
            </w:rPr>
            <w:fldChar w:fldCharType="end"/>
          </w:r>
        </w:sdtContent>
      </w:sdt>
    </w:p>
    <w:p w:rsidR="00856795" w:rsidRPr="007F75EE" w:rsidRDefault="00435173" w:rsidP="007F75EE">
      <w:pPr>
        <w:pStyle w:val="Ttulo4"/>
        <w:ind w:firstLine="0"/>
        <w:rPr>
          <w:rFonts w:eastAsia="ArialMT" w:cs="Times New Roman"/>
          <w:szCs w:val="24"/>
          <w:lang w:val="es-ES"/>
        </w:rPr>
      </w:pPr>
      <w:r w:rsidRPr="007F75EE">
        <w:rPr>
          <w:rFonts w:eastAsia="ArialMT" w:cs="Times New Roman"/>
          <w:szCs w:val="24"/>
          <w:lang w:val="es-ES"/>
        </w:rPr>
        <w:t>2.2.3</w:t>
      </w:r>
      <w:r w:rsidR="00FC0FE9" w:rsidRPr="007F75EE">
        <w:rPr>
          <w:rFonts w:eastAsia="ArialMT" w:cs="Times New Roman"/>
          <w:szCs w:val="24"/>
          <w:lang w:val="es-ES"/>
        </w:rPr>
        <w:t>.2. ISLAS DIVISO</w:t>
      </w:r>
      <w:r w:rsidR="004B0317" w:rsidRPr="007F75EE">
        <w:rPr>
          <w:rFonts w:eastAsia="ArialMT" w:cs="Times New Roman"/>
          <w:szCs w:val="24"/>
          <w:lang w:val="es-ES"/>
        </w:rPr>
        <w:t xml:space="preserve">RAS DEL </w:t>
      </w:r>
      <w:r w:rsidR="00BD14F6" w:rsidRPr="007F75EE">
        <w:rPr>
          <w:rFonts w:eastAsia="ArialMT" w:cs="Times New Roman"/>
          <w:szCs w:val="24"/>
          <w:lang w:val="es-ES"/>
        </w:rPr>
        <w:t>TRÁNSITO</w:t>
      </w:r>
    </w:p>
    <w:p w:rsidR="00856795" w:rsidRPr="007F75EE" w:rsidRDefault="00856795" w:rsidP="00D41A03">
      <w:pPr>
        <w:autoSpaceDE w:val="0"/>
        <w:autoSpaceDN w:val="0"/>
        <w:adjustRightInd w:val="0"/>
        <w:ind w:firstLine="0"/>
        <w:jc w:val="both"/>
        <w:rPr>
          <w:rFonts w:eastAsia="Times New Roman" w:cs="Times New Roman"/>
          <w:szCs w:val="24"/>
        </w:rPr>
      </w:pPr>
      <w:r w:rsidRPr="007F75EE">
        <w:rPr>
          <w:rFonts w:eastAsia="ArialMT" w:cs="Times New Roman"/>
          <w:szCs w:val="24"/>
          <w:lang w:val="es-ES"/>
        </w:rPr>
        <w:t>Las islas divisorias son diseñadas para dividir longitudinalmente el tránsito que circula en ambas direcciones; cuando son continuas generalmente son denominadas «separador central» o medianas.</w:t>
      </w:r>
      <w:sdt>
        <w:sdtPr>
          <w:rPr>
            <w:rFonts w:eastAsia="ArialMT" w:cs="Times New Roman"/>
            <w:szCs w:val="24"/>
            <w:lang w:val="es-ES"/>
          </w:rPr>
          <w:id w:val="-1992322737"/>
          <w:citation/>
        </w:sdtPr>
        <w:sdtContent>
          <w:r w:rsidR="009919E1" w:rsidRPr="007F75EE">
            <w:rPr>
              <w:rFonts w:eastAsia="ArialMT" w:cs="Times New Roman"/>
              <w:szCs w:val="24"/>
              <w:lang w:val="es-ES"/>
            </w:rPr>
            <w:fldChar w:fldCharType="begin"/>
          </w:r>
          <w:r w:rsidR="00522FA7" w:rsidRPr="007F75EE">
            <w:rPr>
              <w:rFonts w:eastAsia="ArialMT" w:cs="Times New Roman"/>
              <w:szCs w:val="24"/>
              <w:lang w:val="es-ES"/>
            </w:rPr>
            <w:instrText xml:space="preserve">CITATION Man16 \l 3082 </w:instrText>
          </w:r>
          <w:r w:rsidR="009919E1" w:rsidRPr="007F75EE">
            <w:rPr>
              <w:rFonts w:eastAsia="ArialMT" w:cs="Times New Roman"/>
              <w:szCs w:val="24"/>
              <w:lang w:val="es-ES"/>
            </w:rPr>
            <w:fldChar w:fldCharType="separate"/>
          </w:r>
          <w:r w:rsidR="00522FA7" w:rsidRPr="007F75EE">
            <w:rPr>
              <w:rFonts w:eastAsia="ArialMT" w:cs="Times New Roman"/>
              <w:noProof/>
              <w:szCs w:val="24"/>
              <w:lang w:val="es-ES"/>
            </w:rPr>
            <w:t xml:space="preserve"> (Manual de dispositivos de control de transito automotor para calles y carreteras, 2016)</w:t>
          </w:r>
          <w:r w:rsidR="009919E1" w:rsidRPr="007F75EE">
            <w:rPr>
              <w:rFonts w:eastAsia="ArialMT" w:cs="Times New Roman"/>
              <w:szCs w:val="24"/>
              <w:lang w:val="es-ES"/>
            </w:rPr>
            <w:fldChar w:fldCharType="end"/>
          </w:r>
        </w:sdtContent>
      </w:sdt>
    </w:p>
    <w:p w:rsidR="0065181C" w:rsidRPr="007F75EE" w:rsidRDefault="0065181C" w:rsidP="00D41A03">
      <w:pPr>
        <w:autoSpaceDE w:val="0"/>
        <w:autoSpaceDN w:val="0"/>
        <w:adjustRightInd w:val="0"/>
        <w:ind w:firstLine="0"/>
        <w:rPr>
          <w:rFonts w:eastAsia="ArialMT" w:cs="Times New Roman"/>
          <w:szCs w:val="24"/>
          <w:lang w:val="es-ES"/>
        </w:rPr>
      </w:pPr>
      <w:r w:rsidRPr="007F75EE">
        <w:rPr>
          <w:rFonts w:eastAsia="ArialMT" w:cs="Times New Roman"/>
          <w:szCs w:val="24"/>
          <w:lang w:val="es-ES"/>
        </w:rPr>
        <w:t>De las funciones más importantes, que desempeñan</w:t>
      </w:r>
      <w:r w:rsidR="00FC0FE9" w:rsidRPr="007F75EE">
        <w:rPr>
          <w:rFonts w:eastAsia="ArialMT" w:cs="Times New Roman"/>
          <w:szCs w:val="24"/>
          <w:lang w:val="es-ES"/>
        </w:rPr>
        <w:t xml:space="preserve"> las islas divisorias, se puede </w:t>
      </w:r>
      <w:r w:rsidRPr="007F75EE">
        <w:rPr>
          <w:rFonts w:eastAsia="ArialMT" w:cs="Times New Roman"/>
          <w:szCs w:val="24"/>
          <w:lang w:val="es-ES"/>
        </w:rPr>
        <w:t>indicar lo siguiente:</w:t>
      </w:r>
    </w:p>
    <w:p w:rsidR="0065181C" w:rsidRPr="00AE7BAC" w:rsidRDefault="005042E5" w:rsidP="00AE7BAC">
      <w:pPr>
        <w:autoSpaceDE w:val="0"/>
        <w:autoSpaceDN w:val="0"/>
        <w:adjustRightInd w:val="0"/>
        <w:ind w:left="705" w:hanging="705"/>
        <w:rPr>
          <w:rFonts w:eastAsia="ArialMT" w:cs="Times New Roman"/>
          <w:szCs w:val="24"/>
          <w:lang w:val="es-ES"/>
        </w:rPr>
      </w:pPr>
      <w:r w:rsidRPr="00AE7BAC">
        <w:rPr>
          <w:rFonts w:eastAsia="ArialMT" w:cs="Times New Roman"/>
          <w:szCs w:val="24"/>
          <w:lang w:val="es-ES"/>
        </w:rPr>
        <w:t>A)</w:t>
      </w:r>
      <w:r w:rsidR="0065181C" w:rsidRPr="00AE7BAC">
        <w:rPr>
          <w:rFonts w:eastAsia="ArialMT" w:cs="Times New Roman"/>
          <w:szCs w:val="24"/>
          <w:lang w:val="es-ES"/>
        </w:rPr>
        <w:t xml:space="preserve"> </w:t>
      </w:r>
      <w:r w:rsidRPr="00AE7BAC">
        <w:rPr>
          <w:rFonts w:eastAsia="ArialMT" w:cs="Times New Roman"/>
          <w:szCs w:val="24"/>
          <w:lang w:val="es-ES"/>
        </w:rPr>
        <w:tab/>
      </w:r>
      <w:r w:rsidR="0065181C" w:rsidRPr="00AE7BAC">
        <w:rPr>
          <w:rFonts w:eastAsia="ArialMT" w:cs="Times New Roman"/>
          <w:szCs w:val="24"/>
          <w:lang w:val="es-ES"/>
        </w:rPr>
        <w:t>La isla representa un área separadora que tiene por objeto el reducir las</w:t>
      </w:r>
      <w:r w:rsidRPr="00AE7BAC">
        <w:rPr>
          <w:rFonts w:eastAsia="ArialMT" w:cs="Times New Roman"/>
          <w:szCs w:val="24"/>
          <w:lang w:val="es-ES"/>
        </w:rPr>
        <w:t xml:space="preserve"> </w:t>
      </w:r>
      <w:r w:rsidR="0065181C" w:rsidRPr="00AE7BAC">
        <w:rPr>
          <w:rFonts w:eastAsia="ArialMT" w:cs="Times New Roman"/>
          <w:szCs w:val="24"/>
          <w:lang w:val="es-ES"/>
        </w:rPr>
        <w:t>tensiones en el conductor, motivadas por la circulación vehicular en sentido</w:t>
      </w:r>
      <w:r w:rsidRPr="00AE7BAC">
        <w:rPr>
          <w:rFonts w:eastAsia="ArialMT" w:cs="Times New Roman"/>
          <w:szCs w:val="24"/>
          <w:lang w:val="es-ES"/>
        </w:rPr>
        <w:t xml:space="preserve"> </w:t>
      </w:r>
      <w:r w:rsidR="0065181C" w:rsidRPr="00AE7BAC">
        <w:rPr>
          <w:rFonts w:eastAsia="ArialMT" w:cs="Times New Roman"/>
          <w:szCs w:val="24"/>
          <w:lang w:val="es-ES"/>
        </w:rPr>
        <w:t>opuesto al que se dirige.</w:t>
      </w:r>
    </w:p>
    <w:p w:rsidR="0065181C" w:rsidRPr="007F75EE" w:rsidRDefault="005042E5" w:rsidP="00AE7BAC">
      <w:pPr>
        <w:autoSpaceDE w:val="0"/>
        <w:autoSpaceDN w:val="0"/>
        <w:adjustRightInd w:val="0"/>
        <w:ind w:left="705" w:hanging="705"/>
        <w:rPr>
          <w:rFonts w:eastAsia="ArialMT" w:cs="Times New Roman"/>
          <w:szCs w:val="24"/>
          <w:lang w:val="es-ES"/>
        </w:rPr>
      </w:pPr>
      <w:r w:rsidRPr="007F75EE">
        <w:rPr>
          <w:rFonts w:eastAsia="ArialMT" w:cs="Times New Roman"/>
          <w:szCs w:val="24"/>
          <w:lang w:val="es-ES"/>
        </w:rPr>
        <w:t>B)</w:t>
      </w:r>
      <w:r w:rsidRPr="007F75EE">
        <w:rPr>
          <w:rFonts w:eastAsia="ArialMT" w:cs="Times New Roman"/>
          <w:szCs w:val="24"/>
          <w:lang w:val="es-ES"/>
        </w:rPr>
        <w:tab/>
      </w:r>
      <w:r w:rsidR="0065181C" w:rsidRPr="007F75EE">
        <w:rPr>
          <w:rFonts w:eastAsia="ArialMT" w:cs="Times New Roman"/>
          <w:szCs w:val="24"/>
          <w:lang w:val="es-ES"/>
        </w:rPr>
        <w:t>Cuando existe suficiente espacio en el derecho de vía, la isla protege al vehículo</w:t>
      </w:r>
      <w:r w:rsidRPr="007F75EE">
        <w:rPr>
          <w:rFonts w:eastAsia="ArialMT" w:cs="Times New Roman"/>
          <w:szCs w:val="24"/>
          <w:lang w:val="es-ES"/>
        </w:rPr>
        <w:t xml:space="preserve"> </w:t>
      </w:r>
      <w:r w:rsidR="0065181C" w:rsidRPr="007F75EE">
        <w:rPr>
          <w:rFonts w:eastAsia="ArialMT" w:cs="Times New Roman"/>
          <w:szCs w:val="24"/>
          <w:lang w:val="es-ES"/>
        </w:rPr>
        <w:t>que realiza el volteo a la izquierda, evitando la inte</w:t>
      </w:r>
      <w:r w:rsidRPr="007F75EE">
        <w:rPr>
          <w:rFonts w:eastAsia="ArialMT" w:cs="Times New Roman"/>
          <w:szCs w:val="24"/>
          <w:lang w:val="es-ES"/>
        </w:rPr>
        <w:t xml:space="preserve">rrupción del tránsito directo y </w:t>
      </w:r>
      <w:r w:rsidR="0065181C" w:rsidRPr="007F75EE">
        <w:rPr>
          <w:rFonts w:eastAsia="ArialMT" w:cs="Times New Roman"/>
          <w:szCs w:val="24"/>
          <w:lang w:val="es-ES"/>
        </w:rPr>
        <w:t>disminuyendo la posibilidad de accidentes.</w:t>
      </w:r>
    </w:p>
    <w:p w:rsidR="0065181C" w:rsidRPr="007F75EE" w:rsidRDefault="005042E5" w:rsidP="00AE7BAC">
      <w:pPr>
        <w:autoSpaceDE w:val="0"/>
        <w:autoSpaceDN w:val="0"/>
        <w:adjustRightInd w:val="0"/>
        <w:ind w:firstLine="0"/>
        <w:rPr>
          <w:rFonts w:eastAsia="ArialMT" w:cs="Times New Roman"/>
          <w:szCs w:val="24"/>
          <w:lang w:val="es-ES"/>
        </w:rPr>
      </w:pPr>
      <w:r w:rsidRPr="007F75EE">
        <w:rPr>
          <w:rFonts w:eastAsia="ArialMT" w:cs="Times New Roman"/>
          <w:szCs w:val="24"/>
          <w:lang w:val="es-ES"/>
        </w:rPr>
        <w:t>C)</w:t>
      </w:r>
      <w:r w:rsidR="0065181C" w:rsidRPr="007F75EE">
        <w:rPr>
          <w:rFonts w:eastAsia="ArialMT" w:cs="Times New Roman"/>
          <w:szCs w:val="24"/>
          <w:lang w:val="es-ES"/>
        </w:rPr>
        <w:t xml:space="preserve"> </w:t>
      </w:r>
      <w:r w:rsidRPr="007F75EE">
        <w:rPr>
          <w:rFonts w:eastAsia="ArialMT" w:cs="Times New Roman"/>
          <w:szCs w:val="24"/>
          <w:lang w:val="es-ES"/>
        </w:rPr>
        <w:tab/>
      </w:r>
      <w:r w:rsidR="0065181C" w:rsidRPr="007F75EE">
        <w:rPr>
          <w:rFonts w:eastAsia="ArialMT" w:cs="Times New Roman"/>
          <w:szCs w:val="24"/>
          <w:lang w:val="es-ES"/>
        </w:rPr>
        <w:t>Permite a los peatones contar con un área de refugio durante el cruce de la vía.</w:t>
      </w:r>
    </w:p>
    <w:p w:rsidR="00856795" w:rsidRPr="007F75EE" w:rsidRDefault="0065181C" w:rsidP="00AE7BAC">
      <w:pPr>
        <w:autoSpaceDE w:val="0"/>
        <w:autoSpaceDN w:val="0"/>
        <w:adjustRightInd w:val="0"/>
        <w:ind w:left="708" w:firstLine="0"/>
        <w:jc w:val="both"/>
        <w:rPr>
          <w:rFonts w:eastAsia="ArialMT" w:cs="Times New Roman"/>
          <w:szCs w:val="24"/>
          <w:lang w:val="es-ES"/>
        </w:rPr>
      </w:pPr>
      <w:r w:rsidRPr="007F75EE">
        <w:rPr>
          <w:rFonts w:eastAsia="ArialMT" w:cs="Times New Roman"/>
          <w:szCs w:val="24"/>
          <w:lang w:val="es-ES"/>
        </w:rPr>
        <w:t>El ancho de las islas divisorias, cuando sea posible, deberán ser de un ancho tal</w:t>
      </w:r>
      <w:r w:rsidR="005042E5" w:rsidRPr="007F75EE">
        <w:rPr>
          <w:rFonts w:eastAsia="ArialMT" w:cs="Times New Roman"/>
          <w:szCs w:val="24"/>
          <w:lang w:val="es-ES"/>
        </w:rPr>
        <w:t xml:space="preserve"> </w:t>
      </w:r>
      <w:r w:rsidRPr="007F75EE">
        <w:rPr>
          <w:rFonts w:eastAsia="ArialMT" w:cs="Times New Roman"/>
          <w:szCs w:val="24"/>
          <w:lang w:val="es-ES"/>
        </w:rPr>
        <w:t>que permitan proteger a los vehículos que cruzan o voltean; se recomienda, para</w:t>
      </w:r>
      <w:r w:rsidR="005042E5" w:rsidRPr="007F75EE">
        <w:rPr>
          <w:rFonts w:eastAsia="ArialMT" w:cs="Times New Roman"/>
          <w:szCs w:val="24"/>
          <w:lang w:val="es-ES"/>
        </w:rPr>
        <w:t xml:space="preserve"> </w:t>
      </w:r>
      <w:r w:rsidRPr="007F75EE">
        <w:rPr>
          <w:rFonts w:eastAsia="ArialMT" w:cs="Times New Roman"/>
          <w:szCs w:val="24"/>
          <w:lang w:val="es-ES"/>
        </w:rPr>
        <w:t>su diseño, un ancho mínimo de 6 metros y, en e</w:t>
      </w:r>
      <w:r w:rsidR="005042E5" w:rsidRPr="007F75EE">
        <w:rPr>
          <w:rFonts w:eastAsia="ArialMT" w:cs="Times New Roman"/>
          <w:szCs w:val="24"/>
          <w:lang w:val="es-ES"/>
        </w:rPr>
        <w:t xml:space="preserve">l caso de separadores angostos, </w:t>
      </w:r>
      <w:r w:rsidRPr="007F75EE">
        <w:rPr>
          <w:rFonts w:eastAsia="ArialMT" w:cs="Times New Roman"/>
          <w:szCs w:val="24"/>
          <w:lang w:val="es-ES"/>
        </w:rPr>
        <w:t>un ancho no menor de 1.20 m. Para los casos en que la isla sirva de</w:t>
      </w:r>
      <w:r w:rsidR="005042E5" w:rsidRPr="007F75EE">
        <w:rPr>
          <w:rFonts w:eastAsia="ArialMT" w:cs="Times New Roman"/>
          <w:szCs w:val="24"/>
          <w:lang w:val="es-ES"/>
        </w:rPr>
        <w:t xml:space="preserve"> separadora </w:t>
      </w:r>
      <w:r w:rsidRPr="007F75EE">
        <w:rPr>
          <w:rFonts w:eastAsia="ArialMT" w:cs="Times New Roman"/>
          <w:szCs w:val="24"/>
          <w:lang w:val="es-ES"/>
        </w:rPr>
        <w:t>para refugio de peatones, deberá tener un ancho mínimo de 3.60 m.</w:t>
      </w:r>
    </w:p>
    <w:p w:rsidR="008F6889" w:rsidRPr="007F75EE" w:rsidRDefault="00435173" w:rsidP="007F75EE">
      <w:pPr>
        <w:pStyle w:val="Ttulo4"/>
        <w:ind w:firstLine="0"/>
        <w:rPr>
          <w:rFonts w:eastAsia="ArialMT" w:cs="Times New Roman"/>
          <w:szCs w:val="24"/>
          <w:lang w:val="es-ES"/>
        </w:rPr>
      </w:pPr>
      <w:r w:rsidRPr="007F75EE">
        <w:rPr>
          <w:rFonts w:eastAsia="ArialMT" w:cs="Times New Roman"/>
          <w:szCs w:val="24"/>
          <w:lang w:val="es-ES"/>
        </w:rPr>
        <w:t>2.2.3</w:t>
      </w:r>
      <w:r w:rsidR="005042E5" w:rsidRPr="007F75EE">
        <w:rPr>
          <w:rFonts w:eastAsia="ArialMT" w:cs="Times New Roman"/>
          <w:szCs w:val="24"/>
          <w:lang w:val="es-ES"/>
        </w:rPr>
        <w:t>.3.</w:t>
      </w:r>
      <w:r w:rsidR="004B0317" w:rsidRPr="007F75EE">
        <w:rPr>
          <w:rFonts w:eastAsia="ArialMT" w:cs="Times New Roman"/>
          <w:szCs w:val="24"/>
          <w:lang w:val="es-ES"/>
        </w:rPr>
        <w:t xml:space="preserve"> ISLAS CANALIZADORAS DEL</w:t>
      </w:r>
      <w:r w:rsidR="00BD14F6" w:rsidRPr="007F75EE">
        <w:rPr>
          <w:rFonts w:eastAsia="ArialMT" w:cs="Times New Roman"/>
          <w:szCs w:val="24"/>
          <w:lang w:val="es-ES"/>
        </w:rPr>
        <w:t xml:space="preserve"> TRÁNSITO </w:t>
      </w:r>
    </w:p>
    <w:p w:rsidR="007D0248" w:rsidRPr="007F75EE" w:rsidRDefault="00856795" w:rsidP="00D41A03">
      <w:pPr>
        <w:autoSpaceDE w:val="0"/>
        <w:autoSpaceDN w:val="0"/>
        <w:adjustRightInd w:val="0"/>
        <w:ind w:firstLine="0"/>
        <w:jc w:val="both"/>
        <w:rPr>
          <w:rFonts w:eastAsia="Times New Roman" w:cs="Times New Roman"/>
          <w:szCs w:val="24"/>
        </w:rPr>
      </w:pPr>
      <w:r w:rsidRPr="007F75EE">
        <w:rPr>
          <w:rFonts w:eastAsia="ArialMT" w:cs="Times New Roman"/>
          <w:szCs w:val="24"/>
          <w:lang w:val="es-ES"/>
        </w:rPr>
        <w:t>Representan elementos que conforman el diseño-vial destinadas a controlar y dirigir al conductor en los carriles apropiados con el fin de obtener una operación eficiente y ordenada de una intersección.</w:t>
      </w:r>
      <w:r w:rsidRPr="007F75EE">
        <w:rPr>
          <w:rFonts w:eastAsia="Times New Roman" w:cs="Times New Roman"/>
          <w:szCs w:val="24"/>
        </w:rPr>
        <w:t xml:space="preserve"> </w:t>
      </w:r>
    </w:p>
    <w:p w:rsidR="005042E5" w:rsidRPr="007F75EE" w:rsidRDefault="0065181C" w:rsidP="00D41A03">
      <w:pPr>
        <w:autoSpaceDE w:val="0"/>
        <w:autoSpaceDN w:val="0"/>
        <w:adjustRightInd w:val="0"/>
        <w:ind w:firstLine="0"/>
        <w:jc w:val="both"/>
        <w:rPr>
          <w:rFonts w:eastAsia="Times New Roman" w:cs="Times New Roman"/>
          <w:szCs w:val="24"/>
        </w:rPr>
      </w:pPr>
      <w:r w:rsidRPr="007F75EE">
        <w:rPr>
          <w:rFonts w:eastAsia="ArialMT" w:cs="Times New Roman"/>
          <w:szCs w:val="24"/>
          <w:lang w:val="es-ES"/>
        </w:rPr>
        <w:t>Los carriles de circulación, que sean previstos</w:t>
      </w:r>
      <w:r w:rsidR="005042E5" w:rsidRPr="007F75EE">
        <w:rPr>
          <w:rFonts w:eastAsia="ArialMT" w:cs="Times New Roman"/>
          <w:szCs w:val="24"/>
          <w:lang w:val="es-ES"/>
        </w:rPr>
        <w:t xml:space="preserve"> en una intersección conformada </w:t>
      </w:r>
      <w:r w:rsidRPr="007F75EE">
        <w:rPr>
          <w:rFonts w:eastAsia="ArialMT" w:cs="Times New Roman"/>
          <w:szCs w:val="24"/>
          <w:lang w:val="es-ES"/>
        </w:rPr>
        <w:t>por islas canalizadoras, deberán ser de un ancho t</w:t>
      </w:r>
      <w:r w:rsidR="005042E5" w:rsidRPr="007F75EE">
        <w:rPr>
          <w:rFonts w:eastAsia="ArialMT" w:cs="Times New Roman"/>
          <w:szCs w:val="24"/>
          <w:lang w:val="es-ES"/>
        </w:rPr>
        <w:t xml:space="preserve">al que esté relacionado con los </w:t>
      </w:r>
      <w:r w:rsidRPr="007F75EE">
        <w:rPr>
          <w:rFonts w:eastAsia="ArialMT" w:cs="Times New Roman"/>
          <w:szCs w:val="24"/>
          <w:lang w:val="es-ES"/>
        </w:rPr>
        <w:t>radios de volteo y el tipo o clasificación del tránsito a servir.</w:t>
      </w:r>
      <w:r w:rsidR="005042E5" w:rsidRPr="007F75EE">
        <w:rPr>
          <w:rFonts w:eastAsia="ArialMT" w:cs="Times New Roman"/>
          <w:szCs w:val="24"/>
          <w:lang w:val="es-ES"/>
        </w:rPr>
        <w:t xml:space="preserve"> </w:t>
      </w:r>
      <w:sdt>
        <w:sdtPr>
          <w:rPr>
            <w:rFonts w:eastAsia="Times New Roman" w:cs="Times New Roman"/>
            <w:szCs w:val="24"/>
          </w:rPr>
          <w:id w:val="742460887"/>
          <w:citation/>
        </w:sdtPr>
        <w:sdtContent>
          <w:r w:rsidR="0005627F" w:rsidRPr="007F75EE">
            <w:rPr>
              <w:rFonts w:eastAsia="Times New Roman" w:cs="Times New Roman"/>
              <w:szCs w:val="24"/>
            </w:rPr>
            <w:fldChar w:fldCharType="begin"/>
          </w:r>
          <w:r w:rsidR="00522FA7" w:rsidRPr="007F75EE">
            <w:rPr>
              <w:rFonts w:eastAsia="Times New Roman" w:cs="Times New Roman"/>
              <w:szCs w:val="24"/>
              <w:lang w:val="es-ES"/>
            </w:rPr>
            <w:instrText xml:space="preserve">CITATION Man16 \l 3082 </w:instrText>
          </w:r>
          <w:r w:rsidR="0005627F" w:rsidRPr="007F75EE">
            <w:rPr>
              <w:rFonts w:eastAsia="Times New Roman" w:cs="Times New Roman"/>
              <w:szCs w:val="24"/>
            </w:rPr>
            <w:fldChar w:fldCharType="separate"/>
          </w:r>
          <w:r w:rsidR="00522FA7" w:rsidRPr="007F75EE">
            <w:rPr>
              <w:rFonts w:eastAsia="Times New Roman" w:cs="Times New Roman"/>
              <w:noProof/>
              <w:szCs w:val="24"/>
              <w:lang w:val="es-ES"/>
            </w:rPr>
            <w:t>(Manual de dispositivos de control de transito automotor para calles y carreteras, 2016)</w:t>
          </w:r>
          <w:r w:rsidR="0005627F" w:rsidRPr="007F75EE">
            <w:rPr>
              <w:rFonts w:eastAsia="Times New Roman" w:cs="Times New Roman"/>
              <w:szCs w:val="24"/>
            </w:rPr>
            <w:fldChar w:fldCharType="end"/>
          </w:r>
        </w:sdtContent>
      </w:sdt>
    </w:p>
    <w:p w:rsidR="00836B44" w:rsidRPr="007F75EE" w:rsidRDefault="00836B44" w:rsidP="007F75EE">
      <w:pPr>
        <w:pStyle w:val="Ttulo3"/>
        <w:ind w:firstLine="0"/>
        <w:rPr>
          <w:rFonts w:cs="Times New Roman"/>
          <w:szCs w:val="24"/>
        </w:rPr>
      </w:pPr>
      <w:bookmarkStart w:id="404" w:name="_Toc510172555"/>
      <w:r w:rsidRPr="007F75EE">
        <w:rPr>
          <w:rFonts w:cs="Times New Roman"/>
          <w:szCs w:val="24"/>
        </w:rPr>
        <w:t xml:space="preserve">2.2.4. </w:t>
      </w:r>
      <w:r w:rsidR="004B0317" w:rsidRPr="007F75EE">
        <w:rPr>
          <w:rFonts w:cs="Times New Roman"/>
          <w:szCs w:val="24"/>
        </w:rPr>
        <w:t>EDUCACI</w:t>
      </w:r>
      <w:r w:rsidR="004B0317" w:rsidRPr="007F75EE">
        <w:rPr>
          <w:rFonts w:eastAsia="Calibri" w:cs="Times New Roman"/>
          <w:szCs w:val="24"/>
        </w:rPr>
        <w:t>Ó</w:t>
      </w:r>
      <w:r w:rsidRPr="007F75EE">
        <w:rPr>
          <w:rFonts w:cs="Times New Roman"/>
          <w:szCs w:val="24"/>
        </w:rPr>
        <w:t>N EN SEGURIDAD VIAL</w:t>
      </w:r>
      <w:bookmarkEnd w:id="404"/>
    </w:p>
    <w:p w:rsidR="00836B44" w:rsidRPr="007F75EE" w:rsidRDefault="00836B44" w:rsidP="007F75EE">
      <w:pPr>
        <w:pStyle w:val="Ttulo4"/>
        <w:ind w:firstLine="0"/>
        <w:rPr>
          <w:rFonts w:cs="Times New Roman"/>
          <w:szCs w:val="24"/>
        </w:rPr>
      </w:pPr>
      <w:r w:rsidRPr="007F75EE">
        <w:rPr>
          <w:rFonts w:cs="Times New Roman"/>
          <w:szCs w:val="24"/>
        </w:rPr>
        <w:t xml:space="preserve">2.2.4.1. FAMILIA </w:t>
      </w:r>
    </w:p>
    <w:p w:rsidR="00836B44" w:rsidRPr="007F75EE" w:rsidRDefault="00836B44" w:rsidP="00D41A03">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El entorno familiar, es el primer agente educativo desde el nacimiento y es el más importante, dado que los padres son el principal marco de referencia para la evolución de sus hijos. Hace falta, pues, que la familia participe de forma activa buscando fórmulas de implicación y corresponsabilidad, tomando conciencia de su papel como agente educador y como modelo a seguir en los hábitos de seguridad vial. La familia debe ser uno de los mejores exponentes de un buen ejemplo como agente educador. </w:t>
      </w:r>
    </w:p>
    <w:p w:rsidR="002B5DEF" w:rsidRPr="00F3693E" w:rsidRDefault="00836B44" w:rsidP="00D41A03">
      <w:pPr>
        <w:pStyle w:val="Sinespaciado"/>
        <w:tabs>
          <w:tab w:val="left" w:pos="2987"/>
        </w:tabs>
        <w:spacing w:line="480" w:lineRule="auto"/>
        <w:jc w:val="both"/>
        <w:rPr>
          <w:rFonts w:ascii="Times New Roman" w:eastAsiaTheme="minorHAnsi" w:hAnsi="Times New Roman" w:cs="Times New Roman"/>
          <w:color w:val="000000"/>
          <w:sz w:val="24"/>
          <w:szCs w:val="24"/>
          <w:lang w:val="es-ES" w:eastAsia="en-US"/>
        </w:rPr>
      </w:pPr>
      <w:r w:rsidRPr="007F75EE">
        <w:rPr>
          <w:rFonts w:ascii="Times New Roman" w:eastAsiaTheme="minorHAnsi" w:hAnsi="Times New Roman" w:cs="Times New Roman"/>
          <w:color w:val="000000"/>
          <w:sz w:val="24"/>
          <w:szCs w:val="24"/>
          <w:lang w:val="es-ES" w:eastAsia="en-US"/>
        </w:rPr>
        <w:t xml:space="preserve"> Cuando las entidades, ya sean públicas o privadas, planifiquen propuestas de educación vial, las familias deberán ser informados de las actividades que se van a realizar; ya sea mediante campañas o a través de la escuela y las juntas de padres.</w:t>
      </w:r>
      <w:sdt>
        <w:sdtPr>
          <w:rPr>
            <w:rFonts w:ascii="Times New Roman" w:eastAsiaTheme="minorHAnsi" w:hAnsi="Times New Roman" w:cs="Times New Roman"/>
            <w:color w:val="000000"/>
            <w:sz w:val="24"/>
            <w:szCs w:val="24"/>
            <w:lang w:val="es-ES" w:eastAsia="en-US"/>
          </w:rPr>
          <w:id w:val="1316143014"/>
          <w:citation/>
        </w:sdtPr>
        <w:sdtContent>
          <w:r w:rsidR="00583F69" w:rsidRPr="007F75EE">
            <w:rPr>
              <w:rFonts w:ascii="Times New Roman" w:eastAsiaTheme="minorHAnsi" w:hAnsi="Times New Roman" w:cs="Times New Roman"/>
              <w:color w:val="000000"/>
              <w:sz w:val="24"/>
              <w:szCs w:val="24"/>
              <w:lang w:val="es-ES" w:eastAsia="en-US"/>
            </w:rPr>
            <w:fldChar w:fldCharType="begin"/>
          </w:r>
          <w:r w:rsidR="009919E1" w:rsidRPr="007F75EE">
            <w:rPr>
              <w:rFonts w:ascii="Times New Roman" w:eastAsiaTheme="minorHAnsi" w:hAnsi="Times New Roman" w:cs="Times New Roman"/>
              <w:color w:val="000000"/>
              <w:sz w:val="24"/>
              <w:szCs w:val="24"/>
              <w:lang w:val="es-ES" w:eastAsia="en-US"/>
            </w:rPr>
            <w:instrText xml:space="preserve">CITATION MAN17 \l 3082 </w:instrText>
          </w:r>
          <w:r w:rsidR="00583F69" w:rsidRPr="007F75EE">
            <w:rPr>
              <w:rFonts w:ascii="Times New Roman" w:eastAsiaTheme="minorHAnsi" w:hAnsi="Times New Roman" w:cs="Times New Roman"/>
              <w:color w:val="000000"/>
              <w:sz w:val="24"/>
              <w:szCs w:val="24"/>
              <w:lang w:val="es-ES" w:eastAsia="en-US"/>
            </w:rPr>
            <w:fldChar w:fldCharType="separate"/>
          </w:r>
          <w:r w:rsidR="009919E1" w:rsidRPr="007F75EE">
            <w:rPr>
              <w:rFonts w:ascii="Times New Roman" w:eastAsiaTheme="minorHAnsi" w:hAnsi="Times New Roman" w:cs="Times New Roman"/>
              <w:noProof/>
              <w:color w:val="000000"/>
              <w:sz w:val="24"/>
              <w:szCs w:val="24"/>
              <w:lang w:val="es-ES" w:eastAsia="en-US"/>
            </w:rPr>
            <w:t xml:space="preserve"> (Manual de seguridad vial, 2017)</w:t>
          </w:r>
          <w:r w:rsidR="00583F69" w:rsidRPr="007F75EE">
            <w:rPr>
              <w:rFonts w:ascii="Times New Roman" w:eastAsiaTheme="minorHAnsi" w:hAnsi="Times New Roman" w:cs="Times New Roman"/>
              <w:color w:val="000000"/>
              <w:sz w:val="24"/>
              <w:szCs w:val="24"/>
              <w:lang w:val="es-ES" w:eastAsia="en-US"/>
            </w:rPr>
            <w:fldChar w:fldCharType="end"/>
          </w:r>
        </w:sdtContent>
      </w:sdt>
    </w:p>
    <w:p w:rsidR="00836B44" w:rsidRPr="007F75EE" w:rsidRDefault="00836B44" w:rsidP="007F75EE">
      <w:pPr>
        <w:pStyle w:val="Ttulo4"/>
        <w:ind w:firstLine="0"/>
        <w:rPr>
          <w:rFonts w:cs="Times New Roman"/>
          <w:szCs w:val="24"/>
          <w:lang w:val="es-ES"/>
        </w:rPr>
      </w:pPr>
      <w:r w:rsidRPr="007F75EE">
        <w:rPr>
          <w:rFonts w:cs="Times New Roman"/>
          <w:szCs w:val="24"/>
          <w:lang w:val="es-ES"/>
        </w:rPr>
        <w:t xml:space="preserve">2.2.4.2. CENTROS EDUCATIVOS </w:t>
      </w:r>
    </w:p>
    <w:p w:rsidR="00836B44" w:rsidRPr="007F75EE" w:rsidRDefault="009919E1" w:rsidP="00D41A03">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Se deben</w:t>
      </w:r>
      <w:r w:rsidR="00836B44" w:rsidRPr="007F75EE">
        <w:rPr>
          <w:rFonts w:cs="Times New Roman"/>
          <w:color w:val="000000"/>
          <w:szCs w:val="24"/>
          <w:lang w:val="es-ES"/>
        </w:rPr>
        <w:t xml:space="preserve"> abordar el desarrollo de un programa educativo, en prevención y seguridad vial, que incida en la necesidad de incluir en todas las etapas educativas, la educación en valores, con carácter transversal a todas las actividades escolares, a fin de plasmar en las enseñanzas mínimas del país, como en el desarrollo de los currículos escolares específicos. </w:t>
      </w:r>
    </w:p>
    <w:p w:rsidR="00836B44" w:rsidRPr="007F75EE" w:rsidRDefault="00836B44" w:rsidP="00D41A03">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Los programas de prevención y educación vial deberán implicar a los profesores y alumnos de todas las etapas educativas. </w:t>
      </w:r>
    </w:p>
    <w:p w:rsidR="009919E1" w:rsidRPr="00F3693E" w:rsidRDefault="00836B44" w:rsidP="00D41A03">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Las escuelas tienen como objetivos brindar y fortalecer; las actitudes, los valores y comportamientos, a los estudiantes a fin de garantizar su seguridad y de su entorno, así como fomentar la enseñanza de la educación en prevención y seguridad vial.</w:t>
      </w:r>
      <w:sdt>
        <w:sdtPr>
          <w:rPr>
            <w:rFonts w:cs="Times New Roman"/>
            <w:color w:val="000000"/>
            <w:szCs w:val="24"/>
            <w:lang w:val="es-ES"/>
          </w:rPr>
          <w:id w:val="339206180"/>
          <w:citation/>
        </w:sdtPr>
        <w:sdtContent>
          <w:r w:rsidR="003E6F5D" w:rsidRPr="007F75EE">
            <w:rPr>
              <w:rFonts w:cs="Times New Roman"/>
              <w:color w:val="000000"/>
              <w:szCs w:val="24"/>
              <w:lang w:val="es-ES"/>
            </w:rPr>
            <w:fldChar w:fldCharType="begin"/>
          </w:r>
          <w:r w:rsidR="003E6F5D" w:rsidRPr="007F75EE">
            <w:rPr>
              <w:rFonts w:cs="Times New Roman"/>
              <w:color w:val="000000"/>
              <w:szCs w:val="24"/>
              <w:lang w:val="es-ES"/>
            </w:rPr>
            <w:instrText xml:space="preserve"> CITATION MAN17 \l 3082 </w:instrText>
          </w:r>
          <w:r w:rsidR="003E6F5D" w:rsidRPr="007F75EE">
            <w:rPr>
              <w:rFonts w:cs="Times New Roman"/>
              <w:color w:val="000000"/>
              <w:szCs w:val="24"/>
              <w:lang w:val="es-ES"/>
            </w:rPr>
            <w:fldChar w:fldCharType="separate"/>
          </w:r>
          <w:r w:rsidR="003E6F5D" w:rsidRPr="007F75EE">
            <w:rPr>
              <w:rFonts w:cs="Times New Roman"/>
              <w:noProof/>
              <w:color w:val="000000"/>
              <w:szCs w:val="24"/>
              <w:lang w:val="es-ES"/>
            </w:rPr>
            <w:t xml:space="preserve"> (Manual de seguridad vial, 2017)</w:t>
          </w:r>
          <w:r w:rsidR="003E6F5D" w:rsidRPr="007F75EE">
            <w:rPr>
              <w:rFonts w:cs="Times New Roman"/>
              <w:color w:val="000000"/>
              <w:szCs w:val="24"/>
              <w:lang w:val="es-ES"/>
            </w:rPr>
            <w:fldChar w:fldCharType="end"/>
          </w:r>
        </w:sdtContent>
      </w:sdt>
    </w:p>
    <w:p w:rsidR="009919E1" w:rsidRPr="007F75EE" w:rsidRDefault="009919E1" w:rsidP="007F75EE">
      <w:pPr>
        <w:pStyle w:val="Ttulo4"/>
        <w:ind w:firstLine="0"/>
        <w:rPr>
          <w:rFonts w:cs="Times New Roman"/>
          <w:szCs w:val="24"/>
          <w:lang w:val="es-ES"/>
        </w:rPr>
      </w:pPr>
      <w:r w:rsidRPr="007F75EE">
        <w:rPr>
          <w:rFonts w:cs="Times New Roman"/>
          <w:szCs w:val="24"/>
          <w:lang w:val="es-ES"/>
        </w:rPr>
        <w:t>2.2.4.3. ESCUELA DE CONDUCTORES</w:t>
      </w:r>
    </w:p>
    <w:p w:rsidR="009919E1" w:rsidRPr="007F75EE" w:rsidRDefault="009919E1" w:rsidP="00D41A03">
      <w:pPr>
        <w:autoSpaceDE w:val="0"/>
        <w:autoSpaceDN w:val="0"/>
        <w:adjustRightInd w:val="0"/>
        <w:ind w:firstLine="0"/>
        <w:jc w:val="both"/>
        <w:rPr>
          <w:rFonts w:eastAsia="Times New Roman" w:cs="Times New Roman"/>
          <w:szCs w:val="24"/>
        </w:rPr>
      </w:pPr>
      <w:r w:rsidRPr="007F75EE">
        <w:rPr>
          <w:rFonts w:cs="Times New Roman"/>
          <w:szCs w:val="24"/>
        </w:rPr>
        <w:t>Se deben enseñar los aspectos relacionados con el reglamento de tránsito y con el mantenimiento del vehículo. Sin embargo, la finalidad del sistema de formación debe ser la de conseguir formar conductores responsables.</w:t>
      </w:r>
      <w:sdt>
        <w:sdtPr>
          <w:rPr>
            <w:rFonts w:cs="Times New Roman"/>
            <w:szCs w:val="24"/>
          </w:rPr>
          <w:id w:val="-1606876389"/>
          <w:citation/>
        </w:sdtPr>
        <w:sdtContent>
          <w:r w:rsidRPr="007F75EE">
            <w:rPr>
              <w:rFonts w:cs="Times New Roman"/>
              <w:szCs w:val="24"/>
            </w:rPr>
            <w:fldChar w:fldCharType="begin"/>
          </w:r>
          <w:r w:rsidRPr="007F75EE">
            <w:rPr>
              <w:rFonts w:cs="Times New Roman"/>
              <w:szCs w:val="24"/>
              <w:lang w:val="es-ES"/>
            </w:rPr>
            <w:instrText xml:space="preserve"> CITATION MAN17 \l 3082 </w:instrText>
          </w:r>
          <w:r w:rsidRPr="007F75EE">
            <w:rPr>
              <w:rFonts w:cs="Times New Roman"/>
              <w:szCs w:val="24"/>
            </w:rPr>
            <w:fldChar w:fldCharType="separate"/>
          </w:r>
          <w:r w:rsidRPr="007F75EE">
            <w:rPr>
              <w:rFonts w:cs="Times New Roman"/>
              <w:noProof/>
              <w:szCs w:val="24"/>
              <w:lang w:val="es-ES"/>
            </w:rPr>
            <w:t xml:space="preserve"> (Manual de seguridad vial, 2017)</w:t>
          </w:r>
          <w:r w:rsidRPr="007F75EE">
            <w:rPr>
              <w:rFonts w:cs="Times New Roman"/>
              <w:szCs w:val="24"/>
            </w:rPr>
            <w:fldChar w:fldCharType="end"/>
          </w:r>
        </w:sdtContent>
      </w:sdt>
    </w:p>
    <w:p w:rsidR="009919E1" w:rsidRPr="007F75EE" w:rsidRDefault="009919E1" w:rsidP="007F75EE">
      <w:pPr>
        <w:pStyle w:val="Ttulo4"/>
        <w:ind w:firstLine="0"/>
        <w:rPr>
          <w:rFonts w:cs="Times New Roman"/>
          <w:szCs w:val="24"/>
          <w:lang w:val="es-ES"/>
        </w:rPr>
      </w:pPr>
      <w:r w:rsidRPr="007F75EE">
        <w:rPr>
          <w:rFonts w:cs="Times New Roman"/>
          <w:szCs w:val="24"/>
          <w:lang w:val="es-ES"/>
        </w:rPr>
        <w:t>2.2.4.4. CENTROS EVALUADORES</w:t>
      </w:r>
    </w:p>
    <w:p w:rsidR="005042E5" w:rsidRPr="00F3693E" w:rsidRDefault="00AB3CCE" w:rsidP="00D41A03">
      <w:pPr>
        <w:ind w:firstLine="0"/>
        <w:jc w:val="both"/>
        <w:rPr>
          <w:rFonts w:cs="Times New Roman"/>
          <w:szCs w:val="24"/>
          <w:lang w:val="es-ES"/>
        </w:rPr>
      </w:pPr>
      <w:r w:rsidRPr="007F75EE">
        <w:rPr>
          <w:rFonts w:cs="Times New Roman"/>
          <w:szCs w:val="24"/>
        </w:rPr>
        <w:t>Se deben evaluar los aspectos relacionados con el reglamento de tránsito y con el mantenimiento del vehículo. Asimismo, evaluar al postulante, la responsabilidad que demuestra durante su examen de manejo.</w:t>
      </w:r>
      <w:sdt>
        <w:sdtPr>
          <w:rPr>
            <w:rFonts w:cs="Times New Roman"/>
            <w:szCs w:val="24"/>
          </w:rPr>
          <w:id w:val="947359401"/>
          <w:citation/>
        </w:sdtPr>
        <w:sdtContent>
          <w:r w:rsidRPr="007F75EE">
            <w:rPr>
              <w:rFonts w:cs="Times New Roman"/>
              <w:szCs w:val="24"/>
            </w:rPr>
            <w:fldChar w:fldCharType="begin"/>
          </w:r>
          <w:r w:rsidRPr="007F75EE">
            <w:rPr>
              <w:rFonts w:cs="Times New Roman"/>
              <w:szCs w:val="24"/>
              <w:lang w:val="es-ES"/>
            </w:rPr>
            <w:instrText xml:space="preserve"> CITATION MAN17 \l 3082 </w:instrText>
          </w:r>
          <w:r w:rsidRPr="007F75EE">
            <w:rPr>
              <w:rFonts w:cs="Times New Roman"/>
              <w:szCs w:val="24"/>
            </w:rPr>
            <w:fldChar w:fldCharType="separate"/>
          </w:r>
          <w:r w:rsidRPr="007F75EE">
            <w:rPr>
              <w:rFonts w:cs="Times New Roman"/>
              <w:noProof/>
              <w:szCs w:val="24"/>
              <w:lang w:val="es-ES"/>
            </w:rPr>
            <w:t xml:space="preserve"> (Manual de seguridad vial, 2017)</w:t>
          </w:r>
          <w:r w:rsidRPr="007F75EE">
            <w:rPr>
              <w:rFonts w:cs="Times New Roman"/>
              <w:szCs w:val="24"/>
            </w:rPr>
            <w:fldChar w:fldCharType="end"/>
          </w:r>
        </w:sdtContent>
      </w:sdt>
    </w:p>
    <w:p w:rsidR="005042E5" w:rsidRPr="007F75EE" w:rsidRDefault="00AB3CCE" w:rsidP="007F75EE">
      <w:pPr>
        <w:pStyle w:val="Ttulo4"/>
        <w:ind w:firstLine="0"/>
        <w:rPr>
          <w:rFonts w:cs="Times New Roman"/>
          <w:szCs w:val="24"/>
          <w:lang w:val="es-ES"/>
        </w:rPr>
      </w:pPr>
      <w:r w:rsidRPr="007F75EE">
        <w:rPr>
          <w:rFonts w:cs="Times New Roman"/>
          <w:szCs w:val="24"/>
          <w:lang w:val="es-ES"/>
        </w:rPr>
        <w:t xml:space="preserve">2.2.4.5. </w:t>
      </w:r>
      <w:r w:rsidRPr="007F75EE">
        <w:rPr>
          <w:rFonts w:cs="Times New Roman"/>
          <w:color w:val="000000"/>
          <w:szCs w:val="24"/>
          <w:lang w:val="es-ES"/>
        </w:rPr>
        <w:t>ENTORNO LABORAL</w:t>
      </w:r>
    </w:p>
    <w:p w:rsidR="00AB3CCE" w:rsidRPr="007F75EE" w:rsidRDefault="00AB3CCE" w:rsidP="00D41A03">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El desplazamiento obligado por motivos de trabajo, comporta un cierto número de accidentes de tránsito en el entorno laboral muy elevado. Las empresas han empezado a tomar conciencia de este problema y, cada vez más, se plantea la movilidad como un factor de riesgo laboral que se debe prevenir, a través de capacitaciones a los trabajadores sobre seguridad vial. </w:t>
      </w:r>
      <w:sdt>
        <w:sdtPr>
          <w:rPr>
            <w:rFonts w:cs="Times New Roman"/>
            <w:color w:val="000000"/>
            <w:szCs w:val="24"/>
            <w:lang w:val="es-ES"/>
          </w:rPr>
          <w:id w:val="-390966169"/>
          <w:citation/>
        </w:sdtPr>
        <w:sdtContent>
          <w:r w:rsidRPr="007F75EE">
            <w:rPr>
              <w:rFonts w:cs="Times New Roman"/>
              <w:color w:val="000000"/>
              <w:szCs w:val="24"/>
              <w:lang w:val="es-ES"/>
            </w:rPr>
            <w:fldChar w:fldCharType="begin"/>
          </w:r>
          <w:r w:rsidRPr="007F75EE">
            <w:rPr>
              <w:rFonts w:cs="Times New Roman"/>
              <w:color w:val="000000"/>
              <w:szCs w:val="24"/>
              <w:lang w:val="es-ES"/>
            </w:rPr>
            <w:instrText xml:space="preserve"> CITATION MAN17 \l 3082 </w:instrText>
          </w:r>
          <w:r w:rsidRPr="007F75EE">
            <w:rPr>
              <w:rFonts w:cs="Times New Roman"/>
              <w:color w:val="000000"/>
              <w:szCs w:val="24"/>
              <w:lang w:val="es-ES"/>
            </w:rPr>
            <w:fldChar w:fldCharType="separate"/>
          </w:r>
          <w:r w:rsidRPr="007F75EE">
            <w:rPr>
              <w:rFonts w:cs="Times New Roman"/>
              <w:noProof/>
              <w:color w:val="000000"/>
              <w:szCs w:val="24"/>
              <w:lang w:val="es-ES"/>
            </w:rPr>
            <w:t>(Manual de seguridad vial, 2017)</w:t>
          </w:r>
          <w:r w:rsidRPr="007F75EE">
            <w:rPr>
              <w:rFonts w:cs="Times New Roman"/>
              <w:color w:val="000000"/>
              <w:szCs w:val="24"/>
              <w:lang w:val="es-ES"/>
            </w:rPr>
            <w:fldChar w:fldCharType="end"/>
          </w:r>
        </w:sdtContent>
      </w:sdt>
    </w:p>
    <w:p w:rsidR="00AB3CCE" w:rsidRPr="007F75EE" w:rsidRDefault="00AB3CCE" w:rsidP="007F75EE">
      <w:pPr>
        <w:pStyle w:val="Ttulo4"/>
        <w:ind w:firstLine="0"/>
        <w:rPr>
          <w:rFonts w:cs="Times New Roman"/>
          <w:color w:val="000000"/>
          <w:szCs w:val="24"/>
          <w:lang w:val="es-ES"/>
        </w:rPr>
      </w:pPr>
      <w:r w:rsidRPr="007F75EE">
        <w:rPr>
          <w:rFonts w:cs="Times New Roman"/>
          <w:szCs w:val="24"/>
          <w:lang w:val="es-ES"/>
        </w:rPr>
        <w:t xml:space="preserve">2.2.4.6. </w:t>
      </w:r>
      <w:r w:rsidRPr="007F75EE">
        <w:rPr>
          <w:rFonts w:cs="Times New Roman"/>
          <w:color w:val="000000"/>
          <w:szCs w:val="24"/>
          <w:lang w:val="es-ES"/>
        </w:rPr>
        <w:t>ENTIDADES PÚBLICAS</w:t>
      </w:r>
    </w:p>
    <w:p w:rsidR="00AB3CCE" w:rsidRPr="007F75EE" w:rsidRDefault="00AB3CCE" w:rsidP="00D41A03">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Es necesario fortalecer la capacitación y la posterior evaluación de los conductores de transporte público y de los profesores de las escuelas de conductores, a fin de crear conductores formados en seguridad vial. </w:t>
      </w:r>
    </w:p>
    <w:p w:rsidR="005042E5" w:rsidRPr="007F75EE" w:rsidRDefault="00AB3CCE" w:rsidP="00D41A03">
      <w:pPr>
        <w:autoSpaceDE w:val="0"/>
        <w:autoSpaceDN w:val="0"/>
        <w:adjustRightInd w:val="0"/>
        <w:ind w:firstLine="0"/>
        <w:jc w:val="both"/>
        <w:rPr>
          <w:rFonts w:eastAsia="Times New Roman" w:cs="Times New Roman"/>
          <w:szCs w:val="24"/>
        </w:rPr>
      </w:pPr>
      <w:r w:rsidRPr="007F75EE">
        <w:rPr>
          <w:rFonts w:cs="Times New Roman"/>
          <w:color w:val="000000"/>
          <w:szCs w:val="24"/>
          <w:lang w:val="es-ES"/>
        </w:rPr>
        <w:t>Por último es necesario desarrollar un Plan de Comunicación Integral que, por un lado sensibilice a la población en materia de seguridad vial y, por otro, haga llegar a ésta la información correspondiente de lo que las entidades públicas del país están llevando a cabo. De este modo la educación vial se retroalimentará y se fomentará a partir del primer agente en materia de seguridad vial, la familia.</w:t>
      </w:r>
      <w:sdt>
        <w:sdtPr>
          <w:rPr>
            <w:rFonts w:cs="Times New Roman"/>
            <w:color w:val="000000"/>
            <w:szCs w:val="24"/>
            <w:lang w:val="es-ES"/>
          </w:rPr>
          <w:id w:val="-1887627984"/>
          <w:citation/>
        </w:sdtPr>
        <w:sdtContent>
          <w:r w:rsidRPr="007F75EE">
            <w:rPr>
              <w:rFonts w:cs="Times New Roman"/>
              <w:color w:val="000000"/>
              <w:szCs w:val="24"/>
              <w:lang w:val="es-ES"/>
            </w:rPr>
            <w:fldChar w:fldCharType="begin"/>
          </w:r>
          <w:r w:rsidRPr="007F75EE">
            <w:rPr>
              <w:rFonts w:cs="Times New Roman"/>
              <w:color w:val="000000"/>
              <w:szCs w:val="24"/>
              <w:lang w:val="es-ES"/>
            </w:rPr>
            <w:instrText xml:space="preserve"> CITATION MAN17 \l 3082 </w:instrText>
          </w:r>
          <w:r w:rsidRPr="007F75EE">
            <w:rPr>
              <w:rFonts w:cs="Times New Roman"/>
              <w:color w:val="000000"/>
              <w:szCs w:val="24"/>
              <w:lang w:val="es-ES"/>
            </w:rPr>
            <w:fldChar w:fldCharType="separate"/>
          </w:r>
          <w:r w:rsidRPr="007F75EE">
            <w:rPr>
              <w:rFonts w:cs="Times New Roman"/>
              <w:noProof/>
              <w:color w:val="000000"/>
              <w:szCs w:val="24"/>
              <w:lang w:val="es-ES"/>
            </w:rPr>
            <w:t xml:space="preserve"> (Manual de seguridad vial, 2017)</w:t>
          </w:r>
          <w:r w:rsidRPr="007F75EE">
            <w:rPr>
              <w:rFonts w:cs="Times New Roman"/>
              <w:color w:val="000000"/>
              <w:szCs w:val="24"/>
              <w:lang w:val="es-ES"/>
            </w:rPr>
            <w:fldChar w:fldCharType="end"/>
          </w:r>
        </w:sdtContent>
      </w:sdt>
    </w:p>
    <w:p w:rsidR="00AB3CCE" w:rsidRPr="007F75EE" w:rsidRDefault="00763E2A" w:rsidP="007F75EE">
      <w:pPr>
        <w:pStyle w:val="Ttulo3"/>
        <w:ind w:firstLine="0"/>
        <w:rPr>
          <w:rFonts w:cs="Times New Roman"/>
          <w:szCs w:val="24"/>
        </w:rPr>
      </w:pPr>
      <w:bookmarkStart w:id="405" w:name="_Toc510172556"/>
      <w:r w:rsidRPr="007F75EE">
        <w:rPr>
          <w:rFonts w:cs="Times New Roman"/>
          <w:szCs w:val="24"/>
        </w:rPr>
        <w:t>2.2.5</w:t>
      </w:r>
      <w:r w:rsidR="00AB3CCE" w:rsidRPr="007F75EE">
        <w:rPr>
          <w:rFonts w:cs="Times New Roman"/>
          <w:szCs w:val="24"/>
        </w:rPr>
        <w:t xml:space="preserve">. </w:t>
      </w:r>
      <w:r w:rsidR="004B0317" w:rsidRPr="007F75EE">
        <w:rPr>
          <w:rFonts w:cs="Times New Roman"/>
          <w:szCs w:val="24"/>
        </w:rPr>
        <w:t>ACCIDENTES Y LA SEÑALIZACIÓ</w:t>
      </w:r>
      <w:r w:rsidR="00AB3CCE" w:rsidRPr="007F75EE">
        <w:rPr>
          <w:rFonts w:cs="Times New Roman"/>
          <w:szCs w:val="24"/>
        </w:rPr>
        <w:t>N</w:t>
      </w:r>
      <w:bookmarkEnd w:id="405"/>
    </w:p>
    <w:p w:rsidR="00AB3CCE" w:rsidRPr="00F3693E" w:rsidRDefault="00AB3CCE" w:rsidP="00D41A03">
      <w:pPr>
        <w:autoSpaceDE w:val="0"/>
        <w:autoSpaceDN w:val="0"/>
        <w:adjustRightInd w:val="0"/>
        <w:ind w:firstLine="0"/>
        <w:jc w:val="both"/>
        <w:rPr>
          <w:rFonts w:cs="Times New Roman"/>
          <w:szCs w:val="24"/>
        </w:rPr>
      </w:pPr>
      <w:r w:rsidRPr="007F75EE">
        <w:rPr>
          <w:rFonts w:cs="Times New Roman"/>
          <w:szCs w:val="24"/>
        </w:rPr>
        <w:t>El uso adecuado de la señalización es fundamental para el funcionamiento eficiente y seguro del sistema vial. Una buena señalización permite percibir a los conductores, de</w:t>
      </w:r>
      <w:r w:rsidR="00763E2A" w:rsidRPr="007F75EE">
        <w:rPr>
          <w:rFonts w:cs="Times New Roman"/>
          <w:szCs w:val="24"/>
        </w:rPr>
        <w:t xml:space="preserve"> forma oportuna, cambios en el trazo de la vía y su aproximación a zonas de riesgo tales como curvas de radio reducido y tramos de visibilidad limitada. Fitzpatrick (2000) y Nodari (2003) indican los principios básicos para el uso de señales verticales.</w:t>
      </w:r>
    </w:p>
    <w:p w:rsidR="00AB3CCE" w:rsidRPr="00AE7BAC" w:rsidRDefault="00AB3CCE" w:rsidP="00AE7BAC">
      <w:pPr>
        <w:pStyle w:val="Prrafodelista"/>
        <w:numPr>
          <w:ilvl w:val="0"/>
          <w:numId w:val="40"/>
        </w:numPr>
        <w:autoSpaceDE w:val="0"/>
        <w:autoSpaceDN w:val="0"/>
        <w:adjustRightInd w:val="0"/>
        <w:spacing w:after="55"/>
        <w:jc w:val="both"/>
        <w:rPr>
          <w:rFonts w:cs="Times New Roman"/>
          <w:color w:val="000000"/>
          <w:szCs w:val="24"/>
          <w:lang w:val="es-ES"/>
        </w:rPr>
      </w:pPr>
      <w:r w:rsidRPr="00AE7BAC">
        <w:rPr>
          <w:rFonts w:cs="Times New Roman"/>
          <w:color w:val="000000"/>
          <w:szCs w:val="24"/>
          <w:lang w:val="es-ES"/>
        </w:rPr>
        <w:t xml:space="preserve">Localizar las señales verticales con suficiente antecedencia al punto de toma de decisión </w:t>
      </w:r>
    </w:p>
    <w:p w:rsidR="00AB3CCE" w:rsidRPr="00AE7BAC" w:rsidRDefault="00AB3CCE" w:rsidP="00AE7BAC">
      <w:pPr>
        <w:pStyle w:val="Prrafodelista"/>
        <w:numPr>
          <w:ilvl w:val="0"/>
          <w:numId w:val="40"/>
        </w:numPr>
        <w:autoSpaceDE w:val="0"/>
        <w:autoSpaceDN w:val="0"/>
        <w:adjustRightInd w:val="0"/>
        <w:spacing w:after="55"/>
        <w:jc w:val="both"/>
        <w:rPr>
          <w:rFonts w:cs="Times New Roman"/>
          <w:color w:val="000000"/>
          <w:szCs w:val="24"/>
          <w:lang w:val="es-ES"/>
        </w:rPr>
      </w:pPr>
      <w:r w:rsidRPr="00AE7BAC">
        <w:rPr>
          <w:rFonts w:cs="Times New Roman"/>
          <w:color w:val="000000"/>
          <w:szCs w:val="24"/>
          <w:lang w:val="es-ES"/>
        </w:rPr>
        <w:t xml:space="preserve">Proveer tiempo de respuesta </w:t>
      </w:r>
    </w:p>
    <w:p w:rsidR="00AB3CCE" w:rsidRPr="00AE7BAC" w:rsidRDefault="00AB3CCE" w:rsidP="00AE7BAC">
      <w:pPr>
        <w:pStyle w:val="Prrafodelista"/>
        <w:numPr>
          <w:ilvl w:val="0"/>
          <w:numId w:val="40"/>
        </w:numPr>
        <w:autoSpaceDE w:val="0"/>
        <w:autoSpaceDN w:val="0"/>
        <w:adjustRightInd w:val="0"/>
        <w:spacing w:after="55"/>
        <w:jc w:val="both"/>
        <w:rPr>
          <w:rFonts w:cs="Times New Roman"/>
          <w:color w:val="000000"/>
          <w:szCs w:val="24"/>
          <w:lang w:val="es-ES"/>
        </w:rPr>
      </w:pPr>
      <w:r w:rsidRPr="00AE7BAC">
        <w:rPr>
          <w:rFonts w:cs="Times New Roman"/>
          <w:color w:val="000000"/>
          <w:szCs w:val="24"/>
          <w:lang w:val="es-ES"/>
        </w:rPr>
        <w:t xml:space="preserve">Proveer información redundante, y evitar áreas donde la atención del conductor sea muy solicitada. </w:t>
      </w:r>
    </w:p>
    <w:p w:rsidR="00763E2A" w:rsidRPr="00D41A03" w:rsidRDefault="00763E2A" w:rsidP="00D41A03">
      <w:pPr>
        <w:autoSpaceDE w:val="0"/>
        <w:autoSpaceDN w:val="0"/>
        <w:adjustRightInd w:val="0"/>
        <w:ind w:firstLine="0"/>
        <w:jc w:val="both"/>
        <w:rPr>
          <w:rFonts w:cs="Times New Roman"/>
          <w:color w:val="000000"/>
          <w:szCs w:val="24"/>
          <w:lang w:val="es-ES"/>
        </w:rPr>
      </w:pPr>
      <w:r w:rsidRPr="00D41A03">
        <w:rPr>
          <w:rFonts w:cs="Times New Roman"/>
          <w:color w:val="000000"/>
          <w:szCs w:val="24"/>
          <w:lang w:val="es-ES"/>
        </w:rPr>
        <w:t xml:space="preserve">Odgen (1996), reporta estudios donde indican la reducción de frecuencia de accidentes entre 20 y 62 %, debido al uso adecuado de la señalización vertical; en cuanto a la severidad de los accidentes, se reportan decrecimientos de 29% de la tasa de fallecidos y 14% en la tasa de lesionados. </w:t>
      </w:r>
    </w:p>
    <w:p w:rsidR="00AB3CCE" w:rsidRPr="00D41A03" w:rsidRDefault="00763E2A" w:rsidP="00D41A03">
      <w:pPr>
        <w:autoSpaceDE w:val="0"/>
        <w:autoSpaceDN w:val="0"/>
        <w:adjustRightInd w:val="0"/>
        <w:ind w:firstLine="0"/>
        <w:jc w:val="both"/>
        <w:rPr>
          <w:rFonts w:eastAsia="Times New Roman" w:cs="Times New Roman"/>
          <w:szCs w:val="24"/>
        </w:rPr>
      </w:pPr>
      <w:r w:rsidRPr="00D41A03">
        <w:rPr>
          <w:rFonts w:cs="Times New Roman"/>
          <w:color w:val="000000"/>
          <w:szCs w:val="24"/>
          <w:lang w:val="es-ES"/>
        </w:rPr>
        <w:t>Las marcas en el pavimento son muy convenientes y oportunos para orientar y ordenar la circulación, aumentando notablemente el confort y la seguridad del tránsito, sobre todo en la noche.</w:t>
      </w:r>
      <w:sdt>
        <w:sdtPr>
          <w:rPr>
            <w:lang w:val="es-ES"/>
          </w:rPr>
          <w:id w:val="1654178651"/>
          <w:citation/>
        </w:sdtPr>
        <w:sdtContent>
          <w:r w:rsidRPr="00D41A03">
            <w:rPr>
              <w:rFonts w:cs="Times New Roman"/>
              <w:color w:val="000000"/>
              <w:szCs w:val="24"/>
              <w:lang w:val="es-ES"/>
            </w:rPr>
            <w:fldChar w:fldCharType="begin"/>
          </w:r>
          <w:r w:rsidRPr="00D41A03">
            <w:rPr>
              <w:rFonts w:cs="Times New Roman"/>
              <w:color w:val="000000"/>
              <w:szCs w:val="24"/>
              <w:lang w:val="es-ES"/>
            </w:rPr>
            <w:instrText xml:space="preserve"> CITATION MAN17 \l 3082 </w:instrText>
          </w:r>
          <w:r w:rsidRPr="00D41A03">
            <w:rPr>
              <w:rFonts w:cs="Times New Roman"/>
              <w:color w:val="000000"/>
              <w:szCs w:val="24"/>
              <w:lang w:val="es-ES"/>
            </w:rPr>
            <w:fldChar w:fldCharType="separate"/>
          </w:r>
          <w:r w:rsidRPr="00D41A03">
            <w:rPr>
              <w:rFonts w:cs="Times New Roman"/>
              <w:noProof/>
              <w:color w:val="000000"/>
              <w:szCs w:val="24"/>
              <w:lang w:val="es-ES"/>
            </w:rPr>
            <w:t xml:space="preserve"> (Manual de seguridad vial, 2017)</w:t>
          </w:r>
          <w:r w:rsidRPr="00D41A03">
            <w:rPr>
              <w:rFonts w:cs="Times New Roman"/>
              <w:color w:val="000000"/>
              <w:szCs w:val="24"/>
              <w:lang w:val="es-ES"/>
            </w:rPr>
            <w:fldChar w:fldCharType="end"/>
          </w:r>
        </w:sdtContent>
      </w:sdt>
    </w:p>
    <w:p w:rsidR="00763E2A" w:rsidRPr="007F75EE" w:rsidRDefault="00763E2A" w:rsidP="007F75EE">
      <w:pPr>
        <w:pStyle w:val="Ttulo4"/>
        <w:ind w:firstLine="0"/>
        <w:rPr>
          <w:rFonts w:cs="Times New Roman"/>
          <w:color w:val="000000"/>
          <w:szCs w:val="24"/>
          <w:lang w:val="es-ES"/>
        </w:rPr>
      </w:pPr>
      <w:r w:rsidRPr="007F75EE">
        <w:rPr>
          <w:rFonts w:cs="Times New Roman"/>
          <w:szCs w:val="24"/>
          <w:lang w:val="es-ES"/>
        </w:rPr>
        <w:t xml:space="preserve">2.2.5.1. </w:t>
      </w:r>
      <w:r w:rsidR="00BD14F6" w:rsidRPr="007F75EE">
        <w:rPr>
          <w:rFonts w:cs="Times New Roman"/>
          <w:color w:val="000000"/>
          <w:szCs w:val="24"/>
          <w:lang w:val="es-ES"/>
        </w:rPr>
        <w:t>SEÑALIZACIÓN</w:t>
      </w:r>
      <w:r w:rsidRPr="007F75EE">
        <w:rPr>
          <w:rFonts w:cs="Times New Roman"/>
          <w:color w:val="000000"/>
          <w:szCs w:val="24"/>
          <w:lang w:val="es-ES"/>
        </w:rPr>
        <w:t xml:space="preserve"> HORIZONTAL</w:t>
      </w:r>
    </w:p>
    <w:p w:rsidR="00055103" w:rsidRPr="007F75EE" w:rsidRDefault="00763E2A" w:rsidP="00D41A03">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La demarcación y delineadores de las vías, para la reducción del número y severidad de los accidentes, son medidas de bajo costo y podrán ser consideradas para las funciones siguientes: </w:t>
      </w:r>
    </w:p>
    <w:p w:rsidR="00032E6D" w:rsidRDefault="00763E2A" w:rsidP="00032E6D">
      <w:pPr>
        <w:pStyle w:val="Prrafodelista"/>
        <w:numPr>
          <w:ilvl w:val="0"/>
          <w:numId w:val="41"/>
        </w:numPr>
        <w:autoSpaceDE w:val="0"/>
        <w:autoSpaceDN w:val="0"/>
        <w:adjustRightInd w:val="0"/>
        <w:spacing w:after="173"/>
        <w:rPr>
          <w:rFonts w:cs="Times New Roman"/>
          <w:color w:val="000000"/>
          <w:szCs w:val="24"/>
          <w:lang w:val="es-ES"/>
        </w:rPr>
      </w:pPr>
      <w:r w:rsidRPr="00032E6D">
        <w:rPr>
          <w:rFonts w:cs="Times New Roman"/>
          <w:color w:val="000000"/>
          <w:szCs w:val="24"/>
          <w:lang w:val="es-ES"/>
        </w:rPr>
        <w:t xml:space="preserve">Regular la circulación, indicando prioridades, prohibiciones o maniobras a ser desarrolladas. </w:t>
      </w:r>
    </w:p>
    <w:p w:rsidR="00032E6D" w:rsidRDefault="00763E2A" w:rsidP="00032E6D">
      <w:pPr>
        <w:pStyle w:val="Prrafodelista"/>
        <w:numPr>
          <w:ilvl w:val="0"/>
          <w:numId w:val="41"/>
        </w:numPr>
        <w:autoSpaceDE w:val="0"/>
        <w:autoSpaceDN w:val="0"/>
        <w:adjustRightInd w:val="0"/>
        <w:spacing w:after="173"/>
        <w:rPr>
          <w:rFonts w:cs="Times New Roman"/>
          <w:color w:val="000000"/>
          <w:szCs w:val="24"/>
          <w:lang w:val="es-ES"/>
        </w:rPr>
      </w:pPr>
      <w:r w:rsidRPr="00032E6D">
        <w:rPr>
          <w:rFonts w:cs="Times New Roman"/>
          <w:color w:val="000000"/>
          <w:szCs w:val="24"/>
          <w:lang w:val="es-ES"/>
        </w:rPr>
        <w:t xml:space="preserve">Canalizar el flujo por el interior de la vía. </w:t>
      </w:r>
    </w:p>
    <w:p w:rsidR="00032E6D" w:rsidRDefault="00763E2A" w:rsidP="00032E6D">
      <w:pPr>
        <w:pStyle w:val="Prrafodelista"/>
        <w:numPr>
          <w:ilvl w:val="0"/>
          <w:numId w:val="41"/>
        </w:numPr>
        <w:autoSpaceDE w:val="0"/>
        <w:autoSpaceDN w:val="0"/>
        <w:adjustRightInd w:val="0"/>
        <w:spacing w:after="173"/>
        <w:rPr>
          <w:rFonts w:cs="Times New Roman"/>
          <w:color w:val="000000"/>
          <w:szCs w:val="24"/>
          <w:lang w:val="es-ES"/>
        </w:rPr>
      </w:pPr>
      <w:r w:rsidRPr="00032E6D">
        <w:rPr>
          <w:rFonts w:cs="Times New Roman"/>
          <w:color w:val="000000"/>
          <w:szCs w:val="24"/>
          <w:lang w:val="es-ES"/>
        </w:rPr>
        <w:t xml:space="preserve">Proveer de una guía visual lateral. </w:t>
      </w:r>
    </w:p>
    <w:p w:rsidR="00032E6D" w:rsidRDefault="00763E2A" w:rsidP="00032E6D">
      <w:pPr>
        <w:pStyle w:val="Prrafodelista"/>
        <w:numPr>
          <w:ilvl w:val="0"/>
          <w:numId w:val="41"/>
        </w:numPr>
        <w:autoSpaceDE w:val="0"/>
        <w:autoSpaceDN w:val="0"/>
        <w:adjustRightInd w:val="0"/>
        <w:spacing w:after="173"/>
        <w:rPr>
          <w:rFonts w:cs="Times New Roman"/>
          <w:color w:val="000000"/>
          <w:szCs w:val="24"/>
          <w:lang w:val="es-ES"/>
        </w:rPr>
      </w:pPr>
      <w:r w:rsidRPr="00032E6D">
        <w:rPr>
          <w:rFonts w:cs="Times New Roman"/>
          <w:color w:val="000000"/>
          <w:szCs w:val="24"/>
          <w:lang w:val="es-ES"/>
        </w:rPr>
        <w:t xml:space="preserve">Para influenciar el flujo y la velocidad de circulación. </w:t>
      </w:r>
    </w:p>
    <w:p w:rsidR="00032E6D" w:rsidRDefault="00763E2A" w:rsidP="00032E6D">
      <w:pPr>
        <w:pStyle w:val="Prrafodelista"/>
        <w:numPr>
          <w:ilvl w:val="0"/>
          <w:numId w:val="41"/>
        </w:numPr>
        <w:autoSpaceDE w:val="0"/>
        <w:autoSpaceDN w:val="0"/>
        <w:adjustRightInd w:val="0"/>
        <w:spacing w:after="173"/>
        <w:rPr>
          <w:rFonts w:cs="Times New Roman"/>
          <w:color w:val="000000"/>
          <w:szCs w:val="24"/>
          <w:lang w:val="es-ES"/>
        </w:rPr>
      </w:pPr>
      <w:r w:rsidRPr="00032E6D">
        <w:rPr>
          <w:rFonts w:cs="Times New Roman"/>
          <w:color w:val="000000"/>
          <w:szCs w:val="24"/>
          <w:lang w:val="es-ES"/>
        </w:rPr>
        <w:t xml:space="preserve">Estas podrán tomar la forma de la tradicional línea demarcada sobre el pavimento, tachas o delineadores. </w:t>
      </w:r>
    </w:p>
    <w:p w:rsidR="00763E2A" w:rsidRPr="00032E6D" w:rsidRDefault="00032E6D" w:rsidP="00032E6D">
      <w:pPr>
        <w:autoSpaceDE w:val="0"/>
        <w:autoSpaceDN w:val="0"/>
        <w:adjustRightInd w:val="0"/>
        <w:spacing w:after="173"/>
        <w:ind w:firstLine="0"/>
        <w:rPr>
          <w:rFonts w:cs="Times New Roman"/>
          <w:color w:val="000000"/>
          <w:szCs w:val="24"/>
          <w:lang w:val="es-ES"/>
        </w:rPr>
      </w:pPr>
      <w:r w:rsidRPr="00032E6D">
        <w:rPr>
          <w:rFonts w:cs="Times New Roman"/>
          <w:b/>
          <w:bCs/>
          <w:color w:val="000000"/>
          <w:szCs w:val="24"/>
          <w:lang w:val="es-ES"/>
        </w:rPr>
        <w:t xml:space="preserve">DEMARCACIONES </w:t>
      </w:r>
    </w:p>
    <w:p w:rsidR="00055103" w:rsidRPr="007F75EE" w:rsidRDefault="00763E2A" w:rsidP="00032E6D">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Para asegurar la efectividad de las demarcaciones y símbolos desde el punto de vista de la seguridad, estas deberán cumplir con los siguientes aspectos: </w:t>
      </w:r>
    </w:p>
    <w:p w:rsidR="00763E2A" w:rsidRPr="00032E6D" w:rsidRDefault="00763E2A" w:rsidP="00032E6D">
      <w:pPr>
        <w:pStyle w:val="Prrafodelista"/>
        <w:numPr>
          <w:ilvl w:val="0"/>
          <w:numId w:val="42"/>
        </w:numPr>
        <w:autoSpaceDE w:val="0"/>
        <w:autoSpaceDN w:val="0"/>
        <w:adjustRightInd w:val="0"/>
        <w:spacing w:after="173"/>
        <w:jc w:val="both"/>
        <w:rPr>
          <w:rFonts w:cs="Times New Roman"/>
          <w:color w:val="000000"/>
          <w:szCs w:val="24"/>
          <w:lang w:val="es-ES"/>
        </w:rPr>
      </w:pPr>
      <w:r w:rsidRPr="00032E6D">
        <w:rPr>
          <w:rFonts w:cs="Times New Roman"/>
          <w:color w:val="000000"/>
          <w:szCs w:val="24"/>
          <w:lang w:val="es-ES"/>
        </w:rPr>
        <w:t xml:space="preserve">Permanecer visibles bajo todas las circunstancias, de día y de noche, lo cual requerirá que dispongan de un buen color, buena textura de contraste y buenas propiedades retrorreflectivas. </w:t>
      </w:r>
    </w:p>
    <w:p w:rsidR="00763E2A" w:rsidRPr="007F75EE" w:rsidRDefault="00763E2A" w:rsidP="00A53B8F">
      <w:pPr>
        <w:pStyle w:val="Prrafodelista"/>
        <w:numPr>
          <w:ilvl w:val="0"/>
          <w:numId w:val="21"/>
        </w:numPr>
        <w:autoSpaceDE w:val="0"/>
        <w:autoSpaceDN w:val="0"/>
        <w:adjustRightInd w:val="0"/>
        <w:spacing w:after="173"/>
        <w:jc w:val="both"/>
        <w:rPr>
          <w:rFonts w:cs="Times New Roman"/>
          <w:color w:val="000000"/>
          <w:szCs w:val="24"/>
          <w:lang w:val="es-ES"/>
        </w:rPr>
      </w:pPr>
      <w:r w:rsidRPr="007F75EE">
        <w:rPr>
          <w:rFonts w:cs="Times New Roman"/>
          <w:color w:val="000000"/>
          <w:szCs w:val="24"/>
          <w:lang w:val="es-ES"/>
        </w:rPr>
        <w:t xml:space="preserve">Ser durables para evitar una mantención frecuente. Lamentablemente, esta característica no la satisfacen plenamente, ya que las demarcaciones al ser sensibles al tránsito, a las condiciones climáticas y al estado de la superficie de la calzada, requieren una mantención más frecuente que las otras señales. </w:t>
      </w:r>
    </w:p>
    <w:p w:rsidR="00763E2A" w:rsidRPr="007F75EE" w:rsidRDefault="00763E2A" w:rsidP="00A53B8F">
      <w:pPr>
        <w:pStyle w:val="Prrafodelista"/>
        <w:numPr>
          <w:ilvl w:val="0"/>
          <w:numId w:val="21"/>
        </w:numPr>
        <w:autoSpaceDE w:val="0"/>
        <w:autoSpaceDN w:val="0"/>
        <w:adjustRightInd w:val="0"/>
        <w:spacing w:after="173"/>
        <w:jc w:val="both"/>
        <w:rPr>
          <w:rFonts w:cs="Times New Roman"/>
          <w:color w:val="000000"/>
          <w:szCs w:val="24"/>
          <w:lang w:val="es-ES"/>
        </w:rPr>
      </w:pPr>
      <w:r w:rsidRPr="007F75EE">
        <w:rPr>
          <w:rFonts w:cs="Times New Roman"/>
          <w:color w:val="000000"/>
          <w:szCs w:val="24"/>
          <w:lang w:val="es-ES"/>
        </w:rPr>
        <w:t xml:space="preserve">Ser resistentes al deslizamiento en calzadas con agua o húmedas. </w:t>
      </w:r>
    </w:p>
    <w:p w:rsidR="00763E2A" w:rsidRPr="007F75EE" w:rsidRDefault="00763E2A" w:rsidP="00A53B8F">
      <w:pPr>
        <w:pStyle w:val="Prrafodelista"/>
        <w:numPr>
          <w:ilvl w:val="0"/>
          <w:numId w:val="21"/>
        </w:numPr>
        <w:autoSpaceDE w:val="0"/>
        <w:autoSpaceDN w:val="0"/>
        <w:adjustRightInd w:val="0"/>
        <w:jc w:val="both"/>
        <w:rPr>
          <w:rFonts w:cs="Times New Roman"/>
          <w:color w:val="000000"/>
          <w:szCs w:val="24"/>
          <w:lang w:val="es-ES"/>
        </w:rPr>
      </w:pPr>
      <w:r w:rsidRPr="007F75EE">
        <w:rPr>
          <w:rFonts w:cs="Times New Roman"/>
          <w:color w:val="000000"/>
          <w:szCs w:val="24"/>
          <w:lang w:val="es-ES"/>
        </w:rPr>
        <w:t xml:space="preserve">Ser diseñadas y aplicadas en la vía donde su mensaje sea claro, para ser comprendido por el usuario con suficiente anticipación para reaccionar y ejecutar la maniobra deseada. </w:t>
      </w:r>
    </w:p>
    <w:p w:rsidR="00763E2A" w:rsidRPr="00032E6D" w:rsidRDefault="00032E6D" w:rsidP="00032E6D">
      <w:pPr>
        <w:autoSpaceDE w:val="0"/>
        <w:autoSpaceDN w:val="0"/>
        <w:adjustRightInd w:val="0"/>
        <w:ind w:firstLine="0"/>
        <w:rPr>
          <w:rFonts w:cs="Times New Roman"/>
          <w:color w:val="000000"/>
          <w:szCs w:val="24"/>
          <w:lang w:val="es-ES"/>
        </w:rPr>
      </w:pPr>
      <w:r w:rsidRPr="00032E6D">
        <w:rPr>
          <w:rFonts w:cs="Times New Roman"/>
          <w:b/>
          <w:bCs/>
          <w:color w:val="000000"/>
          <w:szCs w:val="24"/>
          <w:lang w:val="es-ES"/>
        </w:rPr>
        <w:t xml:space="preserve">TACHAS Y TACHONES </w:t>
      </w:r>
    </w:p>
    <w:p w:rsidR="00763E2A" w:rsidRPr="007F75EE" w:rsidRDefault="00763E2A" w:rsidP="00032E6D">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Las tachas deben cumplir eficientemente dos funciones: guiar y alertar al conductor. Permiten realizar la demarcación, por si solas, mejorando la visibilidad especialmente cuando llueve o es de noche, gracias a su retrorreflectancia. Además, alerta a los conductores que se han salido de la pista. Se debe tener especial atención en que, su instalación no afecte la estabilidad de los vehículos de dos ruedas. Las principales características de estos elementos son: </w:t>
      </w:r>
    </w:p>
    <w:p w:rsidR="00F7227D" w:rsidRPr="007F75EE" w:rsidRDefault="00763E2A" w:rsidP="00A53B8F">
      <w:pPr>
        <w:pStyle w:val="Prrafodelista"/>
        <w:numPr>
          <w:ilvl w:val="0"/>
          <w:numId w:val="22"/>
        </w:numPr>
        <w:autoSpaceDE w:val="0"/>
        <w:autoSpaceDN w:val="0"/>
        <w:adjustRightInd w:val="0"/>
        <w:spacing w:after="175"/>
        <w:jc w:val="both"/>
        <w:rPr>
          <w:rFonts w:cs="Times New Roman"/>
          <w:color w:val="000000"/>
          <w:szCs w:val="24"/>
          <w:lang w:val="es-ES"/>
        </w:rPr>
      </w:pPr>
      <w:r w:rsidRPr="007F75EE">
        <w:rPr>
          <w:rFonts w:cs="Times New Roman"/>
          <w:color w:val="000000"/>
          <w:szCs w:val="24"/>
          <w:lang w:val="es-ES"/>
        </w:rPr>
        <w:t>Visibl</w:t>
      </w:r>
      <w:r w:rsidR="00F7227D" w:rsidRPr="007F75EE">
        <w:rPr>
          <w:rFonts w:cs="Times New Roman"/>
          <w:color w:val="000000"/>
          <w:szCs w:val="24"/>
          <w:lang w:val="es-ES"/>
        </w:rPr>
        <w:t>es en todas las circunstancias.</w:t>
      </w:r>
    </w:p>
    <w:p w:rsidR="00763E2A" w:rsidRPr="007F75EE" w:rsidRDefault="00763E2A" w:rsidP="00A53B8F">
      <w:pPr>
        <w:pStyle w:val="Prrafodelista"/>
        <w:numPr>
          <w:ilvl w:val="0"/>
          <w:numId w:val="22"/>
        </w:numPr>
        <w:autoSpaceDE w:val="0"/>
        <w:autoSpaceDN w:val="0"/>
        <w:adjustRightInd w:val="0"/>
        <w:spacing w:after="175"/>
        <w:jc w:val="both"/>
        <w:rPr>
          <w:rFonts w:cs="Times New Roman"/>
          <w:color w:val="000000"/>
          <w:szCs w:val="24"/>
          <w:lang w:val="es-ES"/>
        </w:rPr>
      </w:pPr>
      <w:r w:rsidRPr="007F75EE">
        <w:rPr>
          <w:rFonts w:cs="Times New Roman"/>
          <w:color w:val="000000"/>
          <w:szCs w:val="24"/>
          <w:lang w:val="es-ES"/>
        </w:rPr>
        <w:t xml:space="preserve"> Durables. </w:t>
      </w:r>
    </w:p>
    <w:p w:rsidR="00763E2A" w:rsidRPr="007F75EE" w:rsidRDefault="00763E2A" w:rsidP="00032E6D">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Los tachones, por su parte, además de delinear, permiten controlar físicamente ciertos movimientos vehiculares. Las vías con varios carriles de circulación que no cuentan con separador central, son especialmente difíciles de cruzar de manera segura. Al ingresar a la calzada, el peatón queda muchas veces en medio de la vía totalmente desprotegido de los vehículos que transitan por ella. </w:t>
      </w:r>
    </w:p>
    <w:p w:rsidR="00763E2A" w:rsidRPr="00032E6D" w:rsidRDefault="00032E6D" w:rsidP="00032E6D">
      <w:pPr>
        <w:autoSpaceDE w:val="0"/>
        <w:autoSpaceDN w:val="0"/>
        <w:adjustRightInd w:val="0"/>
        <w:ind w:firstLine="0"/>
        <w:rPr>
          <w:rFonts w:cs="Times New Roman"/>
          <w:color w:val="000000"/>
          <w:szCs w:val="24"/>
          <w:lang w:val="es-ES"/>
        </w:rPr>
      </w:pPr>
      <w:r w:rsidRPr="00032E6D">
        <w:rPr>
          <w:rFonts w:cs="Times New Roman"/>
          <w:b/>
          <w:bCs/>
          <w:color w:val="000000"/>
          <w:szCs w:val="24"/>
          <w:lang w:val="es-ES"/>
        </w:rPr>
        <w:t xml:space="preserve">DELINEADORES </w:t>
      </w:r>
    </w:p>
    <w:p w:rsidR="00763E2A" w:rsidRPr="007F75EE" w:rsidRDefault="00763E2A" w:rsidP="00032E6D">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Los delineadores (delineador dir</w:t>
      </w:r>
      <w:r w:rsidR="00032E6D">
        <w:rPr>
          <w:rFonts w:cs="Times New Roman"/>
          <w:color w:val="000000"/>
          <w:szCs w:val="24"/>
          <w:lang w:val="es-ES"/>
        </w:rPr>
        <w:t>eccional, postes plásticos)</w:t>
      </w:r>
      <w:r w:rsidRPr="007F75EE">
        <w:rPr>
          <w:rFonts w:cs="Times New Roman"/>
          <w:color w:val="000000"/>
          <w:szCs w:val="24"/>
          <w:lang w:val="es-ES"/>
        </w:rPr>
        <w:t xml:space="preserve"> tienen una aplicación particular para la seguridad, reforzando la demarcación en donde las características o singularidades de algún camino necesitan ser enfatizadas (por ejemplo curvas) o para marcar la plataforma de la carretera durante condiciones climáticas adversas (nieve o acumulación de barro). Las características requeridas más importantes para estos elementos serán: </w:t>
      </w:r>
      <w:sdt>
        <w:sdtPr>
          <w:rPr>
            <w:rFonts w:cs="Times New Roman"/>
            <w:color w:val="000000"/>
            <w:szCs w:val="24"/>
            <w:lang w:val="es-ES"/>
          </w:rPr>
          <w:id w:val="-1653445046"/>
          <w:citation/>
        </w:sdtPr>
        <w:sdtContent>
          <w:r w:rsidR="00B00CCC" w:rsidRPr="007F75EE">
            <w:rPr>
              <w:rFonts w:cs="Times New Roman"/>
              <w:color w:val="000000"/>
              <w:szCs w:val="24"/>
              <w:lang w:val="es-ES"/>
            </w:rPr>
            <w:fldChar w:fldCharType="begin"/>
          </w:r>
          <w:r w:rsidR="00B00CCC" w:rsidRPr="007F75EE">
            <w:rPr>
              <w:rFonts w:cs="Times New Roman"/>
              <w:color w:val="000000"/>
              <w:szCs w:val="24"/>
              <w:lang w:val="es-ES"/>
            </w:rPr>
            <w:instrText xml:space="preserve"> CITATION MAN17 \l 3082 </w:instrText>
          </w:r>
          <w:r w:rsidR="00B00CCC" w:rsidRPr="007F75EE">
            <w:rPr>
              <w:rFonts w:cs="Times New Roman"/>
              <w:color w:val="000000"/>
              <w:szCs w:val="24"/>
              <w:lang w:val="es-ES"/>
            </w:rPr>
            <w:fldChar w:fldCharType="separate"/>
          </w:r>
          <w:r w:rsidR="00B00CCC" w:rsidRPr="007F75EE">
            <w:rPr>
              <w:rFonts w:cs="Times New Roman"/>
              <w:noProof/>
              <w:color w:val="000000"/>
              <w:szCs w:val="24"/>
              <w:lang w:val="es-ES"/>
            </w:rPr>
            <w:t>(Manual de seguridad vial, 2017)</w:t>
          </w:r>
          <w:r w:rsidR="00B00CCC" w:rsidRPr="007F75EE">
            <w:rPr>
              <w:rFonts w:cs="Times New Roman"/>
              <w:color w:val="000000"/>
              <w:szCs w:val="24"/>
              <w:lang w:val="es-ES"/>
            </w:rPr>
            <w:fldChar w:fldCharType="end"/>
          </w:r>
        </w:sdtContent>
      </w:sdt>
    </w:p>
    <w:p w:rsidR="00763E2A" w:rsidRPr="007F75EE" w:rsidRDefault="00763E2A" w:rsidP="00A53B8F">
      <w:pPr>
        <w:pStyle w:val="Prrafodelista"/>
        <w:numPr>
          <w:ilvl w:val="0"/>
          <w:numId w:val="23"/>
        </w:numPr>
        <w:autoSpaceDE w:val="0"/>
        <w:autoSpaceDN w:val="0"/>
        <w:adjustRightInd w:val="0"/>
        <w:spacing w:after="175"/>
        <w:jc w:val="both"/>
        <w:rPr>
          <w:rFonts w:cs="Times New Roman"/>
          <w:color w:val="000000"/>
          <w:szCs w:val="24"/>
          <w:lang w:val="es-ES"/>
        </w:rPr>
      </w:pPr>
      <w:r w:rsidRPr="007F75EE">
        <w:rPr>
          <w:rFonts w:cs="Times New Roman"/>
          <w:color w:val="000000"/>
          <w:szCs w:val="24"/>
          <w:lang w:val="es-ES"/>
        </w:rPr>
        <w:t xml:space="preserve">Deben estar confeccionados con materiales que no produzcan mayor daño al vehículo o a sus pasajeros ante un eventual impacto. </w:t>
      </w:r>
    </w:p>
    <w:p w:rsidR="00763E2A" w:rsidRPr="007F75EE" w:rsidRDefault="00763E2A" w:rsidP="00A53B8F">
      <w:pPr>
        <w:pStyle w:val="Prrafodelista"/>
        <w:numPr>
          <w:ilvl w:val="0"/>
          <w:numId w:val="23"/>
        </w:numPr>
        <w:autoSpaceDE w:val="0"/>
        <w:autoSpaceDN w:val="0"/>
        <w:adjustRightInd w:val="0"/>
        <w:spacing w:after="175"/>
        <w:jc w:val="both"/>
        <w:rPr>
          <w:rFonts w:cs="Times New Roman"/>
          <w:color w:val="000000"/>
          <w:szCs w:val="24"/>
          <w:lang w:val="es-ES"/>
        </w:rPr>
      </w:pPr>
      <w:r w:rsidRPr="007F75EE">
        <w:rPr>
          <w:rFonts w:cs="Times New Roman"/>
          <w:color w:val="000000"/>
          <w:szCs w:val="24"/>
          <w:lang w:val="es-ES"/>
        </w:rPr>
        <w:t xml:space="preserve">Debe garantizar su visibilidad en condiciones climáticas adversas, sin requerir una mantención rigurosa. </w:t>
      </w:r>
    </w:p>
    <w:p w:rsidR="006E5363" w:rsidRPr="00D41A03" w:rsidRDefault="00763E2A" w:rsidP="00A53B8F">
      <w:pPr>
        <w:pStyle w:val="Prrafodelista"/>
        <w:numPr>
          <w:ilvl w:val="0"/>
          <w:numId w:val="23"/>
        </w:numPr>
        <w:autoSpaceDE w:val="0"/>
        <w:autoSpaceDN w:val="0"/>
        <w:adjustRightInd w:val="0"/>
        <w:jc w:val="both"/>
        <w:rPr>
          <w:rFonts w:cs="Times New Roman"/>
          <w:color w:val="000000"/>
          <w:szCs w:val="24"/>
          <w:lang w:val="es-ES"/>
        </w:rPr>
      </w:pPr>
      <w:r w:rsidRPr="007F75EE">
        <w:rPr>
          <w:rFonts w:cs="Times New Roman"/>
          <w:color w:val="000000"/>
          <w:szCs w:val="24"/>
          <w:lang w:val="es-ES"/>
        </w:rPr>
        <w:t xml:space="preserve">Resistencia al vandalismo y mal tiempo. </w:t>
      </w:r>
    </w:p>
    <w:p w:rsidR="00763E2A" w:rsidRPr="007F75EE" w:rsidRDefault="00F01BFA" w:rsidP="007F75EE">
      <w:pPr>
        <w:pStyle w:val="Ttulo4"/>
        <w:ind w:firstLine="0"/>
        <w:rPr>
          <w:rFonts w:cs="Times New Roman"/>
          <w:color w:val="000000"/>
          <w:szCs w:val="24"/>
          <w:lang w:val="es-ES"/>
        </w:rPr>
      </w:pPr>
      <w:r w:rsidRPr="007F75EE">
        <w:rPr>
          <w:rFonts w:cs="Times New Roman"/>
          <w:szCs w:val="24"/>
          <w:lang w:val="es-ES"/>
        </w:rPr>
        <w:t>2.2.5.2</w:t>
      </w:r>
      <w:r w:rsidR="00763E2A" w:rsidRPr="007F75EE">
        <w:rPr>
          <w:rFonts w:cs="Times New Roman"/>
          <w:szCs w:val="24"/>
          <w:lang w:val="es-ES"/>
        </w:rPr>
        <w:t xml:space="preserve">. </w:t>
      </w:r>
      <w:r w:rsidR="00763E2A" w:rsidRPr="007F75EE">
        <w:rPr>
          <w:rFonts w:cs="Times New Roman"/>
          <w:color w:val="000000"/>
          <w:szCs w:val="24"/>
          <w:lang w:val="es-ES"/>
        </w:rPr>
        <w:t>SEÑALIZACI</w:t>
      </w:r>
      <w:r w:rsidR="004B0317" w:rsidRPr="007F75EE">
        <w:rPr>
          <w:rFonts w:eastAsia="Calibri" w:cs="Times New Roman"/>
          <w:szCs w:val="24"/>
        </w:rPr>
        <w:t>Ó</w:t>
      </w:r>
      <w:r w:rsidR="00763E2A" w:rsidRPr="007F75EE">
        <w:rPr>
          <w:rFonts w:cs="Times New Roman"/>
          <w:color w:val="000000"/>
          <w:szCs w:val="24"/>
          <w:lang w:val="es-ES"/>
        </w:rPr>
        <w:t>N VERTICAL</w:t>
      </w:r>
    </w:p>
    <w:p w:rsidR="00055103" w:rsidRPr="007F75EE" w:rsidRDefault="00055103" w:rsidP="00D41A03">
      <w:pPr>
        <w:autoSpaceDE w:val="0"/>
        <w:autoSpaceDN w:val="0"/>
        <w:adjustRightInd w:val="0"/>
        <w:ind w:firstLine="0"/>
        <w:jc w:val="both"/>
        <w:rPr>
          <w:rFonts w:cs="Times New Roman"/>
          <w:color w:val="000000"/>
          <w:szCs w:val="24"/>
          <w:lang w:val="es-ES"/>
        </w:rPr>
      </w:pPr>
      <w:r w:rsidRPr="007F75EE">
        <w:rPr>
          <w:rFonts w:cs="Times New Roman"/>
          <w:color w:val="000000"/>
          <w:szCs w:val="24"/>
          <w:lang w:val="es-ES"/>
        </w:rPr>
        <w:t xml:space="preserve">La señalización de tránsito vertical (reguladora o reglamentaria, preventiva e informativa) es fundamental para la seguridad vial, ellas indican a los usuarios situaciones o localizaciones potencialmente peligrosas. Las señales deben estar diseñadas, localizadas y a su vez deberá contar con un adecuado plan de mantenimiento, de tal modo que permitan alertar sobre situaciones de peligro y que puedan ser leídas y entendidas fácilmente, para guiar a los conductores con un máximo de seguridad. Como ejemplo de señal preventiva tenemos al “Chevrón” que permiten advertir geometrías de difícil lectura. </w:t>
      </w:r>
    </w:p>
    <w:p w:rsidR="00055103" w:rsidRPr="007F75EE" w:rsidRDefault="00055103" w:rsidP="00A53B8F">
      <w:pPr>
        <w:pStyle w:val="Prrafodelista"/>
        <w:numPr>
          <w:ilvl w:val="0"/>
          <w:numId w:val="24"/>
        </w:numPr>
        <w:autoSpaceDE w:val="0"/>
        <w:autoSpaceDN w:val="0"/>
        <w:adjustRightInd w:val="0"/>
        <w:spacing w:after="175"/>
        <w:jc w:val="both"/>
        <w:rPr>
          <w:rFonts w:cs="Times New Roman"/>
          <w:color w:val="000000"/>
          <w:szCs w:val="24"/>
          <w:lang w:val="es-ES"/>
        </w:rPr>
      </w:pPr>
      <w:r w:rsidRPr="007F75EE">
        <w:rPr>
          <w:rFonts w:cs="Times New Roman"/>
          <w:color w:val="000000"/>
          <w:szCs w:val="24"/>
          <w:lang w:val="es-ES"/>
        </w:rPr>
        <w:t xml:space="preserve">Tener buena visibilidad, principalmente en condiciones ambientales adversas (ejemplo neblina, lluvia, etc.). </w:t>
      </w:r>
    </w:p>
    <w:p w:rsidR="00055103" w:rsidRPr="007F75EE" w:rsidRDefault="00055103" w:rsidP="00A53B8F">
      <w:pPr>
        <w:pStyle w:val="Prrafodelista"/>
        <w:numPr>
          <w:ilvl w:val="0"/>
          <w:numId w:val="24"/>
        </w:numPr>
        <w:autoSpaceDE w:val="0"/>
        <w:autoSpaceDN w:val="0"/>
        <w:adjustRightInd w:val="0"/>
        <w:spacing w:after="175"/>
        <w:jc w:val="both"/>
        <w:rPr>
          <w:rFonts w:cs="Times New Roman"/>
          <w:color w:val="000000"/>
          <w:szCs w:val="24"/>
          <w:lang w:val="es-ES"/>
        </w:rPr>
      </w:pPr>
      <w:r w:rsidRPr="007F75EE">
        <w:rPr>
          <w:rFonts w:cs="Times New Roman"/>
          <w:color w:val="000000"/>
          <w:szCs w:val="24"/>
          <w:lang w:val="es-ES"/>
        </w:rPr>
        <w:t xml:space="preserve">Estar provisto de material retrorreflectante, para reforzar su visibilidad cuando existe poca luz solar. </w:t>
      </w:r>
    </w:p>
    <w:p w:rsidR="00F3693E" w:rsidRPr="00D41A03" w:rsidRDefault="00055103" w:rsidP="00A53B8F">
      <w:pPr>
        <w:pStyle w:val="Prrafodelista"/>
        <w:numPr>
          <w:ilvl w:val="0"/>
          <w:numId w:val="24"/>
        </w:numPr>
        <w:autoSpaceDE w:val="0"/>
        <w:autoSpaceDN w:val="0"/>
        <w:adjustRightInd w:val="0"/>
        <w:spacing w:after="175"/>
        <w:jc w:val="both"/>
        <w:rPr>
          <w:rFonts w:cs="Times New Roman"/>
          <w:color w:val="000000"/>
          <w:szCs w:val="24"/>
          <w:lang w:val="es-ES"/>
        </w:rPr>
      </w:pPr>
      <w:r w:rsidRPr="007F75EE">
        <w:rPr>
          <w:rFonts w:cs="Times New Roman"/>
          <w:color w:val="000000"/>
          <w:szCs w:val="24"/>
          <w:lang w:val="es-ES"/>
        </w:rPr>
        <w:t xml:space="preserve">Ser mantenidos adecuadamente para asegurar su efectividad en el tiempo. </w:t>
      </w:r>
    </w:p>
    <w:p w:rsidR="00032E6D" w:rsidRDefault="00032E6D" w:rsidP="00F3693E">
      <w:pPr>
        <w:pStyle w:val="Ttulo3"/>
        <w:ind w:firstLine="0"/>
        <w:rPr>
          <w:rFonts w:cs="Times New Roman"/>
          <w:szCs w:val="24"/>
        </w:rPr>
      </w:pPr>
    </w:p>
    <w:p w:rsidR="00032E6D" w:rsidRDefault="00032E6D" w:rsidP="00F3693E">
      <w:pPr>
        <w:pStyle w:val="Ttulo3"/>
        <w:ind w:firstLine="0"/>
        <w:rPr>
          <w:rFonts w:cs="Times New Roman"/>
          <w:szCs w:val="24"/>
        </w:rPr>
      </w:pPr>
    </w:p>
    <w:p w:rsidR="00032E6D" w:rsidRDefault="00032E6D" w:rsidP="00032E6D"/>
    <w:p w:rsidR="009A3CF4" w:rsidRDefault="009A3CF4" w:rsidP="00032E6D"/>
    <w:p w:rsidR="009A3CF4" w:rsidRPr="00032E6D" w:rsidRDefault="009A3CF4" w:rsidP="00032E6D"/>
    <w:p w:rsidR="00BF179E" w:rsidRPr="00F3693E" w:rsidRDefault="00BF179E" w:rsidP="00F3693E">
      <w:pPr>
        <w:pStyle w:val="Ttulo3"/>
        <w:ind w:firstLine="0"/>
        <w:rPr>
          <w:rFonts w:cs="Times New Roman"/>
          <w:szCs w:val="24"/>
        </w:rPr>
      </w:pPr>
      <w:bookmarkStart w:id="406" w:name="_Toc510172557"/>
      <w:r w:rsidRPr="007F75EE">
        <w:rPr>
          <w:rFonts w:cs="Times New Roman"/>
          <w:szCs w:val="24"/>
        </w:rPr>
        <w:t>2.2.6</w:t>
      </w:r>
      <w:r w:rsidR="00C175E0" w:rsidRPr="007F75EE">
        <w:rPr>
          <w:rFonts w:cs="Times New Roman"/>
          <w:szCs w:val="24"/>
        </w:rPr>
        <w:t>. ACCIDENTES DE TRÁNSITO</w:t>
      </w:r>
      <w:bookmarkEnd w:id="406"/>
    </w:p>
    <w:p w:rsidR="00497A92" w:rsidRPr="007F75EE" w:rsidRDefault="00A166AF" w:rsidP="00A166AF">
      <w:pPr>
        <w:pStyle w:val="Sinespaciado"/>
        <w:tabs>
          <w:tab w:val="left" w:pos="284"/>
          <w:tab w:val="left" w:pos="2987"/>
        </w:tabs>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01BFA" w:rsidRPr="007F75EE">
        <w:rPr>
          <w:rFonts w:ascii="Times New Roman" w:hAnsi="Times New Roman" w:cs="Times New Roman"/>
          <w:sz w:val="24"/>
          <w:szCs w:val="24"/>
        </w:rPr>
        <w:t>Según la Real Academia Española, accidente es “un suceso eventual del que involuntariamente resulta daño para las personas o las cosas”, por lo que podemos decir que un Accidente de Tránsito es un acontecimiento inesperado donde pueden interactuar automóviles, peatones, motocicletas, buses; cualquier otro usuario de las vías, donde se desarrolla un hecho no premeditado, que contiene un elemento de azar y cuyos resultados son indeseables e infortunados.</w:t>
      </w:r>
    </w:p>
    <w:p w:rsidR="00BF179E" w:rsidRPr="007F75EE" w:rsidRDefault="00BF179E" w:rsidP="00A166AF">
      <w:pPr>
        <w:pStyle w:val="Sinespaciado"/>
        <w:tabs>
          <w:tab w:val="left" w:pos="284"/>
          <w:tab w:val="left" w:pos="2987"/>
        </w:tabs>
        <w:spacing w:line="480" w:lineRule="auto"/>
        <w:jc w:val="both"/>
        <w:rPr>
          <w:rFonts w:ascii="Times New Roman" w:hAnsi="Times New Roman" w:cs="Times New Roman"/>
          <w:sz w:val="24"/>
          <w:szCs w:val="24"/>
        </w:rPr>
      </w:pPr>
      <w:r w:rsidRPr="007F75EE">
        <w:rPr>
          <w:rFonts w:ascii="Times New Roman" w:hAnsi="Times New Roman" w:cs="Times New Roman"/>
          <w:sz w:val="24"/>
          <w:szCs w:val="24"/>
        </w:rPr>
        <w:t xml:space="preserve">Existen varias definiciones según diferentes autores sobre lo que es un accidente de tránsito, </w:t>
      </w:r>
    </w:p>
    <w:p w:rsidR="00BF179E" w:rsidRPr="007F75EE" w:rsidRDefault="00BF179E" w:rsidP="00A166AF">
      <w:pPr>
        <w:pStyle w:val="Sinespaciado"/>
        <w:tabs>
          <w:tab w:val="left" w:pos="284"/>
          <w:tab w:val="left" w:pos="2987"/>
        </w:tabs>
        <w:spacing w:line="480" w:lineRule="auto"/>
        <w:jc w:val="both"/>
        <w:rPr>
          <w:rFonts w:ascii="Times New Roman" w:hAnsi="Times New Roman" w:cs="Times New Roman"/>
          <w:sz w:val="24"/>
          <w:szCs w:val="24"/>
        </w:rPr>
      </w:pPr>
      <w:r w:rsidRPr="007F75EE">
        <w:rPr>
          <w:rFonts w:ascii="Times New Roman" w:hAnsi="Times New Roman" w:cs="Times New Roman"/>
          <w:sz w:val="24"/>
          <w:szCs w:val="24"/>
        </w:rPr>
        <w:t>Según el Dr. Silvio Toscano Vizcaíno, “En materia de tránsito accidente es el suceso imprevisto producido por la participación de un vehículo o más en las vías o carreteras y que ocasiona daños materiales o lesiones a personas y hasta la muerte de las mismas</w:t>
      </w:r>
    </w:p>
    <w:p w:rsidR="00BF179E" w:rsidRPr="007F75EE" w:rsidRDefault="00BF179E" w:rsidP="00A166AF">
      <w:pPr>
        <w:pStyle w:val="Sinespaciado"/>
        <w:tabs>
          <w:tab w:val="left" w:pos="284"/>
          <w:tab w:val="left" w:pos="2987"/>
        </w:tabs>
        <w:spacing w:line="480" w:lineRule="auto"/>
        <w:jc w:val="both"/>
        <w:rPr>
          <w:rFonts w:ascii="Times New Roman" w:hAnsi="Times New Roman" w:cs="Times New Roman"/>
          <w:sz w:val="24"/>
          <w:szCs w:val="24"/>
        </w:rPr>
      </w:pPr>
      <w:r w:rsidRPr="007F75EE">
        <w:rPr>
          <w:rFonts w:ascii="Times New Roman" w:hAnsi="Times New Roman" w:cs="Times New Roman"/>
          <w:sz w:val="24"/>
          <w:szCs w:val="24"/>
        </w:rPr>
        <w:t>Al analizar las distintas definiciones, se observa la participación de vehículos y peatones, teniendo como resultado víctimas mortales o personas</w:t>
      </w:r>
      <w:r w:rsidR="00F3693E">
        <w:rPr>
          <w:rFonts w:ascii="Times New Roman" w:hAnsi="Times New Roman" w:cs="Times New Roman"/>
          <w:sz w:val="24"/>
          <w:szCs w:val="24"/>
        </w:rPr>
        <w:t xml:space="preserve"> lesionadas y daños materiales.</w:t>
      </w:r>
    </w:p>
    <w:p w:rsidR="00BF179E" w:rsidRPr="007F75EE" w:rsidRDefault="00BF179E" w:rsidP="002D5534">
      <w:pPr>
        <w:pStyle w:val="Sinespaciado"/>
        <w:tabs>
          <w:tab w:val="left" w:pos="284"/>
          <w:tab w:val="left" w:pos="2987"/>
        </w:tabs>
        <w:spacing w:line="480" w:lineRule="auto"/>
        <w:jc w:val="both"/>
        <w:rPr>
          <w:rFonts w:ascii="Times New Roman" w:hAnsi="Times New Roman" w:cs="Times New Roman"/>
          <w:sz w:val="24"/>
          <w:szCs w:val="24"/>
        </w:rPr>
      </w:pPr>
      <w:r w:rsidRPr="007F75EE">
        <w:rPr>
          <w:rFonts w:ascii="Times New Roman" w:hAnsi="Times New Roman" w:cs="Times New Roman"/>
          <w:sz w:val="24"/>
          <w:szCs w:val="24"/>
        </w:rPr>
        <w:t>Según Víctor A. Irureta, las causas de los accidentes son las siguientes:</w:t>
      </w:r>
    </w:p>
    <w:p w:rsidR="00BF179E" w:rsidRPr="007F75EE" w:rsidRDefault="00BF179E" w:rsidP="00A53B8F">
      <w:pPr>
        <w:pStyle w:val="Default"/>
        <w:numPr>
          <w:ilvl w:val="0"/>
          <w:numId w:val="4"/>
        </w:numPr>
        <w:spacing w:line="480" w:lineRule="auto"/>
        <w:jc w:val="both"/>
        <w:rPr>
          <w:rFonts w:ascii="Times New Roman" w:hAnsi="Times New Roman" w:cs="Times New Roman"/>
        </w:rPr>
      </w:pPr>
      <w:r w:rsidRPr="007F75EE">
        <w:rPr>
          <w:rFonts w:ascii="Times New Roman" w:hAnsi="Times New Roman" w:cs="Times New Roman"/>
        </w:rPr>
        <w:t xml:space="preserve">Excesiva demora en la percepción. </w:t>
      </w:r>
    </w:p>
    <w:p w:rsidR="00BF179E" w:rsidRPr="007F75EE" w:rsidRDefault="00BF179E" w:rsidP="00A53B8F">
      <w:pPr>
        <w:pStyle w:val="Default"/>
        <w:numPr>
          <w:ilvl w:val="0"/>
          <w:numId w:val="4"/>
        </w:numPr>
        <w:spacing w:line="480" w:lineRule="auto"/>
        <w:jc w:val="both"/>
        <w:rPr>
          <w:rFonts w:ascii="Times New Roman" w:hAnsi="Times New Roman" w:cs="Times New Roman"/>
        </w:rPr>
      </w:pPr>
      <w:r w:rsidRPr="007F75EE">
        <w:rPr>
          <w:rFonts w:ascii="Times New Roman" w:hAnsi="Times New Roman" w:cs="Times New Roman"/>
        </w:rPr>
        <w:t xml:space="preserve">Incorrecta evaluación del riesgo. </w:t>
      </w:r>
    </w:p>
    <w:p w:rsidR="00BF179E" w:rsidRPr="007F75EE" w:rsidRDefault="00BF179E" w:rsidP="00A53B8F">
      <w:pPr>
        <w:pStyle w:val="Default"/>
        <w:numPr>
          <w:ilvl w:val="0"/>
          <w:numId w:val="4"/>
        </w:numPr>
        <w:spacing w:line="480" w:lineRule="auto"/>
        <w:jc w:val="both"/>
        <w:rPr>
          <w:rFonts w:ascii="Times New Roman" w:hAnsi="Times New Roman" w:cs="Times New Roman"/>
        </w:rPr>
      </w:pPr>
      <w:r w:rsidRPr="007F75EE">
        <w:rPr>
          <w:rFonts w:ascii="Times New Roman" w:hAnsi="Times New Roman" w:cs="Times New Roman"/>
        </w:rPr>
        <w:t xml:space="preserve">Equivocada elección de la maniobra evasiva. </w:t>
      </w:r>
    </w:p>
    <w:p w:rsidR="00BF179E" w:rsidRPr="007F75EE" w:rsidRDefault="00BF179E" w:rsidP="00A53B8F">
      <w:pPr>
        <w:pStyle w:val="Default"/>
        <w:numPr>
          <w:ilvl w:val="0"/>
          <w:numId w:val="4"/>
        </w:numPr>
        <w:spacing w:line="480" w:lineRule="auto"/>
        <w:jc w:val="both"/>
        <w:rPr>
          <w:rFonts w:ascii="Times New Roman" w:hAnsi="Times New Roman" w:cs="Times New Roman"/>
        </w:rPr>
      </w:pPr>
      <w:r w:rsidRPr="007F75EE">
        <w:rPr>
          <w:rFonts w:ascii="Times New Roman" w:hAnsi="Times New Roman" w:cs="Times New Roman"/>
        </w:rPr>
        <w:t xml:space="preserve">Errónea ejecución de la maniobra evasiva. </w:t>
      </w:r>
    </w:p>
    <w:p w:rsidR="00BF179E" w:rsidRPr="007F75EE" w:rsidRDefault="00BF179E" w:rsidP="00A53B8F">
      <w:pPr>
        <w:pStyle w:val="Default"/>
        <w:numPr>
          <w:ilvl w:val="0"/>
          <w:numId w:val="4"/>
        </w:numPr>
        <w:spacing w:line="480" w:lineRule="auto"/>
        <w:jc w:val="both"/>
        <w:rPr>
          <w:rFonts w:ascii="Times New Roman" w:hAnsi="Times New Roman" w:cs="Times New Roman"/>
        </w:rPr>
      </w:pPr>
      <w:r w:rsidRPr="007F75EE">
        <w:rPr>
          <w:rFonts w:ascii="Times New Roman" w:hAnsi="Times New Roman" w:cs="Times New Roman"/>
        </w:rPr>
        <w:t xml:space="preserve">Falla en la respuesta del elemento mecánico. </w:t>
      </w:r>
    </w:p>
    <w:p w:rsidR="00BF179E" w:rsidRPr="007F75EE" w:rsidRDefault="00BF179E" w:rsidP="00A53B8F">
      <w:pPr>
        <w:pStyle w:val="Sinespaciado"/>
        <w:numPr>
          <w:ilvl w:val="0"/>
          <w:numId w:val="4"/>
        </w:numPr>
        <w:tabs>
          <w:tab w:val="left" w:pos="284"/>
          <w:tab w:val="left" w:pos="2987"/>
        </w:tabs>
        <w:spacing w:line="480" w:lineRule="auto"/>
        <w:jc w:val="both"/>
        <w:rPr>
          <w:rFonts w:ascii="Times New Roman" w:hAnsi="Times New Roman" w:cs="Times New Roman"/>
          <w:sz w:val="24"/>
          <w:szCs w:val="24"/>
        </w:rPr>
      </w:pPr>
      <w:r w:rsidRPr="007F75EE">
        <w:rPr>
          <w:rFonts w:ascii="Times New Roman" w:hAnsi="Times New Roman" w:cs="Times New Roman"/>
          <w:sz w:val="24"/>
          <w:szCs w:val="24"/>
        </w:rPr>
        <w:t>Mayo</w:t>
      </w:r>
      <w:r w:rsidR="00C03225" w:rsidRPr="007F75EE">
        <w:rPr>
          <w:rFonts w:ascii="Times New Roman" w:hAnsi="Times New Roman" w:cs="Times New Roman"/>
          <w:sz w:val="24"/>
          <w:szCs w:val="24"/>
        </w:rPr>
        <w:t>r velocidad que la considerada.</w:t>
      </w:r>
    </w:p>
    <w:p w:rsidR="00BF179E" w:rsidRPr="007F75EE" w:rsidRDefault="00BF179E" w:rsidP="00D41A03">
      <w:pPr>
        <w:pStyle w:val="Sinespaciado"/>
        <w:tabs>
          <w:tab w:val="left" w:pos="284"/>
          <w:tab w:val="left" w:pos="2987"/>
        </w:tabs>
        <w:spacing w:line="480" w:lineRule="auto"/>
        <w:jc w:val="both"/>
        <w:rPr>
          <w:rFonts w:ascii="Times New Roman" w:hAnsi="Times New Roman" w:cs="Times New Roman"/>
          <w:sz w:val="24"/>
          <w:szCs w:val="24"/>
        </w:rPr>
      </w:pPr>
      <w:r w:rsidRPr="007F75EE">
        <w:rPr>
          <w:rFonts w:ascii="Times New Roman" w:hAnsi="Times New Roman" w:cs="Times New Roman"/>
          <w:sz w:val="24"/>
          <w:szCs w:val="24"/>
        </w:rPr>
        <w:t>El autor, indica que de la clasificación anterior no existe ninguna jerarquización según su orden, sino que factores externos pueden influir en su consecución.</w:t>
      </w:r>
    </w:p>
    <w:p w:rsidR="00BF179E" w:rsidRPr="007F75EE" w:rsidRDefault="00BF179E" w:rsidP="00A166AF">
      <w:pPr>
        <w:pStyle w:val="Sinespaciado"/>
        <w:tabs>
          <w:tab w:val="left" w:pos="284"/>
          <w:tab w:val="left" w:pos="2987"/>
        </w:tabs>
        <w:spacing w:line="480" w:lineRule="auto"/>
        <w:jc w:val="both"/>
        <w:rPr>
          <w:rFonts w:ascii="Times New Roman" w:hAnsi="Times New Roman" w:cs="Times New Roman"/>
          <w:sz w:val="24"/>
          <w:szCs w:val="24"/>
        </w:rPr>
      </w:pPr>
      <w:r w:rsidRPr="007F75EE">
        <w:rPr>
          <w:rFonts w:ascii="Times New Roman" w:hAnsi="Times New Roman" w:cs="Times New Roman"/>
          <w:sz w:val="24"/>
          <w:szCs w:val="24"/>
        </w:rPr>
        <w:t>Los accidentes de tránsito pueden prevenirse mediante una reacción evasiva, la cual se define como: “Toda acción realizada por un protagonista en la inminencia de un accidente, siendo su finalidad evitarlo</w:t>
      </w:r>
      <w:r w:rsidR="00F3693E">
        <w:rPr>
          <w:rFonts w:ascii="Times New Roman" w:hAnsi="Times New Roman" w:cs="Times New Roman"/>
          <w:sz w:val="24"/>
          <w:szCs w:val="24"/>
        </w:rPr>
        <w:t xml:space="preserve"> o minimizar sus consecuencias.</w:t>
      </w:r>
    </w:p>
    <w:p w:rsidR="00D17478" w:rsidRPr="007F75EE" w:rsidRDefault="00BF179E" w:rsidP="007F75EE">
      <w:pPr>
        <w:pStyle w:val="Ttulo4"/>
        <w:ind w:firstLine="0"/>
        <w:rPr>
          <w:rFonts w:cs="Times New Roman"/>
          <w:szCs w:val="24"/>
        </w:rPr>
      </w:pPr>
      <w:r w:rsidRPr="007F75EE">
        <w:rPr>
          <w:rFonts w:cs="Times New Roman"/>
          <w:szCs w:val="24"/>
        </w:rPr>
        <w:t xml:space="preserve">2.2.6.1. </w:t>
      </w:r>
      <w:r w:rsidR="00C03225" w:rsidRPr="007F75EE">
        <w:rPr>
          <w:rFonts w:cs="Times New Roman"/>
          <w:szCs w:val="24"/>
        </w:rPr>
        <w:t>CLASIFICACIÓN</w:t>
      </w:r>
      <w:r w:rsidRPr="007F75EE">
        <w:rPr>
          <w:rFonts w:cs="Times New Roman"/>
          <w:szCs w:val="24"/>
        </w:rPr>
        <w:t xml:space="preserve"> DE LOS ACCIDENTES DE </w:t>
      </w:r>
      <w:r w:rsidR="00BD14F6" w:rsidRPr="007F75EE">
        <w:rPr>
          <w:rFonts w:cs="Times New Roman"/>
          <w:szCs w:val="24"/>
        </w:rPr>
        <w:t>TRÁNSITO</w:t>
      </w:r>
    </w:p>
    <w:p w:rsidR="00A166AF" w:rsidRDefault="00BF179E" w:rsidP="00A166AF">
      <w:pPr>
        <w:autoSpaceDE w:val="0"/>
        <w:autoSpaceDN w:val="0"/>
        <w:adjustRightInd w:val="0"/>
        <w:ind w:firstLine="0"/>
        <w:jc w:val="both"/>
        <w:rPr>
          <w:rFonts w:cs="Times New Roman"/>
          <w:szCs w:val="24"/>
        </w:rPr>
      </w:pPr>
      <w:r w:rsidRPr="007F75EE">
        <w:rPr>
          <w:rFonts w:cs="Times New Roman"/>
          <w:szCs w:val="24"/>
        </w:rPr>
        <w:t>La clasificación de los accidentes de tránsito puede darse mediante la observación de distintos puntos de vista y ésta puede depender de las características propias de cada lugar como la infraestructura y del tipo y cantidad de tránsito.</w:t>
      </w:r>
    </w:p>
    <w:p w:rsidR="00497A92" w:rsidRPr="007F75EE" w:rsidRDefault="00BF179E" w:rsidP="00A166AF">
      <w:pPr>
        <w:autoSpaceDE w:val="0"/>
        <w:autoSpaceDN w:val="0"/>
        <w:adjustRightInd w:val="0"/>
        <w:ind w:firstLine="0"/>
        <w:jc w:val="both"/>
        <w:rPr>
          <w:rFonts w:cs="Times New Roman"/>
          <w:szCs w:val="24"/>
        </w:rPr>
      </w:pPr>
      <w:r w:rsidRPr="007F75EE">
        <w:rPr>
          <w:rFonts w:cs="Times New Roman"/>
          <w:szCs w:val="24"/>
        </w:rPr>
        <w:t>Generalmente y dependiendo de la cantidad de individuos o vehículos que participan en el hecho, los accidentes de tránsito se clasifican en simples y múltiples, diferenciándose en que en los primeros sólo interviene un vehículo o individuo mientras que en los múltiples interviene dos o más vehículos o un ve</w:t>
      </w:r>
      <w:r w:rsidR="00F3693E">
        <w:rPr>
          <w:rFonts w:cs="Times New Roman"/>
          <w:szCs w:val="24"/>
        </w:rPr>
        <w:t>hículo como mínimo y un peatón.</w:t>
      </w:r>
    </w:p>
    <w:p w:rsidR="00D17478" w:rsidRPr="007F75EE" w:rsidRDefault="000A4E8C" w:rsidP="00A166AF">
      <w:pPr>
        <w:pStyle w:val="Ttulo5"/>
        <w:ind w:firstLine="0"/>
        <w:jc w:val="both"/>
        <w:rPr>
          <w:rFonts w:cs="Times New Roman"/>
          <w:szCs w:val="24"/>
        </w:rPr>
      </w:pPr>
      <w:r w:rsidRPr="007F75EE">
        <w:rPr>
          <w:rFonts w:cs="Times New Roman"/>
          <w:szCs w:val="24"/>
        </w:rPr>
        <w:t xml:space="preserve">2.2.6.1.1. </w:t>
      </w:r>
      <w:r w:rsidR="00497A92" w:rsidRPr="007F75EE">
        <w:rPr>
          <w:rFonts w:cs="Times New Roman"/>
          <w:szCs w:val="24"/>
        </w:rPr>
        <w:t>ACCIDENTE SIMPLES</w:t>
      </w:r>
      <w:r w:rsidR="00497A92" w:rsidRPr="007F75EE">
        <w:rPr>
          <w:rFonts w:cs="Times New Roman"/>
          <w:szCs w:val="24"/>
        </w:rPr>
        <w:tab/>
      </w:r>
    </w:p>
    <w:p w:rsidR="00497A92" w:rsidRPr="007F75EE" w:rsidRDefault="00032E6D" w:rsidP="00A166AF">
      <w:pPr>
        <w:ind w:firstLine="0"/>
        <w:jc w:val="both"/>
        <w:rPr>
          <w:rFonts w:cs="Times New Roman"/>
          <w:b/>
          <w:szCs w:val="24"/>
        </w:rPr>
      </w:pPr>
      <w:r>
        <w:rPr>
          <w:rFonts w:cs="Times New Roman"/>
          <w:b/>
          <w:szCs w:val="24"/>
        </w:rPr>
        <w:t>DESPISTE</w:t>
      </w:r>
    </w:p>
    <w:p w:rsidR="00D17478" w:rsidRPr="00F3693E" w:rsidRDefault="00497A92" w:rsidP="00A166AF">
      <w:pPr>
        <w:ind w:firstLine="0"/>
        <w:jc w:val="both"/>
        <w:rPr>
          <w:rFonts w:cs="Times New Roman"/>
          <w:szCs w:val="24"/>
        </w:rPr>
      </w:pPr>
      <w:r w:rsidRPr="007F75EE">
        <w:rPr>
          <w:rFonts w:cs="Times New Roman"/>
          <w:szCs w:val="24"/>
        </w:rPr>
        <w:t>Cuando el vehículo sale de la vía mediante un deslizamiento causado por la insuficiente fricción creada entre</w:t>
      </w:r>
      <w:r w:rsidR="00F3693E">
        <w:rPr>
          <w:rFonts w:cs="Times New Roman"/>
          <w:szCs w:val="24"/>
        </w:rPr>
        <w:t xml:space="preserve"> los neumáticos y el pavimento.</w:t>
      </w:r>
    </w:p>
    <w:p w:rsidR="00497A92" w:rsidRPr="007F75EE" w:rsidRDefault="00032E6D" w:rsidP="00A166AF">
      <w:pPr>
        <w:ind w:firstLine="0"/>
        <w:jc w:val="both"/>
        <w:rPr>
          <w:rFonts w:cs="Times New Roman"/>
          <w:szCs w:val="24"/>
        </w:rPr>
      </w:pPr>
      <w:r w:rsidRPr="007F75EE">
        <w:rPr>
          <w:rFonts w:cs="Times New Roman"/>
          <w:b/>
          <w:szCs w:val="24"/>
        </w:rPr>
        <w:t>VOLCADURA</w:t>
      </w:r>
    </w:p>
    <w:p w:rsidR="00497A92" w:rsidRPr="007F75EE" w:rsidRDefault="00497A92" w:rsidP="00A166AF">
      <w:pPr>
        <w:ind w:firstLine="0"/>
        <w:jc w:val="both"/>
        <w:rPr>
          <w:rFonts w:cs="Times New Roman"/>
          <w:szCs w:val="24"/>
        </w:rPr>
      </w:pPr>
      <w:r w:rsidRPr="007F75EE">
        <w:rPr>
          <w:rFonts w:cs="Times New Roman"/>
          <w:szCs w:val="24"/>
        </w:rPr>
        <w:t>Este tipo de accidente se caracteriza porque las llantas de un vehículo dejan de estar en contacto con la superficie.</w:t>
      </w:r>
    </w:p>
    <w:p w:rsidR="00497A92" w:rsidRPr="007F75EE" w:rsidRDefault="00497A92" w:rsidP="00A166AF">
      <w:pPr>
        <w:ind w:firstLine="0"/>
        <w:jc w:val="both"/>
        <w:rPr>
          <w:rFonts w:cs="Times New Roman"/>
          <w:szCs w:val="24"/>
        </w:rPr>
      </w:pPr>
      <w:r w:rsidRPr="007F75EE">
        <w:rPr>
          <w:rFonts w:cs="Times New Roman"/>
          <w:szCs w:val="24"/>
        </w:rPr>
        <w:t>La volcadura puede darse a raíz de una colisión, un choque o por un atropello. Generalmente una volcadura sucede posterior a un frenazo o un golpe brusco.</w:t>
      </w:r>
    </w:p>
    <w:p w:rsidR="00D17478" w:rsidRPr="00D41A03" w:rsidRDefault="00497A92" w:rsidP="00D41A03">
      <w:pPr>
        <w:ind w:firstLine="0"/>
        <w:jc w:val="both"/>
        <w:rPr>
          <w:rFonts w:cs="Times New Roman"/>
          <w:szCs w:val="24"/>
        </w:rPr>
      </w:pPr>
      <w:r w:rsidRPr="007F75EE">
        <w:rPr>
          <w:rFonts w:cs="Times New Roman"/>
          <w:szCs w:val="24"/>
        </w:rPr>
        <w:t>Cuando el vehículo pierde equilibrio y las ruedas se despegan del pavimento, quedando éste con las ruedas hacia uno de los lados o hacia arriba. En ocasiones la volcadura conlleva a que el vehículo gire sob</w:t>
      </w:r>
      <w:r w:rsidR="00D41A03">
        <w:rPr>
          <w:rFonts w:cs="Times New Roman"/>
          <w:szCs w:val="24"/>
        </w:rPr>
        <w:t>re el pavimento más de una vez.</w:t>
      </w:r>
    </w:p>
    <w:p w:rsidR="00497A92" w:rsidRPr="007F75EE" w:rsidRDefault="00032E6D" w:rsidP="00A166AF">
      <w:pPr>
        <w:ind w:firstLine="0"/>
        <w:jc w:val="both"/>
        <w:rPr>
          <w:rFonts w:cs="Times New Roman"/>
          <w:b/>
          <w:szCs w:val="24"/>
        </w:rPr>
      </w:pPr>
      <w:r>
        <w:rPr>
          <w:rFonts w:cs="Times New Roman"/>
          <w:b/>
          <w:szCs w:val="24"/>
        </w:rPr>
        <w:t>CHOQUE</w:t>
      </w:r>
    </w:p>
    <w:p w:rsidR="00497A92" w:rsidRPr="007F75EE" w:rsidRDefault="00497A92" w:rsidP="00A166AF">
      <w:pPr>
        <w:ind w:firstLine="0"/>
        <w:jc w:val="both"/>
        <w:rPr>
          <w:rFonts w:cs="Times New Roman"/>
          <w:szCs w:val="24"/>
        </w:rPr>
      </w:pPr>
      <w:r w:rsidRPr="007F75EE">
        <w:rPr>
          <w:rFonts w:cs="Times New Roman"/>
          <w:szCs w:val="24"/>
        </w:rPr>
        <w:t>Un choque podemos definirlo como el encuentro de un vehículo en movimiento y otro vehículo u objeto fijo. De este principio surge la diferenciación entre colisión y choque, pues la primera necesita dos cuerpos en movimiento y la segunda únicamente necesita el movimiento de un cuerpo. El choque puede ser frontal, lateral e incluso superior o inferior.</w:t>
      </w:r>
    </w:p>
    <w:p w:rsidR="00497A92" w:rsidRPr="007F75EE" w:rsidRDefault="00032E6D" w:rsidP="00A166AF">
      <w:pPr>
        <w:ind w:firstLine="0"/>
        <w:jc w:val="both"/>
        <w:rPr>
          <w:rFonts w:cs="Times New Roman"/>
          <w:b/>
          <w:szCs w:val="24"/>
        </w:rPr>
      </w:pPr>
      <w:r>
        <w:rPr>
          <w:rFonts w:cs="Times New Roman"/>
          <w:b/>
          <w:szCs w:val="24"/>
        </w:rPr>
        <w:t>INCENDIO</w:t>
      </w:r>
    </w:p>
    <w:p w:rsidR="00D41A03" w:rsidRPr="007F75EE" w:rsidRDefault="00497A92" w:rsidP="00A166AF">
      <w:pPr>
        <w:ind w:firstLine="0"/>
        <w:jc w:val="both"/>
        <w:rPr>
          <w:rFonts w:cs="Times New Roman"/>
          <w:szCs w:val="24"/>
        </w:rPr>
      </w:pPr>
      <w:r w:rsidRPr="007F75EE">
        <w:rPr>
          <w:rFonts w:cs="Times New Roman"/>
          <w:szCs w:val="24"/>
        </w:rPr>
        <w:t>Cuando a raíz de un impacto, por sobrecalentamiento o por fallas electromecánicas, un vehículo se enciende en llamas, ya sea parcial o totalmente.</w:t>
      </w:r>
    </w:p>
    <w:p w:rsidR="00497A92" w:rsidRPr="007F75EE" w:rsidRDefault="00032E6D" w:rsidP="00A166AF">
      <w:pPr>
        <w:ind w:firstLine="0"/>
        <w:jc w:val="both"/>
        <w:rPr>
          <w:rFonts w:cs="Times New Roman"/>
          <w:szCs w:val="24"/>
        </w:rPr>
      </w:pPr>
      <w:r w:rsidRPr="007F75EE">
        <w:rPr>
          <w:rFonts w:cs="Times New Roman"/>
          <w:b/>
          <w:szCs w:val="24"/>
        </w:rPr>
        <w:t>CAÍDAS</w:t>
      </w:r>
    </w:p>
    <w:p w:rsidR="00497A92" w:rsidRPr="007F75EE" w:rsidRDefault="00497A92" w:rsidP="00A166AF">
      <w:pPr>
        <w:ind w:firstLine="0"/>
        <w:jc w:val="both"/>
        <w:rPr>
          <w:rFonts w:cs="Times New Roman"/>
          <w:szCs w:val="24"/>
        </w:rPr>
      </w:pPr>
      <w:r w:rsidRPr="007F75EE">
        <w:rPr>
          <w:rFonts w:cs="Times New Roman"/>
          <w:szCs w:val="24"/>
        </w:rPr>
        <w:t>Las caídas son aquellas que ocurren cuando un pasajero cae de un vehículo, este tipo de accidente es muy común y frecuente en el transporte pesado, principalmente en el transporte urbano y extraurbano debido al exceso de ocupantes.</w:t>
      </w:r>
    </w:p>
    <w:p w:rsidR="00D17478" w:rsidRPr="007F75EE" w:rsidRDefault="00497A92" w:rsidP="00A166AF">
      <w:pPr>
        <w:ind w:firstLine="0"/>
        <w:jc w:val="both"/>
        <w:rPr>
          <w:rFonts w:cs="Times New Roman"/>
          <w:szCs w:val="24"/>
        </w:rPr>
      </w:pPr>
      <w:r w:rsidRPr="007F75EE">
        <w:rPr>
          <w:rFonts w:cs="Times New Roman"/>
          <w:szCs w:val="24"/>
        </w:rPr>
        <w:t xml:space="preserve">Otro tipo frecuente es el de caídas en motocicleta, algunas veces por superficies mojadas, por exceso de velocidad o por colisiones </w:t>
      </w:r>
      <w:r w:rsidR="00F3693E">
        <w:rPr>
          <w:rFonts w:cs="Times New Roman"/>
          <w:szCs w:val="24"/>
        </w:rPr>
        <w:t>los ocupantes caen de la misma.</w:t>
      </w:r>
    </w:p>
    <w:p w:rsidR="00D17478" w:rsidRPr="00F3693E" w:rsidRDefault="000A4E8C" w:rsidP="00F3693E">
      <w:pPr>
        <w:pStyle w:val="Ttulo5"/>
        <w:ind w:firstLine="0"/>
        <w:rPr>
          <w:rFonts w:cs="Times New Roman"/>
          <w:szCs w:val="24"/>
        </w:rPr>
      </w:pPr>
      <w:r w:rsidRPr="007F75EE">
        <w:rPr>
          <w:rFonts w:cs="Times New Roman"/>
          <w:szCs w:val="24"/>
        </w:rPr>
        <w:t xml:space="preserve">2.2.6.1.1. </w:t>
      </w:r>
      <w:r w:rsidR="00497A92" w:rsidRPr="007F75EE">
        <w:rPr>
          <w:rFonts w:cs="Times New Roman"/>
          <w:szCs w:val="24"/>
        </w:rPr>
        <w:t>ACCIDENTE MULTIPLES</w:t>
      </w:r>
    </w:p>
    <w:p w:rsidR="00497A92" w:rsidRPr="007F75EE" w:rsidRDefault="00032E6D" w:rsidP="00D41A03">
      <w:pPr>
        <w:ind w:firstLine="0"/>
        <w:jc w:val="both"/>
        <w:rPr>
          <w:rFonts w:cs="Times New Roman"/>
          <w:b/>
          <w:szCs w:val="24"/>
        </w:rPr>
      </w:pPr>
      <w:r>
        <w:rPr>
          <w:rFonts w:cs="Times New Roman"/>
          <w:b/>
          <w:szCs w:val="24"/>
        </w:rPr>
        <w:t>EMBESTIDA</w:t>
      </w:r>
    </w:p>
    <w:p w:rsidR="00D17478" w:rsidRPr="007F75EE" w:rsidRDefault="00497A92" w:rsidP="00D41A03">
      <w:pPr>
        <w:ind w:firstLine="0"/>
        <w:jc w:val="both"/>
        <w:rPr>
          <w:rFonts w:cs="Times New Roman"/>
          <w:szCs w:val="24"/>
        </w:rPr>
      </w:pPr>
      <w:r w:rsidRPr="007F75EE">
        <w:rPr>
          <w:rFonts w:cs="Times New Roman"/>
          <w:szCs w:val="24"/>
        </w:rPr>
        <w:t>Cuando un vehículo golpea a otro, desviándolo de su trayectoria, ya sea de frente o lateralmente, en ocasiones el vehículo embestido o ambos pueden tener una volcadura; en general es el vehículo embest</w:t>
      </w:r>
      <w:r w:rsidR="00A166AF">
        <w:rPr>
          <w:rFonts w:cs="Times New Roman"/>
          <w:szCs w:val="24"/>
        </w:rPr>
        <w:t>ido quién resulta más afectado.</w:t>
      </w:r>
    </w:p>
    <w:p w:rsidR="00497A92" w:rsidRPr="007F75EE" w:rsidRDefault="00032E6D" w:rsidP="00D41A03">
      <w:pPr>
        <w:ind w:firstLine="0"/>
        <w:jc w:val="both"/>
        <w:rPr>
          <w:rFonts w:cs="Times New Roman"/>
          <w:b/>
          <w:szCs w:val="24"/>
        </w:rPr>
      </w:pPr>
      <w:r w:rsidRPr="007F75EE">
        <w:rPr>
          <w:rFonts w:cs="Times New Roman"/>
          <w:b/>
          <w:szCs w:val="24"/>
        </w:rPr>
        <w:t>ATROPELLO</w:t>
      </w:r>
    </w:p>
    <w:p w:rsidR="00A166AF" w:rsidRPr="007F75EE" w:rsidRDefault="00497A92" w:rsidP="00D41A03">
      <w:pPr>
        <w:ind w:firstLine="0"/>
        <w:jc w:val="both"/>
        <w:rPr>
          <w:rFonts w:cs="Times New Roman"/>
          <w:szCs w:val="24"/>
        </w:rPr>
      </w:pPr>
      <w:r w:rsidRPr="007F75EE">
        <w:rPr>
          <w:rFonts w:cs="Times New Roman"/>
          <w:szCs w:val="24"/>
        </w:rPr>
        <w:t>En este punto entra el peatón. Un atropello es definido como la colisión o choque entre uno o más vehículos y uno o más peatones. En éste caso es en donde el peatón lleva las mayores consecuencias.</w:t>
      </w:r>
    </w:p>
    <w:p w:rsidR="00D803AF" w:rsidRPr="007F75EE" w:rsidRDefault="00032E6D" w:rsidP="007F75EE">
      <w:pPr>
        <w:ind w:firstLine="0"/>
        <w:rPr>
          <w:rFonts w:cs="Times New Roman"/>
          <w:b/>
          <w:szCs w:val="24"/>
        </w:rPr>
      </w:pPr>
      <w:r w:rsidRPr="007F75EE">
        <w:rPr>
          <w:rFonts w:cs="Times New Roman"/>
          <w:b/>
          <w:szCs w:val="24"/>
        </w:rPr>
        <w:t>APLASTAMIENTO</w:t>
      </w:r>
    </w:p>
    <w:p w:rsidR="00D17478" w:rsidRDefault="00D803AF" w:rsidP="00D41A03">
      <w:pPr>
        <w:ind w:firstLine="0"/>
        <w:jc w:val="both"/>
        <w:rPr>
          <w:rFonts w:cs="Times New Roman"/>
          <w:szCs w:val="24"/>
        </w:rPr>
      </w:pPr>
      <w:r w:rsidRPr="007F75EE">
        <w:rPr>
          <w:rFonts w:cs="Times New Roman"/>
          <w:szCs w:val="24"/>
        </w:rPr>
        <w:t>El aplastamiento es una variante del atropello, causado cuando un vehículo al impactar queda por encima del peatón. También es posible que en casos excepcionales un vehículo de mayor tamaño y peso pueda aplas</w:t>
      </w:r>
      <w:r w:rsidR="00A166AF">
        <w:rPr>
          <w:rFonts w:cs="Times New Roman"/>
          <w:szCs w:val="24"/>
        </w:rPr>
        <w:t>tar a otro relativamente menor.</w:t>
      </w:r>
    </w:p>
    <w:p w:rsidR="00D41A03" w:rsidRDefault="00D41A03" w:rsidP="00D41A03">
      <w:pPr>
        <w:ind w:firstLine="0"/>
        <w:jc w:val="both"/>
        <w:rPr>
          <w:rFonts w:cs="Times New Roman"/>
          <w:szCs w:val="24"/>
        </w:rPr>
      </w:pPr>
    </w:p>
    <w:p w:rsidR="00D41A03" w:rsidRDefault="00D41A03" w:rsidP="00D41A03">
      <w:pPr>
        <w:ind w:firstLine="0"/>
        <w:jc w:val="both"/>
        <w:rPr>
          <w:rFonts w:cs="Times New Roman"/>
          <w:szCs w:val="24"/>
        </w:rPr>
      </w:pPr>
    </w:p>
    <w:p w:rsidR="00D41A03" w:rsidRPr="00A166AF" w:rsidRDefault="00D41A03" w:rsidP="00D41A03">
      <w:pPr>
        <w:ind w:firstLine="0"/>
        <w:jc w:val="both"/>
        <w:rPr>
          <w:rFonts w:cs="Times New Roman"/>
          <w:szCs w:val="24"/>
        </w:rPr>
      </w:pPr>
    </w:p>
    <w:p w:rsidR="00D803AF" w:rsidRPr="007F75EE" w:rsidRDefault="00032E6D" w:rsidP="00D41A03">
      <w:pPr>
        <w:ind w:firstLine="0"/>
        <w:jc w:val="both"/>
        <w:rPr>
          <w:rFonts w:cs="Times New Roman"/>
          <w:b/>
          <w:szCs w:val="24"/>
        </w:rPr>
      </w:pPr>
      <w:r w:rsidRPr="007F75EE">
        <w:rPr>
          <w:rFonts w:cs="Times New Roman"/>
          <w:b/>
          <w:szCs w:val="24"/>
        </w:rPr>
        <w:t>ARRASTRE</w:t>
      </w:r>
    </w:p>
    <w:p w:rsidR="00F460BB" w:rsidRPr="007F75EE" w:rsidRDefault="00D803AF" w:rsidP="00D41A03">
      <w:pPr>
        <w:ind w:firstLine="0"/>
        <w:jc w:val="both"/>
        <w:rPr>
          <w:rFonts w:cs="Times New Roman"/>
          <w:szCs w:val="24"/>
        </w:rPr>
      </w:pPr>
      <w:r w:rsidRPr="007F75EE">
        <w:rPr>
          <w:rFonts w:cs="Times New Roman"/>
          <w:szCs w:val="24"/>
        </w:rPr>
        <w:t>La diferencia entre arrastre y aplastamiento radica en que el arrastre hay un desplazamiento del sujeto a causa de la velocidad del vehículo y en el aplastamiento no hay un arrastre del sujeto y no necesariamente debe existir una alta velocidad del vehículo sino que lo que ocurre es una compresión hacia el mismo.</w:t>
      </w:r>
    </w:p>
    <w:p w:rsidR="00D17478" w:rsidRPr="007F75EE" w:rsidRDefault="00032E6D" w:rsidP="00D41A03">
      <w:pPr>
        <w:ind w:firstLine="0"/>
        <w:jc w:val="both"/>
        <w:rPr>
          <w:rFonts w:cs="Times New Roman"/>
          <w:b/>
          <w:szCs w:val="24"/>
        </w:rPr>
      </w:pPr>
      <w:r>
        <w:rPr>
          <w:rFonts w:cs="Times New Roman"/>
          <w:b/>
          <w:szCs w:val="24"/>
        </w:rPr>
        <w:t>COLISIÓN</w:t>
      </w:r>
    </w:p>
    <w:p w:rsidR="00D803AF" w:rsidRPr="007F75EE" w:rsidRDefault="00D803AF" w:rsidP="00D41A03">
      <w:pPr>
        <w:ind w:firstLine="0"/>
        <w:jc w:val="both"/>
        <w:rPr>
          <w:rFonts w:cs="Times New Roman"/>
          <w:b/>
          <w:szCs w:val="24"/>
        </w:rPr>
      </w:pPr>
      <w:r w:rsidRPr="007F75EE">
        <w:rPr>
          <w:rFonts w:cs="Times New Roman"/>
          <w:b/>
          <w:szCs w:val="24"/>
        </w:rPr>
        <w:t>Colisiones frontales</w:t>
      </w:r>
    </w:p>
    <w:p w:rsidR="00D17478" w:rsidRPr="00A166AF" w:rsidRDefault="00D803AF" w:rsidP="00032E6D">
      <w:pPr>
        <w:ind w:firstLine="0"/>
        <w:jc w:val="both"/>
        <w:rPr>
          <w:rFonts w:cs="Times New Roman"/>
          <w:szCs w:val="24"/>
        </w:rPr>
      </w:pPr>
      <w:r w:rsidRPr="007F75EE">
        <w:rPr>
          <w:rFonts w:cs="Times New Roman"/>
          <w:szCs w:val="24"/>
        </w:rPr>
        <w:t>Cuando dos vehículos colisionan frente a frente, es decir que se encuentran en una misma dirección pero en sentido contrario. También puede denominarse colisión frontal cuando existe una leve desviación en la posición d</w:t>
      </w:r>
      <w:r w:rsidR="00A166AF">
        <w:rPr>
          <w:rFonts w:cs="Times New Roman"/>
          <w:szCs w:val="24"/>
        </w:rPr>
        <w:t>e los frentes de los vehículos.</w:t>
      </w:r>
    </w:p>
    <w:p w:rsidR="00D803AF" w:rsidRPr="007F75EE" w:rsidRDefault="00D803AF" w:rsidP="00D41A03">
      <w:pPr>
        <w:ind w:firstLine="0"/>
        <w:jc w:val="both"/>
        <w:rPr>
          <w:rFonts w:cs="Times New Roman"/>
          <w:b/>
          <w:szCs w:val="24"/>
        </w:rPr>
      </w:pPr>
      <w:r w:rsidRPr="007F75EE">
        <w:rPr>
          <w:rFonts w:cs="Times New Roman"/>
          <w:b/>
          <w:szCs w:val="24"/>
        </w:rPr>
        <w:t>Colisiones Laterales</w:t>
      </w:r>
    </w:p>
    <w:p w:rsidR="00D17478" w:rsidRPr="00A166AF" w:rsidRDefault="00D803AF" w:rsidP="00032E6D">
      <w:pPr>
        <w:ind w:firstLine="0"/>
        <w:jc w:val="both"/>
        <w:rPr>
          <w:rFonts w:cs="Times New Roman"/>
          <w:szCs w:val="24"/>
        </w:rPr>
      </w:pPr>
      <w:r w:rsidRPr="007F75EE">
        <w:rPr>
          <w:rFonts w:cs="Times New Roman"/>
          <w:szCs w:val="24"/>
        </w:rPr>
        <w:t>Las colisiones laterales pueden ser totalmente perpendiculares, en las que el frente de un vehículo colisiona con el lado de otro, aunque también puede ser una colisión lateral cuando dos vehículos colisionan sus caras laterales, puede ocurrir en situaciones en las que</w:t>
      </w:r>
      <w:r w:rsidR="00A166AF">
        <w:rPr>
          <w:rFonts w:cs="Times New Roman"/>
          <w:szCs w:val="24"/>
        </w:rPr>
        <w:t xml:space="preserve"> dos vehículos rosan sus lados.</w:t>
      </w:r>
    </w:p>
    <w:p w:rsidR="00D803AF" w:rsidRPr="007F75EE" w:rsidRDefault="00D803AF" w:rsidP="00D41A03">
      <w:pPr>
        <w:ind w:firstLine="0"/>
        <w:jc w:val="both"/>
        <w:rPr>
          <w:rFonts w:cs="Times New Roman"/>
          <w:b/>
          <w:szCs w:val="24"/>
        </w:rPr>
      </w:pPr>
      <w:r w:rsidRPr="007F75EE">
        <w:rPr>
          <w:rFonts w:cs="Times New Roman"/>
          <w:b/>
          <w:szCs w:val="24"/>
        </w:rPr>
        <w:t>Colisiones Posteriores</w:t>
      </w:r>
    </w:p>
    <w:p w:rsidR="00D803AF" w:rsidRPr="007F75EE" w:rsidRDefault="00D803AF" w:rsidP="00032E6D">
      <w:pPr>
        <w:ind w:firstLine="0"/>
        <w:jc w:val="both"/>
        <w:rPr>
          <w:rFonts w:cs="Times New Roman"/>
          <w:szCs w:val="24"/>
        </w:rPr>
      </w:pPr>
      <w:r w:rsidRPr="007F75EE">
        <w:rPr>
          <w:rFonts w:cs="Times New Roman"/>
          <w:szCs w:val="24"/>
        </w:rPr>
        <w:t>La colisión posterior se refiere a que la parte frontal de un vehículo colisiona con la parte trasera de otro, generalmente porque el vehículo delantero va a una velocidad muy baja y el de atrás se desplaza a alta velocidad.</w:t>
      </w:r>
    </w:p>
    <w:p w:rsidR="00D17478" w:rsidRDefault="00D17478" w:rsidP="007F75EE">
      <w:pPr>
        <w:ind w:left="708" w:firstLine="0"/>
        <w:rPr>
          <w:rFonts w:cs="Times New Roman"/>
          <w:szCs w:val="24"/>
        </w:rPr>
      </w:pPr>
    </w:p>
    <w:p w:rsidR="006E5363" w:rsidRDefault="006E5363" w:rsidP="007F75EE">
      <w:pPr>
        <w:ind w:left="708" w:firstLine="0"/>
        <w:rPr>
          <w:rFonts w:cs="Times New Roman"/>
          <w:szCs w:val="24"/>
        </w:rPr>
      </w:pPr>
    </w:p>
    <w:p w:rsidR="006E5363" w:rsidRDefault="006E5363" w:rsidP="007F75EE">
      <w:pPr>
        <w:ind w:left="708" w:firstLine="0"/>
        <w:rPr>
          <w:rFonts w:cs="Times New Roman"/>
          <w:szCs w:val="24"/>
        </w:rPr>
      </w:pPr>
    </w:p>
    <w:p w:rsidR="00D41A03" w:rsidRDefault="00D41A03" w:rsidP="007F75EE">
      <w:pPr>
        <w:ind w:left="708" w:firstLine="0"/>
        <w:rPr>
          <w:rFonts w:cs="Times New Roman"/>
          <w:szCs w:val="24"/>
        </w:rPr>
      </w:pPr>
    </w:p>
    <w:p w:rsidR="00D41A03" w:rsidRDefault="00D41A03" w:rsidP="007F75EE">
      <w:pPr>
        <w:ind w:left="708" w:firstLine="0"/>
        <w:rPr>
          <w:rFonts w:cs="Times New Roman"/>
          <w:szCs w:val="24"/>
        </w:rPr>
      </w:pPr>
    </w:p>
    <w:p w:rsidR="00D41A03" w:rsidRPr="007F75EE" w:rsidRDefault="00D41A03" w:rsidP="007F75EE">
      <w:pPr>
        <w:ind w:left="708" w:firstLine="0"/>
        <w:rPr>
          <w:rFonts w:cs="Times New Roman"/>
          <w:szCs w:val="24"/>
        </w:rPr>
      </w:pPr>
    </w:p>
    <w:p w:rsidR="00D803AF" w:rsidRPr="007F75EE" w:rsidRDefault="00D803AF" w:rsidP="007F75EE">
      <w:pPr>
        <w:pStyle w:val="Ttulo4"/>
        <w:ind w:firstLine="0"/>
        <w:rPr>
          <w:rFonts w:cs="Times New Roman"/>
          <w:szCs w:val="24"/>
        </w:rPr>
      </w:pPr>
      <w:r w:rsidRPr="007F75EE">
        <w:rPr>
          <w:rFonts w:cs="Times New Roman"/>
          <w:szCs w:val="24"/>
        </w:rPr>
        <w:t xml:space="preserve">2.2.6.2. CONSECUENCIAS DE LOS ACCIDENTES DE </w:t>
      </w:r>
      <w:r w:rsidR="00C03225" w:rsidRPr="007F75EE">
        <w:rPr>
          <w:rFonts w:cs="Times New Roman"/>
          <w:szCs w:val="24"/>
        </w:rPr>
        <w:t>TRÁNSITO</w:t>
      </w:r>
    </w:p>
    <w:p w:rsidR="00D17478" w:rsidRPr="007F75EE" w:rsidRDefault="00D803AF" w:rsidP="00032E6D">
      <w:pPr>
        <w:ind w:firstLine="0"/>
        <w:rPr>
          <w:rFonts w:cs="Times New Roman"/>
          <w:szCs w:val="24"/>
        </w:rPr>
      </w:pPr>
      <w:r w:rsidRPr="007F75EE">
        <w:rPr>
          <w:rFonts w:cs="Times New Roman"/>
          <w:szCs w:val="24"/>
        </w:rPr>
        <w:t>Los accidentes de tránsito traen consigo un sin número de consecuencias, pues cada accidente tiene sus propias particularidades. Describiendo a grandes rasgos las consecuencias de los accidentes de tránsito, se pueden cla</w:t>
      </w:r>
      <w:r w:rsidR="00A166AF">
        <w:rPr>
          <w:rFonts w:cs="Times New Roman"/>
          <w:szCs w:val="24"/>
        </w:rPr>
        <w:t>sificar de la siguiente manera:</w:t>
      </w:r>
    </w:p>
    <w:p w:rsidR="00D803AF" w:rsidRPr="007F75EE" w:rsidRDefault="00D803AF" w:rsidP="007F75EE">
      <w:pPr>
        <w:pStyle w:val="Ttulo5"/>
        <w:ind w:firstLine="0"/>
        <w:rPr>
          <w:rFonts w:cs="Times New Roman"/>
          <w:szCs w:val="24"/>
        </w:rPr>
      </w:pPr>
      <w:r w:rsidRPr="007F75EE">
        <w:rPr>
          <w:rFonts w:cs="Times New Roman"/>
          <w:szCs w:val="24"/>
        </w:rPr>
        <w:t>DAÑOS</w:t>
      </w:r>
    </w:p>
    <w:p w:rsidR="00D17478" w:rsidRPr="007F75EE" w:rsidRDefault="00D17478" w:rsidP="00032E6D">
      <w:pPr>
        <w:ind w:firstLine="0"/>
        <w:rPr>
          <w:rFonts w:cs="Times New Roman"/>
          <w:szCs w:val="24"/>
        </w:rPr>
      </w:pPr>
      <w:r w:rsidRPr="007F75EE">
        <w:rPr>
          <w:rFonts w:cs="Times New Roman"/>
          <w:szCs w:val="24"/>
        </w:rPr>
        <w:t>Los daños son todas aquellas pérdidas hacia los objetos materiales que se ven involucrados en un accidente de tránsito, los daños se dan en los vehículos involucrados y también a la infraestructura y señalización vial.</w:t>
      </w:r>
    </w:p>
    <w:p w:rsidR="00D17478" w:rsidRPr="007F75EE" w:rsidRDefault="00D17478" w:rsidP="007F75EE">
      <w:pPr>
        <w:pStyle w:val="Ttulo5"/>
        <w:ind w:firstLine="0"/>
        <w:rPr>
          <w:rFonts w:cs="Times New Roman"/>
          <w:szCs w:val="24"/>
        </w:rPr>
      </w:pPr>
      <w:r w:rsidRPr="007F75EE">
        <w:rPr>
          <w:rFonts w:cs="Times New Roman"/>
          <w:szCs w:val="24"/>
        </w:rPr>
        <w:t>LESIONES</w:t>
      </w:r>
    </w:p>
    <w:p w:rsidR="00D17478" w:rsidRPr="007F75EE" w:rsidRDefault="00D17478" w:rsidP="00032E6D">
      <w:pPr>
        <w:ind w:firstLine="0"/>
        <w:rPr>
          <w:rFonts w:cs="Times New Roman"/>
          <w:szCs w:val="24"/>
        </w:rPr>
      </w:pPr>
      <w:r w:rsidRPr="007F75EE">
        <w:rPr>
          <w:rFonts w:cs="Times New Roman"/>
          <w:szCs w:val="24"/>
        </w:rPr>
        <w:t>Las lesiones son todas aquellas consecuencias o daños en el ser humano, para este caso las resultantes de los golpes producidos por un accidente de tránsito.</w:t>
      </w:r>
    </w:p>
    <w:p w:rsidR="00D17478" w:rsidRPr="007F75EE" w:rsidRDefault="00D17478" w:rsidP="00032E6D">
      <w:pPr>
        <w:ind w:firstLine="0"/>
        <w:rPr>
          <w:rFonts w:cs="Times New Roman"/>
          <w:szCs w:val="24"/>
        </w:rPr>
      </w:pPr>
      <w:r w:rsidRPr="007F75EE">
        <w:rPr>
          <w:rFonts w:cs="Times New Roman"/>
          <w:szCs w:val="24"/>
        </w:rPr>
        <w:t>Existen también las lesiones culposas, las cuales son causadas a uno o varios individuos, siempre con la salvedad de que no existió el dolo o la intención de cometer el hecho.</w:t>
      </w:r>
    </w:p>
    <w:p w:rsidR="00D17478" w:rsidRPr="007F75EE" w:rsidRDefault="00D17478" w:rsidP="007F75EE">
      <w:pPr>
        <w:pStyle w:val="Ttulo5"/>
        <w:tabs>
          <w:tab w:val="left" w:pos="5985"/>
        </w:tabs>
        <w:ind w:firstLine="0"/>
        <w:rPr>
          <w:rFonts w:cs="Times New Roman"/>
          <w:szCs w:val="24"/>
        </w:rPr>
      </w:pPr>
      <w:r w:rsidRPr="007F75EE">
        <w:rPr>
          <w:rFonts w:cs="Times New Roman"/>
          <w:szCs w:val="24"/>
        </w:rPr>
        <w:t>HOMICIDIO</w:t>
      </w:r>
      <w:r w:rsidRPr="007F75EE">
        <w:rPr>
          <w:rFonts w:cs="Times New Roman"/>
          <w:szCs w:val="24"/>
        </w:rPr>
        <w:tab/>
      </w:r>
    </w:p>
    <w:p w:rsidR="00D17478" w:rsidRPr="007F75EE" w:rsidRDefault="00D17478" w:rsidP="00032E6D">
      <w:pPr>
        <w:ind w:firstLine="0"/>
        <w:rPr>
          <w:rFonts w:cs="Times New Roman"/>
          <w:szCs w:val="24"/>
        </w:rPr>
      </w:pPr>
      <w:r w:rsidRPr="007F75EE">
        <w:rPr>
          <w:rFonts w:cs="Times New Roman"/>
          <w:szCs w:val="24"/>
        </w:rPr>
        <w:t>El homicidio constituye el peor de los resultados de un accidente de tránsito, pues la pérdida de vidas humanas es irreparable y el valor humano es incalculable.</w:t>
      </w:r>
    </w:p>
    <w:p w:rsidR="00F01BFA" w:rsidRDefault="00F01BFA" w:rsidP="007F75EE">
      <w:pPr>
        <w:autoSpaceDE w:val="0"/>
        <w:autoSpaceDN w:val="0"/>
        <w:adjustRightInd w:val="0"/>
        <w:ind w:left="708" w:firstLine="0"/>
        <w:jc w:val="both"/>
        <w:rPr>
          <w:rFonts w:eastAsia="Times New Roman" w:cs="Times New Roman"/>
          <w:szCs w:val="24"/>
        </w:rPr>
      </w:pPr>
    </w:p>
    <w:p w:rsidR="00A166AF" w:rsidRDefault="00A166AF" w:rsidP="007F75EE">
      <w:pPr>
        <w:autoSpaceDE w:val="0"/>
        <w:autoSpaceDN w:val="0"/>
        <w:adjustRightInd w:val="0"/>
        <w:ind w:left="708" w:firstLine="0"/>
        <w:jc w:val="both"/>
        <w:rPr>
          <w:rFonts w:eastAsia="Times New Roman" w:cs="Times New Roman"/>
          <w:szCs w:val="24"/>
        </w:rPr>
      </w:pPr>
    </w:p>
    <w:p w:rsidR="00A166AF" w:rsidRDefault="00A166AF" w:rsidP="007F75EE">
      <w:pPr>
        <w:autoSpaceDE w:val="0"/>
        <w:autoSpaceDN w:val="0"/>
        <w:adjustRightInd w:val="0"/>
        <w:ind w:left="708" w:firstLine="0"/>
        <w:jc w:val="both"/>
        <w:rPr>
          <w:rFonts w:eastAsia="Times New Roman" w:cs="Times New Roman"/>
          <w:szCs w:val="24"/>
        </w:rPr>
      </w:pPr>
    </w:p>
    <w:p w:rsidR="00A166AF" w:rsidRDefault="00A166AF" w:rsidP="007F75EE">
      <w:pPr>
        <w:autoSpaceDE w:val="0"/>
        <w:autoSpaceDN w:val="0"/>
        <w:adjustRightInd w:val="0"/>
        <w:ind w:left="708" w:firstLine="0"/>
        <w:jc w:val="both"/>
        <w:rPr>
          <w:rFonts w:eastAsia="Times New Roman" w:cs="Times New Roman"/>
          <w:szCs w:val="24"/>
        </w:rPr>
      </w:pPr>
    </w:p>
    <w:p w:rsidR="006E5363" w:rsidRDefault="006E5363" w:rsidP="007F75EE">
      <w:pPr>
        <w:autoSpaceDE w:val="0"/>
        <w:autoSpaceDN w:val="0"/>
        <w:adjustRightInd w:val="0"/>
        <w:ind w:left="708" w:firstLine="0"/>
        <w:jc w:val="both"/>
        <w:rPr>
          <w:rFonts w:eastAsia="Times New Roman" w:cs="Times New Roman"/>
          <w:szCs w:val="24"/>
        </w:rPr>
      </w:pPr>
    </w:p>
    <w:p w:rsidR="00A166AF" w:rsidRPr="007F75EE" w:rsidRDefault="00A166AF" w:rsidP="007F75EE">
      <w:pPr>
        <w:autoSpaceDE w:val="0"/>
        <w:autoSpaceDN w:val="0"/>
        <w:adjustRightInd w:val="0"/>
        <w:ind w:left="708" w:firstLine="0"/>
        <w:jc w:val="both"/>
        <w:rPr>
          <w:rFonts w:eastAsia="Times New Roman" w:cs="Times New Roman"/>
          <w:szCs w:val="24"/>
        </w:rPr>
      </w:pPr>
    </w:p>
    <w:p w:rsidR="00F01BFA" w:rsidRPr="007F75EE" w:rsidRDefault="00F01BFA" w:rsidP="007F75EE">
      <w:pPr>
        <w:pStyle w:val="Ttulo3"/>
        <w:ind w:firstLine="0"/>
        <w:rPr>
          <w:rFonts w:cs="Times New Roman"/>
          <w:szCs w:val="24"/>
        </w:rPr>
      </w:pPr>
      <w:bookmarkStart w:id="407" w:name="_Toc510172558"/>
      <w:r w:rsidRPr="007F75EE">
        <w:rPr>
          <w:rFonts w:cs="Times New Roman"/>
          <w:szCs w:val="24"/>
        </w:rPr>
        <w:t xml:space="preserve">2.2.7. </w:t>
      </w:r>
      <w:r w:rsidR="000A4E8C" w:rsidRPr="007F75EE">
        <w:rPr>
          <w:rFonts w:cs="Times New Roman"/>
          <w:szCs w:val="24"/>
        </w:rPr>
        <w:t>ANÁLISIS</w:t>
      </w:r>
      <w:r w:rsidRPr="007F75EE">
        <w:rPr>
          <w:rFonts w:cs="Times New Roman"/>
          <w:szCs w:val="24"/>
        </w:rPr>
        <w:t xml:space="preserve"> DE ACCIDENTES DE </w:t>
      </w:r>
      <w:r w:rsidR="000A4E8C" w:rsidRPr="007F75EE">
        <w:rPr>
          <w:rFonts w:cs="Times New Roman"/>
          <w:szCs w:val="24"/>
        </w:rPr>
        <w:t>TRÁNSITO</w:t>
      </w:r>
      <w:bookmarkEnd w:id="407"/>
    </w:p>
    <w:p w:rsidR="00F01BFA" w:rsidRPr="007F75EE" w:rsidRDefault="00F01BFA" w:rsidP="007F75EE">
      <w:pPr>
        <w:pStyle w:val="Ttulo4"/>
        <w:ind w:firstLine="0"/>
        <w:rPr>
          <w:rFonts w:cs="Times New Roman"/>
          <w:szCs w:val="24"/>
        </w:rPr>
      </w:pPr>
      <w:r w:rsidRPr="007F75EE">
        <w:rPr>
          <w:rFonts w:cs="Times New Roman"/>
          <w:szCs w:val="24"/>
        </w:rPr>
        <w:t>2</w:t>
      </w:r>
      <w:r w:rsidR="000A4E8C" w:rsidRPr="007F75EE">
        <w:rPr>
          <w:rFonts w:cs="Times New Roman"/>
          <w:szCs w:val="24"/>
        </w:rPr>
        <w:t xml:space="preserve">.2.7.1. MEDICIÓN </w:t>
      </w:r>
      <w:r w:rsidRPr="007F75EE">
        <w:rPr>
          <w:rFonts w:cs="Times New Roman"/>
          <w:szCs w:val="24"/>
        </w:rPr>
        <w:t xml:space="preserve">DE LA FRECUENCIA DE LOS ACCIDENTES DE </w:t>
      </w:r>
      <w:r w:rsidR="000A4E8C" w:rsidRPr="007F75EE">
        <w:rPr>
          <w:rFonts w:cs="Times New Roman"/>
          <w:szCs w:val="24"/>
        </w:rPr>
        <w:t>TRÁNSITO</w:t>
      </w:r>
    </w:p>
    <w:p w:rsidR="00F01BFA" w:rsidRPr="007F75EE" w:rsidRDefault="00F01BFA" w:rsidP="00D41A03">
      <w:pPr>
        <w:ind w:firstLine="0"/>
        <w:jc w:val="both"/>
        <w:rPr>
          <w:rFonts w:cs="Times New Roman"/>
          <w:szCs w:val="24"/>
        </w:rPr>
      </w:pPr>
      <w:r w:rsidRPr="007F75EE">
        <w:rPr>
          <w:rFonts w:cs="Times New Roman"/>
          <w:szCs w:val="24"/>
        </w:rPr>
        <w:t>La medida de la frecuencia de los accidentes de tránsito (CF por sus siglas en inglés), se define como el número de accidentes por sitio o ubicación durante un periodo de tiempo específico. Si los CF observados se igualan o exceden un valor predefinido, la ubicación se considera peligrosa. Suelen usarse numerosas y diferentes longitudes y/o años de data. El criterio predefinido de frecuencia usualmente varía por tipo de área (urbana / rural) u otras variables como clase de la vía. El uso de un mapa de accidentes con pines ha sido uno de los métodos más antiguos de identificar sitios peligrosos. Cada accidente se representa por un pin en el mapa. Se pueden utilizar diferentes colores y tamaños de pines para indicar tipo y severidad de los accidentes. Desde el mapa, los sitios que tienen aglomeraciones de accidentes (alta frecuencia) se pueden identificar fácilmente. Además, el uso de dos mapas de pines, uno para el año actual y otro para el año precedente puede ser útil para fines comparativos. Este proceso puede automatizarse utilizando un Software de Sistema de Información Geográfica (GIS)</w:t>
      </w:r>
    </w:p>
    <w:p w:rsidR="00F01BFA" w:rsidRPr="007F75EE" w:rsidRDefault="00F01BFA" w:rsidP="00D41A03">
      <w:pPr>
        <w:ind w:firstLine="0"/>
        <w:jc w:val="both"/>
        <w:rPr>
          <w:rFonts w:cs="Times New Roman"/>
          <w:szCs w:val="24"/>
        </w:rPr>
      </w:pPr>
      <w:r w:rsidRPr="007F75EE">
        <w:rPr>
          <w:rFonts w:cs="Times New Roman"/>
          <w:szCs w:val="24"/>
        </w:rPr>
        <w:t>Los defensores de usar la medida de la frecuencia para identificar sitios peligrosos, argumentan que los sitios identificados por este método tienen un alto número de accidentes y consecuentemente tienen una alto potencial de reducción de accidentes. El problema con usar el método de la frecuencia, sin embargo, es que éste no considera el efecto de la exposición al tránsito, Por ejemplo, 10 accidentes por kilómetro podrían considerarse “alto” para una sección que soporta 15,000 veh/día, y “bajo” para otra sección que soporta 40,000 veh/día.</w:t>
      </w:r>
    </w:p>
    <w:p w:rsidR="004643F9" w:rsidRDefault="004643F9" w:rsidP="007F75EE">
      <w:pPr>
        <w:ind w:left="284" w:firstLine="0"/>
        <w:jc w:val="both"/>
        <w:rPr>
          <w:rFonts w:cs="Times New Roman"/>
          <w:szCs w:val="24"/>
        </w:rPr>
      </w:pPr>
    </w:p>
    <w:p w:rsidR="006E5363" w:rsidRDefault="006E5363" w:rsidP="007F75EE">
      <w:pPr>
        <w:ind w:left="284" w:firstLine="0"/>
        <w:jc w:val="both"/>
        <w:rPr>
          <w:rFonts w:cs="Times New Roman"/>
          <w:szCs w:val="24"/>
        </w:rPr>
      </w:pPr>
    </w:p>
    <w:p w:rsidR="00D41A03" w:rsidRPr="007F75EE" w:rsidRDefault="00D41A03" w:rsidP="007F75EE">
      <w:pPr>
        <w:ind w:left="284" w:firstLine="0"/>
        <w:jc w:val="both"/>
        <w:rPr>
          <w:rFonts w:cs="Times New Roman"/>
          <w:szCs w:val="24"/>
        </w:rPr>
      </w:pPr>
    </w:p>
    <w:p w:rsidR="004643F9" w:rsidRPr="007F75EE" w:rsidRDefault="001F0B09" w:rsidP="007F75EE">
      <w:pPr>
        <w:pStyle w:val="Ttulo4"/>
        <w:ind w:firstLine="0"/>
        <w:rPr>
          <w:rFonts w:cs="Times New Roman"/>
          <w:szCs w:val="24"/>
        </w:rPr>
      </w:pPr>
      <w:r w:rsidRPr="007F75EE">
        <w:rPr>
          <w:rFonts w:cs="Times New Roman"/>
          <w:szCs w:val="24"/>
        </w:rPr>
        <w:t>2.2.7.2. MEDICIÓN DE INDICE</w:t>
      </w:r>
      <w:r w:rsidR="004643F9" w:rsidRPr="007F75EE">
        <w:rPr>
          <w:rFonts w:cs="Times New Roman"/>
          <w:szCs w:val="24"/>
        </w:rPr>
        <w:t xml:space="preserve"> DE ACCIDENTES DE TRÁNSITO</w:t>
      </w:r>
    </w:p>
    <w:p w:rsidR="004643F9" w:rsidRPr="007F75EE" w:rsidRDefault="001F0B09" w:rsidP="00032E6D">
      <w:pPr>
        <w:ind w:firstLine="0"/>
        <w:jc w:val="both"/>
        <w:rPr>
          <w:rFonts w:cs="Times New Roman"/>
          <w:szCs w:val="24"/>
        </w:rPr>
      </w:pPr>
      <w:r w:rsidRPr="007F75EE">
        <w:rPr>
          <w:rFonts w:cs="Times New Roman"/>
          <w:szCs w:val="24"/>
        </w:rPr>
        <w:t>El índice de accidentalidad establece la relación entre los accidentes registrados y el nivel de exposición al riesgo de sufrir un accidente, en un tramo de longitud “L”, en un periodo de tiempo “t”, con tr</w:t>
      </w:r>
      <w:r w:rsidR="00E650FC" w:rsidRPr="007F75EE">
        <w:rPr>
          <w:rFonts w:cs="Times New Roman"/>
          <w:szCs w:val="24"/>
        </w:rPr>
        <w:t>áfico definido por el valor de IMDA</w:t>
      </w:r>
      <w:r w:rsidRPr="007F75EE">
        <w:rPr>
          <w:rFonts w:cs="Times New Roman"/>
          <w:szCs w:val="24"/>
        </w:rPr>
        <w:t>. El índice de</w:t>
      </w:r>
      <w:r w:rsidR="00586A51" w:rsidRPr="007F75EE">
        <w:rPr>
          <w:rFonts w:cs="Times New Roman"/>
          <w:szCs w:val="24"/>
        </w:rPr>
        <w:t xml:space="preserve"> accidentalidad se calcula como</w:t>
      </w:r>
      <w:sdt>
        <w:sdtPr>
          <w:rPr>
            <w:rFonts w:cs="Times New Roman"/>
            <w:szCs w:val="24"/>
          </w:rPr>
          <w:id w:val="-175881312"/>
          <w:citation/>
        </w:sdtPr>
        <w:sdtContent>
          <w:r w:rsidR="00586A51" w:rsidRPr="007F75EE">
            <w:rPr>
              <w:rFonts w:cs="Times New Roman"/>
              <w:szCs w:val="24"/>
            </w:rPr>
            <w:fldChar w:fldCharType="begin"/>
          </w:r>
          <w:r w:rsidR="00586A51" w:rsidRPr="007F75EE">
            <w:rPr>
              <w:rFonts w:cs="Times New Roman"/>
              <w:szCs w:val="24"/>
              <w:lang w:val="es-ES"/>
            </w:rPr>
            <w:instrText xml:space="preserve"> CITATION Jor \l 3082 </w:instrText>
          </w:r>
          <w:r w:rsidR="00586A51" w:rsidRPr="007F75EE">
            <w:rPr>
              <w:rFonts w:cs="Times New Roman"/>
              <w:szCs w:val="24"/>
            </w:rPr>
            <w:fldChar w:fldCharType="separate"/>
          </w:r>
          <w:r w:rsidR="00586A51" w:rsidRPr="007F75EE">
            <w:rPr>
              <w:rFonts w:cs="Times New Roman"/>
              <w:noProof/>
              <w:szCs w:val="24"/>
              <w:lang w:val="es-ES"/>
            </w:rPr>
            <w:t xml:space="preserve"> (Rojas)</w:t>
          </w:r>
          <w:r w:rsidR="00586A51" w:rsidRPr="007F75EE">
            <w:rPr>
              <w:rFonts w:cs="Times New Roman"/>
              <w:szCs w:val="24"/>
            </w:rPr>
            <w:fldChar w:fldCharType="end"/>
          </w:r>
        </w:sdtContent>
      </w:sdt>
    </w:p>
    <w:p w:rsidR="000A4E8C" w:rsidRPr="007F75EE" w:rsidRDefault="000A4E8C" w:rsidP="007F75EE">
      <w:pPr>
        <w:ind w:left="284" w:firstLine="0"/>
        <w:jc w:val="both"/>
        <w:rPr>
          <w:rFonts w:cs="Times New Roman"/>
          <w:szCs w:val="24"/>
        </w:rPr>
      </w:pPr>
    </w:p>
    <w:p w:rsidR="000A4E8C" w:rsidRPr="007F75EE" w:rsidRDefault="000A4E8C" w:rsidP="007F75EE">
      <w:pPr>
        <w:ind w:left="284" w:firstLine="0"/>
        <w:jc w:val="both"/>
        <w:rPr>
          <w:rFonts w:cs="Times New Roman"/>
          <w:szCs w:val="24"/>
        </w:rPr>
      </w:pPr>
    </w:p>
    <w:p w:rsidR="004643F9" w:rsidRPr="007F75EE" w:rsidRDefault="004643F9" w:rsidP="007F75EE">
      <w:pPr>
        <w:ind w:left="284" w:firstLine="0"/>
        <w:jc w:val="both"/>
        <w:rPr>
          <w:rFonts w:eastAsiaTheme="minorEastAsia" w:cs="Times New Roman"/>
          <w:szCs w:val="24"/>
        </w:rPr>
      </w:pPr>
      <w:r w:rsidRPr="007F75EE">
        <w:rPr>
          <w:rFonts w:cs="Times New Roman"/>
          <w:szCs w:val="24"/>
        </w:rPr>
        <w:t>Secciones</w:t>
      </w:r>
      <w:r w:rsidRPr="00A166AF">
        <w:rPr>
          <w:rFonts w:cs="Times New Roman"/>
          <w:sz w:val="32"/>
          <w:szCs w:val="32"/>
        </w:rPr>
        <w:t xml:space="preserve">: </w:t>
      </w:r>
      <m:oMath>
        <m:r>
          <w:rPr>
            <w:rFonts w:ascii="Cambria Math" w:hAnsi="Cambria Math" w:cs="Times New Roman"/>
            <w:sz w:val="32"/>
            <w:szCs w:val="32"/>
          </w:rPr>
          <m:t xml:space="preserve">    I.A=</m:t>
        </m:r>
        <m:f>
          <m:fPr>
            <m:ctrlPr>
              <w:rPr>
                <w:rFonts w:ascii="Cambria Math" w:hAnsi="Cambria Math" w:cs="Times New Roman"/>
                <w:sz w:val="32"/>
                <w:szCs w:val="32"/>
              </w:rPr>
            </m:ctrlPr>
          </m:fPr>
          <m:num>
            <m:r>
              <m:rPr>
                <m:sty m:val="p"/>
              </m:rPr>
              <w:rPr>
                <w:rFonts w:ascii="Cambria Math" w:hAnsi="Cambria Math" w:cs="Times New Roman"/>
                <w:sz w:val="32"/>
                <w:szCs w:val="32"/>
              </w:rPr>
              <m:t>N*</m:t>
            </m:r>
            <m:sSup>
              <m:sSupPr>
                <m:ctrlPr>
                  <w:rPr>
                    <w:rFonts w:ascii="Cambria Math" w:hAnsi="Cambria Math" w:cs="Times New Roman"/>
                    <w:sz w:val="32"/>
                    <w:szCs w:val="32"/>
                  </w:rPr>
                </m:ctrlPr>
              </m:sSupPr>
              <m:e>
                <m:r>
                  <w:rPr>
                    <w:rFonts w:ascii="Cambria Math" w:hAnsi="Cambria Math" w:cs="Times New Roman"/>
                    <w:sz w:val="32"/>
                    <w:szCs w:val="32"/>
                  </w:rPr>
                  <m:t>10</m:t>
                </m:r>
              </m:e>
              <m:sup>
                <m:r>
                  <w:rPr>
                    <w:rFonts w:ascii="Cambria Math" w:hAnsi="Cambria Math" w:cs="Times New Roman"/>
                    <w:sz w:val="32"/>
                    <w:szCs w:val="32"/>
                  </w:rPr>
                  <m:t>6</m:t>
                </m:r>
              </m:sup>
            </m:sSup>
          </m:num>
          <m:den>
            <m:r>
              <w:rPr>
                <w:rFonts w:ascii="Cambria Math" w:hAnsi="Cambria Math" w:cs="Times New Roman"/>
                <w:sz w:val="32"/>
                <w:szCs w:val="32"/>
              </w:rPr>
              <m:t>L*IMDA*t*365</m:t>
            </m:r>
          </m:den>
        </m:f>
      </m:oMath>
    </w:p>
    <w:p w:rsidR="004643F9" w:rsidRPr="007F75EE" w:rsidRDefault="004643F9" w:rsidP="007F75EE">
      <w:pPr>
        <w:ind w:left="284" w:firstLine="0"/>
        <w:jc w:val="both"/>
        <w:rPr>
          <w:rFonts w:eastAsiaTheme="minorEastAsia" w:cs="Times New Roman"/>
          <w:szCs w:val="24"/>
        </w:rPr>
      </w:pPr>
    </w:p>
    <w:p w:rsidR="004643F9" w:rsidRPr="007F75EE" w:rsidRDefault="004643F9" w:rsidP="007F75EE">
      <w:pPr>
        <w:jc w:val="both"/>
        <w:rPr>
          <w:rFonts w:eastAsiaTheme="minorEastAsia" w:cs="Times New Roman"/>
          <w:szCs w:val="24"/>
        </w:rPr>
      </w:pPr>
    </w:p>
    <w:p w:rsidR="004643F9" w:rsidRPr="007F75EE" w:rsidRDefault="004643F9" w:rsidP="007F75EE">
      <w:pPr>
        <w:ind w:left="284" w:firstLine="0"/>
        <w:jc w:val="both"/>
        <w:rPr>
          <w:rFonts w:eastAsiaTheme="minorEastAsia" w:cs="Times New Roman"/>
          <w:szCs w:val="24"/>
        </w:rPr>
      </w:pPr>
      <w:r w:rsidRPr="007F75EE">
        <w:rPr>
          <w:rFonts w:eastAsiaTheme="minorEastAsia" w:cs="Times New Roman"/>
          <w:szCs w:val="24"/>
        </w:rPr>
        <w:t>Donde:</w:t>
      </w:r>
    </w:p>
    <w:p w:rsidR="004643F9" w:rsidRPr="007F75EE" w:rsidRDefault="004643F9" w:rsidP="007F75EE">
      <w:pPr>
        <w:ind w:left="992" w:firstLine="424"/>
        <w:jc w:val="both"/>
        <w:rPr>
          <w:rFonts w:eastAsiaTheme="minorEastAsia" w:cs="Times New Roman"/>
          <w:szCs w:val="24"/>
        </w:rPr>
      </w:pPr>
      <w:r w:rsidRPr="007F75EE">
        <w:rPr>
          <w:rFonts w:eastAsiaTheme="minorEastAsia" w:cs="Times New Roman"/>
          <w:szCs w:val="24"/>
        </w:rPr>
        <w:t xml:space="preserve">N </w:t>
      </w:r>
      <w:r w:rsidRPr="007F75EE">
        <w:rPr>
          <w:rFonts w:eastAsiaTheme="minorEastAsia" w:cs="Times New Roman"/>
          <w:szCs w:val="24"/>
        </w:rPr>
        <w:tab/>
      </w:r>
      <w:r w:rsidRPr="007F75EE">
        <w:rPr>
          <w:rFonts w:eastAsiaTheme="minorEastAsia" w:cs="Times New Roman"/>
          <w:szCs w:val="24"/>
        </w:rPr>
        <w:tab/>
        <w:t>= Número de accidentes observados durante t</w:t>
      </w:r>
    </w:p>
    <w:p w:rsidR="004643F9" w:rsidRPr="007F75EE" w:rsidRDefault="004643F9" w:rsidP="007F75EE">
      <w:pPr>
        <w:ind w:left="992" w:firstLine="424"/>
        <w:jc w:val="both"/>
        <w:rPr>
          <w:rFonts w:eastAsiaTheme="minorEastAsia" w:cs="Times New Roman"/>
          <w:szCs w:val="24"/>
        </w:rPr>
      </w:pPr>
      <w:r w:rsidRPr="007F75EE">
        <w:rPr>
          <w:rFonts w:eastAsiaTheme="minorEastAsia" w:cs="Times New Roman"/>
          <w:szCs w:val="24"/>
        </w:rPr>
        <w:t xml:space="preserve">L </w:t>
      </w:r>
      <w:r w:rsidRPr="007F75EE">
        <w:rPr>
          <w:rFonts w:eastAsiaTheme="minorEastAsia" w:cs="Times New Roman"/>
          <w:szCs w:val="24"/>
        </w:rPr>
        <w:tab/>
      </w:r>
      <w:r w:rsidRPr="007F75EE">
        <w:rPr>
          <w:rFonts w:eastAsiaTheme="minorEastAsia" w:cs="Times New Roman"/>
          <w:szCs w:val="24"/>
        </w:rPr>
        <w:tab/>
        <w:t>= Longitud de segmento (km)</w:t>
      </w:r>
    </w:p>
    <w:p w:rsidR="004643F9" w:rsidRPr="007F75EE" w:rsidRDefault="001F0B09" w:rsidP="007F75EE">
      <w:pPr>
        <w:ind w:left="992" w:firstLine="424"/>
        <w:jc w:val="both"/>
        <w:rPr>
          <w:rFonts w:eastAsiaTheme="minorEastAsia" w:cs="Times New Roman"/>
          <w:szCs w:val="24"/>
        </w:rPr>
      </w:pPr>
      <w:r w:rsidRPr="007F75EE">
        <w:rPr>
          <w:rFonts w:eastAsiaTheme="minorEastAsia" w:cs="Times New Roman"/>
          <w:szCs w:val="24"/>
        </w:rPr>
        <w:t>IMDA</w:t>
      </w:r>
      <w:r w:rsidRPr="007F75EE">
        <w:rPr>
          <w:rFonts w:eastAsiaTheme="minorEastAsia" w:cs="Times New Roman"/>
          <w:szCs w:val="24"/>
        </w:rPr>
        <w:tab/>
      </w:r>
      <w:r w:rsidR="004643F9" w:rsidRPr="007F75EE">
        <w:rPr>
          <w:rFonts w:eastAsiaTheme="minorEastAsia" w:cs="Times New Roman"/>
          <w:szCs w:val="24"/>
        </w:rPr>
        <w:tab/>
        <w:t>= Volumen de transito diario promedio anual</w:t>
      </w:r>
    </w:p>
    <w:p w:rsidR="004643F9" w:rsidRPr="007F75EE" w:rsidRDefault="004643F9" w:rsidP="007F75EE">
      <w:pPr>
        <w:ind w:left="992" w:firstLine="424"/>
        <w:jc w:val="both"/>
        <w:rPr>
          <w:rFonts w:cs="Times New Roman"/>
          <w:szCs w:val="24"/>
        </w:rPr>
      </w:pPr>
      <w:r w:rsidRPr="007F75EE">
        <w:rPr>
          <w:rFonts w:cs="Times New Roman"/>
          <w:szCs w:val="24"/>
        </w:rPr>
        <w:t>t</w:t>
      </w:r>
      <w:r w:rsidRPr="007F75EE">
        <w:rPr>
          <w:rFonts w:cs="Times New Roman"/>
          <w:szCs w:val="24"/>
        </w:rPr>
        <w:tab/>
      </w:r>
      <w:r w:rsidRPr="007F75EE">
        <w:rPr>
          <w:rFonts w:cs="Times New Roman"/>
          <w:szCs w:val="24"/>
        </w:rPr>
        <w:tab/>
        <w:t>= Periodo de observación</w:t>
      </w:r>
    </w:p>
    <w:p w:rsidR="0035255F" w:rsidRPr="007F75EE" w:rsidRDefault="0035255F" w:rsidP="007F75EE">
      <w:pPr>
        <w:ind w:left="992" w:firstLine="424"/>
        <w:jc w:val="both"/>
        <w:rPr>
          <w:rFonts w:cs="Times New Roman"/>
          <w:szCs w:val="24"/>
        </w:rPr>
      </w:pPr>
    </w:p>
    <w:p w:rsidR="0035255F" w:rsidRPr="007F75EE" w:rsidRDefault="0035255F" w:rsidP="007F75EE">
      <w:pPr>
        <w:ind w:left="992" w:firstLine="424"/>
        <w:jc w:val="both"/>
        <w:rPr>
          <w:rFonts w:cs="Times New Roman"/>
          <w:szCs w:val="24"/>
        </w:rPr>
      </w:pPr>
    </w:p>
    <w:p w:rsidR="000A4E8C" w:rsidRPr="007F75EE" w:rsidRDefault="000A4E8C" w:rsidP="007F75EE">
      <w:pPr>
        <w:ind w:left="992" w:firstLine="424"/>
        <w:jc w:val="both"/>
        <w:rPr>
          <w:rFonts w:cs="Times New Roman"/>
          <w:szCs w:val="24"/>
        </w:rPr>
      </w:pPr>
    </w:p>
    <w:p w:rsidR="0035255F" w:rsidRDefault="0035255F" w:rsidP="007F75EE">
      <w:pPr>
        <w:ind w:left="992" w:firstLine="424"/>
        <w:jc w:val="both"/>
        <w:rPr>
          <w:rFonts w:cs="Times New Roman"/>
          <w:szCs w:val="24"/>
        </w:rPr>
      </w:pPr>
    </w:p>
    <w:p w:rsidR="00A166AF" w:rsidRDefault="00A166AF" w:rsidP="007F75EE">
      <w:pPr>
        <w:ind w:left="992" w:firstLine="424"/>
        <w:jc w:val="both"/>
        <w:rPr>
          <w:rFonts w:cs="Times New Roman"/>
          <w:szCs w:val="24"/>
        </w:rPr>
      </w:pPr>
    </w:p>
    <w:p w:rsidR="00A166AF" w:rsidRDefault="00A166AF" w:rsidP="007F75EE">
      <w:pPr>
        <w:ind w:left="992" w:firstLine="424"/>
        <w:jc w:val="both"/>
        <w:rPr>
          <w:rFonts w:cs="Times New Roman"/>
          <w:szCs w:val="24"/>
        </w:rPr>
      </w:pPr>
    </w:p>
    <w:p w:rsidR="00A166AF" w:rsidRPr="007F75EE" w:rsidRDefault="00A166AF" w:rsidP="007F75EE">
      <w:pPr>
        <w:ind w:left="992" w:firstLine="424"/>
        <w:jc w:val="both"/>
        <w:rPr>
          <w:rFonts w:cs="Times New Roman"/>
          <w:szCs w:val="24"/>
        </w:rPr>
      </w:pPr>
    </w:p>
    <w:p w:rsidR="00570C96" w:rsidRPr="007F75EE" w:rsidRDefault="005042E5" w:rsidP="007F75EE">
      <w:pPr>
        <w:pStyle w:val="Ttulo2"/>
        <w:rPr>
          <w:rFonts w:eastAsiaTheme="minorHAnsi" w:cs="Times New Roman"/>
          <w:szCs w:val="24"/>
        </w:rPr>
      </w:pPr>
      <w:bookmarkStart w:id="408" w:name="_Toc510172559"/>
      <w:r w:rsidRPr="007F75EE">
        <w:rPr>
          <w:rFonts w:eastAsiaTheme="minorHAnsi" w:cs="Times New Roman"/>
          <w:szCs w:val="24"/>
        </w:rPr>
        <w:t>2.3. DEFINICIÓN DE TÉRMINOS BÁSICOS</w:t>
      </w:r>
      <w:bookmarkEnd w:id="408"/>
    </w:p>
    <w:p w:rsidR="005042E5" w:rsidRPr="007F75EE" w:rsidRDefault="00570C96" w:rsidP="00D41A03">
      <w:pPr>
        <w:shd w:val="clear" w:color="auto" w:fill="FFFFFF"/>
        <w:spacing w:before="100" w:beforeAutospacing="1" w:after="100" w:afterAutospacing="1"/>
        <w:ind w:firstLine="0"/>
        <w:jc w:val="both"/>
        <w:rPr>
          <w:rFonts w:cs="Times New Roman"/>
          <w:szCs w:val="24"/>
        </w:rPr>
      </w:pPr>
      <w:r w:rsidRPr="007F75EE">
        <w:rPr>
          <w:rFonts w:cs="Times New Roman"/>
          <w:szCs w:val="24"/>
        </w:rPr>
        <w:t xml:space="preserve">A continuación se definen los principales términos utilizados en el método, que son de vital importancia para la comprensión y correcta aplicación del mismo. </w:t>
      </w:r>
    </w:p>
    <w:p w:rsidR="0032108F" w:rsidRPr="007F75EE" w:rsidRDefault="0032108F" w:rsidP="007F75EE">
      <w:pPr>
        <w:shd w:val="clear" w:color="auto" w:fill="FFFFFF"/>
        <w:spacing w:before="100" w:beforeAutospacing="1" w:after="100" w:afterAutospacing="1"/>
        <w:ind w:firstLine="0"/>
        <w:jc w:val="both"/>
        <w:rPr>
          <w:rFonts w:cs="Times New Roman"/>
          <w:szCs w:val="24"/>
        </w:rPr>
      </w:pPr>
      <w:r w:rsidRPr="007F75EE">
        <w:rPr>
          <w:rFonts w:cs="Times New Roman"/>
          <w:b/>
          <w:bCs/>
          <w:szCs w:val="24"/>
        </w:rPr>
        <w:t xml:space="preserve">Calle o </w:t>
      </w:r>
      <w:r w:rsidR="005042E5" w:rsidRPr="007F75EE">
        <w:rPr>
          <w:rFonts w:cs="Times New Roman"/>
          <w:b/>
          <w:bCs/>
          <w:szCs w:val="24"/>
        </w:rPr>
        <w:t>carretera.</w:t>
      </w:r>
      <w:r w:rsidR="005042E5" w:rsidRPr="007F75EE">
        <w:rPr>
          <w:rFonts w:cs="Times New Roman"/>
          <w:szCs w:val="24"/>
        </w:rPr>
        <w:t xml:space="preserve"> Vía</w:t>
      </w:r>
      <w:r w:rsidRPr="007F75EE">
        <w:rPr>
          <w:rFonts w:cs="Times New Roman"/>
          <w:szCs w:val="24"/>
        </w:rPr>
        <w:t xml:space="preserve"> urbana de tránsito público, que incluye toda la zona comprendida entre los linderos frontales de las propiedades</w:t>
      </w:r>
      <w:r w:rsidR="005042E5" w:rsidRPr="007F75EE">
        <w:rPr>
          <w:rFonts w:cs="Times New Roman"/>
          <w:szCs w:val="24"/>
        </w:rPr>
        <w:t>.</w:t>
      </w:r>
    </w:p>
    <w:p w:rsidR="0032108F" w:rsidRPr="007F75EE" w:rsidRDefault="0032108F" w:rsidP="007F75EE">
      <w:pPr>
        <w:shd w:val="clear" w:color="auto" w:fill="FFFFFF"/>
        <w:spacing w:before="100" w:beforeAutospacing="1" w:after="100" w:afterAutospacing="1"/>
        <w:ind w:firstLine="0"/>
        <w:jc w:val="both"/>
        <w:rPr>
          <w:rFonts w:cs="Times New Roman"/>
          <w:szCs w:val="24"/>
        </w:rPr>
      </w:pPr>
      <w:r w:rsidRPr="007F75EE">
        <w:rPr>
          <w:rFonts w:cs="Times New Roman"/>
          <w:b/>
          <w:bCs/>
          <w:szCs w:val="24"/>
        </w:rPr>
        <w:t>Señal de tránsito</w:t>
      </w:r>
      <w:r w:rsidRPr="007F75EE">
        <w:rPr>
          <w:rFonts w:cs="Times New Roman"/>
          <w:bCs/>
          <w:szCs w:val="24"/>
        </w:rPr>
        <w:t>.</w:t>
      </w:r>
      <w:r w:rsidRPr="007F75EE">
        <w:rPr>
          <w:rFonts w:cs="Times New Roman"/>
          <w:szCs w:val="24"/>
        </w:rPr>
        <w:t xml:space="preserve"> Dispositivo físico o marca vial que indica la forma correcta como deben transitar los usuarios de las vías y se instala a nivel de la vía para transmitir órdenes o instrucciones mediante palabras o símbolos. Señal informativa ubicada sobre estructuras especiales que </w:t>
      </w:r>
      <w:r w:rsidR="00713002" w:rsidRPr="007F75EE">
        <w:rPr>
          <w:rFonts w:cs="Times New Roman"/>
          <w:szCs w:val="24"/>
        </w:rPr>
        <w:t>les</w:t>
      </w:r>
      <w:r w:rsidRPr="007F75EE">
        <w:rPr>
          <w:rFonts w:cs="Times New Roman"/>
          <w:szCs w:val="24"/>
        </w:rPr>
        <w:t xml:space="preserve"> permiten una visibilidad a mayores distancias, por contener mensajes de mayor tamaño y estar a una altura superior a las demás señales de tránsito.</w:t>
      </w:r>
    </w:p>
    <w:p w:rsidR="005042E5" w:rsidRPr="007F75EE" w:rsidRDefault="0032108F" w:rsidP="007F75EE">
      <w:pPr>
        <w:shd w:val="clear" w:color="auto" w:fill="FFFFFF"/>
        <w:spacing w:before="100" w:beforeAutospacing="1" w:after="100" w:afterAutospacing="1"/>
        <w:ind w:firstLine="0"/>
        <w:jc w:val="both"/>
        <w:rPr>
          <w:rFonts w:cs="Times New Roman"/>
          <w:szCs w:val="24"/>
        </w:rPr>
      </w:pPr>
      <w:r w:rsidRPr="007F75EE">
        <w:rPr>
          <w:rFonts w:cs="Times New Roman"/>
          <w:b/>
          <w:bCs/>
          <w:szCs w:val="24"/>
        </w:rPr>
        <w:t>Peatón.</w:t>
      </w:r>
      <w:r w:rsidRPr="007F75EE">
        <w:rPr>
          <w:rFonts w:cs="Times New Roman"/>
          <w:szCs w:val="24"/>
        </w:rPr>
        <w:t> Persona que transita a pie por una vía</w:t>
      </w:r>
      <w:r w:rsidR="005042E5" w:rsidRPr="007F75EE">
        <w:rPr>
          <w:rFonts w:cs="Times New Roman"/>
          <w:szCs w:val="24"/>
        </w:rPr>
        <w:t>.</w:t>
      </w:r>
    </w:p>
    <w:p w:rsidR="0032108F" w:rsidRPr="007F75EE" w:rsidRDefault="0032108F" w:rsidP="007F75EE">
      <w:pPr>
        <w:shd w:val="clear" w:color="auto" w:fill="FFFFFF"/>
        <w:spacing w:before="100" w:beforeAutospacing="1" w:after="100" w:afterAutospacing="1"/>
        <w:ind w:firstLine="0"/>
        <w:jc w:val="both"/>
        <w:rPr>
          <w:rFonts w:cs="Times New Roman"/>
          <w:szCs w:val="24"/>
        </w:rPr>
      </w:pPr>
      <w:r w:rsidRPr="007F75EE">
        <w:rPr>
          <w:rFonts w:cs="Times New Roman"/>
          <w:b/>
          <w:szCs w:val="24"/>
        </w:rPr>
        <w:t>Vehículo.</w:t>
      </w:r>
      <w:r w:rsidRPr="007F75EE">
        <w:rPr>
          <w:rFonts w:cs="Times New Roman"/>
          <w:szCs w:val="24"/>
        </w:rPr>
        <w:t> Artefacto montado sobre ruedas que sirve para transportar personas, animales o cosas.</w:t>
      </w:r>
    </w:p>
    <w:p w:rsidR="005042E5" w:rsidRPr="007F75EE" w:rsidRDefault="0032108F" w:rsidP="007F75EE">
      <w:pPr>
        <w:shd w:val="clear" w:color="auto" w:fill="FFFFFF"/>
        <w:spacing w:before="100" w:beforeAutospacing="1" w:after="100" w:afterAutospacing="1"/>
        <w:ind w:firstLine="0"/>
        <w:jc w:val="both"/>
        <w:rPr>
          <w:rFonts w:cs="Times New Roman"/>
          <w:szCs w:val="24"/>
        </w:rPr>
      </w:pPr>
      <w:r w:rsidRPr="007F75EE">
        <w:rPr>
          <w:rFonts w:cs="Times New Roman"/>
          <w:b/>
          <w:bCs/>
          <w:szCs w:val="24"/>
        </w:rPr>
        <w:t>Tránsito.</w:t>
      </w:r>
      <w:r w:rsidRPr="007F75EE">
        <w:rPr>
          <w:rFonts w:cs="Times New Roman"/>
          <w:szCs w:val="24"/>
        </w:rPr>
        <w:t> Acción de desplazamiento de personas, ve</w:t>
      </w:r>
      <w:r w:rsidR="005042E5" w:rsidRPr="007F75EE">
        <w:rPr>
          <w:rFonts w:cs="Times New Roman"/>
          <w:szCs w:val="24"/>
        </w:rPr>
        <w:t>hículos y animales por las vías.</w:t>
      </w:r>
    </w:p>
    <w:p w:rsidR="005042E5" w:rsidRPr="007F75EE" w:rsidRDefault="0032108F" w:rsidP="007F75EE">
      <w:pPr>
        <w:shd w:val="clear" w:color="auto" w:fill="FFFFFF"/>
        <w:spacing w:before="100" w:beforeAutospacing="1" w:after="100" w:afterAutospacing="1"/>
        <w:ind w:firstLine="0"/>
        <w:jc w:val="both"/>
        <w:rPr>
          <w:rFonts w:cs="Times New Roman"/>
          <w:szCs w:val="24"/>
        </w:rPr>
      </w:pPr>
      <w:r w:rsidRPr="007F75EE">
        <w:rPr>
          <w:rFonts w:cs="Times New Roman"/>
          <w:b/>
          <w:szCs w:val="24"/>
        </w:rPr>
        <w:t>Dispositivos para la regulación del tránsito.</w:t>
      </w:r>
      <w:r w:rsidRPr="007F75EE">
        <w:rPr>
          <w:rFonts w:cs="Times New Roman"/>
          <w:szCs w:val="24"/>
        </w:rPr>
        <w:t> Son los mecanismos físicos o marcas especiales, que indican la forma correcta como deben circular los usuarios de las calles y carreteras. Los mensajes de los dispositivos para la regulación del tránsito se dan por medio de símbolos, elementos y leyendas de fácil y rápida interpretación.</w:t>
      </w:r>
    </w:p>
    <w:p w:rsidR="005042E5" w:rsidRPr="007F75EE" w:rsidRDefault="0032108F" w:rsidP="007F75EE">
      <w:pPr>
        <w:shd w:val="clear" w:color="auto" w:fill="FFFFFF"/>
        <w:spacing w:before="100" w:beforeAutospacing="1" w:after="100" w:afterAutospacing="1"/>
        <w:ind w:firstLine="0"/>
        <w:jc w:val="both"/>
        <w:rPr>
          <w:rFonts w:cs="Times New Roman"/>
          <w:szCs w:val="24"/>
        </w:rPr>
      </w:pPr>
      <w:r w:rsidRPr="007F75EE">
        <w:rPr>
          <w:rFonts w:cs="Times New Roman"/>
          <w:b/>
          <w:szCs w:val="24"/>
        </w:rPr>
        <w:t>Marcas viales.</w:t>
      </w:r>
      <w:r w:rsidRPr="007F75EE">
        <w:rPr>
          <w:rFonts w:cs="Times New Roman"/>
          <w:szCs w:val="24"/>
        </w:rPr>
        <w:t> Elemento señalizador colocado o pintado sobre el pavimento o en elementos adyacentes al mismo, consistentes en líneas, dibujos, colores, palabras o símbolos; para indicar, advertir o guiar el tránsito.</w:t>
      </w:r>
    </w:p>
    <w:p w:rsidR="000A4E8C" w:rsidRPr="00A166AF" w:rsidRDefault="0032108F" w:rsidP="007F75EE">
      <w:pPr>
        <w:shd w:val="clear" w:color="auto" w:fill="FFFFFF"/>
        <w:spacing w:before="100" w:beforeAutospacing="1" w:after="100" w:afterAutospacing="1"/>
        <w:ind w:firstLine="0"/>
        <w:jc w:val="both"/>
        <w:rPr>
          <w:rFonts w:cs="Times New Roman"/>
          <w:szCs w:val="24"/>
        </w:rPr>
      </w:pPr>
      <w:r w:rsidRPr="007F75EE">
        <w:rPr>
          <w:rFonts w:cs="Times New Roman"/>
          <w:b/>
          <w:bCs/>
          <w:szCs w:val="24"/>
        </w:rPr>
        <w:t>Isla.</w:t>
      </w:r>
      <w:r w:rsidRPr="007F75EE">
        <w:rPr>
          <w:rFonts w:cs="Times New Roman"/>
          <w:szCs w:val="24"/>
        </w:rPr>
        <w:t> (</w:t>
      </w:r>
      <w:r w:rsidR="005042E5" w:rsidRPr="007F75EE">
        <w:rPr>
          <w:rFonts w:cs="Times New Roman"/>
          <w:szCs w:val="24"/>
        </w:rPr>
        <w:t>Isleta</w:t>
      </w:r>
      <w:r w:rsidRPr="007F75EE">
        <w:rPr>
          <w:rFonts w:cs="Times New Roman"/>
          <w:szCs w:val="24"/>
        </w:rPr>
        <w:t xml:space="preserve"> de tránsito): Área restringida, ubicada entre carriles de tránsito, destinada a encauzar el movimiento de vehículos o también como refugio de peatones</w:t>
      </w:r>
      <w:r w:rsidR="00A166AF">
        <w:rPr>
          <w:rFonts w:cs="Times New Roman"/>
          <w:szCs w:val="24"/>
        </w:rPr>
        <w:t>.</w:t>
      </w:r>
    </w:p>
    <w:p w:rsidR="005042E5" w:rsidRPr="007F75EE" w:rsidRDefault="0032108F" w:rsidP="007F75EE">
      <w:pPr>
        <w:shd w:val="clear" w:color="auto" w:fill="FFFFFF"/>
        <w:spacing w:before="100" w:beforeAutospacing="1" w:after="100" w:afterAutospacing="1"/>
        <w:ind w:firstLine="0"/>
        <w:jc w:val="both"/>
        <w:rPr>
          <w:rFonts w:cs="Times New Roman"/>
          <w:szCs w:val="24"/>
        </w:rPr>
      </w:pPr>
      <w:r w:rsidRPr="007F75EE">
        <w:rPr>
          <w:rFonts w:cs="Times New Roman"/>
          <w:b/>
          <w:szCs w:val="24"/>
        </w:rPr>
        <w:t>Altura libre.</w:t>
      </w:r>
      <w:r w:rsidRPr="007F75EE">
        <w:rPr>
          <w:rFonts w:cs="Times New Roman"/>
          <w:szCs w:val="24"/>
        </w:rPr>
        <w:t> Distancia vertical entre la c</w:t>
      </w:r>
      <w:r w:rsidR="005042E5" w:rsidRPr="007F75EE">
        <w:rPr>
          <w:rFonts w:cs="Times New Roman"/>
          <w:szCs w:val="24"/>
        </w:rPr>
        <w:t>alzada y un obstáculo superior.</w:t>
      </w:r>
    </w:p>
    <w:p w:rsidR="005042E5" w:rsidRPr="007F75EE" w:rsidRDefault="0032108F" w:rsidP="007F75EE">
      <w:pPr>
        <w:shd w:val="clear" w:color="auto" w:fill="FFFFFF"/>
        <w:spacing w:before="100" w:beforeAutospacing="1" w:after="100" w:afterAutospacing="1"/>
        <w:ind w:firstLine="0"/>
        <w:jc w:val="both"/>
        <w:rPr>
          <w:rFonts w:cs="Times New Roman"/>
          <w:szCs w:val="24"/>
        </w:rPr>
      </w:pPr>
      <w:r w:rsidRPr="007F75EE">
        <w:rPr>
          <w:rFonts w:cs="Times New Roman"/>
          <w:b/>
          <w:szCs w:val="24"/>
        </w:rPr>
        <w:t>Demarcación.</w:t>
      </w:r>
      <w:r w:rsidRPr="007F75EE">
        <w:rPr>
          <w:rFonts w:cs="Times New Roman"/>
          <w:szCs w:val="24"/>
        </w:rPr>
        <w:t> Elemento que sirve para diferenciar un área de otra, bien sea mediante color, textura o cambio de material.</w:t>
      </w:r>
    </w:p>
    <w:p w:rsidR="00F159FC" w:rsidRPr="007F75EE" w:rsidRDefault="00F159FC" w:rsidP="007F75EE">
      <w:pPr>
        <w:shd w:val="clear" w:color="auto" w:fill="FFFFFF"/>
        <w:spacing w:before="100" w:beforeAutospacing="1" w:after="100" w:afterAutospacing="1"/>
        <w:ind w:firstLine="0"/>
        <w:jc w:val="both"/>
        <w:rPr>
          <w:rFonts w:cs="Times New Roman"/>
          <w:szCs w:val="24"/>
        </w:rPr>
      </w:pPr>
      <w:r w:rsidRPr="007F75EE">
        <w:rPr>
          <w:rFonts w:cs="Times New Roman"/>
          <w:b/>
          <w:szCs w:val="24"/>
        </w:rPr>
        <w:t>Línea de ceda el paso.</w:t>
      </w:r>
      <w:r w:rsidRPr="007F75EE">
        <w:rPr>
          <w:rFonts w:cs="Times New Roman"/>
          <w:szCs w:val="24"/>
        </w:rPr>
        <w:t xml:space="preserve"> Señal que se encuentra en las calzadas antes de las intersecciones que sirve para indicar a los conductores donde deben detenerse.</w:t>
      </w:r>
    </w:p>
    <w:p w:rsidR="0032108F" w:rsidRPr="007F75EE" w:rsidRDefault="0032108F" w:rsidP="007F75EE">
      <w:pPr>
        <w:shd w:val="clear" w:color="auto" w:fill="FFFFFF"/>
        <w:spacing w:before="100" w:beforeAutospacing="1" w:after="100" w:afterAutospacing="1"/>
        <w:ind w:firstLine="0"/>
        <w:jc w:val="both"/>
        <w:rPr>
          <w:rFonts w:cs="Times New Roman"/>
          <w:szCs w:val="24"/>
        </w:rPr>
      </w:pPr>
      <w:r w:rsidRPr="007F75EE">
        <w:rPr>
          <w:rFonts w:cs="Times New Roman"/>
          <w:b/>
          <w:bCs/>
          <w:szCs w:val="24"/>
        </w:rPr>
        <w:t>Estacionamiento de un vehículo.</w:t>
      </w:r>
      <w:r w:rsidRPr="007F75EE">
        <w:rPr>
          <w:rFonts w:cs="Times New Roman"/>
          <w:szCs w:val="24"/>
        </w:rPr>
        <w:t> Parada de un vehículo en la parte lateral de la vía o de un sitio destinado para tal fin, que implique apagar el motor</w:t>
      </w:r>
      <w:r w:rsidR="005042E5" w:rsidRPr="007F75EE">
        <w:rPr>
          <w:rFonts w:cs="Times New Roman"/>
          <w:szCs w:val="24"/>
        </w:rPr>
        <w:t>.</w:t>
      </w:r>
    </w:p>
    <w:p w:rsidR="00330C9E" w:rsidRPr="007F75EE" w:rsidRDefault="00330C9E" w:rsidP="007F75EE">
      <w:pPr>
        <w:shd w:val="clear" w:color="auto" w:fill="FFFFFF"/>
        <w:spacing w:before="100" w:beforeAutospacing="1" w:after="100" w:afterAutospacing="1"/>
        <w:ind w:firstLine="0"/>
        <w:jc w:val="both"/>
        <w:rPr>
          <w:rFonts w:cs="Times New Roman"/>
          <w:szCs w:val="24"/>
        </w:rPr>
      </w:pPr>
      <w:r w:rsidRPr="007F75EE">
        <w:rPr>
          <w:rFonts w:cs="Times New Roman"/>
          <w:b/>
          <w:szCs w:val="24"/>
        </w:rPr>
        <w:t>Poste.</w:t>
      </w:r>
      <w:r w:rsidRPr="007F75EE">
        <w:rPr>
          <w:rFonts w:cs="Times New Roman"/>
          <w:szCs w:val="24"/>
        </w:rPr>
        <w:t> Soporte vertical que tiene como finalidad ubicar a una determinada altura el tablero de una señal de tránsito.</w:t>
      </w:r>
    </w:p>
    <w:p w:rsidR="005042E5" w:rsidRPr="007F75EE" w:rsidRDefault="00330C9E" w:rsidP="007F75EE">
      <w:pPr>
        <w:shd w:val="clear" w:color="auto" w:fill="FFFFFF"/>
        <w:spacing w:before="100" w:beforeAutospacing="1" w:after="100" w:afterAutospacing="1"/>
        <w:ind w:firstLine="0"/>
        <w:jc w:val="both"/>
        <w:rPr>
          <w:rFonts w:cs="Times New Roman"/>
          <w:szCs w:val="24"/>
        </w:rPr>
      </w:pPr>
      <w:r w:rsidRPr="007F75EE">
        <w:rPr>
          <w:rFonts w:cs="Times New Roman"/>
          <w:b/>
          <w:bCs/>
          <w:szCs w:val="24"/>
        </w:rPr>
        <w:t>Zona de estacionamiento restringido.</w:t>
      </w:r>
      <w:r w:rsidRPr="007F75EE">
        <w:rPr>
          <w:rFonts w:cs="Times New Roman"/>
          <w:szCs w:val="24"/>
        </w:rPr>
        <w:t> Parte de la vía delimitada por autoridad competente en zonas adyacentes a instalaciones militares o de policía, teatros, bancos, hospitales, entidades oficiales y de socorro, iglesias, establecimientos industriales y comerciales</w:t>
      </w:r>
    </w:p>
    <w:p w:rsidR="00C91ED2" w:rsidRPr="007F75EE" w:rsidRDefault="00C91ED2" w:rsidP="007F75EE">
      <w:pPr>
        <w:shd w:val="clear" w:color="auto" w:fill="FFFFFF"/>
        <w:spacing w:before="100" w:beforeAutospacing="1" w:after="100" w:afterAutospacing="1"/>
        <w:ind w:firstLine="0"/>
        <w:jc w:val="both"/>
        <w:rPr>
          <w:rFonts w:eastAsia="Times New Roman" w:cs="Times New Roman"/>
          <w:color w:val="333333"/>
          <w:szCs w:val="24"/>
          <w:lang w:val="es-ES" w:eastAsia="es-ES"/>
        </w:rPr>
      </w:pPr>
      <w:r w:rsidRPr="007F75EE">
        <w:rPr>
          <w:rFonts w:cs="Times New Roman"/>
          <w:b/>
          <w:szCs w:val="24"/>
        </w:rPr>
        <w:t>Vía.</w:t>
      </w:r>
      <w:r w:rsidRPr="007F75EE">
        <w:rPr>
          <w:rFonts w:cs="Times New Roman"/>
          <w:szCs w:val="24"/>
        </w:rPr>
        <w:t xml:space="preserve"> Zona destinada para la circulación vehicular y peatonal</w:t>
      </w:r>
    </w:p>
    <w:p w:rsidR="00C91ED2" w:rsidRPr="007F75EE" w:rsidRDefault="00C91ED2" w:rsidP="007F75EE">
      <w:pPr>
        <w:widowControl w:val="0"/>
        <w:autoSpaceDE w:val="0"/>
        <w:autoSpaceDN w:val="0"/>
        <w:adjustRightInd w:val="0"/>
        <w:ind w:right="82" w:firstLine="0"/>
        <w:jc w:val="both"/>
        <w:rPr>
          <w:rFonts w:cs="Times New Roman"/>
          <w:szCs w:val="24"/>
        </w:rPr>
      </w:pPr>
      <w:r w:rsidRPr="007F75EE">
        <w:rPr>
          <w:rFonts w:cs="Times New Roman"/>
          <w:b/>
          <w:szCs w:val="24"/>
        </w:rPr>
        <w:t>Vía mayor.</w:t>
      </w:r>
      <w:r w:rsidRPr="007F75EE">
        <w:rPr>
          <w:rFonts w:cs="Times New Roman"/>
          <w:szCs w:val="24"/>
        </w:rPr>
        <w:t xml:space="preserve"> Vía en una intersección que lleva mayor flujo de vehículos </w:t>
      </w:r>
    </w:p>
    <w:p w:rsidR="00A166AF" w:rsidRDefault="00C91ED2" w:rsidP="00A166AF">
      <w:pPr>
        <w:widowControl w:val="0"/>
        <w:autoSpaceDE w:val="0"/>
        <w:autoSpaceDN w:val="0"/>
        <w:adjustRightInd w:val="0"/>
        <w:ind w:right="82" w:firstLine="0"/>
        <w:jc w:val="both"/>
        <w:rPr>
          <w:rFonts w:eastAsia="Times New Roman" w:cs="Times New Roman"/>
          <w:szCs w:val="24"/>
        </w:rPr>
      </w:pPr>
      <w:r w:rsidRPr="007F75EE">
        <w:rPr>
          <w:rFonts w:cs="Times New Roman"/>
          <w:b/>
          <w:szCs w:val="24"/>
        </w:rPr>
        <w:t>Vía menor.</w:t>
      </w:r>
      <w:r w:rsidRPr="007F75EE">
        <w:rPr>
          <w:rFonts w:cs="Times New Roman"/>
          <w:szCs w:val="24"/>
        </w:rPr>
        <w:t xml:space="preserve"> Vía en una intersección que lleva un menor flujo de vehículos</w:t>
      </w:r>
      <w:bookmarkStart w:id="409" w:name="_Toc500938131"/>
      <w:bookmarkStart w:id="410" w:name="_Toc500943043"/>
      <w:bookmarkStart w:id="411" w:name="_Toc500949073"/>
      <w:bookmarkStart w:id="412" w:name="_Toc500952635"/>
      <w:bookmarkStart w:id="413" w:name="_Toc501010635"/>
      <w:bookmarkStart w:id="414" w:name="_Toc504984949"/>
      <w:bookmarkStart w:id="415" w:name="_Toc508709627"/>
      <w:bookmarkStart w:id="416" w:name="_Toc508798133"/>
      <w:bookmarkStart w:id="417" w:name="_Toc508798223"/>
      <w:bookmarkStart w:id="418" w:name="_Toc508798330"/>
    </w:p>
    <w:p w:rsidR="00F460BB" w:rsidRPr="00A166AF" w:rsidRDefault="00055103" w:rsidP="00A166AF">
      <w:pPr>
        <w:widowControl w:val="0"/>
        <w:autoSpaceDE w:val="0"/>
        <w:autoSpaceDN w:val="0"/>
        <w:adjustRightInd w:val="0"/>
        <w:ind w:right="82" w:firstLine="0"/>
        <w:jc w:val="both"/>
        <w:rPr>
          <w:rFonts w:eastAsia="Times New Roman" w:cs="Times New Roman"/>
          <w:szCs w:val="24"/>
        </w:rPr>
      </w:pPr>
      <w:r w:rsidRPr="007F75EE">
        <w:rPr>
          <w:rFonts w:eastAsia="Times New Roman" w:cs="Times New Roman"/>
          <w:b/>
          <w:bCs/>
          <w:color w:val="000000"/>
          <w:szCs w:val="24"/>
        </w:rPr>
        <w:t>Accidente.</w:t>
      </w:r>
      <w:r w:rsidRPr="007F75EE">
        <w:rPr>
          <w:rFonts w:cs="Times New Roman"/>
          <w:szCs w:val="24"/>
        </w:rPr>
        <w:t xml:space="preserve"> Cualquier evento como resultado del cual el vehículo queda de una manera anormal dentro o fuera de la vía, o produzca lesiones a las personas o daños a las cosas</w:t>
      </w:r>
      <w:bookmarkEnd w:id="409"/>
      <w:bookmarkEnd w:id="410"/>
      <w:bookmarkEnd w:id="411"/>
      <w:bookmarkEnd w:id="412"/>
      <w:bookmarkEnd w:id="413"/>
      <w:bookmarkEnd w:id="414"/>
      <w:bookmarkEnd w:id="415"/>
      <w:bookmarkEnd w:id="416"/>
      <w:bookmarkEnd w:id="417"/>
      <w:bookmarkEnd w:id="418"/>
      <w:r w:rsidR="00A166AF">
        <w:rPr>
          <w:rFonts w:eastAsia="Times New Roman" w:cs="Times New Roman"/>
          <w:szCs w:val="24"/>
        </w:rPr>
        <w:t>.</w:t>
      </w:r>
    </w:p>
    <w:p w:rsidR="0047360D" w:rsidRPr="007F75EE" w:rsidRDefault="0047360D" w:rsidP="007F75EE">
      <w:pPr>
        <w:pStyle w:val="Ttulo1"/>
        <w:rPr>
          <w:rFonts w:cs="Times New Roman"/>
          <w:szCs w:val="24"/>
        </w:rPr>
      </w:pPr>
      <w:bookmarkStart w:id="419" w:name="_Toc510172560"/>
      <w:r w:rsidRPr="007F75EE">
        <w:rPr>
          <w:rFonts w:cs="Times New Roman"/>
          <w:spacing w:val="-1"/>
          <w:szCs w:val="24"/>
        </w:rPr>
        <w:t>CA</w:t>
      </w:r>
      <w:r w:rsidRPr="007F75EE">
        <w:rPr>
          <w:rFonts w:cs="Times New Roman"/>
          <w:spacing w:val="1"/>
          <w:szCs w:val="24"/>
        </w:rPr>
        <w:t>P</w:t>
      </w:r>
      <w:r w:rsidRPr="007F75EE">
        <w:rPr>
          <w:rFonts w:cs="Times New Roman"/>
          <w:spacing w:val="-1"/>
          <w:szCs w:val="24"/>
        </w:rPr>
        <w:t>Í</w:t>
      </w:r>
      <w:r w:rsidRPr="007F75EE">
        <w:rPr>
          <w:rFonts w:cs="Times New Roman"/>
          <w:szCs w:val="24"/>
        </w:rPr>
        <w:t>T</w:t>
      </w:r>
      <w:r w:rsidRPr="007F75EE">
        <w:rPr>
          <w:rFonts w:cs="Times New Roman"/>
          <w:spacing w:val="-1"/>
          <w:szCs w:val="24"/>
        </w:rPr>
        <w:t>U</w:t>
      </w:r>
      <w:r w:rsidRPr="007F75EE">
        <w:rPr>
          <w:rFonts w:cs="Times New Roman"/>
          <w:szCs w:val="24"/>
        </w:rPr>
        <w:t>LO</w:t>
      </w:r>
      <w:r w:rsidRPr="007F75EE">
        <w:rPr>
          <w:rFonts w:cs="Times New Roman"/>
          <w:spacing w:val="1"/>
          <w:szCs w:val="24"/>
        </w:rPr>
        <w:t xml:space="preserve"> </w:t>
      </w:r>
      <w:r w:rsidRPr="007F75EE">
        <w:rPr>
          <w:rFonts w:cs="Times New Roman"/>
          <w:spacing w:val="-1"/>
          <w:szCs w:val="24"/>
        </w:rPr>
        <w:t>I</w:t>
      </w:r>
      <w:r w:rsidRPr="007F75EE">
        <w:rPr>
          <w:rFonts w:cs="Times New Roman"/>
          <w:spacing w:val="2"/>
          <w:szCs w:val="24"/>
        </w:rPr>
        <w:t>I</w:t>
      </w:r>
      <w:r w:rsidRPr="007F75EE">
        <w:rPr>
          <w:rFonts w:cs="Times New Roman"/>
          <w:spacing w:val="-1"/>
          <w:szCs w:val="24"/>
        </w:rPr>
        <w:t>I</w:t>
      </w:r>
      <w:r w:rsidRPr="007F75EE">
        <w:rPr>
          <w:rFonts w:cs="Times New Roman"/>
          <w:szCs w:val="24"/>
        </w:rPr>
        <w:t xml:space="preserve">. </w:t>
      </w:r>
      <w:r w:rsidRPr="007F75EE">
        <w:rPr>
          <w:rFonts w:cs="Times New Roman"/>
          <w:spacing w:val="1"/>
          <w:szCs w:val="24"/>
        </w:rPr>
        <w:t>M</w:t>
      </w:r>
      <w:r w:rsidRPr="007F75EE">
        <w:rPr>
          <w:rFonts w:cs="Times New Roman"/>
          <w:spacing w:val="-1"/>
          <w:szCs w:val="24"/>
        </w:rPr>
        <w:t>A</w:t>
      </w:r>
      <w:r w:rsidRPr="007F75EE">
        <w:rPr>
          <w:rFonts w:cs="Times New Roman"/>
          <w:szCs w:val="24"/>
        </w:rPr>
        <w:t>TE</w:t>
      </w:r>
      <w:r w:rsidRPr="007F75EE">
        <w:rPr>
          <w:rFonts w:cs="Times New Roman"/>
          <w:spacing w:val="-1"/>
          <w:szCs w:val="24"/>
        </w:rPr>
        <w:t>R</w:t>
      </w:r>
      <w:r w:rsidRPr="007F75EE">
        <w:rPr>
          <w:rFonts w:cs="Times New Roman"/>
          <w:spacing w:val="2"/>
          <w:szCs w:val="24"/>
        </w:rPr>
        <w:t>I</w:t>
      </w:r>
      <w:r w:rsidRPr="007F75EE">
        <w:rPr>
          <w:rFonts w:cs="Times New Roman"/>
          <w:spacing w:val="-1"/>
          <w:szCs w:val="24"/>
        </w:rPr>
        <w:t>A</w:t>
      </w:r>
      <w:r w:rsidRPr="007F75EE">
        <w:rPr>
          <w:rFonts w:cs="Times New Roman"/>
          <w:szCs w:val="24"/>
        </w:rPr>
        <w:t>LES</w:t>
      </w:r>
      <w:r w:rsidRPr="007F75EE">
        <w:rPr>
          <w:rFonts w:cs="Times New Roman"/>
          <w:spacing w:val="-2"/>
          <w:szCs w:val="24"/>
        </w:rPr>
        <w:t xml:space="preserve"> </w:t>
      </w:r>
      <w:r w:rsidRPr="007F75EE">
        <w:rPr>
          <w:rFonts w:cs="Times New Roman"/>
          <w:szCs w:val="24"/>
        </w:rPr>
        <w:t>Y</w:t>
      </w:r>
      <w:r w:rsidRPr="007F75EE">
        <w:rPr>
          <w:rFonts w:cs="Times New Roman"/>
          <w:spacing w:val="-1"/>
          <w:szCs w:val="24"/>
        </w:rPr>
        <w:t xml:space="preserve"> </w:t>
      </w:r>
      <w:r w:rsidRPr="007F75EE">
        <w:rPr>
          <w:rFonts w:cs="Times New Roman"/>
          <w:spacing w:val="1"/>
          <w:szCs w:val="24"/>
        </w:rPr>
        <w:t>M</w:t>
      </w:r>
      <w:r w:rsidRPr="007F75EE">
        <w:rPr>
          <w:rFonts w:cs="Times New Roman"/>
          <w:spacing w:val="4"/>
          <w:szCs w:val="24"/>
        </w:rPr>
        <w:t>É</w:t>
      </w:r>
      <w:r w:rsidRPr="007F75EE">
        <w:rPr>
          <w:rFonts w:cs="Times New Roman"/>
          <w:szCs w:val="24"/>
        </w:rPr>
        <w:t>T</w:t>
      </w:r>
      <w:r w:rsidRPr="007F75EE">
        <w:rPr>
          <w:rFonts w:cs="Times New Roman"/>
          <w:spacing w:val="1"/>
          <w:szCs w:val="24"/>
        </w:rPr>
        <w:t>O</w:t>
      </w:r>
      <w:r w:rsidRPr="007F75EE">
        <w:rPr>
          <w:rFonts w:cs="Times New Roman"/>
          <w:spacing w:val="-1"/>
          <w:szCs w:val="24"/>
        </w:rPr>
        <w:t>D</w:t>
      </w:r>
      <w:r w:rsidRPr="007F75EE">
        <w:rPr>
          <w:rFonts w:cs="Times New Roman"/>
          <w:spacing w:val="1"/>
          <w:szCs w:val="24"/>
        </w:rPr>
        <w:t>O</w:t>
      </w:r>
      <w:r w:rsidRPr="007F75EE">
        <w:rPr>
          <w:rFonts w:cs="Times New Roman"/>
          <w:szCs w:val="24"/>
        </w:rPr>
        <w:t>S</w:t>
      </w:r>
      <w:bookmarkEnd w:id="419"/>
    </w:p>
    <w:p w:rsidR="0047360D" w:rsidRPr="007F75EE" w:rsidRDefault="005F2C16" w:rsidP="007F75EE">
      <w:pPr>
        <w:pStyle w:val="Ttulo2"/>
        <w:rPr>
          <w:rFonts w:cs="Times New Roman"/>
          <w:spacing w:val="-1"/>
          <w:szCs w:val="24"/>
        </w:rPr>
      </w:pPr>
      <w:bookmarkStart w:id="420" w:name="_Toc510172561"/>
      <w:r w:rsidRPr="007F75EE">
        <w:rPr>
          <w:rFonts w:cs="Times New Roman"/>
          <w:szCs w:val="24"/>
        </w:rPr>
        <w:t>3.1.</w:t>
      </w:r>
      <w:r w:rsidRPr="007F75EE">
        <w:rPr>
          <w:rFonts w:cs="Times New Roman"/>
          <w:spacing w:val="-1"/>
          <w:szCs w:val="24"/>
        </w:rPr>
        <w:t xml:space="preserve"> UBICACIÓN</w:t>
      </w:r>
      <w:r w:rsidR="0047360D" w:rsidRPr="007F75EE">
        <w:rPr>
          <w:rFonts w:cs="Times New Roman"/>
          <w:spacing w:val="-1"/>
          <w:szCs w:val="24"/>
        </w:rPr>
        <w:t xml:space="preserve"> D</w:t>
      </w:r>
      <w:r w:rsidR="0047360D" w:rsidRPr="007F75EE">
        <w:rPr>
          <w:rFonts w:cs="Times New Roman"/>
          <w:szCs w:val="24"/>
        </w:rPr>
        <w:t xml:space="preserve">E </w:t>
      </w:r>
      <w:r w:rsidR="0047360D" w:rsidRPr="007F75EE">
        <w:rPr>
          <w:rFonts w:cs="Times New Roman"/>
          <w:spacing w:val="4"/>
          <w:szCs w:val="24"/>
        </w:rPr>
        <w:t>L</w:t>
      </w:r>
      <w:r w:rsidR="0047360D" w:rsidRPr="007F75EE">
        <w:rPr>
          <w:rFonts w:cs="Times New Roman"/>
          <w:szCs w:val="24"/>
        </w:rPr>
        <w:t>A</w:t>
      </w:r>
      <w:r w:rsidR="0047360D" w:rsidRPr="007F75EE">
        <w:rPr>
          <w:rFonts w:cs="Times New Roman"/>
          <w:spacing w:val="-1"/>
          <w:szCs w:val="24"/>
        </w:rPr>
        <w:t xml:space="preserve"> I</w:t>
      </w:r>
      <w:r w:rsidR="0047360D" w:rsidRPr="007F75EE">
        <w:rPr>
          <w:rFonts w:cs="Times New Roman"/>
          <w:spacing w:val="2"/>
          <w:szCs w:val="24"/>
        </w:rPr>
        <w:t>N</w:t>
      </w:r>
      <w:r w:rsidR="0047360D" w:rsidRPr="007F75EE">
        <w:rPr>
          <w:rFonts w:cs="Times New Roman"/>
          <w:spacing w:val="-1"/>
          <w:szCs w:val="24"/>
        </w:rPr>
        <w:t>V</w:t>
      </w:r>
      <w:r w:rsidR="0047360D" w:rsidRPr="007F75EE">
        <w:rPr>
          <w:rFonts w:cs="Times New Roman"/>
          <w:szCs w:val="24"/>
        </w:rPr>
        <w:t>E</w:t>
      </w:r>
      <w:r w:rsidR="0047360D" w:rsidRPr="007F75EE">
        <w:rPr>
          <w:rFonts w:cs="Times New Roman"/>
          <w:spacing w:val="-1"/>
          <w:szCs w:val="24"/>
        </w:rPr>
        <w:t>S</w:t>
      </w:r>
      <w:r w:rsidR="0047360D" w:rsidRPr="007F75EE">
        <w:rPr>
          <w:rFonts w:cs="Times New Roman"/>
          <w:szCs w:val="24"/>
        </w:rPr>
        <w:t>T</w:t>
      </w:r>
      <w:r w:rsidR="0047360D" w:rsidRPr="007F75EE">
        <w:rPr>
          <w:rFonts w:cs="Times New Roman"/>
          <w:spacing w:val="2"/>
          <w:szCs w:val="24"/>
        </w:rPr>
        <w:t>I</w:t>
      </w:r>
      <w:r w:rsidR="0047360D" w:rsidRPr="007F75EE">
        <w:rPr>
          <w:rFonts w:cs="Times New Roman"/>
          <w:spacing w:val="-3"/>
          <w:szCs w:val="24"/>
        </w:rPr>
        <w:t>G</w:t>
      </w:r>
      <w:r w:rsidR="0047360D" w:rsidRPr="007F75EE">
        <w:rPr>
          <w:rFonts w:cs="Times New Roman"/>
          <w:spacing w:val="2"/>
          <w:szCs w:val="24"/>
        </w:rPr>
        <w:t>A</w:t>
      </w:r>
      <w:r w:rsidR="0047360D" w:rsidRPr="007F75EE">
        <w:rPr>
          <w:rFonts w:cs="Times New Roman"/>
          <w:spacing w:val="-1"/>
          <w:szCs w:val="24"/>
        </w:rPr>
        <w:t>CI</w:t>
      </w:r>
      <w:r w:rsidR="0047360D" w:rsidRPr="007F75EE">
        <w:rPr>
          <w:rFonts w:cs="Times New Roman"/>
          <w:spacing w:val="1"/>
          <w:szCs w:val="24"/>
        </w:rPr>
        <w:t>Ó</w:t>
      </w:r>
      <w:r w:rsidR="0047360D" w:rsidRPr="007F75EE">
        <w:rPr>
          <w:rFonts w:cs="Times New Roman"/>
          <w:spacing w:val="-1"/>
          <w:szCs w:val="24"/>
        </w:rPr>
        <w:t>N</w:t>
      </w:r>
      <w:bookmarkEnd w:id="420"/>
    </w:p>
    <w:p w:rsidR="006F53D1" w:rsidRPr="007F75EE" w:rsidRDefault="006F53D1" w:rsidP="007F75EE">
      <w:pPr>
        <w:pStyle w:val="Ttulo3"/>
        <w:ind w:firstLine="0"/>
        <w:rPr>
          <w:rFonts w:cs="Times New Roman"/>
          <w:szCs w:val="24"/>
        </w:rPr>
      </w:pPr>
      <w:bookmarkStart w:id="421" w:name="_Toc510172562"/>
      <w:r w:rsidRPr="007F75EE">
        <w:rPr>
          <w:rFonts w:cs="Times New Roman"/>
          <w:szCs w:val="24"/>
        </w:rPr>
        <w:t>3.1.1. UBICACI</w:t>
      </w:r>
      <w:r w:rsidR="004B0317" w:rsidRPr="007F75EE">
        <w:rPr>
          <w:rFonts w:eastAsia="Calibri" w:cs="Times New Roman"/>
          <w:szCs w:val="24"/>
        </w:rPr>
        <w:t>Ó</w:t>
      </w:r>
      <w:r w:rsidRPr="007F75EE">
        <w:rPr>
          <w:rFonts w:cs="Times New Roman"/>
          <w:szCs w:val="24"/>
        </w:rPr>
        <w:t>N</w:t>
      </w:r>
      <w:r w:rsidR="00C03225" w:rsidRPr="007F75EE">
        <w:rPr>
          <w:rFonts w:cs="Times New Roman"/>
          <w:szCs w:val="24"/>
        </w:rPr>
        <w:t xml:space="preserve"> GEOGRÁFICA </w:t>
      </w:r>
      <w:r w:rsidRPr="007F75EE">
        <w:rPr>
          <w:rFonts w:cs="Times New Roman"/>
          <w:szCs w:val="24"/>
        </w:rPr>
        <w:t>DE LA INVESTIGACI</w:t>
      </w:r>
      <w:r w:rsidR="004B0317" w:rsidRPr="007F75EE">
        <w:rPr>
          <w:rFonts w:eastAsia="Calibri" w:cs="Times New Roman"/>
          <w:szCs w:val="24"/>
        </w:rPr>
        <w:t>Ó</w:t>
      </w:r>
      <w:r w:rsidRPr="007F75EE">
        <w:rPr>
          <w:rFonts w:cs="Times New Roman"/>
          <w:szCs w:val="24"/>
        </w:rPr>
        <w:t>N</w:t>
      </w:r>
      <w:bookmarkEnd w:id="421"/>
    </w:p>
    <w:p w:rsidR="0070749B" w:rsidRPr="007F75EE" w:rsidRDefault="0047360D" w:rsidP="00D41A03">
      <w:pPr>
        <w:ind w:firstLine="0"/>
        <w:rPr>
          <w:rFonts w:cs="Times New Roman"/>
          <w:szCs w:val="24"/>
        </w:rPr>
      </w:pPr>
      <w:r w:rsidRPr="007F75EE">
        <w:rPr>
          <w:rFonts w:cs="Times New Roman"/>
          <w:spacing w:val="1"/>
          <w:szCs w:val="24"/>
        </w:rPr>
        <w:t>E</w:t>
      </w:r>
      <w:r w:rsidRPr="007F75EE">
        <w:rPr>
          <w:rFonts w:cs="Times New Roman"/>
          <w:szCs w:val="24"/>
        </w:rPr>
        <w:t>l</w:t>
      </w:r>
      <w:r w:rsidRPr="007F75EE">
        <w:rPr>
          <w:rFonts w:cs="Times New Roman"/>
          <w:spacing w:val="5"/>
          <w:szCs w:val="24"/>
        </w:rPr>
        <w:t xml:space="preserve"> </w:t>
      </w:r>
      <w:r w:rsidRPr="007F75EE">
        <w:rPr>
          <w:rFonts w:cs="Times New Roman"/>
          <w:spacing w:val="1"/>
          <w:szCs w:val="24"/>
        </w:rPr>
        <w:t>á</w:t>
      </w:r>
      <w:r w:rsidRPr="007F75EE">
        <w:rPr>
          <w:rFonts w:cs="Times New Roman"/>
          <w:szCs w:val="24"/>
        </w:rPr>
        <w:t>r</w:t>
      </w:r>
      <w:r w:rsidRPr="007F75EE">
        <w:rPr>
          <w:rFonts w:cs="Times New Roman"/>
          <w:spacing w:val="1"/>
          <w:szCs w:val="24"/>
        </w:rPr>
        <w:t>e</w:t>
      </w:r>
      <w:r w:rsidRPr="007F75EE">
        <w:rPr>
          <w:rFonts w:cs="Times New Roman"/>
          <w:szCs w:val="24"/>
        </w:rPr>
        <w:t>a</w:t>
      </w:r>
      <w:r w:rsidRPr="007F75EE">
        <w:rPr>
          <w:rFonts w:cs="Times New Roman"/>
          <w:spacing w:val="5"/>
          <w:szCs w:val="24"/>
        </w:rPr>
        <w:t xml:space="preserve"> </w:t>
      </w:r>
      <w:r w:rsidRPr="007F75EE">
        <w:rPr>
          <w:rFonts w:cs="Times New Roman"/>
          <w:szCs w:val="24"/>
        </w:rPr>
        <w:t>de</w:t>
      </w:r>
      <w:r w:rsidRPr="007F75EE">
        <w:rPr>
          <w:rFonts w:cs="Times New Roman"/>
          <w:spacing w:val="5"/>
          <w:szCs w:val="24"/>
        </w:rPr>
        <w:t xml:space="preserve"> </w:t>
      </w:r>
      <w:r w:rsidRPr="007F75EE">
        <w:rPr>
          <w:rFonts w:cs="Times New Roman"/>
          <w:spacing w:val="1"/>
          <w:szCs w:val="24"/>
        </w:rPr>
        <w:t>e</w:t>
      </w:r>
      <w:r w:rsidRPr="007F75EE">
        <w:rPr>
          <w:rFonts w:cs="Times New Roman"/>
          <w:spacing w:val="-1"/>
          <w:szCs w:val="24"/>
        </w:rPr>
        <w:t>s</w:t>
      </w:r>
      <w:r w:rsidRPr="007F75EE">
        <w:rPr>
          <w:rFonts w:cs="Times New Roman"/>
          <w:spacing w:val="1"/>
          <w:szCs w:val="24"/>
        </w:rPr>
        <w:t>t</w:t>
      </w:r>
      <w:r w:rsidRPr="007F75EE">
        <w:rPr>
          <w:rFonts w:cs="Times New Roman"/>
          <w:szCs w:val="24"/>
        </w:rPr>
        <w:t>u</w:t>
      </w:r>
      <w:r w:rsidRPr="007F75EE">
        <w:rPr>
          <w:rFonts w:cs="Times New Roman"/>
          <w:spacing w:val="-4"/>
          <w:szCs w:val="24"/>
        </w:rPr>
        <w:t>d</w:t>
      </w:r>
      <w:r w:rsidRPr="007F75EE">
        <w:rPr>
          <w:rFonts w:cs="Times New Roman"/>
          <w:spacing w:val="1"/>
          <w:szCs w:val="24"/>
        </w:rPr>
        <w:t>i</w:t>
      </w:r>
      <w:r w:rsidRPr="007F75EE">
        <w:rPr>
          <w:rFonts w:cs="Times New Roman"/>
          <w:szCs w:val="24"/>
        </w:rPr>
        <w:t>o</w:t>
      </w:r>
      <w:r w:rsidRPr="007F75EE">
        <w:rPr>
          <w:rFonts w:cs="Times New Roman"/>
          <w:spacing w:val="4"/>
          <w:szCs w:val="24"/>
        </w:rPr>
        <w:t xml:space="preserve"> </w:t>
      </w:r>
      <w:r w:rsidR="001C52B0" w:rsidRPr="007F75EE">
        <w:rPr>
          <w:rFonts w:cs="Times New Roman"/>
          <w:szCs w:val="24"/>
        </w:rPr>
        <w:t>de la investigación se realizó</w:t>
      </w:r>
      <w:r w:rsidRPr="007F75EE">
        <w:rPr>
          <w:rFonts w:cs="Times New Roman"/>
          <w:szCs w:val="24"/>
        </w:rPr>
        <w:t xml:space="preserve"> en la </w:t>
      </w:r>
      <w:r w:rsidR="00AE60FF" w:rsidRPr="007F75EE">
        <w:rPr>
          <w:rFonts w:cs="Times New Roman"/>
          <w:szCs w:val="24"/>
        </w:rPr>
        <w:t>ciudad de Jaén</w:t>
      </w:r>
      <w:r w:rsidR="00456E2E" w:rsidRPr="007F75EE">
        <w:rPr>
          <w:rFonts w:cs="Times New Roman"/>
          <w:szCs w:val="24"/>
        </w:rPr>
        <w:t>-Cajamarca</w:t>
      </w:r>
      <w:r w:rsidR="00AE60FF" w:rsidRPr="007F75EE">
        <w:rPr>
          <w:rFonts w:cs="Times New Roman"/>
          <w:szCs w:val="24"/>
        </w:rPr>
        <w:t>, en dos de sus principales avenidas: Pakamuros y Mesones Muro</w:t>
      </w:r>
      <w:r w:rsidR="00073AFD" w:rsidRPr="007F75EE">
        <w:rPr>
          <w:rFonts w:cs="Times New Roman"/>
          <w:szCs w:val="24"/>
        </w:rPr>
        <w:t>.</w:t>
      </w:r>
      <w:r w:rsidR="00073AFD">
        <w:rPr>
          <w:rFonts w:cs="Times New Roman"/>
          <w:szCs w:val="24"/>
        </w:rPr>
        <w:t xml:space="preserve"> (Ver Anexo 1)</w:t>
      </w:r>
    </w:p>
    <w:p w:rsidR="00A166AF" w:rsidRPr="00A166AF" w:rsidRDefault="00CA28B5" w:rsidP="00A166AF">
      <w:pPr>
        <w:pStyle w:val="Prrafodelista"/>
        <w:ind w:left="1364" w:firstLine="0"/>
        <w:rPr>
          <w:rFonts w:cs="Times New Roman"/>
          <w:b/>
          <w:szCs w:val="24"/>
        </w:rPr>
      </w:pPr>
      <w:r w:rsidRPr="00A166AF">
        <w:rPr>
          <w:rFonts w:cs="Times New Roman"/>
          <w:b/>
          <w:szCs w:val="24"/>
        </w:rPr>
        <w:t xml:space="preserve">MESONES MURO </w:t>
      </w:r>
      <w:r w:rsidR="00A166AF" w:rsidRPr="00A166AF">
        <w:rPr>
          <w:rFonts w:cs="Times New Roman"/>
          <w:b/>
          <w:szCs w:val="24"/>
        </w:rPr>
        <w:tab/>
      </w:r>
      <w:r w:rsidR="00A166AF" w:rsidRPr="00A166AF">
        <w:rPr>
          <w:rFonts w:cs="Times New Roman"/>
          <w:b/>
          <w:szCs w:val="24"/>
        </w:rPr>
        <w:tab/>
      </w:r>
      <w:r w:rsidR="00A166AF">
        <w:rPr>
          <w:rFonts w:cs="Times New Roman"/>
          <w:b/>
          <w:szCs w:val="24"/>
        </w:rPr>
        <w:t xml:space="preserve"> </w:t>
      </w:r>
      <w:r w:rsidR="00A166AF" w:rsidRPr="00A166AF">
        <w:rPr>
          <w:rFonts w:cs="Times New Roman"/>
          <w:b/>
          <w:szCs w:val="24"/>
        </w:rPr>
        <w:t>PAKAMUROS</w:t>
      </w:r>
    </w:p>
    <w:p w:rsidR="00A166AF" w:rsidRPr="007F75EE" w:rsidRDefault="00A166AF" w:rsidP="00A166AF">
      <w:pPr>
        <w:ind w:left="580" w:firstLine="424"/>
        <w:rPr>
          <w:rFonts w:cs="Times New Roman"/>
          <w:szCs w:val="24"/>
        </w:rPr>
      </w:pPr>
      <w:r w:rsidRPr="007F75EE">
        <w:rPr>
          <w:rFonts w:cs="Times New Roman"/>
          <w:szCs w:val="24"/>
        </w:rPr>
        <w:t>COORDENADAS UTM</w:t>
      </w:r>
      <w:r>
        <w:rPr>
          <w:rFonts w:cs="Times New Roman"/>
          <w:szCs w:val="24"/>
        </w:rPr>
        <w:tab/>
      </w:r>
      <w:r>
        <w:rPr>
          <w:rFonts w:cs="Times New Roman"/>
          <w:szCs w:val="24"/>
        </w:rPr>
        <w:tab/>
      </w:r>
      <w:r w:rsidR="00BA4A05">
        <w:rPr>
          <w:rFonts w:cs="Times New Roman"/>
          <w:szCs w:val="24"/>
        </w:rPr>
        <w:tab/>
      </w:r>
      <w:r w:rsidRPr="007F75EE">
        <w:rPr>
          <w:rFonts w:cs="Times New Roman"/>
          <w:szCs w:val="24"/>
        </w:rPr>
        <w:t>COORDENADAS UTM</w:t>
      </w:r>
    </w:p>
    <w:p w:rsidR="00A166AF" w:rsidRPr="007F75EE" w:rsidRDefault="00A166AF" w:rsidP="00A166AF">
      <w:pPr>
        <w:ind w:left="580" w:firstLine="424"/>
        <w:rPr>
          <w:rFonts w:cs="Times New Roman"/>
          <w:szCs w:val="24"/>
        </w:rPr>
      </w:pPr>
      <w:r w:rsidRPr="007F75EE">
        <w:rPr>
          <w:rFonts w:cs="Times New Roman"/>
          <w:szCs w:val="24"/>
        </w:rPr>
        <w:t>INICIO: 743880</w:t>
      </w:r>
      <w:r w:rsidR="00073AFD">
        <w:rPr>
          <w:rFonts w:cs="Times New Roman"/>
          <w:szCs w:val="24"/>
        </w:rPr>
        <w:t>E</w:t>
      </w:r>
      <w:r w:rsidRPr="007F75EE">
        <w:rPr>
          <w:rFonts w:cs="Times New Roman"/>
          <w:szCs w:val="24"/>
        </w:rPr>
        <w:t>: 9366640</w:t>
      </w:r>
      <w:r w:rsidR="00073AFD">
        <w:rPr>
          <w:rFonts w:cs="Times New Roman"/>
          <w:szCs w:val="24"/>
        </w:rPr>
        <w:t>N</w:t>
      </w:r>
      <w:r>
        <w:rPr>
          <w:rFonts w:cs="Times New Roman"/>
          <w:szCs w:val="24"/>
        </w:rPr>
        <w:tab/>
      </w:r>
      <w:r w:rsidR="00BA4A05">
        <w:rPr>
          <w:rFonts w:cs="Times New Roman"/>
          <w:szCs w:val="24"/>
        </w:rPr>
        <w:tab/>
      </w:r>
      <w:r>
        <w:rPr>
          <w:rFonts w:cs="Times New Roman"/>
          <w:szCs w:val="24"/>
        </w:rPr>
        <w:t>INICIO: 743260</w:t>
      </w:r>
      <w:r w:rsidR="00073AFD">
        <w:rPr>
          <w:rFonts w:cs="Times New Roman"/>
          <w:szCs w:val="24"/>
        </w:rPr>
        <w:t>E</w:t>
      </w:r>
      <w:r>
        <w:rPr>
          <w:rFonts w:cs="Times New Roman"/>
          <w:szCs w:val="24"/>
        </w:rPr>
        <w:t>: 9367950</w:t>
      </w:r>
      <w:r w:rsidR="00073AFD">
        <w:rPr>
          <w:rFonts w:cs="Times New Roman"/>
          <w:szCs w:val="24"/>
        </w:rPr>
        <w:t>N</w:t>
      </w:r>
    </w:p>
    <w:p w:rsidR="00A166AF" w:rsidRDefault="00A166AF" w:rsidP="00A166AF">
      <w:pPr>
        <w:ind w:left="580" w:firstLine="424"/>
        <w:rPr>
          <w:rFonts w:cs="Times New Roman"/>
          <w:szCs w:val="24"/>
        </w:rPr>
      </w:pPr>
      <w:r w:rsidRPr="007F75EE">
        <w:rPr>
          <w:rFonts w:cs="Times New Roman"/>
          <w:szCs w:val="24"/>
        </w:rPr>
        <w:t>FINAL: 742900</w:t>
      </w:r>
      <w:r w:rsidR="00073AFD">
        <w:rPr>
          <w:rFonts w:cs="Times New Roman"/>
          <w:szCs w:val="24"/>
        </w:rPr>
        <w:t>E</w:t>
      </w:r>
      <w:r w:rsidRPr="007F75EE">
        <w:rPr>
          <w:rFonts w:cs="Times New Roman"/>
          <w:szCs w:val="24"/>
        </w:rPr>
        <w:t>: 9368400</w:t>
      </w:r>
      <w:r w:rsidR="00073AFD">
        <w:rPr>
          <w:rFonts w:cs="Times New Roman"/>
          <w:szCs w:val="24"/>
        </w:rPr>
        <w:t>N</w:t>
      </w:r>
      <w:r w:rsidR="00073AFD">
        <w:rPr>
          <w:rFonts w:cs="Times New Roman"/>
          <w:szCs w:val="24"/>
        </w:rPr>
        <w:tab/>
      </w:r>
      <w:r w:rsidR="00BA4A05">
        <w:rPr>
          <w:rFonts w:cs="Times New Roman"/>
          <w:szCs w:val="24"/>
        </w:rPr>
        <w:tab/>
      </w:r>
      <w:r w:rsidRPr="007F75EE">
        <w:rPr>
          <w:rFonts w:cs="Times New Roman"/>
          <w:szCs w:val="24"/>
        </w:rPr>
        <w:t>FINAL: 743300</w:t>
      </w:r>
      <w:r w:rsidR="00073AFD">
        <w:rPr>
          <w:rFonts w:cs="Times New Roman"/>
          <w:szCs w:val="24"/>
        </w:rPr>
        <w:t>E</w:t>
      </w:r>
      <w:r w:rsidRPr="007F75EE">
        <w:rPr>
          <w:rFonts w:cs="Times New Roman"/>
          <w:szCs w:val="24"/>
        </w:rPr>
        <w:t>: 9370240</w:t>
      </w:r>
      <w:r w:rsidR="00073AFD">
        <w:rPr>
          <w:rFonts w:cs="Times New Roman"/>
          <w:szCs w:val="24"/>
        </w:rPr>
        <w:t>N</w:t>
      </w:r>
    </w:p>
    <w:p w:rsidR="009A3CF4" w:rsidRDefault="009A3CF4" w:rsidP="00A166AF">
      <w:pPr>
        <w:ind w:left="580" w:firstLine="424"/>
        <w:rPr>
          <w:rFonts w:cs="Times New Roman"/>
          <w:szCs w:val="24"/>
        </w:rPr>
      </w:pPr>
      <w:r>
        <w:rPr>
          <w:rFonts w:cs="Times New Roman"/>
          <w:szCs w:val="24"/>
        </w:rPr>
        <w:t>ALTITUD:</w:t>
      </w:r>
      <w:r>
        <w:rPr>
          <w:rFonts w:cs="Times New Roman"/>
          <w:szCs w:val="24"/>
        </w:rPr>
        <w:tab/>
      </w:r>
      <w:r w:rsidR="00470F6F">
        <w:rPr>
          <w:rFonts w:cs="Times New Roman"/>
          <w:szCs w:val="24"/>
        </w:rPr>
        <w:t xml:space="preserve"> 753 msnm</w:t>
      </w:r>
      <w:r>
        <w:rPr>
          <w:rFonts w:cs="Times New Roman"/>
          <w:szCs w:val="24"/>
        </w:rPr>
        <w:tab/>
      </w:r>
      <w:r>
        <w:rPr>
          <w:rFonts w:cs="Times New Roman"/>
          <w:szCs w:val="24"/>
        </w:rPr>
        <w:tab/>
      </w:r>
      <w:r w:rsidR="00BA4A05">
        <w:rPr>
          <w:rFonts w:cs="Times New Roman"/>
          <w:szCs w:val="24"/>
        </w:rPr>
        <w:tab/>
      </w:r>
      <w:r w:rsidR="00470F6F">
        <w:rPr>
          <w:rFonts w:cs="Times New Roman"/>
          <w:szCs w:val="24"/>
        </w:rPr>
        <w:t>ALTI</w:t>
      </w:r>
      <w:r>
        <w:rPr>
          <w:rFonts w:cs="Times New Roman"/>
          <w:szCs w:val="24"/>
        </w:rPr>
        <w:t>TUD:</w:t>
      </w:r>
      <w:r w:rsidR="00470F6F">
        <w:rPr>
          <w:rFonts w:cs="Times New Roman"/>
          <w:szCs w:val="24"/>
        </w:rPr>
        <w:t xml:space="preserve"> 753 msnm</w:t>
      </w:r>
    </w:p>
    <w:p w:rsidR="009A3CF4" w:rsidRDefault="00BA4A05" w:rsidP="00A166AF">
      <w:pPr>
        <w:ind w:left="580" w:firstLine="424"/>
        <w:rPr>
          <w:rFonts w:cs="Times New Roman"/>
          <w:szCs w:val="24"/>
        </w:rPr>
      </w:pPr>
      <w:r>
        <w:rPr>
          <w:rFonts w:cs="Times New Roman"/>
          <w:szCs w:val="24"/>
        </w:rPr>
        <w:t>DATUM</w:t>
      </w:r>
      <w:r w:rsidR="00E2283D">
        <w:rPr>
          <w:rFonts w:cs="Times New Roman"/>
          <w:szCs w:val="24"/>
        </w:rPr>
        <w:t>:</w:t>
      </w:r>
      <w:r w:rsidR="00E2283D">
        <w:rPr>
          <w:rFonts w:ascii="Arial" w:hAnsi="Arial" w:cs="Arial"/>
          <w:color w:val="000000"/>
          <w:sz w:val="21"/>
          <w:szCs w:val="21"/>
          <w:shd w:val="clear" w:color="auto" w:fill="FFFFFF"/>
        </w:rPr>
        <w:t xml:space="preserve"> 5</w:t>
      </w:r>
      <w:r>
        <w:rPr>
          <w:rFonts w:ascii="Arial" w:hAnsi="Arial" w:cs="Arial"/>
          <w:color w:val="000000"/>
          <w:sz w:val="21"/>
          <w:szCs w:val="21"/>
          <w:shd w:val="clear" w:color="auto" w:fill="FFFFFF"/>
        </w:rPr>
        <w:t>°42'26.2"S 78°48'28.3"W</w:t>
      </w:r>
      <w:r>
        <w:rPr>
          <w:rFonts w:cs="Times New Roman"/>
          <w:szCs w:val="24"/>
        </w:rPr>
        <w:tab/>
      </w:r>
      <w:r w:rsidR="009A3CF4">
        <w:rPr>
          <w:rFonts w:cs="Times New Roman"/>
          <w:szCs w:val="24"/>
        </w:rPr>
        <w:t>DATUM:</w:t>
      </w:r>
      <w:r w:rsidRPr="00BA4A05">
        <w:rPr>
          <w:rFonts w:ascii="Arial" w:hAnsi="Arial" w:cs="Arial"/>
          <w:color w:val="000000"/>
          <w:sz w:val="21"/>
          <w:szCs w:val="21"/>
          <w:shd w:val="clear" w:color="auto" w:fill="FFFFFF"/>
        </w:rPr>
        <w:t xml:space="preserve"> </w:t>
      </w:r>
      <w:r>
        <w:rPr>
          <w:rFonts w:ascii="Arial" w:hAnsi="Arial" w:cs="Arial"/>
          <w:color w:val="000000"/>
          <w:sz w:val="21"/>
          <w:szCs w:val="21"/>
          <w:shd w:val="clear" w:color="auto" w:fill="FFFFFF"/>
        </w:rPr>
        <w:t>5°42'26.2"S 78°48'28.3"W</w:t>
      </w:r>
    </w:p>
    <w:p w:rsidR="009A3CF4" w:rsidRPr="007F75EE" w:rsidRDefault="009A3CF4" w:rsidP="00A166AF">
      <w:pPr>
        <w:ind w:left="580" w:firstLine="424"/>
        <w:rPr>
          <w:rFonts w:cs="Times New Roman"/>
          <w:szCs w:val="24"/>
        </w:rPr>
      </w:pPr>
      <w:r>
        <w:rPr>
          <w:rFonts w:cs="Times New Roman"/>
          <w:szCs w:val="24"/>
        </w:rPr>
        <w:t>ZONA:</w:t>
      </w:r>
      <w:r w:rsidR="00470F6F">
        <w:rPr>
          <w:rFonts w:cs="Times New Roman"/>
          <w:szCs w:val="24"/>
        </w:rPr>
        <w:t xml:space="preserve"> 17S</w:t>
      </w:r>
      <w:r w:rsidR="00470F6F">
        <w:rPr>
          <w:rFonts w:cs="Times New Roman"/>
          <w:szCs w:val="24"/>
        </w:rPr>
        <w:tab/>
      </w:r>
      <w:r w:rsidR="00470F6F">
        <w:rPr>
          <w:rFonts w:cs="Times New Roman"/>
          <w:szCs w:val="24"/>
        </w:rPr>
        <w:tab/>
      </w:r>
      <w:r w:rsidR="00470F6F">
        <w:rPr>
          <w:rFonts w:cs="Times New Roman"/>
          <w:szCs w:val="24"/>
        </w:rPr>
        <w:tab/>
      </w:r>
      <w:r w:rsidR="00BA4A05">
        <w:rPr>
          <w:rFonts w:cs="Times New Roman"/>
          <w:szCs w:val="24"/>
        </w:rPr>
        <w:tab/>
      </w:r>
      <w:r>
        <w:rPr>
          <w:rFonts w:cs="Times New Roman"/>
          <w:szCs w:val="24"/>
        </w:rPr>
        <w:t>ZONA:</w:t>
      </w:r>
      <w:r w:rsidR="00470F6F">
        <w:rPr>
          <w:rFonts w:cs="Times New Roman"/>
          <w:szCs w:val="24"/>
        </w:rPr>
        <w:t xml:space="preserve"> 17S</w:t>
      </w:r>
    </w:p>
    <w:p w:rsidR="0047360D" w:rsidRPr="007F75EE" w:rsidRDefault="005F2C16" w:rsidP="007F75EE">
      <w:pPr>
        <w:pStyle w:val="Ttulo2"/>
        <w:rPr>
          <w:rFonts w:cs="Times New Roman"/>
          <w:szCs w:val="24"/>
        </w:rPr>
      </w:pPr>
      <w:bookmarkStart w:id="422" w:name="_Toc510172563"/>
      <w:r w:rsidRPr="007F75EE">
        <w:rPr>
          <w:rFonts w:cs="Times New Roman"/>
          <w:szCs w:val="24"/>
        </w:rPr>
        <w:t xml:space="preserve">3.2. </w:t>
      </w:r>
      <w:r w:rsidR="0047360D" w:rsidRPr="007F75EE">
        <w:rPr>
          <w:rFonts w:cs="Times New Roman"/>
          <w:szCs w:val="24"/>
        </w:rPr>
        <w:t>T</w:t>
      </w:r>
      <w:r w:rsidR="0047360D" w:rsidRPr="007F75EE">
        <w:rPr>
          <w:rFonts w:cs="Times New Roman"/>
          <w:spacing w:val="-1"/>
          <w:szCs w:val="24"/>
        </w:rPr>
        <w:t>I</w:t>
      </w:r>
      <w:r w:rsidR="0047360D" w:rsidRPr="007F75EE">
        <w:rPr>
          <w:rFonts w:cs="Times New Roman"/>
          <w:szCs w:val="24"/>
        </w:rPr>
        <w:t>E</w:t>
      </w:r>
      <w:r w:rsidR="0047360D" w:rsidRPr="007F75EE">
        <w:rPr>
          <w:rFonts w:cs="Times New Roman"/>
          <w:spacing w:val="1"/>
          <w:szCs w:val="24"/>
        </w:rPr>
        <w:t>MP</w:t>
      </w:r>
      <w:r w:rsidR="0047360D" w:rsidRPr="007F75EE">
        <w:rPr>
          <w:rFonts w:cs="Times New Roman"/>
          <w:szCs w:val="24"/>
        </w:rPr>
        <w:t>O</w:t>
      </w:r>
      <w:r w:rsidR="0047360D" w:rsidRPr="007F75EE">
        <w:rPr>
          <w:rFonts w:cs="Times New Roman"/>
          <w:spacing w:val="1"/>
          <w:szCs w:val="24"/>
        </w:rPr>
        <w:t xml:space="preserve"> </w:t>
      </w:r>
      <w:r w:rsidR="0047360D" w:rsidRPr="007F75EE">
        <w:rPr>
          <w:rFonts w:cs="Times New Roman"/>
          <w:szCs w:val="24"/>
        </w:rPr>
        <w:t>EN</w:t>
      </w:r>
      <w:r w:rsidR="0047360D" w:rsidRPr="007F75EE">
        <w:rPr>
          <w:rFonts w:cs="Times New Roman"/>
          <w:spacing w:val="-1"/>
          <w:szCs w:val="24"/>
        </w:rPr>
        <w:t xml:space="preserve"> </w:t>
      </w:r>
      <w:r w:rsidR="0047360D" w:rsidRPr="007F75EE">
        <w:rPr>
          <w:rFonts w:cs="Times New Roman"/>
          <w:szCs w:val="24"/>
        </w:rPr>
        <w:t xml:space="preserve">EL </w:t>
      </w:r>
      <w:r w:rsidR="0047360D" w:rsidRPr="007F75EE">
        <w:rPr>
          <w:rFonts w:cs="Times New Roman"/>
          <w:spacing w:val="-1"/>
          <w:szCs w:val="24"/>
        </w:rPr>
        <w:t>CUA</w:t>
      </w:r>
      <w:r w:rsidR="0047360D" w:rsidRPr="007F75EE">
        <w:rPr>
          <w:rFonts w:cs="Times New Roman"/>
          <w:szCs w:val="24"/>
        </w:rPr>
        <w:t xml:space="preserve">L </w:t>
      </w:r>
      <w:r w:rsidR="0047360D" w:rsidRPr="007F75EE">
        <w:rPr>
          <w:rFonts w:cs="Times New Roman"/>
          <w:spacing w:val="-1"/>
          <w:szCs w:val="24"/>
        </w:rPr>
        <w:t>S</w:t>
      </w:r>
      <w:r w:rsidR="0047360D" w:rsidRPr="007F75EE">
        <w:rPr>
          <w:rFonts w:cs="Times New Roman"/>
          <w:szCs w:val="24"/>
        </w:rPr>
        <w:t xml:space="preserve">E </w:t>
      </w:r>
      <w:r w:rsidR="00C03225" w:rsidRPr="007F75EE">
        <w:rPr>
          <w:rFonts w:cs="Times New Roman"/>
          <w:spacing w:val="-1"/>
          <w:szCs w:val="24"/>
        </w:rPr>
        <w:t>R</w:t>
      </w:r>
      <w:r w:rsidR="00C03225" w:rsidRPr="007F75EE">
        <w:rPr>
          <w:rFonts w:cs="Times New Roman"/>
          <w:spacing w:val="4"/>
          <w:szCs w:val="24"/>
        </w:rPr>
        <w:t>E</w:t>
      </w:r>
      <w:r w:rsidR="00C03225" w:rsidRPr="007F75EE">
        <w:rPr>
          <w:rFonts w:cs="Times New Roman"/>
          <w:spacing w:val="-1"/>
          <w:szCs w:val="24"/>
        </w:rPr>
        <w:t>A</w:t>
      </w:r>
      <w:r w:rsidR="00C03225" w:rsidRPr="007F75EE">
        <w:rPr>
          <w:rFonts w:cs="Times New Roman"/>
          <w:spacing w:val="4"/>
          <w:szCs w:val="24"/>
        </w:rPr>
        <w:t>L</w:t>
      </w:r>
      <w:r w:rsidR="00C03225" w:rsidRPr="007F75EE">
        <w:rPr>
          <w:rFonts w:cs="Times New Roman"/>
          <w:spacing w:val="-1"/>
          <w:szCs w:val="24"/>
        </w:rPr>
        <w:t>I</w:t>
      </w:r>
      <w:r w:rsidR="00C03225" w:rsidRPr="007F75EE">
        <w:rPr>
          <w:rFonts w:cs="Times New Roman"/>
          <w:spacing w:val="-4"/>
          <w:szCs w:val="24"/>
        </w:rPr>
        <w:t>Z</w:t>
      </w:r>
      <w:r w:rsidR="00C03225" w:rsidRPr="007F75EE">
        <w:rPr>
          <w:rFonts w:cs="Times New Roman"/>
          <w:szCs w:val="24"/>
        </w:rPr>
        <w:t>Ó</w:t>
      </w:r>
      <w:r w:rsidR="0047360D" w:rsidRPr="007F75EE">
        <w:rPr>
          <w:rFonts w:cs="Times New Roman"/>
          <w:spacing w:val="1"/>
          <w:szCs w:val="24"/>
        </w:rPr>
        <w:t xml:space="preserve"> </w:t>
      </w:r>
      <w:r w:rsidR="0047360D" w:rsidRPr="007F75EE">
        <w:rPr>
          <w:rFonts w:cs="Times New Roman"/>
          <w:szCs w:val="24"/>
        </w:rPr>
        <w:t>LA</w:t>
      </w:r>
      <w:r w:rsidR="0047360D" w:rsidRPr="007F75EE">
        <w:rPr>
          <w:rFonts w:cs="Times New Roman"/>
          <w:spacing w:val="2"/>
          <w:szCs w:val="24"/>
        </w:rPr>
        <w:t xml:space="preserve"> </w:t>
      </w:r>
      <w:r w:rsidR="0047360D" w:rsidRPr="007F75EE">
        <w:rPr>
          <w:rFonts w:cs="Times New Roman"/>
          <w:spacing w:val="-1"/>
          <w:szCs w:val="24"/>
        </w:rPr>
        <w:t>INV</w:t>
      </w:r>
      <w:r w:rsidR="0047360D" w:rsidRPr="007F75EE">
        <w:rPr>
          <w:rFonts w:cs="Times New Roman"/>
          <w:spacing w:val="4"/>
          <w:szCs w:val="24"/>
        </w:rPr>
        <w:t>E</w:t>
      </w:r>
      <w:r w:rsidR="0047360D" w:rsidRPr="007F75EE">
        <w:rPr>
          <w:rFonts w:cs="Times New Roman"/>
          <w:spacing w:val="-1"/>
          <w:szCs w:val="24"/>
        </w:rPr>
        <w:t>S</w:t>
      </w:r>
      <w:r w:rsidR="0047360D" w:rsidRPr="007F75EE">
        <w:rPr>
          <w:rFonts w:cs="Times New Roman"/>
          <w:szCs w:val="24"/>
        </w:rPr>
        <w:t>T</w:t>
      </w:r>
      <w:r w:rsidR="0047360D" w:rsidRPr="007F75EE">
        <w:rPr>
          <w:rFonts w:cs="Times New Roman"/>
          <w:spacing w:val="2"/>
          <w:szCs w:val="24"/>
        </w:rPr>
        <w:t>I</w:t>
      </w:r>
      <w:r w:rsidR="0047360D" w:rsidRPr="007F75EE">
        <w:rPr>
          <w:rFonts w:cs="Times New Roman"/>
          <w:spacing w:val="-3"/>
          <w:szCs w:val="24"/>
        </w:rPr>
        <w:t>G</w:t>
      </w:r>
      <w:r w:rsidR="0047360D" w:rsidRPr="007F75EE">
        <w:rPr>
          <w:rFonts w:cs="Times New Roman"/>
          <w:spacing w:val="-1"/>
          <w:szCs w:val="24"/>
        </w:rPr>
        <w:t>A</w:t>
      </w:r>
      <w:r w:rsidR="0047360D" w:rsidRPr="007F75EE">
        <w:rPr>
          <w:rFonts w:cs="Times New Roman"/>
          <w:spacing w:val="2"/>
          <w:szCs w:val="24"/>
        </w:rPr>
        <w:t>C</w:t>
      </w:r>
      <w:r w:rsidR="0047360D" w:rsidRPr="007F75EE">
        <w:rPr>
          <w:rFonts w:cs="Times New Roman"/>
          <w:spacing w:val="-1"/>
          <w:szCs w:val="24"/>
        </w:rPr>
        <w:t>I</w:t>
      </w:r>
      <w:r w:rsidR="004B0317" w:rsidRPr="007F75EE">
        <w:rPr>
          <w:rFonts w:eastAsia="Calibri" w:cs="Times New Roman"/>
          <w:szCs w:val="24"/>
        </w:rPr>
        <w:t>Ó</w:t>
      </w:r>
      <w:r w:rsidR="0047360D" w:rsidRPr="007F75EE">
        <w:rPr>
          <w:rFonts w:cs="Times New Roman"/>
          <w:spacing w:val="-1"/>
          <w:szCs w:val="24"/>
        </w:rPr>
        <w:t>N</w:t>
      </w:r>
      <w:bookmarkEnd w:id="422"/>
    </w:p>
    <w:p w:rsidR="00C82630" w:rsidRPr="007F75EE" w:rsidRDefault="0047360D" w:rsidP="007F75EE">
      <w:pPr>
        <w:widowControl w:val="0"/>
        <w:tabs>
          <w:tab w:val="left" w:pos="6476"/>
          <w:tab w:val="left" w:pos="6618"/>
        </w:tabs>
        <w:autoSpaceDE w:val="0"/>
        <w:autoSpaceDN w:val="0"/>
        <w:adjustRightInd w:val="0"/>
        <w:ind w:right="-41" w:firstLine="0"/>
        <w:rPr>
          <w:rFonts w:cs="Times New Roman"/>
          <w:szCs w:val="24"/>
        </w:rPr>
      </w:pPr>
      <w:r w:rsidRPr="007F75EE">
        <w:rPr>
          <w:rFonts w:cs="Times New Roman"/>
          <w:spacing w:val="1"/>
          <w:szCs w:val="24"/>
        </w:rPr>
        <w:t>E</w:t>
      </w:r>
      <w:r w:rsidRPr="007F75EE">
        <w:rPr>
          <w:rFonts w:cs="Times New Roman"/>
          <w:szCs w:val="24"/>
        </w:rPr>
        <w:t>l</w:t>
      </w:r>
      <w:r w:rsidRPr="007F75EE">
        <w:rPr>
          <w:rFonts w:cs="Times New Roman"/>
          <w:spacing w:val="1"/>
          <w:szCs w:val="24"/>
        </w:rPr>
        <w:t xml:space="preserve"> </w:t>
      </w:r>
      <w:r w:rsidRPr="007F75EE">
        <w:rPr>
          <w:rFonts w:cs="Times New Roman"/>
          <w:szCs w:val="24"/>
        </w:rPr>
        <w:t>pro</w:t>
      </w:r>
      <w:r w:rsidRPr="007F75EE">
        <w:rPr>
          <w:rFonts w:cs="Times New Roman"/>
          <w:spacing w:val="-8"/>
          <w:szCs w:val="24"/>
        </w:rPr>
        <w:t>y</w:t>
      </w:r>
      <w:r w:rsidRPr="007F75EE">
        <w:rPr>
          <w:rFonts w:cs="Times New Roman"/>
          <w:spacing w:val="1"/>
          <w:szCs w:val="24"/>
        </w:rPr>
        <w:t>ect</w:t>
      </w:r>
      <w:r w:rsidRPr="007F75EE">
        <w:rPr>
          <w:rFonts w:cs="Times New Roman"/>
          <w:szCs w:val="24"/>
        </w:rPr>
        <w:t>o de</w:t>
      </w:r>
      <w:r w:rsidRPr="007F75EE">
        <w:rPr>
          <w:rFonts w:cs="Times New Roman"/>
          <w:spacing w:val="1"/>
          <w:szCs w:val="24"/>
        </w:rPr>
        <w:t xml:space="preserve"> i</w:t>
      </w:r>
      <w:r w:rsidRPr="007F75EE">
        <w:rPr>
          <w:rFonts w:cs="Times New Roman"/>
          <w:szCs w:val="24"/>
        </w:rPr>
        <w:t>n</w:t>
      </w:r>
      <w:r w:rsidRPr="007F75EE">
        <w:rPr>
          <w:rFonts w:cs="Times New Roman"/>
          <w:spacing w:val="-4"/>
          <w:szCs w:val="24"/>
        </w:rPr>
        <w:t>v</w:t>
      </w:r>
      <w:r w:rsidRPr="007F75EE">
        <w:rPr>
          <w:rFonts w:cs="Times New Roman"/>
          <w:spacing w:val="1"/>
          <w:szCs w:val="24"/>
        </w:rPr>
        <w:t>e</w:t>
      </w:r>
      <w:r w:rsidRPr="007F75EE">
        <w:rPr>
          <w:rFonts w:cs="Times New Roman"/>
          <w:spacing w:val="-1"/>
          <w:szCs w:val="24"/>
        </w:rPr>
        <w:t>s</w:t>
      </w:r>
      <w:r w:rsidRPr="007F75EE">
        <w:rPr>
          <w:rFonts w:cs="Times New Roman"/>
          <w:spacing w:val="1"/>
          <w:szCs w:val="24"/>
        </w:rPr>
        <w:t>ti</w:t>
      </w:r>
      <w:r w:rsidRPr="007F75EE">
        <w:rPr>
          <w:rFonts w:cs="Times New Roman"/>
          <w:spacing w:val="-4"/>
          <w:szCs w:val="24"/>
        </w:rPr>
        <w:t>g</w:t>
      </w:r>
      <w:r w:rsidRPr="007F75EE">
        <w:rPr>
          <w:rFonts w:cs="Times New Roman"/>
          <w:spacing w:val="1"/>
          <w:szCs w:val="24"/>
        </w:rPr>
        <w:t>aci</w:t>
      </w:r>
      <w:r w:rsidRPr="007F75EE">
        <w:rPr>
          <w:rFonts w:cs="Times New Roman"/>
          <w:szCs w:val="24"/>
        </w:rPr>
        <w:t xml:space="preserve">ón </w:t>
      </w:r>
      <w:r w:rsidRPr="007F75EE">
        <w:rPr>
          <w:rFonts w:cs="Times New Roman"/>
          <w:spacing w:val="-1"/>
          <w:szCs w:val="24"/>
        </w:rPr>
        <w:t>s</w:t>
      </w:r>
      <w:r w:rsidRPr="007F75EE">
        <w:rPr>
          <w:rFonts w:cs="Times New Roman"/>
          <w:szCs w:val="24"/>
        </w:rPr>
        <w:t>e</w:t>
      </w:r>
      <w:r w:rsidRPr="007F75EE">
        <w:rPr>
          <w:rFonts w:cs="Times New Roman"/>
          <w:spacing w:val="1"/>
          <w:szCs w:val="24"/>
        </w:rPr>
        <w:t xml:space="preserve"> </w:t>
      </w:r>
      <w:r w:rsidR="001C52B0" w:rsidRPr="007F75EE">
        <w:rPr>
          <w:rFonts w:cs="Times New Roman"/>
          <w:szCs w:val="24"/>
        </w:rPr>
        <w:t>d</w:t>
      </w:r>
      <w:r w:rsidR="001C52B0" w:rsidRPr="007F75EE">
        <w:rPr>
          <w:rFonts w:cs="Times New Roman"/>
          <w:spacing w:val="1"/>
          <w:szCs w:val="24"/>
        </w:rPr>
        <w:t>e</w:t>
      </w:r>
      <w:r w:rsidR="001C52B0" w:rsidRPr="007F75EE">
        <w:rPr>
          <w:rFonts w:cs="Times New Roman"/>
          <w:spacing w:val="-1"/>
          <w:szCs w:val="24"/>
        </w:rPr>
        <w:t>s</w:t>
      </w:r>
      <w:r w:rsidR="001C52B0" w:rsidRPr="007F75EE">
        <w:rPr>
          <w:rFonts w:cs="Times New Roman"/>
          <w:spacing w:val="1"/>
          <w:szCs w:val="24"/>
        </w:rPr>
        <w:t>a</w:t>
      </w:r>
      <w:r w:rsidR="001C52B0" w:rsidRPr="007F75EE">
        <w:rPr>
          <w:rFonts w:cs="Times New Roman"/>
          <w:szCs w:val="24"/>
        </w:rPr>
        <w:t>rrolló</w:t>
      </w:r>
      <w:r w:rsidRPr="007F75EE">
        <w:rPr>
          <w:rFonts w:cs="Times New Roman"/>
          <w:spacing w:val="-4"/>
          <w:szCs w:val="24"/>
        </w:rPr>
        <w:t xml:space="preserve"> </w:t>
      </w:r>
      <w:r w:rsidRPr="007F75EE">
        <w:rPr>
          <w:rFonts w:cs="Times New Roman"/>
          <w:spacing w:val="1"/>
          <w:szCs w:val="24"/>
        </w:rPr>
        <w:t>e</w:t>
      </w:r>
      <w:r w:rsidRPr="007F75EE">
        <w:rPr>
          <w:rFonts w:cs="Times New Roman"/>
          <w:szCs w:val="24"/>
        </w:rPr>
        <w:t xml:space="preserve">n </w:t>
      </w:r>
      <w:r w:rsidRPr="007F75EE">
        <w:rPr>
          <w:rFonts w:cs="Times New Roman"/>
          <w:spacing w:val="1"/>
          <w:szCs w:val="24"/>
        </w:rPr>
        <w:t>l</w:t>
      </w:r>
      <w:r w:rsidRPr="007F75EE">
        <w:rPr>
          <w:rFonts w:cs="Times New Roman"/>
          <w:szCs w:val="24"/>
        </w:rPr>
        <w:t>os</w:t>
      </w:r>
      <w:r w:rsidRPr="007F75EE">
        <w:rPr>
          <w:rFonts w:cs="Times New Roman"/>
          <w:spacing w:val="-1"/>
          <w:szCs w:val="24"/>
        </w:rPr>
        <w:t xml:space="preserve"> </w:t>
      </w:r>
      <w:r w:rsidR="00A27294" w:rsidRPr="007F75EE">
        <w:rPr>
          <w:rFonts w:cs="Times New Roman"/>
          <w:szCs w:val="24"/>
        </w:rPr>
        <w:t xml:space="preserve">meses de </w:t>
      </w:r>
      <w:r w:rsidR="00713002" w:rsidRPr="007F75EE">
        <w:rPr>
          <w:rFonts w:cs="Times New Roman"/>
          <w:szCs w:val="24"/>
        </w:rPr>
        <w:t>junio</w:t>
      </w:r>
      <w:r w:rsidR="003D0A6C" w:rsidRPr="007F75EE">
        <w:rPr>
          <w:rFonts w:cs="Times New Roman"/>
          <w:szCs w:val="24"/>
        </w:rPr>
        <w:t xml:space="preserve"> – </w:t>
      </w:r>
      <w:r w:rsidR="00DB057B" w:rsidRPr="007F75EE">
        <w:rPr>
          <w:rFonts w:cs="Times New Roman"/>
          <w:szCs w:val="24"/>
        </w:rPr>
        <w:t>No</w:t>
      </w:r>
      <w:r w:rsidR="00E2283D">
        <w:rPr>
          <w:rFonts w:cs="Times New Roman"/>
          <w:szCs w:val="24"/>
        </w:rPr>
        <w:t>viembre</w:t>
      </w:r>
      <w:r w:rsidR="00713002" w:rsidRPr="007F75EE">
        <w:rPr>
          <w:rFonts w:cs="Times New Roman"/>
          <w:szCs w:val="24"/>
        </w:rPr>
        <w:t xml:space="preserve"> </w:t>
      </w:r>
      <w:r w:rsidR="00A27294" w:rsidRPr="007F75EE">
        <w:rPr>
          <w:rFonts w:cs="Times New Roman"/>
          <w:szCs w:val="24"/>
        </w:rPr>
        <w:t>del 2017</w:t>
      </w:r>
      <w:r w:rsidRPr="007F75EE">
        <w:rPr>
          <w:rFonts w:cs="Times New Roman"/>
          <w:szCs w:val="24"/>
        </w:rPr>
        <w:t>.</w:t>
      </w:r>
    </w:p>
    <w:p w:rsidR="0047360D" w:rsidRPr="007F75EE" w:rsidRDefault="005F2C16" w:rsidP="007F75EE">
      <w:pPr>
        <w:pStyle w:val="Ttulo2"/>
        <w:rPr>
          <w:rFonts w:cs="Times New Roman"/>
          <w:szCs w:val="24"/>
        </w:rPr>
      </w:pPr>
      <w:bookmarkStart w:id="423" w:name="_Toc510172564"/>
      <w:r w:rsidRPr="007F75EE">
        <w:rPr>
          <w:rFonts w:cs="Times New Roman"/>
          <w:szCs w:val="24"/>
        </w:rPr>
        <w:t>3.3. MATERIALES</w:t>
      </w:r>
      <w:bookmarkEnd w:id="423"/>
    </w:p>
    <w:p w:rsidR="00C82630" w:rsidRPr="007F75EE" w:rsidRDefault="0047360D" w:rsidP="00D41A03">
      <w:pPr>
        <w:widowControl w:val="0"/>
        <w:tabs>
          <w:tab w:val="left" w:pos="284"/>
        </w:tabs>
        <w:autoSpaceDE w:val="0"/>
        <w:autoSpaceDN w:val="0"/>
        <w:adjustRightInd w:val="0"/>
        <w:ind w:right="-41" w:firstLine="0"/>
        <w:rPr>
          <w:rFonts w:cs="Times New Roman"/>
          <w:spacing w:val="1"/>
          <w:szCs w:val="24"/>
        </w:rPr>
      </w:pPr>
      <w:r w:rsidRPr="007F75EE">
        <w:rPr>
          <w:rFonts w:cs="Times New Roman"/>
          <w:spacing w:val="1"/>
          <w:szCs w:val="24"/>
        </w:rPr>
        <w:t>Computadora, software: Microsoft office Excel,</w:t>
      </w:r>
      <w:r w:rsidR="002927E8" w:rsidRPr="007F75EE">
        <w:rPr>
          <w:rFonts w:cs="Times New Roman"/>
          <w:spacing w:val="1"/>
          <w:szCs w:val="24"/>
        </w:rPr>
        <w:t xml:space="preserve"> Microsoft office Word, AutoCAD</w:t>
      </w:r>
      <w:r w:rsidRPr="007F75EE">
        <w:rPr>
          <w:rFonts w:cs="Times New Roman"/>
          <w:spacing w:val="1"/>
          <w:szCs w:val="24"/>
        </w:rPr>
        <w:t>, Cámara digital.</w:t>
      </w:r>
    </w:p>
    <w:p w:rsidR="0047360D" w:rsidRPr="007F75EE" w:rsidRDefault="0030525F" w:rsidP="007F75EE">
      <w:pPr>
        <w:pStyle w:val="Ttulo2"/>
        <w:rPr>
          <w:rFonts w:cs="Times New Roman"/>
          <w:szCs w:val="24"/>
        </w:rPr>
      </w:pPr>
      <w:bookmarkStart w:id="424" w:name="_Toc510172565"/>
      <w:r w:rsidRPr="007F75EE">
        <w:rPr>
          <w:rFonts w:cs="Times New Roman"/>
          <w:szCs w:val="24"/>
        </w:rPr>
        <w:t>3.4</w:t>
      </w:r>
      <w:r w:rsidR="005F2C16" w:rsidRPr="007F75EE">
        <w:rPr>
          <w:rFonts w:cs="Times New Roman"/>
          <w:szCs w:val="24"/>
        </w:rPr>
        <w:t xml:space="preserve">. </w:t>
      </w:r>
      <w:r w:rsidR="0047360D" w:rsidRPr="007F75EE">
        <w:rPr>
          <w:rFonts w:cs="Times New Roman"/>
          <w:spacing w:val="1"/>
          <w:szCs w:val="24"/>
        </w:rPr>
        <w:t>M</w:t>
      </w:r>
      <w:r w:rsidR="0047360D" w:rsidRPr="007F75EE">
        <w:rPr>
          <w:rFonts w:cs="Times New Roman"/>
          <w:szCs w:val="24"/>
        </w:rPr>
        <w:t>ET</w:t>
      </w:r>
      <w:r w:rsidR="0047360D" w:rsidRPr="007F75EE">
        <w:rPr>
          <w:rFonts w:cs="Times New Roman"/>
          <w:spacing w:val="1"/>
          <w:szCs w:val="24"/>
        </w:rPr>
        <w:t>O</w:t>
      </w:r>
      <w:r w:rsidR="0047360D" w:rsidRPr="007F75EE">
        <w:rPr>
          <w:rFonts w:cs="Times New Roman"/>
          <w:spacing w:val="-1"/>
          <w:szCs w:val="24"/>
        </w:rPr>
        <w:t>D</w:t>
      </w:r>
      <w:r w:rsidR="0047360D" w:rsidRPr="007F75EE">
        <w:rPr>
          <w:rFonts w:cs="Times New Roman"/>
          <w:spacing w:val="1"/>
          <w:szCs w:val="24"/>
        </w:rPr>
        <w:t>O</w:t>
      </w:r>
      <w:r w:rsidR="0047360D" w:rsidRPr="007F75EE">
        <w:rPr>
          <w:rFonts w:cs="Times New Roman"/>
          <w:szCs w:val="24"/>
        </w:rPr>
        <w:t>L</w:t>
      </w:r>
      <w:r w:rsidR="0047360D" w:rsidRPr="007F75EE">
        <w:rPr>
          <w:rFonts w:cs="Times New Roman"/>
          <w:spacing w:val="1"/>
          <w:szCs w:val="24"/>
        </w:rPr>
        <w:t>O</w:t>
      </w:r>
      <w:r w:rsidR="0047360D" w:rsidRPr="007F75EE">
        <w:rPr>
          <w:rFonts w:cs="Times New Roman"/>
          <w:spacing w:val="-3"/>
          <w:szCs w:val="24"/>
        </w:rPr>
        <w:t>G</w:t>
      </w:r>
      <w:r w:rsidR="0047360D" w:rsidRPr="007F75EE">
        <w:rPr>
          <w:rFonts w:cs="Times New Roman"/>
          <w:spacing w:val="-1"/>
          <w:szCs w:val="24"/>
        </w:rPr>
        <w:t>ÍA</w:t>
      </w:r>
      <w:bookmarkEnd w:id="424"/>
    </w:p>
    <w:p w:rsidR="00C82630" w:rsidRPr="007F75EE" w:rsidRDefault="00DB057B" w:rsidP="00032E6D">
      <w:pPr>
        <w:widowControl w:val="0"/>
        <w:tabs>
          <w:tab w:val="left" w:pos="142"/>
          <w:tab w:val="left" w:pos="284"/>
        </w:tabs>
        <w:autoSpaceDE w:val="0"/>
        <w:autoSpaceDN w:val="0"/>
        <w:adjustRightInd w:val="0"/>
        <w:ind w:right="-41" w:firstLine="0"/>
        <w:rPr>
          <w:rFonts w:cs="Times New Roman"/>
          <w:spacing w:val="-1"/>
          <w:szCs w:val="24"/>
        </w:rPr>
      </w:pPr>
      <w:r w:rsidRPr="007F75EE">
        <w:rPr>
          <w:rFonts w:cs="Times New Roman"/>
          <w:spacing w:val="-1"/>
          <w:szCs w:val="24"/>
        </w:rPr>
        <w:t>Se evaluó</w:t>
      </w:r>
      <w:r w:rsidR="00A27294" w:rsidRPr="007F75EE">
        <w:rPr>
          <w:rFonts w:cs="Times New Roman"/>
          <w:spacing w:val="-1"/>
          <w:szCs w:val="24"/>
        </w:rPr>
        <w:t xml:space="preserve"> </w:t>
      </w:r>
      <w:r w:rsidRPr="007F75EE">
        <w:rPr>
          <w:rFonts w:cs="Times New Roman"/>
          <w:spacing w:val="-1"/>
          <w:szCs w:val="24"/>
        </w:rPr>
        <w:t>la</w:t>
      </w:r>
      <w:r w:rsidR="00C238BF" w:rsidRPr="007F75EE">
        <w:rPr>
          <w:rFonts w:cs="Times New Roman"/>
          <w:spacing w:val="-1"/>
          <w:szCs w:val="24"/>
        </w:rPr>
        <w:t xml:space="preserve"> señalización de tránsito</w:t>
      </w:r>
      <w:r w:rsidR="00A806C4" w:rsidRPr="007F75EE">
        <w:rPr>
          <w:rFonts w:cs="Times New Roman"/>
          <w:spacing w:val="-1"/>
          <w:szCs w:val="24"/>
        </w:rPr>
        <w:t xml:space="preserve"> existente en las </w:t>
      </w:r>
      <w:r w:rsidR="00A27294" w:rsidRPr="007F75EE">
        <w:rPr>
          <w:rFonts w:cs="Times New Roman"/>
          <w:spacing w:val="-1"/>
          <w:szCs w:val="24"/>
        </w:rPr>
        <w:t xml:space="preserve">avenidas </w:t>
      </w:r>
      <w:r w:rsidR="002927E8" w:rsidRPr="007F75EE">
        <w:rPr>
          <w:rFonts w:cs="Times New Roman"/>
          <w:spacing w:val="-1"/>
          <w:szCs w:val="24"/>
        </w:rPr>
        <w:t>P</w:t>
      </w:r>
      <w:r w:rsidR="00A27294" w:rsidRPr="007F75EE">
        <w:rPr>
          <w:rFonts w:cs="Times New Roman"/>
          <w:spacing w:val="-1"/>
          <w:szCs w:val="24"/>
        </w:rPr>
        <w:t xml:space="preserve">akamuros y </w:t>
      </w:r>
      <w:r w:rsidR="002927E8" w:rsidRPr="007F75EE">
        <w:rPr>
          <w:rFonts w:cs="Times New Roman"/>
          <w:spacing w:val="-1"/>
          <w:szCs w:val="24"/>
        </w:rPr>
        <w:t>M</w:t>
      </w:r>
      <w:r w:rsidR="00713002" w:rsidRPr="007F75EE">
        <w:rPr>
          <w:rFonts w:cs="Times New Roman"/>
          <w:spacing w:val="-1"/>
          <w:szCs w:val="24"/>
        </w:rPr>
        <w:t>esones M</w:t>
      </w:r>
      <w:r w:rsidR="00A27294" w:rsidRPr="007F75EE">
        <w:rPr>
          <w:rFonts w:cs="Times New Roman"/>
          <w:spacing w:val="-1"/>
          <w:szCs w:val="24"/>
        </w:rPr>
        <w:t>uro</w:t>
      </w:r>
      <w:r w:rsidR="00A806C4" w:rsidRPr="007F75EE">
        <w:rPr>
          <w:rFonts w:cs="Times New Roman"/>
          <w:spacing w:val="-1"/>
          <w:szCs w:val="24"/>
        </w:rPr>
        <w:t xml:space="preserve"> para conocer su estado y si están adecuados a la normatividad de nuestro territorio</w:t>
      </w:r>
      <w:r w:rsidR="00AE60FF" w:rsidRPr="007F75EE">
        <w:rPr>
          <w:rFonts w:cs="Times New Roman"/>
          <w:spacing w:val="-1"/>
          <w:szCs w:val="24"/>
        </w:rPr>
        <w:t>;</w:t>
      </w:r>
      <w:r w:rsidR="00A806C4" w:rsidRPr="007F75EE">
        <w:rPr>
          <w:rFonts w:cs="Times New Roman"/>
          <w:spacing w:val="-1"/>
          <w:szCs w:val="24"/>
        </w:rPr>
        <w:t xml:space="preserve"> también</w:t>
      </w:r>
      <w:r w:rsidRPr="007F75EE">
        <w:rPr>
          <w:rFonts w:cs="Times New Roman"/>
          <w:spacing w:val="-1"/>
          <w:szCs w:val="24"/>
        </w:rPr>
        <w:t xml:space="preserve"> se evaluó</w:t>
      </w:r>
      <w:r w:rsidR="00AE60FF" w:rsidRPr="007F75EE">
        <w:rPr>
          <w:rFonts w:cs="Times New Roman"/>
          <w:spacing w:val="-1"/>
          <w:szCs w:val="24"/>
        </w:rPr>
        <w:t xml:space="preserve"> los sectores críticos donde se requiere de señalización para luego proponer su implementación guiándose del manual de dispositivos de control de tránsito y carreteras.</w:t>
      </w:r>
    </w:p>
    <w:p w:rsidR="00DB057B" w:rsidRPr="007F75EE" w:rsidRDefault="0030525F" w:rsidP="007F75EE">
      <w:pPr>
        <w:pStyle w:val="Ttulo2"/>
        <w:rPr>
          <w:rFonts w:cs="Times New Roman"/>
          <w:spacing w:val="-1"/>
          <w:szCs w:val="24"/>
        </w:rPr>
      </w:pPr>
      <w:bookmarkStart w:id="425" w:name="_Toc510172566"/>
      <w:r w:rsidRPr="007F75EE">
        <w:rPr>
          <w:rFonts w:cs="Times New Roman"/>
          <w:szCs w:val="24"/>
        </w:rPr>
        <w:t>3.5</w:t>
      </w:r>
      <w:r w:rsidR="005F2C16" w:rsidRPr="007F75EE">
        <w:rPr>
          <w:rFonts w:cs="Times New Roman"/>
          <w:szCs w:val="24"/>
        </w:rPr>
        <w:t>. TIPO</w:t>
      </w:r>
      <w:r w:rsidR="0047360D" w:rsidRPr="007F75EE">
        <w:rPr>
          <w:rFonts w:cs="Times New Roman"/>
          <w:spacing w:val="1"/>
          <w:szCs w:val="24"/>
        </w:rPr>
        <w:t xml:space="preserve"> </w:t>
      </w:r>
      <w:r w:rsidR="0047360D" w:rsidRPr="007F75EE">
        <w:rPr>
          <w:rFonts w:cs="Times New Roman"/>
          <w:spacing w:val="-1"/>
          <w:szCs w:val="24"/>
        </w:rPr>
        <w:t>D</w:t>
      </w:r>
      <w:r w:rsidR="0047360D" w:rsidRPr="007F75EE">
        <w:rPr>
          <w:rFonts w:cs="Times New Roman"/>
          <w:szCs w:val="24"/>
        </w:rPr>
        <w:t xml:space="preserve">E </w:t>
      </w:r>
      <w:r w:rsidR="00DB057B" w:rsidRPr="007F75EE">
        <w:rPr>
          <w:rFonts w:cs="Times New Roman"/>
          <w:spacing w:val="-1"/>
          <w:szCs w:val="24"/>
        </w:rPr>
        <w:t>INVESTIGACIÓN</w:t>
      </w:r>
      <w:bookmarkEnd w:id="425"/>
    </w:p>
    <w:p w:rsidR="00CA28B5" w:rsidRPr="007F75EE" w:rsidRDefault="0047360D" w:rsidP="00032E6D">
      <w:pPr>
        <w:widowControl w:val="0"/>
        <w:tabs>
          <w:tab w:val="left" w:pos="6476"/>
          <w:tab w:val="left" w:pos="6618"/>
        </w:tabs>
        <w:autoSpaceDE w:val="0"/>
        <w:autoSpaceDN w:val="0"/>
        <w:adjustRightInd w:val="0"/>
        <w:ind w:right="-41" w:firstLine="0"/>
        <w:rPr>
          <w:rFonts w:cs="Times New Roman"/>
          <w:spacing w:val="1"/>
          <w:szCs w:val="24"/>
        </w:rPr>
      </w:pPr>
      <w:r w:rsidRPr="007F75EE">
        <w:rPr>
          <w:rFonts w:cs="Times New Roman"/>
          <w:spacing w:val="1"/>
          <w:szCs w:val="24"/>
        </w:rPr>
        <w:t>E</w:t>
      </w:r>
      <w:r w:rsidRPr="007F75EE">
        <w:rPr>
          <w:rFonts w:cs="Times New Roman"/>
          <w:szCs w:val="24"/>
        </w:rPr>
        <w:t>n</w:t>
      </w:r>
      <w:r w:rsidRPr="007F75EE">
        <w:rPr>
          <w:rFonts w:cs="Times New Roman"/>
          <w:spacing w:val="4"/>
          <w:szCs w:val="24"/>
        </w:rPr>
        <w:t xml:space="preserve"> </w:t>
      </w:r>
      <w:r w:rsidRPr="007F75EE">
        <w:rPr>
          <w:rFonts w:cs="Times New Roman"/>
          <w:spacing w:val="-3"/>
          <w:szCs w:val="24"/>
        </w:rPr>
        <w:t>e</w:t>
      </w:r>
      <w:r w:rsidRPr="007F75EE">
        <w:rPr>
          <w:rFonts w:cs="Times New Roman"/>
          <w:szCs w:val="24"/>
        </w:rPr>
        <w:t>l</w:t>
      </w:r>
      <w:r w:rsidRPr="007F75EE">
        <w:rPr>
          <w:rFonts w:cs="Times New Roman"/>
          <w:spacing w:val="5"/>
          <w:szCs w:val="24"/>
        </w:rPr>
        <w:t xml:space="preserve"> </w:t>
      </w:r>
      <w:r w:rsidRPr="007F75EE">
        <w:rPr>
          <w:rFonts w:cs="Times New Roman"/>
          <w:szCs w:val="24"/>
        </w:rPr>
        <w:t>pr</w:t>
      </w:r>
      <w:r w:rsidRPr="007F75EE">
        <w:rPr>
          <w:rFonts w:cs="Times New Roman"/>
          <w:spacing w:val="1"/>
          <w:szCs w:val="24"/>
        </w:rPr>
        <w:t>e</w:t>
      </w:r>
      <w:r w:rsidRPr="007F75EE">
        <w:rPr>
          <w:rFonts w:cs="Times New Roman"/>
          <w:spacing w:val="-1"/>
          <w:szCs w:val="24"/>
        </w:rPr>
        <w:t>s</w:t>
      </w:r>
      <w:r w:rsidRPr="007F75EE">
        <w:rPr>
          <w:rFonts w:cs="Times New Roman"/>
          <w:spacing w:val="1"/>
          <w:szCs w:val="24"/>
        </w:rPr>
        <w:t>e</w:t>
      </w:r>
      <w:r w:rsidRPr="007F75EE">
        <w:rPr>
          <w:rFonts w:cs="Times New Roman"/>
          <w:spacing w:val="-4"/>
          <w:szCs w:val="24"/>
        </w:rPr>
        <w:t>n</w:t>
      </w:r>
      <w:r w:rsidRPr="007F75EE">
        <w:rPr>
          <w:rFonts w:cs="Times New Roman"/>
          <w:spacing w:val="1"/>
          <w:szCs w:val="24"/>
        </w:rPr>
        <w:t>t</w:t>
      </w:r>
      <w:r w:rsidRPr="007F75EE">
        <w:rPr>
          <w:rFonts w:cs="Times New Roman"/>
          <w:szCs w:val="24"/>
        </w:rPr>
        <w:t>e</w:t>
      </w:r>
      <w:r w:rsidRPr="007F75EE">
        <w:rPr>
          <w:rFonts w:cs="Times New Roman"/>
          <w:spacing w:val="1"/>
          <w:szCs w:val="24"/>
        </w:rPr>
        <w:t xml:space="preserve"> e</w:t>
      </w:r>
      <w:r w:rsidRPr="007F75EE">
        <w:rPr>
          <w:rFonts w:cs="Times New Roman"/>
          <w:spacing w:val="-1"/>
          <w:szCs w:val="24"/>
        </w:rPr>
        <w:t>s</w:t>
      </w:r>
      <w:r w:rsidRPr="007F75EE">
        <w:rPr>
          <w:rFonts w:cs="Times New Roman"/>
          <w:spacing w:val="1"/>
          <w:szCs w:val="24"/>
        </w:rPr>
        <w:t>t</w:t>
      </w:r>
      <w:r w:rsidRPr="007F75EE">
        <w:rPr>
          <w:rFonts w:cs="Times New Roman"/>
          <w:szCs w:val="24"/>
        </w:rPr>
        <w:t>ud</w:t>
      </w:r>
      <w:r w:rsidRPr="007F75EE">
        <w:rPr>
          <w:rFonts w:cs="Times New Roman"/>
          <w:spacing w:val="1"/>
          <w:szCs w:val="24"/>
        </w:rPr>
        <w:t>i</w:t>
      </w:r>
      <w:r w:rsidRPr="007F75EE">
        <w:rPr>
          <w:rFonts w:cs="Times New Roman"/>
          <w:szCs w:val="24"/>
        </w:rPr>
        <w:t>o</w:t>
      </w:r>
      <w:r w:rsidR="00073AFD">
        <w:rPr>
          <w:rFonts w:cs="Times New Roman"/>
          <w:szCs w:val="24"/>
        </w:rPr>
        <w:t>,</w:t>
      </w:r>
      <w:r w:rsidRPr="007F75EE">
        <w:rPr>
          <w:rFonts w:cs="Times New Roman"/>
          <w:szCs w:val="24"/>
        </w:rPr>
        <w:t xml:space="preserve"> </w:t>
      </w:r>
      <w:r w:rsidRPr="007F75EE">
        <w:rPr>
          <w:rFonts w:cs="Times New Roman"/>
          <w:spacing w:val="-1"/>
          <w:szCs w:val="24"/>
        </w:rPr>
        <w:t>s</w:t>
      </w:r>
      <w:r w:rsidRPr="007F75EE">
        <w:rPr>
          <w:rFonts w:cs="Times New Roman"/>
          <w:szCs w:val="24"/>
        </w:rPr>
        <w:t>e</w:t>
      </w:r>
      <w:r w:rsidRPr="007F75EE">
        <w:rPr>
          <w:rFonts w:cs="Times New Roman"/>
          <w:spacing w:val="5"/>
          <w:szCs w:val="24"/>
        </w:rPr>
        <w:t xml:space="preserve"> </w:t>
      </w:r>
      <w:r w:rsidRPr="007F75EE">
        <w:rPr>
          <w:rFonts w:cs="Times New Roman"/>
          <w:spacing w:val="-4"/>
          <w:szCs w:val="24"/>
        </w:rPr>
        <w:t>r</w:t>
      </w:r>
      <w:r w:rsidRPr="007F75EE">
        <w:rPr>
          <w:rFonts w:cs="Times New Roman"/>
          <w:spacing w:val="1"/>
          <w:szCs w:val="24"/>
        </w:rPr>
        <w:t>ea</w:t>
      </w:r>
      <w:r w:rsidRPr="007F75EE">
        <w:rPr>
          <w:rFonts w:cs="Times New Roman"/>
          <w:spacing w:val="-3"/>
          <w:szCs w:val="24"/>
        </w:rPr>
        <w:t>l</w:t>
      </w:r>
      <w:r w:rsidRPr="007F75EE">
        <w:rPr>
          <w:rFonts w:cs="Times New Roman"/>
          <w:spacing w:val="1"/>
          <w:szCs w:val="24"/>
        </w:rPr>
        <w:t>i</w:t>
      </w:r>
      <w:r w:rsidRPr="007F75EE">
        <w:rPr>
          <w:rFonts w:cs="Times New Roman"/>
          <w:spacing w:val="-3"/>
          <w:szCs w:val="24"/>
        </w:rPr>
        <w:t>z</w:t>
      </w:r>
      <w:r w:rsidRPr="007F75EE">
        <w:rPr>
          <w:rFonts w:cs="Times New Roman"/>
          <w:szCs w:val="24"/>
        </w:rPr>
        <w:t>ó</w:t>
      </w:r>
      <w:r w:rsidRPr="007F75EE">
        <w:rPr>
          <w:rFonts w:cs="Times New Roman"/>
          <w:spacing w:val="4"/>
          <w:szCs w:val="24"/>
        </w:rPr>
        <w:t xml:space="preserve"> </w:t>
      </w:r>
      <w:r w:rsidRPr="007F75EE">
        <w:rPr>
          <w:rFonts w:cs="Times New Roman"/>
          <w:szCs w:val="24"/>
        </w:rPr>
        <w:t>una</w:t>
      </w:r>
      <w:r w:rsidRPr="007F75EE">
        <w:rPr>
          <w:rFonts w:cs="Times New Roman"/>
          <w:spacing w:val="1"/>
          <w:szCs w:val="24"/>
        </w:rPr>
        <w:t xml:space="preserve"> i</w:t>
      </w:r>
      <w:r w:rsidRPr="007F75EE">
        <w:rPr>
          <w:rFonts w:cs="Times New Roman"/>
          <w:szCs w:val="24"/>
        </w:rPr>
        <w:t>n</w:t>
      </w:r>
      <w:r w:rsidRPr="007F75EE">
        <w:rPr>
          <w:rFonts w:cs="Times New Roman"/>
          <w:spacing w:val="-4"/>
          <w:szCs w:val="24"/>
        </w:rPr>
        <w:t>v</w:t>
      </w:r>
      <w:r w:rsidRPr="007F75EE">
        <w:rPr>
          <w:rFonts w:cs="Times New Roman"/>
          <w:spacing w:val="1"/>
          <w:szCs w:val="24"/>
        </w:rPr>
        <w:t>e</w:t>
      </w:r>
      <w:r w:rsidRPr="007F75EE">
        <w:rPr>
          <w:rFonts w:cs="Times New Roman"/>
          <w:spacing w:val="-1"/>
          <w:szCs w:val="24"/>
        </w:rPr>
        <w:t>s</w:t>
      </w:r>
      <w:r w:rsidRPr="007F75EE">
        <w:rPr>
          <w:rFonts w:cs="Times New Roman"/>
          <w:spacing w:val="1"/>
          <w:szCs w:val="24"/>
        </w:rPr>
        <w:t>ti</w:t>
      </w:r>
      <w:r w:rsidRPr="007F75EE">
        <w:rPr>
          <w:rFonts w:cs="Times New Roman"/>
          <w:spacing w:val="-4"/>
          <w:szCs w:val="24"/>
        </w:rPr>
        <w:t>g</w:t>
      </w:r>
      <w:r w:rsidRPr="007F75EE">
        <w:rPr>
          <w:rFonts w:cs="Times New Roman"/>
          <w:spacing w:val="1"/>
          <w:szCs w:val="24"/>
        </w:rPr>
        <w:t>aci</w:t>
      </w:r>
      <w:r w:rsidRPr="007F75EE">
        <w:rPr>
          <w:rFonts w:cs="Times New Roman"/>
          <w:szCs w:val="24"/>
        </w:rPr>
        <w:t xml:space="preserve">ón </w:t>
      </w:r>
      <w:r w:rsidR="0030525F" w:rsidRPr="007F75EE">
        <w:rPr>
          <w:rFonts w:cs="Times New Roman"/>
          <w:szCs w:val="24"/>
        </w:rPr>
        <w:t>Tipo D</w:t>
      </w:r>
      <w:r w:rsidRPr="007F75EE">
        <w:rPr>
          <w:rFonts w:cs="Times New Roman"/>
          <w:spacing w:val="1"/>
          <w:szCs w:val="24"/>
        </w:rPr>
        <w:t>e</w:t>
      </w:r>
      <w:r w:rsidRPr="007F75EE">
        <w:rPr>
          <w:rFonts w:cs="Times New Roman"/>
          <w:spacing w:val="-1"/>
          <w:szCs w:val="24"/>
        </w:rPr>
        <w:t>s</w:t>
      </w:r>
      <w:r w:rsidRPr="007F75EE">
        <w:rPr>
          <w:rFonts w:cs="Times New Roman"/>
          <w:spacing w:val="1"/>
          <w:szCs w:val="24"/>
        </w:rPr>
        <w:t>c</w:t>
      </w:r>
      <w:r w:rsidRPr="007F75EE">
        <w:rPr>
          <w:rFonts w:cs="Times New Roman"/>
          <w:szCs w:val="24"/>
        </w:rPr>
        <w:t>r</w:t>
      </w:r>
      <w:r w:rsidRPr="007F75EE">
        <w:rPr>
          <w:rFonts w:cs="Times New Roman"/>
          <w:spacing w:val="1"/>
          <w:szCs w:val="24"/>
        </w:rPr>
        <w:t>i</w:t>
      </w:r>
      <w:r w:rsidRPr="007F75EE">
        <w:rPr>
          <w:rFonts w:cs="Times New Roman"/>
          <w:szCs w:val="24"/>
        </w:rPr>
        <w:t>p</w:t>
      </w:r>
      <w:r w:rsidRPr="007F75EE">
        <w:rPr>
          <w:rFonts w:cs="Times New Roman"/>
          <w:spacing w:val="1"/>
          <w:szCs w:val="24"/>
        </w:rPr>
        <w:t>ti</w:t>
      </w:r>
      <w:r w:rsidRPr="007F75EE">
        <w:rPr>
          <w:rFonts w:cs="Times New Roman"/>
          <w:spacing w:val="-4"/>
          <w:szCs w:val="24"/>
        </w:rPr>
        <w:t>v</w:t>
      </w:r>
      <w:r w:rsidRPr="007F75EE">
        <w:rPr>
          <w:rFonts w:cs="Times New Roman"/>
          <w:spacing w:val="1"/>
          <w:szCs w:val="24"/>
        </w:rPr>
        <w:t>a</w:t>
      </w:r>
      <w:r w:rsidR="0035255F" w:rsidRPr="007F75EE">
        <w:rPr>
          <w:rFonts w:cs="Times New Roman"/>
          <w:spacing w:val="1"/>
          <w:szCs w:val="24"/>
        </w:rPr>
        <w:t>.</w:t>
      </w:r>
    </w:p>
    <w:p w:rsidR="00847E9A" w:rsidRPr="00032E6D" w:rsidRDefault="00847E9A" w:rsidP="00032E6D">
      <w:pPr>
        <w:pStyle w:val="Ttulo1"/>
      </w:pPr>
      <w:bookmarkStart w:id="426" w:name="_Toc510172567"/>
      <w:r w:rsidRPr="00032E6D">
        <w:t xml:space="preserve">CAPÍTULO IV. </w:t>
      </w:r>
      <w:r w:rsidR="00C03225" w:rsidRPr="00032E6D">
        <w:t>PRESENTACIÓN, ANÁLISIS Y DISCUSIÓN DE RESULTADOS</w:t>
      </w:r>
      <w:bookmarkEnd w:id="426"/>
      <w:r w:rsidR="00C03225" w:rsidRPr="00032E6D">
        <w:t xml:space="preserve"> </w:t>
      </w:r>
    </w:p>
    <w:p w:rsidR="0070749B" w:rsidRPr="007411B5" w:rsidRDefault="009831B5" w:rsidP="007411B5">
      <w:pPr>
        <w:pStyle w:val="Ttulo2"/>
      </w:pPr>
      <w:bookmarkStart w:id="427" w:name="_Toc510172568"/>
      <w:r w:rsidRPr="009831B5">
        <w:t>4.1</w:t>
      </w:r>
      <w:r>
        <w:t xml:space="preserve">. </w:t>
      </w:r>
      <w:r w:rsidRPr="009831B5">
        <w:t>SEÑALIZACIÓN VIA</w:t>
      </w:r>
      <w:r w:rsidR="007411B5">
        <w:t xml:space="preserve">L </w:t>
      </w:r>
      <w:r w:rsidR="00343B81">
        <w:t>EXISTENTE</w:t>
      </w:r>
      <w:bookmarkEnd w:id="427"/>
      <w:r w:rsidR="00343B81">
        <w:t xml:space="preserve"> </w:t>
      </w:r>
    </w:p>
    <w:p w:rsidR="002B6BF6" w:rsidRDefault="00343B81" w:rsidP="000A4E8C">
      <w:pPr>
        <w:pStyle w:val="Ttulo3"/>
        <w:tabs>
          <w:tab w:val="left" w:pos="3255"/>
        </w:tabs>
        <w:ind w:firstLine="0"/>
      </w:pPr>
      <w:bookmarkStart w:id="428" w:name="_Toc510172569"/>
      <w:r>
        <w:t xml:space="preserve">4.1.1 </w:t>
      </w:r>
      <w:r w:rsidR="00633644">
        <w:t xml:space="preserve">AVENIDA </w:t>
      </w:r>
      <w:r>
        <w:t>MESONES MURO</w:t>
      </w:r>
      <w:bookmarkEnd w:id="428"/>
    </w:p>
    <w:p w:rsidR="00343B81" w:rsidRDefault="002B6BF6" w:rsidP="000A4E8C">
      <w:pPr>
        <w:pStyle w:val="Ttulo4"/>
        <w:ind w:firstLine="0"/>
      </w:pPr>
      <w:r>
        <w:t>4.1.1.1.</w:t>
      </w:r>
      <w:r w:rsidR="00C03225">
        <w:t xml:space="preserve"> SEÑALIZACIÓN VERTICAL</w:t>
      </w:r>
      <w:r w:rsidR="00C03225">
        <w:tab/>
      </w:r>
    </w:p>
    <w:p w:rsidR="002908CC" w:rsidRPr="00450D40" w:rsidRDefault="00FF156C" w:rsidP="000A4E8C">
      <w:pPr>
        <w:spacing w:line="360" w:lineRule="auto"/>
        <w:ind w:firstLine="0"/>
        <w:rPr>
          <w:b/>
        </w:rPr>
      </w:pPr>
      <w:r w:rsidRPr="00450D40">
        <w:rPr>
          <w:b/>
        </w:rPr>
        <w:t>SEÑALES REGULADORAS</w:t>
      </w:r>
    </w:p>
    <w:p w:rsidR="004C79C6" w:rsidRPr="00073AFD" w:rsidRDefault="00073AFD" w:rsidP="00073AFD">
      <w:pPr>
        <w:pStyle w:val="Descripcin"/>
        <w:rPr>
          <w:b/>
          <w:sz w:val="24"/>
          <w:szCs w:val="24"/>
        </w:rPr>
      </w:pPr>
      <w:bookmarkStart w:id="429" w:name="_Toc510172754"/>
      <w:r w:rsidRPr="00523487">
        <w:rPr>
          <w:color w:val="000000" w:themeColor="text1"/>
          <w:sz w:val="24"/>
          <w:szCs w:val="24"/>
        </w:rPr>
        <w:t xml:space="preserve">Tabla </w:t>
      </w:r>
      <w:r w:rsidRPr="00523487">
        <w:rPr>
          <w:color w:val="000000" w:themeColor="text1"/>
          <w:sz w:val="24"/>
          <w:szCs w:val="24"/>
        </w:rPr>
        <w:fldChar w:fldCharType="begin"/>
      </w:r>
      <w:r w:rsidRPr="00523487">
        <w:rPr>
          <w:color w:val="000000" w:themeColor="text1"/>
          <w:sz w:val="24"/>
          <w:szCs w:val="24"/>
        </w:rPr>
        <w:instrText xml:space="preserve"> SEQ Tabla \* ARABIC </w:instrText>
      </w:r>
      <w:r w:rsidRPr="00523487">
        <w:rPr>
          <w:color w:val="000000" w:themeColor="text1"/>
          <w:sz w:val="24"/>
          <w:szCs w:val="24"/>
        </w:rPr>
        <w:fldChar w:fldCharType="separate"/>
      </w:r>
      <w:r w:rsidR="009C78D2">
        <w:rPr>
          <w:noProof/>
          <w:color w:val="000000" w:themeColor="text1"/>
          <w:sz w:val="24"/>
          <w:szCs w:val="24"/>
        </w:rPr>
        <w:t>1</w:t>
      </w:r>
      <w:r w:rsidRPr="00523487">
        <w:rPr>
          <w:color w:val="000000" w:themeColor="text1"/>
          <w:sz w:val="24"/>
          <w:szCs w:val="24"/>
        </w:rPr>
        <w:fldChar w:fldCharType="end"/>
      </w:r>
      <w:r w:rsidRPr="00523487">
        <w:rPr>
          <w:color w:val="000000" w:themeColor="text1"/>
          <w:sz w:val="24"/>
          <w:szCs w:val="24"/>
        </w:rPr>
        <w:t>: Inventario de señales Reguladoras</w:t>
      </w:r>
      <w:bookmarkEnd w:id="429"/>
    </w:p>
    <w:tbl>
      <w:tblPr>
        <w:tblStyle w:val="Tablaconcuadrcula"/>
        <w:tblW w:w="0" w:type="auto"/>
        <w:jc w:val="center"/>
        <w:tblLook w:val="04A0" w:firstRow="1" w:lastRow="0" w:firstColumn="1" w:lastColumn="0" w:noHBand="0" w:noVBand="1"/>
      </w:tblPr>
      <w:tblGrid>
        <w:gridCol w:w="2689"/>
        <w:gridCol w:w="4536"/>
        <w:gridCol w:w="1559"/>
      </w:tblGrid>
      <w:tr w:rsidR="0065771B" w:rsidRPr="00476289" w:rsidTr="004C79C6">
        <w:trPr>
          <w:jc w:val="center"/>
        </w:trPr>
        <w:tc>
          <w:tcPr>
            <w:tcW w:w="2689" w:type="dxa"/>
          </w:tcPr>
          <w:p w:rsidR="0065771B" w:rsidRPr="00476289" w:rsidRDefault="0065771B" w:rsidP="004C79C6">
            <w:pPr>
              <w:spacing w:line="360" w:lineRule="auto"/>
              <w:ind w:firstLine="0"/>
              <w:jc w:val="center"/>
              <w:rPr>
                <w:rFonts w:cs="Times New Roman"/>
                <w:b/>
                <w:sz w:val="20"/>
                <w:szCs w:val="20"/>
              </w:rPr>
            </w:pPr>
            <w:r w:rsidRPr="00476289">
              <w:rPr>
                <w:rFonts w:cs="Times New Roman"/>
                <w:b/>
                <w:sz w:val="20"/>
                <w:szCs w:val="20"/>
              </w:rPr>
              <w:t>AVENIDA</w:t>
            </w:r>
          </w:p>
        </w:tc>
        <w:tc>
          <w:tcPr>
            <w:tcW w:w="4536" w:type="dxa"/>
          </w:tcPr>
          <w:p w:rsidR="0065771B" w:rsidRPr="00476289" w:rsidRDefault="0065771B" w:rsidP="004C79C6">
            <w:pPr>
              <w:spacing w:line="360" w:lineRule="auto"/>
              <w:ind w:firstLine="0"/>
              <w:jc w:val="center"/>
              <w:rPr>
                <w:rFonts w:cs="Times New Roman"/>
                <w:b/>
                <w:sz w:val="20"/>
                <w:szCs w:val="20"/>
              </w:rPr>
            </w:pPr>
            <w:r>
              <w:rPr>
                <w:rFonts w:cs="Times New Roman"/>
                <w:b/>
                <w:sz w:val="20"/>
                <w:szCs w:val="20"/>
              </w:rPr>
              <w:t>SEÑALES REGULADORAS</w:t>
            </w:r>
          </w:p>
        </w:tc>
        <w:tc>
          <w:tcPr>
            <w:tcW w:w="1559" w:type="dxa"/>
          </w:tcPr>
          <w:p w:rsidR="0065771B" w:rsidRPr="00476289" w:rsidRDefault="0065771B" w:rsidP="004C79C6">
            <w:pPr>
              <w:spacing w:line="360" w:lineRule="auto"/>
              <w:ind w:firstLine="0"/>
              <w:jc w:val="center"/>
              <w:rPr>
                <w:rFonts w:cs="Times New Roman"/>
                <w:b/>
                <w:sz w:val="20"/>
                <w:szCs w:val="20"/>
              </w:rPr>
            </w:pPr>
            <w:r w:rsidRPr="00476289">
              <w:rPr>
                <w:rFonts w:cs="Times New Roman"/>
                <w:b/>
                <w:sz w:val="20"/>
                <w:szCs w:val="20"/>
              </w:rPr>
              <w:t>PROGRESIVA</w:t>
            </w:r>
          </w:p>
        </w:tc>
      </w:tr>
      <w:tr w:rsidR="0065771B" w:rsidRPr="00476289" w:rsidTr="004C79C6">
        <w:trPr>
          <w:trHeight w:val="70"/>
          <w:jc w:val="center"/>
        </w:trPr>
        <w:tc>
          <w:tcPr>
            <w:tcW w:w="2689" w:type="dxa"/>
          </w:tcPr>
          <w:p w:rsidR="0065771B"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65771B" w:rsidRPr="00476289" w:rsidRDefault="00C03225" w:rsidP="00C13E4D">
            <w:pPr>
              <w:spacing w:line="240" w:lineRule="auto"/>
              <w:ind w:firstLine="0"/>
              <w:rPr>
                <w:rFonts w:cs="Times New Roman"/>
                <w:sz w:val="20"/>
                <w:szCs w:val="20"/>
              </w:rPr>
            </w:pPr>
            <w:r>
              <w:rPr>
                <w:rFonts w:cs="Times New Roman"/>
                <w:sz w:val="20"/>
                <w:szCs w:val="20"/>
              </w:rPr>
              <w:t>VELOCIDAD MÁ</w:t>
            </w:r>
            <w:r w:rsidRPr="00476289">
              <w:rPr>
                <w:rFonts w:cs="Times New Roman"/>
                <w:sz w:val="20"/>
                <w:szCs w:val="20"/>
              </w:rPr>
              <w:t>XIMA PERMITIDA(R-30)</w:t>
            </w:r>
          </w:p>
        </w:tc>
        <w:tc>
          <w:tcPr>
            <w:tcW w:w="1559" w:type="dxa"/>
          </w:tcPr>
          <w:p w:rsidR="0065771B" w:rsidRPr="00476289" w:rsidRDefault="0065771B" w:rsidP="00C13E4D">
            <w:pPr>
              <w:ind w:firstLine="0"/>
              <w:jc w:val="center"/>
              <w:rPr>
                <w:rFonts w:cs="Times New Roman"/>
                <w:sz w:val="20"/>
                <w:szCs w:val="20"/>
              </w:rPr>
            </w:pPr>
            <w:r w:rsidRPr="00476289">
              <w:rPr>
                <w:rFonts w:cs="Times New Roman"/>
                <w:sz w:val="20"/>
                <w:szCs w:val="20"/>
              </w:rPr>
              <w:t>16+690</w:t>
            </w:r>
          </w:p>
        </w:tc>
      </w:tr>
      <w:tr w:rsidR="0065771B" w:rsidRPr="00476289" w:rsidTr="004C79C6">
        <w:trPr>
          <w:jc w:val="center"/>
        </w:trPr>
        <w:tc>
          <w:tcPr>
            <w:tcW w:w="2689" w:type="dxa"/>
          </w:tcPr>
          <w:p w:rsidR="0065771B"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65771B" w:rsidRPr="00476289" w:rsidRDefault="00C03225" w:rsidP="00C13E4D">
            <w:pPr>
              <w:spacing w:line="240" w:lineRule="auto"/>
              <w:ind w:firstLine="0"/>
              <w:rPr>
                <w:rFonts w:cs="Times New Roman"/>
                <w:sz w:val="20"/>
                <w:szCs w:val="20"/>
              </w:rPr>
            </w:pPr>
            <w:r w:rsidRPr="00476289">
              <w:rPr>
                <w:rFonts w:cs="Times New Roman"/>
                <w:sz w:val="20"/>
                <w:szCs w:val="20"/>
              </w:rPr>
              <w:t>PROHIBIDO VEHÍCULOS DE CARGA(R-19)</w:t>
            </w:r>
          </w:p>
        </w:tc>
        <w:tc>
          <w:tcPr>
            <w:tcW w:w="1559" w:type="dxa"/>
          </w:tcPr>
          <w:p w:rsidR="0065771B" w:rsidRPr="00476289" w:rsidRDefault="0065771B" w:rsidP="00C13E4D">
            <w:pPr>
              <w:ind w:firstLine="0"/>
              <w:jc w:val="center"/>
              <w:rPr>
                <w:rFonts w:cs="Times New Roman"/>
                <w:sz w:val="20"/>
                <w:szCs w:val="20"/>
              </w:rPr>
            </w:pPr>
            <w:r w:rsidRPr="00476289">
              <w:rPr>
                <w:rFonts w:cs="Times New Roman"/>
                <w:sz w:val="20"/>
                <w:szCs w:val="20"/>
              </w:rPr>
              <w:t>17+610</w:t>
            </w:r>
          </w:p>
        </w:tc>
      </w:tr>
      <w:tr w:rsidR="0065771B" w:rsidRPr="00476289" w:rsidTr="004C79C6">
        <w:trPr>
          <w:jc w:val="center"/>
        </w:trPr>
        <w:tc>
          <w:tcPr>
            <w:tcW w:w="2689" w:type="dxa"/>
          </w:tcPr>
          <w:p w:rsidR="0065771B"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65771B" w:rsidRPr="00476289" w:rsidRDefault="00C03225" w:rsidP="00C13E4D">
            <w:pPr>
              <w:spacing w:line="240" w:lineRule="auto"/>
              <w:ind w:firstLine="0"/>
              <w:rPr>
                <w:rFonts w:cs="Times New Roman"/>
                <w:sz w:val="20"/>
                <w:szCs w:val="20"/>
              </w:rPr>
            </w:pPr>
            <w:r w:rsidRPr="00476289">
              <w:rPr>
                <w:rFonts w:cs="Times New Roman"/>
                <w:sz w:val="20"/>
                <w:szCs w:val="20"/>
              </w:rPr>
              <w:t>PROHIBIDO VOLTEAR A LA DERECHA(R-8)</w:t>
            </w:r>
          </w:p>
        </w:tc>
        <w:tc>
          <w:tcPr>
            <w:tcW w:w="1559" w:type="dxa"/>
          </w:tcPr>
          <w:p w:rsidR="0065771B" w:rsidRPr="00476289" w:rsidRDefault="0065771B" w:rsidP="00C13E4D">
            <w:pPr>
              <w:ind w:firstLine="0"/>
              <w:jc w:val="center"/>
              <w:rPr>
                <w:rFonts w:cs="Times New Roman"/>
                <w:sz w:val="20"/>
                <w:szCs w:val="20"/>
              </w:rPr>
            </w:pPr>
            <w:r w:rsidRPr="00476289">
              <w:rPr>
                <w:rFonts w:cs="Times New Roman"/>
                <w:sz w:val="20"/>
                <w:szCs w:val="20"/>
              </w:rPr>
              <w:t>17+640</w:t>
            </w:r>
          </w:p>
        </w:tc>
      </w:tr>
      <w:tr w:rsidR="0065771B" w:rsidRPr="00476289" w:rsidTr="004C79C6">
        <w:trPr>
          <w:jc w:val="center"/>
        </w:trPr>
        <w:tc>
          <w:tcPr>
            <w:tcW w:w="2689" w:type="dxa"/>
          </w:tcPr>
          <w:p w:rsidR="0065771B"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65771B" w:rsidRPr="00476289" w:rsidRDefault="00C03225" w:rsidP="00C13E4D">
            <w:pPr>
              <w:spacing w:line="240" w:lineRule="auto"/>
              <w:ind w:firstLine="0"/>
              <w:rPr>
                <w:rFonts w:cs="Times New Roman"/>
                <w:sz w:val="20"/>
                <w:szCs w:val="20"/>
              </w:rPr>
            </w:pPr>
            <w:r w:rsidRPr="00476289">
              <w:rPr>
                <w:rFonts w:cs="Times New Roman"/>
                <w:sz w:val="20"/>
                <w:szCs w:val="20"/>
              </w:rPr>
              <w:t>PROHIBIDO VOLTEAR EN ”U”(R-10)</w:t>
            </w:r>
          </w:p>
        </w:tc>
        <w:tc>
          <w:tcPr>
            <w:tcW w:w="1559" w:type="dxa"/>
          </w:tcPr>
          <w:p w:rsidR="0065771B" w:rsidRPr="00476289" w:rsidRDefault="0065771B" w:rsidP="00C13E4D">
            <w:pPr>
              <w:ind w:firstLine="0"/>
              <w:jc w:val="center"/>
              <w:rPr>
                <w:rFonts w:cs="Times New Roman"/>
                <w:sz w:val="20"/>
                <w:szCs w:val="20"/>
              </w:rPr>
            </w:pPr>
            <w:r w:rsidRPr="00476289">
              <w:rPr>
                <w:rFonts w:cs="Times New Roman"/>
                <w:sz w:val="20"/>
                <w:szCs w:val="20"/>
              </w:rPr>
              <w:t>17+640</w:t>
            </w:r>
          </w:p>
        </w:tc>
      </w:tr>
      <w:tr w:rsidR="0065771B" w:rsidRPr="00476289" w:rsidTr="004C79C6">
        <w:trPr>
          <w:jc w:val="center"/>
        </w:trPr>
        <w:tc>
          <w:tcPr>
            <w:tcW w:w="2689" w:type="dxa"/>
          </w:tcPr>
          <w:p w:rsidR="0065771B"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65771B" w:rsidRPr="00476289" w:rsidRDefault="00C03225" w:rsidP="00C13E4D">
            <w:pPr>
              <w:spacing w:line="240" w:lineRule="auto"/>
              <w:ind w:firstLine="0"/>
              <w:rPr>
                <w:rFonts w:cs="Times New Roman"/>
                <w:sz w:val="20"/>
                <w:szCs w:val="20"/>
              </w:rPr>
            </w:pPr>
            <w:r>
              <w:rPr>
                <w:rFonts w:cs="Times New Roman"/>
                <w:sz w:val="20"/>
                <w:szCs w:val="20"/>
              </w:rPr>
              <w:t>VELOCIDAD MÁ</w:t>
            </w:r>
            <w:r w:rsidRPr="00476289">
              <w:rPr>
                <w:rFonts w:cs="Times New Roman"/>
                <w:sz w:val="20"/>
                <w:szCs w:val="20"/>
              </w:rPr>
              <w:t>XIMA PERMITIDA(R-30)</w:t>
            </w:r>
          </w:p>
        </w:tc>
        <w:tc>
          <w:tcPr>
            <w:tcW w:w="1559" w:type="dxa"/>
          </w:tcPr>
          <w:p w:rsidR="0065771B" w:rsidRPr="00476289" w:rsidRDefault="0065771B" w:rsidP="00C13E4D">
            <w:pPr>
              <w:ind w:firstLine="0"/>
              <w:jc w:val="center"/>
              <w:rPr>
                <w:rFonts w:cs="Times New Roman"/>
                <w:sz w:val="20"/>
                <w:szCs w:val="20"/>
              </w:rPr>
            </w:pPr>
            <w:r w:rsidRPr="00476289">
              <w:rPr>
                <w:rFonts w:cs="Times New Roman"/>
                <w:sz w:val="20"/>
                <w:szCs w:val="20"/>
              </w:rPr>
              <w:t>17+660</w:t>
            </w:r>
          </w:p>
        </w:tc>
      </w:tr>
      <w:tr w:rsidR="0065771B" w:rsidRPr="00476289" w:rsidTr="004C79C6">
        <w:trPr>
          <w:jc w:val="center"/>
        </w:trPr>
        <w:tc>
          <w:tcPr>
            <w:tcW w:w="2689" w:type="dxa"/>
          </w:tcPr>
          <w:p w:rsidR="0065771B"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65771B" w:rsidRPr="00476289" w:rsidRDefault="00C03225" w:rsidP="00C13E4D">
            <w:pPr>
              <w:spacing w:line="240" w:lineRule="auto"/>
              <w:ind w:firstLine="0"/>
              <w:rPr>
                <w:rFonts w:cs="Times New Roman"/>
                <w:sz w:val="20"/>
                <w:szCs w:val="20"/>
              </w:rPr>
            </w:pPr>
            <w:r w:rsidRPr="00476289">
              <w:rPr>
                <w:rFonts w:cs="Times New Roman"/>
                <w:sz w:val="20"/>
                <w:szCs w:val="20"/>
              </w:rPr>
              <w:t>PROHIBIDO MOTOTAXI(R-45)</w:t>
            </w:r>
          </w:p>
        </w:tc>
        <w:tc>
          <w:tcPr>
            <w:tcW w:w="1559" w:type="dxa"/>
          </w:tcPr>
          <w:p w:rsidR="0065771B" w:rsidRPr="00476289" w:rsidRDefault="0065771B" w:rsidP="00C13E4D">
            <w:pPr>
              <w:ind w:firstLine="0"/>
              <w:jc w:val="center"/>
              <w:rPr>
                <w:rFonts w:cs="Times New Roman"/>
                <w:sz w:val="20"/>
                <w:szCs w:val="20"/>
              </w:rPr>
            </w:pPr>
            <w:r w:rsidRPr="00476289">
              <w:rPr>
                <w:rFonts w:cs="Times New Roman"/>
                <w:sz w:val="20"/>
                <w:szCs w:val="20"/>
              </w:rPr>
              <w:t>17+970</w:t>
            </w:r>
          </w:p>
        </w:tc>
      </w:tr>
      <w:tr w:rsidR="0065771B" w:rsidRPr="00476289" w:rsidTr="004C79C6">
        <w:trPr>
          <w:jc w:val="center"/>
        </w:trPr>
        <w:tc>
          <w:tcPr>
            <w:tcW w:w="2689" w:type="dxa"/>
          </w:tcPr>
          <w:p w:rsidR="0065771B"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65771B" w:rsidRPr="00476289" w:rsidRDefault="00C03225" w:rsidP="00C13E4D">
            <w:pPr>
              <w:spacing w:line="240" w:lineRule="auto"/>
              <w:ind w:firstLine="0"/>
              <w:rPr>
                <w:rFonts w:cs="Times New Roman"/>
                <w:sz w:val="20"/>
                <w:szCs w:val="20"/>
              </w:rPr>
            </w:pPr>
            <w:r w:rsidRPr="00476289">
              <w:rPr>
                <w:rFonts w:cs="Times New Roman"/>
                <w:sz w:val="20"/>
                <w:szCs w:val="20"/>
              </w:rPr>
              <w:t>PROHIBIDO ESTACIONAR(R-27)</w:t>
            </w:r>
          </w:p>
        </w:tc>
        <w:tc>
          <w:tcPr>
            <w:tcW w:w="1559" w:type="dxa"/>
          </w:tcPr>
          <w:p w:rsidR="0065771B" w:rsidRPr="00476289" w:rsidRDefault="0065771B" w:rsidP="00C13E4D">
            <w:pPr>
              <w:ind w:firstLine="0"/>
              <w:jc w:val="center"/>
              <w:rPr>
                <w:rFonts w:cs="Times New Roman"/>
                <w:sz w:val="20"/>
                <w:szCs w:val="20"/>
              </w:rPr>
            </w:pPr>
            <w:r w:rsidRPr="00476289">
              <w:rPr>
                <w:rFonts w:cs="Times New Roman"/>
                <w:sz w:val="20"/>
                <w:szCs w:val="20"/>
              </w:rPr>
              <w:t>17+970</w:t>
            </w:r>
          </w:p>
        </w:tc>
      </w:tr>
    </w:tbl>
    <w:p w:rsidR="00C82630" w:rsidRDefault="00C82630" w:rsidP="004C79C6">
      <w:pPr>
        <w:spacing w:line="360" w:lineRule="auto"/>
        <w:rPr>
          <w:b/>
          <w:u w:val="single"/>
        </w:rPr>
      </w:pPr>
    </w:p>
    <w:p w:rsidR="0065771B" w:rsidRPr="00450D40" w:rsidRDefault="002B6BF6" w:rsidP="000A4E8C">
      <w:pPr>
        <w:spacing w:line="360" w:lineRule="auto"/>
        <w:ind w:firstLine="0"/>
        <w:rPr>
          <w:b/>
        </w:rPr>
      </w:pPr>
      <w:r w:rsidRPr="00450D40">
        <w:rPr>
          <w:b/>
        </w:rPr>
        <w:t>SEÑALES DE PREVENCIÒ</w:t>
      </w:r>
      <w:r w:rsidR="0065771B" w:rsidRPr="00450D40">
        <w:rPr>
          <w:b/>
        </w:rPr>
        <w:t>N</w:t>
      </w:r>
    </w:p>
    <w:p w:rsidR="002908CC" w:rsidRPr="00073AFD" w:rsidRDefault="00073AFD" w:rsidP="00073AFD">
      <w:pPr>
        <w:pStyle w:val="Descripcin"/>
        <w:rPr>
          <w:color w:val="000000" w:themeColor="text1"/>
          <w:sz w:val="24"/>
          <w:szCs w:val="24"/>
        </w:rPr>
      </w:pPr>
      <w:bookmarkStart w:id="430" w:name="_Toc510172755"/>
      <w:r w:rsidRPr="00523487">
        <w:rPr>
          <w:color w:val="000000" w:themeColor="text1"/>
          <w:sz w:val="24"/>
          <w:szCs w:val="24"/>
        </w:rPr>
        <w:t xml:space="preserve">Tabla </w:t>
      </w:r>
      <w:r w:rsidRPr="00523487">
        <w:rPr>
          <w:color w:val="000000" w:themeColor="text1"/>
          <w:sz w:val="24"/>
          <w:szCs w:val="24"/>
        </w:rPr>
        <w:fldChar w:fldCharType="begin"/>
      </w:r>
      <w:r w:rsidRPr="00523487">
        <w:rPr>
          <w:color w:val="000000" w:themeColor="text1"/>
          <w:sz w:val="24"/>
          <w:szCs w:val="24"/>
        </w:rPr>
        <w:instrText xml:space="preserve"> SEQ Tabla \* ARABIC </w:instrText>
      </w:r>
      <w:r w:rsidRPr="00523487">
        <w:rPr>
          <w:color w:val="000000" w:themeColor="text1"/>
          <w:sz w:val="24"/>
          <w:szCs w:val="24"/>
        </w:rPr>
        <w:fldChar w:fldCharType="separate"/>
      </w:r>
      <w:r w:rsidR="009C78D2">
        <w:rPr>
          <w:noProof/>
          <w:color w:val="000000" w:themeColor="text1"/>
          <w:sz w:val="24"/>
          <w:szCs w:val="24"/>
        </w:rPr>
        <w:t>2</w:t>
      </w:r>
      <w:r w:rsidRPr="00523487">
        <w:rPr>
          <w:color w:val="000000" w:themeColor="text1"/>
          <w:sz w:val="24"/>
          <w:szCs w:val="24"/>
        </w:rPr>
        <w:fldChar w:fldCharType="end"/>
      </w:r>
      <w:r w:rsidRPr="00523487">
        <w:rPr>
          <w:color w:val="000000" w:themeColor="text1"/>
          <w:sz w:val="24"/>
          <w:szCs w:val="24"/>
        </w:rPr>
        <w:t>: Inventario de señales de Prevención</w:t>
      </w:r>
      <w:bookmarkEnd w:id="430"/>
    </w:p>
    <w:tbl>
      <w:tblPr>
        <w:tblStyle w:val="Tablaconcuadrcula"/>
        <w:tblW w:w="0" w:type="auto"/>
        <w:jc w:val="center"/>
        <w:tblLook w:val="04A0" w:firstRow="1" w:lastRow="0" w:firstColumn="1" w:lastColumn="0" w:noHBand="0" w:noVBand="1"/>
      </w:tblPr>
      <w:tblGrid>
        <w:gridCol w:w="2689"/>
        <w:gridCol w:w="4536"/>
        <w:gridCol w:w="1559"/>
      </w:tblGrid>
      <w:tr w:rsidR="0065771B" w:rsidRPr="00476289" w:rsidTr="004C79C6">
        <w:trPr>
          <w:jc w:val="center"/>
        </w:trPr>
        <w:tc>
          <w:tcPr>
            <w:tcW w:w="2689" w:type="dxa"/>
          </w:tcPr>
          <w:p w:rsidR="0065771B" w:rsidRPr="00476289" w:rsidRDefault="0065771B" w:rsidP="004C79C6">
            <w:pPr>
              <w:spacing w:line="360" w:lineRule="auto"/>
              <w:ind w:firstLine="0"/>
              <w:jc w:val="center"/>
              <w:rPr>
                <w:rFonts w:cs="Times New Roman"/>
                <w:b/>
                <w:sz w:val="20"/>
                <w:szCs w:val="20"/>
              </w:rPr>
            </w:pPr>
            <w:r w:rsidRPr="00476289">
              <w:rPr>
                <w:rFonts w:cs="Times New Roman"/>
                <w:b/>
                <w:sz w:val="20"/>
                <w:szCs w:val="20"/>
              </w:rPr>
              <w:t>AVENIDA</w:t>
            </w:r>
          </w:p>
        </w:tc>
        <w:tc>
          <w:tcPr>
            <w:tcW w:w="4536" w:type="dxa"/>
          </w:tcPr>
          <w:p w:rsidR="0065771B" w:rsidRPr="00476289" w:rsidRDefault="002B6BF6" w:rsidP="004C79C6">
            <w:pPr>
              <w:spacing w:line="360" w:lineRule="auto"/>
              <w:ind w:firstLine="0"/>
              <w:jc w:val="center"/>
              <w:rPr>
                <w:rFonts w:cs="Times New Roman"/>
                <w:b/>
                <w:sz w:val="20"/>
                <w:szCs w:val="20"/>
              </w:rPr>
            </w:pPr>
            <w:r>
              <w:rPr>
                <w:rFonts w:cs="Times New Roman"/>
                <w:b/>
                <w:sz w:val="20"/>
                <w:szCs w:val="20"/>
              </w:rPr>
              <w:t>SEÑALES DE PREVENCIÒ</w:t>
            </w:r>
            <w:r w:rsidR="0065771B">
              <w:rPr>
                <w:rFonts w:cs="Times New Roman"/>
                <w:b/>
                <w:sz w:val="20"/>
                <w:szCs w:val="20"/>
              </w:rPr>
              <w:t>N</w:t>
            </w:r>
          </w:p>
        </w:tc>
        <w:tc>
          <w:tcPr>
            <w:tcW w:w="1559" w:type="dxa"/>
          </w:tcPr>
          <w:p w:rsidR="0065771B" w:rsidRPr="00476289" w:rsidRDefault="0065771B" w:rsidP="004C79C6">
            <w:pPr>
              <w:spacing w:line="360" w:lineRule="auto"/>
              <w:ind w:firstLine="0"/>
              <w:jc w:val="center"/>
              <w:rPr>
                <w:rFonts w:cs="Times New Roman"/>
                <w:b/>
                <w:sz w:val="20"/>
                <w:szCs w:val="20"/>
              </w:rPr>
            </w:pPr>
            <w:r w:rsidRPr="00476289">
              <w:rPr>
                <w:rFonts w:cs="Times New Roman"/>
                <w:b/>
                <w:sz w:val="20"/>
                <w:szCs w:val="20"/>
              </w:rPr>
              <w:t>PROGRESIVA</w:t>
            </w:r>
          </w:p>
        </w:tc>
      </w:tr>
      <w:tr w:rsidR="0065771B" w:rsidRPr="00476289" w:rsidTr="004C79C6">
        <w:trPr>
          <w:jc w:val="center"/>
        </w:trPr>
        <w:tc>
          <w:tcPr>
            <w:tcW w:w="2689" w:type="dxa"/>
          </w:tcPr>
          <w:p w:rsidR="0065771B"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65771B" w:rsidRPr="00476289" w:rsidRDefault="00C03225" w:rsidP="00C13E4D">
            <w:pPr>
              <w:spacing w:line="240" w:lineRule="auto"/>
              <w:ind w:firstLine="0"/>
              <w:rPr>
                <w:rFonts w:cs="Times New Roman"/>
                <w:sz w:val="20"/>
                <w:szCs w:val="20"/>
              </w:rPr>
            </w:pPr>
            <w:r w:rsidRPr="00476289">
              <w:rPr>
                <w:rFonts w:cs="Times New Roman"/>
                <w:sz w:val="20"/>
                <w:szCs w:val="20"/>
              </w:rPr>
              <w:t>CURVA Y CONTRACURVA(P-4A)</w:t>
            </w:r>
          </w:p>
        </w:tc>
        <w:tc>
          <w:tcPr>
            <w:tcW w:w="1559" w:type="dxa"/>
          </w:tcPr>
          <w:p w:rsidR="0065771B" w:rsidRPr="00476289" w:rsidRDefault="0065771B" w:rsidP="00C13E4D">
            <w:pPr>
              <w:ind w:firstLine="0"/>
              <w:jc w:val="center"/>
              <w:rPr>
                <w:rFonts w:cs="Times New Roman"/>
                <w:sz w:val="20"/>
                <w:szCs w:val="20"/>
              </w:rPr>
            </w:pPr>
            <w:r w:rsidRPr="00476289">
              <w:rPr>
                <w:rFonts w:cs="Times New Roman"/>
                <w:sz w:val="20"/>
                <w:szCs w:val="20"/>
              </w:rPr>
              <w:t>16+340</w:t>
            </w:r>
          </w:p>
        </w:tc>
      </w:tr>
      <w:tr w:rsidR="0065771B" w:rsidRPr="00476289" w:rsidTr="004C79C6">
        <w:trPr>
          <w:jc w:val="center"/>
        </w:trPr>
        <w:tc>
          <w:tcPr>
            <w:tcW w:w="2689" w:type="dxa"/>
          </w:tcPr>
          <w:p w:rsidR="0065771B"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65771B" w:rsidRPr="00476289" w:rsidRDefault="00C03225" w:rsidP="00C13E4D">
            <w:pPr>
              <w:spacing w:line="240" w:lineRule="auto"/>
              <w:ind w:firstLine="0"/>
              <w:rPr>
                <w:rFonts w:cs="Times New Roman"/>
                <w:sz w:val="20"/>
                <w:szCs w:val="20"/>
              </w:rPr>
            </w:pPr>
            <w:r w:rsidRPr="00476289">
              <w:rPr>
                <w:rFonts w:cs="Times New Roman"/>
                <w:sz w:val="20"/>
                <w:szCs w:val="20"/>
              </w:rPr>
              <w:t>CURVA A LA IZQUIERDA(P-2B)</w:t>
            </w:r>
          </w:p>
        </w:tc>
        <w:tc>
          <w:tcPr>
            <w:tcW w:w="1559" w:type="dxa"/>
          </w:tcPr>
          <w:p w:rsidR="0065771B" w:rsidRPr="00476289" w:rsidRDefault="0065771B" w:rsidP="00C13E4D">
            <w:pPr>
              <w:ind w:firstLine="0"/>
              <w:jc w:val="center"/>
              <w:rPr>
                <w:rFonts w:cs="Times New Roman"/>
                <w:sz w:val="20"/>
                <w:szCs w:val="20"/>
              </w:rPr>
            </w:pPr>
            <w:r w:rsidRPr="00476289">
              <w:rPr>
                <w:rFonts w:cs="Times New Roman"/>
                <w:sz w:val="20"/>
                <w:szCs w:val="20"/>
              </w:rPr>
              <w:t>16+490</w:t>
            </w:r>
          </w:p>
        </w:tc>
      </w:tr>
      <w:tr w:rsidR="0065771B" w:rsidRPr="00476289" w:rsidTr="004C79C6">
        <w:trPr>
          <w:jc w:val="center"/>
        </w:trPr>
        <w:tc>
          <w:tcPr>
            <w:tcW w:w="2689" w:type="dxa"/>
          </w:tcPr>
          <w:p w:rsidR="0065771B"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65771B" w:rsidRPr="00476289" w:rsidRDefault="00C03225" w:rsidP="00C13E4D">
            <w:pPr>
              <w:spacing w:line="240" w:lineRule="auto"/>
              <w:ind w:firstLine="0"/>
              <w:rPr>
                <w:rFonts w:cs="Times New Roman"/>
                <w:sz w:val="20"/>
                <w:szCs w:val="20"/>
              </w:rPr>
            </w:pPr>
            <w:r w:rsidRPr="00476289">
              <w:rPr>
                <w:rFonts w:cs="Times New Roman"/>
                <w:sz w:val="20"/>
                <w:szCs w:val="20"/>
              </w:rPr>
              <w:t>FINAL VÍA DOBLE SENTIDO CON SEPARADOR CENTRAL (P-29)</w:t>
            </w:r>
          </w:p>
        </w:tc>
        <w:tc>
          <w:tcPr>
            <w:tcW w:w="1559" w:type="dxa"/>
          </w:tcPr>
          <w:p w:rsidR="0065771B" w:rsidRPr="00476289" w:rsidRDefault="0065771B" w:rsidP="00C13E4D">
            <w:pPr>
              <w:ind w:firstLine="0"/>
              <w:jc w:val="center"/>
              <w:rPr>
                <w:rFonts w:cs="Times New Roman"/>
                <w:sz w:val="20"/>
                <w:szCs w:val="20"/>
              </w:rPr>
            </w:pPr>
            <w:r w:rsidRPr="00476289">
              <w:rPr>
                <w:rFonts w:cs="Times New Roman"/>
                <w:sz w:val="20"/>
                <w:szCs w:val="20"/>
              </w:rPr>
              <w:t>16+820</w:t>
            </w:r>
          </w:p>
        </w:tc>
      </w:tr>
      <w:tr w:rsidR="0065771B" w:rsidRPr="00476289" w:rsidTr="004C79C6">
        <w:trPr>
          <w:jc w:val="center"/>
        </w:trPr>
        <w:tc>
          <w:tcPr>
            <w:tcW w:w="2689" w:type="dxa"/>
          </w:tcPr>
          <w:p w:rsidR="0065771B"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65771B" w:rsidRPr="00476289" w:rsidRDefault="00C03225" w:rsidP="00C13E4D">
            <w:pPr>
              <w:spacing w:line="240" w:lineRule="auto"/>
              <w:ind w:firstLine="0"/>
              <w:rPr>
                <w:rFonts w:cs="Times New Roman"/>
                <w:sz w:val="20"/>
                <w:szCs w:val="20"/>
              </w:rPr>
            </w:pPr>
            <w:r w:rsidRPr="00476289">
              <w:rPr>
                <w:rFonts w:cs="Times New Roman"/>
                <w:sz w:val="20"/>
                <w:szCs w:val="20"/>
              </w:rPr>
              <w:t>PRESENCIA DE PEATONES(P-48)</w:t>
            </w:r>
          </w:p>
        </w:tc>
        <w:tc>
          <w:tcPr>
            <w:tcW w:w="1559" w:type="dxa"/>
          </w:tcPr>
          <w:p w:rsidR="0065771B" w:rsidRPr="00476289" w:rsidRDefault="0065771B" w:rsidP="00C13E4D">
            <w:pPr>
              <w:ind w:firstLine="0"/>
              <w:jc w:val="center"/>
              <w:rPr>
                <w:rFonts w:cs="Times New Roman"/>
                <w:sz w:val="20"/>
                <w:szCs w:val="20"/>
              </w:rPr>
            </w:pPr>
            <w:r w:rsidRPr="00476289">
              <w:rPr>
                <w:rFonts w:cs="Times New Roman"/>
                <w:sz w:val="20"/>
                <w:szCs w:val="20"/>
              </w:rPr>
              <w:t>17+740</w:t>
            </w:r>
          </w:p>
        </w:tc>
      </w:tr>
      <w:tr w:rsidR="0065771B" w:rsidRPr="00476289" w:rsidTr="004C79C6">
        <w:trPr>
          <w:jc w:val="center"/>
        </w:trPr>
        <w:tc>
          <w:tcPr>
            <w:tcW w:w="2689" w:type="dxa"/>
          </w:tcPr>
          <w:p w:rsidR="0065771B"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65771B" w:rsidRPr="00476289" w:rsidRDefault="00C03225" w:rsidP="00C13E4D">
            <w:pPr>
              <w:spacing w:line="240" w:lineRule="auto"/>
              <w:ind w:firstLine="0"/>
              <w:rPr>
                <w:rFonts w:cs="Times New Roman"/>
                <w:sz w:val="20"/>
                <w:szCs w:val="20"/>
              </w:rPr>
            </w:pPr>
            <w:r w:rsidRPr="00476289">
              <w:rPr>
                <w:rFonts w:cs="Times New Roman"/>
                <w:sz w:val="20"/>
                <w:szCs w:val="20"/>
              </w:rPr>
              <w:t>PROHIBIDO MOTOTAXI(R-45)</w:t>
            </w:r>
          </w:p>
        </w:tc>
        <w:tc>
          <w:tcPr>
            <w:tcW w:w="1559" w:type="dxa"/>
          </w:tcPr>
          <w:p w:rsidR="0065771B" w:rsidRPr="00476289" w:rsidRDefault="0065771B" w:rsidP="00C13E4D">
            <w:pPr>
              <w:ind w:firstLine="0"/>
              <w:jc w:val="center"/>
              <w:rPr>
                <w:rFonts w:cs="Times New Roman"/>
                <w:sz w:val="20"/>
                <w:szCs w:val="20"/>
              </w:rPr>
            </w:pPr>
            <w:r w:rsidRPr="00476289">
              <w:rPr>
                <w:rFonts w:cs="Times New Roman"/>
                <w:sz w:val="20"/>
                <w:szCs w:val="20"/>
              </w:rPr>
              <w:t>17+970</w:t>
            </w:r>
          </w:p>
        </w:tc>
      </w:tr>
      <w:tr w:rsidR="0065771B" w:rsidRPr="00476289" w:rsidTr="004C79C6">
        <w:trPr>
          <w:jc w:val="center"/>
        </w:trPr>
        <w:tc>
          <w:tcPr>
            <w:tcW w:w="2689" w:type="dxa"/>
          </w:tcPr>
          <w:p w:rsidR="0065771B"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65771B" w:rsidRPr="00476289" w:rsidRDefault="00C03225" w:rsidP="00C13E4D">
            <w:pPr>
              <w:spacing w:line="240" w:lineRule="auto"/>
              <w:ind w:firstLine="0"/>
              <w:rPr>
                <w:rFonts w:cs="Times New Roman"/>
                <w:sz w:val="20"/>
                <w:szCs w:val="20"/>
              </w:rPr>
            </w:pPr>
            <w:r>
              <w:rPr>
                <w:rFonts w:cs="Times New Roman"/>
                <w:sz w:val="20"/>
                <w:szCs w:val="20"/>
              </w:rPr>
              <w:t>INTERSECCIÓ</w:t>
            </w:r>
            <w:r w:rsidRPr="00476289">
              <w:rPr>
                <w:rFonts w:cs="Times New Roman"/>
                <w:sz w:val="20"/>
                <w:szCs w:val="20"/>
              </w:rPr>
              <w:t>N ROTATORIA(P-15)</w:t>
            </w:r>
          </w:p>
        </w:tc>
        <w:tc>
          <w:tcPr>
            <w:tcW w:w="1559" w:type="dxa"/>
          </w:tcPr>
          <w:p w:rsidR="0065771B" w:rsidRPr="00476289" w:rsidRDefault="0065771B" w:rsidP="00C13E4D">
            <w:pPr>
              <w:ind w:firstLine="0"/>
              <w:jc w:val="center"/>
              <w:rPr>
                <w:rFonts w:cs="Times New Roman"/>
                <w:sz w:val="20"/>
                <w:szCs w:val="20"/>
              </w:rPr>
            </w:pPr>
            <w:r w:rsidRPr="00476289">
              <w:rPr>
                <w:rFonts w:cs="Times New Roman"/>
                <w:sz w:val="20"/>
                <w:szCs w:val="20"/>
              </w:rPr>
              <w:t>17+400</w:t>
            </w:r>
          </w:p>
        </w:tc>
      </w:tr>
      <w:tr w:rsidR="0065771B" w:rsidRPr="00476289" w:rsidTr="004C79C6">
        <w:trPr>
          <w:jc w:val="center"/>
        </w:trPr>
        <w:tc>
          <w:tcPr>
            <w:tcW w:w="2689" w:type="dxa"/>
          </w:tcPr>
          <w:p w:rsidR="0065771B"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65771B" w:rsidRPr="00476289" w:rsidRDefault="00C03225" w:rsidP="00C13E4D">
            <w:pPr>
              <w:spacing w:line="240" w:lineRule="auto"/>
              <w:ind w:firstLine="0"/>
              <w:rPr>
                <w:rFonts w:cs="Times New Roman"/>
                <w:sz w:val="20"/>
                <w:szCs w:val="20"/>
              </w:rPr>
            </w:pPr>
            <w:r w:rsidRPr="00476289">
              <w:rPr>
                <w:rFonts w:cs="Times New Roman"/>
                <w:sz w:val="20"/>
                <w:szCs w:val="20"/>
              </w:rPr>
              <w:t>CURVA A LA DERECHA(P-2A)</w:t>
            </w:r>
          </w:p>
        </w:tc>
        <w:tc>
          <w:tcPr>
            <w:tcW w:w="1559" w:type="dxa"/>
          </w:tcPr>
          <w:p w:rsidR="0065771B" w:rsidRPr="00476289" w:rsidRDefault="0065771B" w:rsidP="00C13E4D">
            <w:pPr>
              <w:ind w:firstLine="0"/>
              <w:jc w:val="center"/>
              <w:rPr>
                <w:rFonts w:cs="Times New Roman"/>
                <w:sz w:val="20"/>
                <w:szCs w:val="20"/>
              </w:rPr>
            </w:pPr>
            <w:r w:rsidRPr="00476289">
              <w:rPr>
                <w:rFonts w:cs="Times New Roman"/>
                <w:sz w:val="20"/>
                <w:szCs w:val="20"/>
              </w:rPr>
              <w:t>17+460</w:t>
            </w:r>
          </w:p>
        </w:tc>
      </w:tr>
    </w:tbl>
    <w:p w:rsidR="00456E2E" w:rsidRDefault="00456E2E" w:rsidP="00331958">
      <w:pPr>
        <w:pStyle w:val="Descripcin"/>
        <w:rPr>
          <w:color w:val="000000" w:themeColor="text1"/>
          <w:sz w:val="24"/>
          <w:szCs w:val="24"/>
        </w:rPr>
      </w:pPr>
    </w:p>
    <w:p w:rsidR="00331958" w:rsidRDefault="00331958" w:rsidP="00331958"/>
    <w:p w:rsidR="006E5363" w:rsidRDefault="006E5363" w:rsidP="00331958"/>
    <w:p w:rsidR="006E5363" w:rsidRPr="00331958" w:rsidRDefault="006E5363" w:rsidP="00331958"/>
    <w:p w:rsidR="0065771B" w:rsidRPr="00450D40" w:rsidRDefault="002B6BF6" w:rsidP="000A4E8C">
      <w:pPr>
        <w:spacing w:line="360" w:lineRule="auto"/>
        <w:ind w:firstLine="0"/>
        <w:rPr>
          <w:b/>
        </w:rPr>
      </w:pPr>
      <w:r w:rsidRPr="00450D40">
        <w:rPr>
          <w:b/>
        </w:rPr>
        <w:t xml:space="preserve">SEÑALES DE </w:t>
      </w:r>
      <w:r w:rsidR="00C03225" w:rsidRPr="00450D40">
        <w:rPr>
          <w:b/>
        </w:rPr>
        <w:t>INFORMACIÓN</w:t>
      </w:r>
    </w:p>
    <w:p w:rsidR="002908CC" w:rsidRPr="00073AFD" w:rsidRDefault="00073AFD" w:rsidP="00073AFD">
      <w:pPr>
        <w:pStyle w:val="Descripcin"/>
        <w:rPr>
          <w:b/>
          <w:color w:val="000000" w:themeColor="text1"/>
          <w:sz w:val="24"/>
          <w:szCs w:val="24"/>
        </w:rPr>
      </w:pPr>
      <w:bookmarkStart w:id="431" w:name="_Toc510172756"/>
      <w:r w:rsidRPr="00523487">
        <w:rPr>
          <w:color w:val="000000" w:themeColor="text1"/>
          <w:sz w:val="24"/>
          <w:szCs w:val="24"/>
        </w:rPr>
        <w:t xml:space="preserve">Tabla </w:t>
      </w:r>
      <w:r w:rsidRPr="00523487">
        <w:rPr>
          <w:color w:val="000000" w:themeColor="text1"/>
          <w:sz w:val="24"/>
          <w:szCs w:val="24"/>
        </w:rPr>
        <w:fldChar w:fldCharType="begin"/>
      </w:r>
      <w:r w:rsidRPr="00523487">
        <w:rPr>
          <w:color w:val="000000" w:themeColor="text1"/>
          <w:sz w:val="24"/>
          <w:szCs w:val="24"/>
        </w:rPr>
        <w:instrText xml:space="preserve"> SEQ Tabla \* ARABIC </w:instrText>
      </w:r>
      <w:r w:rsidRPr="00523487">
        <w:rPr>
          <w:color w:val="000000" w:themeColor="text1"/>
          <w:sz w:val="24"/>
          <w:szCs w:val="24"/>
        </w:rPr>
        <w:fldChar w:fldCharType="separate"/>
      </w:r>
      <w:r w:rsidR="009C78D2">
        <w:rPr>
          <w:noProof/>
          <w:color w:val="000000" w:themeColor="text1"/>
          <w:sz w:val="24"/>
          <w:szCs w:val="24"/>
        </w:rPr>
        <w:t>3</w:t>
      </w:r>
      <w:r w:rsidRPr="00523487">
        <w:rPr>
          <w:color w:val="000000" w:themeColor="text1"/>
          <w:sz w:val="24"/>
          <w:szCs w:val="24"/>
        </w:rPr>
        <w:fldChar w:fldCharType="end"/>
      </w:r>
      <w:r w:rsidRPr="00523487">
        <w:rPr>
          <w:color w:val="000000" w:themeColor="text1"/>
          <w:sz w:val="24"/>
          <w:szCs w:val="24"/>
        </w:rPr>
        <w:t>: Inventario de señales de Información</w:t>
      </w:r>
      <w:bookmarkEnd w:id="431"/>
    </w:p>
    <w:tbl>
      <w:tblPr>
        <w:tblStyle w:val="Tablaconcuadrcula"/>
        <w:tblW w:w="0" w:type="auto"/>
        <w:jc w:val="center"/>
        <w:tblLook w:val="04A0" w:firstRow="1" w:lastRow="0" w:firstColumn="1" w:lastColumn="0" w:noHBand="0" w:noVBand="1"/>
      </w:tblPr>
      <w:tblGrid>
        <w:gridCol w:w="2689"/>
        <w:gridCol w:w="4536"/>
        <w:gridCol w:w="1559"/>
      </w:tblGrid>
      <w:tr w:rsidR="00476289" w:rsidRPr="00476289" w:rsidTr="004C79C6">
        <w:trPr>
          <w:jc w:val="center"/>
        </w:trPr>
        <w:tc>
          <w:tcPr>
            <w:tcW w:w="2689" w:type="dxa"/>
          </w:tcPr>
          <w:p w:rsidR="00476289" w:rsidRPr="00476289" w:rsidRDefault="00476289" w:rsidP="004C79C6">
            <w:pPr>
              <w:spacing w:line="360" w:lineRule="auto"/>
              <w:ind w:firstLine="0"/>
              <w:jc w:val="center"/>
              <w:rPr>
                <w:rFonts w:cs="Times New Roman"/>
                <w:b/>
                <w:sz w:val="20"/>
                <w:szCs w:val="20"/>
              </w:rPr>
            </w:pPr>
            <w:r w:rsidRPr="00476289">
              <w:rPr>
                <w:rFonts w:cs="Times New Roman"/>
                <w:b/>
                <w:sz w:val="20"/>
                <w:szCs w:val="20"/>
              </w:rPr>
              <w:t>AVENIDA</w:t>
            </w:r>
          </w:p>
        </w:tc>
        <w:tc>
          <w:tcPr>
            <w:tcW w:w="4536" w:type="dxa"/>
          </w:tcPr>
          <w:p w:rsidR="00476289" w:rsidRPr="00476289" w:rsidRDefault="002B6BF6" w:rsidP="004C79C6">
            <w:pPr>
              <w:spacing w:line="360" w:lineRule="auto"/>
              <w:ind w:firstLine="0"/>
              <w:jc w:val="center"/>
              <w:rPr>
                <w:rFonts w:cs="Times New Roman"/>
                <w:b/>
                <w:sz w:val="20"/>
                <w:szCs w:val="20"/>
              </w:rPr>
            </w:pPr>
            <w:r>
              <w:rPr>
                <w:rFonts w:cs="Times New Roman"/>
                <w:b/>
                <w:sz w:val="20"/>
                <w:szCs w:val="20"/>
              </w:rPr>
              <w:t>SEÑALES DE INFORMAC</w:t>
            </w:r>
            <w:r w:rsidR="004C79C6">
              <w:rPr>
                <w:rFonts w:cs="Times New Roman"/>
                <w:b/>
                <w:sz w:val="20"/>
                <w:szCs w:val="20"/>
              </w:rPr>
              <w:t>I</w:t>
            </w:r>
            <w:r>
              <w:rPr>
                <w:rFonts w:cs="Times New Roman"/>
                <w:b/>
                <w:sz w:val="20"/>
                <w:szCs w:val="20"/>
              </w:rPr>
              <w:t>Ò</w:t>
            </w:r>
            <w:r w:rsidR="0065771B">
              <w:rPr>
                <w:rFonts w:cs="Times New Roman"/>
                <w:b/>
                <w:sz w:val="20"/>
                <w:szCs w:val="20"/>
              </w:rPr>
              <w:t>N</w:t>
            </w:r>
          </w:p>
        </w:tc>
        <w:tc>
          <w:tcPr>
            <w:tcW w:w="1559" w:type="dxa"/>
          </w:tcPr>
          <w:p w:rsidR="00476289" w:rsidRPr="00476289" w:rsidRDefault="00476289" w:rsidP="004C79C6">
            <w:pPr>
              <w:spacing w:line="360" w:lineRule="auto"/>
              <w:ind w:firstLine="0"/>
              <w:jc w:val="center"/>
              <w:rPr>
                <w:rFonts w:cs="Times New Roman"/>
                <w:b/>
                <w:sz w:val="20"/>
                <w:szCs w:val="20"/>
              </w:rPr>
            </w:pPr>
            <w:r w:rsidRPr="00476289">
              <w:rPr>
                <w:rFonts w:cs="Times New Roman"/>
                <w:b/>
                <w:sz w:val="20"/>
                <w:szCs w:val="20"/>
              </w:rPr>
              <w:t>PROGRESIVA</w:t>
            </w:r>
          </w:p>
        </w:tc>
      </w:tr>
      <w:tr w:rsidR="00476289" w:rsidRPr="00476289" w:rsidTr="004C79C6">
        <w:trPr>
          <w:jc w:val="center"/>
        </w:trPr>
        <w:tc>
          <w:tcPr>
            <w:tcW w:w="2689" w:type="dxa"/>
          </w:tcPr>
          <w:p w:rsidR="00476289" w:rsidRPr="00476289" w:rsidRDefault="00476289" w:rsidP="00476289">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476289" w:rsidRPr="00476289" w:rsidRDefault="002B6BF6" w:rsidP="00476289">
            <w:pPr>
              <w:spacing w:line="240" w:lineRule="auto"/>
              <w:ind w:firstLine="0"/>
              <w:rPr>
                <w:rFonts w:cs="Times New Roman"/>
                <w:sz w:val="20"/>
                <w:szCs w:val="20"/>
              </w:rPr>
            </w:pPr>
            <w:r>
              <w:rPr>
                <w:rFonts w:cs="Times New Roman"/>
                <w:sz w:val="20"/>
                <w:szCs w:val="20"/>
              </w:rPr>
              <w:t>LOCALIZACIÒ</w:t>
            </w:r>
            <w:r w:rsidR="00476289" w:rsidRPr="00476289">
              <w:rPr>
                <w:rFonts w:cs="Times New Roman"/>
                <w:sz w:val="20"/>
                <w:szCs w:val="20"/>
              </w:rPr>
              <w:t>N (I-18)</w:t>
            </w:r>
          </w:p>
        </w:tc>
        <w:tc>
          <w:tcPr>
            <w:tcW w:w="1559" w:type="dxa"/>
          </w:tcPr>
          <w:p w:rsidR="00476289" w:rsidRPr="00476289" w:rsidRDefault="00476289" w:rsidP="00476289">
            <w:pPr>
              <w:ind w:firstLine="0"/>
              <w:jc w:val="center"/>
              <w:rPr>
                <w:rFonts w:cs="Times New Roman"/>
                <w:sz w:val="20"/>
                <w:szCs w:val="20"/>
              </w:rPr>
            </w:pPr>
            <w:r w:rsidRPr="00476289">
              <w:rPr>
                <w:rFonts w:cs="Times New Roman"/>
                <w:sz w:val="20"/>
                <w:szCs w:val="20"/>
              </w:rPr>
              <w:t>16+100</w:t>
            </w:r>
          </w:p>
        </w:tc>
      </w:tr>
      <w:tr w:rsidR="00476289" w:rsidRPr="00476289" w:rsidTr="004C79C6">
        <w:trPr>
          <w:jc w:val="center"/>
        </w:trPr>
        <w:tc>
          <w:tcPr>
            <w:tcW w:w="2689" w:type="dxa"/>
          </w:tcPr>
          <w:p w:rsidR="00476289" w:rsidRPr="00476289" w:rsidRDefault="00476289" w:rsidP="00476289">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476289" w:rsidRPr="00476289" w:rsidRDefault="00476289" w:rsidP="00476289">
            <w:pPr>
              <w:spacing w:line="240" w:lineRule="auto"/>
              <w:ind w:firstLine="0"/>
              <w:rPr>
                <w:rFonts w:cs="Times New Roman"/>
                <w:sz w:val="20"/>
                <w:szCs w:val="20"/>
              </w:rPr>
            </w:pPr>
            <w:r w:rsidRPr="00476289">
              <w:rPr>
                <w:rFonts w:cs="Times New Roman"/>
                <w:sz w:val="20"/>
                <w:szCs w:val="20"/>
              </w:rPr>
              <w:t>PRIMEROS AUXILIOS(I-13)</w:t>
            </w:r>
          </w:p>
        </w:tc>
        <w:tc>
          <w:tcPr>
            <w:tcW w:w="1559" w:type="dxa"/>
          </w:tcPr>
          <w:p w:rsidR="00476289" w:rsidRPr="00476289" w:rsidRDefault="00476289" w:rsidP="00476289">
            <w:pPr>
              <w:ind w:firstLine="0"/>
              <w:jc w:val="center"/>
              <w:rPr>
                <w:rFonts w:cs="Times New Roman"/>
                <w:sz w:val="20"/>
                <w:szCs w:val="20"/>
              </w:rPr>
            </w:pPr>
            <w:r w:rsidRPr="00476289">
              <w:rPr>
                <w:rFonts w:cs="Times New Roman"/>
                <w:sz w:val="20"/>
                <w:szCs w:val="20"/>
              </w:rPr>
              <w:t>17+510</w:t>
            </w:r>
          </w:p>
        </w:tc>
      </w:tr>
      <w:tr w:rsidR="00376675" w:rsidRPr="00476289" w:rsidTr="004C79C6">
        <w:trPr>
          <w:jc w:val="center"/>
        </w:trPr>
        <w:tc>
          <w:tcPr>
            <w:tcW w:w="2689" w:type="dxa"/>
          </w:tcPr>
          <w:p w:rsidR="00376675" w:rsidRPr="00476289" w:rsidRDefault="00376675" w:rsidP="00C13E4D">
            <w:pPr>
              <w:spacing w:line="240" w:lineRule="auto"/>
              <w:ind w:firstLine="0"/>
              <w:jc w:val="center"/>
              <w:rPr>
                <w:rFonts w:cs="Times New Roman"/>
                <w:sz w:val="20"/>
                <w:szCs w:val="20"/>
              </w:rPr>
            </w:pPr>
            <w:r>
              <w:rPr>
                <w:rFonts w:cs="Times New Roman"/>
                <w:sz w:val="20"/>
                <w:szCs w:val="20"/>
              </w:rPr>
              <w:t>PAKAMUROS</w:t>
            </w:r>
          </w:p>
        </w:tc>
        <w:tc>
          <w:tcPr>
            <w:tcW w:w="4536" w:type="dxa"/>
          </w:tcPr>
          <w:p w:rsidR="00376675" w:rsidRPr="00476289" w:rsidRDefault="00376675" w:rsidP="00C13E4D">
            <w:pPr>
              <w:spacing w:line="240" w:lineRule="auto"/>
              <w:ind w:firstLine="0"/>
              <w:rPr>
                <w:rFonts w:cs="Times New Roman"/>
                <w:sz w:val="20"/>
                <w:szCs w:val="20"/>
              </w:rPr>
            </w:pPr>
            <w:r w:rsidRPr="00376675">
              <w:rPr>
                <w:rFonts w:cs="Times New Roman"/>
                <w:sz w:val="20"/>
                <w:szCs w:val="20"/>
              </w:rPr>
              <w:t>SEÑAL POSTES DE KILOMETRAJE (I-2A)</w:t>
            </w:r>
          </w:p>
        </w:tc>
        <w:tc>
          <w:tcPr>
            <w:tcW w:w="1559" w:type="dxa"/>
          </w:tcPr>
          <w:p w:rsidR="00376675" w:rsidRPr="00476289" w:rsidRDefault="00376675" w:rsidP="00C13E4D">
            <w:pPr>
              <w:ind w:firstLine="0"/>
              <w:jc w:val="center"/>
              <w:rPr>
                <w:rFonts w:cs="Times New Roman"/>
                <w:sz w:val="20"/>
                <w:szCs w:val="20"/>
              </w:rPr>
            </w:pPr>
            <w:r>
              <w:rPr>
                <w:rFonts w:cs="Times New Roman"/>
                <w:sz w:val="20"/>
                <w:szCs w:val="20"/>
              </w:rPr>
              <w:t>17+000</w:t>
            </w:r>
          </w:p>
        </w:tc>
      </w:tr>
    </w:tbl>
    <w:p w:rsidR="00C82630" w:rsidRDefault="00C82630" w:rsidP="004C79C6">
      <w:pPr>
        <w:pStyle w:val="Ttulo4"/>
        <w:spacing w:line="360" w:lineRule="auto"/>
      </w:pPr>
    </w:p>
    <w:p w:rsidR="002B6BF6" w:rsidRDefault="002B6BF6" w:rsidP="000A4E8C">
      <w:pPr>
        <w:pStyle w:val="Ttulo4"/>
        <w:spacing w:line="360" w:lineRule="auto"/>
        <w:ind w:firstLine="0"/>
      </w:pPr>
      <w:r>
        <w:t xml:space="preserve">4.1.1.2. </w:t>
      </w:r>
      <w:r w:rsidR="00C03225">
        <w:t>SEÑALIZACIÓN HORIZONTAL</w:t>
      </w:r>
    </w:p>
    <w:p w:rsidR="002908CC" w:rsidRPr="003122D1" w:rsidRDefault="003122D1" w:rsidP="003122D1">
      <w:pPr>
        <w:pStyle w:val="Descripcin"/>
        <w:rPr>
          <w:b/>
          <w:color w:val="000000" w:themeColor="text1"/>
          <w:sz w:val="24"/>
          <w:szCs w:val="24"/>
        </w:rPr>
      </w:pPr>
      <w:bookmarkStart w:id="432" w:name="_Toc510172757"/>
      <w:r w:rsidRPr="00523487">
        <w:rPr>
          <w:color w:val="000000" w:themeColor="text1"/>
          <w:sz w:val="24"/>
          <w:szCs w:val="24"/>
        </w:rPr>
        <w:t xml:space="preserve">Tabla </w:t>
      </w:r>
      <w:r w:rsidRPr="00523487">
        <w:rPr>
          <w:color w:val="000000" w:themeColor="text1"/>
          <w:sz w:val="24"/>
          <w:szCs w:val="24"/>
        </w:rPr>
        <w:fldChar w:fldCharType="begin"/>
      </w:r>
      <w:r w:rsidRPr="00523487">
        <w:rPr>
          <w:color w:val="000000" w:themeColor="text1"/>
          <w:sz w:val="24"/>
          <w:szCs w:val="24"/>
        </w:rPr>
        <w:instrText xml:space="preserve"> SEQ Tabla \* ARABIC </w:instrText>
      </w:r>
      <w:r w:rsidRPr="00523487">
        <w:rPr>
          <w:color w:val="000000" w:themeColor="text1"/>
          <w:sz w:val="24"/>
          <w:szCs w:val="24"/>
        </w:rPr>
        <w:fldChar w:fldCharType="separate"/>
      </w:r>
      <w:r w:rsidR="009C78D2">
        <w:rPr>
          <w:noProof/>
          <w:color w:val="000000" w:themeColor="text1"/>
          <w:sz w:val="24"/>
          <w:szCs w:val="24"/>
        </w:rPr>
        <w:t>4</w:t>
      </w:r>
      <w:r w:rsidRPr="00523487">
        <w:rPr>
          <w:color w:val="000000" w:themeColor="text1"/>
          <w:sz w:val="24"/>
          <w:szCs w:val="24"/>
        </w:rPr>
        <w:fldChar w:fldCharType="end"/>
      </w:r>
      <w:r w:rsidRPr="00523487">
        <w:rPr>
          <w:color w:val="000000" w:themeColor="text1"/>
          <w:sz w:val="24"/>
          <w:szCs w:val="24"/>
        </w:rPr>
        <w:t>: Inventario de señalización Horizontal</w:t>
      </w:r>
      <w:bookmarkEnd w:id="432"/>
    </w:p>
    <w:tbl>
      <w:tblPr>
        <w:tblStyle w:val="Tablaconcuadrcula"/>
        <w:tblW w:w="0" w:type="auto"/>
        <w:jc w:val="center"/>
        <w:tblLook w:val="04A0" w:firstRow="1" w:lastRow="0" w:firstColumn="1" w:lastColumn="0" w:noHBand="0" w:noVBand="1"/>
      </w:tblPr>
      <w:tblGrid>
        <w:gridCol w:w="2689"/>
        <w:gridCol w:w="4536"/>
        <w:gridCol w:w="1559"/>
      </w:tblGrid>
      <w:tr w:rsidR="002B6BF6" w:rsidRPr="00476289" w:rsidTr="004C79C6">
        <w:trPr>
          <w:jc w:val="center"/>
        </w:trPr>
        <w:tc>
          <w:tcPr>
            <w:tcW w:w="2689" w:type="dxa"/>
          </w:tcPr>
          <w:p w:rsidR="002B6BF6" w:rsidRPr="00476289" w:rsidRDefault="002B6BF6" w:rsidP="004C79C6">
            <w:pPr>
              <w:spacing w:line="360" w:lineRule="auto"/>
              <w:ind w:firstLine="0"/>
              <w:jc w:val="center"/>
              <w:rPr>
                <w:rFonts w:cs="Times New Roman"/>
                <w:b/>
                <w:sz w:val="20"/>
                <w:szCs w:val="20"/>
              </w:rPr>
            </w:pPr>
            <w:r w:rsidRPr="00476289">
              <w:rPr>
                <w:rFonts w:cs="Times New Roman"/>
                <w:b/>
                <w:sz w:val="20"/>
                <w:szCs w:val="20"/>
              </w:rPr>
              <w:t>AVENIDA</w:t>
            </w:r>
          </w:p>
        </w:tc>
        <w:tc>
          <w:tcPr>
            <w:tcW w:w="4536" w:type="dxa"/>
          </w:tcPr>
          <w:p w:rsidR="002B6BF6" w:rsidRPr="00476289" w:rsidRDefault="004C79C6" w:rsidP="004C79C6">
            <w:pPr>
              <w:spacing w:line="360" w:lineRule="auto"/>
              <w:ind w:firstLine="0"/>
              <w:jc w:val="center"/>
              <w:rPr>
                <w:rFonts w:cs="Times New Roman"/>
                <w:b/>
                <w:sz w:val="20"/>
                <w:szCs w:val="20"/>
              </w:rPr>
            </w:pPr>
            <w:r>
              <w:rPr>
                <w:rFonts w:cs="Times New Roman"/>
                <w:b/>
                <w:sz w:val="20"/>
                <w:szCs w:val="20"/>
              </w:rPr>
              <w:t>SEÑALIZACIÒ</w:t>
            </w:r>
            <w:r w:rsidR="002B6BF6">
              <w:rPr>
                <w:rFonts w:cs="Times New Roman"/>
                <w:b/>
                <w:sz w:val="20"/>
                <w:szCs w:val="20"/>
              </w:rPr>
              <w:t>N HORIZONTAL</w:t>
            </w:r>
          </w:p>
        </w:tc>
        <w:tc>
          <w:tcPr>
            <w:tcW w:w="1559" w:type="dxa"/>
          </w:tcPr>
          <w:p w:rsidR="002B6BF6" w:rsidRPr="00476289" w:rsidRDefault="002B6BF6" w:rsidP="004C79C6">
            <w:pPr>
              <w:spacing w:line="360" w:lineRule="auto"/>
              <w:ind w:firstLine="0"/>
              <w:jc w:val="center"/>
              <w:rPr>
                <w:rFonts w:cs="Times New Roman"/>
                <w:b/>
                <w:sz w:val="20"/>
                <w:szCs w:val="20"/>
              </w:rPr>
            </w:pPr>
            <w:r w:rsidRPr="00476289">
              <w:rPr>
                <w:rFonts w:cs="Times New Roman"/>
                <w:b/>
                <w:sz w:val="20"/>
                <w:szCs w:val="20"/>
              </w:rPr>
              <w:t>PROGRESIVA</w:t>
            </w:r>
          </w:p>
        </w:tc>
      </w:tr>
      <w:tr w:rsidR="002B6BF6" w:rsidRPr="00476289" w:rsidTr="004C79C6">
        <w:trPr>
          <w:jc w:val="center"/>
        </w:trPr>
        <w:tc>
          <w:tcPr>
            <w:tcW w:w="2689" w:type="dxa"/>
          </w:tcPr>
          <w:p w:rsidR="002B6BF6"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2B6BF6" w:rsidRPr="00476289" w:rsidRDefault="00C03225" w:rsidP="00C13E4D">
            <w:pPr>
              <w:spacing w:line="240" w:lineRule="auto"/>
              <w:ind w:firstLine="0"/>
              <w:rPr>
                <w:rFonts w:cs="Times New Roman"/>
                <w:sz w:val="20"/>
                <w:szCs w:val="20"/>
              </w:rPr>
            </w:pPr>
            <w:r>
              <w:rPr>
                <w:rFonts w:cs="Times New Roman"/>
                <w:sz w:val="20"/>
                <w:szCs w:val="20"/>
              </w:rPr>
              <w:t>LÍNEA BORDE DE PAVIMENTO</w:t>
            </w:r>
          </w:p>
        </w:tc>
        <w:tc>
          <w:tcPr>
            <w:tcW w:w="1559" w:type="dxa"/>
          </w:tcPr>
          <w:p w:rsidR="002B6BF6" w:rsidRPr="00476289" w:rsidRDefault="002B6BF6" w:rsidP="00C13E4D">
            <w:pPr>
              <w:ind w:firstLine="0"/>
              <w:jc w:val="center"/>
              <w:rPr>
                <w:rFonts w:cs="Times New Roman"/>
                <w:sz w:val="20"/>
                <w:szCs w:val="20"/>
              </w:rPr>
            </w:pPr>
            <w:r>
              <w:rPr>
                <w:rFonts w:cs="Times New Roman"/>
                <w:sz w:val="20"/>
                <w:szCs w:val="20"/>
              </w:rPr>
              <w:t>MAL ESTADO</w:t>
            </w:r>
          </w:p>
        </w:tc>
      </w:tr>
      <w:tr w:rsidR="002B6BF6" w:rsidRPr="00476289" w:rsidTr="004C79C6">
        <w:trPr>
          <w:jc w:val="center"/>
        </w:trPr>
        <w:tc>
          <w:tcPr>
            <w:tcW w:w="2689" w:type="dxa"/>
          </w:tcPr>
          <w:p w:rsidR="002B6BF6"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2B6BF6" w:rsidRDefault="00C03225" w:rsidP="00C13E4D">
            <w:pPr>
              <w:spacing w:line="240" w:lineRule="auto"/>
              <w:ind w:firstLine="0"/>
              <w:rPr>
                <w:rFonts w:cs="Times New Roman"/>
                <w:sz w:val="20"/>
                <w:szCs w:val="20"/>
              </w:rPr>
            </w:pPr>
            <w:r>
              <w:rPr>
                <w:rFonts w:cs="Times New Roman"/>
                <w:sz w:val="20"/>
                <w:szCs w:val="20"/>
              </w:rPr>
              <w:t>LÍNEA DE PASO PEATONAL</w:t>
            </w:r>
          </w:p>
          <w:p w:rsidR="002B6BF6" w:rsidRPr="00476289" w:rsidRDefault="002B6BF6" w:rsidP="00C13E4D">
            <w:pPr>
              <w:spacing w:line="240" w:lineRule="auto"/>
              <w:ind w:firstLine="0"/>
              <w:rPr>
                <w:rFonts w:cs="Times New Roman"/>
                <w:sz w:val="20"/>
                <w:szCs w:val="20"/>
              </w:rPr>
            </w:pPr>
          </w:p>
        </w:tc>
        <w:tc>
          <w:tcPr>
            <w:tcW w:w="1559" w:type="dxa"/>
          </w:tcPr>
          <w:p w:rsidR="002B6BF6" w:rsidRPr="00476289" w:rsidRDefault="002B6BF6" w:rsidP="00C13E4D">
            <w:pPr>
              <w:ind w:firstLine="0"/>
              <w:jc w:val="center"/>
              <w:rPr>
                <w:rFonts w:cs="Times New Roman"/>
                <w:sz w:val="20"/>
                <w:szCs w:val="20"/>
              </w:rPr>
            </w:pPr>
            <w:r>
              <w:rPr>
                <w:rFonts w:cs="Times New Roman"/>
                <w:sz w:val="20"/>
                <w:szCs w:val="20"/>
              </w:rPr>
              <w:t>MAL ESTADO</w:t>
            </w:r>
          </w:p>
        </w:tc>
      </w:tr>
      <w:tr w:rsidR="002B6BF6" w:rsidRPr="00476289" w:rsidTr="004C79C6">
        <w:trPr>
          <w:jc w:val="center"/>
        </w:trPr>
        <w:tc>
          <w:tcPr>
            <w:tcW w:w="2689" w:type="dxa"/>
          </w:tcPr>
          <w:p w:rsidR="002B6BF6"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2B6BF6" w:rsidRDefault="00C03225" w:rsidP="00C13E4D">
            <w:pPr>
              <w:spacing w:line="240" w:lineRule="auto"/>
              <w:ind w:firstLine="0"/>
              <w:rPr>
                <w:rFonts w:cs="Times New Roman"/>
                <w:sz w:val="20"/>
                <w:szCs w:val="20"/>
              </w:rPr>
            </w:pPr>
            <w:r>
              <w:rPr>
                <w:rFonts w:cs="Times New Roman"/>
                <w:sz w:val="20"/>
                <w:szCs w:val="20"/>
              </w:rPr>
              <w:t>LÍNEA DE PARE</w:t>
            </w:r>
          </w:p>
          <w:p w:rsidR="002B6BF6" w:rsidRPr="00476289" w:rsidRDefault="002B6BF6" w:rsidP="00C13E4D">
            <w:pPr>
              <w:spacing w:line="240" w:lineRule="auto"/>
              <w:ind w:firstLine="0"/>
              <w:rPr>
                <w:rFonts w:cs="Times New Roman"/>
                <w:sz w:val="20"/>
                <w:szCs w:val="20"/>
              </w:rPr>
            </w:pPr>
          </w:p>
        </w:tc>
        <w:tc>
          <w:tcPr>
            <w:tcW w:w="1559" w:type="dxa"/>
          </w:tcPr>
          <w:p w:rsidR="002B6BF6" w:rsidRPr="00476289" w:rsidRDefault="002B6BF6" w:rsidP="00C13E4D">
            <w:pPr>
              <w:ind w:firstLine="0"/>
              <w:jc w:val="center"/>
              <w:rPr>
                <w:rFonts w:cs="Times New Roman"/>
                <w:sz w:val="20"/>
                <w:szCs w:val="20"/>
              </w:rPr>
            </w:pPr>
            <w:r>
              <w:rPr>
                <w:rFonts w:cs="Times New Roman"/>
                <w:sz w:val="20"/>
                <w:szCs w:val="20"/>
              </w:rPr>
              <w:t>MAL ESTADO</w:t>
            </w:r>
          </w:p>
        </w:tc>
      </w:tr>
      <w:tr w:rsidR="002B6BF6" w:rsidRPr="00476289" w:rsidTr="004C79C6">
        <w:trPr>
          <w:jc w:val="center"/>
        </w:trPr>
        <w:tc>
          <w:tcPr>
            <w:tcW w:w="2689" w:type="dxa"/>
          </w:tcPr>
          <w:p w:rsidR="002B6BF6"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2B6BF6" w:rsidRDefault="00C03225" w:rsidP="00C13E4D">
            <w:pPr>
              <w:spacing w:line="240" w:lineRule="auto"/>
              <w:ind w:firstLine="0"/>
              <w:rPr>
                <w:rFonts w:cs="Times New Roman"/>
                <w:sz w:val="20"/>
                <w:szCs w:val="20"/>
              </w:rPr>
            </w:pPr>
            <w:r>
              <w:rPr>
                <w:rFonts w:cs="Times New Roman"/>
                <w:sz w:val="20"/>
                <w:szCs w:val="20"/>
              </w:rPr>
              <w:t>LÍNEA CENTRAL</w:t>
            </w:r>
          </w:p>
          <w:p w:rsidR="002B6BF6" w:rsidRPr="00476289" w:rsidRDefault="002B6BF6" w:rsidP="00C13E4D">
            <w:pPr>
              <w:spacing w:line="240" w:lineRule="auto"/>
              <w:ind w:firstLine="0"/>
              <w:rPr>
                <w:rFonts w:cs="Times New Roman"/>
                <w:sz w:val="20"/>
                <w:szCs w:val="20"/>
              </w:rPr>
            </w:pPr>
          </w:p>
        </w:tc>
        <w:tc>
          <w:tcPr>
            <w:tcW w:w="1559" w:type="dxa"/>
          </w:tcPr>
          <w:p w:rsidR="002B6BF6" w:rsidRPr="00476289" w:rsidRDefault="002B6BF6" w:rsidP="00C13E4D">
            <w:pPr>
              <w:ind w:firstLine="0"/>
              <w:jc w:val="center"/>
              <w:rPr>
                <w:rFonts w:cs="Times New Roman"/>
                <w:sz w:val="20"/>
                <w:szCs w:val="20"/>
              </w:rPr>
            </w:pPr>
            <w:r>
              <w:rPr>
                <w:rFonts w:cs="Times New Roman"/>
                <w:sz w:val="20"/>
                <w:szCs w:val="20"/>
              </w:rPr>
              <w:t>MAL ESTADO</w:t>
            </w:r>
          </w:p>
        </w:tc>
      </w:tr>
      <w:tr w:rsidR="002B6BF6" w:rsidRPr="00476289" w:rsidTr="004C79C6">
        <w:trPr>
          <w:jc w:val="center"/>
        </w:trPr>
        <w:tc>
          <w:tcPr>
            <w:tcW w:w="2689" w:type="dxa"/>
          </w:tcPr>
          <w:p w:rsidR="002B6BF6"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2B6BF6" w:rsidRDefault="00C03225" w:rsidP="00C13E4D">
            <w:pPr>
              <w:spacing w:line="240" w:lineRule="auto"/>
              <w:ind w:firstLine="0"/>
              <w:rPr>
                <w:rFonts w:cs="Times New Roman"/>
                <w:sz w:val="20"/>
                <w:szCs w:val="20"/>
              </w:rPr>
            </w:pPr>
            <w:r>
              <w:rPr>
                <w:rFonts w:cs="Times New Roman"/>
                <w:sz w:val="20"/>
                <w:szCs w:val="20"/>
              </w:rPr>
              <w:t>DEMARCACIÓN DE PAVIMENTOS DE FLECHAS DIRECCIONALES</w:t>
            </w:r>
          </w:p>
          <w:p w:rsidR="002B6BF6" w:rsidRPr="00476289" w:rsidRDefault="002B6BF6" w:rsidP="00C13E4D">
            <w:pPr>
              <w:spacing w:line="240" w:lineRule="auto"/>
              <w:ind w:firstLine="0"/>
              <w:rPr>
                <w:rFonts w:cs="Times New Roman"/>
                <w:sz w:val="20"/>
                <w:szCs w:val="20"/>
              </w:rPr>
            </w:pPr>
          </w:p>
        </w:tc>
        <w:tc>
          <w:tcPr>
            <w:tcW w:w="1559" w:type="dxa"/>
          </w:tcPr>
          <w:p w:rsidR="002B6BF6" w:rsidRPr="00476289" w:rsidRDefault="002B6BF6" w:rsidP="00C13E4D">
            <w:pPr>
              <w:ind w:firstLine="0"/>
              <w:jc w:val="center"/>
              <w:rPr>
                <w:rFonts w:cs="Times New Roman"/>
                <w:sz w:val="20"/>
                <w:szCs w:val="20"/>
              </w:rPr>
            </w:pPr>
            <w:r>
              <w:rPr>
                <w:rFonts w:cs="Times New Roman"/>
                <w:sz w:val="20"/>
                <w:szCs w:val="20"/>
              </w:rPr>
              <w:t>MAL ESTADO</w:t>
            </w:r>
          </w:p>
        </w:tc>
      </w:tr>
      <w:tr w:rsidR="002B6BF6" w:rsidRPr="00476289" w:rsidTr="004C79C6">
        <w:trPr>
          <w:jc w:val="center"/>
        </w:trPr>
        <w:tc>
          <w:tcPr>
            <w:tcW w:w="2689" w:type="dxa"/>
          </w:tcPr>
          <w:p w:rsidR="002B6BF6" w:rsidRPr="00476289" w:rsidRDefault="00C03225" w:rsidP="00C13E4D">
            <w:pPr>
              <w:spacing w:line="240" w:lineRule="auto"/>
              <w:ind w:firstLine="0"/>
              <w:jc w:val="center"/>
              <w:rPr>
                <w:rFonts w:cs="Times New Roman"/>
                <w:sz w:val="20"/>
                <w:szCs w:val="20"/>
              </w:rPr>
            </w:pPr>
            <w:r w:rsidRPr="00476289">
              <w:rPr>
                <w:rFonts w:cs="Times New Roman"/>
                <w:sz w:val="20"/>
                <w:szCs w:val="20"/>
              </w:rPr>
              <w:t>MESONES MURO</w:t>
            </w:r>
          </w:p>
        </w:tc>
        <w:tc>
          <w:tcPr>
            <w:tcW w:w="4536" w:type="dxa"/>
          </w:tcPr>
          <w:p w:rsidR="002B6BF6" w:rsidRDefault="00C03225" w:rsidP="00C13E4D">
            <w:pPr>
              <w:spacing w:line="240" w:lineRule="auto"/>
              <w:ind w:firstLine="0"/>
              <w:rPr>
                <w:rFonts w:cs="Times New Roman"/>
                <w:sz w:val="20"/>
                <w:szCs w:val="20"/>
              </w:rPr>
            </w:pPr>
            <w:r>
              <w:rPr>
                <w:rFonts w:cs="Times New Roman"/>
                <w:sz w:val="20"/>
                <w:szCs w:val="20"/>
              </w:rPr>
              <w:t>LÍNEA DE BORDE DE ACERA</w:t>
            </w:r>
          </w:p>
          <w:p w:rsidR="002B6BF6" w:rsidRPr="00476289" w:rsidRDefault="002B6BF6" w:rsidP="00C13E4D">
            <w:pPr>
              <w:spacing w:line="240" w:lineRule="auto"/>
              <w:ind w:firstLine="0"/>
              <w:rPr>
                <w:rFonts w:cs="Times New Roman"/>
                <w:sz w:val="20"/>
                <w:szCs w:val="20"/>
              </w:rPr>
            </w:pPr>
          </w:p>
        </w:tc>
        <w:tc>
          <w:tcPr>
            <w:tcW w:w="1559" w:type="dxa"/>
          </w:tcPr>
          <w:p w:rsidR="002B6BF6" w:rsidRPr="00476289" w:rsidRDefault="002B6BF6" w:rsidP="00C13E4D">
            <w:pPr>
              <w:ind w:firstLine="0"/>
              <w:jc w:val="center"/>
              <w:rPr>
                <w:rFonts w:cs="Times New Roman"/>
                <w:sz w:val="20"/>
                <w:szCs w:val="20"/>
              </w:rPr>
            </w:pPr>
            <w:r>
              <w:rPr>
                <w:rFonts w:cs="Times New Roman"/>
                <w:sz w:val="20"/>
                <w:szCs w:val="20"/>
              </w:rPr>
              <w:t>MAL ESTADO</w:t>
            </w:r>
          </w:p>
        </w:tc>
      </w:tr>
    </w:tbl>
    <w:p w:rsidR="004C79C6" w:rsidRPr="002908CC" w:rsidRDefault="004C79C6" w:rsidP="004C79C6"/>
    <w:p w:rsidR="0070749B" w:rsidRPr="00227536" w:rsidRDefault="00343B81" w:rsidP="00A166AF">
      <w:pPr>
        <w:pStyle w:val="Default"/>
        <w:spacing w:line="480" w:lineRule="auto"/>
        <w:jc w:val="both"/>
        <w:rPr>
          <w:rFonts w:ascii="Times New Roman" w:hAnsi="Times New Roman" w:cs="Times New Roman"/>
        </w:rPr>
      </w:pPr>
      <w:r>
        <w:rPr>
          <w:rFonts w:ascii="Times New Roman" w:hAnsi="Times New Roman" w:cs="Times New Roman"/>
        </w:rPr>
        <w:t>A</w:t>
      </w:r>
      <w:r w:rsidR="0070749B" w:rsidRPr="00227536">
        <w:rPr>
          <w:rFonts w:ascii="Times New Roman" w:hAnsi="Times New Roman" w:cs="Times New Roman"/>
        </w:rPr>
        <w:t xml:space="preserve"> continuación se presenta una secuencia de fotografías obtenidas en el inventario realizado, se ha seleccionado las mismas ya que representan al deterioro de la señalización existen</w:t>
      </w:r>
      <w:r w:rsidR="00CB4BEF" w:rsidRPr="00227536">
        <w:rPr>
          <w:rFonts w:ascii="Times New Roman" w:hAnsi="Times New Roman" w:cs="Times New Roman"/>
        </w:rPr>
        <w:t>te en la avenida Mesones M</w:t>
      </w:r>
      <w:r w:rsidR="0039452F" w:rsidRPr="00227536">
        <w:rPr>
          <w:rFonts w:ascii="Times New Roman" w:hAnsi="Times New Roman" w:cs="Times New Roman"/>
        </w:rPr>
        <w:t>uro.</w:t>
      </w:r>
    </w:p>
    <w:p w:rsidR="0070749B" w:rsidRDefault="0070749B" w:rsidP="009831B5">
      <w:pPr>
        <w:pStyle w:val="Default"/>
        <w:spacing w:line="360" w:lineRule="auto"/>
        <w:jc w:val="both"/>
        <w:rPr>
          <w:sz w:val="23"/>
          <w:szCs w:val="23"/>
        </w:rPr>
      </w:pPr>
    </w:p>
    <w:p w:rsidR="0070749B" w:rsidRDefault="00343B81" w:rsidP="0070749B">
      <w:pPr>
        <w:pStyle w:val="Default"/>
        <w:spacing w:line="360" w:lineRule="auto"/>
        <w:jc w:val="center"/>
        <w:rPr>
          <w:rFonts w:ascii="Times New Roman" w:hAnsi="Times New Roman" w:cs="Times New Roman"/>
          <w:noProof/>
          <w:lang w:val="es-ES" w:eastAsia="es-ES"/>
        </w:rPr>
      </w:pPr>
      <w:r>
        <w:rPr>
          <w:rFonts w:ascii="Times New Roman" w:hAnsi="Times New Roman" w:cs="Times New Roman"/>
          <w:noProof/>
          <w:lang w:val="es-ES" w:eastAsia="es-ES"/>
        </w:rPr>
        <w:t xml:space="preserve">           </w:t>
      </w:r>
      <w:r w:rsidR="0070749B" w:rsidRPr="0070749B">
        <w:rPr>
          <w:rFonts w:ascii="Times New Roman" w:hAnsi="Times New Roman" w:cs="Times New Roman"/>
          <w:noProof/>
          <w:lang w:val="es-ES" w:eastAsia="es-ES"/>
        </w:rPr>
        <w:drawing>
          <wp:inline distT="0" distB="0" distL="0" distR="0">
            <wp:extent cx="3490519" cy="1962339"/>
            <wp:effectExtent l="1905" t="0" r="0" b="0"/>
            <wp:docPr id="28" name="Imagen 28" descr="C:\Users\JUANCARLOS\Documents\PANEL FOTOGRAFICO TESIS TRANSITO\DCIM\Camera\20171011_10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CARLOS\Documents\PANEL FOTOGRAFICO TESIS TRANSITO\DCIM\Camera\20171011_104736.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16200000">
                      <a:off x="0" y="0"/>
                      <a:ext cx="3522668" cy="1980413"/>
                    </a:xfrm>
                    <a:prstGeom prst="rect">
                      <a:avLst/>
                    </a:prstGeom>
                    <a:noFill/>
                    <a:ln>
                      <a:noFill/>
                    </a:ln>
                  </pic:spPr>
                </pic:pic>
              </a:graphicData>
            </a:graphic>
          </wp:inline>
        </w:drawing>
      </w:r>
    </w:p>
    <w:p w:rsidR="003663C6" w:rsidRPr="00713DAE" w:rsidRDefault="00C03225" w:rsidP="00F36881">
      <w:pPr>
        <w:pStyle w:val="Descripcin"/>
        <w:ind w:firstLine="0"/>
        <w:rPr>
          <w:rFonts w:cs="Times New Roman"/>
          <w:color w:val="auto"/>
        </w:rPr>
      </w:pPr>
      <w:bookmarkStart w:id="433" w:name="_Toc508732131"/>
      <w:bookmarkStart w:id="434" w:name="_Toc509299368"/>
      <w:bookmarkStart w:id="435" w:name="_Toc510173001"/>
      <w:r w:rsidRPr="00713DAE">
        <w:rPr>
          <w:color w:val="auto"/>
        </w:rPr>
        <w:t xml:space="preserve">Ilustración </w:t>
      </w:r>
      <w:r w:rsidR="00AC15CF" w:rsidRPr="00713DAE">
        <w:rPr>
          <w:color w:val="auto"/>
        </w:rPr>
        <w:fldChar w:fldCharType="begin"/>
      </w:r>
      <w:r w:rsidR="00AC15CF" w:rsidRPr="00713DAE">
        <w:rPr>
          <w:color w:val="auto"/>
        </w:rPr>
        <w:instrText xml:space="preserve"> SEQ Ilustración \* ARABIC </w:instrText>
      </w:r>
      <w:r w:rsidR="00AC15CF" w:rsidRPr="00713DAE">
        <w:rPr>
          <w:color w:val="auto"/>
        </w:rPr>
        <w:fldChar w:fldCharType="separate"/>
      </w:r>
      <w:r w:rsidR="009C78D2">
        <w:rPr>
          <w:noProof/>
          <w:color w:val="auto"/>
        </w:rPr>
        <w:t>108</w:t>
      </w:r>
      <w:r w:rsidR="00AC15CF" w:rsidRPr="00713DAE">
        <w:rPr>
          <w:noProof/>
          <w:color w:val="auto"/>
        </w:rPr>
        <w:fldChar w:fldCharType="end"/>
      </w:r>
      <w:r w:rsidRPr="00713DAE">
        <w:rPr>
          <w:color w:val="auto"/>
        </w:rPr>
        <w:t>: SEÑAL VERTICAL DE VELOCIDA</w:t>
      </w:r>
      <w:r>
        <w:rPr>
          <w:color w:val="auto"/>
        </w:rPr>
        <w:t>D MÁ</w:t>
      </w:r>
      <w:r w:rsidRPr="00713DAE">
        <w:rPr>
          <w:color w:val="auto"/>
        </w:rPr>
        <w:t>XIMA PERMITIDA DETERIORADA Y DESACTUALIZADA UBICADA EN LA PROGRESIVA 16+690 DE LA AV. MESONES MURO</w:t>
      </w:r>
      <w:bookmarkEnd w:id="433"/>
      <w:bookmarkEnd w:id="434"/>
      <w:bookmarkEnd w:id="435"/>
    </w:p>
    <w:p w:rsidR="00615355" w:rsidRPr="00713DAE" w:rsidRDefault="00615355" w:rsidP="00615355">
      <w:pPr>
        <w:pStyle w:val="Prrafodelista"/>
        <w:autoSpaceDE w:val="0"/>
        <w:autoSpaceDN w:val="0"/>
        <w:adjustRightInd w:val="0"/>
        <w:spacing w:line="360" w:lineRule="auto"/>
        <w:ind w:left="1004" w:firstLine="0"/>
        <w:jc w:val="both"/>
        <w:rPr>
          <w:rFonts w:eastAsia="ArialMT" w:cs="Times New Roman"/>
          <w:b/>
          <w:szCs w:val="24"/>
          <w:lang w:val="es-ES"/>
        </w:rPr>
      </w:pPr>
    </w:p>
    <w:p w:rsidR="00615355" w:rsidRPr="00713DAE" w:rsidRDefault="00744DD7" w:rsidP="00F36881">
      <w:pPr>
        <w:pStyle w:val="Prrafodelista"/>
        <w:autoSpaceDE w:val="0"/>
        <w:autoSpaceDN w:val="0"/>
        <w:adjustRightInd w:val="0"/>
        <w:spacing w:line="360" w:lineRule="auto"/>
        <w:ind w:left="0" w:firstLine="0"/>
        <w:jc w:val="center"/>
        <w:rPr>
          <w:rFonts w:eastAsia="ArialMT" w:cs="Times New Roman"/>
          <w:b/>
          <w:szCs w:val="24"/>
          <w:lang w:val="es-ES"/>
        </w:rPr>
      </w:pPr>
      <w:r w:rsidRPr="00713DAE">
        <w:rPr>
          <w:rFonts w:eastAsia="ArialMT" w:cs="Times New Roman"/>
          <w:b/>
          <w:noProof/>
          <w:szCs w:val="24"/>
          <w:lang w:val="es-ES" w:eastAsia="es-ES"/>
        </w:rPr>
        <mc:AlternateContent>
          <mc:Choice Requires="wps">
            <w:drawing>
              <wp:anchor distT="0" distB="0" distL="114300" distR="114300" simplePos="0" relativeHeight="251702272" behindDoc="0" locked="0" layoutInCell="1" allowOverlap="1">
                <wp:simplePos x="0" y="0"/>
                <wp:positionH relativeFrom="column">
                  <wp:posOffset>3864991</wp:posOffset>
                </wp:positionH>
                <wp:positionV relativeFrom="paragraph">
                  <wp:posOffset>1052323</wp:posOffset>
                </wp:positionV>
                <wp:extent cx="167365" cy="450761"/>
                <wp:effectExtent l="10795" t="65405" r="15240" b="72390"/>
                <wp:wrapNone/>
                <wp:docPr id="166" name="Flecha abajo 166"/>
                <wp:cNvGraphicFramePr/>
                <a:graphic xmlns:a="http://schemas.openxmlformats.org/drawingml/2006/main">
                  <a:graphicData uri="http://schemas.microsoft.com/office/word/2010/wordprocessingShape">
                    <wps:wsp>
                      <wps:cNvSpPr/>
                      <wps:spPr>
                        <a:xfrm rot="4014970">
                          <a:off x="0" y="0"/>
                          <a:ext cx="167365" cy="450761"/>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1253E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166" o:spid="_x0000_s1026" type="#_x0000_t67" style="position:absolute;margin-left:304.35pt;margin-top:82.85pt;width:13.2pt;height:35.5pt;rotation:4385418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n1+hwIAAFIFAAAOAAAAZHJzL2Uyb0RvYy54bWysVEtv2zAMvg/YfxB0X21neaxBnSJo0WFA&#10;0RZrh54VWao9yKJGKXGyXz9Kdtyu7WmYD4b4+kh+InV2vm8N2yn0DdiSFyc5Z8pKqBr7VPIfD1ef&#10;vnDmg7CVMGBVyQ/K8/PVxw9nnVuqCdRgKoWMQKxfdq7kdQhumWVe1qoV/gScsmTUgK0IJOJTVqHo&#10;CL012STP51kHWDkEqbwn7WVv5KuEr7WS4VZrrwIzJafaQvpj+m/iP1udieUTClc3cihD/EMVrWgs&#10;JR2hLkUQbIvNG6i2kQgedDiR0GagdSNV6oG6KfJX3dzXwqnUC5Hj3UiT/3+w8mZ3h6yp6O7mc86s&#10;aOmSroyStWBiI34Ci3piqXN+Sc737g4HydMxtrzX2DIEonaaF9PTRZ6IoNbYPvF8GHlW+8AkKYv5&#10;4vN8xpkk03SWL+ZFzJD1UBHSoQ9fFbQsHkpeQWfXiNAlZLG79qH3P/pRcKyvryidwsGoiGTsd6Wp&#10;P8o6SdFpstSFQbYTNBNCSmVD0ZtqUalePcvpG4oaI1KJCTAi68aYEXsAiFP7FruvdfCPoSoN5hjc&#10;Ezam+buwPniMSJnBhjG4bSzge50Z6mrI3PsfSeqpiSxtoDrQ7ae7o+XwTl41RPi18OFOIO0BKWm3&#10;wy39tIGu5DCcOKsBf7+nj/40nmTlrKO9Krn/tRWoODPfLA3uaTGdxkVMwnS2mJCALy2blxa7bS+A&#10;rqlI1aVj9A/meNQI7SM9AeuYlUzCSspdchnwKFyEft/pEZFqvU5utHxOhGt772QEj6zGWXrYPwp0&#10;w9QFGtcbOO6gWL6au943RlpYbwPoJg3lM68D37S4aXCGRya+DC/l5PX8FK7+AAAA//8DAFBLAwQU&#10;AAYACAAAACEABIdYkd0AAAALAQAADwAAAGRycy9kb3ducmV2LnhtbEyPzU7DMBCE70i8g7WVuFGn&#10;SWqiEKdCSO2FEykP4MYmjuqfyHaa9O1ZTnDcndHMN81htYbcVIijdxx22wyIcr2Xoxs4fJ2PzxWQ&#10;mISTwninONxVhEP7+NCIWvrFfapblwaCIS7WgoNOaaopjb1WVsStn5RD7dsHKxKeYaAyiAXDraF5&#10;ljFqxeiwQYtJvWvVX7vZYok5fsxlWPTpxPKis/eiY0XB+dNmfXsFktSa/szwi4/o0CLTxc9ORmI4&#10;7CtWohWFqsJR6GD7F/xcOOS7sgTaNvT/hvYHAAD//wMAUEsBAi0AFAAGAAgAAAAhALaDOJL+AAAA&#10;4QEAABMAAAAAAAAAAAAAAAAAAAAAAFtDb250ZW50X1R5cGVzXS54bWxQSwECLQAUAAYACAAAACEA&#10;OP0h/9YAAACUAQAACwAAAAAAAAAAAAAAAAAvAQAAX3JlbHMvLnJlbHNQSwECLQAUAAYACAAAACEA&#10;ho59focCAABSBQAADgAAAAAAAAAAAAAAAAAuAgAAZHJzL2Uyb0RvYy54bWxQSwECLQAUAAYACAAA&#10;ACEABIdYkd0AAAALAQAADwAAAAAAAAAAAAAAAADhBAAAZHJzL2Rvd25yZXYueG1sUEsFBgAAAAAE&#10;AAQA8wAAAOsFAAAAAA==&#10;" adj="17590" fillcolor="#4f81bd [3204]" strokecolor="#243f60 [1604]" strokeweight="2pt"/>
            </w:pict>
          </mc:Fallback>
        </mc:AlternateContent>
      </w:r>
      <w:r w:rsidR="00615355" w:rsidRPr="00713DAE">
        <w:rPr>
          <w:rFonts w:eastAsia="ArialMT" w:cs="Times New Roman"/>
          <w:b/>
          <w:noProof/>
          <w:szCs w:val="24"/>
          <w:lang w:val="es-ES" w:eastAsia="es-ES"/>
        </w:rPr>
        <w:drawing>
          <wp:inline distT="0" distB="0" distL="0" distR="0">
            <wp:extent cx="5703567" cy="3206496"/>
            <wp:effectExtent l="0" t="0" r="0" b="0"/>
            <wp:docPr id="37" name="Imagen 37" descr="C:\Users\JUANCARLOS\Documents\PANEL FOTOGRAFICO TESIS TRANSITO\DCIM\Camera\20171011_10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ANCARLOS\Documents\PANEL FOTOGRAFICO TESIS TRANSITO\DCIM\Camera\20171011_10502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5790" cy="3241477"/>
                    </a:xfrm>
                    <a:prstGeom prst="rect">
                      <a:avLst/>
                    </a:prstGeom>
                    <a:noFill/>
                    <a:ln>
                      <a:noFill/>
                    </a:ln>
                  </pic:spPr>
                </pic:pic>
              </a:graphicData>
            </a:graphic>
          </wp:inline>
        </w:drawing>
      </w:r>
    </w:p>
    <w:p w:rsidR="00615355" w:rsidRPr="00713DAE" w:rsidRDefault="003663C6" w:rsidP="00F36881">
      <w:pPr>
        <w:pStyle w:val="Descripcin"/>
        <w:ind w:firstLine="0"/>
        <w:rPr>
          <w:rFonts w:eastAsia="ArialMT" w:cs="Times New Roman"/>
          <w:b/>
          <w:color w:val="auto"/>
          <w:szCs w:val="24"/>
          <w:lang w:val="es-ES"/>
        </w:rPr>
      </w:pPr>
      <w:bookmarkStart w:id="436" w:name="_Toc508732132"/>
      <w:bookmarkStart w:id="437" w:name="_Toc509299369"/>
      <w:bookmarkStart w:id="438" w:name="_Toc510173002"/>
      <w:r w:rsidRPr="00713DAE">
        <w:rPr>
          <w:color w:val="auto"/>
        </w:rPr>
        <w:t xml:space="preserve">Ilustración </w:t>
      </w:r>
      <w:r w:rsidR="00AC15CF" w:rsidRPr="00713DAE">
        <w:rPr>
          <w:color w:val="auto"/>
        </w:rPr>
        <w:fldChar w:fldCharType="begin"/>
      </w:r>
      <w:r w:rsidR="00AC15CF" w:rsidRPr="00713DAE">
        <w:rPr>
          <w:color w:val="auto"/>
        </w:rPr>
        <w:instrText xml:space="preserve"> SEQ Ilustración \* ARABIC </w:instrText>
      </w:r>
      <w:r w:rsidR="00AC15CF" w:rsidRPr="00713DAE">
        <w:rPr>
          <w:color w:val="auto"/>
        </w:rPr>
        <w:fldChar w:fldCharType="separate"/>
      </w:r>
      <w:r w:rsidR="009C78D2">
        <w:rPr>
          <w:noProof/>
          <w:color w:val="auto"/>
        </w:rPr>
        <w:t>109</w:t>
      </w:r>
      <w:r w:rsidR="00AC15CF" w:rsidRPr="00713DAE">
        <w:rPr>
          <w:noProof/>
          <w:color w:val="auto"/>
        </w:rPr>
        <w:fldChar w:fldCharType="end"/>
      </w:r>
      <w:r w:rsidR="004B0317" w:rsidRPr="00713DAE">
        <w:rPr>
          <w:color w:val="auto"/>
        </w:rPr>
        <w:t xml:space="preserve">: </w:t>
      </w:r>
      <w:r w:rsidR="00C03225" w:rsidRPr="00713DAE">
        <w:rPr>
          <w:color w:val="auto"/>
        </w:rPr>
        <w:t>DEMARCACIÓN DE RESALTO DETERIORADA UBICADA EN LA PROGRESIVA 16+845 DE LA AV. MESONES MURO</w:t>
      </w:r>
      <w:bookmarkEnd w:id="436"/>
      <w:bookmarkEnd w:id="437"/>
      <w:bookmarkEnd w:id="438"/>
    </w:p>
    <w:p w:rsidR="003663C6" w:rsidRPr="00713DAE" w:rsidRDefault="00F36881" w:rsidP="00F36881">
      <w:pPr>
        <w:pStyle w:val="Prrafodelista"/>
        <w:tabs>
          <w:tab w:val="center" w:pos="5182"/>
          <w:tab w:val="left" w:pos="8656"/>
        </w:tabs>
        <w:autoSpaceDE w:val="0"/>
        <w:autoSpaceDN w:val="0"/>
        <w:adjustRightInd w:val="0"/>
        <w:spacing w:line="360" w:lineRule="auto"/>
        <w:ind w:left="0" w:firstLine="0"/>
        <w:rPr>
          <w:rFonts w:cs="Times New Roman"/>
          <w:b/>
          <w:bCs/>
          <w:szCs w:val="24"/>
          <w:lang w:val="es-ES"/>
        </w:rPr>
      </w:pPr>
      <w:r w:rsidRPr="00713DAE">
        <w:rPr>
          <w:rFonts w:cs="Times New Roman"/>
          <w:b/>
          <w:bCs/>
          <w:noProof/>
          <w:szCs w:val="24"/>
          <w:lang w:val="es-ES" w:eastAsia="es-ES"/>
        </w:rPr>
        <mc:AlternateContent>
          <mc:Choice Requires="wps">
            <w:drawing>
              <wp:anchor distT="0" distB="0" distL="114300" distR="114300" simplePos="0" relativeHeight="251703296" behindDoc="0" locked="0" layoutInCell="1" allowOverlap="1">
                <wp:simplePos x="0" y="0"/>
                <wp:positionH relativeFrom="column">
                  <wp:posOffset>3146805</wp:posOffset>
                </wp:positionH>
                <wp:positionV relativeFrom="paragraph">
                  <wp:posOffset>2244316</wp:posOffset>
                </wp:positionV>
                <wp:extent cx="149899" cy="394137"/>
                <wp:effectExtent l="11430" t="64770" r="33020" b="71120"/>
                <wp:wrapNone/>
                <wp:docPr id="170" name="Flecha abajo 170"/>
                <wp:cNvGraphicFramePr/>
                <a:graphic xmlns:a="http://schemas.openxmlformats.org/drawingml/2006/main">
                  <a:graphicData uri="http://schemas.microsoft.com/office/word/2010/wordprocessingShape">
                    <wps:wsp>
                      <wps:cNvSpPr/>
                      <wps:spPr>
                        <a:xfrm rot="4154989">
                          <a:off x="0" y="0"/>
                          <a:ext cx="149899" cy="394137"/>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FB4C2" id="Flecha abajo 170" o:spid="_x0000_s1026" type="#_x0000_t67" style="position:absolute;margin-left:247.8pt;margin-top:176.7pt;width:11.8pt;height:31.05pt;rotation:4538356fd;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ZF4gwIAAFIFAAAOAAAAZHJzL2Uyb0RvYy54bWysVFFPGzEMfp+0/xDlfVyvlEErrqgCMU1C&#10;DA0mntNcwt2UxJmT9tr9+jm564EA7WHaPZyc2P5sf7ZzfrGzhm0VhhZcxcujCWfKSahb91TxHw/X&#10;n844C1G4WhhwquJ7FfjF8uOH884v1BQaMLVCRiAuLDpf8SZGvyiKIBtlRTgCrxwpNaAVkY74VNQo&#10;OkK3pphOJp+LDrD2CFKFQLdXvZIvM77WSsZvWgcVmak45RbzH/N/nf7F8lwsnlD4ppVDGuIfsrCi&#10;dRR0hLoSUbANtm+gbCsRAuh4JMEWoHUrVa6Bqiknr6q5b4RXuRYiJ/iRpvD/YOXt9g5ZW1PvTokf&#10;Jyw16doo2Qgm1uInsHRPLHU+LMj43t/hcAokppJ3Gi1DIGpn5clsfjbPRFBpbJd53o88q11kki7L&#10;ZDXnTJLqeD4rj09ThKKHSpAeQ/yiwLIkVLyGzq0QocvIYnsTYm9/sCPnlF+fUZbi3qiEZNx3pak+&#10;ijrN3nmy1KVBthU0E0JK5WLZqxpRq/76ZELfkNTokVPMgAlZt8aM2ANAmtq32H2ug31yVXkwR+fJ&#10;3xLrnUePHBlcHJ1t6wDfAzBU1RC5tz+Q1FOTWFpDvafu595R84OX1y0RfiNCvBNIe0CXtNvxG/20&#10;ga7iMEicNYC/37tP9jSepOWso72qePi1Eag4M18dDe68nM3SIubD7OR0Sgd8qVm/1LiNvQRqU5mz&#10;y2Kyj+YgagT7SE/AKkUllXCSYldcRjwcLmO/7/SISLVaZTNaPi/ijbv3MoEnVtMsPeweBfph6iKN&#10;6y0cdlAsXs1db5s8Haw2EXSbh/KZ14FvWtw8OMMjk16Gl+ds9fwULv8AAAD//wMAUEsDBBQABgAI&#10;AAAAIQA0dKhg4QAAAAsBAAAPAAAAZHJzL2Rvd25yZXYueG1sTI89T8MwEIZ3JP6DdUhs1GlTmhLi&#10;VKgoMKAOFBY2N3Y+hH0OsZOaf88xwXj3PnrvuWIXrWGzHn3vUMBykQDTWDvVYyvg/a262QLzQaKS&#10;xqEW8K097MrLi0Lmyp3xVc/H0DIqQZ9LAV0IQ865rzttpV+4QSNljRutDDSOLVejPFO5NXyVJBtu&#10;ZY90oZOD3ne6/jxOVsBz1fD55XB4mh6r9sPEr2a/jI0Q11fx4R5Y0DH8wfCrT+pQktPJTag8MwLW&#10;2SYlVECarTJgRNym2zWwE23uKOJlwf//UP4AAAD//wMAUEsBAi0AFAAGAAgAAAAhALaDOJL+AAAA&#10;4QEAABMAAAAAAAAAAAAAAAAAAAAAAFtDb250ZW50X1R5cGVzXS54bWxQSwECLQAUAAYACAAAACEA&#10;OP0h/9YAAACUAQAACwAAAAAAAAAAAAAAAAAvAQAAX3JlbHMvLnJlbHNQSwECLQAUAAYACAAAACEA&#10;psmReIMCAABSBQAADgAAAAAAAAAAAAAAAAAuAgAAZHJzL2Uyb0RvYy54bWxQSwECLQAUAAYACAAA&#10;ACEANHSoYOEAAAALAQAADwAAAAAAAAAAAAAAAADdBAAAZHJzL2Rvd25yZXYueG1sUEsFBgAAAAAE&#10;AAQA8wAAAOsFAAAAAA==&#10;" adj="17493" fillcolor="#4f81bd [3204]" strokecolor="#243f60 [1604]" strokeweight="2pt"/>
            </w:pict>
          </mc:Fallback>
        </mc:AlternateContent>
      </w:r>
      <w:r w:rsidR="00A166AF" w:rsidRPr="00713DAE">
        <w:rPr>
          <w:rFonts w:cs="Times New Roman"/>
          <w:b/>
          <w:bCs/>
          <w:noProof/>
          <w:szCs w:val="24"/>
          <w:lang w:val="es-ES" w:eastAsia="es-ES"/>
        </w:rPr>
        <mc:AlternateContent>
          <mc:Choice Requires="wps">
            <w:drawing>
              <wp:anchor distT="0" distB="0" distL="114300" distR="114300" simplePos="0" relativeHeight="251705344" behindDoc="0" locked="0" layoutInCell="1" allowOverlap="1" wp14:anchorId="2F85CFBC" wp14:editId="3B7F3CE2">
                <wp:simplePos x="0" y="0"/>
                <wp:positionH relativeFrom="column">
                  <wp:posOffset>4842892</wp:posOffset>
                </wp:positionH>
                <wp:positionV relativeFrom="paragraph">
                  <wp:posOffset>2713355</wp:posOffset>
                </wp:positionV>
                <wp:extent cx="149899" cy="394137"/>
                <wp:effectExtent l="11430" t="64770" r="33020" b="71120"/>
                <wp:wrapNone/>
                <wp:docPr id="180" name="Flecha abajo 180"/>
                <wp:cNvGraphicFramePr/>
                <a:graphic xmlns:a="http://schemas.openxmlformats.org/drawingml/2006/main">
                  <a:graphicData uri="http://schemas.microsoft.com/office/word/2010/wordprocessingShape">
                    <wps:wsp>
                      <wps:cNvSpPr/>
                      <wps:spPr>
                        <a:xfrm rot="4154989">
                          <a:off x="0" y="0"/>
                          <a:ext cx="149899" cy="394137"/>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27969" id="Flecha abajo 180" o:spid="_x0000_s1026" type="#_x0000_t67" style="position:absolute;margin-left:381.35pt;margin-top:213.65pt;width:11.8pt;height:31.05pt;rotation:4538356fd;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lCTgwIAAFIFAAAOAAAAZHJzL2Uyb0RvYy54bWysVFFPGzEMfp+0/xDlfVyvlEErrqgCMU1C&#10;DA0mnt1cwt2UxFmS9tr9+jm564EA7WHaPZyc2P5sf7ZzfrEzmm2lDy3aipdHE86kFVi39qniPx6u&#10;P51xFiLYGjRaWfG9DPxi+fHDeecWcooN6lp6RiA2LDpX8SZGtyiKIBppIByhk5aUCr2BSEf/VNQe&#10;OkI3uphOJp+LDn3tPAoZAt1e9Uq+zPhKSRG/KRVkZLrilFvMf5//6/QvluewePLgmlYMacA/ZGGg&#10;tRR0hLqCCGzj2zdQphUeA6p4JNAUqFQrZK6Bqiknr6q5b8DJXAuRE9xIU/h/sOJ2e+dZW1Pvzogf&#10;C4aadK2laIDBGn4iS/fEUufCgozv3Z0fToHEVPJOecM8ErWz8mQ2P5tnIqg0tss870ee5S4yQZdl&#10;sppzJkh1PJ+Vx6cpQtFDJUjnQ/wi0bAkVLzGzq68xy4jw/YmxN7+YEfOKb8+oyzFvZYJSdvvUlF9&#10;FHWavfNkyUvt2RZoJkAIaWPZqxqoZX99MqFvSGr0yClmwISsWq1H7AEgTe1b7D7XwT65yjyYo/Pk&#10;b4n1zqNHjow2js6mtejfA9BU1RC5tz+Q1FOTWFpjvafu595R84MT1y0RfgMh3oGnPaBL2u34jX5K&#10;Y1dxHCTOGvS/37tP9jSepOWso72qePi1AS85018tDe68nM3SIubD7OR0Sgf/UrN+qbEbc4nUpjJn&#10;l8VkH/VBVB7NIz0BqxSVVGAFxa64iP5wuIz9vtMjIuRqlc1o+RzEG3vvRAJPrKZZetg9gnfD1EUa&#10;11s87CAsXs1db5s8La42EVWbh/KZ14FvWtw8OMMjk16Gl+ds9fwULv8AAAD//wMAUEsDBBQABgAI&#10;AAAAIQDmU9VV4gAAAAsBAAAPAAAAZHJzL2Rvd25yZXYueG1sTI89T8MwEIZ3JP6DdUhs1G5J0yrE&#10;qVBRYEAdKCxsbnz5EPE5xE5q/j1mKuPdPXrvefNdMD2bcXSdJQnLhQCGVFndUSPh47282wJzXpFW&#10;vSWU8IMOdsX1Va4ybc/0hvPRNyyGkMuUhNb7IePcVS0a5RZ2QIq32o5G+TiODdejOsdw0/OVECk3&#10;qqP4oVUD7lusvo6TkfBS1nx+PRyep6ey+ezDd71fhlrK25vw+ADMY/AXGP70ozoU0elkJ9KO9RI2&#10;yX0SUQlJkqbAIrEV6zWwU9xsxAp4kfP/HYpfAAAA//8DAFBLAQItABQABgAIAAAAIQC2gziS/gAA&#10;AOEBAAATAAAAAAAAAAAAAAAAAAAAAABbQ29udGVudF9UeXBlc10ueG1sUEsBAi0AFAAGAAgAAAAh&#10;ADj9If/WAAAAlAEAAAsAAAAAAAAAAAAAAAAALwEAAF9yZWxzLy5yZWxzUEsBAi0AFAAGAAgAAAAh&#10;AInaUJODAgAAUgUAAA4AAAAAAAAAAAAAAAAALgIAAGRycy9lMm9Eb2MueG1sUEsBAi0AFAAGAAgA&#10;AAAhAOZT1VXiAAAACwEAAA8AAAAAAAAAAAAAAAAA3QQAAGRycy9kb3ducmV2LnhtbFBLBQYAAAAA&#10;BAAEAPMAAADsBQAAAAA=&#10;" adj="17493" fillcolor="#4f81bd [3204]" strokecolor="#243f60 [1604]" strokeweight="2pt"/>
            </w:pict>
          </mc:Fallback>
        </mc:AlternateContent>
      </w:r>
      <w:r w:rsidR="003663C6" w:rsidRPr="00713DAE">
        <w:rPr>
          <w:rFonts w:cs="Times New Roman"/>
          <w:b/>
          <w:bCs/>
          <w:szCs w:val="24"/>
          <w:lang w:val="es-ES"/>
        </w:rPr>
        <w:tab/>
      </w:r>
      <w:r w:rsidR="00615355" w:rsidRPr="00713DAE">
        <w:rPr>
          <w:rFonts w:cs="Times New Roman"/>
          <w:b/>
          <w:bCs/>
          <w:noProof/>
          <w:szCs w:val="24"/>
          <w:lang w:val="es-ES" w:eastAsia="es-ES"/>
        </w:rPr>
        <w:drawing>
          <wp:inline distT="0" distB="0" distL="0" distR="0">
            <wp:extent cx="4883237" cy="4035425"/>
            <wp:effectExtent l="0" t="0" r="0" b="3175"/>
            <wp:docPr id="59" name="Imagen 59" descr="C:\Users\JUANCARLOS\Documents\PANEL FOTOGRAFICO TESIS TRANSITO\DCIM\Camera\20171011_10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CARLOS\Documents\PANEL FOTOGRAFICO TESIS TRANSITO\DCIM\Camera\20171011_105101.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r="24792"/>
                    <a:stretch/>
                  </pic:blipFill>
                  <pic:spPr bwMode="auto">
                    <a:xfrm>
                      <a:off x="0" y="0"/>
                      <a:ext cx="4942925" cy="4084750"/>
                    </a:xfrm>
                    <a:prstGeom prst="rect">
                      <a:avLst/>
                    </a:prstGeom>
                    <a:noFill/>
                    <a:ln>
                      <a:noFill/>
                    </a:ln>
                    <a:extLst>
                      <a:ext uri="{53640926-AAD7-44D8-BBD7-CCE9431645EC}">
                        <a14:shadowObscured xmlns:a14="http://schemas.microsoft.com/office/drawing/2010/main"/>
                      </a:ext>
                    </a:extLst>
                  </pic:spPr>
                </pic:pic>
              </a:graphicData>
            </a:graphic>
          </wp:inline>
        </w:drawing>
      </w:r>
      <w:r w:rsidR="003663C6" w:rsidRPr="00713DAE">
        <w:rPr>
          <w:rFonts w:cs="Times New Roman"/>
          <w:b/>
          <w:bCs/>
          <w:szCs w:val="24"/>
          <w:lang w:val="es-ES"/>
        </w:rPr>
        <w:tab/>
      </w:r>
    </w:p>
    <w:p w:rsidR="003663C6" w:rsidRPr="00713DAE" w:rsidRDefault="003663C6" w:rsidP="00F36881">
      <w:pPr>
        <w:pStyle w:val="Descripcin"/>
        <w:ind w:firstLine="0"/>
        <w:rPr>
          <w:color w:val="auto"/>
        </w:rPr>
      </w:pPr>
      <w:bookmarkStart w:id="439" w:name="_Toc508732133"/>
      <w:bookmarkStart w:id="440" w:name="_Toc509299370"/>
      <w:bookmarkStart w:id="441" w:name="_Toc510173003"/>
      <w:r w:rsidRPr="00713DAE">
        <w:rPr>
          <w:color w:val="auto"/>
        </w:rPr>
        <w:t xml:space="preserve">Ilustración </w:t>
      </w:r>
      <w:r w:rsidR="00AC15CF" w:rsidRPr="00713DAE">
        <w:rPr>
          <w:color w:val="auto"/>
        </w:rPr>
        <w:fldChar w:fldCharType="begin"/>
      </w:r>
      <w:r w:rsidR="00AC15CF" w:rsidRPr="00713DAE">
        <w:rPr>
          <w:color w:val="auto"/>
        </w:rPr>
        <w:instrText xml:space="preserve"> SEQ Ilustración \* ARABIC </w:instrText>
      </w:r>
      <w:r w:rsidR="00AC15CF" w:rsidRPr="00713DAE">
        <w:rPr>
          <w:color w:val="auto"/>
        </w:rPr>
        <w:fldChar w:fldCharType="separate"/>
      </w:r>
      <w:r w:rsidR="009C78D2">
        <w:rPr>
          <w:noProof/>
          <w:color w:val="auto"/>
        </w:rPr>
        <w:t>110</w:t>
      </w:r>
      <w:r w:rsidR="00AC15CF" w:rsidRPr="00713DAE">
        <w:rPr>
          <w:noProof/>
          <w:color w:val="auto"/>
        </w:rPr>
        <w:fldChar w:fldCharType="end"/>
      </w:r>
      <w:r w:rsidR="00C175E0" w:rsidRPr="00713DAE">
        <w:rPr>
          <w:color w:val="auto"/>
        </w:rPr>
        <w:t xml:space="preserve">: </w:t>
      </w:r>
      <w:r w:rsidR="00C03225" w:rsidRPr="00713DAE">
        <w:rPr>
          <w:color w:val="auto"/>
        </w:rPr>
        <w:t>LÍNEA CENTRAL Y LÍNEA DE BORDE DE PAVIMENTO DETERIORADA UBICADA EN LA PROGRESIVA 16+875 DE LA AV. MESONES MURO</w:t>
      </w:r>
      <w:bookmarkEnd w:id="439"/>
      <w:bookmarkEnd w:id="440"/>
      <w:bookmarkEnd w:id="441"/>
    </w:p>
    <w:p w:rsidR="003663C6" w:rsidRPr="00713DAE" w:rsidRDefault="003663C6" w:rsidP="003663C6"/>
    <w:p w:rsidR="003663C6" w:rsidRPr="00713DAE" w:rsidRDefault="00F36881" w:rsidP="003663C6">
      <w:pPr>
        <w:pStyle w:val="Prrafodelista"/>
        <w:autoSpaceDE w:val="0"/>
        <w:autoSpaceDN w:val="0"/>
        <w:adjustRightInd w:val="0"/>
        <w:spacing w:line="360" w:lineRule="auto"/>
        <w:ind w:left="1004" w:firstLine="0"/>
        <w:jc w:val="center"/>
        <w:rPr>
          <w:rFonts w:eastAsia="ArialMT" w:cs="Times New Roman"/>
          <w:b/>
          <w:szCs w:val="24"/>
          <w:lang w:val="es-ES"/>
        </w:rPr>
      </w:pPr>
      <w:r w:rsidRPr="00713DAE">
        <w:rPr>
          <w:rFonts w:cs="Times New Roman"/>
          <w:b/>
          <w:bCs/>
          <w:noProof/>
          <w:szCs w:val="24"/>
          <w:lang w:val="es-ES" w:eastAsia="es-ES"/>
        </w:rPr>
        <mc:AlternateContent>
          <mc:Choice Requires="wps">
            <w:drawing>
              <wp:anchor distT="0" distB="0" distL="114300" distR="114300" simplePos="0" relativeHeight="251707392" behindDoc="0" locked="0" layoutInCell="1" allowOverlap="1" wp14:anchorId="450D5B6C" wp14:editId="2C7919B9">
                <wp:simplePos x="0" y="0"/>
                <wp:positionH relativeFrom="column">
                  <wp:posOffset>2625598</wp:posOffset>
                </wp:positionH>
                <wp:positionV relativeFrom="paragraph">
                  <wp:posOffset>976377</wp:posOffset>
                </wp:positionV>
                <wp:extent cx="149899" cy="394137"/>
                <wp:effectExtent l="11430" t="64770" r="33020" b="71120"/>
                <wp:wrapNone/>
                <wp:docPr id="181" name="Flecha abajo 181"/>
                <wp:cNvGraphicFramePr/>
                <a:graphic xmlns:a="http://schemas.openxmlformats.org/drawingml/2006/main">
                  <a:graphicData uri="http://schemas.microsoft.com/office/word/2010/wordprocessingShape">
                    <wps:wsp>
                      <wps:cNvSpPr/>
                      <wps:spPr>
                        <a:xfrm rot="4154989">
                          <a:off x="0" y="0"/>
                          <a:ext cx="149899" cy="394137"/>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5D75C" id="Flecha abajo 181" o:spid="_x0000_s1026" type="#_x0000_t67" style="position:absolute;margin-left:206.75pt;margin-top:76.9pt;width:11.8pt;height:31.05pt;rotation:4538356fd;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GNchAIAAFIFAAAOAAAAZHJzL2Uyb0RvYy54bWysVFFP2zAQfp+0/2D5faQpZdCKFFUgpkmI&#10;ocHE89WxSSbb59lu0+7X7+ykAQHaw7Q8RLbv7ru7z9/5/GJnNNtKH1q0FS+PJpxJK7Bu7VPFfzxc&#10;fzrjLESwNWi0suJ7GfjF8uOH884t5BQb1LX0jEBsWHSu4k2MblEUQTTSQDhCJy0ZFXoDkbb+qag9&#10;dIRudDGdTD4XHfraeRQyBDq96o18mfGVkiJ+UyrIyHTFqbaY/z7/1+lfLM9h8eTBNa0YyoB/qMJA&#10;aynpCHUFEdjGt2+gTCs8BlTxSKApUKlWyNwDdVNOXnVz34CTuRciJ7iRpvD/YMXt9s6ztqa7Oys5&#10;s2Dokq61FA0wWMNPZOmcWOpcWJDzvbvzwy7QMrW8U94wj0TtrDyZzc/mmQhqje0yz/uRZ7mLTNBh&#10;mbzmnAkyHc9n5fFpylD0UAnS+RC/SDQsLSpeY2dX3mOXkWF7E2Lvf/Cj4FRfX1Fexb2WCUnb71JR&#10;f5R1mqOzsuSl9mwLpAkQQtpY9qYGatkfn0zoG4oaI3KJGTAhq1brEXsASKp9i93XOvinUJmFOQZP&#10;/lZYHzxG5Mxo4xhsWov+PQBNXQ2Ze/8DST01iaU11nu6/Xx3NBzBieuWCL+BEO/A0xzQIc12/EY/&#10;pbGrOA4rzhr0v987T/4kT7Jy1tFcVTz82oCXnOmvloQ7L2ezNIh5Mzs5ndLGv7SsX1rsxlwiXRNJ&#10;k6rLy+Qf9WGpPJpHegJWKSuZwArKXXER/WFzGft5p0dEyNUqu9HwOYg39t6JBJ5YTVp62D2Cd4Pq&#10;Isn1Fg8zCItXuut9U6TF1SaiarMon3kd+KbBzcIZHpn0MrzcZ6/np3D5BwAA//8DAFBLAwQUAAYA&#10;CAAAACEA+RM4q+IAAAALAQAADwAAAGRycy9kb3ducmV2LnhtbEyPPU/DMBCGdyT+g3VIbNRJU9I2&#10;xKlQUWBAHSgs3dz48iFiO8ROav49xwTj3fvovefyXdA9m3F0nTUC4kUEDE1lVWcaAR/v5d0GmPPS&#10;KNlbgwK+0cGuuL7KZabsxbzhfPQNoxLjMimg9X7IOHdVi1q6hR3QUFbbUUtP49hwNcoLleueL6Mo&#10;5Vp2hi60csB9i9XncdICXsqaz6+Hw/P0VDanPnzV+zjUQtzehMcHYB6D/4PhV5/UoSCns52McqwX&#10;kGxXS0IpWCcxMCJW92kC7EybbboGXuT8/w/FDwAAAP//AwBQSwECLQAUAAYACAAAACEAtoM4kv4A&#10;AADhAQAAEwAAAAAAAAAAAAAAAAAAAAAAW0NvbnRlbnRfVHlwZXNdLnhtbFBLAQItABQABgAIAAAA&#10;IQA4/SH/1gAAAJQBAAALAAAAAAAAAAAAAAAAAC8BAABfcmVscy8ucmVsc1BLAQItABQABgAIAAAA&#10;IQAcvGNchAIAAFIFAAAOAAAAAAAAAAAAAAAAAC4CAABkcnMvZTJvRG9jLnhtbFBLAQItABQABgAI&#10;AAAAIQD5Ezir4gAAAAsBAAAPAAAAAAAAAAAAAAAAAN4EAABkcnMvZG93bnJldi54bWxQSwUGAAAA&#10;AAQABADzAAAA7QUAAAAA&#10;" adj="17493" fillcolor="#4f81bd [3204]" strokecolor="#243f60 [1604]" strokeweight="2pt"/>
            </w:pict>
          </mc:Fallback>
        </mc:AlternateContent>
      </w:r>
      <w:r w:rsidR="00A166AF" w:rsidRPr="00713DAE">
        <w:rPr>
          <w:rFonts w:cs="Times New Roman"/>
          <w:b/>
          <w:bCs/>
          <w:noProof/>
          <w:szCs w:val="24"/>
          <w:lang w:val="es-ES" w:eastAsia="es-ES"/>
        </w:rPr>
        <mc:AlternateContent>
          <mc:Choice Requires="wps">
            <w:drawing>
              <wp:anchor distT="0" distB="0" distL="114300" distR="114300" simplePos="0" relativeHeight="251709440" behindDoc="0" locked="0" layoutInCell="1" allowOverlap="1" wp14:anchorId="26E9C7D1" wp14:editId="71A35AAA">
                <wp:simplePos x="0" y="0"/>
                <wp:positionH relativeFrom="column">
                  <wp:posOffset>4115689</wp:posOffset>
                </wp:positionH>
                <wp:positionV relativeFrom="paragraph">
                  <wp:posOffset>1392046</wp:posOffset>
                </wp:positionV>
                <wp:extent cx="149899" cy="394137"/>
                <wp:effectExtent l="11430" t="64770" r="33020" b="71120"/>
                <wp:wrapNone/>
                <wp:docPr id="182" name="Flecha abajo 182"/>
                <wp:cNvGraphicFramePr/>
                <a:graphic xmlns:a="http://schemas.openxmlformats.org/drawingml/2006/main">
                  <a:graphicData uri="http://schemas.microsoft.com/office/word/2010/wordprocessingShape">
                    <wps:wsp>
                      <wps:cNvSpPr/>
                      <wps:spPr>
                        <a:xfrm rot="4154989">
                          <a:off x="0" y="0"/>
                          <a:ext cx="149899" cy="394137"/>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95D5F" id="Flecha abajo 182" o:spid="_x0000_s1026" type="#_x0000_t67" style="position:absolute;margin-left:324.05pt;margin-top:109.6pt;width:11.8pt;height:31.05pt;rotation:4538356fd;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UfWgwIAAFIFAAAOAAAAZHJzL2Uyb0RvYy54bWysVN9P2zAQfp+0/8Hy+0hTyqAVKapATJMQ&#10;Q4OJ56tjk0y2z7Pdpt1fv7OTBgRoD9PyEPl+fXf3+c7nFzuj2Vb60KKteHk04UxagXVrnyr+4+H6&#10;0xlnIYKtQaOVFd/LwC+WHz+cd24hp9igrqVnBGLDonMVb2J0i6IIopEGwhE6acmo0BuIJPqnovbQ&#10;EbrRxXQy+Vx06GvnUcgQSHvVG/ky4yslRfymVJCR6YpTbTH/ff6v079YnsPiyYNrWjGUAf9QhYHW&#10;UtIR6goisI1v30CZVngMqOKRQFOgUq2QuQfqppy86ua+ASdzL0ROcCNN4f/BitvtnWdtTXd3NuXM&#10;gqFLutZSNMBgDT+RJT2x1LmwIOd7d+cHKdAxtbxT3jCPRO2sPJnNz+aZCGqN7TLP+5FnuYtMkLJM&#10;XnPOBJmO57Py+DRlKHqoBOl8iF8kGpYOFa+xsyvvscvIsL0Jsfc/+FFwqq+vKJ/iXsuEpO13qag/&#10;yjrN0Xmy5KX2bAs0EyCEtLHsTQ3UslefTOgbihojcokZMCGrVusRewBIU/sWu6918E+hMg/mGDz5&#10;W2F98BiRM6ONY7BpLfr3ADR1NWTu/Q8k9dQkltZY7+n2893RcgQnrlsi/AZCvANPe0BK2u34jX5K&#10;Y1dxHE6cNeh/v6dP/jSeZOWso72qePi1AS85018tDe68nM3SImZhdnI6JcG/tKxfWuzGXCJdU5mr&#10;y8fkH/XhqDyaR3oCVikrmcAKyl1xEf1BuIz9vtMjIuRqld1o+RzEG3vvRAJPrKZZetg9gnfD1EUa&#10;11s87CAsXs1d75siLa42EVWbh/KZ14FvWtw8OMMjk16Gl3L2en4Kl38AAAD//wMAUEsDBBQABgAI&#10;AAAAIQAsM82C4QAAAAsBAAAPAAAAZHJzL2Rvd25yZXYueG1sTI87T8QwEIR7JP6DtUh0nJMgolyI&#10;c0KHAgW6goOGzhdvHsKPEDs58+9ZKih3djTzTbWLRrMVZz86KyDdJMDQtk6Nthfw/tbcFMB8kFZJ&#10;7SwK+EYPu/ryopKlcmf7iusx9IxCrC+lgCGEqeTctwMa6TduQku/zs1GBjrnnqtZnincaJ4lSc6N&#10;HC01DHLC/YDt53ExAp6bjq8vh8PT8tj0Hzp+dfs0dkJcX8WHe2ABY/gzwy8+oUNNTCe3WOWZFpBn&#10;BaEHAdltcQeMHPk22QI7kZJnKfC64v831D8AAAD//wMAUEsBAi0AFAAGAAgAAAAhALaDOJL+AAAA&#10;4QEAABMAAAAAAAAAAAAAAAAAAAAAAFtDb250ZW50X1R5cGVzXS54bWxQSwECLQAUAAYACAAAACEA&#10;OP0h/9YAAACUAQAACwAAAAAAAAAAAAAAAAAvAQAAX3JlbHMvLnJlbHNQSwECLQAUAAYACAAAACEA&#10;4hFH1oMCAABSBQAADgAAAAAAAAAAAAAAAAAuAgAAZHJzL2Uyb0RvYy54bWxQSwECLQAUAAYACAAA&#10;ACEALDPNguEAAAALAQAADwAAAAAAAAAAAAAAAADdBAAAZHJzL2Rvd25yZXYueG1sUEsFBgAAAAAE&#10;AAQA8wAAAOsFAAAAAA==&#10;" adj="17493" fillcolor="#4f81bd [3204]" strokecolor="#243f60 [1604]" strokeweight="2pt"/>
            </w:pict>
          </mc:Fallback>
        </mc:AlternateContent>
      </w:r>
      <w:r w:rsidR="00AA52E6" w:rsidRPr="00713DAE">
        <w:rPr>
          <w:rFonts w:eastAsia="ArialMT" w:cs="Times New Roman"/>
          <w:b/>
          <w:noProof/>
          <w:szCs w:val="24"/>
          <w:lang w:val="es-ES" w:eastAsia="es-ES"/>
        </w:rPr>
        <w:drawing>
          <wp:inline distT="0" distB="0" distL="0" distR="0">
            <wp:extent cx="5028520" cy="2828544"/>
            <wp:effectExtent l="0" t="0" r="1270" b="0"/>
            <wp:docPr id="141" name="Imagen 141" descr="C:\Users\JUANCARLOS\Documents\PANEL FOTOGRAFICO TESIS TRANSITO\DCIM\Camera\20171011_10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CARLOS\Documents\PANEL FOTOGRAFICO TESIS TRANSITO\DCIM\Camera\20171011_10542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73155" cy="2853651"/>
                    </a:xfrm>
                    <a:prstGeom prst="rect">
                      <a:avLst/>
                    </a:prstGeom>
                    <a:noFill/>
                    <a:ln>
                      <a:noFill/>
                    </a:ln>
                  </pic:spPr>
                </pic:pic>
              </a:graphicData>
            </a:graphic>
          </wp:inline>
        </w:drawing>
      </w:r>
    </w:p>
    <w:p w:rsidR="003663C6" w:rsidRPr="00713DAE" w:rsidRDefault="003663C6" w:rsidP="00FF5CBE">
      <w:pPr>
        <w:pStyle w:val="Descripcin"/>
        <w:ind w:firstLine="0"/>
        <w:rPr>
          <w:rFonts w:eastAsia="ArialMT" w:cs="Times New Roman"/>
          <w:b/>
          <w:color w:val="auto"/>
          <w:szCs w:val="24"/>
          <w:lang w:val="es-ES"/>
        </w:rPr>
      </w:pPr>
      <w:bookmarkStart w:id="442" w:name="_Toc508732134"/>
      <w:bookmarkStart w:id="443" w:name="_Toc509299371"/>
      <w:bookmarkStart w:id="444" w:name="_Toc510173004"/>
      <w:r w:rsidRPr="00713DAE">
        <w:rPr>
          <w:color w:val="auto"/>
        </w:rPr>
        <w:t xml:space="preserve">Ilustración </w:t>
      </w:r>
      <w:r w:rsidR="00AC15CF" w:rsidRPr="00713DAE">
        <w:rPr>
          <w:color w:val="auto"/>
        </w:rPr>
        <w:fldChar w:fldCharType="begin"/>
      </w:r>
      <w:r w:rsidR="00AC15CF" w:rsidRPr="00713DAE">
        <w:rPr>
          <w:color w:val="auto"/>
        </w:rPr>
        <w:instrText xml:space="preserve"> SEQ Ilustración \* ARABIC </w:instrText>
      </w:r>
      <w:r w:rsidR="00AC15CF" w:rsidRPr="00713DAE">
        <w:rPr>
          <w:color w:val="auto"/>
        </w:rPr>
        <w:fldChar w:fldCharType="separate"/>
      </w:r>
      <w:r w:rsidR="009C78D2">
        <w:rPr>
          <w:noProof/>
          <w:color w:val="auto"/>
        </w:rPr>
        <w:t>111</w:t>
      </w:r>
      <w:r w:rsidR="00AC15CF" w:rsidRPr="00713DAE">
        <w:rPr>
          <w:noProof/>
          <w:color w:val="auto"/>
        </w:rPr>
        <w:fldChar w:fldCharType="end"/>
      </w:r>
      <w:r w:rsidR="00C175E0" w:rsidRPr="00713DAE">
        <w:rPr>
          <w:color w:val="auto"/>
        </w:rPr>
        <w:t xml:space="preserve">: </w:t>
      </w:r>
      <w:r w:rsidR="00C03225" w:rsidRPr="00713DAE">
        <w:rPr>
          <w:color w:val="auto"/>
        </w:rPr>
        <w:t>LÍNEA DE BORDE DE ACERA, LÍNEA DE BORDE DE PAVIMENTO Y LÍNEA DE CARRIL DETERIORADA UBICADA EN LA PROGRESIVA 17+000 DE LA AV. MESONES MURO</w:t>
      </w:r>
      <w:bookmarkEnd w:id="442"/>
      <w:bookmarkEnd w:id="443"/>
      <w:bookmarkEnd w:id="444"/>
    </w:p>
    <w:p w:rsidR="004365AD" w:rsidRPr="00713DAE" w:rsidRDefault="004365AD" w:rsidP="004365AD">
      <w:pPr>
        <w:pStyle w:val="Prrafodelista"/>
        <w:autoSpaceDE w:val="0"/>
        <w:autoSpaceDN w:val="0"/>
        <w:adjustRightInd w:val="0"/>
        <w:spacing w:line="360" w:lineRule="auto"/>
        <w:ind w:left="1004" w:firstLine="0"/>
        <w:jc w:val="center"/>
        <w:rPr>
          <w:rFonts w:cs="Times New Roman"/>
          <w:b/>
          <w:bCs/>
          <w:szCs w:val="24"/>
          <w:lang w:val="es-ES"/>
        </w:rPr>
      </w:pPr>
      <w:r w:rsidRPr="00713DAE">
        <w:rPr>
          <w:rFonts w:cs="Times New Roman"/>
          <w:b/>
          <w:bCs/>
          <w:noProof/>
          <w:szCs w:val="24"/>
          <w:lang w:val="es-ES" w:eastAsia="es-ES"/>
        </w:rPr>
        <w:drawing>
          <wp:inline distT="0" distB="0" distL="0" distR="0">
            <wp:extent cx="4006583" cy="2253702"/>
            <wp:effectExtent l="0" t="0" r="0" b="0"/>
            <wp:docPr id="152" name="Imagen 152" descr="C:\Users\JUANCARLOS\Documents\PANEL FOTOGRAFICO TESIS TRANSITO\DCIM\Camera\20171011_11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CARLOS\Documents\PANEL FOTOGRAFICO TESIS TRANSITO\DCIM\Camera\20171011_11061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4021858" cy="2262294"/>
                    </a:xfrm>
                    <a:prstGeom prst="rect">
                      <a:avLst/>
                    </a:prstGeom>
                    <a:noFill/>
                    <a:ln>
                      <a:noFill/>
                    </a:ln>
                  </pic:spPr>
                </pic:pic>
              </a:graphicData>
            </a:graphic>
          </wp:inline>
        </w:drawing>
      </w:r>
    </w:p>
    <w:p w:rsidR="003663C6" w:rsidRPr="00713DAE" w:rsidRDefault="003663C6" w:rsidP="00FF5CBE">
      <w:pPr>
        <w:pStyle w:val="Descripcin"/>
        <w:ind w:firstLine="0"/>
        <w:rPr>
          <w:rFonts w:cs="Times New Roman"/>
          <w:b/>
          <w:bCs/>
          <w:color w:val="auto"/>
          <w:szCs w:val="24"/>
          <w:lang w:val="es-ES"/>
        </w:rPr>
      </w:pPr>
      <w:bookmarkStart w:id="445" w:name="_Toc508732135"/>
      <w:bookmarkStart w:id="446" w:name="_Toc509299372"/>
      <w:bookmarkStart w:id="447" w:name="_Toc510173005"/>
      <w:r w:rsidRPr="00713DAE">
        <w:rPr>
          <w:color w:val="auto"/>
        </w:rPr>
        <w:t xml:space="preserve">Ilustración </w:t>
      </w:r>
      <w:r w:rsidR="00AC15CF" w:rsidRPr="00713DAE">
        <w:rPr>
          <w:color w:val="auto"/>
        </w:rPr>
        <w:fldChar w:fldCharType="begin"/>
      </w:r>
      <w:r w:rsidR="00AC15CF" w:rsidRPr="00713DAE">
        <w:rPr>
          <w:color w:val="auto"/>
        </w:rPr>
        <w:instrText xml:space="preserve"> SEQ Ilustración \* ARABIC </w:instrText>
      </w:r>
      <w:r w:rsidR="00AC15CF" w:rsidRPr="00713DAE">
        <w:rPr>
          <w:color w:val="auto"/>
        </w:rPr>
        <w:fldChar w:fldCharType="separate"/>
      </w:r>
      <w:r w:rsidR="009C78D2">
        <w:rPr>
          <w:noProof/>
          <w:color w:val="auto"/>
        </w:rPr>
        <w:t>112</w:t>
      </w:r>
      <w:r w:rsidR="00AC15CF" w:rsidRPr="00713DAE">
        <w:rPr>
          <w:noProof/>
          <w:color w:val="auto"/>
        </w:rPr>
        <w:fldChar w:fldCharType="end"/>
      </w:r>
      <w:r w:rsidRPr="00713DAE">
        <w:rPr>
          <w:color w:val="auto"/>
        </w:rPr>
        <w:t xml:space="preserve">: </w:t>
      </w:r>
      <w:r w:rsidR="00C03225" w:rsidRPr="00713DAE">
        <w:rPr>
          <w:color w:val="auto"/>
        </w:rPr>
        <w:t>SEÑAL VERTICAL DE NO CAMIONES INCLINADA, UBICADA EN LA PROGRESIVA 17+610 DE LA AV. MESONES MURO</w:t>
      </w:r>
      <w:bookmarkEnd w:id="445"/>
      <w:bookmarkEnd w:id="446"/>
      <w:bookmarkEnd w:id="447"/>
    </w:p>
    <w:p w:rsidR="00E846C6" w:rsidRPr="00713DAE" w:rsidRDefault="00E846C6" w:rsidP="004365AD">
      <w:pPr>
        <w:pStyle w:val="Prrafodelista"/>
        <w:autoSpaceDE w:val="0"/>
        <w:autoSpaceDN w:val="0"/>
        <w:adjustRightInd w:val="0"/>
        <w:spacing w:line="360" w:lineRule="auto"/>
        <w:ind w:left="1004" w:firstLine="0"/>
        <w:jc w:val="both"/>
        <w:rPr>
          <w:rFonts w:cs="Times New Roman"/>
          <w:b/>
          <w:bCs/>
          <w:szCs w:val="24"/>
          <w:lang w:val="es-ES"/>
        </w:rPr>
      </w:pPr>
    </w:p>
    <w:p w:rsidR="00744DD7" w:rsidRPr="00713DAE" w:rsidRDefault="00744DD7" w:rsidP="00A166AF">
      <w:pPr>
        <w:pStyle w:val="Prrafodelista"/>
        <w:autoSpaceDE w:val="0"/>
        <w:autoSpaceDN w:val="0"/>
        <w:adjustRightInd w:val="0"/>
        <w:spacing w:line="360" w:lineRule="auto"/>
        <w:ind w:left="1004" w:firstLine="0"/>
        <w:rPr>
          <w:rFonts w:cs="Times New Roman"/>
          <w:b/>
          <w:bCs/>
          <w:szCs w:val="24"/>
          <w:lang w:val="es-ES"/>
        </w:rPr>
      </w:pPr>
      <w:r w:rsidRPr="00713DAE">
        <w:rPr>
          <w:rFonts w:cs="Times New Roman"/>
          <w:b/>
          <w:bCs/>
          <w:noProof/>
          <w:szCs w:val="24"/>
          <w:lang w:val="es-ES" w:eastAsia="es-ES"/>
        </w:rPr>
        <mc:AlternateContent>
          <mc:Choice Requires="wps">
            <w:drawing>
              <wp:anchor distT="0" distB="0" distL="114300" distR="114300" simplePos="0" relativeHeight="251701248" behindDoc="0" locked="0" layoutInCell="1" allowOverlap="1">
                <wp:simplePos x="0" y="0"/>
                <wp:positionH relativeFrom="column">
                  <wp:posOffset>2443607</wp:posOffset>
                </wp:positionH>
                <wp:positionV relativeFrom="paragraph">
                  <wp:posOffset>1647826</wp:posOffset>
                </wp:positionV>
                <wp:extent cx="181365" cy="476103"/>
                <wp:effectExtent l="24130" t="33020" r="33655" b="71755"/>
                <wp:wrapNone/>
                <wp:docPr id="163" name="Flecha abajo 163"/>
                <wp:cNvGraphicFramePr/>
                <a:graphic xmlns:a="http://schemas.openxmlformats.org/drawingml/2006/main">
                  <a:graphicData uri="http://schemas.microsoft.com/office/word/2010/wordprocessingShape">
                    <wps:wsp>
                      <wps:cNvSpPr/>
                      <wps:spPr>
                        <a:xfrm rot="4518254">
                          <a:off x="0" y="0"/>
                          <a:ext cx="181365" cy="476103"/>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7516F" id="Flecha abajo 163" o:spid="_x0000_s1026" type="#_x0000_t67" style="position:absolute;margin-left:192.4pt;margin-top:129.75pt;width:14.3pt;height:37.5pt;rotation:4935138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AQshgIAAFIFAAAOAAAAZHJzL2Uyb0RvYy54bWysVN9P2zAQfp+0/8Hy+0hS2sIqUlSBmCYh&#10;QMDE89WxSSbH59lu0+6v39lJAwK0h2l5iHy/vrv7fOez812r2VY636ApeXGUcyaNwKoxzyX/8Xj1&#10;5ZQzH8BUoNHIku+l5+fLz5/OOruQE6xRV9IxAjF+0dmS1yHYRZZ5UcsW/BFaacio0LUQSHTPWeWg&#10;I/RWZ5M8n2cduso6FNJ70l72Rr5M+EpJEW6V8jIwXXKqLaS/S/91/GfLM1g8O7B1I4Yy4B+qaKEx&#10;lHSEuoQAbOOad1BtIxx6VOFIYJuhUo2QqQfqpsjfdPNQg5WpFyLH25Em//9gxc32zrGmorubH3Nm&#10;oKVLutJS1MBgDT+RRT2x1Fm/IOcHe+cGydMxtrxTrmUOidrprDidzKaJCGqN7RLP+5FnuQtMkLI4&#10;LY7nM84EmaYn8yJPGbIeKkJa58M3iS2Lh5JX2JmVc9glZNhe+0A1kP/Bj4RYX19ROoW9lhFJm3up&#10;qD/KOknRabLkhXZsCzQTIIQ0oehNNVSyV89y+mLblGSMSFICjMiq0XrEHgDi1L7H7mEG/xgq02CO&#10;wfnfCuuDx4iUGU0Yg9vGoPsIQFNXQ+be/0BST01kaY3Vnm4/3R0th7fiqiHCr8GHO3C0B6Sk3Q63&#10;9FMau5LjcOKsRvf7I330p/EkK2cd7VXJ/a8NOMmZ/m5ocL8W02lcxCRMZycTEtxry/q1xWzaC6Rr&#10;KlJ16Rj9gz4clcP2iZ6AVcxKJjCCcpdcBHcQLkK/7/SICLlaJTdaPgvh2jxYEcEjq3GWHndP4Oww&#10;dYHG9QYPOwiLN3PX+8ZIg6tNQNWkoXzhdeCbFjcNzvDIxJfhtZy8Xp7C5R8AAAD//wMAUEsDBBQA&#10;BgAIAAAAIQDcy1QT4AAAAAsBAAAPAAAAZHJzL2Rvd25yZXYueG1sTI/LTsMwEEX3SPyDNUjsqPNA&#10;oQpxKlRUIZBYNHTDzondOGo8jmy3Sf+eYQXLmXt050y1WezILtqHwaGAdJUA09g5NWAv4PC1e1gD&#10;C1GikqNDLeCqA2zq25tKlsrNuNeXJvaMSjCUUoCJcSo5D53RVoaVmzRSdnTeykij77nycqZyO/Is&#10;SQpu5YB0wchJb43uTs3ZClDmY3i9vjffn4dtG3bd7N9y0wpxf7e8PAOLeol/MPzqkzrU5NS6M6rA&#10;RgF5kRaECsjW2RMwIh7zgjYtRWmaA68r/v+H+gcAAP//AwBQSwECLQAUAAYACAAAACEAtoM4kv4A&#10;AADhAQAAEwAAAAAAAAAAAAAAAAAAAAAAW0NvbnRlbnRfVHlwZXNdLnhtbFBLAQItABQABgAIAAAA&#10;IQA4/SH/1gAAAJQBAAALAAAAAAAAAAAAAAAAAC8BAABfcmVscy8ucmVsc1BLAQItABQABgAIAAAA&#10;IQBfcAQshgIAAFIFAAAOAAAAAAAAAAAAAAAAAC4CAABkcnMvZTJvRG9jLnhtbFBLAQItABQABgAI&#10;AAAAIQDcy1QT4AAAAAsBAAAPAAAAAAAAAAAAAAAAAOAEAABkcnMvZG93bnJldi54bWxQSwUGAAAA&#10;AAQABADzAAAA7QUAAAAA&#10;" adj="17486" fillcolor="#4f81bd [3204]" strokecolor="#243f60 [1604]" strokeweight="2pt"/>
            </w:pict>
          </mc:Fallback>
        </mc:AlternateContent>
      </w:r>
      <w:r w:rsidRPr="00713DAE">
        <w:rPr>
          <w:rFonts w:cs="Times New Roman"/>
          <w:b/>
          <w:bCs/>
          <w:noProof/>
          <w:szCs w:val="24"/>
          <w:lang w:val="es-ES" w:eastAsia="es-ES"/>
        </w:rPr>
        <w:drawing>
          <wp:inline distT="0" distB="0" distL="0" distR="0">
            <wp:extent cx="5158573" cy="2901696"/>
            <wp:effectExtent l="0" t="0" r="4445" b="0"/>
            <wp:docPr id="158" name="Imagen 158" descr="C:\Users\JUANCARLOS\Documents\PANEL FOTOGRAFICO TESIS TRANSITO\DCIM\Camera\20171011_11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CARLOS\Documents\PANEL FOTOGRAFICO TESIS TRANSITO\DCIM\Camera\20171011_11064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22843" cy="2937848"/>
                    </a:xfrm>
                    <a:prstGeom prst="rect">
                      <a:avLst/>
                    </a:prstGeom>
                    <a:noFill/>
                    <a:ln>
                      <a:noFill/>
                    </a:ln>
                  </pic:spPr>
                </pic:pic>
              </a:graphicData>
            </a:graphic>
          </wp:inline>
        </w:drawing>
      </w:r>
    </w:p>
    <w:p w:rsidR="003663C6" w:rsidRPr="00713DAE" w:rsidRDefault="003663C6" w:rsidP="00FF5CBE">
      <w:pPr>
        <w:pStyle w:val="Descripcin"/>
        <w:ind w:firstLine="0"/>
        <w:rPr>
          <w:rFonts w:cs="Times New Roman"/>
          <w:b/>
          <w:bCs/>
          <w:color w:val="auto"/>
          <w:szCs w:val="24"/>
          <w:lang w:val="es-ES"/>
        </w:rPr>
      </w:pPr>
      <w:bookmarkStart w:id="448" w:name="_Toc508732136"/>
      <w:bookmarkStart w:id="449" w:name="_Toc509299373"/>
      <w:bookmarkStart w:id="450" w:name="_Toc510173006"/>
      <w:r w:rsidRPr="00713DAE">
        <w:rPr>
          <w:color w:val="auto"/>
        </w:rPr>
        <w:t xml:space="preserve">Ilustración </w:t>
      </w:r>
      <w:r w:rsidR="00AC15CF" w:rsidRPr="00713DAE">
        <w:rPr>
          <w:color w:val="auto"/>
        </w:rPr>
        <w:fldChar w:fldCharType="begin"/>
      </w:r>
      <w:r w:rsidR="00AC15CF" w:rsidRPr="00713DAE">
        <w:rPr>
          <w:color w:val="auto"/>
        </w:rPr>
        <w:instrText xml:space="preserve"> SEQ Ilustración \* ARABIC </w:instrText>
      </w:r>
      <w:r w:rsidR="00AC15CF" w:rsidRPr="00713DAE">
        <w:rPr>
          <w:color w:val="auto"/>
        </w:rPr>
        <w:fldChar w:fldCharType="separate"/>
      </w:r>
      <w:r w:rsidR="009C78D2">
        <w:rPr>
          <w:noProof/>
          <w:color w:val="auto"/>
        </w:rPr>
        <w:t>113</w:t>
      </w:r>
      <w:r w:rsidR="00AC15CF" w:rsidRPr="00713DAE">
        <w:rPr>
          <w:noProof/>
          <w:color w:val="auto"/>
        </w:rPr>
        <w:fldChar w:fldCharType="end"/>
      </w:r>
      <w:r w:rsidR="00C175E0" w:rsidRPr="00713DAE">
        <w:rPr>
          <w:color w:val="auto"/>
        </w:rPr>
        <w:t xml:space="preserve">: </w:t>
      </w:r>
      <w:r w:rsidR="00C03225" w:rsidRPr="00713DAE">
        <w:rPr>
          <w:color w:val="auto"/>
        </w:rPr>
        <w:t>DEMARCACIÓN EN PAVIMENTO DE FLECHA DIRECCIONAL DETERIORADA, UBICADA EN LA PROGRESIVA 17+640 DE LA AV. MESONES MURO</w:t>
      </w:r>
      <w:bookmarkEnd w:id="448"/>
      <w:bookmarkEnd w:id="449"/>
      <w:bookmarkEnd w:id="450"/>
    </w:p>
    <w:p w:rsidR="009831B5" w:rsidRPr="00713DAE" w:rsidRDefault="00D36184" w:rsidP="00F36881">
      <w:pPr>
        <w:pStyle w:val="Default"/>
        <w:spacing w:line="360" w:lineRule="auto"/>
        <w:rPr>
          <w:rFonts w:ascii="Times New Roman" w:hAnsi="Times New Roman" w:cs="Times New Roman"/>
          <w:color w:val="auto"/>
        </w:rPr>
      </w:pPr>
      <w:r w:rsidRPr="00713DAE">
        <w:rPr>
          <w:rFonts w:ascii="Times New Roman" w:hAnsi="Times New Roman" w:cs="Times New Roman"/>
          <w:noProof/>
          <w:color w:val="auto"/>
          <w:lang w:val="es-ES" w:eastAsia="es-ES"/>
        </w:rPr>
        <w:t xml:space="preserve">             </w:t>
      </w:r>
      <w:r w:rsidR="00E846C6" w:rsidRPr="00713DAE">
        <w:rPr>
          <w:rFonts w:ascii="Times New Roman" w:hAnsi="Times New Roman" w:cs="Times New Roman"/>
          <w:noProof/>
          <w:color w:val="auto"/>
          <w:lang w:val="es-ES" w:eastAsia="es-ES"/>
        </w:rPr>
        <w:drawing>
          <wp:inline distT="0" distB="0" distL="0" distR="0">
            <wp:extent cx="5768937" cy="3243072"/>
            <wp:effectExtent l="0" t="0" r="3810" b="0"/>
            <wp:docPr id="185" name="Imagen 185" descr="C:\Users\JUANCARLOS\Documents\PANEL FOTOGRAFICO TESIS TRANSITO\DCIM\Camera\20171011_11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CARLOS\Documents\PANEL FOTOGRAFICO TESIS TRANSITO\DCIM\Camera\20171011_11351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23267" cy="3273614"/>
                    </a:xfrm>
                    <a:prstGeom prst="rect">
                      <a:avLst/>
                    </a:prstGeom>
                    <a:noFill/>
                    <a:ln>
                      <a:noFill/>
                    </a:ln>
                  </pic:spPr>
                </pic:pic>
              </a:graphicData>
            </a:graphic>
          </wp:inline>
        </w:drawing>
      </w:r>
    </w:p>
    <w:p w:rsidR="003663C6" w:rsidRPr="00713DAE" w:rsidRDefault="003663C6" w:rsidP="00FF5CBE">
      <w:pPr>
        <w:pStyle w:val="Descripcin"/>
        <w:ind w:firstLine="0"/>
        <w:rPr>
          <w:rFonts w:cs="Times New Roman"/>
          <w:color w:val="auto"/>
        </w:rPr>
      </w:pPr>
      <w:bookmarkStart w:id="451" w:name="_Toc508732137"/>
      <w:bookmarkStart w:id="452" w:name="_Toc509299374"/>
      <w:bookmarkStart w:id="453" w:name="_Toc510173007"/>
      <w:r w:rsidRPr="00713DAE">
        <w:rPr>
          <w:color w:val="auto"/>
        </w:rPr>
        <w:t xml:space="preserve">Ilustración </w:t>
      </w:r>
      <w:r w:rsidR="00AC15CF" w:rsidRPr="00713DAE">
        <w:rPr>
          <w:color w:val="auto"/>
        </w:rPr>
        <w:fldChar w:fldCharType="begin"/>
      </w:r>
      <w:r w:rsidR="00AC15CF" w:rsidRPr="00713DAE">
        <w:rPr>
          <w:color w:val="auto"/>
        </w:rPr>
        <w:instrText xml:space="preserve"> SEQ Ilustración \* ARABIC </w:instrText>
      </w:r>
      <w:r w:rsidR="00AC15CF" w:rsidRPr="00713DAE">
        <w:rPr>
          <w:color w:val="auto"/>
        </w:rPr>
        <w:fldChar w:fldCharType="separate"/>
      </w:r>
      <w:r w:rsidR="009C78D2">
        <w:rPr>
          <w:noProof/>
          <w:color w:val="auto"/>
        </w:rPr>
        <w:t>114</w:t>
      </w:r>
      <w:r w:rsidR="00AC15CF" w:rsidRPr="00713DAE">
        <w:rPr>
          <w:noProof/>
          <w:color w:val="auto"/>
        </w:rPr>
        <w:fldChar w:fldCharType="end"/>
      </w:r>
      <w:r w:rsidRPr="00713DAE">
        <w:rPr>
          <w:color w:val="auto"/>
        </w:rPr>
        <w:t xml:space="preserve">: </w:t>
      </w:r>
      <w:r w:rsidR="00C03225" w:rsidRPr="00713DAE">
        <w:rPr>
          <w:color w:val="auto"/>
        </w:rPr>
        <w:t>SEÑAL VERTICAL DE CRUCE DE PEATONES, DETERIORADA Y DESACTUALIZADA, UBICADA EN LA PROGRESIVA 17+740 DE LA AV. MESONES MURO</w:t>
      </w:r>
      <w:bookmarkEnd w:id="451"/>
      <w:bookmarkEnd w:id="452"/>
      <w:bookmarkEnd w:id="453"/>
    </w:p>
    <w:p w:rsidR="00E846C6" w:rsidRPr="00713DAE" w:rsidRDefault="00E846C6" w:rsidP="00744DD7">
      <w:pPr>
        <w:pStyle w:val="Prrafodelista"/>
        <w:autoSpaceDE w:val="0"/>
        <w:autoSpaceDN w:val="0"/>
        <w:adjustRightInd w:val="0"/>
        <w:spacing w:line="360" w:lineRule="auto"/>
        <w:ind w:left="1004" w:firstLine="0"/>
        <w:jc w:val="both"/>
        <w:rPr>
          <w:rFonts w:cs="Times New Roman"/>
          <w:b/>
          <w:bCs/>
          <w:szCs w:val="24"/>
          <w:lang w:val="es-ES"/>
        </w:rPr>
      </w:pPr>
    </w:p>
    <w:p w:rsidR="00E846C6" w:rsidRPr="00713DAE" w:rsidRDefault="00E846C6" w:rsidP="00E846C6">
      <w:pPr>
        <w:pStyle w:val="Prrafodelista"/>
        <w:autoSpaceDE w:val="0"/>
        <w:autoSpaceDN w:val="0"/>
        <w:adjustRightInd w:val="0"/>
        <w:spacing w:line="360" w:lineRule="auto"/>
        <w:ind w:left="1004" w:firstLine="0"/>
        <w:jc w:val="center"/>
        <w:rPr>
          <w:rFonts w:cs="Times New Roman"/>
          <w:b/>
          <w:bCs/>
          <w:szCs w:val="24"/>
          <w:lang w:val="es-ES"/>
        </w:rPr>
      </w:pPr>
      <w:r w:rsidRPr="00713DAE">
        <w:rPr>
          <w:rFonts w:cs="Times New Roman"/>
          <w:b/>
          <w:bCs/>
          <w:noProof/>
          <w:szCs w:val="24"/>
          <w:lang w:val="es-ES" w:eastAsia="es-ES"/>
        </w:rPr>
        <w:drawing>
          <wp:inline distT="0" distB="0" distL="0" distR="0">
            <wp:extent cx="3501678" cy="1968507"/>
            <wp:effectExtent l="4445" t="0" r="8255" b="8255"/>
            <wp:docPr id="184" name="Imagen 184" descr="C:\Users\JUANCARLOS\Documents\PANEL FOTOGRAFICO TESIS TRANSITO\DCIM\Camera\20171011_11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CARLOS\Documents\PANEL FOTOGRAFICO TESIS TRANSITO\DCIM\Camera\20171011_11290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3569021" cy="2006364"/>
                    </a:xfrm>
                    <a:prstGeom prst="rect">
                      <a:avLst/>
                    </a:prstGeom>
                    <a:noFill/>
                    <a:ln>
                      <a:noFill/>
                    </a:ln>
                  </pic:spPr>
                </pic:pic>
              </a:graphicData>
            </a:graphic>
          </wp:inline>
        </w:drawing>
      </w:r>
    </w:p>
    <w:p w:rsidR="00E846C6" w:rsidRPr="00F36881" w:rsidRDefault="00D36184" w:rsidP="00F36881">
      <w:pPr>
        <w:pStyle w:val="Descripcin"/>
        <w:ind w:firstLine="0"/>
        <w:rPr>
          <w:rFonts w:cs="Times New Roman"/>
          <w:b/>
          <w:bCs/>
          <w:color w:val="auto"/>
          <w:szCs w:val="24"/>
          <w:lang w:val="es-ES"/>
        </w:rPr>
      </w:pPr>
      <w:bookmarkStart w:id="454" w:name="_Toc508732138"/>
      <w:bookmarkStart w:id="455" w:name="_Toc509299375"/>
      <w:bookmarkStart w:id="456" w:name="_Toc510173008"/>
      <w:r w:rsidRPr="00713DAE">
        <w:rPr>
          <w:color w:val="auto"/>
        </w:rPr>
        <w:t xml:space="preserve">Ilustración </w:t>
      </w:r>
      <w:r w:rsidR="00AC15CF" w:rsidRPr="00713DAE">
        <w:rPr>
          <w:color w:val="auto"/>
        </w:rPr>
        <w:fldChar w:fldCharType="begin"/>
      </w:r>
      <w:r w:rsidR="00AC15CF" w:rsidRPr="00713DAE">
        <w:rPr>
          <w:color w:val="auto"/>
        </w:rPr>
        <w:instrText xml:space="preserve"> SEQ Ilustración \* ARABIC </w:instrText>
      </w:r>
      <w:r w:rsidR="00AC15CF" w:rsidRPr="00713DAE">
        <w:rPr>
          <w:color w:val="auto"/>
        </w:rPr>
        <w:fldChar w:fldCharType="separate"/>
      </w:r>
      <w:r w:rsidR="009C78D2">
        <w:rPr>
          <w:noProof/>
          <w:color w:val="auto"/>
        </w:rPr>
        <w:t>115</w:t>
      </w:r>
      <w:r w:rsidR="00AC15CF" w:rsidRPr="00713DAE">
        <w:rPr>
          <w:noProof/>
          <w:color w:val="auto"/>
        </w:rPr>
        <w:fldChar w:fldCharType="end"/>
      </w:r>
      <w:r w:rsidRPr="00713DAE">
        <w:rPr>
          <w:color w:val="auto"/>
        </w:rPr>
        <w:t xml:space="preserve">: </w:t>
      </w:r>
      <w:r w:rsidR="00C03225" w:rsidRPr="00713DAE">
        <w:rPr>
          <w:color w:val="auto"/>
        </w:rPr>
        <w:t>SEÑAL VERTICAL DE PROHIBIDO MOTOTAXI DETERIORADA, UBICADA EN LA PROGRESIVA 17+970 DE LA AV. MESONES MURO</w:t>
      </w:r>
      <w:bookmarkEnd w:id="454"/>
      <w:bookmarkEnd w:id="455"/>
      <w:bookmarkEnd w:id="456"/>
    </w:p>
    <w:p w:rsidR="00744DD7" w:rsidRPr="00713DAE" w:rsidRDefault="00E846C6" w:rsidP="00744DD7">
      <w:pPr>
        <w:pStyle w:val="Default"/>
        <w:spacing w:line="360" w:lineRule="auto"/>
        <w:jc w:val="center"/>
        <w:rPr>
          <w:rFonts w:ascii="Times New Roman" w:hAnsi="Times New Roman" w:cs="Times New Roman"/>
          <w:noProof/>
          <w:color w:val="auto"/>
          <w:lang w:val="es-ES" w:eastAsia="es-ES"/>
        </w:rPr>
      </w:pPr>
      <w:r w:rsidRPr="00713DAE">
        <w:rPr>
          <w:rFonts w:ascii="Times New Roman" w:hAnsi="Times New Roman" w:cs="Times New Roman"/>
          <w:noProof/>
          <w:color w:val="auto"/>
          <w:lang w:val="es-ES" w:eastAsia="es-ES"/>
        </w:rPr>
        <mc:AlternateContent>
          <mc:Choice Requires="wps">
            <w:drawing>
              <wp:anchor distT="0" distB="0" distL="114300" distR="114300" simplePos="0" relativeHeight="251710464" behindDoc="0" locked="0" layoutInCell="1" allowOverlap="1">
                <wp:simplePos x="0" y="0"/>
                <wp:positionH relativeFrom="column">
                  <wp:posOffset>3567240</wp:posOffset>
                </wp:positionH>
                <wp:positionV relativeFrom="paragraph">
                  <wp:posOffset>1751647</wp:posOffset>
                </wp:positionV>
                <wp:extent cx="146424" cy="327410"/>
                <wp:effectExtent l="4762" t="52388" r="30163" b="68262"/>
                <wp:wrapNone/>
                <wp:docPr id="187" name="Flecha abajo 187"/>
                <wp:cNvGraphicFramePr/>
                <a:graphic xmlns:a="http://schemas.openxmlformats.org/drawingml/2006/main">
                  <a:graphicData uri="http://schemas.microsoft.com/office/word/2010/wordprocessingShape">
                    <wps:wsp>
                      <wps:cNvSpPr/>
                      <wps:spPr>
                        <a:xfrm rot="3780516" flipH="1">
                          <a:off x="0" y="0"/>
                          <a:ext cx="146424" cy="32741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A6AA9" id="Flecha abajo 187" o:spid="_x0000_s1026" type="#_x0000_t67" style="position:absolute;margin-left:280.9pt;margin-top:137.9pt;width:11.55pt;height:25.8pt;rotation:-4129332fd;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VXxjQIAAFwFAAAOAAAAZHJzL2Uyb0RvYy54bWysVFFP2zAQfp+0/2D5fSQtgbKKFFUgtkkI&#10;0GDi2XVsksnxeWe3affrd3bSUAHaw7Q8RD777ru7z9/5/GLbGrZR6BuwJZ8c5ZwpK6Fq7HPJfzxe&#10;fzrjzAdhK2HAqpLvlOcXi48fzjs3V1OowVQKGYFYP+9cyesQ3DzLvKxVK/wROGXpUAO2IpCJz1mF&#10;oiP01mTTPD/NOsDKIUjlPe1e9Yd8kfC1VjLcae1VYKbkVFtIf0z/Vfxni3Mxf0bh6kYOZYh/qKIV&#10;jaWkI9SVCIKtsXkD1TYSwYMORxLaDLRupEo9UDeT/FU3D7VwKvVC5Hg30uT/H6y83dwjayq6u7MZ&#10;Z1a0dEnXRslaMLESP4HFfWKpc35Ozg/uHgfL0zK2vNXYMgSi9nh2lp9MTjnTpnFfCTJRQk2ybWJ8&#10;NzKutoFJ2pwUp8W04EzS0fF0VkzSjWQ9aAR36MMXBS2Li5JX0NklInQJWWxufKBqyH/vR0astK8t&#10;rcLOqIhk7HelqVPKOk3RSWPq0iDbCFKHkFLZ0Jfsa1Gpfvskpy8SQEnGiGQlwIisG2NG7AEg6vct&#10;dg8z+MdQlSQ6Bud/K6wPHiNSZrBhDG4bC/gegKGuhsy9/56knprI0gqqHekg3SKNiXfyuiHCb4QP&#10;9wJpImiTpjzc0U8b6EoOw4qzGvD3e/vRn4RKp5x1NGEl97/WAhVn5pslCX+eFEUcyWQUJ7MpGXh4&#10;sjo8sev2EuiaJqm6tIz+weyXGqF9osdgGbPSkbCScpdcBtwbl6GffHpOpFoukxuNoRPhxj44uRds&#10;1NLj9kmgG1QXSK63sJ9GMX+lu9433oeF5TqAbpIoX3gd+KYRTsIZnpv4RhzayevlUVz8AQAA//8D&#10;AFBLAwQUAAYACAAAACEAAeI0FeIAAAALAQAADwAAAGRycy9kb3ducmV2LnhtbEyPy07DMBBF90j8&#10;gzVI7KiTlD4SMqkQqBJCYkFgwdKNhzgiHkex26Z8fd0VLEdzdO+55WayvTjQ6DvHCOksAUHcON1x&#10;i/D5sb1bg/BBsVa9Y0I4kYdNdX1VqkK7I7/ToQ6tiCHsC4VgQhgKKX1jyCo/cwNx/H270aoQz7GV&#10;elTHGG57mSXJUlrVcWwwaqAnQ81PvbcIb1+8/u1qeTLbKaeX5lWv1HNAvL2ZHh9ABJrCHwwX/agO&#10;VXTauT1rL3qExf1qGVGELE/iqEgs8jwDsUOYp/MUZFXK/xuqMwAAAP//AwBQSwECLQAUAAYACAAA&#10;ACEAtoM4kv4AAADhAQAAEwAAAAAAAAAAAAAAAAAAAAAAW0NvbnRlbnRfVHlwZXNdLnhtbFBLAQIt&#10;ABQABgAIAAAAIQA4/SH/1gAAAJQBAAALAAAAAAAAAAAAAAAAAC8BAABfcmVscy8ucmVsc1BLAQIt&#10;ABQABgAIAAAAIQC9sVXxjQIAAFwFAAAOAAAAAAAAAAAAAAAAAC4CAABkcnMvZTJvRG9jLnhtbFBL&#10;AQItABQABgAIAAAAIQAB4jQV4gAAAAsBAAAPAAAAAAAAAAAAAAAAAOcEAABkcnMvZG93bnJldi54&#10;bWxQSwUGAAAAAAQABADzAAAA9gUAAAAA&#10;" adj="16770" fillcolor="#4f81bd [3204]" strokecolor="#243f60 [1604]" strokeweight="2pt"/>
            </w:pict>
          </mc:Fallback>
        </mc:AlternateContent>
      </w:r>
      <w:r w:rsidR="0039452F" w:rsidRPr="00713DAE">
        <w:rPr>
          <w:rFonts w:ascii="Times New Roman" w:hAnsi="Times New Roman" w:cs="Times New Roman"/>
          <w:noProof/>
          <w:color w:val="auto"/>
          <w:lang w:val="es-ES" w:eastAsia="es-ES"/>
        </w:rPr>
        <w:t xml:space="preserve">           </w:t>
      </w:r>
      <w:r w:rsidR="00BB5A50" w:rsidRPr="00713DAE">
        <w:rPr>
          <w:rFonts w:ascii="Times New Roman" w:hAnsi="Times New Roman" w:cs="Times New Roman"/>
          <w:noProof/>
          <w:color w:val="auto"/>
          <w:lang w:val="es-ES" w:eastAsia="es-ES"/>
        </w:rPr>
        <w:t xml:space="preserve">    </w:t>
      </w:r>
      <w:r w:rsidR="00D36184" w:rsidRPr="00713DAE">
        <w:rPr>
          <w:rFonts w:ascii="Times New Roman" w:hAnsi="Times New Roman" w:cs="Times New Roman"/>
          <w:noProof/>
          <w:color w:val="auto"/>
          <w:lang w:val="es-ES" w:eastAsia="es-ES"/>
        </w:rPr>
        <w:t xml:space="preserve"> </w:t>
      </w:r>
      <w:r w:rsidRPr="00713DAE">
        <w:rPr>
          <w:rFonts w:ascii="Times New Roman" w:hAnsi="Times New Roman" w:cs="Times New Roman"/>
          <w:noProof/>
          <w:color w:val="auto"/>
          <w:lang w:val="es-ES" w:eastAsia="es-ES"/>
        </w:rPr>
        <w:drawing>
          <wp:inline distT="0" distB="0" distL="0" distR="0">
            <wp:extent cx="5790635" cy="3255264"/>
            <wp:effectExtent l="0" t="0" r="635" b="2540"/>
            <wp:docPr id="186" name="Imagen 186" descr="C:\Users\JUANCARLOS\Documents\PANEL FOTOGRAFICO TESIS TRANSITO\DCIM\Camera\20171011_11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CARLOS\Documents\PANEL FOTOGRAFICO TESIS TRANSITO\DCIM\Camera\20171011_11491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865073" cy="3297110"/>
                    </a:xfrm>
                    <a:prstGeom prst="rect">
                      <a:avLst/>
                    </a:prstGeom>
                    <a:noFill/>
                    <a:ln>
                      <a:noFill/>
                    </a:ln>
                  </pic:spPr>
                </pic:pic>
              </a:graphicData>
            </a:graphic>
          </wp:inline>
        </w:drawing>
      </w:r>
    </w:p>
    <w:p w:rsidR="00D36184" w:rsidRPr="00713DAE" w:rsidRDefault="00D36184" w:rsidP="00F36881">
      <w:pPr>
        <w:pStyle w:val="Descripcin"/>
        <w:ind w:firstLine="0"/>
        <w:rPr>
          <w:rFonts w:cs="Times New Roman"/>
          <w:color w:val="auto"/>
        </w:rPr>
      </w:pPr>
      <w:bookmarkStart w:id="457" w:name="_Toc508732139"/>
      <w:bookmarkStart w:id="458" w:name="_Toc509299376"/>
      <w:bookmarkStart w:id="459" w:name="_Toc510173009"/>
      <w:r w:rsidRPr="00713DAE">
        <w:rPr>
          <w:color w:val="auto"/>
        </w:rPr>
        <w:t xml:space="preserve">Ilustración </w:t>
      </w:r>
      <w:r w:rsidR="00AC15CF" w:rsidRPr="00713DAE">
        <w:rPr>
          <w:color w:val="auto"/>
        </w:rPr>
        <w:fldChar w:fldCharType="begin"/>
      </w:r>
      <w:r w:rsidR="00AC15CF" w:rsidRPr="00713DAE">
        <w:rPr>
          <w:color w:val="auto"/>
        </w:rPr>
        <w:instrText xml:space="preserve"> SEQ Ilustración \* ARABIC </w:instrText>
      </w:r>
      <w:r w:rsidR="00AC15CF" w:rsidRPr="00713DAE">
        <w:rPr>
          <w:color w:val="auto"/>
        </w:rPr>
        <w:fldChar w:fldCharType="separate"/>
      </w:r>
      <w:r w:rsidR="009C78D2">
        <w:rPr>
          <w:noProof/>
          <w:color w:val="auto"/>
        </w:rPr>
        <w:t>116</w:t>
      </w:r>
      <w:r w:rsidR="00AC15CF" w:rsidRPr="00713DAE">
        <w:rPr>
          <w:noProof/>
          <w:color w:val="auto"/>
        </w:rPr>
        <w:fldChar w:fldCharType="end"/>
      </w:r>
      <w:r w:rsidR="00C175E0" w:rsidRPr="00713DAE">
        <w:rPr>
          <w:color w:val="auto"/>
        </w:rPr>
        <w:t xml:space="preserve">: </w:t>
      </w:r>
      <w:r w:rsidR="00C03225" w:rsidRPr="00713DAE">
        <w:rPr>
          <w:color w:val="auto"/>
        </w:rPr>
        <w:t>LÍNEA DE PARE DETERIORADA, UBICADA EN LA PROGRESIVA 16+960 DE LA AV. MESONES MURO</w:t>
      </w:r>
      <w:bookmarkEnd w:id="457"/>
      <w:bookmarkEnd w:id="458"/>
      <w:bookmarkEnd w:id="459"/>
    </w:p>
    <w:p w:rsidR="0039452F" w:rsidRPr="00713DAE" w:rsidRDefault="0039452F" w:rsidP="00E846C6">
      <w:pPr>
        <w:pStyle w:val="Prrafodelista"/>
        <w:autoSpaceDE w:val="0"/>
        <w:autoSpaceDN w:val="0"/>
        <w:adjustRightInd w:val="0"/>
        <w:spacing w:line="360" w:lineRule="auto"/>
        <w:ind w:left="1004" w:firstLine="0"/>
        <w:jc w:val="both"/>
        <w:rPr>
          <w:rFonts w:cs="Times New Roman"/>
          <w:b/>
          <w:bCs/>
          <w:szCs w:val="24"/>
          <w:lang w:val="es-ES"/>
        </w:rPr>
      </w:pPr>
    </w:p>
    <w:p w:rsidR="0039452F" w:rsidRPr="00713DAE" w:rsidRDefault="0039452F" w:rsidP="00A166AF">
      <w:pPr>
        <w:pStyle w:val="Prrafodelista"/>
        <w:autoSpaceDE w:val="0"/>
        <w:autoSpaceDN w:val="0"/>
        <w:adjustRightInd w:val="0"/>
        <w:spacing w:line="360" w:lineRule="auto"/>
        <w:ind w:left="142" w:firstLine="0"/>
        <w:rPr>
          <w:rFonts w:cs="Times New Roman"/>
          <w:b/>
          <w:bCs/>
          <w:szCs w:val="24"/>
          <w:lang w:val="es-ES"/>
        </w:rPr>
      </w:pPr>
      <w:r w:rsidRPr="00713DAE">
        <w:rPr>
          <w:rFonts w:cs="Times New Roman"/>
          <w:b/>
          <w:bCs/>
          <w:noProof/>
          <w:szCs w:val="24"/>
          <w:lang w:val="es-ES" w:eastAsia="es-ES"/>
        </w:rPr>
        <w:drawing>
          <wp:inline distT="0" distB="0" distL="0" distR="0">
            <wp:extent cx="5823083" cy="3377184"/>
            <wp:effectExtent l="0" t="0" r="6350" b="0"/>
            <wp:docPr id="188" name="Imagen 188" descr="C:\Users\JUANCARLOS\Documents\PANEL FOTOGRAFICO TESIS TRANSITO\DCIM\Camera\20171011_11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CARLOS\Documents\PANEL FOTOGRAFICO TESIS TRANSITO\DCIM\Camera\20171011_11522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9645" cy="3444786"/>
                    </a:xfrm>
                    <a:prstGeom prst="rect">
                      <a:avLst/>
                    </a:prstGeom>
                    <a:noFill/>
                    <a:ln>
                      <a:noFill/>
                    </a:ln>
                  </pic:spPr>
                </pic:pic>
              </a:graphicData>
            </a:graphic>
          </wp:inline>
        </w:drawing>
      </w:r>
    </w:p>
    <w:p w:rsidR="000F643A" w:rsidRPr="00F36881" w:rsidRDefault="00D36184" w:rsidP="00F36881">
      <w:pPr>
        <w:pStyle w:val="Descripcin"/>
        <w:ind w:firstLine="0"/>
        <w:rPr>
          <w:rFonts w:cs="Times New Roman"/>
          <w:b/>
          <w:bCs/>
          <w:color w:val="auto"/>
          <w:szCs w:val="24"/>
          <w:lang w:val="es-ES"/>
        </w:rPr>
      </w:pPr>
      <w:bookmarkStart w:id="460" w:name="_Toc508732140"/>
      <w:bookmarkStart w:id="461" w:name="_Toc509299377"/>
      <w:bookmarkStart w:id="462" w:name="_Toc510173010"/>
      <w:r w:rsidRPr="00713DAE">
        <w:rPr>
          <w:color w:val="auto"/>
        </w:rPr>
        <w:t xml:space="preserve">Ilustración </w:t>
      </w:r>
      <w:r w:rsidR="00AC15CF" w:rsidRPr="00713DAE">
        <w:rPr>
          <w:color w:val="auto"/>
        </w:rPr>
        <w:fldChar w:fldCharType="begin"/>
      </w:r>
      <w:r w:rsidR="00AC15CF" w:rsidRPr="00713DAE">
        <w:rPr>
          <w:color w:val="auto"/>
        </w:rPr>
        <w:instrText xml:space="preserve"> SEQ Ilustración \* ARABIC </w:instrText>
      </w:r>
      <w:r w:rsidR="00AC15CF" w:rsidRPr="00713DAE">
        <w:rPr>
          <w:color w:val="auto"/>
        </w:rPr>
        <w:fldChar w:fldCharType="separate"/>
      </w:r>
      <w:r w:rsidR="009C78D2">
        <w:rPr>
          <w:noProof/>
          <w:color w:val="auto"/>
        </w:rPr>
        <w:t>117</w:t>
      </w:r>
      <w:r w:rsidR="00AC15CF" w:rsidRPr="00713DAE">
        <w:rPr>
          <w:noProof/>
          <w:color w:val="auto"/>
        </w:rPr>
        <w:fldChar w:fldCharType="end"/>
      </w:r>
      <w:r w:rsidR="00C175E0" w:rsidRPr="00713DAE">
        <w:rPr>
          <w:color w:val="auto"/>
        </w:rPr>
        <w:t xml:space="preserve">: </w:t>
      </w:r>
      <w:r w:rsidR="00C03225" w:rsidRPr="00713DAE">
        <w:rPr>
          <w:color w:val="auto"/>
        </w:rPr>
        <w:t>DEMARCACIÓN EN BORDE DE ACERA EN ISLA CANALIZADORA DETERIORADA, UBICADA EN LA PROGRESIVA 16+945 DE LA AV. MESONES MURO</w:t>
      </w:r>
      <w:bookmarkEnd w:id="460"/>
      <w:bookmarkEnd w:id="461"/>
      <w:bookmarkEnd w:id="462"/>
    </w:p>
    <w:p w:rsidR="000F643A" w:rsidRPr="00713DAE" w:rsidRDefault="00BB5A50" w:rsidP="000A4E8C">
      <w:pPr>
        <w:pStyle w:val="Ttulo3"/>
        <w:ind w:firstLine="0"/>
      </w:pPr>
      <w:bookmarkStart w:id="463" w:name="_Toc510172570"/>
      <w:r w:rsidRPr="00713DAE">
        <w:t xml:space="preserve">4.1.2. </w:t>
      </w:r>
      <w:r w:rsidR="00633644" w:rsidRPr="00713DAE">
        <w:t xml:space="preserve">AVENIDA </w:t>
      </w:r>
      <w:r w:rsidRPr="00713DAE">
        <w:t>PAKAMUROS</w:t>
      </w:r>
      <w:bookmarkEnd w:id="463"/>
    </w:p>
    <w:p w:rsidR="00376675" w:rsidRPr="00713DAE" w:rsidRDefault="00B41919" w:rsidP="004F29C6">
      <w:pPr>
        <w:pStyle w:val="Ttulo4"/>
        <w:ind w:firstLine="0"/>
      </w:pPr>
      <w:r>
        <w:t xml:space="preserve">4.1.2.1. </w:t>
      </w:r>
      <w:r w:rsidR="00C03225">
        <w:t>SEÑALIZACIÓ</w:t>
      </w:r>
      <w:r w:rsidR="00C03225" w:rsidRPr="00713DAE">
        <w:t xml:space="preserve">N </w:t>
      </w:r>
      <w:r w:rsidR="000911F2" w:rsidRPr="00713DAE">
        <w:t>VERTICAL</w:t>
      </w:r>
      <w:r w:rsidR="000911F2" w:rsidRPr="00713DAE">
        <w:tab/>
      </w:r>
    </w:p>
    <w:p w:rsidR="004C79C6" w:rsidRPr="00450D40" w:rsidRDefault="000911F2" w:rsidP="004F29C6">
      <w:pPr>
        <w:spacing w:line="360" w:lineRule="auto"/>
        <w:ind w:firstLine="0"/>
        <w:rPr>
          <w:b/>
        </w:rPr>
      </w:pPr>
      <w:r w:rsidRPr="00450D40">
        <w:rPr>
          <w:b/>
        </w:rPr>
        <w:t>S</w:t>
      </w:r>
      <w:r w:rsidR="004C79C6" w:rsidRPr="00450D40">
        <w:rPr>
          <w:b/>
        </w:rPr>
        <w:t>EÑALES REGULADORAS</w:t>
      </w:r>
    </w:p>
    <w:p w:rsidR="004C79C6" w:rsidRPr="003122D1" w:rsidRDefault="003122D1" w:rsidP="003122D1">
      <w:pPr>
        <w:pStyle w:val="Descripcin"/>
        <w:spacing w:line="480" w:lineRule="auto"/>
        <w:rPr>
          <w:b/>
          <w:sz w:val="24"/>
          <w:szCs w:val="24"/>
        </w:rPr>
      </w:pPr>
      <w:bookmarkStart w:id="464" w:name="_Toc510172758"/>
      <w:r w:rsidRPr="00523487">
        <w:rPr>
          <w:color w:val="000000" w:themeColor="text1"/>
          <w:sz w:val="24"/>
          <w:szCs w:val="24"/>
        </w:rPr>
        <w:t xml:space="preserve">Tabla </w:t>
      </w:r>
      <w:r w:rsidRPr="00523487">
        <w:rPr>
          <w:color w:val="000000" w:themeColor="text1"/>
          <w:sz w:val="24"/>
          <w:szCs w:val="24"/>
        </w:rPr>
        <w:fldChar w:fldCharType="begin"/>
      </w:r>
      <w:r w:rsidRPr="00523487">
        <w:rPr>
          <w:color w:val="000000" w:themeColor="text1"/>
          <w:sz w:val="24"/>
          <w:szCs w:val="24"/>
        </w:rPr>
        <w:instrText xml:space="preserve"> SEQ Tabla \* ARABIC </w:instrText>
      </w:r>
      <w:r w:rsidRPr="00523487">
        <w:rPr>
          <w:color w:val="000000" w:themeColor="text1"/>
          <w:sz w:val="24"/>
          <w:szCs w:val="24"/>
        </w:rPr>
        <w:fldChar w:fldCharType="separate"/>
      </w:r>
      <w:r w:rsidR="009C78D2">
        <w:rPr>
          <w:noProof/>
          <w:color w:val="000000" w:themeColor="text1"/>
          <w:sz w:val="24"/>
          <w:szCs w:val="24"/>
        </w:rPr>
        <w:t>5</w:t>
      </w:r>
      <w:r w:rsidRPr="00523487">
        <w:rPr>
          <w:color w:val="000000" w:themeColor="text1"/>
          <w:sz w:val="24"/>
          <w:szCs w:val="24"/>
        </w:rPr>
        <w:fldChar w:fldCharType="end"/>
      </w:r>
      <w:r w:rsidRPr="00523487">
        <w:rPr>
          <w:color w:val="000000" w:themeColor="text1"/>
          <w:sz w:val="24"/>
          <w:szCs w:val="24"/>
        </w:rPr>
        <w:t>: Inventario de señales Reguladoras</w:t>
      </w:r>
      <w:bookmarkEnd w:id="464"/>
    </w:p>
    <w:tbl>
      <w:tblPr>
        <w:tblStyle w:val="Tablaconcuadrcula"/>
        <w:tblW w:w="0" w:type="auto"/>
        <w:jc w:val="center"/>
        <w:tblLook w:val="04A0" w:firstRow="1" w:lastRow="0" w:firstColumn="1" w:lastColumn="0" w:noHBand="0" w:noVBand="1"/>
      </w:tblPr>
      <w:tblGrid>
        <w:gridCol w:w="2689"/>
        <w:gridCol w:w="4536"/>
        <w:gridCol w:w="1559"/>
      </w:tblGrid>
      <w:tr w:rsidR="000911F2" w:rsidRPr="00713DAE" w:rsidTr="004C79C6">
        <w:trPr>
          <w:jc w:val="center"/>
        </w:trPr>
        <w:tc>
          <w:tcPr>
            <w:tcW w:w="2689" w:type="dxa"/>
          </w:tcPr>
          <w:p w:rsidR="000911F2" w:rsidRPr="00713DAE" w:rsidRDefault="000911F2" w:rsidP="00F36881">
            <w:pPr>
              <w:spacing w:line="360" w:lineRule="auto"/>
              <w:ind w:firstLine="0"/>
              <w:jc w:val="center"/>
              <w:rPr>
                <w:rFonts w:cs="Times New Roman"/>
                <w:b/>
                <w:sz w:val="20"/>
                <w:szCs w:val="20"/>
              </w:rPr>
            </w:pPr>
            <w:r w:rsidRPr="00713DAE">
              <w:rPr>
                <w:rFonts w:cs="Times New Roman"/>
                <w:b/>
                <w:sz w:val="20"/>
                <w:szCs w:val="20"/>
              </w:rPr>
              <w:t>AVENIDA</w:t>
            </w:r>
          </w:p>
        </w:tc>
        <w:tc>
          <w:tcPr>
            <w:tcW w:w="4536" w:type="dxa"/>
          </w:tcPr>
          <w:p w:rsidR="000911F2" w:rsidRPr="00713DAE" w:rsidRDefault="000911F2" w:rsidP="00F36881">
            <w:pPr>
              <w:spacing w:line="360" w:lineRule="auto"/>
              <w:ind w:firstLine="0"/>
              <w:jc w:val="center"/>
              <w:rPr>
                <w:rFonts w:cs="Times New Roman"/>
                <w:b/>
                <w:sz w:val="20"/>
                <w:szCs w:val="20"/>
              </w:rPr>
            </w:pPr>
            <w:r w:rsidRPr="00713DAE">
              <w:rPr>
                <w:rFonts w:cs="Times New Roman"/>
                <w:b/>
                <w:sz w:val="20"/>
                <w:szCs w:val="20"/>
              </w:rPr>
              <w:t>SEÑALES REGULADORAS</w:t>
            </w:r>
          </w:p>
        </w:tc>
        <w:tc>
          <w:tcPr>
            <w:tcW w:w="1559" w:type="dxa"/>
          </w:tcPr>
          <w:p w:rsidR="000911F2" w:rsidRPr="00713DAE" w:rsidRDefault="000911F2" w:rsidP="004C79C6">
            <w:pPr>
              <w:spacing w:line="360" w:lineRule="auto"/>
              <w:ind w:firstLine="0"/>
              <w:jc w:val="center"/>
              <w:rPr>
                <w:rFonts w:cs="Times New Roman"/>
                <w:b/>
                <w:sz w:val="20"/>
                <w:szCs w:val="20"/>
              </w:rPr>
            </w:pPr>
            <w:r w:rsidRPr="00713DAE">
              <w:rPr>
                <w:rFonts w:cs="Times New Roman"/>
                <w:b/>
                <w:sz w:val="20"/>
                <w:szCs w:val="20"/>
              </w:rPr>
              <w:t>PROGRESIVA</w:t>
            </w:r>
          </w:p>
        </w:tc>
      </w:tr>
      <w:tr w:rsidR="000911F2" w:rsidRPr="00713DAE" w:rsidTr="004C79C6">
        <w:trPr>
          <w:trHeight w:val="70"/>
          <w:jc w:val="center"/>
        </w:trPr>
        <w:tc>
          <w:tcPr>
            <w:tcW w:w="268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PAKAMUROS</w:t>
            </w:r>
          </w:p>
        </w:tc>
        <w:tc>
          <w:tcPr>
            <w:tcW w:w="4536" w:type="dxa"/>
          </w:tcPr>
          <w:p w:rsidR="000911F2" w:rsidRPr="00713DAE" w:rsidRDefault="00C03225" w:rsidP="00F36881">
            <w:pPr>
              <w:spacing w:line="360" w:lineRule="auto"/>
              <w:ind w:firstLine="0"/>
              <w:rPr>
                <w:rFonts w:cs="Times New Roman"/>
                <w:sz w:val="20"/>
                <w:szCs w:val="20"/>
              </w:rPr>
            </w:pPr>
            <w:r w:rsidRPr="00713DAE">
              <w:rPr>
                <w:rFonts w:cs="Times New Roman"/>
                <w:sz w:val="20"/>
                <w:szCs w:val="20"/>
              </w:rPr>
              <w:t>SEÑAL DE CIRCULACIÓN EN AMBOS SENTIDOS (R-11)</w:t>
            </w:r>
          </w:p>
        </w:tc>
        <w:tc>
          <w:tcPr>
            <w:tcW w:w="1559" w:type="dxa"/>
          </w:tcPr>
          <w:p w:rsidR="000911F2" w:rsidRPr="00713DAE" w:rsidRDefault="000911F2" w:rsidP="00F36881">
            <w:pPr>
              <w:ind w:firstLine="0"/>
              <w:jc w:val="center"/>
              <w:rPr>
                <w:rFonts w:cs="Times New Roman"/>
                <w:sz w:val="20"/>
                <w:szCs w:val="20"/>
              </w:rPr>
            </w:pPr>
            <w:r w:rsidRPr="00713DAE">
              <w:rPr>
                <w:rFonts w:cs="Times New Roman"/>
                <w:sz w:val="20"/>
                <w:szCs w:val="20"/>
              </w:rPr>
              <w:t>17+605”</w:t>
            </w:r>
          </w:p>
        </w:tc>
      </w:tr>
      <w:tr w:rsidR="000911F2" w:rsidRPr="00713DAE" w:rsidTr="004C79C6">
        <w:trPr>
          <w:jc w:val="center"/>
        </w:trPr>
        <w:tc>
          <w:tcPr>
            <w:tcW w:w="268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PAKAMUROS</w:t>
            </w:r>
          </w:p>
        </w:tc>
        <w:tc>
          <w:tcPr>
            <w:tcW w:w="4536" w:type="dxa"/>
          </w:tcPr>
          <w:p w:rsidR="000911F2" w:rsidRPr="00713DAE" w:rsidRDefault="00C03225" w:rsidP="00F36881">
            <w:pPr>
              <w:spacing w:line="360" w:lineRule="auto"/>
              <w:ind w:firstLine="0"/>
              <w:rPr>
                <w:rFonts w:cs="Times New Roman"/>
                <w:sz w:val="20"/>
                <w:szCs w:val="20"/>
              </w:rPr>
            </w:pPr>
            <w:r w:rsidRPr="00713DAE">
              <w:rPr>
                <w:rFonts w:cs="Times New Roman"/>
                <w:sz w:val="20"/>
                <w:szCs w:val="20"/>
              </w:rPr>
              <w:t>SEÑAL PESO MÁXIMO BRUTO PERMITIDO POR VEHÍCULO (R-32)</w:t>
            </w:r>
          </w:p>
        </w:tc>
        <w:tc>
          <w:tcPr>
            <w:tcW w:w="1559" w:type="dxa"/>
          </w:tcPr>
          <w:p w:rsidR="000911F2" w:rsidRPr="00713DAE" w:rsidRDefault="000911F2" w:rsidP="00F36881">
            <w:pPr>
              <w:ind w:firstLine="0"/>
              <w:jc w:val="center"/>
              <w:rPr>
                <w:rFonts w:cs="Times New Roman"/>
                <w:sz w:val="20"/>
                <w:szCs w:val="20"/>
              </w:rPr>
            </w:pPr>
            <w:r w:rsidRPr="00713DAE">
              <w:rPr>
                <w:rFonts w:cs="Times New Roman"/>
                <w:sz w:val="20"/>
                <w:szCs w:val="20"/>
              </w:rPr>
              <w:t>18+375”</w:t>
            </w:r>
          </w:p>
        </w:tc>
      </w:tr>
    </w:tbl>
    <w:p w:rsidR="003122D1" w:rsidRDefault="003122D1" w:rsidP="004F29C6">
      <w:pPr>
        <w:spacing w:line="360" w:lineRule="auto"/>
        <w:ind w:firstLine="0"/>
        <w:rPr>
          <w:b/>
        </w:rPr>
      </w:pPr>
    </w:p>
    <w:p w:rsidR="000911F2" w:rsidRPr="00450D40" w:rsidRDefault="002908CC" w:rsidP="004F29C6">
      <w:pPr>
        <w:spacing w:line="360" w:lineRule="auto"/>
        <w:ind w:firstLine="0"/>
        <w:rPr>
          <w:b/>
        </w:rPr>
      </w:pPr>
      <w:r w:rsidRPr="00450D40">
        <w:rPr>
          <w:b/>
        </w:rPr>
        <w:t>SEÑALES DE PREVENCIÓN</w:t>
      </w:r>
    </w:p>
    <w:p w:rsidR="002908CC" w:rsidRPr="003122D1" w:rsidRDefault="003122D1" w:rsidP="003122D1">
      <w:pPr>
        <w:pStyle w:val="Descripcin"/>
        <w:spacing w:line="480" w:lineRule="auto"/>
        <w:rPr>
          <w:b/>
          <w:color w:val="000000" w:themeColor="text1"/>
          <w:sz w:val="24"/>
          <w:szCs w:val="24"/>
        </w:rPr>
      </w:pPr>
      <w:bookmarkStart w:id="465" w:name="_Toc510172759"/>
      <w:r w:rsidRPr="00523487">
        <w:rPr>
          <w:color w:val="000000" w:themeColor="text1"/>
          <w:sz w:val="24"/>
          <w:szCs w:val="24"/>
        </w:rPr>
        <w:t xml:space="preserve">Tabla </w:t>
      </w:r>
      <w:r w:rsidRPr="00523487">
        <w:rPr>
          <w:color w:val="000000" w:themeColor="text1"/>
          <w:sz w:val="24"/>
          <w:szCs w:val="24"/>
        </w:rPr>
        <w:fldChar w:fldCharType="begin"/>
      </w:r>
      <w:r w:rsidRPr="00523487">
        <w:rPr>
          <w:color w:val="000000" w:themeColor="text1"/>
          <w:sz w:val="24"/>
          <w:szCs w:val="24"/>
        </w:rPr>
        <w:instrText xml:space="preserve"> SEQ Tabla \* ARABIC </w:instrText>
      </w:r>
      <w:r w:rsidRPr="00523487">
        <w:rPr>
          <w:color w:val="000000" w:themeColor="text1"/>
          <w:sz w:val="24"/>
          <w:szCs w:val="24"/>
        </w:rPr>
        <w:fldChar w:fldCharType="separate"/>
      </w:r>
      <w:r w:rsidR="009C78D2">
        <w:rPr>
          <w:noProof/>
          <w:color w:val="000000" w:themeColor="text1"/>
          <w:sz w:val="24"/>
          <w:szCs w:val="24"/>
        </w:rPr>
        <w:t>6</w:t>
      </w:r>
      <w:r w:rsidRPr="00523487">
        <w:rPr>
          <w:color w:val="000000" w:themeColor="text1"/>
          <w:sz w:val="24"/>
          <w:szCs w:val="24"/>
        </w:rPr>
        <w:fldChar w:fldCharType="end"/>
      </w:r>
      <w:r w:rsidRPr="00523487">
        <w:rPr>
          <w:color w:val="000000" w:themeColor="text1"/>
          <w:sz w:val="24"/>
          <w:szCs w:val="24"/>
        </w:rPr>
        <w:t>: Inventario de señales de Prevención</w:t>
      </w:r>
      <w:bookmarkEnd w:id="465"/>
    </w:p>
    <w:tbl>
      <w:tblPr>
        <w:tblStyle w:val="Tablaconcuadrcula"/>
        <w:tblW w:w="0" w:type="auto"/>
        <w:jc w:val="center"/>
        <w:tblLook w:val="04A0" w:firstRow="1" w:lastRow="0" w:firstColumn="1" w:lastColumn="0" w:noHBand="0" w:noVBand="1"/>
      </w:tblPr>
      <w:tblGrid>
        <w:gridCol w:w="2689"/>
        <w:gridCol w:w="4536"/>
        <w:gridCol w:w="1559"/>
      </w:tblGrid>
      <w:tr w:rsidR="000911F2" w:rsidRPr="00713DAE" w:rsidTr="004C79C6">
        <w:trPr>
          <w:jc w:val="center"/>
        </w:trPr>
        <w:tc>
          <w:tcPr>
            <w:tcW w:w="2689" w:type="dxa"/>
          </w:tcPr>
          <w:p w:rsidR="000911F2" w:rsidRPr="00713DAE" w:rsidRDefault="000911F2" w:rsidP="00F36881">
            <w:pPr>
              <w:ind w:firstLine="0"/>
              <w:jc w:val="center"/>
              <w:rPr>
                <w:rFonts w:cs="Times New Roman"/>
                <w:b/>
                <w:sz w:val="20"/>
                <w:szCs w:val="20"/>
              </w:rPr>
            </w:pPr>
            <w:r w:rsidRPr="00713DAE">
              <w:rPr>
                <w:rFonts w:cs="Times New Roman"/>
                <w:b/>
                <w:sz w:val="20"/>
                <w:szCs w:val="20"/>
              </w:rPr>
              <w:t>AVENIDA</w:t>
            </w:r>
          </w:p>
        </w:tc>
        <w:tc>
          <w:tcPr>
            <w:tcW w:w="4536" w:type="dxa"/>
          </w:tcPr>
          <w:p w:rsidR="000911F2" w:rsidRPr="00713DAE" w:rsidRDefault="000911F2" w:rsidP="00F36881">
            <w:pPr>
              <w:ind w:firstLine="0"/>
              <w:jc w:val="center"/>
              <w:rPr>
                <w:rFonts w:cs="Times New Roman"/>
                <w:b/>
                <w:sz w:val="20"/>
                <w:szCs w:val="20"/>
              </w:rPr>
            </w:pPr>
            <w:r w:rsidRPr="00713DAE">
              <w:rPr>
                <w:rFonts w:cs="Times New Roman"/>
                <w:b/>
                <w:sz w:val="20"/>
                <w:szCs w:val="20"/>
              </w:rPr>
              <w:t>SEÑALES DE PREVENCIÒN</w:t>
            </w:r>
          </w:p>
        </w:tc>
        <w:tc>
          <w:tcPr>
            <w:tcW w:w="1559" w:type="dxa"/>
          </w:tcPr>
          <w:p w:rsidR="000911F2" w:rsidRPr="00713DAE" w:rsidRDefault="000911F2" w:rsidP="00F36881">
            <w:pPr>
              <w:ind w:firstLine="0"/>
              <w:jc w:val="center"/>
              <w:rPr>
                <w:rFonts w:cs="Times New Roman"/>
                <w:b/>
                <w:sz w:val="20"/>
                <w:szCs w:val="20"/>
              </w:rPr>
            </w:pPr>
            <w:r w:rsidRPr="00713DAE">
              <w:rPr>
                <w:rFonts w:cs="Times New Roman"/>
                <w:b/>
                <w:sz w:val="20"/>
                <w:szCs w:val="20"/>
              </w:rPr>
              <w:t>PROGRESIVA</w:t>
            </w:r>
          </w:p>
        </w:tc>
      </w:tr>
      <w:tr w:rsidR="000911F2" w:rsidRPr="00713DAE" w:rsidTr="004C79C6">
        <w:trPr>
          <w:jc w:val="center"/>
        </w:trPr>
        <w:tc>
          <w:tcPr>
            <w:tcW w:w="268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PAKAMUROS</w:t>
            </w:r>
          </w:p>
        </w:tc>
        <w:tc>
          <w:tcPr>
            <w:tcW w:w="4536" w:type="dxa"/>
          </w:tcPr>
          <w:p w:rsidR="000911F2" w:rsidRPr="00713DAE" w:rsidRDefault="00C03225" w:rsidP="00F36881">
            <w:pPr>
              <w:spacing w:line="360" w:lineRule="auto"/>
              <w:ind w:firstLine="0"/>
              <w:rPr>
                <w:rFonts w:cs="Times New Roman"/>
                <w:sz w:val="20"/>
                <w:szCs w:val="20"/>
              </w:rPr>
            </w:pPr>
            <w:r>
              <w:rPr>
                <w:rFonts w:cs="Times New Roman"/>
                <w:sz w:val="20"/>
                <w:szCs w:val="20"/>
              </w:rPr>
              <w:t>S</w:t>
            </w:r>
            <w:r w:rsidRPr="00713DAE">
              <w:rPr>
                <w:rFonts w:cs="Times New Roman"/>
                <w:sz w:val="20"/>
                <w:szCs w:val="20"/>
              </w:rPr>
              <w:t>EÑAL PROXIMIDAD REDUCTOR DE VELOCIDAD TIPO RESALTO (P-33A)</w:t>
            </w:r>
          </w:p>
        </w:tc>
        <w:tc>
          <w:tcPr>
            <w:tcW w:w="1559" w:type="dxa"/>
          </w:tcPr>
          <w:p w:rsidR="000911F2" w:rsidRPr="00713DAE" w:rsidRDefault="00376675" w:rsidP="00F36881">
            <w:pPr>
              <w:ind w:firstLine="0"/>
              <w:jc w:val="center"/>
              <w:rPr>
                <w:rFonts w:cs="Times New Roman"/>
                <w:sz w:val="20"/>
                <w:szCs w:val="20"/>
              </w:rPr>
            </w:pPr>
            <w:r w:rsidRPr="00713DAE">
              <w:rPr>
                <w:rFonts w:cs="Times New Roman"/>
                <w:sz w:val="20"/>
                <w:szCs w:val="20"/>
              </w:rPr>
              <w:t>17+740”</w:t>
            </w:r>
          </w:p>
        </w:tc>
      </w:tr>
      <w:tr w:rsidR="000911F2" w:rsidRPr="00713DAE" w:rsidTr="004C79C6">
        <w:trPr>
          <w:jc w:val="center"/>
        </w:trPr>
        <w:tc>
          <w:tcPr>
            <w:tcW w:w="268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PAKAMUROS</w:t>
            </w:r>
          </w:p>
        </w:tc>
        <w:tc>
          <w:tcPr>
            <w:tcW w:w="4536" w:type="dxa"/>
          </w:tcPr>
          <w:p w:rsidR="000911F2" w:rsidRPr="00713DAE" w:rsidRDefault="00C03225" w:rsidP="00F36881">
            <w:pPr>
              <w:spacing w:line="360" w:lineRule="auto"/>
              <w:ind w:firstLine="0"/>
              <w:rPr>
                <w:rFonts w:cs="Times New Roman"/>
                <w:sz w:val="20"/>
                <w:szCs w:val="20"/>
              </w:rPr>
            </w:pPr>
            <w:r w:rsidRPr="00713DAE">
              <w:rPr>
                <w:rFonts w:cs="Times New Roman"/>
                <w:sz w:val="20"/>
                <w:szCs w:val="20"/>
              </w:rPr>
              <w:t>SEÑAL ZONA DE PRESENCIA DE PEATONES (P-48) (NO ACTUALIZADO)</w:t>
            </w:r>
          </w:p>
        </w:tc>
        <w:tc>
          <w:tcPr>
            <w:tcW w:w="1559" w:type="dxa"/>
          </w:tcPr>
          <w:p w:rsidR="000911F2" w:rsidRPr="00713DAE" w:rsidRDefault="00376675" w:rsidP="00F36881">
            <w:pPr>
              <w:ind w:firstLine="0"/>
              <w:jc w:val="center"/>
              <w:rPr>
                <w:rFonts w:cs="Times New Roman"/>
                <w:sz w:val="20"/>
                <w:szCs w:val="20"/>
              </w:rPr>
            </w:pPr>
            <w:r w:rsidRPr="00713DAE">
              <w:rPr>
                <w:rFonts w:cs="Times New Roman"/>
                <w:sz w:val="20"/>
                <w:szCs w:val="20"/>
              </w:rPr>
              <w:t>18+515”</w:t>
            </w:r>
          </w:p>
        </w:tc>
      </w:tr>
      <w:tr w:rsidR="000911F2" w:rsidRPr="00713DAE" w:rsidTr="004C79C6">
        <w:trPr>
          <w:jc w:val="center"/>
        </w:trPr>
        <w:tc>
          <w:tcPr>
            <w:tcW w:w="268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PAKAMUROS</w:t>
            </w:r>
          </w:p>
        </w:tc>
        <w:tc>
          <w:tcPr>
            <w:tcW w:w="4536" w:type="dxa"/>
          </w:tcPr>
          <w:p w:rsidR="000911F2" w:rsidRPr="00713DAE" w:rsidRDefault="00C03225" w:rsidP="00F36881">
            <w:pPr>
              <w:spacing w:line="360" w:lineRule="auto"/>
              <w:ind w:firstLine="0"/>
              <w:rPr>
                <w:rFonts w:cs="Times New Roman"/>
                <w:sz w:val="20"/>
                <w:szCs w:val="20"/>
              </w:rPr>
            </w:pPr>
            <w:r w:rsidRPr="00713DAE">
              <w:rPr>
                <w:rFonts w:cs="Times New Roman"/>
                <w:sz w:val="20"/>
                <w:szCs w:val="20"/>
              </w:rPr>
              <w:t>SEÑAL REDUCCIÓN DE CALZADA A LADO IZQUIERDO (P-17C)</w:t>
            </w:r>
          </w:p>
        </w:tc>
        <w:tc>
          <w:tcPr>
            <w:tcW w:w="1559" w:type="dxa"/>
          </w:tcPr>
          <w:p w:rsidR="000911F2" w:rsidRPr="00713DAE" w:rsidRDefault="00376675" w:rsidP="00F36881">
            <w:pPr>
              <w:ind w:firstLine="0"/>
              <w:jc w:val="center"/>
              <w:rPr>
                <w:rFonts w:cs="Times New Roman"/>
                <w:sz w:val="20"/>
                <w:szCs w:val="20"/>
              </w:rPr>
            </w:pPr>
            <w:r w:rsidRPr="00713DAE">
              <w:rPr>
                <w:rFonts w:cs="Times New Roman"/>
                <w:sz w:val="20"/>
                <w:szCs w:val="20"/>
              </w:rPr>
              <w:t>19+610”</w:t>
            </w:r>
          </w:p>
        </w:tc>
      </w:tr>
    </w:tbl>
    <w:p w:rsidR="003122D1" w:rsidRDefault="003122D1" w:rsidP="004F29C6">
      <w:pPr>
        <w:spacing w:line="360" w:lineRule="auto"/>
        <w:ind w:firstLine="0"/>
        <w:rPr>
          <w:b/>
        </w:rPr>
      </w:pPr>
    </w:p>
    <w:p w:rsidR="000911F2" w:rsidRPr="00450D40" w:rsidRDefault="000911F2" w:rsidP="004F29C6">
      <w:pPr>
        <w:spacing w:line="360" w:lineRule="auto"/>
        <w:ind w:firstLine="0"/>
        <w:rPr>
          <w:b/>
        </w:rPr>
      </w:pPr>
      <w:r w:rsidRPr="00450D40">
        <w:rPr>
          <w:b/>
        </w:rPr>
        <w:t>SEÑALES DE INFORMACIÒN</w:t>
      </w:r>
    </w:p>
    <w:p w:rsidR="002908CC" w:rsidRPr="00713DAE" w:rsidRDefault="003122D1" w:rsidP="004C79C6">
      <w:pPr>
        <w:spacing w:line="360" w:lineRule="auto"/>
        <w:rPr>
          <w:b/>
          <w:u w:val="single"/>
        </w:rPr>
      </w:pPr>
      <w:bookmarkStart w:id="466" w:name="_Toc510172760"/>
      <w:r w:rsidRPr="00523487">
        <w:rPr>
          <w:color w:val="000000" w:themeColor="text1"/>
          <w:szCs w:val="24"/>
        </w:rPr>
        <w:t xml:space="preserve">Tabla </w:t>
      </w:r>
      <w:r w:rsidRPr="00523487">
        <w:rPr>
          <w:color w:val="000000" w:themeColor="text1"/>
          <w:szCs w:val="24"/>
        </w:rPr>
        <w:fldChar w:fldCharType="begin"/>
      </w:r>
      <w:r w:rsidRPr="00523487">
        <w:rPr>
          <w:color w:val="000000" w:themeColor="text1"/>
          <w:szCs w:val="24"/>
        </w:rPr>
        <w:instrText xml:space="preserve"> SEQ Tabla \* ARABIC </w:instrText>
      </w:r>
      <w:r w:rsidRPr="00523487">
        <w:rPr>
          <w:color w:val="000000" w:themeColor="text1"/>
          <w:szCs w:val="24"/>
        </w:rPr>
        <w:fldChar w:fldCharType="separate"/>
      </w:r>
      <w:r w:rsidR="009C78D2">
        <w:rPr>
          <w:noProof/>
          <w:color w:val="000000" w:themeColor="text1"/>
          <w:szCs w:val="24"/>
        </w:rPr>
        <w:t>7</w:t>
      </w:r>
      <w:r w:rsidRPr="00523487">
        <w:rPr>
          <w:color w:val="000000" w:themeColor="text1"/>
          <w:szCs w:val="24"/>
        </w:rPr>
        <w:fldChar w:fldCharType="end"/>
      </w:r>
      <w:r w:rsidRPr="00523487">
        <w:rPr>
          <w:color w:val="000000" w:themeColor="text1"/>
          <w:szCs w:val="24"/>
        </w:rPr>
        <w:t>: Inventario de señales de Información</w:t>
      </w:r>
      <w:bookmarkEnd w:id="466"/>
    </w:p>
    <w:tbl>
      <w:tblPr>
        <w:tblStyle w:val="Tablaconcuadrcula"/>
        <w:tblW w:w="0" w:type="auto"/>
        <w:jc w:val="center"/>
        <w:tblLook w:val="04A0" w:firstRow="1" w:lastRow="0" w:firstColumn="1" w:lastColumn="0" w:noHBand="0" w:noVBand="1"/>
      </w:tblPr>
      <w:tblGrid>
        <w:gridCol w:w="2689"/>
        <w:gridCol w:w="4536"/>
        <w:gridCol w:w="1559"/>
      </w:tblGrid>
      <w:tr w:rsidR="000911F2" w:rsidRPr="00713DAE" w:rsidTr="004C79C6">
        <w:trPr>
          <w:jc w:val="center"/>
        </w:trPr>
        <w:tc>
          <w:tcPr>
            <w:tcW w:w="2689" w:type="dxa"/>
          </w:tcPr>
          <w:p w:rsidR="000911F2" w:rsidRPr="00713DAE" w:rsidRDefault="000911F2" w:rsidP="00F36881">
            <w:pPr>
              <w:spacing w:line="360" w:lineRule="auto"/>
              <w:ind w:firstLine="0"/>
              <w:jc w:val="center"/>
              <w:rPr>
                <w:rFonts w:cs="Times New Roman"/>
                <w:b/>
                <w:sz w:val="20"/>
                <w:szCs w:val="20"/>
              </w:rPr>
            </w:pPr>
            <w:r w:rsidRPr="00713DAE">
              <w:rPr>
                <w:rFonts w:cs="Times New Roman"/>
                <w:b/>
                <w:sz w:val="20"/>
                <w:szCs w:val="20"/>
              </w:rPr>
              <w:t>AVENIDA</w:t>
            </w:r>
          </w:p>
        </w:tc>
        <w:tc>
          <w:tcPr>
            <w:tcW w:w="4536" w:type="dxa"/>
          </w:tcPr>
          <w:p w:rsidR="000911F2" w:rsidRPr="00713DAE" w:rsidRDefault="000911F2" w:rsidP="00F36881">
            <w:pPr>
              <w:spacing w:line="360" w:lineRule="auto"/>
              <w:ind w:firstLine="0"/>
              <w:jc w:val="center"/>
              <w:rPr>
                <w:rFonts w:cs="Times New Roman"/>
                <w:b/>
                <w:sz w:val="20"/>
                <w:szCs w:val="20"/>
              </w:rPr>
            </w:pPr>
            <w:r w:rsidRPr="00713DAE">
              <w:rPr>
                <w:rFonts w:cs="Times New Roman"/>
                <w:b/>
                <w:sz w:val="20"/>
                <w:szCs w:val="20"/>
              </w:rPr>
              <w:t>SEÑALES DE INFORMACÒN</w:t>
            </w:r>
          </w:p>
        </w:tc>
        <w:tc>
          <w:tcPr>
            <w:tcW w:w="1559" w:type="dxa"/>
          </w:tcPr>
          <w:p w:rsidR="000911F2" w:rsidRPr="00713DAE" w:rsidRDefault="000911F2" w:rsidP="00F36881">
            <w:pPr>
              <w:spacing w:line="360" w:lineRule="auto"/>
              <w:ind w:firstLine="0"/>
              <w:jc w:val="center"/>
              <w:rPr>
                <w:rFonts w:cs="Times New Roman"/>
                <w:b/>
                <w:sz w:val="20"/>
                <w:szCs w:val="20"/>
              </w:rPr>
            </w:pPr>
            <w:r w:rsidRPr="00713DAE">
              <w:rPr>
                <w:rFonts w:cs="Times New Roman"/>
                <w:b/>
                <w:sz w:val="20"/>
                <w:szCs w:val="20"/>
              </w:rPr>
              <w:t>PROGRESIVA</w:t>
            </w:r>
          </w:p>
        </w:tc>
      </w:tr>
      <w:tr w:rsidR="000911F2" w:rsidRPr="00713DAE" w:rsidTr="004C79C6">
        <w:trPr>
          <w:jc w:val="center"/>
        </w:trPr>
        <w:tc>
          <w:tcPr>
            <w:tcW w:w="268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PAKAMUROS</w:t>
            </w:r>
          </w:p>
        </w:tc>
        <w:tc>
          <w:tcPr>
            <w:tcW w:w="4536" w:type="dxa"/>
          </w:tcPr>
          <w:p w:rsidR="000911F2" w:rsidRPr="00713DAE" w:rsidRDefault="00C03225" w:rsidP="00F36881">
            <w:pPr>
              <w:spacing w:line="360" w:lineRule="auto"/>
              <w:ind w:firstLine="0"/>
              <w:rPr>
                <w:rFonts w:cs="Times New Roman"/>
                <w:sz w:val="20"/>
                <w:szCs w:val="20"/>
              </w:rPr>
            </w:pPr>
            <w:r w:rsidRPr="00713DAE">
              <w:rPr>
                <w:rFonts w:cs="Times New Roman"/>
                <w:sz w:val="20"/>
                <w:szCs w:val="20"/>
              </w:rPr>
              <w:t>LOCALIZACIÓN (I-18)</w:t>
            </w:r>
          </w:p>
        </w:tc>
        <w:tc>
          <w:tcPr>
            <w:tcW w:w="1559" w:type="dxa"/>
          </w:tcPr>
          <w:p w:rsidR="000911F2" w:rsidRPr="00713DAE" w:rsidRDefault="00376675" w:rsidP="00F36881">
            <w:pPr>
              <w:spacing w:line="360" w:lineRule="auto"/>
              <w:ind w:firstLine="0"/>
              <w:jc w:val="center"/>
              <w:rPr>
                <w:rFonts w:cs="Times New Roman"/>
                <w:sz w:val="20"/>
                <w:szCs w:val="20"/>
              </w:rPr>
            </w:pPr>
            <w:r w:rsidRPr="00713DAE">
              <w:rPr>
                <w:rFonts w:cs="Times New Roman"/>
                <w:sz w:val="20"/>
                <w:szCs w:val="20"/>
              </w:rPr>
              <w:t>20+160”</w:t>
            </w:r>
          </w:p>
        </w:tc>
      </w:tr>
      <w:tr w:rsidR="000911F2" w:rsidRPr="00713DAE" w:rsidTr="004C79C6">
        <w:trPr>
          <w:jc w:val="center"/>
        </w:trPr>
        <w:tc>
          <w:tcPr>
            <w:tcW w:w="268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PAKAMUROS</w:t>
            </w:r>
          </w:p>
        </w:tc>
        <w:tc>
          <w:tcPr>
            <w:tcW w:w="4536" w:type="dxa"/>
          </w:tcPr>
          <w:p w:rsidR="000911F2" w:rsidRPr="00713DAE" w:rsidRDefault="00C03225" w:rsidP="00F36881">
            <w:pPr>
              <w:spacing w:line="360" w:lineRule="auto"/>
              <w:ind w:firstLine="0"/>
              <w:rPr>
                <w:rFonts w:cs="Times New Roman"/>
                <w:sz w:val="20"/>
                <w:szCs w:val="20"/>
              </w:rPr>
            </w:pPr>
            <w:r w:rsidRPr="00713DAE">
              <w:rPr>
                <w:rFonts w:cs="Times New Roman"/>
                <w:sz w:val="20"/>
                <w:szCs w:val="20"/>
              </w:rPr>
              <w:t>SEÑAL HOSPITAL (I-14)</w:t>
            </w:r>
          </w:p>
        </w:tc>
        <w:tc>
          <w:tcPr>
            <w:tcW w:w="1559" w:type="dxa"/>
          </w:tcPr>
          <w:p w:rsidR="000911F2" w:rsidRPr="00713DAE" w:rsidRDefault="00376675" w:rsidP="00F36881">
            <w:pPr>
              <w:spacing w:line="360" w:lineRule="auto"/>
              <w:ind w:firstLine="0"/>
              <w:jc w:val="center"/>
              <w:rPr>
                <w:rFonts w:cs="Times New Roman"/>
                <w:sz w:val="20"/>
                <w:szCs w:val="20"/>
              </w:rPr>
            </w:pPr>
            <w:r w:rsidRPr="00713DAE">
              <w:rPr>
                <w:rFonts w:cs="Times New Roman"/>
                <w:sz w:val="20"/>
                <w:szCs w:val="20"/>
              </w:rPr>
              <w:t>18+510”</w:t>
            </w:r>
          </w:p>
        </w:tc>
      </w:tr>
      <w:tr w:rsidR="00376675" w:rsidRPr="00713DAE" w:rsidTr="004C79C6">
        <w:trPr>
          <w:jc w:val="center"/>
        </w:trPr>
        <w:tc>
          <w:tcPr>
            <w:tcW w:w="2689" w:type="dxa"/>
          </w:tcPr>
          <w:p w:rsidR="00376675" w:rsidRPr="00713DAE" w:rsidRDefault="00376675" w:rsidP="00F36881">
            <w:pPr>
              <w:spacing w:line="360" w:lineRule="auto"/>
              <w:ind w:firstLine="0"/>
              <w:jc w:val="center"/>
              <w:rPr>
                <w:rFonts w:cs="Times New Roman"/>
                <w:sz w:val="20"/>
                <w:szCs w:val="20"/>
              </w:rPr>
            </w:pPr>
            <w:r w:rsidRPr="00713DAE">
              <w:rPr>
                <w:rFonts w:cs="Times New Roman"/>
                <w:sz w:val="20"/>
                <w:szCs w:val="20"/>
              </w:rPr>
              <w:t>PAKAMUROS</w:t>
            </w:r>
          </w:p>
        </w:tc>
        <w:tc>
          <w:tcPr>
            <w:tcW w:w="4536" w:type="dxa"/>
          </w:tcPr>
          <w:p w:rsidR="00376675" w:rsidRPr="00713DAE" w:rsidRDefault="00C03225" w:rsidP="00F36881">
            <w:pPr>
              <w:spacing w:line="360" w:lineRule="auto"/>
              <w:ind w:firstLine="0"/>
              <w:rPr>
                <w:rFonts w:cs="Times New Roman"/>
                <w:sz w:val="20"/>
                <w:szCs w:val="20"/>
              </w:rPr>
            </w:pPr>
            <w:r w:rsidRPr="00713DAE">
              <w:rPr>
                <w:rFonts w:cs="Times New Roman"/>
                <w:sz w:val="20"/>
                <w:szCs w:val="20"/>
              </w:rPr>
              <w:t>SEÑAL POSTES DE KILOMETRAJE (I-2A)</w:t>
            </w:r>
          </w:p>
        </w:tc>
        <w:tc>
          <w:tcPr>
            <w:tcW w:w="1559" w:type="dxa"/>
          </w:tcPr>
          <w:p w:rsidR="00376675" w:rsidRPr="00713DAE" w:rsidRDefault="00376675" w:rsidP="00F36881">
            <w:pPr>
              <w:spacing w:line="360" w:lineRule="auto"/>
              <w:ind w:firstLine="0"/>
              <w:jc w:val="center"/>
              <w:rPr>
                <w:rFonts w:cs="Times New Roman"/>
                <w:sz w:val="20"/>
                <w:szCs w:val="20"/>
              </w:rPr>
            </w:pPr>
            <w:r w:rsidRPr="00713DAE">
              <w:rPr>
                <w:rFonts w:cs="Times New Roman"/>
                <w:sz w:val="20"/>
                <w:szCs w:val="20"/>
              </w:rPr>
              <w:t>18+000”</w:t>
            </w:r>
          </w:p>
        </w:tc>
      </w:tr>
      <w:tr w:rsidR="00376675" w:rsidRPr="00713DAE" w:rsidTr="004C79C6">
        <w:trPr>
          <w:jc w:val="center"/>
        </w:trPr>
        <w:tc>
          <w:tcPr>
            <w:tcW w:w="2689" w:type="dxa"/>
          </w:tcPr>
          <w:p w:rsidR="00376675" w:rsidRPr="00713DAE" w:rsidRDefault="00376675" w:rsidP="00F36881">
            <w:pPr>
              <w:spacing w:line="360" w:lineRule="auto"/>
              <w:ind w:firstLine="0"/>
              <w:jc w:val="center"/>
              <w:rPr>
                <w:rFonts w:cs="Times New Roman"/>
                <w:sz w:val="20"/>
                <w:szCs w:val="20"/>
              </w:rPr>
            </w:pPr>
            <w:r w:rsidRPr="00713DAE">
              <w:rPr>
                <w:rFonts w:cs="Times New Roman"/>
                <w:sz w:val="20"/>
                <w:szCs w:val="20"/>
              </w:rPr>
              <w:t>PAKAMUROS</w:t>
            </w:r>
          </w:p>
        </w:tc>
        <w:tc>
          <w:tcPr>
            <w:tcW w:w="4536" w:type="dxa"/>
          </w:tcPr>
          <w:p w:rsidR="00376675" w:rsidRPr="00713DAE" w:rsidRDefault="00C03225" w:rsidP="00F36881">
            <w:pPr>
              <w:spacing w:line="360" w:lineRule="auto"/>
              <w:ind w:firstLine="0"/>
              <w:rPr>
                <w:rFonts w:cs="Times New Roman"/>
                <w:sz w:val="20"/>
                <w:szCs w:val="20"/>
              </w:rPr>
            </w:pPr>
            <w:r w:rsidRPr="00713DAE">
              <w:rPr>
                <w:rFonts w:cs="Times New Roman"/>
                <w:sz w:val="20"/>
                <w:szCs w:val="20"/>
              </w:rPr>
              <w:t>SEÑAL POSTES DE KILOMETRAJE (I-2A)</w:t>
            </w:r>
          </w:p>
        </w:tc>
        <w:tc>
          <w:tcPr>
            <w:tcW w:w="1559" w:type="dxa"/>
          </w:tcPr>
          <w:p w:rsidR="00376675" w:rsidRPr="00713DAE" w:rsidRDefault="00376675" w:rsidP="00F36881">
            <w:pPr>
              <w:spacing w:line="360" w:lineRule="auto"/>
              <w:ind w:firstLine="0"/>
              <w:jc w:val="center"/>
              <w:rPr>
                <w:rFonts w:cs="Times New Roman"/>
                <w:sz w:val="20"/>
                <w:szCs w:val="20"/>
              </w:rPr>
            </w:pPr>
            <w:r w:rsidRPr="00713DAE">
              <w:rPr>
                <w:rFonts w:cs="Times New Roman"/>
                <w:sz w:val="20"/>
                <w:szCs w:val="20"/>
              </w:rPr>
              <w:t>19+000”</w:t>
            </w:r>
          </w:p>
        </w:tc>
      </w:tr>
      <w:tr w:rsidR="00376675" w:rsidRPr="00713DAE" w:rsidTr="004C79C6">
        <w:trPr>
          <w:jc w:val="center"/>
        </w:trPr>
        <w:tc>
          <w:tcPr>
            <w:tcW w:w="2689" w:type="dxa"/>
          </w:tcPr>
          <w:p w:rsidR="00376675" w:rsidRPr="00713DAE" w:rsidRDefault="00376675" w:rsidP="00F36881">
            <w:pPr>
              <w:spacing w:line="360" w:lineRule="auto"/>
              <w:ind w:firstLine="0"/>
              <w:jc w:val="center"/>
              <w:rPr>
                <w:rFonts w:cs="Times New Roman"/>
                <w:sz w:val="20"/>
                <w:szCs w:val="20"/>
              </w:rPr>
            </w:pPr>
            <w:r w:rsidRPr="00713DAE">
              <w:rPr>
                <w:rFonts w:cs="Times New Roman"/>
                <w:sz w:val="20"/>
                <w:szCs w:val="20"/>
              </w:rPr>
              <w:t>PAKAMUROS</w:t>
            </w:r>
          </w:p>
        </w:tc>
        <w:tc>
          <w:tcPr>
            <w:tcW w:w="4536" w:type="dxa"/>
          </w:tcPr>
          <w:p w:rsidR="00376675" w:rsidRPr="00713DAE" w:rsidRDefault="00C03225" w:rsidP="00F36881">
            <w:pPr>
              <w:spacing w:line="360" w:lineRule="auto"/>
              <w:ind w:firstLine="0"/>
              <w:rPr>
                <w:rFonts w:cs="Times New Roman"/>
                <w:sz w:val="20"/>
                <w:szCs w:val="20"/>
              </w:rPr>
            </w:pPr>
            <w:r w:rsidRPr="00713DAE">
              <w:rPr>
                <w:rFonts w:cs="Times New Roman"/>
                <w:sz w:val="20"/>
                <w:szCs w:val="20"/>
              </w:rPr>
              <w:t>SEÑAL POSTES DE KILOMETRAJE (I-2A)</w:t>
            </w:r>
          </w:p>
        </w:tc>
        <w:tc>
          <w:tcPr>
            <w:tcW w:w="1559" w:type="dxa"/>
          </w:tcPr>
          <w:p w:rsidR="00376675" w:rsidRPr="00713DAE" w:rsidRDefault="00376675" w:rsidP="00F36881">
            <w:pPr>
              <w:spacing w:line="360" w:lineRule="auto"/>
              <w:ind w:firstLine="0"/>
              <w:jc w:val="center"/>
              <w:rPr>
                <w:rFonts w:cs="Times New Roman"/>
                <w:sz w:val="20"/>
                <w:szCs w:val="20"/>
              </w:rPr>
            </w:pPr>
            <w:r w:rsidRPr="00713DAE">
              <w:rPr>
                <w:rFonts w:cs="Times New Roman"/>
                <w:sz w:val="20"/>
                <w:szCs w:val="20"/>
              </w:rPr>
              <w:t>20+000”</w:t>
            </w:r>
          </w:p>
        </w:tc>
      </w:tr>
    </w:tbl>
    <w:p w:rsidR="006E5363" w:rsidRDefault="006E5363" w:rsidP="006E5363"/>
    <w:p w:rsidR="003122D1" w:rsidRDefault="003122D1" w:rsidP="006E5363"/>
    <w:p w:rsidR="003122D1" w:rsidRDefault="003122D1" w:rsidP="006E5363"/>
    <w:p w:rsidR="006E5363" w:rsidRPr="006E5363" w:rsidRDefault="006E5363" w:rsidP="006E5363"/>
    <w:p w:rsidR="000911F2" w:rsidRPr="00713DAE" w:rsidRDefault="009B4BEE" w:rsidP="004F29C6">
      <w:pPr>
        <w:pStyle w:val="Ttulo4"/>
        <w:spacing w:line="360" w:lineRule="auto"/>
        <w:ind w:firstLine="0"/>
      </w:pPr>
      <w:r>
        <w:t>4.1.1.2. SEÑALIZACIÒ</w:t>
      </w:r>
      <w:r w:rsidR="000911F2" w:rsidRPr="00713DAE">
        <w:t>N HORIZONTAL</w:t>
      </w:r>
    </w:p>
    <w:p w:rsidR="002908CC" w:rsidRPr="00713DAE" w:rsidRDefault="003122D1" w:rsidP="004C79C6">
      <w:pPr>
        <w:spacing w:line="360" w:lineRule="auto"/>
      </w:pPr>
      <w:bookmarkStart w:id="467" w:name="_Toc510172761"/>
      <w:r w:rsidRPr="00523487">
        <w:rPr>
          <w:color w:val="000000" w:themeColor="text1"/>
          <w:szCs w:val="24"/>
        </w:rPr>
        <w:t xml:space="preserve">Tabla </w:t>
      </w:r>
      <w:r w:rsidRPr="00523487">
        <w:rPr>
          <w:color w:val="000000" w:themeColor="text1"/>
          <w:szCs w:val="24"/>
        </w:rPr>
        <w:fldChar w:fldCharType="begin"/>
      </w:r>
      <w:r w:rsidRPr="00523487">
        <w:rPr>
          <w:color w:val="000000" w:themeColor="text1"/>
          <w:szCs w:val="24"/>
        </w:rPr>
        <w:instrText xml:space="preserve"> SEQ Tabla \* ARABIC </w:instrText>
      </w:r>
      <w:r w:rsidRPr="00523487">
        <w:rPr>
          <w:color w:val="000000" w:themeColor="text1"/>
          <w:szCs w:val="24"/>
        </w:rPr>
        <w:fldChar w:fldCharType="separate"/>
      </w:r>
      <w:r w:rsidR="009C78D2">
        <w:rPr>
          <w:noProof/>
          <w:color w:val="000000" w:themeColor="text1"/>
          <w:szCs w:val="24"/>
        </w:rPr>
        <w:t>8</w:t>
      </w:r>
      <w:r w:rsidRPr="00523487">
        <w:rPr>
          <w:color w:val="000000" w:themeColor="text1"/>
          <w:szCs w:val="24"/>
        </w:rPr>
        <w:fldChar w:fldCharType="end"/>
      </w:r>
      <w:r w:rsidRPr="00523487">
        <w:rPr>
          <w:color w:val="000000" w:themeColor="text1"/>
          <w:szCs w:val="24"/>
        </w:rPr>
        <w:t>: Inventario de señalización Horizontal</w:t>
      </w:r>
      <w:bookmarkEnd w:id="467"/>
    </w:p>
    <w:tbl>
      <w:tblPr>
        <w:tblStyle w:val="Tablaconcuadrcula"/>
        <w:tblW w:w="0" w:type="auto"/>
        <w:jc w:val="center"/>
        <w:tblLook w:val="04A0" w:firstRow="1" w:lastRow="0" w:firstColumn="1" w:lastColumn="0" w:noHBand="0" w:noVBand="1"/>
      </w:tblPr>
      <w:tblGrid>
        <w:gridCol w:w="2689"/>
        <w:gridCol w:w="4536"/>
        <w:gridCol w:w="1559"/>
      </w:tblGrid>
      <w:tr w:rsidR="000911F2" w:rsidRPr="00713DAE" w:rsidTr="004C79C6">
        <w:trPr>
          <w:jc w:val="center"/>
        </w:trPr>
        <w:tc>
          <w:tcPr>
            <w:tcW w:w="2689" w:type="dxa"/>
          </w:tcPr>
          <w:p w:rsidR="000911F2" w:rsidRPr="00713DAE" w:rsidRDefault="000911F2" w:rsidP="00F36881">
            <w:pPr>
              <w:spacing w:line="360" w:lineRule="auto"/>
              <w:ind w:firstLine="0"/>
              <w:jc w:val="center"/>
              <w:rPr>
                <w:rFonts w:cs="Times New Roman"/>
                <w:b/>
                <w:sz w:val="20"/>
                <w:szCs w:val="20"/>
              </w:rPr>
            </w:pPr>
            <w:r w:rsidRPr="00713DAE">
              <w:rPr>
                <w:rFonts w:cs="Times New Roman"/>
                <w:b/>
                <w:sz w:val="20"/>
                <w:szCs w:val="20"/>
              </w:rPr>
              <w:t>AVENIDA</w:t>
            </w:r>
          </w:p>
        </w:tc>
        <w:tc>
          <w:tcPr>
            <w:tcW w:w="4536" w:type="dxa"/>
          </w:tcPr>
          <w:p w:rsidR="000911F2" w:rsidRPr="00713DAE" w:rsidRDefault="00C03225" w:rsidP="00F36881">
            <w:pPr>
              <w:spacing w:line="360" w:lineRule="auto"/>
              <w:ind w:firstLine="0"/>
              <w:jc w:val="center"/>
              <w:rPr>
                <w:rFonts w:cs="Times New Roman"/>
                <w:b/>
                <w:sz w:val="20"/>
                <w:szCs w:val="20"/>
              </w:rPr>
            </w:pPr>
            <w:r>
              <w:rPr>
                <w:rFonts w:cs="Times New Roman"/>
                <w:b/>
                <w:sz w:val="20"/>
                <w:szCs w:val="20"/>
              </w:rPr>
              <w:t>SEÑALIZACIÓ</w:t>
            </w:r>
            <w:r w:rsidRPr="00713DAE">
              <w:rPr>
                <w:rFonts w:cs="Times New Roman"/>
                <w:b/>
                <w:sz w:val="20"/>
                <w:szCs w:val="20"/>
              </w:rPr>
              <w:t>N HORIZONTAL</w:t>
            </w:r>
          </w:p>
        </w:tc>
        <w:tc>
          <w:tcPr>
            <w:tcW w:w="1559" w:type="dxa"/>
          </w:tcPr>
          <w:p w:rsidR="000911F2" w:rsidRPr="00713DAE" w:rsidRDefault="000911F2" w:rsidP="00F36881">
            <w:pPr>
              <w:spacing w:line="360" w:lineRule="auto"/>
              <w:ind w:firstLine="0"/>
              <w:jc w:val="center"/>
              <w:rPr>
                <w:rFonts w:cs="Times New Roman"/>
                <w:b/>
                <w:sz w:val="20"/>
                <w:szCs w:val="20"/>
              </w:rPr>
            </w:pPr>
            <w:r w:rsidRPr="00713DAE">
              <w:rPr>
                <w:rFonts w:cs="Times New Roman"/>
                <w:b/>
                <w:sz w:val="20"/>
                <w:szCs w:val="20"/>
              </w:rPr>
              <w:t>PROGRESIVA</w:t>
            </w:r>
          </w:p>
        </w:tc>
      </w:tr>
      <w:tr w:rsidR="000911F2" w:rsidRPr="00713DAE" w:rsidTr="004C79C6">
        <w:trPr>
          <w:jc w:val="center"/>
        </w:trPr>
        <w:tc>
          <w:tcPr>
            <w:tcW w:w="268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PAKAMUROS</w:t>
            </w:r>
          </w:p>
        </w:tc>
        <w:tc>
          <w:tcPr>
            <w:tcW w:w="4536" w:type="dxa"/>
          </w:tcPr>
          <w:p w:rsidR="000911F2" w:rsidRPr="00713DAE" w:rsidRDefault="00C03225" w:rsidP="00F36881">
            <w:pPr>
              <w:spacing w:line="360" w:lineRule="auto"/>
              <w:ind w:firstLine="0"/>
              <w:rPr>
                <w:rFonts w:cs="Times New Roman"/>
                <w:sz w:val="20"/>
                <w:szCs w:val="20"/>
              </w:rPr>
            </w:pPr>
            <w:r>
              <w:rPr>
                <w:rFonts w:cs="Times New Roman"/>
                <w:sz w:val="20"/>
                <w:szCs w:val="20"/>
              </w:rPr>
              <w:t>LÍ</w:t>
            </w:r>
            <w:r w:rsidRPr="00713DAE">
              <w:rPr>
                <w:rFonts w:cs="Times New Roman"/>
                <w:sz w:val="20"/>
                <w:szCs w:val="20"/>
              </w:rPr>
              <w:t>NEA BORDE DE PAVIMENTO</w:t>
            </w:r>
          </w:p>
        </w:tc>
        <w:tc>
          <w:tcPr>
            <w:tcW w:w="155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MAL ESTADO</w:t>
            </w:r>
          </w:p>
        </w:tc>
      </w:tr>
      <w:tr w:rsidR="000911F2" w:rsidRPr="00713DAE" w:rsidTr="004C79C6">
        <w:trPr>
          <w:jc w:val="center"/>
        </w:trPr>
        <w:tc>
          <w:tcPr>
            <w:tcW w:w="268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PAKAMUROS</w:t>
            </w:r>
          </w:p>
        </w:tc>
        <w:tc>
          <w:tcPr>
            <w:tcW w:w="4536" w:type="dxa"/>
          </w:tcPr>
          <w:p w:rsidR="000911F2" w:rsidRPr="00713DAE" w:rsidRDefault="00C03225" w:rsidP="00F36881">
            <w:pPr>
              <w:spacing w:line="360" w:lineRule="auto"/>
              <w:ind w:firstLine="0"/>
              <w:rPr>
                <w:rFonts w:cs="Times New Roman"/>
                <w:sz w:val="20"/>
                <w:szCs w:val="20"/>
              </w:rPr>
            </w:pPr>
            <w:r>
              <w:rPr>
                <w:rFonts w:cs="Times New Roman"/>
                <w:sz w:val="20"/>
                <w:szCs w:val="20"/>
              </w:rPr>
              <w:t>LÍ</w:t>
            </w:r>
            <w:r w:rsidRPr="00713DAE">
              <w:rPr>
                <w:rFonts w:cs="Times New Roman"/>
                <w:sz w:val="20"/>
                <w:szCs w:val="20"/>
              </w:rPr>
              <w:t>NEA DE PASO PEATONAL</w:t>
            </w:r>
          </w:p>
          <w:p w:rsidR="000911F2" w:rsidRPr="00713DAE" w:rsidRDefault="000911F2" w:rsidP="00F36881">
            <w:pPr>
              <w:spacing w:line="360" w:lineRule="auto"/>
              <w:ind w:firstLine="0"/>
              <w:rPr>
                <w:rFonts w:cs="Times New Roman"/>
                <w:sz w:val="20"/>
                <w:szCs w:val="20"/>
              </w:rPr>
            </w:pPr>
          </w:p>
        </w:tc>
        <w:tc>
          <w:tcPr>
            <w:tcW w:w="155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MAL ESTADO</w:t>
            </w:r>
          </w:p>
        </w:tc>
      </w:tr>
      <w:tr w:rsidR="000911F2" w:rsidRPr="00713DAE" w:rsidTr="004C79C6">
        <w:trPr>
          <w:jc w:val="center"/>
        </w:trPr>
        <w:tc>
          <w:tcPr>
            <w:tcW w:w="268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PAKAMUROS</w:t>
            </w:r>
          </w:p>
        </w:tc>
        <w:tc>
          <w:tcPr>
            <w:tcW w:w="4536" w:type="dxa"/>
          </w:tcPr>
          <w:p w:rsidR="000911F2" w:rsidRPr="00713DAE" w:rsidRDefault="00C03225" w:rsidP="00F36881">
            <w:pPr>
              <w:spacing w:line="360" w:lineRule="auto"/>
              <w:ind w:firstLine="0"/>
              <w:rPr>
                <w:rFonts w:cs="Times New Roman"/>
                <w:sz w:val="20"/>
                <w:szCs w:val="20"/>
              </w:rPr>
            </w:pPr>
            <w:r>
              <w:rPr>
                <w:rFonts w:cs="Times New Roman"/>
                <w:sz w:val="20"/>
                <w:szCs w:val="20"/>
              </w:rPr>
              <w:t>LÍ</w:t>
            </w:r>
            <w:r w:rsidRPr="00713DAE">
              <w:rPr>
                <w:rFonts w:cs="Times New Roman"/>
                <w:sz w:val="20"/>
                <w:szCs w:val="20"/>
              </w:rPr>
              <w:t>NEA DE PARE</w:t>
            </w:r>
          </w:p>
          <w:p w:rsidR="000911F2" w:rsidRPr="00713DAE" w:rsidRDefault="000911F2" w:rsidP="00F36881">
            <w:pPr>
              <w:spacing w:line="360" w:lineRule="auto"/>
              <w:ind w:firstLine="0"/>
              <w:rPr>
                <w:rFonts w:cs="Times New Roman"/>
                <w:sz w:val="20"/>
                <w:szCs w:val="20"/>
              </w:rPr>
            </w:pPr>
          </w:p>
        </w:tc>
        <w:tc>
          <w:tcPr>
            <w:tcW w:w="155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MAL ESTADO</w:t>
            </w:r>
          </w:p>
        </w:tc>
      </w:tr>
      <w:tr w:rsidR="000911F2" w:rsidRPr="00713DAE" w:rsidTr="004C79C6">
        <w:trPr>
          <w:jc w:val="center"/>
        </w:trPr>
        <w:tc>
          <w:tcPr>
            <w:tcW w:w="268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PAKAMUROS</w:t>
            </w:r>
          </w:p>
        </w:tc>
        <w:tc>
          <w:tcPr>
            <w:tcW w:w="4536" w:type="dxa"/>
          </w:tcPr>
          <w:p w:rsidR="000911F2" w:rsidRPr="00713DAE" w:rsidRDefault="00C03225" w:rsidP="00F36881">
            <w:pPr>
              <w:spacing w:line="360" w:lineRule="auto"/>
              <w:ind w:firstLine="0"/>
              <w:rPr>
                <w:rFonts w:cs="Times New Roman"/>
                <w:sz w:val="20"/>
                <w:szCs w:val="20"/>
              </w:rPr>
            </w:pPr>
            <w:r>
              <w:rPr>
                <w:rFonts w:cs="Times New Roman"/>
                <w:sz w:val="20"/>
                <w:szCs w:val="20"/>
              </w:rPr>
              <w:t>LÍ</w:t>
            </w:r>
            <w:r w:rsidRPr="00713DAE">
              <w:rPr>
                <w:rFonts w:cs="Times New Roman"/>
                <w:sz w:val="20"/>
                <w:szCs w:val="20"/>
              </w:rPr>
              <w:t>NEA CENTRAL</w:t>
            </w:r>
          </w:p>
          <w:p w:rsidR="000911F2" w:rsidRPr="00713DAE" w:rsidRDefault="000911F2" w:rsidP="00F36881">
            <w:pPr>
              <w:spacing w:line="360" w:lineRule="auto"/>
              <w:ind w:firstLine="0"/>
              <w:rPr>
                <w:rFonts w:cs="Times New Roman"/>
                <w:sz w:val="20"/>
                <w:szCs w:val="20"/>
              </w:rPr>
            </w:pPr>
          </w:p>
        </w:tc>
        <w:tc>
          <w:tcPr>
            <w:tcW w:w="155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MAL ESTADO</w:t>
            </w:r>
          </w:p>
        </w:tc>
      </w:tr>
      <w:tr w:rsidR="000911F2" w:rsidRPr="00713DAE" w:rsidTr="004C79C6">
        <w:trPr>
          <w:jc w:val="center"/>
        </w:trPr>
        <w:tc>
          <w:tcPr>
            <w:tcW w:w="268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PAKAMUROS</w:t>
            </w:r>
          </w:p>
        </w:tc>
        <w:tc>
          <w:tcPr>
            <w:tcW w:w="4536" w:type="dxa"/>
          </w:tcPr>
          <w:p w:rsidR="000911F2" w:rsidRPr="00713DAE" w:rsidRDefault="00C03225" w:rsidP="00F36881">
            <w:pPr>
              <w:spacing w:line="360" w:lineRule="auto"/>
              <w:ind w:firstLine="0"/>
              <w:rPr>
                <w:rFonts w:cs="Times New Roman"/>
                <w:sz w:val="20"/>
                <w:szCs w:val="20"/>
              </w:rPr>
            </w:pPr>
            <w:r>
              <w:rPr>
                <w:rFonts w:cs="Times New Roman"/>
                <w:sz w:val="20"/>
                <w:szCs w:val="20"/>
              </w:rPr>
              <w:t>DEMARCACIÓ</w:t>
            </w:r>
            <w:r w:rsidRPr="00713DAE">
              <w:rPr>
                <w:rFonts w:cs="Times New Roman"/>
                <w:sz w:val="20"/>
                <w:szCs w:val="20"/>
              </w:rPr>
              <w:t>N DE PAVIMENTOS DE FLECHAS DIRECCIONALES</w:t>
            </w:r>
          </w:p>
          <w:p w:rsidR="000911F2" w:rsidRPr="00713DAE" w:rsidRDefault="000911F2" w:rsidP="00F36881">
            <w:pPr>
              <w:spacing w:line="360" w:lineRule="auto"/>
              <w:ind w:firstLine="0"/>
              <w:rPr>
                <w:rFonts w:cs="Times New Roman"/>
                <w:sz w:val="20"/>
                <w:szCs w:val="20"/>
              </w:rPr>
            </w:pPr>
          </w:p>
        </w:tc>
        <w:tc>
          <w:tcPr>
            <w:tcW w:w="155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MAL ESTADO</w:t>
            </w:r>
          </w:p>
        </w:tc>
      </w:tr>
      <w:tr w:rsidR="000911F2" w:rsidRPr="00713DAE" w:rsidTr="00C03225">
        <w:trPr>
          <w:trHeight w:val="71"/>
          <w:jc w:val="center"/>
        </w:trPr>
        <w:tc>
          <w:tcPr>
            <w:tcW w:w="268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PAKAMUROS</w:t>
            </w:r>
          </w:p>
        </w:tc>
        <w:tc>
          <w:tcPr>
            <w:tcW w:w="4536" w:type="dxa"/>
          </w:tcPr>
          <w:p w:rsidR="000911F2" w:rsidRPr="00713DAE" w:rsidRDefault="00C03225" w:rsidP="00F36881">
            <w:pPr>
              <w:spacing w:line="360" w:lineRule="auto"/>
              <w:ind w:firstLine="0"/>
              <w:rPr>
                <w:rFonts w:cs="Times New Roman"/>
                <w:sz w:val="20"/>
                <w:szCs w:val="20"/>
              </w:rPr>
            </w:pPr>
            <w:r>
              <w:rPr>
                <w:rFonts w:cs="Times New Roman"/>
                <w:sz w:val="20"/>
                <w:szCs w:val="20"/>
              </w:rPr>
              <w:t>LÍ</w:t>
            </w:r>
            <w:r w:rsidRPr="00713DAE">
              <w:rPr>
                <w:rFonts w:cs="Times New Roman"/>
                <w:sz w:val="20"/>
                <w:szCs w:val="20"/>
              </w:rPr>
              <w:t>NEA DE BORDE DE ACERA</w:t>
            </w:r>
          </w:p>
          <w:p w:rsidR="000911F2" w:rsidRPr="00713DAE" w:rsidRDefault="000911F2" w:rsidP="00F36881">
            <w:pPr>
              <w:spacing w:line="360" w:lineRule="auto"/>
              <w:ind w:firstLine="0"/>
              <w:rPr>
                <w:rFonts w:cs="Times New Roman"/>
                <w:sz w:val="20"/>
                <w:szCs w:val="20"/>
              </w:rPr>
            </w:pPr>
          </w:p>
        </w:tc>
        <w:tc>
          <w:tcPr>
            <w:tcW w:w="1559" w:type="dxa"/>
          </w:tcPr>
          <w:p w:rsidR="000911F2" w:rsidRPr="00713DAE" w:rsidRDefault="000911F2" w:rsidP="00F36881">
            <w:pPr>
              <w:spacing w:line="360" w:lineRule="auto"/>
              <w:ind w:firstLine="0"/>
              <w:jc w:val="center"/>
              <w:rPr>
                <w:rFonts w:cs="Times New Roman"/>
                <w:sz w:val="20"/>
                <w:szCs w:val="20"/>
              </w:rPr>
            </w:pPr>
            <w:r w:rsidRPr="00713DAE">
              <w:rPr>
                <w:rFonts w:cs="Times New Roman"/>
                <w:sz w:val="20"/>
                <w:szCs w:val="20"/>
              </w:rPr>
              <w:t>MAL ESTADO</w:t>
            </w:r>
          </w:p>
        </w:tc>
      </w:tr>
    </w:tbl>
    <w:p w:rsidR="00FF5CBE" w:rsidRDefault="00FF5CBE" w:rsidP="00FF5CBE"/>
    <w:p w:rsidR="006E5363" w:rsidRDefault="006E5363" w:rsidP="003122D1">
      <w:pPr>
        <w:ind w:firstLine="0"/>
      </w:pPr>
    </w:p>
    <w:p w:rsidR="003122D1" w:rsidRPr="00FF5CBE" w:rsidRDefault="003122D1" w:rsidP="003122D1">
      <w:pPr>
        <w:ind w:firstLine="0"/>
      </w:pPr>
    </w:p>
    <w:p w:rsidR="0039452F" w:rsidRDefault="00CB4BEF" w:rsidP="00F36881">
      <w:pPr>
        <w:pStyle w:val="Default"/>
        <w:spacing w:line="480" w:lineRule="auto"/>
        <w:jc w:val="both"/>
        <w:rPr>
          <w:color w:val="auto"/>
          <w:sz w:val="23"/>
          <w:szCs w:val="23"/>
        </w:rPr>
      </w:pPr>
      <w:r w:rsidRPr="00713DAE">
        <w:rPr>
          <w:color w:val="auto"/>
          <w:sz w:val="23"/>
          <w:szCs w:val="23"/>
        </w:rPr>
        <w:t>S</w:t>
      </w:r>
      <w:r w:rsidR="0039452F" w:rsidRPr="00713DAE">
        <w:rPr>
          <w:color w:val="auto"/>
          <w:sz w:val="23"/>
          <w:szCs w:val="23"/>
        </w:rPr>
        <w:t>ecuencia de fotografías obtenidas en el inventario realizado, se ha seleccionado las mismas ya que representan al deterioro de la señalización existen</w:t>
      </w:r>
      <w:r w:rsidRPr="00713DAE">
        <w:rPr>
          <w:color w:val="auto"/>
          <w:sz w:val="23"/>
          <w:szCs w:val="23"/>
        </w:rPr>
        <w:t>te en la</w:t>
      </w:r>
      <w:r w:rsidR="0039452F" w:rsidRPr="00713DAE">
        <w:rPr>
          <w:color w:val="auto"/>
          <w:sz w:val="23"/>
          <w:szCs w:val="23"/>
        </w:rPr>
        <w:t xml:space="preserve"> avenida Pakamuros.</w:t>
      </w:r>
    </w:p>
    <w:p w:rsidR="00FF5CBE" w:rsidRPr="00713DAE" w:rsidRDefault="00FF5CBE" w:rsidP="00F36881">
      <w:pPr>
        <w:pStyle w:val="Default"/>
        <w:spacing w:line="480" w:lineRule="auto"/>
        <w:jc w:val="both"/>
        <w:rPr>
          <w:color w:val="auto"/>
          <w:sz w:val="23"/>
          <w:szCs w:val="23"/>
        </w:rPr>
      </w:pPr>
    </w:p>
    <w:p w:rsidR="0039452F" w:rsidRPr="00713DAE" w:rsidRDefault="0039452F" w:rsidP="00F36881">
      <w:pPr>
        <w:pStyle w:val="Prrafodelista"/>
        <w:autoSpaceDE w:val="0"/>
        <w:autoSpaceDN w:val="0"/>
        <w:adjustRightInd w:val="0"/>
        <w:spacing w:line="360" w:lineRule="auto"/>
        <w:ind w:left="0" w:firstLine="0"/>
        <w:jc w:val="center"/>
        <w:rPr>
          <w:rFonts w:cs="Times New Roman"/>
          <w:b/>
          <w:bCs/>
          <w:szCs w:val="24"/>
          <w:lang w:val="es-ES"/>
        </w:rPr>
      </w:pPr>
      <w:r w:rsidRPr="00713DAE">
        <w:rPr>
          <w:rFonts w:cs="Times New Roman"/>
          <w:b/>
          <w:bCs/>
          <w:noProof/>
          <w:szCs w:val="24"/>
          <w:lang w:val="es-ES" w:eastAsia="es-ES"/>
        </w:rPr>
        <w:drawing>
          <wp:inline distT="0" distB="0" distL="0" distR="0">
            <wp:extent cx="5768936" cy="3243072"/>
            <wp:effectExtent l="0" t="0" r="3810" b="0"/>
            <wp:docPr id="189" name="Imagen 189" descr="C:\Users\JUANCARLOS\Documents\PANEL FOTOGRAFICO TESIS TRANSITO\DCIM\Camera\20171013_08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ANCARLOS\Documents\PANEL FOTOGRAFICO TESIS TRANSITO\DCIM\Camera\20171013_08401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824641" cy="3274387"/>
                    </a:xfrm>
                    <a:prstGeom prst="rect">
                      <a:avLst/>
                    </a:prstGeom>
                    <a:noFill/>
                    <a:ln>
                      <a:noFill/>
                    </a:ln>
                  </pic:spPr>
                </pic:pic>
              </a:graphicData>
            </a:graphic>
          </wp:inline>
        </w:drawing>
      </w:r>
    </w:p>
    <w:p w:rsidR="00D36184" w:rsidRPr="00713DAE" w:rsidRDefault="00D36184" w:rsidP="00F36881">
      <w:pPr>
        <w:pStyle w:val="Descripcin"/>
        <w:ind w:firstLine="0"/>
        <w:rPr>
          <w:color w:val="auto"/>
        </w:rPr>
      </w:pPr>
      <w:bookmarkStart w:id="468" w:name="_Toc508732141"/>
      <w:bookmarkStart w:id="469" w:name="_Toc509299378"/>
      <w:bookmarkStart w:id="470" w:name="_Toc510173011"/>
      <w:r w:rsidRPr="00713DAE">
        <w:rPr>
          <w:color w:val="auto"/>
        </w:rPr>
        <w:t xml:space="preserve">Ilustración </w:t>
      </w:r>
      <w:r w:rsidR="00AC15CF" w:rsidRPr="00713DAE">
        <w:rPr>
          <w:color w:val="auto"/>
        </w:rPr>
        <w:fldChar w:fldCharType="begin"/>
      </w:r>
      <w:r w:rsidR="00AC15CF" w:rsidRPr="00713DAE">
        <w:rPr>
          <w:color w:val="auto"/>
        </w:rPr>
        <w:instrText xml:space="preserve"> SEQ Ilustración \* ARABIC </w:instrText>
      </w:r>
      <w:r w:rsidR="00AC15CF" w:rsidRPr="00713DAE">
        <w:rPr>
          <w:color w:val="auto"/>
        </w:rPr>
        <w:fldChar w:fldCharType="separate"/>
      </w:r>
      <w:r w:rsidR="009C78D2">
        <w:rPr>
          <w:noProof/>
          <w:color w:val="auto"/>
        </w:rPr>
        <w:t>118</w:t>
      </w:r>
      <w:r w:rsidR="00AC15CF" w:rsidRPr="00713DAE">
        <w:rPr>
          <w:noProof/>
          <w:color w:val="auto"/>
        </w:rPr>
        <w:fldChar w:fldCharType="end"/>
      </w:r>
      <w:r w:rsidR="009B4BEE">
        <w:rPr>
          <w:color w:val="auto"/>
        </w:rPr>
        <w:t xml:space="preserve">: </w:t>
      </w:r>
      <w:r w:rsidR="00785D93">
        <w:rPr>
          <w:color w:val="auto"/>
        </w:rPr>
        <w:t>DEMARCACIÓ</w:t>
      </w:r>
      <w:r w:rsidR="00785D93" w:rsidRPr="00713DAE">
        <w:rPr>
          <w:color w:val="auto"/>
        </w:rPr>
        <w:t xml:space="preserve">N DE PASOS PEATONALES DETERIORADOS, UBICADO EN LA PROGRESIVA 17+610” DE LA AV. </w:t>
      </w:r>
      <w:bookmarkEnd w:id="468"/>
      <w:r w:rsidR="00785D93" w:rsidRPr="00713DAE">
        <w:rPr>
          <w:color w:val="auto"/>
        </w:rPr>
        <w:t>PAKAMUROS</w:t>
      </w:r>
      <w:bookmarkEnd w:id="469"/>
      <w:bookmarkEnd w:id="470"/>
    </w:p>
    <w:p w:rsidR="0039452F" w:rsidRPr="00713DAE" w:rsidRDefault="0039452F" w:rsidP="00F36881">
      <w:pPr>
        <w:pStyle w:val="Prrafodelista"/>
        <w:autoSpaceDE w:val="0"/>
        <w:autoSpaceDN w:val="0"/>
        <w:adjustRightInd w:val="0"/>
        <w:spacing w:line="360" w:lineRule="auto"/>
        <w:ind w:left="0" w:firstLine="0"/>
        <w:jc w:val="center"/>
        <w:rPr>
          <w:rFonts w:cs="Times New Roman"/>
          <w:b/>
          <w:bCs/>
          <w:szCs w:val="24"/>
          <w:lang w:val="es-ES"/>
        </w:rPr>
      </w:pPr>
      <w:r w:rsidRPr="00713DAE">
        <w:rPr>
          <w:rFonts w:cs="Times New Roman"/>
          <w:b/>
          <w:bCs/>
          <w:noProof/>
          <w:szCs w:val="24"/>
          <w:lang w:val="es-ES" w:eastAsia="es-ES"/>
        </w:rPr>
        <w:drawing>
          <wp:inline distT="0" distB="0" distL="0" distR="0">
            <wp:extent cx="5747255" cy="3230880"/>
            <wp:effectExtent l="0" t="0" r="6350" b="7620"/>
            <wp:docPr id="190" name="Imagen 190" descr="C:\Users\JUANCARLOS\Documents\PANEL FOTOGRAFICO TESIS TRANSITO\DCIM\Camera\20171013_08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ANCARLOS\Documents\PANEL FOTOGRAFICO TESIS TRANSITO\DCIM\Camera\20171013_08442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804839" cy="3263251"/>
                    </a:xfrm>
                    <a:prstGeom prst="rect">
                      <a:avLst/>
                    </a:prstGeom>
                    <a:noFill/>
                    <a:ln>
                      <a:noFill/>
                    </a:ln>
                  </pic:spPr>
                </pic:pic>
              </a:graphicData>
            </a:graphic>
          </wp:inline>
        </w:drawing>
      </w:r>
    </w:p>
    <w:p w:rsidR="00D36184" w:rsidRPr="00713DAE" w:rsidRDefault="00D36184" w:rsidP="00F36881">
      <w:pPr>
        <w:pStyle w:val="Descripcin"/>
        <w:ind w:firstLine="0"/>
        <w:rPr>
          <w:rFonts w:cs="Times New Roman"/>
          <w:b/>
          <w:bCs/>
          <w:color w:val="auto"/>
          <w:szCs w:val="24"/>
          <w:lang w:val="es-ES"/>
        </w:rPr>
      </w:pPr>
      <w:bookmarkStart w:id="471" w:name="_Toc508732142"/>
      <w:bookmarkStart w:id="472" w:name="_Toc509299379"/>
      <w:bookmarkStart w:id="473" w:name="_Toc510173012"/>
      <w:r w:rsidRPr="00713DAE">
        <w:rPr>
          <w:color w:val="auto"/>
        </w:rPr>
        <w:t xml:space="preserve">Ilustración </w:t>
      </w:r>
      <w:r w:rsidR="00AC15CF" w:rsidRPr="00713DAE">
        <w:rPr>
          <w:color w:val="auto"/>
        </w:rPr>
        <w:fldChar w:fldCharType="begin"/>
      </w:r>
      <w:r w:rsidR="00AC15CF" w:rsidRPr="00713DAE">
        <w:rPr>
          <w:color w:val="auto"/>
        </w:rPr>
        <w:instrText xml:space="preserve"> SEQ Ilustración \* ARABIC </w:instrText>
      </w:r>
      <w:r w:rsidR="00AC15CF" w:rsidRPr="00713DAE">
        <w:rPr>
          <w:color w:val="auto"/>
        </w:rPr>
        <w:fldChar w:fldCharType="separate"/>
      </w:r>
      <w:r w:rsidR="009C78D2">
        <w:rPr>
          <w:noProof/>
          <w:color w:val="auto"/>
        </w:rPr>
        <w:t>119</w:t>
      </w:r>
      <w:r w:rsidR="00AC15CF" w:rsidRPr="00713DAE">
        <w:rPr>
          <w:noProof/>
          <w:color w:val="auto"/>
        </w:rPr>
        <w:fldChar w:fldCharType="end"/>
      </w:r>
      <w:r w:rsidR="00C175E0" w:rsidRPr="00713DAE">
        <w:rPr>
          <w:color w:val="auto"/>
        </w:rPr>
        <w:t xml:space="preserve">: </w:t>
      </w:r>
      <w:r w:rsidR="00785D93" w:rsidRPr="00713DAE">
        <w:rPr>
          <w:color w:val="auto"/>
        </w:rPr>
        <w:t>LÍNEA DE CARRIL, LÍNEA DE BORDE DE CALZADA DETERIORADAS, UBICADAS EN LA PROGRESIVA 17+850” DE LA AV. PAKAMUROS</w:t>
      </w:r>
      <w:bookmarkEnd w:id="471"/>
      <w:bookmarkEnd w:id="472"/>
      <w:bookmarkEnd w:id="473"/>
    </w:p>
    <w:p w:rsidR="00E846C6" w:rsidRPr="00713DAE" w:rsidRDefault="0039452F" w:rsidP="00744DD7">
      <w:pPr>
        <w:pStyle w:val="Default"/>
        <w:spacing w:line="360" w:lineRule="auto"/>
        <w:jc w:val="center"/>
        <w:rPr>
          <w:rFonts w:ascii="Times New Roman" w:hAnsi="Times New Roman" w:cs="Times New Roman"/>
          <w:noProof/>
          <w:color w:val="auto"/>
          <w:lang w:val="es-ES" w:eastAsia="es-ES"/>
        </w:rPr>
      </w:pPr>
      <w:r w:rsidRPr="00713DAE">
        <w:rPr>
          <w:rFonts w:ascii="Times New Roman" w:hAnsi="Times New Roman" w:cs="Times New Roman"/>
          <w:noProof/>
          <w:color w:val="auto"/>
          <w:lang w:val="es-ES" w:eastAsia="es-ES"/>
        </w:rPr>
        <w:t xml:space="preserve">               </w:t>
      </w:r>
      <w:r w:rsidRPr="00713DAE">
        <w:rPr>
          <w:rFonts w:ascii="Times New Roman" w:hAnsi="Times New Roman" w:cs="Times New Roman"/>
          <w:noProof/>
          <w:color w:val="auto"/>
          <w:lang w:val="es-ES" w:eastAsia="es-ES"/>
        </w:rPr>
        <w:drawing>
          <wp:inline distT="0" distB="0" distL="0" distR="0">
            <wp:extent cx="5703882" cy="3206496"/>
            <wp:effectExtent l="0" t="0" r="0" b="0"/>
            <wp:docPr id="193" name="Imagen 193" descr="C:\Users\JUANCARLOS\Documents\PANEL FOTOGRAFICO TESIS TRANSITO\DCIM\Camera\20171013_08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ANCARLOS\Documents\PANEL FOTOGRAFICO TESIS TRANSITO\DCIM\Camera\20171013_08474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65535" cy="3241155"/>
                    </a:xfrm>
                    <a:prstGeom prst="rect">
                      <a:avLst/>
                    </a:prstGeom>
                    <a:noFill/>
                    <a:ln>
                      <a:noFill/>
                    </a:ln>
                  </pic:spPr>
                </pic:pic>
              </a:graphicData>
            </a:graphic>
          </wp:inline>
        </w:drawing>
      </w:r>
    </w:p>
    <w:p w:rsidR="00D36184" w:rsidRPr="00713DAE" w:rsidRDefault="00D36184" w:rsidP="00F36881">
      <w:pPr>
        <w:pStyle w:val="Descripcin"/>
        <w:ind w:firstLine="0"/>
        <w:rPr>
          <w:rFonts w:cs="Times New Roman"/>
          <w:noProof/>
          <w:color w:val="auto"/>
          <w:lang w:val="es-ES" w:eastAsia="es-ES"/>
        </w:rPr>
      </w:pPr>
      <w:bookmarkStart w:id="474" w:name="_Toc508732143"/>
      <w:bookmarkStart w:id="475" w:name="_Toc509299380"/>
      <w:bookmarkStart w:id="476" w:name="_Toc510173013"/>
      <w:r w:rsidRPr="00713DAE">
        <w:rPr>
          <w:color w:val="auto"/>
        </w:rPr>
        <w:t xml:space="preserve">Ilustración </w:t>
      </w:r>
      <w:r w:rsidR="00AC15CF" w:rsidRPr="00713DAE">
        <w:rPr>
          <w:color w:val="auto"/>
        </w:rPr>
        <w:fldChar w:fldCharType="begin"/>
      </w:r>
      <w:r w:rsidR="00AC15CF" w:rsidRPr="00713DAE">
        <w:rPr>
          <w:color w:val="auto"/>
        </w:rPr>
        <w:instrText xml:space="preserve"> SEQ Ilustración \* ARABIC </w:instrText>
      </w:r>
      <w:r w:rsidR="00AC15CF" w:rsidRPr="00713DAE">
        <w:rPr>
          <w:color w:val="auto"/>
        </w:rPr>
        <w:fldChar w:fldCharType="separate"/>
      </w:r>
      <w:r w:rsidR="009C78D2">
        <w:rPr>
          <w:noProof/>
          <w:color w:val="auto"/>
        </w:rPr>
        <w:t>120</w:t>
      </w:r>
      <w:r w:rsidR="00AC15CF" w:rsidRPr="00713DAE">
        <w:rPr>
          <w:noProof/>
          <w:color w:val="auto"/>
        </w:rPr>
        <w:fldChar w:fldCharType="end"/>
      </w:r>
      <w:r w:rsidR="00BE5DC7" w:rsidRPr="00713DAE">
        <w:rPr>
          <w:color w:val="auto"/>
        </w:rPr>
        <w:t xml:space="preserve">: </w:t>
      </w:r>
      <w:r w:rsidR="00785D93" w:rsidRPr="00713DAE">
        <w:rPr>
          <w:color w:val="auto"/>
        </w:rPr>
        <w:t>SEÑAL DE TRÁNSITO EN UN SENTIDO EN MAL ESTADO, UBICADA EN LA PROGRESIVA 18+125”DE LA AV. PAKAMUROS</w:t>
      </w:r>
      <w:bookmarkEnd w:id="474"/>
      <w:bookmarkEnd w:id="475"/>
      <w:bookmarkEnd w:id="476"/>
    </w:p>
    <w:p w:rsidR="0039452F" w:rsidRPr="00713DAE" w:rsidRDefault="0039452F" w:rsidP="0039452F">
      <w:pPr>
        <w:pStyle w:val="Prrafodelista"/>
        <w:autoSpaceDE w:val="0"/>
        <w:autoSpaceDN w:val="0"/>
        <w:adjustRightInd w:val="0"/>
        <w:spacing w:line="360" w:lineRule="auto"/>
        <w:ind w:left="1004" w:firstLine="0"/>
        <w:jc w:val="both"/>
        <w:rPr>
          <w:rFonts w:cs="Times New Roman"/>
          <w:b/>
          <w:bCs/>
          <w:szCs w:val="24"/>
          <w:lang w:val="es-ES"/>
        </w:rPr>
      </w:pPr>
    </w:p>
    <w:p w:rsidR="0039452F" w:rsidRPr="00713DAE" w:rsidRDefault="0039452F" w:rsidP="00F36881">
      <w:pPr>
        <w:pStyle w:val="Prrafodelista"/>
        <w:autoSpaceDE w:val="0"/>
        <w:autoSpaceDN w:val="0"/>
        <w:adjustRightInd w:val="0"/>
        <w:spacing w:line="360" w:lineRule="auto"/>
        <w:ind w:left="0" w:firstLine="0"/>
        <w:jc w:val="center"/>
        <w:rPr>
          <w:rFonts w:cs="Times New Roman"/>
          <w:b/>
          <w:bCs/>
          <w:szCs w:val="24"/>
          <w:lang w:val="es-ES"/>
        </w:rPr>
      </w:pPr>
      <w:r w:rsidRPr="00713DAE">
        <w:rPr>
          <w:rFonts w:cs="Times New Roman"/>
          <w:b/>
          <w:bCs/>
          <w:noProof/>
          <w:szCs w:val="24"/>
          <w:lang w:val="es-ES" w:eastAsia="es-ES"/>
        </w:rPr>
        <w:drawing>
          <wp:inline distT="0" distB="0" distL="0" distR="0">
            <wp:extent cx="5768940" cy="3243072"/>
            <wp:effectExtent l="0" t="0" r="3810" b="0"/>
            <wp:docPr id="194" name="Imagen 194" descr="C:\Users\JUANCARLOS\Documents\PANEL FOTOGRAFICO TESIS TRANSITO\DCIM\Camera\20171013_08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ANCARLOS\Documents\PANEL FOTOGRAFICO TESIS TRANSITO\DCIM\Camera\20171013_08481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813579" cy="3268166"/>
                    </a:xfrm>
                    <a:prstGeom prst="rect">
                      <a:avLst/>
                    </a:prstGeom>
                    <a:noFill/>
                    <a:ln>
                      <a:noFill/>
                    </a:ln>
                  </pic:spPr>
                </pic:pic>
              </a:graphicData>
            </a:graphic>
          </wp:inline>
        </w:drawing>
      </w:r>
    </w:p>
    <w:p w:rsidR="000D5A4A" w:rsidRPr="00713DAE" w:rsidRDefault="000D5A4A" w:rsidP="00F36881">
      <w:pPr>
        <w:pStyle w:val="Descripcin"/>
        <w:ind w:firstLine="0"/>
        <w:rPr>
          <w:rFonts w:cs="Times New Roman"/>
          <w:b/>
          <w:bCs/>
          <w:color w:val="auto"/>
          <w:szCs w:val="24"/>
          <w:lang w:val="es-ES"/>
        </w:rPr>
      </w:pPr>
      <w:bookmarkStart w:id="477" w:name="_Toc508732144"/>
      <w:bookmarkStart w:id="478" w:name="_Toc509299381"/>
      <w:bookmarkStart w:id="479" w:name="_Toc510173014"/>
      <w:r w:rsidRPr="00713DAE">
        <w:rPr>
          <w:color w:val="auto"/>
        </w:rPr>
        <w:t xml:space="preserve">Ilustración </w:t>
      </w:r>
      <w:r w:rsidR="00AC15CF" w:rsidRPr="00713DAE">
        <w:rPr>
          <w:color w:val="auto"/>
        </w:rPr>
        <w:fldChar w:fldCharType="begin"/>
      </w:r>
      <w:r w:rsidR="00AC15CF" w:rsidRPr="00713DAE">
        <w:rPr>
          <w:color w:val="auto"/>
        </w:rPr>
        <w:instrText xml:space="preserve"> SEQ Ilustración \* ARABIC </w:instrText>
      </w:r>
      <w:r w:rsidR="00AC15CF" w:rsidRPr="00713DAE">
        <w:rPr>
          <w:color w:val="auto"/>
        </w:rPr>
        <w:fldChar w:fldCharType="separate"/>
      </w:r>
      <w:r w:rsidR="009C78D2">
        <w:rPr>
          <w:noProof/>
          <w:color w:val="auto"/>
        </w:rPr>
        <w:t>121</w:t>
      </w:r>
      <w:r w:rsidR="00AC15CF" w:rsidRPr="00713DAE">
        <w:rPr>
          <w:noProof/>
          <w:color w:val="auto"/>
        </w:rPr>
        <w:fldChar w:fldCharType="end"/>
      </w:r>
      <w:r w:rsidR="00C175E0" w:rsidRPr="00713DAE">
        <w:rPr>
          <w:color w:val="auto"/>
        </w:rPr>
        <w:t xml:space="preserve">: </w:t>
      </w:r>
      <w:r w:rsidR="00785D93" w:rsidRPr="00713DAE">
        <w:rPr>
          <w:color w:val="auto"/>
        </w:rPr>
        <w:t>DEMARCACIÓN EN RESALTO DETERIORADA, UBICADA EN LA PROGRESIVA 18+225” DE LA AV. PAKAMUROS</w:t>
      </w:r>
      <w:bookmarkEnd w:id="477"/>
      <w:bookmarkEnd w:id="478"/>
      <w:bookmarkEnd w:id="479"/>
    </w:p>
    <w:p w:rsidR="0099460C" w:rsidRPr="00713DAE" w:rsidRDefault="0099460C" w:rsidP="000D5A4A">
      <w:pPr>
        <w:autoSpaceDE w:val="0"/>
        <w:autoSpaceDN w:val="0"/>
        <w:adjustRightInd w:val="0"/>
        <w:spacing w:line="360" w:lineRule="auto"/>
        <w:ind w:firstLine="0"/>
        <w:jc w:val="both"/>
        <w:rPr>
          <w:rFonts w:cs="Times New Roman"/>
          <w:b/>
          <w:bCs/>
          <w:szCs w:val="24"/>
          <w:lang w:val="es-ES"/>
        </w:rPr>
      </w:pPr>
    </w:p>
    <w:p w:rsidR="0039452F" w:rsidRPr="00713DAE" w:rsidRDefault="0039452F" w:rsidP="00F36881">
      <w:pPr>
        <w:pStyle w:val="Prrafodelista"/>
        <w:autoSpaceDE w:val="0"/>
        <w:autoSpaceDN w:val="0"/>
        <w:adjustRightInd w:val="0"/>
        <w:spacing w:line="360" w:lineRule="auto"/>
        <w:ind w:left="0" w:firstLine="0"/>
        <w:jc w:val="center"/>
        <w:rPr>
          <w:rFonts w:cs="Times New Roman"/>
          <w:b/>
          <w:bCs/>
          <w:szCs w:val="24"/>
          <w:lang w:val="es-ES"/>
        </w:rPr>
      </w:pPr>
      <w:r w:rsidRPr="00713DAE">
        <w:rPr>
          <w:rFonts w:cs="Times New Roman"/>
          <w:b/>
          <w:bCs/>
          <w:noProof/>
          <w:szCs w:val="24"/>
          <w:lang w:val="es-ES" w:eastAsia="es-ES"/>
        </w:rPr>
        <w:drawing>
          <wp:inline distT="0" distB="0" distL="0" distR="0">
            <wp:extent cx="5617123" cy="3157728"/>
            <wp:effectExtent l="0" t="0" r="3175" b="5080"/>
            <wp:docPr id="195" name="Imagen 195" descr="C:\Users\JUANCARLOS\Documents\PANEL FOTOGRAFICO TESIS TRANSITO\DCIM\Camera\20171013_085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ANCARLOS\Documents\PANEL FOTOGRAFICO TESIS TRANSITO\DCIM\Camera\20171013_08511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678412" cy="3192183"/>
                    </a:xfrm>
                    <a:prstGeom prst="rect">
                      <a:avLst/>
                    </a:prstGeom>
                    <a:noFill/>
                    <a:ln>
                      <a:noFill/>
                    </a:ln>
                  </pic:spPr>
                </pic:pic>
              </a:graphicData>
            </a:graphic>
          </wp:inline>
        </w:drawing>
      </w:r>
    </w:p>
    <w:p w:rsidR="000D5A4A" w:rsidRPr="00713DAE" w:rsidRDefault="000D5A4A" w:rsidP="00F36881">
      <w:pPr>
        <w:pStyle w:val="Descripcin"/>
        <w:ind w:left="284" w:firstLine="0"/>
        <w:rPr>
          <w:rFonts w:cs="Times New Roman"/>
          <w:b/>
          <w:bCs/>
          <w:color w:val="auto"/>
          <w:szCs w:val="24"/>
          <w:lang w:val="es-ES"/>
        </w:rPr>
      </w:pPr>
      <w:bookmarkStart w:id="480" w:name="_Toc508732145"/>
      <w:bookmarkStart w:id="481" w:name="_Toc509299382"/>
      <w:bookmarkStart w:id="482" w:name="_Toc510173015"/>
      <w:r w:rsidRPr="00713DAE">
        <w:rPr>
          <w:color w:val="auto"/>
        </w:rPr>
        <w:t xml:space="preserve">Ilustración </w:t>
      </w:r>
      <w:r w:rsidR="00AC15CF" w:rsidRPr="00713DAE">
        <w:rPr>
          <w:color w:val="auto"/>
        </w:rPr>
        <w:fldChar w:fldCharType="begin"/>
      </w:r>
      <w:r w:rsidR="00AC15CF" w:rsidRPr="00713DAE">
        <w:rPr>
          <w:color w:val="auto"/>
        </w:rPr>
        <w:instrText xml:space="preserve"> SEQ Ilustración \* ARABIC </w:instrText>
      </w:r>
      <w:r w:rsidR="00AC15CF" w:rsidRPr="00713DAE">
        <w:rPr>
          <w:color w:val="auto"/>
        </w:rPr>
        <w:fldChar w:fldCharType="separate"/>
      </w:r>
      <w:r w:rsidR="009C78D2">
        <w:rPr>
          <w:noProof/>
          <w:color w:val="auto"/>
        </w:rPr>
        <w:t>122</w:t>
      </w:r>
      <w:r w:rsidR="00AC15CF" w:rsidRPr="00713DAE">
        <w:rPr>
          <w:noProof/>
          <w:color w:val="auto"/>
        </w:rPr>
        <w:fldChar w:fldCharType="end"/>
      </w:r>
      <w:r w:rsidRPr="00713DAE">
        <w:rPr>
          <w:color w:val="auto"/>
        </w:rPr>
        <w:t xml:space="preserve">: </w:t>
      </w:r>
      <w:r w:rsidR="00785D93" w:rsidRPr="00713DAE">
        <w:rPr>
          <w:color w:val="auto"/>
        </w:rPr>
        <w:t>SEÑAL VERTICAL DE CRUCE PEATONAL DETERIORADA Y DESACTUALIZADA, UBICADA EN LA PROGRESIVA 18+515” DE LA AV. PAKAMUROS</w:t>
      </w:r>
      <w:bookmarkEnd w:id="480"/>
      <w:bookmarkEnd w:id="481"/>
      <w:bookmarkEnd w:id="482"/>
    </w:p>
    <w:p w:rsidR="0039452F" w:rsidRPr="00713DAE" w:rsidRDefault="0099460C" w:rsidP="0099460C">
      <w:pPr>
        <w:pStyle w:val="Default"/>
        <w:spacing w:line="360" w:lineRule="auto"/>
        <w:jc w:val="center"/>
        <w:rPr>
          <w:rFonts w:ascii="Times New Roman" w:hAnsi="Times New Roman" w:cs="Times New Roman"/>
          <w:noProof/>
          <w:color w:val="auto"/>
          <w:lang w:val="es-ES" w:eastAsia="es-ES"/>
        </w:rPr>
      </w:pPr>
      <w:r w:rsidRPr="00713DAE">
        <w:rPr>
          <w:rFonts w:ascii="Times New Roman" w:hAnsi="Times New Roman" w:cs="Times New Roman"/>
          <w:noProof/>
          <w:color w:val="auto"/>
          <w:lang w:val="es-ES" w:eastAsia="es-ES"/>
        </w:rPr>
        <w:t xml:space="preserve">               </w:t>
      </w:r>
      <w:r w:rsidRPr="00713DAE">
        <w:rPr>
          <w:rFonts w:ascii="Times New Roman" w:hAnsi="Times New Roman" w:cs="Times New Roman"/>
          <w:noProof/>
          <w:color w:val="auto"/>
          <w:lang w:val="es-ES" w:eastAsia="es-ES"/>
        </w:rPr>
        <w:drawing>
          <wp:inline distT="0" distB="0" distL="0" distR="0">
            <wp:extent cx="5530378" cy="3108960"/>
            <wp:effectExtent l="0" t="0" r="0" b="0"/>
            <wp:docPr id="196" name="Imagen 196" descr="C:\Users\JUANCARLOS\Documents\PANEL FOTOGRAFICO TESIS TRANSITO\DCIM\Camera\20171013_085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ANCARLOS\Documents\PANEL FOTOGRAFICO TESIS TRANSITO\DCIM\Camera\20171013_08595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558449" cy="3124740"/>
                    </a:xfrm>
                    <a:prstGeom prst="rect">
                      <a:avLst/>
                    </a:prstGeom>
                    <a:noFill/>
                    <a:ln>
                      <a:noFill/>
                    </a:ln>
                  </pic:spPr>
                </pic:pic>
              </a:graphicData>
            </a:graphic>
          </wp:inline>
        </w:drawing>
      </w:r>
    </w:p>
    <w:p w:rsidR="006605C4" w:rsidRPr="00713DAE" w:rsidRDefault="00BD106B" w:rsidP="00F36881">
      <w:pPr>
        <w:pStyle w:val="Descripcin"/>
        <w:rPr>
          <w:rFonts w:cs="Times New Roman"/>
          <w:noProof/>
          <w:color w:val="auto"/>
          <w:lang w:val="es-ES" w:eastAsia="es-ES"/>
        </w:rPr>
      </w:pPr>
      <w:bookmarkStart w:id="483" w:name="_Toc508732146"/>
      <w:bookmarkStart w:id="484" w:name="_Toc509299383"/>
      <w:bookmarkStart w:id="485" w:name="_Toc510173016"/>
      <w:r w:rsidRPr="00713DAE">
        <w:rPr>
          <w:color w:val="auto"/>
        </w:rPr>
        <w:t xml:space="preserve">Ilustración </w:t>
      </w:r>
      <w:r w:rsidR="00AC15CF" w:rsidRPr="00713DAE">
        <w:rPr>
          <w:color w:val="auto"/>
        </w:rPr>
        <w:fldChar w:fldCharType="begin"/>
      </w:r>
      <w:r w:rsidR="00AC15CF" w:rsidRPr="00713DAE">
        <w:rPr>
          <w:color w:val="auto"/>
        </w:rPr>
        <w:instrText xml:space="preserve"> SEQ Ilustración \* ARABIC </w:instrText>
      </w:r>
      <w:r w:rsidR="00AC15CF" w:rsidRPr="00713DAE">
        <w:rPr>
          <w:color w:val="auto"/>
        </w:rPr>
        <w:fldChar w:fldCharType="separate"/>
      </w:r>
      <w:r w:rsidR="009C78D2">
        <w:rPr>
          <w:noProof/>
          <w:color w:val="auto"/>
        </w:rPr>
        <w:t>123</w:t>
      </w:r>
      <w:r w:rsidR="00AC15CF" w:rsidRPr="00713DAE">
        <w:rPr>
          <w:noProof/>
          <w:color w:val="auto"/>
        </w:rPr>
        <w:fldChar w:fldCharType="end"/>
      </w:r>
      <w:r w:rsidR="00C175E0" w:rsidRPr="00713DAE">
        <w:rPr>
          <w:color w:val="auto"/>
        </w:rPr>
        <w:t xml:space="preserve">: </w:t>
      </w:r>
      <w:r w:rsidR="00785D93" w:rsidRPr="00713DAE">
        <w:rPr>
          <w:color w:val="auto"/>
        </w:rPr>
        <w:t>LÍNEA CENTRAL DETERIORADA, UBICADA EN LA PROGRESIVA 19+800 DE LA AV. PAKAMUROS</w:t>
      </w:r>
      <w:bookmarkEnd w:id="483"/>
      <w:bookmarkEnd w:id="484"/>
      <w:bookmarkEnd w:id="485"/>
    </w:p>
    <w:p w:rsidR="00BB5A50" w:rsidRPr="00BB5A50" w:rsidRDefault="00BB5A50" w:rsidP="00F36881">
      <w:pPr>
        <w:pStyle w:val="Ttulo2"/>
        <w:jc w:val="both"/>
        <w:rPr>
          <w:szCs w:val="24"/>
        </w:rPr>
      </w:pPr>
      <w:bookmarkStart w:id="486" w:name="_Toc510172571"/>
      <w:r>
        <w:t>4.2.</w:t>
      </w:r>
      <w:r w:rsidRPr="00BB5A50">
        <w:rPr>
          <w:szCs w:val="24"/>
        </w:rPr>
        <w:t xml:space="preserve"> IMPORTANCIA DE LA SEÑALIZACIÓN VIAL EN LA</w:t>
      </w:r>
      <w:r>
        <w:rPr>
          <w:szCs w:val="24"/>
        </w:rPr>
        <w:t>S AVENIDAS MESONES MURO Y PAKAMUROS</w:t>
      </w:r>
      <w:r w:rsidRPr="00BB5A50">
        <w:rPr>
          <w:szCs w:val="24"/>
        </w:rPr>
        <w:t>.</w:t>
      </w:r>
      <w:bookmarkEnd w:id="486"/>
      <w:r w:rsidRPr="00BB5A50">
        <w:rPr>
          <w:szCs w:val="24"/>
        </w:rPr>
        <w:t xml:space="preserve"> </w:t>
      </w:r>
    </w:p>
    <w:p w:rsidR="00BB5A50" w:rsidRPr="00190ED3" w:rsidRDefault="00BB5A50" w:rsidP="00D41A03">
      <w:pPr>
        <w:pStyle w:val="Default"/>
        <w:spacing w:line="480" w:lineRule="auto"/>
        <w:jc w:val="both"/>
        <w:rPr>
          <w:rFonts w:ascii="Times New Roman" w:hAnsi="Times New Roman" w:cs="Times New Roman"/>
        </w:rPr>
      </w:pPr>
      <w:r>
        <w:rPr>
          <w:rFonts w:ascii="Times New Roman" w:hAnsi="Times New Roman" w:cs="Times New Roman"/>
        </w:rPr>
        <w:t>Transitar por Las avenidas Mesones Muro y Pakamuros es bastante peligroso</w:t>
      </w:r>
      <w:r w:rsidRPr="00BB5A50">
        <w:rPr>
          <w:rFonts w:ascii="Times New Roman" w:hAnsi="Times New Roman" w:cs="Times New Roman"/>
        </w:rPr>
        <w:t xml:space="preserve"> debido a factores como la imprudencia y desobediencia a las normas por parte de pilotos y peatones y por supuesto </w:t>
      </w:r>
      <w:r w:rsidR="00190ED3">
        <w:rPr>
          <w:rFonts w:ascii="Times New Roman" w:hAnsi="Times New Roman" w:cs="Times New Roman"/>
        </w:rPr>
        <w:t xml:space="preserve">por la poca señalización vial. </w:t>
      </w:r>
    </w:p>
    <w:p w:rsidR="00BB5A50" w:rsidRDefault="00BB5A50" w:rsidP="00D41A03">
      <w:pPr>
        <w:ind w:firstLine="0"/>
        <w:jc w:val="both"/>
        <w:rPr>
          <w:rFonts w:cs="Times New Roman"/>
          <w:szCs w:val="24"/>
        </w:rPr>
      </w:pPr>
      <w:r w:rsidRPr="00BB5A50">
        <w:rPr>
          <w:rFonts w:cs="Times New Roman"/>
          <w:szCs w:val="24"/>
        </w:rPr>
        <w:t xml:space="preserve">Es importante la señalización vial </w:t>
      </w:r>
      <w:r>
        <w:rPr>
          <w:rFonts w:cs="Times New Roman"/>
          <w:szCs w:val="24"/>
        </w:rPr>
        <w:t>en las avenidas Mesones Muro y Pakamuros</w:t>
      </w:r>
      <w:r w:rsidRPr="00BB5A50">
        <w:rPr>
          <w:rFonts w:cs="Times New Roman"/>
          <w:szCs w:val="24"/>
        </w:rPr>
        <w:t>, porque a través de ella se puede lograr un ordenamiento vehicular y peatonal así como la prevención y disminución de accidentes de tránsito.</w:t>
      </w:r>
    </w:p>
    <w:p w:rsidR="00BB5A50" w:rsidRDefault="00BB5A50" w:rsidP="00FF5CBE">
      <w:pPr>
        <w:pStyle w:val="Ttulo2"/>
        <w:jc w:val="both"/>
      </w:pPr>
      <w:bookmarkStart w:id="487" w:name="_Toc510172572"/>
      <w:r>
        <w:t>4.3. DEFICIENCI</w:t>
      </w:r>
      <w:r w:rsidR="00E70674">
        <w:t>AS DE LA SEÑALIZACIÓN VIAL EN LAS AVENIDAS MESONES MURO Y PAKAMUROS</w:t>
      </w:r>
      <w:r>
        <w:t>.</w:t>
      </w:r>
      <w:bookmarkEnd w:id="487"/>
    </w:p>
    <w:p w:rsidR="00BB5A50" w:rsidRDefault="00BB5A50" w:rsidP="00EF4502">
      <w:pPr>
        <w:ind w:firstLine="0"/>
        <w:jc w:val="both"/>
        <w:rPr>
          <w:sz w:val="23"/>
          <w:szCs w:val="23"/>
        </w:rPr>
      </w:pPr>
      <w:r>
        <w:rPr>
          <w:sz w:val="23"/>
          <w:szCs w:val="23"/>
        </w:rPr>
        <w:t>En princi</w:t>
      </w:r>
      <w:r w:rsidR="00190ED3">
        <w:rPr>
          <w:sz w:val="23"/>
          <w:szCs w:val="23"/>
        </w:rPr>
        <w:t xml:space="preserve">pio, la señalización vial en las avenidas Mesones Muro y Pakamuros </w:t>
      </w:r>
      <w:r>
        <w:rPr>
          <w:sz w:val="23"/>
          <w:szCs w:val="23"/>
        </w:rPr>
        <w:t>no es suficiente para satisfacer la demanda vehicular y peatonal que circula a diario por la vía pública.</w:t>
      </w:r>
    </w:p>
    <w:p w:rsidR="00190ED3" w:rsidRDefault="00BB5A50" w:rsidP="00FF5CBE">
      <w:pPr>
        <w:ind w:firstLine="0"/>
        <w:jc w:val="both"/>
        <w:rPr>
          <w:sz w:val="23"/>
          <w:szCs w:val="23"/>
        </w:rPr>
      </w:pPr>
      <w:r>
        <w:rPr>
          <w:sz w:val="23"/>
          <w:szCs w:val="23"/>
        </w:rPr>
        <w:t>Existen muchos factores que hacen deficiente la señalización vial, entre los que podemos resaltar la poca, mala señal</w:t>
      </w:r>
      <w:r w:rsidR="00FF5CBE">
        <w:rPr>
          <w:sz w:val="23"/>
          <w:szCs w:val="23"/>
        </w:rPr>
        <w:t>ización e incorrecta ubicación.</w:t>
      </w:r>
    </w:p>
    <w:p w:rsidR="00190ED3" w:rsidRPr="00190ED3" w:rsidRDefault="00190ED3" w:rsidP="00FF5CBE">
      <w:pPr>
        <w:pStyle w:val="Ttulo2"/>
      </w:pPr>
      <w:bookmarkStart w:id="488" w:name="_Toc510172573"/>
      <w:r>
        <w:t xml:space="preserve">4.4. </w:t>
      </w:r>
      <w:r w:rsidR="00BB5A50">
        <w:t>CONSECUENCIAS</w:t>
      </w:r>
      <w:bookmarkEnd w:id="488"/>
    </w:p>
    <w:p w:rsidR="00BB5A50" w:rsidRPr="00190ED3" w:rsidRDefault="00190ED3" w:rsidP="00EF4502">
      <w:pPr>
        <w:ind w:firstLine="0"/>
        <w:jc w:val="both"/>
        <w:rPr>
          <w:szCs w:val="24"/>
        </w:rPr>
      </w:pPr>
      <w:r w:rsidRPr="00190ED3">
        <w:rPr>
          <w:szCs w:val="24"/>
        </w:rPr>
        <w:t>El no tener señalización vial adecuada, trae consigo varias consecuencias negativas para los usuarios de la vía tanto conductores como peatones.</w:t>
      </w:r>
    </w:p>
    <w:p w:rsidR="00190ED3" w:rsidRPr="00190ED3" w:rsidRDefault="00190ED3" w:rsidP="00FF5CBE">
      <w:pPr>
        <w:ind w:firstLine="0"/>
        <w:jc w:val="both"/>
        <w:rPr>
          <w:szCs w:val="24"/>
        </w:rPr>
      </w:pPr>
      <w:r w:rsidRPr="00190ED3">
        <w:rPr>
          <w:szCs w:val="24"/>
        </w:rPr>
        <w:t>Una de ellas es el desorden vehicular y por consiguiente la presencia de accidentes de tránsito.</w:t>
      </w:r>
    </w:p>
    <w:p w:rsidR="006605C4" w:rsidRPr="00FF5CBE" w:rsidRDefault="00190ED3" w:rsidP="00FF5CBE">
      <w:pPr>
        <w:ind w:firstLine="0"/>
        <w:jc w:val="both"/>
        <w:rPr>
          <w:szCs w:val="24"/>
        </w:rPr>
      </w:pPr>
      <w:r w:rsidRPr="00190ED3">
        <w:rPr>
          <w:szCs w:val="24"/>
        </w:rPr>
        <w:t>Otra situación negativa es que se percibe un ambiente no grato al transitar por la ciudad, pues trasladarse de un lugar a otro es lento y la mayoría de conductores no son cordiales sino irrespetuosos y se necesita de mucha concentración para evitar ser parte de un accidente de tránsito, pues a raíz de que no existe señalización adecuada se aumenta el desorden vehicular.</w:t>
      </w:r>
    </w:p>
    <w:p w:rsidR="006605C4" w:rsidRPr="00242188" w:rsidRDefault="00242188" w:rsidP="00FF5CBE">
      <w:pPr>
        <w:pStyle w:val="Ttulo2"/>
        <w:jc w:val="both"/>
        <w:rPr>
          <w:szCs w:val="24"/>
        </w:rPr>
      </w:pPr>
      <w:bookmarkStart w:id="489" w:name="_Toc510172574"/>
      <w:r w:rsidRPr="00242188">
        <w:rPr>
          <w:szCs w:val="24"/>
        </w:rPr>
        <w:t>4.5</w:t>
      </w:r>
      <w:r w:rsidR="00190ED3" w:rsidRPr="00242188">
        <w:rPr>
          <w:szCs w:val="24"/>
        </w:rPr>
        <w:t xml:space="preserve"> LA NECESIDAD DE LA IMPLEMENTACIÓN DE SEÑALIZACIÓN VIAL EN LAS AVENIDAS MESONES MURO Y PAKAMUROS.</w:t>
      </w:r>
      <w:bookmarkEnd w:id="489"/>
    </w:p>
    <w:p w:rsidR="006A43FE" w:rsidRPr="00242188" w:rsidRDefault="00190ED3" w:rsidP="00D41A03">
      <w:pPr>
        <w:ind w:firstLine="0"/>
        <w:jc w:val="both"/>
        <w:rPr>
          <w:szCs w:val="24"/>
        </w:rPr>
      </w:pPr>
      <w:r w:rsidRPr="00242188">
        <w:rPr>
          <w:szCs w:val="24"/>
        </w:rPr>
        <w:t>Es necesaria e indispensable la presencia de señalización vial adecuada en las avenidas Mesones Muro y Pakamuros de la ciudad de Jaén, son varias las razones por los cuales la señalización debe existir y a continuación se enlistan algunas.</w:t>
      </w:r>
    </w:p>
    <w:p w:rsidR="00190ED3" w:rsidRPr="00242188" w:rsidRDefault="00190ED3" w:rsidP="00A53B8F">
      <w:pPr>
        <w:pStyle w:val="Prrafodelista"/>
        <w:numPr>
          <w:ilvl w:val="0"/>
          <w:numId w:val="30"/>
        </w:numPr>
        <w:ind w:left="426"/>
        <w:jc w:val="both"/>
        <w:rPr>
          <w:b/>
          <w:szCs w:val="24"/>
        </w:rPr>
      </w:pPr>
      <w:r w:rsidRPr="00242188">
        <w:rPr>
          <w:b/>
          <w:szCs w:val="24"/>
        </w:rPr>
        <w:t>Ordenamiento vehicular.</w:t>
      </w:r>
    </w:p>
    <w:p w:rsidR="00242188" w:rsidRPr="00435173" w:rsidRDefault="00190ED3" w:rsidP="00FF5CBE">
      <w:pPr>
        <w:pStyle w:val="Prrafodelista"/>
        <w:ind w:left="426" w:firstLine="0"/>
        <w:jc w:val="both"/>
        <w:rPr>
          <w:szCs w:val="24"/>
        </w:rPr>
      </w:pPr>
      <w:r w:rsidRPr="00242188">
        <w:rPr>
          <w:szCs w:val="24"/>
        </w:rPr>
        <w:t>Al contar con señalización vehicular adecuada, se permite que el tránsito circule de una manera ordenada, que los vehículos transiten en el sentido adecuado, que se detengan y avancen cuando se debe, que mantengan la velocidad permitida y sobre todo que se respete al peatón.</w:t>
      </w:r>
    </w:p>
    <w:p w:rsidR="00190ED3" w:rsidRPr="00242188" w:rsidRDefault="00190ED3" w:rsidP="00A53B8F">
      <w:pPr>
        <w:pStyle w:val="Prrafodelista"/>
        <w:numPr>
          <w:ilvl w:val="0"/>
          <w:numId w:val="30"/>
        </w:numPr>
        <w:ind w:left="426"/>
        <w:jc w:val="both"/>
        <w:rPr>
          <w:rFonts w:cs="Times New Roman"/>
          <w:b/>
          <w:szCs w:val="24"/>
        </w:rPr>
      </w:pPr>
      <w:r w:rsidRPr="00242188">
        <w:rPr>
          <w:b/>
          <w:szCs w:val="24"/>
        </w:rPr>
        <w:t>Armonía entre los usuarios de la vía pública.</w:t>
      </w:r>
    </w:p>
    <w:p w:rsidR="00242188" w:rsidRPr="00242188" w:rsidRDefault="00242188" w:rsidP="00FF5CBE">
      <w:pPr>
        <w:pStyle w:val="Prrafodelista"/>
        <w:ind w:left="426" w:firstLine="0"/>
        <w:jc w:val="both"/>
        <w:rPr>
          <w:rFonts w:cs="Times New Roman"/>
          <w:szCs w:val="24"/>
        </w:rPr>
      </w:pPr>
      <w:r w:rsidRPr="00242188">
        <w:rPr>
          <w:szCs w:val="24"/>
        </w:rPr>
        <w:t>Cuando la señalización vial es adecuada, se contribuye a un clima social armonioso, pues se reducen las discusiones por hechos de tránsito y los atrasos por congestionamientos vehiculares, propiciando un ambiente de tranquilidad y calma al transitar por las vías.</w:t>
      </w:r>
    </w:p>
    <w:p w:rsidR="00190ED3" w:rsidRPr="00242188" w:rsidRDefault="00190ED3" w:rsidP="00A53B8F">
      <w:pPr>
        <w:pStyle w:val="Prrafodelista"/>
        <w:numPr>
          <w:ilvl w:val="0"/>
          <w:numId w:val="30"/>
        </w:numPr>
        <w:ind w:left="426"/>
        <w:jc w:val="both"/>
        <w:rPr>
          <w:rFonts w:cs="Times New Roman"/>
          <w:b/>
          <w:szCs w:val="24"/>
        </w:rPr>
      </w:pPr>
      <w:r w:rsidRPr="00242188">
        <w:rPr>
          <w:b/>
          <w:szCs w:val="24"/>
        </w:rPr>
        <w:t>Como indicador de desarrollo urbano de la ciudad.</w:t>
      </w:r>
    </w:p>
    <w:p w:rsidR="00242188" w:rsidRPr="00242188" w:rsidRDefault="00242188" w:rsidP="00FF5CBE">
      <w:pPr>
        <w:pStyle w:val="Prrafodelista"/>
        <w:ind w:left="426" w:firstLine="0"/>
        <w:jc w:val="both"/>
        <w:rPr>
          <w:szCs w:val="24"/>
        </w:rPr>
      </w:pPr>
      <w:r w:rsidRPr="00242188">
        <w:rPr>
          <w:szCs w:val="24"/>
        </w:rPr>
        <w:t>El aumento de tránsito vehicular es un indicador de crecimiento urbano, al incrementar éste se debe también aumentar la señalización vial.</w:t>
      </w:r>
    </w:p>
    <w:p w:rsidR="00242188" w:rsidRPr="00435173" w:rsidRDefault="00242188" w:rsidP="00FF5CBE">
      <w:pPr>
        <w:pStyle w:val="Prrafodelista"/>
        <w:ind w:left="426" w:firstLine="0"/>
        <w:jc w:val="both"/>
        <w:rPr>
          <w:szCs w:val="24"/>
        </w:rPr>
      </w:pPr>
      <w:r w:rsidRPr="00242188">
        <w:rPr>
          <w:szCs w:val="24"/>
        </w:rPr>
        <w:t>Una ciudad con infraestructura y señalización vial adecuada, permite que ésta ciudad sea utilizada como punto comercial, lo que a la vez permite que al incrementarse el comercio aumente la economía del lugar.</w:t>
      </w:r>
    </w:p>
    <w:p w:rsidR="00190ED3" w:rsidRPr="00242188" w:rsidRDefault="00190ED3" w:rsidP="00A53B8F">
      <w:pPr>
        <w:pStyle w:val="Prrafodelista"/>
        <w:numPr>
          <w:ilvl w:val="0"/>
          <w:numId w:val="30"/>
        </w:numPr>
        <w:ind w:left="426"/>
        <w:jc w:val="both"/>
        <w:rPr>
          <w:rFonts w:cs="Times New Roman"/>
          <w:b/>
          <w:szCs w:val="24"/>
        </w:rPr>
      </w:pPr>
      <w:r w:rsidRPr="00242188">
        <w:rPr>
          <w:b/>
          <w:szCs w:val="24"/>
        </w:rPr>
        <w:t>Esteticismo de la ciudad.</w:t>
      </w:r>
    </w:p>
    <w:p w:rsidR="00242188" w:rsidRPr="00242188" w:rsidRDefault="00242188" w:rsidP="00FF5CBE">
      <w:pPr>
        <w:pStyle w:val="Prrafodelista"/>
        <w:ind w:left="426" w:firstLine="0"/>
        <w:jc w:val="both"/>
        <w:rPr>
          <w:szCs w:val="24"/>
        </w:rPr>
      </w:pPr>
      <w:r w:rsidRPr="00242188">
        <w:rPr>
          <w:szCs w:val="24"/>
        </w:rPr>
        <w:t>Las ciudades como lugar para vivir o invertir deben ser visualmente estéticas, la implementación de señalización vial, mejora el esteticismo de las ciudades y les dan un aspecto de orden y confianza.</w:t>
      </w:r>
    </w:p>
    <w:p w:rsidR="00BD106B" w:rsidRPr="006A43FE" w:rsidRDefault="00242188" w:rsidP="00FF5CBE">
      <w:pPr>
        <w:pStyle w:val="Prrafodelista"/>
        <w:ind w:left="426" w:firstLine="0"/>
        <w:jc w:val="both"/>
        <w:rPr>
          <w:szCs w:val="24"/>
        </w:rPr>
      </w:pPr>
      <w:r w:rsidRPr="00242188">
        <w:rPr>
          <w:szCs w:val="24"/>
        </w:rPr>
        <w:t>Para las personas es mucho más placentero vivir en una ciudad estéticamente ordenada y limpia, para lo cual la señalización es definitivamente imprescindible.</w:t>
      </w:r>
    </w:p>
    <w:p w:rsidR="00190ED3" w:rsidRPr="00242188" w:rsidRDefault="00190ED3" w:rsidP="00A53B8F">
      <w:pPr>
        <w:pStyle w:val="Prrafodelista"/>
        <w:numPr>
          <w:ilvl w:val="0"/>
          <w:numId w:val="30"/>
        </w:numPr>
        <w:ind w:left="426"/>
        <w:jc w:val="both"/>
        <w:rPr>
          <w:rFonts w:cs="Times New Roman"/>
          <w:b/>
          <w:szCs w:val="24"/>
        </w:rPr>
      </w:pPr>
      <w:r w:rsidRPr="00242188">
        <w:rPr>
          <w:b/>
          <w:szCs w:val="24"/>
        </w:rPr>
        <w:t>Ayuda para el turismo y personas de otros lugares.</w:t>
      </w:r>
    </w:p>
    <w:p w:rsidR="00242188" w:rsidRPr="00242188" w:rsidRDefault="00242188" w:rsidP="00FF5CBE">
      <w:pPr>
        <w:pStyle w:val="Prrafodelista"/>
        <w:ind w:left="426" w:firstLine="0"/>
        <w:jc w:val="both"/>
        <w:rPr>
          <w:rFonts w:cs="Times New Roman"/>
          <w:b/>
          <w:szCs w:val="24"/>
        </w:rPr>
      </w:pPr>
      <w:r w:rsidRPr="00242188">
        <w:rPr>
          <w:szCs w:val="24"/>
        </w:rPr>
        <w:t>El inconveniente en este apartado, es que las personas que llegan de fuera deben preguntar constantemente sobre ubicaciones o destinos a donde desean llegar, sobre vías y rutas, por lo cual es importante la implementación de señalización informativa, lo que permitirá que las personas puedan desplazarse con mayor rapidez y efectividad a sus destinos.</w:t>
      </w:r>
    </w:p>
    <w:p w:rsidR="00190ED3" w:rsidRPr="00242188" w:rsidRDefault="00190ED3" w:rsidP="00A53B8F">
      <w:pPr>
        <w:pStyle w:val="Prrafodelista"/>
        <w:numPr>
          <w:ilvl w:val="0"/>
          <w:numId w:val="30"/>
        </w:numPr>
        <w:ind w:left="426"/>
        <w:jc w:val="both"/>
        <w:rPr>
          <w:rFonts w:cs="Times New Roman"/>
          <w:b/>
          <w:szCs w:val="24"/>
        </w:rPr>
      </w:pPr>
      <w:r w:rsidRPr="00242188">
        <w:rPr>
          <w:b/>
          <w:szCs w:val="24"/>
        </w:rPr>
        <w:t>Economía del uso de combustibles y menor expulsión de contaminantes.</w:t>
      </w:r>
    </w:p>
    <w:p w:rsidR="00242188" w:rsidRPr="00242188" w:rsidRDefault="00242188" w:rsidP="00FF5CBE">
      <w:pPr>
        <w:pStyle w:val="Prrafodelista"/>
        <w:ind w:left="426" w:firstLine="0"/>
        <w:jc w:val="both"/>
        <w:rPr>
          <w:szCs w:val="24"/>
        </w:rPr>
      </w:pPr>
      <w:r w:rsidRPr="00242188">
        <w:rPr>
          <w:szCs w:val="24"/>
        </w:rPr>
        <w:t>La falta de señalización vial produce congestionamientos de tránsito y consecuentemente se produce mayor expulsión de gases contaminantes debido a la utilización de combustibles.</w:t>
      </w:r>
    </w:p>
    <w:p w:rsidR="00242188" w:rsidRPr="00242188" w:rsidRDefault="00242188" w:rsidP="00FF5CBE">
      <w:pPr>
        <w:pStyle w:val="Prrafodelista"/>
        <w:ind w:left="426" w:firstLine="0"/>
        <w:jc w:val="both"/>
        <w:rPr>
          <w:rFonts w:cs="Times New Roman"/>
          <w:b/>
          <w:szCs w:val="24"/>
        </w:rPr>
      </w:pPr>
      <w:r w:rsidRPr="00242188">
        <w:rPr>
          <w:szCs w:val="24"/>
        </w:rPr>
        <w:t>La señalización vial adecuada contribuye positivamente al flujo vehicular y esto a su vez disminuye la contaminación ambiental, favoreciendo al ambiente y a la salud de los habitantes.</w:t>
      </w:r>
    </w:p>
    <w:p w:rsidR="00190ED3" w:rsidRPr="00242188" w:rsidRDefault="00190ED3" w:rsidP="00A53B8F">
      <w:pPr>
        <w:pStyle w:val="Prrafodelista"/>
        <w:numPr>
          <w:ilvl w:val="0"/>
          <w:numId w:val="30"/>
        </w:numPr>
        <w:ind w:left="426"/>
        <w:jc w:val="both"/>
        <w:rPr>
          <w:rFonts w:cs="Times New Roman"/>
          <w:b/>
          <w:szCs w:val="24"/>
        </w:rPr>
      </w:pPr>
      <w:r w:rsidRPr="00242188">
        <w:rPr>
          <w:b/>
          <w:szCs w:val="24"/>
        </w:rPr>
        <w:t>Prevención de los accidentes de tránsito.</w:t>
      </w:r>
    </w:p>
    <w:p w:rsidR="006605C4" w:rsidRPr="00242188" w:rsidRDefault="00242188" w:rsidP="00FF5CBE">
      <w:pPr>
        <w:ind w:left="426" w:firstLine="0"/>
        <w:jc w:val="both"/>
        <w:rPr>
          <w:szCs w:val="24"/>
        </w:rPr>
      </w:pPr>
      <w:r w:rsidRPr="00242188">
        <w:rPr>
          <w:szCs w:val="24"/>
        </w:rPr>
        <w:t>La vía pública es utilizada a diario por conductores de vehículos y peatones para transitar de un lugar a otro.</w:t>
      </w:r>
    </w:p>
    <w:p w:rsidR="00242188" w:rsidRPr="00242188" w:rsidRDefault="00242188" w:rsidP="00FF5CBE">
      <w:pPr>
        <w:ind w:left="426" w:firstLine="0"/>
        <w:jc w:val="both"/>
        <w:rPr>
          <w:rFonts w:cs="Times New Roman"/>
          <w:szCs w:val="24"/>
        </w:rPr>
      </w:pPr>
      <w:r w:rsidRPr="00242188">
        <w:rPr>
          <w:szCs w:val="24"/>
        </w:rPr>
        <w:t>Al no existir señalización vial adecuada, aumenta el riesgo de la presencia de accidentes de tránsito y por consiguiente la existencia de lesiones en seres humanos y la pérdida de vidas.</w:t>
      </w:r>
    </w:p>
    <w:p w:rsidR="006605C4" w:rsidRPr="00242188" w:rsidRDefault="00242188" w:rsidP="00FF5CBE">
      <w:pPr>
        <w:ind w:left="426" w:firstLine="61"/>
        <w:jc w:val="both"/>
        <w:rPr>
          <w:szCs w:val="24"/>
        </w:rPr>
      </w:pPr>
      <w:r w:rsidRPr="00242188">
        <w:rPr>
          <w:szCs w:val="24"/>
        </w:rPr>
        <w:t>Los accidentes de tránsito son hechos inesperados, ya sea por imprudencia de conductores, por condiciones climáticas, por fallas mecánicas y otras, pero una gran parte de los accidentes de tránsito suceden por no haber señalización o porque no es adecuada, mismos que podrían evitarse si ésta existiera.</w:t>
      </w:r>
    </w:p>
    <w:p w:rsidR="00242188" w:rsidRPr="00242188" w:rsidRDefault="00242188" w:rsidP="00EF4502">
      <w:pPr>
        <w:ind w:left="425" w:firstLine="62"/>
        <w:jc w:val="both"/>
        <w:rPr>
          <w:szCs w:val="24"/>
        </w:rPr>
      </w:pPr>
      <w:r w:rsidRPr="00242188">
        <w:rPr>
          <w:szCs w:val="24"/>
        </w:rPr>
        <w:t>La señalización vial adecuada trae consigo variedad de beneficios, sin embargo el beneficio más importante de su utilización es la protección de la integridad humana, a través de su contribución a la prevención y disminución de los accidentes de tránsito.</w:t>
      </w:r>
    </w:p>
    <w:p w:rsidR="00242188" w:rsidRPr="00242188" w:rsidRDefault="00242188" w:rsidP="00FF5CBE">
      <w:pPr>
        <w:ind w:left="426" w:firstLine="61"/>
        <w:jc w:val="both"/>
        <w:rPr>
          <w:szCs w:val="24"/>
        </w:rPr>
      </w:pPr>
      <w:r w:rsidRPr="00242188">
        <w:rPr>
          <w:szCs w:val="24"/>
        </w:rPr>
        <w:t>Con la implementación de señalización vial se contribuye a que los usuarios de la vía, a lo largo del tiempo, del uso de la vía y de la costumbre, vayan aumentando su cultura vial y aumentando su educación en cuanto al respeto de la señalización.</w:t>
      </w:r>
    </w:p>
    <w:p w:rsidR="00312D6B" w:rsidRDefault="00242188" w:rsidP="00FF5CBE">
      <w:pPr>
        <w:ind w:left="426" w:firstLine="61"/>
        <w:jc w:val="both"/>
        <w:rPr>
          <w:szCs w:val="24"/>
        </w:rPr>
      </w:pPr>
      <w:r w:rsidRPr="00242188">
        <w:rPr>
          <w:szCs w:val="24"/>
        </w:rPr>
        <w:t>Es importante establecer que esa conciencia y educación vial se formará en los usuarios, siempre y cuando exista la señalización vial adecuada, pues de no existir ésta no h</w:t>
      </w:r>
      <w:r w:rsidR="00435173">
        <w:rPr>
          <w:szCs w:val="24"/>
        </w:rPr>
        <w:t>abrá entonces algo que respetar</w:t>
      </w:r>
      <w:r w:rsidR="00BD106B">
        <w:rPr>
          <w:szCs w:val="24"/>
        </w:rPr>
        <w:t>.</w:t>
      </w:r>
    </w:p>
    <w:p w:rsidR="00A41518" w:rsidRDefault="00A41518" w:rsidP="00FF5CBE">
      <w:pPr>
        <w:ind w:firstLine="0"/>
        <w:jc w:val="both"/>
        <w:rPr>
          <w:szCs w:val="24"/>
        </w:rPr>
      </w:pPr>
    </w:p>
    <w:p w:rsidR="00A41518" w:rsidRDefault="00A41518" w:rsidP="00FF5CBE">
      <w:pPr>
        <w:ind w:left="644" w:firstLine="61"/>
        <w:jc w:val="both"/>
        <w:rPr>
          <w:szCs w:val="24"/>
        </w:rPr>
      </w:pPr>
    </w:p>
    <w:p w:rsidR="00970540" w:rsidRDefault="00970540" w:rsidP="00312D6B">
      <w:pPr>
        <w:spacing w:line="360" w:lineRule="auto"/>
        <w:ind w:left="644" w:firstLine="61"/>
        <w:jc w:val="both"/>
        <w:rPr>
          <w:szCs w:val="24"/>
        </w:rPr>
      </w:pPr>
    </w:p>
    <w:p w:rsidR="00970540" w:rsidRDefault="00970540" w:rsidP="00312D6B">
      <w:pPr>
        <w:spacing w:line="360" w:lineRule="auto"/>
        <w:ind w:left="644" w:firstLine="61"/>
        <w:jc w:val="both"/>
        <w:rPr>
          <w:szCs w:val="24"/>
        </w:rPr>
      </w:pPr>
    </w:p>
    <w:p w:rsidR="00970540" w:rsidRDefault="00970540" w:rsidP="00312D6B">
      <w:pPr>
        <w:spacing w:line="360" w:lineRule="auto"/>
        <w:ind w:left="644" w:firstLine="61"/>
        <w:jc w:val="both"/>
        <w:rPr>
          <w:szCs w:val="24"/>
        </w:rPr>
      </w:pPr>
    </w:p>
    <w:p w:rsidR="00970540" w:rsidRDefault="00970540" w:rsidP="00312D6B">
      <w:pPr>
        <w:spacing w:line="360" w:lineRule="auto"/>
        <w:ind w:left="644" w:firstLine="61"/>
        <w:jc w:val="both"/>
        <w:rPr>
          <w:szCs w:val="24"/>
        </w:rPr>
      </w:pPr>
    </w:p>
    <w:p w:rsidR="00970540" w:rsidRDefault="00970540" w:rsidP="00312D6B">
      <w:pPr>
        <w:spacing w:line="360" w:lineRule="auto"/>
        <w:ind w:left="644" w:firstLine="61"/>
        <w:jc w:val="both"/>
        <w:rPr>
          <w:szCs w:val="24"/>
        </w:rPr>
      </w:pPr>
    </w:p>
    <w:p w:rsidR="00970540" w:rsidRDefault="00970540" w:rsidP="00312D6B">
      <w:pPr>
        <w:spacing w:line="360" w:lineRule="auto"/>
        <w:ind w:left="644" w:firstLine="61"/>
        <w:jc w:val="both"/>
        <w:rPr>
          <w:szCs w:val="24"/>
        </w:rPr>
      </w:pPr>
    </w:p>
    <w:p w:rsidR="004F29C6" w:rsidRDefault="004F29C6" w:rsidP="00312D6B">
      <w:pPr>
        <w:spacing w:line="360" w:lineRule="auto"/>
        <w:ind w:left="644" w:firstLine="61"/>
        <w:jc w:val="both"/>
        <w:rPr>
          <w:szCs w:val="24"/>
        </w:rPr>
      </w:pPr>
    </w:p>
    <w:p w:rsidR="004F29C6" w:rsidRDefault="004F29C6" w:rsidP="00312D6B">
      <w:pPr>
        <w:spacing w:line="360" w:lineRule="auto"/>
        <w:ind w:left="644" w:firstLine="61"/>
        <w:jc w:val="both"/>
        <w:rPr>
          <w:szCs w:val="24"/>
        </w:rPr>
      </w:pPr>
    </w:p>
    <w:p w:rsidR="00FF5CBE" w:rsidRDefault="00FF5CBE" w:rsidP="00312D6B">
      <w:pPr>
        <w:spacing w:line="360" w:lineRule="auto"/>
        <w:ind w:left="644" w:firstLine="61"/>
        <w:jc w:val="both"/>
        <w:rPr>
          <w:szCs w:val="24"/>
        </w:rPr>
      </w:pPr>
    </w:p>
    <w:p w:rsidR="00FF5CBE" w:rsidRDefault="00FF5CBE" w:rsidP="00312D6B">
      <w:pPr>
        <w:spacing w:line="360" w:lineRule="auto"/>
        <w:ind w:left="644" w:firstLine="61"/>
        <w:jc w:val="both"/>
        <w:rPr>
          <w:szCs w:val="24"/>
        </w:rPr>
      </w:pPr>
    </w:p>
    <w:p w:rsidR="00FF5CBE" w:rsidRDefault="00FF5CBE" w:rsidP="00312D6B">
      <w:pPr>
        <w:spacing w:line="360" w:lineRule="auto"/>
        <w:ind w:left="644" w:firstLine="61"/>
        <w:jc w:val="both"/>
        <w:rPr>
          <w:szCs w:val="24"/>
        </w:rPr>
      </w:pPr>
    </w:p>
    <w:p w:rsidR="00FF5CBE" w:rsidRDefault="00FF5CBE" w:rsidP="00312D6B">
      <w:pPr>
        <w:spacing w:line="360" w:lineRule="auto"/>
        <w:ind w:left="644" w:firstLine="61"/>
        <w:jc w:val="both"/>
        <w:rPr>
          <w:szCs w:val="24"/>
        </w:rPr>
      </w:pPr>
    </w:p>
    <w:p w:rsidR="00FF5CBE" w:rsidRDefault="00FF5CBE" w:rsidP="00312D6B">
      <w:pPr>
        <w:spacing w:line="360" w:lineRule="auto"/>
        <w:ind w:left="644" w:firstLine="61"/>
        <w:jc w:val="both"/>
        <w:rPr>
          <w:szCs w:val="24"/>
        </w:rPr>
      </w:pPr>
    </w:p>
    <w:p w:rsidR="00FF5CBE" w:rsidRDefault="00FF5CBE" w:rsidP="00312D6B">
      <w:pPr>
        <w:spacing w:line="360" w:lineRule="auto"/>
        <w:ind w:left="644" w:firstLine="61"/>
        <w:jc w:val="both"/>
        <w:rPr>
          <w:szCs w:val="24"/>
        </w:rPr>
      </w:pPr>
    </w:p>
    <w:p w:rsidR="00FF5CBE" w:rsidRDefault="00FF5CBE" w:rsidP="00312D6B">
      <w:pPr>
        <w:spacing w:line="360" w:lineRule="auto"/>
        <w:ind w:left="644" w:firstLine="61"/>
        <w:jc w:val="both"/>
        <w:rPr>
          <w:szCs w:val="24"/>
        </w:rPr>
      </w:pPr>
    </w:p>
    <w:p w:rsidR="00FF5CBE" w:rsidRDefault="00FF5CBE" w:rsidP="00312D6B">
      <w:pPr>
        <w:spacing w:line="360" w:lineRule="auto"/>
        <w:ind w:left="644" w:firstLine="61"/>
        <w:jc w:val="both"/>
        <w:rPr>
          <w:szCs w:val="24"/>
        </w:rPr>
      </w:pPr>
    </w:p>
    <w:p w:rsidR="00FF5CBE" w:rsidRDefault="00FF5CBE" w:rsidP="00312D6B">
      <w:pPr>
        <w:spacing w:line="360" w:lineRule="auto"/>
        <w:ind w:left="644" w:firstLine="61"/>
        <w:jc w:val="both"/>
        <w:rPr>
          <w:szCs w:val="24"/>
        </w:rPr>
      </w:pPr>
    </w:p>
    <w:p w:rsidR="004F29C6" w:rsidRDefault="004F29C6" w:rsidP="00312D6B">
      <w:pPr>
        <w:spacing w:line="360" w:lineRule="auto"/>
        <w:ind w:left="644" w:firstLine="61"/>
        <w:jc w:val="both"/>
        <w:rPr>
          <w:szCs w:val="24"/>
        </w:rPr>
      </w:pPr>
    </w:p>
    <w:p w:rsidR="00456E2E" w:rsidRDefault="00456E2E" w:rsidP="00312D6B">
      <w:pPr>
        <w:spacing w:line="360" w:lineRule="auto"/>
        <w:ind w:left="644" w:firstLine="61"/>
        <w:jc w:val="both"/>
        <w:rPr>
          <w:szCs w:val="24"/>
        </w:rPr>
      </w:pPr>
    </w:p>
    <w:p w:rsidR="00A41518" w:rsidRDefault="00C175E0" w:rsidP="00FF5CBE">
      <w:pPr>
        <w:pStyle w:val="Ttulo2"/>
      </w:pPr>
      <w:bookmarkStart w:id="490" w:name="_Toc510172575"/>
      <w:r>
        <w:t xml:space="preserve">4.6. </w:t>
      </w:r>
      <w:r w:rsidR="00785D93">
        <w:t>ESTUDIO TÉ</w:t>
      </w:r>
      <w:r w:rsidR="00785D93" w:rsidRPr="00A41518">
        <w:t>CNICO DE TRÁFICO</w:t>
      </w:r>
      <w:bookmarkEnd w:id="490"/>
    </w:p>
    <w:p w:rsidR="00A41518" w:rsidRPr="00A41518" w:rsidRDefault="00A41518" w:rsidP="00FF5CBE">
      <w:pPr>
        <w:ind w:firstLine="0"/>
        <w:rPr>
          <w:b/>
          <w:u w:val="single"/>
        </w:rPr>
      </w:pPr>
      <w:r w:rsidRPr="00EF4502">
        <w:rPr>
          <w:b/>
        </w:rPr>
        <w:t>DEFINICIONES</w:t>
      </w:r>
    </w:p>
    <w:p w:rsidR="00A41518" w:rsidRPr="00032E6D" w:rsidRDefault="00A41518" w:rsidP="00032E6D">
      <w:pPr>
        <w:ind w:firstLine="0"/>
        <w:jc w:val="both"/>
        <w:rPr>
          <w:b/>
          <w:szCs w:val="24"/>
        </w:rPr>
      </w:pPr>
      <w:r w:rsidRPr="00032E6D">
        <w:rPr>
          <w:b/>
        </w:rPr>
        <w:t xml:space="preserve">Intensidad o Volumen Medio Diario: </w:t>
      </w:r>
      <w:r w:rsidRPr="00032E6D">
        <w:rPr>
          <w:szCs w:val="24"/>
        </w:rPr>
        <w:t>Es el volumen total que pasa por una sección transversal o por un segmento de una carretera, en ambos sentidos o en uno solo, durante un año, dividido entre el número de días en el año.</w:t>
      </w:r>
    </w:p>
    <w:p w:rsidR="004F29C6" w:rsidRPr="00F1051F" w:rsidRDefault="00C175E0" w:rsidP="00FF5CBE">
      <w:pPr>
        <w:ind w:firstLine="0"/>
        <w:jc w:val="both"/>
        <w:rPr>
          <w:b/>
          <w:szCs w:val="24"/>
        </w:rPr>
      </w:pPr>
      <w:r w:rsidRPr="00F1051F">
        <w:rPr>
          <w:b/>
          <w:szCs w:val="24"/>
        </w:rPr>
        <w:t>USO DE DATOS DE VOLUMEN DE TR</w:t>
      </w:r>
      <w:r w:rsidRPr="00F1051F">
        <w:rPr>
          <w:b/>
        </w:rPr>
        <w:t>Á</w:t>
      </w:r>
      <w:r w:rsidR="00A41518" w:rsidRPr="00F1051F">
        <w:rPr>
          <w:b/>
          <w:szCs w:val="24"/>
        </w:rPr>
        <w:t>NSITO</w:t>
      </w:r>
    </w:p>
    <w:p w:rsidR="00523487" w:rsidRDefault="00A41518" w:rsidP="00FF5CBE">
      <w:pPr>
        <w:ind w:firstLine="0"/>
        <w:jc w:val="both"/>
        <w:rPr>
          <w:szCs w:val="24"/>
        </w:rPr>
      </w:pPr>
      <w:r>
        <w:rPr>
          <w:szCs w:val="24"/>
        </w:rPr>
        <w:t>La información sobre volúmenes de transito es de gran utilidad en la planeación del transporte, diseño vial, operació</w:t>
      </w:r>
      <w:r w:rsidR="00FF5CBE">
        <w:rPr>
          <w:szCs w:val="24"/>
        </w:rPr>
        <w:t>n del tránsito e investigación.</w:t>
      </w:r>
    </w:p>
    <w:p w:rsidR="00523487" w:rsidRPr="00523487" w:rsidRDefault="00523487" w:rsidP="00FF5CBE">
      <w:pPr>
        <w:ind w:firstLine="0"/>
        <w:jc w:val="both"/>
        <w:rPr>
          <w:b/>
          <w:szCs w:val="24"/>
          <w:u w:val="single"/>
        </w:rPr>
      </w:pPr>
      <w:r w:rsidRPr="00EF4502">
        <w:rPr>
          <w:b/>
          <w:szCs w:val="24"/>
        </w:rPr>
        <w:t>TIPO DE</w:t>
      </w:r>
      <w:r w:rsidRPr="00523487">
        <w:rPr>
          <w:b/>
          <w:szCs w:val="24"/>
          <w:u w:val="single"/>
        </w:rPr>
        <w:t xml:space="preserve"> </w:t>
      </w:r>
      <w:r w:rsidRPr="00EF4502">
        <w:rPr>
          <w:b/>
          <w:szCs w:val="24"/>
        </w:rPr>
        <w:t>VOLUMEN</w:t>
      </w:r>
    </w:p>
    <w:p w:rsidR="004F29C6" w:rsidRDefault="004F29C6" w:rsidP="00FF5CBE">
      <w:pPr>
        <w:ind w:firstLine="0"/>
        <w:jc w:val="both"/>
        <w:rPr>
          <w:szCs w:val="24"/>
        </w:rPr>
      </w:pPr>
      <w:r>
        <w:rPr>
          <w:szCs w:val="24"/>
        </w:rPr>
        <w:t>Volumen Medio Diario:(VMD)</w:t>
      </w:r>
    </w:p>
    <w:p w:rsidR="00523487" w:rsidRPr="00EF4502" w:rsidRDefault="00785D93" w:rsidP="00FF5CBE">
      <w:pPr>
        <w:ind w:firstLine="0"/>
        <w:jc w:val="both"/>
        <w:rPr>
          <w:b/>
          <w:szCs w:val="24"/>
        </w:rPr>
      </w:pPr>
      <w:r w:rsidRPr="00EF4502">
        <w:rPr>
          <w:b/>
          <w:szCs w:val="24"/>
        </w:rPr>
        <w:t>APLICACIÓN</w:t>
      </w:r>
    </w:p>
    <w:p w:rsidR="00523487" w:rsidRDefault="00523487" w:rsidP="00FF5CBE">
      <w:pPr>
        <w:ind w:firstLine="0"/>
        <w:jc w:val="both"/>
        <w:rPr>
          <w:szCs w:val="24"/>
        </w:rPr>
      </w:pPr>
      <w:r>
        <w:rPr>
          <w:szCs w:val="24"/>
        </w:rPr>
        <w:t>Estudio de tendencias: Planeación de carreteras; programación de carreteras; Selección de rutas; cálculo de tasa de accidentes; Estudios fiscales; Evaluaciones económicas</w:t>
      </w:r>
    </w:p>
    <w:p w:rsidR="00A41518" w:rsidRPr="00EF4502" w:rsidRDefault="00A41518" w:rsidP="00FF5CBE">
      <w:pPr>
        <w:ind w:firstLine="0"/>
        <w:jc w:val="both"/>
        <w:rPr>
          <w:b/>
          <w:bCs/>
          <w:szCs w:val="24"/>
        </w:rPr>
      </w:pPr>
      <w:r w:rsidRPr="00EF4502">
        <w:rPr>
          <w:b/>
          <w:bCs/>
          <w:szCs w:val="24"/>
        </w:rPr>
        <w:t>MÉTODOS DE MUESTREO</w:t>
      </w:r>
    </w:p>
    <w:p w:rsidR="000E728B" w:rsidRPr="00A41518" w:rsidRDefault="00A41518" w:rsidP="00FF5CBE">
      <w:pPr>
        <w:ind w:firstLine="0"/>
        <w:jc w:val="both"/>
        <w:rPr>
          <w:szCs w:val="24"/>
        </w:rPr>
      </w:pPr>
      <w:r w:rsidRPr="00A41518">
        <w:rPr>
          <w:szCs w:val="24"/>
        </w:rPr>
        <w:t>Entre los métodos más comunes de aforos de vehículos podemos citar a los siguientes:</w:t>
      </w:r>
    </w:p>
    <w:p w:rsidR="00A41518" w:rsidRPr="00032E6D" w:rsidRDefault="00A41518" w:rsidP="00032E6D">
      <w:pPr>
        <w:ind w:firstLine="0"/>
        <w:jc w:val="both"/>
        <w:rPr>
          <w:b/>
          <w:szCs w:val="24"/>
        </w:rPr>
      </w:pPr>
      <w:r w:rsidRPr="00032E6D">
        <w:rPr>
          <w:b/>
          <w:szCs w:val="24"/>
        </w:rPr>
        <w:t xml:space="preserve">Aforos Manuales: </w:t>
      </w:r>
    </w:p>
    <w:p w:rsidR="00A41518" w:rsidRPr="00FF5CBE" w:rsidRDefault="00A41518" w:rsidP="00032E6D">
      <w:pPr>
        <w:ind w:firstLine="0"/>
        <w:jc w:val="both"/>
        <w:rPr>
          <w:szCs w:val="24"/>
        </w:rPr>
      </w:pPr>
      <w:r w:rsidRPr="00032B54">
        <w:rPr>
          <w:szCs w:val="24"/>
        </w:rPr>
        <w:t>Son aquellos que registran a vehículos haciendo trazos en un formulario o con contadores manuales. Mediante éstos es posible conseguir datos que no pueden ser obtenidos por otros procedimientos, como clasificar a los vehículos por tipo, número de ellos que giran, así como ocupantes de los mismos. Los conteos pueden dividirse en 30 minutos e incluso 15 cuando el tránsito es muy denso. Para hacer los conteos se deben preparar formularios de campo.</w:t>
      </w:r>
    </w:p>
    <w:p w:rsidR="00A41518" w:rsidRPr="00450D40" w:rsidRDefault="00A41518" w:rsidP="00A53B8F">
      <w:pPr>
        <w:pStyle w:val="Prrafodelista"/>
        <w:numPr>
          <w:ilvl w:val="0"/>
          <w:numId w:val="4"/>
        </w:numPr>
        <w:jc w:val="both"/>
        <w:rPr>
          <w:szCs w:val="24"/>
        </w:rPr>
      </w:pPr>
      <w:r w:rsidRPr="00A41518">
        <w:rPr>
          <w:szCs w:val="24"/>
        </w:rPr>
        <w:t>Se usan por lo general para contabilizar volúmenes de giro y volúmenes clasificados.</w:t>
      </w:r>
    </w:p>
    <w:p w:rsidR="00A41518" w:rsidRPr="00FF5CBE" w:rsidRDefault="00A41518" w:rsidP="00A53B8F">
      <w:pPr>
        <w:pStyle w:val="Prrafodelista"/>
        <w:numPr>
          <w:ilvl w:val="0"/>
          <w:numId w:val="4"/>
        </w:numPr>
        <w:jc w:val="both"/>
        <w:rPr>
          <w:szCs w:val="24"/>
        </w:rPr>
      </w:pPr>
      <w:r w:rsidRPr="00A41518">
        <w:rPr>
          <w:szCs w:val="24"/>
        </w:rPr>
        <w:t xml:space="preserve">La duración del aforo variara de acuerdo al propósito con el que se realiza el mismo. </w:t>
      </w:r>
    </w:p>
    <w:p w:rsidR="00A41518" w:rsidRPr="00FF5CBE" w:rsidRDefault="00A41518" w:rsidP="00A53B8F">
      <w:pPr>
        <w:pStyle w:val="Prrafodelista"/>
        <w:numPr>
          <w:ilvl w:val="0"/>
          <w:numId w:val="4"/>
        </w:numPr>
        <w:jc w:val="both"/>
        <w:rPr>
          <w:szCs w:val="24"/>
        </w:rPr>
      </w:pPr>
      <w:r w:rsidRPr="00A41518">
        <w:rPr>
          <w:szCs w:val="24"/>
        </w:rPr>
        <w:t xml:space="preserve">El equipo usado es variado; desde formularios marcando cada vehículo hasta contadores electrónicos con teclados. Ambos métodos son manuales. </w:t>
      </w:r>
    </w:p>
    <w:p w:rsidR="00A41518" w:rsidRPr="00FF5CBE" w:rsidRDefault="00A41518" w:rsidP="00A53B8F">
      <w:pPr>
        <w:pStyle w:val="Prrafodelista"/>
        <w:numPr>
          <w:ilvl w:val="0"/>
          <w:numId w:val="4"/>
        </w:numPr>
        <w:jc w:val="both"/>
        <w:rPr>
          <w:szCs w:val="24"/>
        </w:rPr>
      </w:pPr>
      <w:r w:rsidRPr="00A41518">
        <w:rPr>
          <w:szCs w:val="24"/>
        </w:rPr>
        <w:t>Durante periodos de tránsito alto, es necesario más de una persona para efectuar los aforos. La exactitud y confiabilidad de los aforos depende del tipo y cantidad del personal, instrucciones, supervisión y la cantidad de información a ser obtenida por cada persona.</w:t>
      </w:r>
    </w:p>
    <w:p w:rsidR="00032B54" w:rsidRPr="00EF4502" w:rsidRDefault="00A41518" w:rsidP="00FF5CBE">
      <w:pPr>
        <w:pStyle w:val="Default"/>
        <w:spacing w:line="480" w:lineRule="auto"/>
        <w:rPr>
          <w:rFonts w:ascii="Times New Roman" w:hAnsi="Times New Roman" w:cs="Times New Roman"/>
          <w:b/>
        </w:rPr>
      </w:pPr>
      <w:r w:rsidRPr="00EF4502">
        <w:rPr>
          <w:rFonts w:ascii="Times New Roman" w:hAnsi="Times New Roman" w:cs="Times New Roman"/>
          <w:b/>
        </w:rPr>
        <w:t>ESTUDIO</w:t>
      </w:r>
      <w:r w:rsidR="00FF5CBE" w:rsidRPr="00EF4502">
        <w:rPr>
          <w:rFonts w:ascii="Times New Roman" w:hAnsi="Times New Roman" w:cs="Times New Roman"/>
          <w:b/>
        </w:rPr>
        <w:t xml:space="preserve">S SOBRE VOLÚMENES DE TRÁNSITO: </w:t>
      </w:r>
    </w:p>
    <w:p w:rsidR="00331958" w:rsidRPr="00EF4502" w:rsidRDefault="00B47973" w:rsidP="00EF4502">
      <w:pPr>
        <w:ind w:firstLine="0"/>
        <w:jc w:val="both"/>
        <w:rPr>
          <w:szCs w:val="24"/>
        </w:rPr>
      </w:pPr>
      <w:r w:rsidRPr="00EF4502">
        <w:rPr>
          <w:szCs w:val="24"/>
        </w:rPr>
        <w:t>En este caso hemos utilizado el método denominado aforo o conteo manual debido a la efectividad del procedimiento, que nos permite clasificar a los vehículos por tipo, número de ellos por sentido. Los recuentos se lo dividieron en 15 minutos deb</w:t>
      </w:r>
      <w:r w:rsidR="00FF5CBE" w:rsidRPr="00EF4502">
        <w:rPr>
          <w:szCs w:val="24"/>
        </w:rPr>
        <w:t>ido a la densidad del tránsito.</w:t>
      </w:r>
    </w:p>
    <w:p w:rsidR="00331958" w:rsidRPr="00EF4502" w:rsidRDefault="004F29C6" w:rsidP="00FF5CBE">
      <w:pPr>
        <w:ind w:firstLine="0"/>
        <w:jc w:val="both"/>
        <w:rPr>
          <w:b/>
          <w:sz w:val="23"/>
          <w:szCs w:val="23"/>
        </w:rPr>
      </w:pPr>
      <w:r w:rsidRPr="00EF4502">
        <w:rPr>
          <w:b/>
          <w:sz w:val="23"/>
          <w:szCs w:val="23"/>
        </w:rPr>
        <w:t xml:space="preserve">DIVISIÓN POR TRAMOS PARA ESTUDIO DE LAS AVENIDAS MESONES MURO Y </w:t>
      </w:r>
      <w:r w:rsidR="00331958" w:rsidRPr="00EF4502">
        <w:rPr>
          <w:b/>
          <w:sz w:val="23"/>
          <w:szCs w:val="23"/>
        </w:rPr>
        <w:t>PAKAMUROS</w:t>
      </w:r>
    </w:p>
    <w:p w:rsidR="00C025C4" w:rsidRDefault="00C025C4" w:rsidP="00FF5CBE">
      <w:pPr>
        <w:ind w:firstLine="0"/>
        <w:jc w:val="both"/>
        <w:rPr>
          <w:b/>
          <w:sz w:val="23"/>
          <w:szCs w:val="23"/>
        </w:rPr>
      </w:pPr>
    </w:p>
    <w:p w:rsidR="00C025C4" w:rsidRPr="00F1051F" w:rsidRDefault="00C025C4" w:rsidP="00A53B8F">
      <w:pPr>
        <w:pStyle w:val="Prrafodelista"/>
        <w:numPr>
          <w:ilvl w:val="0"/>
          <w:numId w:val="33"/>
        </w:numPr>
        <w:jc w:val="both"/>
        <w:rPr>
          <w:b/>
          <w:szCs w:val="24"/>
        </w:rPr>
      </w:pPr>
      <w:r w:rsidRPr="00F1051F">
        <w:rPr>
          <w:b/>
          <w:szCs w:val="24"/>
        </w:rPr>
        <w:t>MESONES MURO</w:t>
      </w:r>
    </w:p>
    <w:p w:rsidR="00B47973" w:rsidRPr="00F1051F" w:rsidRDefault="00331958" w:rsidP="00FF5CBE">
      <w:pPr>
        <w:ind w:firstLine="708"/>
        <w:jc w:val="both"/>
        <w:rPr>
          <w:szCs w:val="24"/>
        </w:rPr>
      </w:pPr>
      <w:r w:rsidRPr="00F1051F">
        <w:rPr>
          <w:szCs w:val="24"/>
        </w:rPr>
        <w:t>TRAMO I</w:t>
      </w:r>
      <w:r w:rsidRPr="00F1051F">
        <w:rPr>
          <w:szCs w:val="24"/>
        </w:rPr>
        <w:tab/>
        <w:t>: PROGRESIVA 16+100 AL 16+950</w:t>
      </w:r>
    </w:p>
    <w:p w:rsidR="00331958" w:rsidRPr="00F1051F" w:rsidRDefault="00331958" w:rsidP="00FF5CBE">
      <w:pPr>
        <w:ind w:left="708" w:firstLine="0"/>
        <w:jc w:val="both"/>
        <w:rPr>
          <w:szCs w:val="24"/>
        </w:rPr>
      </w:pPr>
      <w:r w:rsidRPr="00F1051F">
        <w:rPr>
          <w:szCs w:val="24"/>
        </w:rPr>
        <w:t>TRAMO II</w:t>
      </w:r>
      <w:r w:rsidRPr="00F1051F">
        <w:rPr>
          <w:szCs w:val="24"/>
        </w:rPr>
        <w:tab/>
        <w:t>: PROGRESIVA 16+950 AL 17+550</w:t>
      </w:r>
    </w:p>
    <w:p w:rsidR="00331958" w:rsidRPr="00F1051F" w:rsidRDefault="00331958" w:rsidP="00FF5CBE">
      <w:pPr>
        <w:ind w:firstLine="708"/>
        <w:jc w:val="both"/>
        <w:rPr>
          <w:szCs w:val="24"/>
        </w:rPr>
      </w:pPr>
      <w:r w:rsidRPr="00F1051F">
        <w:rPr>
          <w:szCs w:val="24"/>
        </w:rPr>
        <w:t>TRAMO III</w:t>
      </w:r>
      <w:r w:rsidRPr="00F1051F">
        <w:rPr>
          <w:szCs w:val="24"/>
        </w:rPr>
        <w:tab/>
        <w:t>: PROGRESIVA 17+550 AL 18+100</w:t>
      </w:r>
    </w:p>
    <w:p w:rsidR="00C025C4" w:rsidRPr="00F1051F" w:rsidRDefault="00C025C4" w:rsidP="00FF5CBE">
      <w:pPr>
        <w:ind w:firstLine="0"/>
        <w:jc w:val="both"/>
        <w:rPr>
          <w:szCs w:val="24"/>
        </w:rPr>
      </w:pPr>
    </w:p>
    <w:p w:rsidR="00C025C4" w:rsidRPr="00F1051F" w:rsidRDefault="00C025C4" w:rsidP="00A53B8F">
      <w:pPr>
        <w:pStyle w:val="Prrafodelista"/>
        <w:numPr>
          <w:ilvl w:val="0"/>
          <w:numId w:val="33"/>
        </w:numPr>
        <w:jc w:val="both"/>
        <w:rPr>
          <w:b/>
          <w:szCs w:val="24"/>
        </w:rPr>
      </w:pPr>
      <w:r w:rsidRPr="00F1051F">
        <w:rPr>
          <w:b/>
          <w:szCs w:val="24"/>
        </w:rPr>
        <w:t>PAKAMUROS</w:t>
      </w:r>
    </w:p>
    <w:p w:rsidR="00331958" w:rsidRPr="00F1051F" w:rsidRDefault="00331958" w:rsidP="00FF5CBE">
      <w:pPr>
        <w:ind w:firstLine="708"/>
        <w:jc w:val="both"/>
        <w:rPr>
          <w:szCs w:val="24"/>
        </w:rPr>
      </w:pPr>
      <w:r w:rsidRPr="00F1051F">
        <w:rPr>
          <w:szCs w:val="24"/>
        </w:rPr>
        <w:t>TRAMO IV</w:t>
      </w:r>
      <w:r w:rsidRPr="00F1051F">
        <w:rPr>
          <w:szCs w:val="24"/>
        </w:rPr>
        <w:tab/>
        <w:t>: PROGRESIVA 17+600” AL 18+400”</w:t>
      </w:r>
    </w:p>
    <w:p w:rsidR="00331958" w:rsidRPr="00F1051F" w:rsidRDefault="00331958" w:rsidP="00FF5CBE">
      <w:pPr>
        <w:ind w:left="708" w:firstLine="0"/>
        <w:jc w:val="both"/>
        <w:rPr>
          <w:szCs w:val="24"/>
        </w:rPr>
      </w:pPr>
      <w:r w:rsidRPr="00F1051F">
        <w:rPr>
          <w:szCs w:val="24"/>
        </w:rPr>
        <w:t>TRAMO V</w:t>
      </w:r>
      <w:r w:rsidRPr="00F1051F">
        <w:rPr>
          <w:szCs w:val="24"/>
        </w:rPr>
        <w:tab/>
        <w:t>: PROGRESIVA 18+400” AL 19+700”</w:t>
      </w:r>
    </w:p>
    <w:p w:rsidR="00C025C4" w:rsidRPr="00F1051F" w:rsidRDefault="00331958" w:rsidP="00FF5CBE">
      <w:pPr>
        <w:ind w:firstLine="708"/>
        <w:jc w:val="both"/>
        <w:rPr>
          <w:szCs w:val="24"/>
        </w:rPr>
      </w:pPr>
      <w:r w:rsidRPr="00F1051F">
        <w:rPr>
          <w:szCs w:val="24"/>
        </w:rPr>
        <w:t>TRAMO VI</w:t>
      </w:r>
      <w:r w:rsidRPr="00F1051F">
        <w:rPr>
          <w:szCs w:val="24"/>
        </w:rPr>
        <w:tab/>
        <w:t>: PROGRESIVA 19+700” AL 20+150”</w:t>
      </w:r>
    </w:p>
    <w:p w:rsidR="006E5363" w:rsidRPr="00F1051F" w:rsidRDefault="006E5363" w:rsidP="00FF5CBE">
      <w:pPr>
        <w:ind w:firstLine="708"/>
        <w:jc w:val="both"/>
        <w:rPr>
          <w:szCs w:val="24"/>
        </w:rPr>
      </w:pPr>
    </w:p>
    <w:p w:rsidR="006E5363" w:rsidRDefault="006E5363" w:rsidP="00FF5CBE">
      <w:pPr>
        <w:ind w:firstLine="708"/>
        <w:jc w:val="both"/>
        <w:rPr>
          <w:sz w:val="23"/>
          <w:szCs w:val="23"/>
        </w:rPr>
      </w:pPr>
    </w:p>
    <w:p w:rsidR="00FF5CBE" w:rsidRDefault="00FF5CBE" w:rsidP="00F1051F">
      <w:pPr>
        <w:ind w:firstLine="0"/>
        <w:jc w:val="both"/>
        <w:rPr>
          <w:sz w:val="23"/>
          <w:szCs w:val="23"/>
        </w:rPr>
      </w:pPr>
    </w:p>
    <w:p w:rsidR="00C32F95" w:rsidRDefault="00C32F95" w:rsidP="00F1051F">
      <w:pPr>
        <w:ind w:firstLine="0"/>
        <w:jc w:val="both"/>
        <w:rPr>
          <w:sz w:val="23"/>
          <w:szCs w:val="23"/>
        </w:rPr>
      </w:pPr>
    </w:p>
    <w:p w:rsidR="00C32F95" w:rsidRDefault="00C32F95" w:rsidP="00F1051F">
      <w:pPr>
        <w:ind w:firstLine="0"/>
        <w:jc w:val="both"/>
        <w:rPr>
          <w:sz w:val="23"/>
          <w:szCs w:val="23"/>
        </w:rPr>
      </w:pPr>
    </w:p>
    <w:p w:rsidR="00C32F95" w:rsidRPr="00331958" w:rsidRDefault="00C32F95" w:rsidP="00F1051F">
      <w:pPr>
        <w:ind w:firstLine="0"/>
        <w:jc w:val="both"/>
        <w:rPr>
          <w:sz w:val="23"/>
          <w:szCs w:val="23"/>
        </w:rPr>
      </w:pPr>
    </w:p>
    <w:p w:rsidR="00B47973" w:rsidRPr="005371A1" w:rsidRDefault="003122D1" w:rsidP="005371A1">
      <w:pPr>
        <w:pStyle w:val="Descripcin"/>
        <w:ind w:firstLine="0"/>
        <w:rPr>
          <w:color w:val="000000" w:themeColor="text1"/>
          <w:sz w:val="24"/>
          <w:szCs w:val="24"/>
        </w:rPr>
      </w:pPr>
      <w:bookmarkStart w:id="491" w:name="_Toc510172762"/>
      <w:r w:rsidRPr="005371A1">
        <w:rPr>
          <w:color w:val="000000" w:themeColor="text1"/>
          <w:sz w:val="24"/>
          <w:szCs w:val="24"/>
        </w:rPr>
        <w:t xml:space="preserve">Tabla </w:t>
      </w:r>
      <w:r w:rsidRPr="005371A1">
        <w:rPr>
          <w:color w:val="000000" w:themeColor="text1"/>
          <w:sz w:val="24"/>
          <w:szCs w:val="24"/>
        </w:rPr>
        <w:fldChar w:fldCharType="begin"/>
      </w:r>
      <w:r w:rsidRPr="005371A1">
        <w:rPr>
          <w:color w:val="000000" w:themeColor="text1"/>
          <w:sz w:val="24"/>
          <w:szCs w:val="24"/>
        </w:rPr>
        <w:instrText xml:space="preserve"> SEQ Tabla \* ARABIC </w:instrText>
      </w:r>
      <w:r w:rsidRPr="005371A1">
        <w:rPr>
          <w:color w:val="000000" w:themeColor="text1"/>
          <w:sz w:val="24"/>
          <w:szCs w:val="24"/>
        </w:rPr>
        <w:fldChar w:fldCharType="separate"/>
      </w:r>
      <w:r w:rsidR="009C78D2">
        <w:rPr>
          <w:noProof/>
          <w:color w:val="000000" w:themeColor="text1"/>
          <w:sz w:val="24"/>
          <w:szCs w:val="24"/>
        </w:rPr>
        <w:t>9</w:t>
      </w:r>
      <w:r w:rsidRPr="005371A1">
        <w:rPr>
          <w:color w:val="000000" w:themeColor="text1"/>
          <w:sz w:val="24"/>
          <w:szCs w:val="24"/>
        </w:rPr>
        <w:fldChar w:fldCharType="end"/>
      </w:r>
      <w:r w:rsidRPr="005371A1">
        <w:rPr>
          <w:color w:val="000000" w:themeColor="text1"/>
          <w:sz w:val="24"/>
          <w:szCs w:val="24"/>
        </w:rPr>
        <w:t>: Aforo vehicular tramo I:</w:t>
      </w:r>
      <w:r w:rsidR="00E13E11" w:rsidRPr="005371A1">
        <w:rPr>
          <w:color w:val="000000" w:themeColor="text1"/>
          <w:sz w:val="24"/>
          <w:szCs w:val="24"/>
        </w:rPr>
        <w:t xml:space="preserve"> (PROGRESIVA 16+100 AL </w:t>
      </w:r>
      <w:r w:rsidR="00915C60" w:rsidRPr="005371A1">
        <w:rPr>
          <w:color w:val="000000" w:themeColor="text1"/>
          <w:sz w:val="24"/>
          <w:szCs w:val="24"/>
        </w:rPr>
        <w:t>16+950</w:t>
      </w:r>
      <w:r w:rsidR="00E13E11" w:rsidRPr="005371A1">
        <w:rPr>
          <w:color w:val="000000" w:themeColor="text1"/>
          <w:sz w:val="24"/>
          <w:szCs w:val="24"/>
        </w:rPr>
        <w:t>) MESONES MURO</w:t>
      </w:r>
      <w:bookmarkEnd w:id="491"/>
    </w:p>
    <w:p w:rsidR="006A43FE" w:rsidRPr="00E650FC" w:rsidRDefault="00DB68F6" w:rsidP="00E650FC">
      <w:pPr>
        <w:spacing w:line="360" w:lineRule="auto"/>
        <w:ind w:firstLine="0"/>
        <w:jc w:val="center"/>
        <w:rPr>
          <w:b/>
          <w:szCs w:val="24"/>
          <w:u w:val="single"/>
        </w:rPr>
      </w:pPr>
      <w:r w:rsidRPr="00DB68F6">
        <w:rPr>
          <w:noProof/>
          <w:lang w:val="es-ES" w:eastAsia="es-ES"/>
        </w:rPr>
        <w:drawing>
          <wp:inline distT="0" distB="0" distL="0" distR="0">
            <wp:extent cx="5343897" cy="7441431"/>
            <wp:effectExtent l="0" t="0" r="9525"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48782" cy="7448234"/>
                    </a:xfrm>
                    <a:prstGeom prst="rect">
                      <a:avLst/>
                    </a:prstGeom>
                    <a:noFill/>
                    <a:ln>
                      <a:noFill/>
                    </a:ln>
                  </pic:spPr>
                </pic:pic>
              </a:graphicData>
            </a:graphic>
          </wp:inline>
        </w:drawing>
      </w:r>
    </w:p>
    <w:p w:rsidR="006A43FE" w:rsidRDefault="00DB68F6" w:rsidP="00497D48">
      <w:pPr>
        <w:spacing w:line="360" w:lineRule="auto"/>
        <w:ind w:left="644" w:firstLine="61"/>
        <w:jc w:val="center"/>
        <w:rPr>
          <w:szCs w:val="24"/>
        </w:rPr>
      </w:pPr>
      <w:r>
        <w:rPr>
          <w:noProof/>
          <w:lang w:val="es-ES" w:eastAsia="es-ES"/>
        </w:rPr>
        <w:drawing>
          <wp:inline distT="0" distB="0" distL="0" distR="0" wp14:anchorId="0CC67FFD" wp14:editId="566630BF">
            <wp:extent cx="4572000" cy="2743200"/>
            <wp:effectExtent l="0" t="0" r="0" b="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8C62D8" w:rsidRPr="008C62D8" w:rsidRDefault="008C62D8" w:rsidP="008C62D8">
      <w:pPr>
        <w:pStyle w:val="Descripcin"/>
        <w:rPr>
          <w:color w:val="000000" w:themeColor="text1"/>
          <w:sz w:val="24"/>
          <w:szCs w:val="24"/>
        </w:rPr>
      </w:pPr>
      <w:r>
        <w:rPr>
          <w:szCs w:val="24"/>
        </w:rPr>
        <w:t xml:space="preserve"> </w:t>
      </w:r>
      <w:r>
        <w:rPr>
          <w:szCs w:val="24"/>
        </w:rPr>
        <w:tab/>
      </w:r>
      <w:r>
        <w:rPr>
          <w:szCs w:val="24"/>
        </w:rPr>
        <w:tab/>
      </w:r>
      <w:r w:rsidRPr="00DC3CE1">
        <w:rPr>
          <w:b/>
          <w:i w:val="0"/>
          <w:color w:val="000000" w:themeColor="text1"/>
          <w:sz w:val="24"/>
          <w:szCs w:val="24"/>
        </w:rPr>
        <w:t>Gráfico 1</w:t>
      </w:r>
      <w:r>
        <w:rPr>
          <w:color w:val="000000" w:themeColor="text1"/>
          <w:sz w:val="24"/>
          <w:szCs w:val="24"/>
        </w:rPr>
        <w:t xml:space="preserve">: </w:t>
      </w:r>
      <w:r w:rsidRPr="00DC3CE1">
        <w:rPr>
          <w:i w:val="0"/>
          <w:color w:val="000000" w:themeColor="text1"/>
          <w:sz w:val="24"/>
          <w:szCs w:val="24"/>
        </w:rPr>
        <w:t xml:space="preserve">Curva de </w:t>
      </w:r>
      <w:r w:rsidR="00331958" w:rsidRPr="00DC3CE1">
        <w:rPr>
          <w:i w:val="0"/>
          <w:color w:val="000000" w:themeColor="text1"/>
          <w:sz w:val="24"/>
          <w:szCs w:val="24"/>
        </w:rPr>
        <w:t>Tráfico</w:t>
      </w:r>
      <w:r w:rsidRPr="00DC3CE1">
        <w:rPr>
          <w:i w:val="0"/>
          <w:color w:val="000000" w:themeColor="text1"/>
          <w:sz w:val="24"/>
          <w:szCs w:val="24"/>
        </w:rPr>
        <w:t xml:space="preserve"> diario tramo I</w:t>
      </w:r>
    </w:p>
    <w:p w:rsidR="006A43FE" w:rsidRPr="00F1051F" w:rsidRDefault="006A43FE" w:rsidP="00312D6B">
      <w:pPr>
        <w:spacing w:line="360" w:lineRule="auto"/>
        <w:ind w:left="644" w:firstLine="61"/>
        <w:jc w:val="both"/>
        <w:rPr>
          <w:szCs w:val="24"/>
        </w:rPr>
      </w:pPr>
    </w:p>
    <w:p w:rsidR="00032B54" w:rsidRPr="00F1051F" w:rsidRDefault="00497D48" w:rsidP="00D41A03">
      <w:pPr>
        <w:ind w:firstLine="0"/>
        <w:jc w:val="both"/>
        <w:rPr>
          <w:szCs w:val="24"/>
        </w:rPr>
      </w:pPr>
      <w:r w:rsidRPr="00F1051F">
        <w:rPr>
          <w:szCs w:val="24"/>
        </w:rPr>
        <w:t>Al interpretar esta curva para la intersección en mención, podemos concluir que las horas más conflictivas o más cargadas de tráfico vehicular se encuentran ubicadas</w:t>
      </w:r>
      <w:r w:rsidR="00DB68F6" w:rsidRPr="00F1051F">
        <w:rPr>
          <w:szCs w:val="24"/>
        </w:rPr>
        <w:t xml:space="preserve"> entre las 12H00 a 13H00 con 1448</w:t>
      </w:r>
      <w:r w:rsidRPr="00F1051F">
        <w:rPr>
          <w:szCs w:val="24"/>
        </w:rPr>
        <w:t xml:space="preserve"> vehículos que pasan por el lugar en ese per</w:t>
      </w:r>
      <w:r w:rsidR="00DB68F6" w:rsidRPr="00F1051F">
        <w:rPr>
          <w:szCs w:val="24"/>
        </w:rPr>
        <w:t>iodo de tiempo, seguida con 1417</w:t>
      </w:r>
      <w:r w:rsidRPr="00F1051F">
        <w:rPr>
          <w:szCs w:val="24"/>
        </w:rPr>
        <w:t xml:space="preserve"> </w:t>
      </w:r>
      <w:r w:rsidR="003215AC" w:rsidRPr="00F1051F">
        <w:rPr>
          <w:szCs w:val="24"/>
        </w:rPr>
        <w:t>vehículos que pasan entre las 19H00 y 20</w:t>
      </w:r>
      <w:r w:rsidRPr="00F1051F">
        <w:rPr>
          <w:szCs w:val="24"/>
        </w:rPr>
        <w:t>H00 de la tarde por lo que con estos datos podemos determinar las necesidades de señalización</w:t>
      </w:r>
      <w:r w:rsidR="003215AC" w:rsidRPr="00F1051F">
        <w:rPr>
          <w:szCs w:val="24"/>
        </w:rPr>
        <w:t>.</w:t>
      </w:r>
    </w:p>
    <w:p w:rsidR="00A41518" w:rsidRPr="006747BE" w:rsidRDefault="00F1051F" w:rsidP="00FF5CBE">
      <w:pPr>
        <w:spacing w:line="360" w:lineRule="auto"/>
        <w:ind w:firstLine="0"/>
        <w:jc w:val="both"/>
        <w:rPr>
          <w:b/>
          <w:szCs w:val="24"/>
        </w:rPr>
      </w:pPr>
      <w:r w:rsidRPr="006747BE">
        <w:rPr>
          <w:b/>
          <w:szCs w:val="24"/>
        </w:rPr>
        <w:t>CÁLCULO DEL ÍNDICE DE ACCIDENTABILIDAD DEL TRAMO I</w:t>
      </w:r>
    </w:p>
    <w:p w:rsidR="00E650FC" w:rsidRDefault="00E650FC" w:rsidP="00C61134">
      <w:pPr>
        <w:spacing w:line="360" w:lineRule="auto"/>
        <w:ind w:left="284" w:firstLine="0"/>
        <w:jc w:val="both"/>
        <w:rPr>
          <w:rFonts w:eastAsiaTheme="minorEastAsia"/>
        </w:rPr>
      </w:pPr>
      <m:oMathPara>
        <m:oMath>
          <m:r>
            <w:rPr>
              <w:rFonts w:ascii="Cambria Math" w:hAnsi="Cambria Math"/>
            </w:rPr>
            <m:t xml:space="preserve">    I.A=</m:t>
          </m:r>
          <m:f>
            <m:fPr>
              <m:ctrlPr>
                <w:rPr>
                  <w:rFonts w:ascii="Cambria Math" w:hAnsi="Cambria Math"/>
                </w:rPr>
              </m:ctrlPr>
            </m:fPr>
            <m:num>
              <m:r>
                <m:rPr>
                  <m:sty m:val="p"/>
                </m:rPr>
                <w:rPr>
                  <w:rFonts w:ascii="Cambria Math" w:hAnsi="Cambria Math" w:cs="Cambria Math"/>
                </w:rPr>
                <m:t>N*</m:t>
              </m:r>
              <m:sSup>
                <m:sSupPr>
                  <m:ctrlPr>
                    <w:rPr>
                      <w:rFonts w:ascii="Cambria Math" w:hAnsi="Cambria Math" w:cs="Cambria Math"/>
                    </w:rPr>
                  </m:ctrlPr>
                </m:sSupPr>
                <m:e>
                  <m:r>
                    <w:rPr>
                      <w:rFonts w:ascii="Cambria Math" w:hAnsi="Cambria Math" w:cs="Cambria Math"/>
                    </w:rPr>
                    <m:t>10</m:t>
                  </m:r>
                </m:e>
                <m:sup>
                  <m:r>
                    <w:rPr>
                      <w:rFonts w:ascii="Cambria Math" w:hAnsi="Cambria Math" w:cs="Cambria Math"/>
                    </w:rPr>
                    <m:t>6</m:t>
                  </m:r>
                </m:sup>
              </m:sSup>
            </m:num>
            <m:den>
              <m:r>
                <w:rPr>
                  <w:rFonts w:ascii="Cambria Math" w:hAnsi="Cambria Math"/>
                </w:rPr>
                <m:t>L*VMD*t*365</m:t>
              </m:r>
            </m:den>
          </m:f>
        </m:oMath>
      </m:oMathPara>
    </w:p>
    <w:p w:rsidR="00E650FC" w:rsidRDefault="00E650FC" w:rsidP="00E650FC">
      <w:pPr>
        <w:spacing w:line="360" w:lineRule="auto"/>
        <w:ind w:left="284" w:firstLine="0"/>
        <w:jc w:val="both"/>
        <w:rPr>
          <w:rFonts w:eastAsiaTheme="minorEastAsia"/>
        </w:rPr>
      </w:pPr>
      <w:r>
        <w:rPr>
          <w:rFonts w:eastAsiaTheme="minorEastAsia"/>
        </w:rPr>
        <w:t>Donde:</w:t>
      </w:r>
    </w:p>
    <w:p w:rsidR="00E650FC" w:rsidRDefault="004B2D73" w:rsidP="00E650FC">
      <w:pPr>
        <w:spacing w:line="360" w:lineRule="auto"/>
        <w:ind w:left="992" w:firstLine="424"/>
        <w:jc w:val="both"/>
        <w:rPr>
          <w:rFonts w:eastAsiaTheme="minorEastAsia"/>
        </w:rPr>
      </w:pPr>
      <w:r>
        <w:rPr>
          <w:rFonts w:eastAsiaTheme="minorEastAsia"/>
        </w:rPr>
        <w:t xml:space="preserve">N </w:t>
      </w:r>
      <w:r>
        <w:rPr>
          <w:rFonts w:eastAsiaTheme="minorEastAsia"/>
        </w:rPr>
        <w:tab/>
      </w:r>
      <w:r>
        <w:rPr>
          <w:rFonts w:eastAsiaTheme="minorEastAsia"/>
        </w:rPr>
        <w:tab/>
        <w:t>= 60</w:t>
      </w:r>
    </w:p>
    <w:p w:rsidR="00E650FC" w:rsidRDefault="00C61134" w:rsidP="00E650FC">
      <w:pPr>
        <w:spacing w:line="360" w:lineRule="auto"/>
        <w:ind w:left="992" w:firstLine="424"/>
        <w:jc w:val="both"/>
        <w:rPr>
          <w:rFonts w:eastAsiaTheme="minorEastAsia"/>
        </w:rPr>
      </w:pPr>
      <w:r>
        <w:rPr>
          <w:rFonts w:eastAsiaTheme="minorEastAsia"/>
        </w:rPr>
        <w:t xml:space="preserve">L </w:t>
      </w:r>
      <w:r>
        <w:rPr>
          <w:rFonts w:eastAsiaTheme="minorEastAsia"/>
        </w:rPr>
        <w:tab/>
      </w:r>
      <w:r>
        <w:rPr>
          <w:rFonts w:eastAsiaTheme="minorEastAsia"/>
        </w:rPr>
        <w:tab/>
        <w:t>= 0.85</w:t>
      </w:r>
    </w:p>
    <w:p w:rsidR="00E650FC" w:rsidRDefault="00C61134" w:rsidP="00E650FC">
      <w:pPr>
        <w:spacing w:line="360" w:lineRule="auto"/>
        <w:ind w:left="992" w:firstLine="424"/>
        <w:jc w:val="both"/>
        <w:rPr>
          <w:rFonts w:eastAsiaTheme="minorEastAsia"/>
        </w:rPr>
      </w:pPr>
      <w:r>
        <w:rPr>
          <w:rFonts w:eastAsiaTheme="minorEastAsia"/>
        </w:rPr>
        <w:t>VMD</w:t>
      </w:r>
      <w:r w:rsidR="00E650FC">
        <w:rPr>
          <w:rFonts w:eastAsiaTheme="minorEastAsia"/>
        </w:rPr>
        <w:tab/>
      </w:r>
      <w:r>
        <w:rPr>
          <w:rFonts w:eastAsiaTheme="minorEastAsia"/>
        </w:rPr>
        <w:tab/>
        <w:t>= 14812</w:t>
      </w:r>
    </w:p>
    <w:p w:rsidR="00E650FC" w:rsidRDefault="00C61134" w:rsidP="00E650FC">
      <w:pPr>
        <w:spacing w:line="360" w:lineRule="auto"/>
        <w:ind w:left="992" w:firstLine="424"/>
        <w:jc w:val="both"/>
        <w:rPr>
          <w:szCs w:val="24"/>
        </w:rPr>
      </w:pPr>
      <w:r>
        <w:rPr>
          <w:szCs w:val="24"/>
        </w:rPr>
        <w:t>t</w:t>
      </w:r>
      <w:r>
        <w:rPr>
          <w:szCs w:val="24"/>
        </w:rPr>
        <w:tab/>
      </w:r>
      <w:r>
        <w:rPr>
          <w:szCs w:val="24"/>
        </w:rPr>
        <w:tab/>
        <w:t>= 1</w:t>
      </w:r>
    </w:p>
    <w:p w:rsidR="00C61134" w:rsidRDefault="00C61134" w:rsidP="00C61134">
      <w:pPr>
        <w:spacing w:line="360" w:lineRule="auto"/>
        <w:ind w:left="284" w:firstLine="0"/>
        <w:jc w:val="both"/>
        <w:rPr>
          <w:rFonts w:eastAsiaTheme="minorEastAsia"/>
        </w:rPr>
      </w:pPr>
      <m:oMathPara>
        <m:oMath>
          <m:r>
            <w:rPr>
              <w:rFonts w:ascii="Cambria Math" w:hAnsi="Cambria Math"/>
            </w:rPr>
            <m:t xml:space="preserve">    I.A=</m:t>
          </m:r>
          <m:f>
            <m:fPr>
              <m:ctrlPr>
                <w:rPr>
                  <w:rFonts w:ascii="Cambria Math" w:hAnsi="Cambria Math"/>
                </w:rPr>
              </m:ctrlPr>
            </m:fPr>
            <m:num>
              <m:r>
                <m:rPr>
                  <m:sty m:val="p"/>
                </m:rPr>
                <w:rPr>
                  <w:rFonts w:ascii="Cambria Math" w:hAnsi="Cambria Math" w:cs="Cambria Math"/>
                </w:rPr>
                <m:t>60*</m:t>
              </m:r>
              <m:sSup>
                <m:sSupPr>
                  <m:ctrlPr>
                    <w:rPr>
                      <w:rFonts w:ascii="Cambria Math" w:hAnsi="Cambria Math" w:cs="Cambria Math"/>
                    </w:rPr>
                  </m:ctrlPr>
                </m:sSupPr>
                <m:e>
                  <m:r>
                    <w:rPr>
                      <w:rFonts w:ascii="Cambria Math" w:hAnsi="Cambria Math" w:cs="Cambria Math"/>
                    </w:rPr>
                    <m:t>10</m:t>
                  </m:r>
                </m:e>
                <m:sup>
                  <m:r>
                    <w:rPr>
                      <w:rFonts w:ascii="Cambria Math" w:hAnsi="Cambria Math" w:cs="Cambria Math"/>
                    </w:rPr>
                    <m:t>6</m:t>
                  </m:r>
                </m:sup>
              </m:sSup>
            </m:num>
            <m:den>
              <m:r>
                <w:rPr>
                  <w:rFonts w:ascii="Cambria Math" w:hAnsi="Cambria Math"/>
                </w:rPr>
                <m:t>0.85*14812*1*365</m:t>
              </m:r>
            </m:den>
          </m:f>
        </m:oMath>
      </m:oMathPara>
    </w:p>
    <w:p w:rsidR="009552A9" w:rsidRDefault="009552A9" w:rsidP="00C61134">
      <w:pPr>
        <w:spacing w:line="360" w:lineRule="auto"/>
        <w:ind w:firstLine="0"/>
        <w:jc w:val="both"/>
        <w:rPr>
          <w:szCs w:val="24"/>
        </w:rPr>
      </w:pPr>
    </w:p>
    <w:p w:rsidR="00C61134" w:rsidRPr="006E5363" w:rsidRDefault="00C61134" w:rsidP="008C62D8">
      <w:pPr>
        <w:spacing w:line="360" w:lineRule="auto"/>
        <w:ind w:left="284" w:firstLine="0"/>
        <w:jc w:val="both"/>
        <w:rPr>
          <w:rFonts w:eastAsiaTheme="minorEastAsia"/>
          <w:b/>
        </w:rPr>
      </w:pPr>
      <m:oMathPara>
        <m:oMath>
          <m:r>
            <w:rPr>
              <w:rFonts w:ascii="Cambria Math" w:hAnsi="Cambria Math"/>
            </w:rPr>
            <m:t xml:space="preserve">  </m:t>
          </m:r>
          <m:r>
            <m:rPr>
              <m:sty m:val="bi"/>
            </m:rPr>
            <w:rPr>
              <w:rFonts w:ascii="Cambria Math" w:hAnsi="Cambria Math"/>
            </w:rPr>
            <m:t xml:space="preserve">  I.A=13.05 mvk                      </m:t>
          </m:r>
        </m:oMath>
      </m:oMathPara>
    </w:p>
    <w:p w:rsidR="006E5363" w:rsidRDefault="006E5363" w:rsidP="008C62D8">
      <w:pPr>
        <w:spacing w:line="360" w:lineRule="auto"/>
        <w:ind w:left="284" w:firstLine="0"/>
        <w:jc w:val="both"/>
        <w:rPr>
          <w:rFonts w:eastAsiaTheme="minorEastAsia"/>
          <w:b/>
        </w:rPr>
      </w:pPr>
    </w:p>
    <w:p w:rsidR="006E5363" w:rsidRDefault="006E5363" w:rsidP="008C62D8">
      <w:pPr>
        <w:spacing w:line="360" w:lineRule="auto"/>
        <w:ind w:left="284" w:firstLine="0"/>
        <w:jc w:val="both"/>
        <w:rPr>
          <w:rFonts w:eastAsiaTheme="minorEastAsia"/>
          <w:b/>
        </w:rPr>
      </w:pPr>
    </w:p>
    <w:p w:rsidR="006E5363" w:rsidRPr="004F29C6" w:rsidRDefault="006E5363" w:rsidP="008C62D8">
      <w:pPr>
        <w:spacing w:line="360" w:lineRule="auto"/>
        <w:ind w:left="284" w:firstLine="0"/>
        <w:jc w:val="both"/>
        <w:rPr>
          <w:rFonts w:eastAsiaTheme="minorEastAsia"/>
          <w:b/>
        </w:rPr>
      </w:pPr>
    </w:p>
    <w:p w:rsidR="005657AB" w:rsidRPr="005371A1" w:rsidRDefault="003122D1" w:rsidP="005371A1">
      <w:pPr>
        <w:spacing w:line="360" w:lineRule="auto"/>
        <w:ind w:firstLine="0"/>
        <w:jc w:val="both"/>
        <w:rPr>
          <w:b/>
          <w:szCs w:val="24"/>
        </w:rPr>
      </w:pPr>
      <w:bookmarkStart w:id="492" w:name="_Toc510172763"/>
      <w:r w:rsidRPr="005371A1">
        <w:rPr>
          <w:color w:val="000000" w:themeColor="text1"/>
          <w:szCs w:val="24"/>
        </w:rPr>
        <w:t xml:space="preserve">Tabla </w:t>
      </w:r>
      <w:r w:rsidRPr="005371A1">
        <w:rPr>
          <w:color w:val="000000" w:themeColor="text1"/>
          <w:szCs w:val="24"/>
        </w:rPr>
        <w:fldChar w:fldCharType="begin"/>
      </w:r>
      <w:r w:rsidRPr="005371A1">
        <w:rPr>
          <w:color w:val="000000" w:themeColor="text1"/>
          <w:szCs w:val="24"/>
        </w:rPr>
        <w:instrText xml:space="preserve"> SEQ Tabla \* ARABIC </w:instrText>
      </w:r>
      <w:r w:rsidRPr="005371A1">
        <w:rPr>
          <w:color w:val="000000" w:themeColor="text1"/>
          <w:szCs w:val="24"/>
        </w:rPr>
        <w:fldChar w:fldCharType="separate"/>
      </w:r>
      <w:r w:rsidR="009C78D2">
        <w:rPr>
          <w:noProof/>
          <w:color w:val="000000" w:themeColor="text1"/>
          <w:szCs w:val="24"/>
        </w:rPr>
        <w:t>10</w:t>
      </w:r>
      <w:r w:rsidRPr="005371A1">
        <w:rPr>
          <w:color w:val="000000" w:themeColor="text1"/>
          <w:szCs w:val="24"/>
        </w:rPr>
        <w:fldChar w:fldCharType="end"/>
      </w:r>
      <w:r w:rsidRPr="005371A1">
        <w:rPr>
          <w:color w:val="000000" w:themeColor="text1"/>
          <w:szCs w:val="24"/>
        </w:rPr>
        <w:t>: Aforo vehicular tramo II</w:t>
      </w:r>
      <w:r w:rsidR="005371A1">
        <w:rPr>
          <w:color w:val="000000" w:themeColor="text1"/>
          <w:szCs w:val="24"/>
        </w:rPr>
        <w:t>:</w:t>
      </w:r>
      <w:r w:rsidR="00915C60" w:rsidRPr="005371A1">
        <w:rPr>
          <w:b/>
          <w:szCs w:val="24"/>
        </w:rPr>
        <w:t xml:space="preserve"> </w:t>
      </w:r>
      <w:r w:rsidR="00915C60" w:rsidRPr="005371A1">
        <w:rPr>
          <w:szCs w:val="24"/>
        </w:rPr>
        <w:t>(PROGRESIVA 16+950 AL 17+550) MESONES MURO</w:t>
      </w:r>
      <w:bookmarkEnd w:id="492"/>
    </w:p>
    <w:p w:rsidR="008C62D8" w:rsidRDefault="00582D33" w:rsidP="004F29C6">
      <w:pPr>
        <w:spacing w:line="360" w:lineRule="auto"/>
        <w:ind w:left="567" w:firstLine="61"/>
        <w:rPr>
          <w:szCs w:val="24"/>
        </w:rPr>
      </w:pPr>
      <w:r w:rsidRPr="00582D33">
        <w:rPr>
          <w:noProof/>
          <w:lang w:val="es-ES" w:eastAsia="es-ES"/>
        </w:rPr>
        <w:drawing>
          <wp:inline distT="0" distB="0" distL="0" distR="0">
            <wp:extent cx="5094099" cy="709358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02529" cy="7105324"/>
                    </a:xfrm>
                    <a:prstGeom prst="rect">
                      <a:avLst/>
                    </a:prstGeom>
                    <a:noFill/>
                    <a:ln>
                      <a:noFill/>
                    </a:ln>
                  </pic:spPr>
                </pic:pic>
              </a:graphicData>
            </a:graphic>
          </wp:inline>
        </w:drawing>
      </w:r>
    </w:p>
    <w:p w:rsidR="005657AB" w:rsidRPr="008C62D8" w:rsidRDefault="008C62D8" w:rsidP="008C62D8">
      <w:pPr>
        <w:pStyle w:val="Descripcin"/>
        <w:ind w:left="708" w:firstLine="0"/>
        <w:rPr>
          <w:color w:val="000000" w:themeColor="text1"/>
          <w:sz w:val="24"/>
          <w:szCs w:val="24"/>
        </w:rPr>
      </w:pPr>
      <w:r w:rsidRPr="008C62D8">
        <w:rPr>
          <w:color w:val="000000" w:themeColor="text1"/>
          <w:sz w:val="24"/>
          <w:szCs w:val="24"/>
        </w:rPr>
        <w:t xml:space="preserve">     </w:t>
      </w:r>
    </w:p>
    <w:p w:rsidR="00915C60" w:rsidRDefault="00D2278A" w:rsidP="00915C60">
      <w:pPr>
        <w:spacing w:line="360" w:lineRule="auto"/>
        <w:ind w:left="644" w:firstLine="61"/>
        <w:jc w:val="center"/>
        <w:rPr>
          <w:szCs w:val="24"/>
        </w:rPr>
      </w:pPr>
      <w:r>
        <w:rPr>
          <w:noProof/>
          <w:lang w:val="es-ES" w:eastAsia="es-ES"/>
        </w:rPr>
        <w:drawing>
          <wp:inline distT="0" distB="0" distL="0" distR="0" wp14:anchorId="5A640404" wp14:editId="3C3CBAC0">
            <wp:extent cx="4572000" cy="2743200"/>
            <wp:effectExtent l="0" t="0" r="0" b="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5657AB" w:rsidRDefault="008C62D8" w:rsidP="008C62D8">
      <w:pPr>
        <w:spacing w:line="360" w:lineRule="auto"/>
        <w:ind w:left="1352" w:firstLine="64"/>
        <w:jc w:val="both"/>
        <w:rPr>
          <w:color w:val="000000" w:themeColor="text1"/>
          <w:szCs w:val="24"/>
        </w:rPr>
      </w:pPr>
      <w:r w:rsidRPr="00DC3CE1">
        <w:rPr>
          <w:b/>
          <w:color w:val="000000" w:themeColor="text1"/>
          <w:szCs w:val="24"/>
        </w:rPr>
        <w:t>Gráfico 2</w:t>
      </w:r>
      <w:r>
        <w:rPr>
          <w:color w:val="000000" w:themeColor="text1"/>
          <w:szCs w:val="24"/>
        </w:rPr>
        <w:t xml:space="preserve">: Curva de </w:t>
      </w:r>
      <w:r w:rsidR="004D74E6">
        <w:rPr>
          <w:color w:val="000000" w:themeColor="text1"/>
          <w:szCs w:val="24"/>
        </w:rPr>
        <w:t>tráfico</w:t>
      </w:r>
      <w:r>
        <w:rPr>
          <w:color w:val="000000" w:themeColor="text1"/>
          <w:szCs w:val="24"/>
        </w:rPr>
        <w:t xml:space="preserve"> diario </w:t>
      </w:r>
      <w:r w:rsidRPr="008C62D8">
        <w:rPr>
          <w:color w:val="000000" w:themeColor="text1"/>
          <w:szCs w:val="24"/>
        </w:rPr>
        <w:t>tramo I</w:t>
      </w:r>
      <w:r>
        <w:rPr>
          <w:color w:val="000000" w:themeColor="text1"/>
          <w:szCs w:val="24"/>
        </w:rPr>
        <w:t>I</w:t>
      </w:r>
    </w:p>
    <w:p w:rsidR="008C62D8" w:rsidRDefault="008C62D8" w:rsidP="00312D6B">
      <w:pPr>
        <w:spacing w:line="360" w:lineRule="auto"/>
        <w:ind w:left="644" w:firstLine="61"/>
        <w:jc w:val="both"/>
        <w:rPr>
          <w:szCs w:val="24"/>
        </w:rPr>
      </w:pPr>
    </w:p>
    <w:p w:rsidR="00032B54" w:rsidRPr="00EF4502" w:rsidRDefault="002254D4" w:rsidP="00EF4502">
      <w:pPr>
        <w:ind w:firstLine="0"/>
        <w:jc w:val="both"/>
        <w:rPr>
          <w:szCs w:val="24"/>
        </w:rPr>
      </w:pPr>
      <w:r w:rsidRPr="00EF4502">
        <w:rPr>
          <w:szCs w:val="24"/>
        </w:rPr>
        <w:t xml:space="preserve">Al interpretar esta curva para la intersección en mención, podemos concluir que las horas más conflictivas o más cargadas de tráfico vehicular se encuentran ubicadas </w:t>
      </w:r>
      <w:r w:rsidR="00D2278A" w:rsidRPr="00EF4502">
        <w:rPr>
          <w:szCs w:val="24"/>
        </w:rPr>
        <w:t>entre las 12H00 a 13H00 con 1163</w:t>
      </w:r>
      <w:r w:rsidRPr="00EF4502">
        <w:rPr>
          <w:szCs w:val="24"/>
        </w:rPr>
        <w:t xml:space="preserve"> vehículos que pasan por el lugar en ese per</w:t>
      </w:r>
      <w:r w:rsidR="00D2278A" w:rsidRPr="00EF4502">
        <w:rPr>
          <w:szCs w:val="24"/>
        </w:rPr>
        <w:t>iodo de tiempo, seguida con 1262</w:t>
      </w:r>
      <w:r w:rsidRPr="00EF4502">
        <w:rPr>
          <w:szCs w:val="24"/>
        </w:rPr>
        <w:t xml:space="preserve"> vehículos que pasan entre las 19H00 y 20H00 de la tarde por lo que con estos datos podemos determinar l</w:t>
      </w:r>
      <w:r w:rsidR="008C62D8" w:rsidRPr="00EF4502">
        <w:rPr>
          <w:szCs w:val="24"/>
        </w:rPr>
        <w:t>as necesidades de señalización.</w:t>
      </w:r>
    </w:p>
    <w:p w:rsidR="002254D4" w:rsidRPr="0012554B" w:rsidRDefault="00F1051F" w:rsidP="00FF5CBE">
      <w:pPr>
        <w:spacing w:line="360" w:lineRule="auto"/>
        <w:ind w:firstLine="0"/>
        <w:jc w:val="both"/>
        <w:rPr>
          <w:b/>
          <w:szCs w:val="24"/>
        </w:rPr>
      </w:pPr>
      <w:r w:rsidRPr="0012554B">
        <w:rPr>
          <w:b/>
          <w:szCs w:val="24"/>
        </w:rPr>
        <w:t>CÁLCULO DEL ÍNDICE DE ACCIDENTABILIDAD DEL TRAMO II</w:t>
      </w:r>
    </w:p>
    <w:p w:rsidR="002254D4" w:rsidRDefault="002254D4" w:rsidP="002254D4">
      <w:pPr>
        <w:spacing w:line="360" w:lineRule="auto"/>
        <w:ind w:left="284" w:firstLine="0"/>
        <w:jc w:val="both"/>
        <w:rPr>
          <w:rFonts w:eastAsiaTheme="minorEastAsia"/>
        </w:rPr>
      </w:pPr>
      <m:oMathPara>
        <m:oMath>
          <m:r>
            <w:rPr>
              <w:rFonts w:ascii="Cambria Math" w:hAnsi="Cambria Math"/>
            </w:rPr>
            <m:t xml:space="preserve">    I.A=</m:t>
          </m:r>
          <m:f>
            <m:fPr>
              <m:ctrlPr>
                <w:rPr>
                  <w:rFonts w:ascii="Cambria Math" w:hAnsi="Cambria Math"/>
                </w:rPr>
              </m:ctrlPr>
            </m:fPr>
            <m:num>
              <m:r>
                <m:rPr>
                  <m:sty m:val="p"/>
                </m:rPr>
                <w:rPr>
                  <w:rFonts w:ascii="Cambria Math" w:hAnsi="Cambria Math" w:cs="Cambria Math"/>
                </w:rPr>
                <m:t>N*</m:t>
              </m:r>
              <m:sSup>
                <m:sSupPr>
                  <m:ctrlPr>
                    <w:rPr>
                      <w:rFonts w:ascii="Cambria Math" w:hAnsi="Cambria Math" w:cs="Cambria Math"/>
                    </w:rPr>
                  </m:ctrlPr>
                </m:sSupPr>
                <m:e>
                  <m:r>
                    <w:rPr>
                      <w:rFonts w:ascii="Cambria Math" w:hAnsi="Cambria Math" w:cs="Cambria Math"/>
                    </w:rPr>
                    <m:t>10</m:t>
                  </m:r>
                </m:e>
                <m:sup>
                  <m:r>
                    <w:rPr>
                      <w:rFonts w:ascii="Cambria Math" w:hAnsi="Cambria Math" w:cs="Cambria Math"/>
                    </w:rPr>
                    <m:t>6</m:t>
                  </m:r>
                </m:sup>
              </m:sSup>
            </m:num>
            <m:den>
              <m:r>
                <w:rPr>
                  <w:rFonts w:ascii="Cambria Math" w:hAnsi="Cambria Math"/>
                </w:rPr>
                <m:t>L*VMD*t*365</m:t>
              </m:r>
            </m:den>
          </m:f>
        </m:oMath>
      </m:oMathPara>
    </w:p>
    <w:p w:rsidR="002254D4" w:rsidRDefault="002254D4" w:rsidP="002254D4">
      <w:pPr>
        <w:spacing w:line="360" w:lineRule="auto"/>
        <w:ind w:left="284" w:firstLine="0"/>
        <w:jc w:val="both"/>
        <w:rPr>
          <w:rFonts w:eastAsiaTheme="minorEastAsia"/>
        </w:rPr>
      </w:pPr>
      <w:r>
        <w:rPr>
          <w:rFonts w:eastAsiaTheme="minorEastAsia"/>
        </w:rPr>
        <w:t>Donde:</w:t>
      </w:r>
    </w:p>
    <w:p w:rsidR="002254D4" w:rsidRDefault="004B2D73" w:rsidP="002254D4">
      <w:pPr>
        <w:spacing w:line="360" w:lineRule="auto"/>
        <w:ind w:left="992" w:firstLine="424"/>
        <w:jc w:val="both"/>
        <w:rPr>
          <w:rFonts w:eastAsiaTheme="minorEastAsia"/>
        </w:rPr>
      </w:pPr>
      <w:r>
        <w:rPr>
          <w:rFonts w:eastAsiaTheme="minorEastAsia"/>
        </w:rPr>
        <w:t xml:space="preserve">N </w:t>
      </w:r>
      <w:r>
        <w:rPr>
          <w:rFonts w:eastAsiaTheme="minorEastAsia"/>
        </w:rPr>
        <w:tab/>
      </w:r>
      <w:r>
        <w:rPr>
          <w:rFonts w:eastAsiaTheme="minorEastAsia"/>
        </w:rPr>
        <w:tab/>
        <w:t>= 15</w:t>
      </w:r>
    </w:p>
    <w:p w:rsidR="002254D4" w:rsidRDefault="00D2278A" w:rsidP="002254D4">
      <w:pPr>
        <w:spacing w:line="360" w:lineRule="auto"/>
        <w:ind w:left="992" w:firstLine="424"/>
        <w:jc w:val="both"/>
        <w:rPr>
          <w:rFonts w:eastAsiaTheme="minorEastAsia"/>
        </w:rPr>
      </w:pPr>
      <w:r>
        <w:rPr>
          <w:rFonts w:eastAsiaTheme="minorEastAsia"/>
        </w:rPr>
        <w:t xml:space="preserve">L </w:t>
      </w:r>
      <w:r>
        <w:rPr>
          <w:rFonts w:eastAsiaTheme="minorEastAsia"/>
        </w:rPr>
        <w:tab/>
      </w:r>
      <w:r>
        <w:rPr>
          <w:rFonts w:eastAsiaTheme="minorEastAsia"/>
        </w:rPr>
        <w:tab/>
        <w:t>= 0.60</w:t>
      </w:r>
    </w:p>
    <w:p w:rsidR="002254D4" w:rsidRDefault="00D2278A" w:rsidP="002254D4">
      <w:pPr>
        <w:spacing w:line="360" w:lineRule="auto"/>
        <w:ind w:left="992" w:firstLine="424"/>
        <w:jc w:val="both"/>
        <w:rPr>
          <w:rFonts w:eastAsiaTheme="minorEastAsia"/>
        </w:rPr>
      </w:pPr>
      <w:r>
        <w:rPr>
          <w:rFonts w:eastAsiaTheme="minorEastAsia"/>
        </w:rPr>
        <w:t>VMD</w:t>
      </w:r>
      <w:r>
        <w:rPr>
          <w:rFonts w:eastAsiaTheme="minorEastAsia"/>
        </w:rPr>
        <w:tab/>
      </w:r>
      <w:r>
        <w:rPr>
          <w:rFonts w:eastAsiaTheme="minorEastAsia"/>
        </w:rPr>
        <w:tab/>
        <w:t>= 12455</w:t>
      </w:r>
    </w:p>
    <w:p w:rsidR="002254D4" w:rsidRDefault="002254D4" w:rsidP="002254D4">
      <w:pPr>
        <w:spacing w:line="360" w:lineRule="auto"/>
        <w:ind w:left="992" w:firstLine="424"/>
        <w:jc w:val="both"/>
        <w:rPr>
          <w:szCs w:val="24"/>
        </w:rPr>
      </w:pPr>
      <w:r>
        <w:rPr>
          <w:szCs w:val="24"/>
        </w:rPr>
        <w:t>t</w:t>
      </w:r>
      <w:r>
        <w:rPr>
          <w:szCs w:val="24"/>
        </w:rPr>
        <w:tab/>
      </w:r>
      <w:r>
        <w:rPr>
          <w:szCs w:val="24"/>
        </w:rPr>
        <w:tab/>
        <w:t>= 1</w:t>
      </w:r>
    </w:p>
    <w:p w:rsidR="002254D4" w:rsidRDefault="002254D4" w:rsidP="002254D4">
      <w:pPr>
        <w:spacing w:line="360" w:lineRule="auto"/>
        <w:ind w:left="284" w:firstLine="0"/>
        <w:jc w:val="both"/>
        <w:rPr>
          <w:rFonts w:eastAsiaTheme="minorEastAsia"/>
        </w:rPr>
      </w:pPr>
      <m:oMathPara>
        <m:oMath>
          <m:r>
            <w:rPr>
              <w:rFonts w:ascii="Cambria Math" w:hAnsi="Cambria Math"/>
            </w:rPr>
            <m:t xml:space="preserve">    I.A=</m:t>
          </m:r>
          <m:f>
            <m:fPr>
              <m:ctrlPr>
                <w:rPr>
                  <w:rFonts w:ascii="Cambria Math" w:hAnsi="Cambria Math"/>
                </w:rPr>
              </m:ctrlPr>
            </m:fPr>
            <m:num>
              <m:r>
                <m:rPr>
                  <m:sty m:val="p"/>
                </m:rPr>
                <w:rPr>
                  <w:rFonts w:ascii="Cambria Math" w:hAnsi="Cambria Math" w:cs="Cambria Math"/>
                </w:rPr>
                <m:t>15*</m:t>
              </m:r>
              <m:sSup>
                <m:sSupPr>
                  <m:ctrlPr>
                    <w:rPr>
                      <w:rFonts w:ascii="Cambria Math" w:hAnsi="Cambria Math" w:cs="Cambria Math"/>
                    </w:rPr>
                  </m:ctrlPr>
                </m:sSupPr>
                <m:e>
                  <m:r>
                    <w:rPr>
                      <w:rFonts w:ascii="Cambria Math" w:hAnsi="Cambria Math" w:cs="Cambria Math"/>
                    </w:rPr>
                    <m:t>10</m:t>
                  </m:r>
                </m:e>
                <m:sup>
                  <m:r>
                    <w:rPr>
                      <w:rFonts w:ascii="Cambria Math" w:hAnsi="Cambria Math" w:cs="Cambria Math"/>
                    </w:rPr>
                    <m:t>6</m:t>
                  </m:r>
                </m:sup>
              </m:sSup>
            </m:num>
            <m:den>
              <m:r>
                <w:rPr>
                  <w:rFonts w:ascii="Cambria Math" w:hAnsi="Cambria Math"/>
                </w:rPr>
                <m:t>0.60*12455*1*365</m:t>
              </m:r>
            </m:den>
          </m:f>
        </m:oMath>
      </m:oMathPara>
    </w:p>
    <w:p w:rsidR="002254D4" w:rsidRDefault="002254D4" w:rsidP="002254D4">
      <w:pPr>
        <w:spacing w:line="360" w:lineRule="auto"/>
        <w:ind w:firstLine="0"/>
        <w:jc w:val="both"/>
        <w:rPr>
          <w:szCs w:val="24"/>
        </w:rPr>
      </w:pPr>
    </w:p>
    <w:p w:rsidR="005657AB" w:rsidRPr="006E5363" w:rsidRDefault="004F29C6" w:rsidP="002254D4">
      <w:pPr>
        <w:spacing w:line="360" w:lineRule="auto"/>
        <w:ind w:left="284" w:firstLine="0"/>
        <w:jc w:val="both"/>
        <w:rPr>
          <w:rFonts w:eastAsiaTheme="minorEastAsia"/>
          <w:b/>
        </w:rPr>
      </w:pPr>
      <m:oMathPara>
        <m:oMath>
          <m:r>
            <m:rPr>
              <m:sty m:val="bi"/>
            </m:rPr>
            <w:rPr>
              <w:rFonts w:ascii="Cambria Math" w:hAnsi="Cambria Math"/>
            </w:rPr>
            <m:t xml:space="preserve">    I.A=5.50 mvk                     </m:t>
          </m:r>
        </m:oMath>
      </m:oMathPara>
    </w:p>
    <w:p w:rsidR="006E5363" w:rsidRDefault="006E5363" w:rsidP="002254D4">
      <w:pPr>
        <w:spacing w:line="360" w:lineRule="auto"/>
        <w:ind w:left="284" w:firstLine="0"/>
        <w:jc w:val="both"/>
        <w:rPr>
          <w:rFonts w:eastAsiaTheme="minorEastAsia"/>
          <w:b/>
        </w:rPr>
      </w:pPr>
    </w:p>
    <w:p w:rsidR="006E5363" w:rsidRPr="00FF5CBE" w:rsidRDefault="006E5363" w:rsidP="002254D4">
      <w:pPr>
        <w:spacing w:line="360" w:lineRule="auto"/>
        <w:ind w:left="284" w:firstLine="0"/>
        <w:jc w:val="both"/>
        <w:rPr>
          <w:rFonts w:eastAsiaTheme="minorEastAsia"/>
          <w:b/>
        </w:rPr>
      </w:pPr>
    </w:p>
    <w:p w:rsidR="005371A1" w:rsidRDefault="005371A1" w:rsidP="005371A1">
      <w:pPr>
        <w:pStyle w:val="Descripcin"/>
        <w:ind w:firstLine="0"/>
        <w:rPr>
          <w:rFonts w:eastAsiaTheme="minorEastAsia"/>
          <w:b/>
          <w:i w:val="0"/>
          <w:iCs w:val="0"/>
          <w:color w:val="auto"/>
          <w:sz w:val="24"/>
          <w:szCs w:val="22"/>
        </w:rPr>
      </w:pPr>
    </w:p>
    <w:p w:rsidR="005657AB" w:rsidRPr="005371A1" w:rsidRDefault="005371A1" w:rsidP="005371A1">
      <w:pPr>
        <w:pStyle w:val="Descripcin"/>
        <w:ind w:firstLine="0"/>
        <w:rPr>
          <w:color w:val="000000" w:themeColor="text1"/>
          <w:sz w:val="24"/>
          <w:szCs w:val="24"/>
        </w:rPr>
      </w:pPr>
      <w:bookmarkStart w:id="493" w:name="_Toc510172764"/>
      <w:r w:rsidRPr="005371A1">
        <w:rPr>
          <w:color w:val="000000" w:themeColor="text1"/>
          <w:sz w:val="24"/>
          <w:szCs w:val="24"/>
        </w:rPr>
        <w:t xml:space="preserve">Tabla </w:t>
      </w:r>
      <w:r w:rsidRPr="005371A1">
        <w:rPr>
          <w:color w:val="000000" w:themeColor="text1"/>
          <w:sz w:val="24"/>
          <w:szCs w:val="24"/>
        </w:rPr>
        <w:fldChar w:fldCharType="begin"/>
      </w:r>
      <w:r w:rsidRPr="005371A1">
        <w:rPr>
          <w:color w:val="000000" w:themeColor="text1"/>
          <w:sz w:val="24"/>
          <w:szCs w:val="24"/>
        </w:rPr>
        <w:instrText xml:space="preserve"> SEQ Tabla \* ARABIC </w:instrText>
      </w:r>
      <w:r w:rsidRPr="005371A1">
        <w:rPr>
          <w:color w:val="000000" w:themeColor="text1"/>
          <w:sz w:val="24"/>
          <w:szCs w:val="24"/>
        </w:rPr>
        <w:fldChar w:fldCharType="separate"/>
      </w:r>
      <w:r w:rsidR="009C78D2">
        <w:rPr>
          <w:noProof/>
          <w:color w:val="000000" w:themeColor="text1"/>
          <w:sz w:val="24"/>
          <w:szCs w:val="24"/>
        </w:rPr>
        <w:t>11</w:t>
      </w:r>
      <w:r w:rsidRPr="005371A1">
        <w:rPr>
          <w:color w:val="000000" w:themeColor="text1"/>
          <w:sz w:val="24"/>
          <w:szCs w:val="24"/>
        </w:rPr>
        <w:fldChar w:fldCharType="end"/>
      </w:r>
      <w:r w:rsidRPr="005371A1">
        <w:rPr>
          <w:color w:val="000000" w:themeColor="text1"/>
          <w:sz w:val="24"/>
          <w:szCs w:val="24"/>
        </w:rPr>
        <w:t>: Aforo vehicular tramo III</w:t>
      </w:r>
      <w:r>
        <w:rPr>
          <w:color w:val="000000" w:themeColor="text1"/>
          <w:sz w:val="24"/>
          <w:szCs w:val="24"/>
        </w:rPr>
        <w:t>:</w:t>
      </w:r>
      <w:r w:rsidR="00915C60" w:rsidRPr="005371A1">
        <w:rPr>
          <w:color w:val="000000" w:themeColor="text1"/>
          <w:sz w:val="24"/>
          <w:szCs w:val="24"/>
        </w:rPr>
        <w:t xml:space="preserve"> (PROGRESIVA 17+550 AL 18+100) MESONES MURO</w:t>
      </w:r>
      <w:bookmarkEnd w:id="493"/>
    </w:p>
    <w:p w:rsidR="005657AB" w:rsidRDefault="00FA2D04" w:rsidP="004F29C6">
      <w:pPr>
        <w:spacing w:line="360" w:lineRule="auto"/>
        <w:ind w:left="426" w:firstLine="61"/>
        <w:jc w:val="both"/>
        <w:rPr>
          <w:szCs w:val="24"/>
        </w:rPr>
      </w:pPr>
      <w:r w:rsidRPr="00FA2D04">
        <w:rPr>
          <w:noProof/>
          <w:lang w:val="es-ES" w:eastAsia="es-ES"/>
        </w:rPr>
        <w:drawing>
          <wp:inline distT="0" distB="0" distL="0" distR="0">
            <wp:extent cx="5237019" cy="7292603"/>
            <wp:effectExtent l="0" t="0" r="1905" b="381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53128" cy="7315035"/>
                    </a:xfrm>
                    <a:prstGeom prst="rect">
                      <a:avLst/>
                    </a:prstGeom>
                    <a:noFill/>
                    <a:ln>
                      <a:noFill/>
                    </a:ln>
                  </pic:spPr>
                </pic:pic>
              </a:graphicData>
            </a:graphic>
          </wp:inline>
        </w:drawing>
      </w:r>
    </w:p>
    <w:p w:rsidR="005657AB" w:rsidRDefault="00FA2D04" w:rsidP="009552A9">
      <w:pPr>
        <w:spacing w:line="360" w:lineRule="auto"/>
        <w:ind w:left="644" w:firstLine="61"/>
        <w:jc w:val="center"/>
        <w:rPr>
          <w:szCs w:val="24"/>
        </w:rPr>
      </w:pPr>
      <w:r>
        <w:rPr>
          <w:noProof/>
          <w:lang w:val="es-ES" w:eastAsia="es-ES"/>
        </w:rPr>
        <w:drawing>
          <wp:inline distT="0" distB="0" distL="0" distR="0" wp14:anchorId="142A3851" wp14:editId="6BE180CD">
            <wp:extent cx="4572000" cy="2743200"/>
            <wp:effectExtent l="0" t="0" r="0" b="0"/>
            <wp:docPr id="116" name="Gráfico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4D74E6" w:rsidRDefault="004D74E6" w:rsidP="004D74E6">
      <w:pPr>
        <w:spacing w:line="360" w:lineRule="auto"/>
        <w:ind w:left="1352" w:firstLine="64"/>
        <w:jc w:val="both"/>
        <w:rPr>
          <w:color w:val="000000" w:themeColor="text1"/>
          <w:szCs w:val="24"/>
        </w:rPr>
      </w:pPr>
      <w:r w:rsidRPr="00DC3CE1">
        <w:rPr>
          <w:b/>
          <w:color w:val="000000" w:themeColor="text1"/>
          <w:szCs w:val="24"/>
        </w:rPr>
        <w:t>Gráfico 3</w:t>
      </w:r>
      <w:r>
        <w:rPr>
          <w:color w:val="000000" w:themeColor="text1"/>
          <w:szCs w:val="24"/>
        </w:rPr>
        <w:t xml:space="preserve">: Curva de tráfico diario </w:t>
      </w:r>
      <w:r w:rsidRPr="008C62D8">
        <w:rPr>
          <w:color w:val="000000" w:themeColor="text1"/>
          <w:szCs w:val="24"/>
        </w:rPr>
        <w:t>tramo I</w:t>
      </w:r>
      <w:r>
        <w:rPr>
          <w:color w:val="000000" w:themeColor="text1"/>
          <w:szCs w:val="24"/>
        </w:rPr>
        <w:t>II</w:t>
      </w:r>
    </w:p>
    <w:p w:rsidR="00A41518" w:rsidRPr="00F1051F" w:rsidRDefault="00A41518" w:rsidP="004D74E6">
      <w:pPr>
        <w:spacing w:line="360" w:lineRule="auto"/>
        <w:jc w:val="both"/>
        <w:rPr>
          <w:szCs w:val="24"/>
        </w:rPr>
      </w:pPr>
    </w:p>
    <w:p w:rsidR="00032B54" w:rsidRPr="00F1051F" w:rsidRDefault="002254D4" w:rsidP="00D41A03">
      <w:pPr>
        <w:ind w:firstLine="0"/>
        <w:jc w:val="both"/>
        <w:rPr>
          <w:szCs w:val="24"/>
        </w:rPr>
      </w:pPr>
      <w:r w:rsidRPr="00F1051F">
        <w:rPr>
          <w:szCs w:val="24"/>
        </w:rPr>
        <w:t xml:space="preserve">Al interpretar esta curva para la intersección en mención, podemos concluir que las horas más conflictivas o más cargadas de tráfico vehicular se encuentran ubicadas </w:t>
      </w:r>
      <w:r w:rsidR="00355C1D" w:rsidRPr="00F1051F">
        <w:rPr>
          <w:szCs w:val="24"/>
        </w:rPr>
        <w:t>entre las 12H00 a 13H00 con 945</w:t>
      </w:r>
      <w:r w:rsidRPr="00F1051F">
        <w:rPr>
          <w:szCs w:val="24"/>
        </w:rPr>
        <w:t xml:space="preserve"> vehículos que pasan por el lugar en ese per</w:t>
      </w:r>
      <w:r w:rsidR="00355C1D" w:rsidRPr="00F1051F">
        <w:rPr>
          <w:szCs w:val="24"/>
        </w:rPr>
        <w:t>iodo de tiempo, seguida con 1002</w:t>
      </w:r>
      <w:r w:rsidRPr="00F1051F">
        <w:rPr>
          <w:szCs w:val="24"/>
        </w:rPr>
        <w:t xml:space="preserve"> vehículos que pasan entre las 19H00 y 20H00 de la tarde por lo que con estos datos podemos determinar las necesidades de señalización.</w:t>
      </w:r>
    </w:p>
    <w:p w:rsidR="002254D4" w:rsidRPr="006747BE" w:rsidRDefault="002254D4" w:rsidP="004F29C6">
      <w:pPr>
        <w:spacing w:line="360" w:lineRule="auto"/>
        <w:ind w:firstLine="0"/>
        <w:jc w:val="both"/>
        <w:rPr>
          <w:b/>
          <w:szCs w:val="24"/>
        </w:rPr>
      </w:pPr>
      <w:r w:rsidRPr="006747BE">
        <w:rPr>
          <w:b/>
          <w:szCs w:val="24"/>
        </w:rPr>
        <w:t>CÁLCULO DEL ÍNDICE DE ACCIDENTABILIDAD DEL TRAMO II</w:t>
      </w:r>
      <w:r w:rsidR="00B134DB" w:rsidRPr="006747BE">
        <w:rPr>
          <w:b/>
          <w:szCs w:val="24"/>
        </w:rPr>
        <w:t>I</w:t>
      </w:r>
    </w:p>
    <w:p w:rsidR="002254D4" w:rsidRDefault="002254D4" w:rsidP="002254D4">
      <w:pPr>
        <w:spacing w:line="360" w:lineRule="auto"/>
        <w:ind w:left="644" w:firstLine="61"/>
        <w:jc w:val="both"/>
        <w:rPr>
          <w:szCs w:val="24"/>
        </w:rPr>
      </w:pPr>
    </w:p>
    <w:p w:rsidR="002254D4" w:rsidRDefault="002254D4" w:rsidP="002254D4">
      <w:pPr>
        <w:spacing w:line="360" w:lineRule="auto"/>
        <w:ind w:left="284" w:firstLine="0"/>
        <w:jc w:val="both"/>
        <w:rPr>
          <w:rFonts w:eastAsiaTheme="minorEastAsia"/>
        </w:rPr>
      </w:pPr>
      <m:oMathPara>
        <m:oMath>
          <m:r>
            <w:rPr>
              <w:rFonts w:ascii="Cambria Math" w:hAnsi="Cambria Math"/>
            </w:rPr>
            <m:t xml:space="preserve">    I.A=</m:t>
          </m:r>
          <m:f>
            <m:fPr>
              <m:ctrlPr>
                <w:rPr>
                  <w:rFonts w:ascii="Cambria Math" w:hAnsi="Cambria Math"/>
                </w:rPr>
              </m:ctrlPr>
            </m:fPr>
            <m:num>
              <m:r>
                <m:rPr>
                  <m:sty m:val="p"/>
                </m:rPr>
                <w:rPr>
                  <w:rFonts w:ascii="Cambria Math" w:hAnsi="Cambria Math" w:cs="Cambria Math"/>
                </w:rPr>
                <m:t>N*</m:t>
              </m:r>
              <m:sSup>
                <m:sSupPr>
                  <m:ctrlPr>
                    <w:rPr>
                      <w:rFonts w:ascii="Cambria Math" w:hAnsi="Cambria Math" w:cs="Cambria Math"/>
                    </w:rPr>
                  </m:ctrlPr>
                </m:sSupPr>
                <m:e>
                  <m:r>
                    <w:rPr>
                      <w:rFonts w:ascii="Cambria Math" w:hAnsi="Cambria Math" w:cs="Cambria Math"/>
                    </w:rPr>
                    <m:t>10</m:t>
                  </m:r>
                </m:e>
                <m:sup>
                  <m:r>
                    <w:rPr>
                      <w:rFonts w:ascii="Cambria Math" w:hAnsi="Cambria Math" w:cs="Cambria Math"/>
                    </w:rPr>
                    <m:t>6</m:t>
                  </m:r>
                </m:sup>
              </m:sSup>
            </m:num>
            <m:den>
              <m:r>
                <w:rPr>
                  <w:rFonts w:ascii="Cambria Math" w:hAnsi="Cambria Math"/>
                </w:rPr>
                <m:t>L*VMD*t*365</m:t>
              </m:r>
            </m:den>
          </m:f>
        </m:oMath>
      </m:oMathPara>
    </w:p>
    <w:p w:rsidR="002254D4" w:rsidRDefault="002254D4" w:rsidP="002254D4">
      <w:pPr>
        <w:spacing w:line="360" w:lineRule="auto"/>
        <w:ind w:left="284" w:firstLine="0"/>
        <w:jc w:val="both"/>
        <w:rPr>
          <w:rFonts w:eastAsiaTheme="minorEastAsia"/>
        </w:rPr>
      </w:pPr>
      <w:r>
        <w:rPr>
          <w:rFonts w:eastAsiaTheme="minorEastAsia"/>
        </w:rPr>
        <w:t>Donde:</w:t>
      </w:r>
    </w:p>
    <w:p w:rsidR="002254D4" w:rsidRDefault="006F1829" w:rsidP="002254D4">
      <w:pPr>
        <w:spacing w:line="360" w:lineRule="auto"/>
        <w:ind w:left="992" w:firstLine="424"/>
        <w:jc w:val="both"/>
        <w:rPr>
          <w:rFonts w:eastAsiaTheme="minorEastAsia"/>
        </w:rPr>
      </w:pPr>
      <w:r>
        <w:rPr>
          <w:rFonts w:eastAsiaTheme="minorEastAsia"/>
        </w:rPr>
        <w:t xml:space="preserve">N </w:t>
      </w:r>
      <w:r>
        <w:rPr>
          <w:rFonts w:eastAsiaTheme="minorEastAsia"/>
        </w:rPr>
        <w:tab/>
      </w:r>
      <w:r>
        <w:rPr>
          <w:rFonts w:eastAsiaTheme="minorEastAsia"/>
        </w:rPr>
        <w:tab/>
        <w:t>= 15</w:t>
      </w:r>
    </w:p>
    <w:p w:rsidR="002254D4" w:rsidRDefault="00355C1D" w:rsidP="002254D4">
      <w:pPr>
        <w:spacing w:line="360" w:lineRule="auto"/>
        <w:ind w:left="992" w:firstLine="424"/>
        <w:jc w:val="both"/>
        <w:rPr>
          <w:rFonts w:eastAsiaTheme="minorEastAsia"/>
        </w:rPr>
      </w:pPr>
      <w:r>
        <w:rPr>
          <w:rFonts w:eastAsiaTheme="minorEastAsia"/>
        </w:rPr>
        <w:t xml:space="preserve">L </w:t>
      </w:r>
      <w:r>
        <w:rPr>
          <w:rFonts w:eastAsiaTheme="minorEastAsia"/>
        </w:rPr>
        <w:tab/>
      </w:r>
      <w:r>
        <w:rPr>
          <w:rFonts w:eastAsiaTheme="minorEastAsia"/>
        </w:rPr>
        <w:tab/>
        <w:t>= 0.55</w:t>
      </w:r>
    </w:p>
    <w:p w:rsidR="002254D4" w:rsidRDefault="00355C1D" w:rsidP="002254D4">
      <w:pPr>
        <w:spacing w:line="360" w:lineRule="auto"/>
        <w:ind w:left="992" w:firstLine="424"/>
        <w:jc w:val="both"/>
        <w:rPr>
          <w:rFonts w:eastAsiaTheme="minorEastAsia"/>
        </w:rPr>
      </w:pPr>
      <w:r>
        <w:rPr>
          <w:rFonts w:eastAsiaTheme="minorEastAsia"/>
        </w:rPr>
        <w:t>VMD</w:t>
      </w:r>
      <w:r>
        <w:rPr>
          <w:rFonts w:eastAsiaTheme="minorEastAsia"/>
        </w:rPr>
        <w:tab/>
      </w:r>
      <w:r>
        <w:rPr>
          <w:rFonts w:eastAsiaTheme="minorEastAsia"/>
        </w:rPr>
        <w:tab/>
        <w:t>= 9899</w:t>
      </w:r>
    </w:p>
    <w:p w:rsidR="002254D4" w:rsidRDefault="002254D4" w:rsidP="002254D4">
      <w:pPr>
        <w:spacing w:line="360" w:lineRule="auto"/>
        <w:ind w:left="992" w:firstLine="424"/>
        <w:jc w:val="both"/>
        <w:rPr>
          <w:szCs w:val="24"/>
        </w:rPr>
      </w:pPr>
      <w:r>
        <w:rPr>
          <w:szCs w:val="24"/>
        </w:rPr>
        <w:t>t</w:t>
      </w:r>
      <w:r>
        <w:rPr>
          <w:szCs w:val="24"/>
        </w:rPr>
        <w:tab/>
      </w:r>
      <w:r>
        <w:rPr>
          <w:szCs w:val="24"/>
        </w:rPr>
        <w:tab/>
        <w:t>= 1</w:t>
      </w:r>
    </w:p>
    <w:p w:rsidR="002254D4" w:rsidRDefault="002254D4" w:rsidP="002254D4">
      <w:pPr>
        <w:spacing w:line="360" w:lineRule="auto"/>
        <w:ind w:left="284" w:firstLine="0"/>
        <w:jc w:val="both"/>
        <w:rPr>
          <w:rFonts w:eastAsiaTheme="minorEastAsia"/>
        </w:rPr>
      </w:pPr>
      <m:oMathPara>
        <m:oMath>
          <m:r>
            <w:rPr>
              <w:rFonts w:ascii="Cambria Math" w:hAnsi="Cambria Math"/>
            </w:rPr>
            <m:t xml:space="preserve">    I.A=</m:t>
          </m:r>
          <m:f>
            <m:fPr>
              <m:ctrlPr>
                <w:rPr>
                  <w:rFonts w:ascii="Cambria Math" w:hAnsi="Cambria Math"/>
                </w:rPr>
              </m:ctrlPr>
            </m:fPr>
            <m:num>
              <m:r>
                <m:rPr>
                  <m:sty m:val="p"/>
                </m:rPr>
                <w:rPr>
                  <w:rFonts w:ascii="Cambria Math" w:hAnsi="Cambria Math" w:cs="Cambria Math"/>
                </w:rPr>
                <m:t>15*</m:t>
              </m:r>
              <m:sSup>
                <m:sSupPr>
                  <m:ctrlPr>
                    <w:rPr>
                      <w:rFonts w:ascii="Cambria Math" w:hAnsi="Cambria Math" w:cs="Cambria Math"/>
                    </w:rPr>
                  </m:ctrlPr>
                </m:sSupPr>
                <m:e>
                  <m:r>
                    <w:rPr>
                      <w:rFonts w:ascii="Cambria Math" w:hAnsi="Cambria Math" w:cs="Cambria Math"/>
                    </w:rPr>
                    <m:t>10</m:t>
                  </m:r>
                </m:e>
                <m:sup>
                  <m:r>
                    <w:rPr>
                      <w:rFonts w:ascii="Cambria Math" w:hAnsi="Cambria Math" w:cs="Cambria Math"/>
                    </w:rPr>
                    <m:t>6</m:t>
                  </m:r>
                </m:sup>
              </m:sSup>
            </m:num>
            <m:den>
              <m:r>
                <w:rPr>
                  <w:rFonts w:ascii="Cambria Math" w:hAnsi="Cambria Math"/>
                </w:rPr>
                <m:t>0.55*9899*1*365</m:t>
              </m:r>
            </m:den>
          </m:f>
        </m:oMath>
      </m:oMathPara>
    </w:p>
    <w:p w:rsidR="002254D4" w:rsidRDefault="002254D4" w:rsidP="002254D4">
      <w:pPr>
        <w:spacing w:line="360" w:lineRule="auto"/>
        <w:ind w:firstLine="0"/>
        <w:jc w:val="both"/>
        <w:rPr>
          <w:szCs w:val="24"/>
        </w:rPr>
      </w:pPr>
    </w:p>
    <w:p w:rsidR="002254D4" w:rsidRPr="006E5363" w:rsidRDefault="004F29C6" w:rsidP="002254D4">
      <w:pPr>
        <w:spacing w:line="360" w:lineRule="auto"/>
        <w:ind w:left="284" w:firstLine="0"/>
        <w:jc w:val="both"/>
        <w:rPr>
          <w:rFonts w:eastAsiaTheme="minorEastAsia"/>
          <w:b/>
        </w:rPr>
      </w:pPr>
      <m:oMathPara>
        <m:oMath>
          <m:r>
            <m:rPr>
              <m:sty m:val="bi"/>
            </m:rPr>
            <w:rPr>
              <w:rFonts w:ascii="Cambria Math" w:hAnsi="Cambria Math"/>
            </w:rPr>
            <m:t xml:space="preserve">    I.A=7.54 mvk                     </m:t>
          </m:r>
        </m:oMath>
      </m:oMathPara>
    </w:p>
    <w:p w:rsidR="006E5363" w:rsidRDefault="006E5363" w:rsidP="002254D4">
      <w:pPr>
        <w:spacing w:line="360" w:lineRule="auto"/>
        <w:ind w:left="284" w:firstLine="0"/>
        <w:jc w:val="both"/>
        <w:rPr>
          <w:rFonts w:eastAsiaTheme="minorEastAsia"/>
          <w:b/>
        </w:rPr>
      </w:pPr>
    </w:p>
    <w:p w:rsidR="006E5363" w:rsidRPr="004F29C6" w:rsidRDefault="006E5363" w:rsidP="002254D4">
      <w:pPr>
        <w:spacing w:line="360" w:lineRule="auto"/>
        <w:ind w:left="284" w:firstLine="0"/>
        <w:jc w:val="both"/>
        <w:rPr>
          <w:rFonts w:eastAsiaTheme="minorEastAsia"/>
          <w:b/>
        </w:rPr>
      </w:pPr>
    </w:p>
    <w:p w:rsidR="006F1829" w:rsidRPr="005371A1" w:rsidRDefault="005371A1" w:rsidP="005371A1">
      <w:pPr>
        <w:pStyle w:val="Descripcin"/>
        <w:ind w:firstLine="0"/>
        <w:rPr>
          <w:color w:val="000000" w:themeColor="text1"/>
          <w:sz w:val="24"/>
          <w:szCs w:val="24"/>
        </w:rPr>
      </w:pPr>
      <w:bookmarkStart w:id="494" w:name="_Toc510172765"/>
      <w:r w:rsidRPr="005371A1">
        <w:rPr>
          <w:color w:val="000000" w:themeColor="text1"/>
          <w:sz w:val="24"/>
          <w:szCs w:val="24"/>
        </w:rPr>
        <w:t xml:space="preserve">Tabla </w:t>
      </w:r>
      <w:r w:rsidRPr="005371A1">
        <w:rPr>
          <w:color w:val="000000" w:themeColor="text1"/>
          <w:sz w:val="24"/>
          <w:szCs w:val="24"/>
        </w:rPr>
        <w:fldChar w:fldCharType="begin"/>
      </w:r>
      <w:r w:rsidRPr="005371A1">
        <w:rPr>
          <w:color w:val="000000" w:themeColor="text1"/>
          <w:sz w:val="24"/>
          <w:szCs w:val="24"/>
        </w:rPr>
        <w:instrText xml:space="preserve"> SEQ Tabla \* ARABIC </w:instrText>
      </w:r>
      <w:r w:rsidRPr="005371A1">
        <w:rPr>
          <w:color w:val="000000" w:themeColor="text1"/>
          <w:sz w:val="24"/>
          <w:szCs w:val="24"/>
        </w:rPr>
        <w:fldChar w:fldCharType="separate"/>
      </w:r>
      <w:r w:rsidR="009C78D2">
        <w:rPr>
          <w:noProof/>
          <w:color w:val="000000" w:themeColor="text1"/>
          <w:sz w:val="24"/>
          <w:szCs w:val="24"/>
        </w:rPr>
        <w:t>12</w:t>
      </w:r>
      <w:r w:rsidRPr="005371A1">
        <w:rPr>
          <w:color w:val="000000" w:themeColor="text1"/>
          <w:sz w:val="24"/>
          <w:szCs w:val="24"/>
        </w:rPr>
        <w:fldChar w:fldCharType="end"/>
      </w:r>
      <w:r w:rsidRPr="005371A1">
        <w:rPr>
          <w:color w:val="000000" w:themeColor="text1"/>
          <w:sz w:val="24"/>
          <w:szCs w:val="24"/>
        </w:rPr>
        <w:t>: Aforo vehicular tramo IV</w:t>
      </w:r>
      <w:r>
        <w:rPr>
          <w:color w:val="000000" w:themeColor="text1"/>
          <w:sz w:val="24"/>
          <w:szCs w:val="24"/>
        </w:rPr>
        <w:t>:</w:t>
      </w:r>
      <w:r w:rsidR="006F1829" w:rsidRPr="005371A1">
        <w:rPr>
          <w:color w:val="000000" w:themeColor="text1"/>
          <w:sz w:val="24"/>
          <w:szCs w:val="24"/>
        </w:rPr>
        <w:t xml:space="preserve"> (PROGRESIVA 17+600” AL 18+400”) PAKAMUROS</w:t>
      </w:r>
      <w:bookmarkEnd w:id="494"/>
    </w:p>
    <w:p w:rsidR="006F1829" w:rsidRDefault="006F1829" w:rsidP="004F29C6">
      <w:pPr>
        <w:spacing w:line="360" w:lineRule="auto"/>
        <w:ind w:left="426" w:firstLine="61"/>
        <w:rPr>
          <w:szCs w:val="24"/>
        </w:rPr>
      </w:pPr>
      <w:r w:rsidRPr="006F1829">
        <w:rPr>
          <w:noProof/>
          <w:lang w:val="es-ES" w:eastAsia="es-ES"/>
        </w:rPr>
        <w:drawing>
          <wp:inline distT="0" distB="0" distL="0" distR="0">
            <wp:extent cx="5187030" cy="7222992"/>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197313" cy="7237311"/>
                    </a:xfrm>
                    <a:prstGeom prst="rect">
                      <a:avLst/>
                    </a:prstGeom>
                    <a:noFill/>
                    <a:ln>
                      <a:noFill/>
                    </a:ln>
                  </pic:spPr>
                </pic:pic>
              </a:graphicData>
            </a:graphic>
          </wp:inline>
        </w:drawing>
      </w:r>
    </w:p>
    <w:p w:rsidR="006F1829" w:rsidRPr="004D74E6" w:rsidRDefault="006F1829" w:rsidP="005371A1">
      <w:pPr>
        <w:pStyle w:val="Descripcin"/>
        <w:ind w:firstLine="0"/>
        <w:rPr>
          <w:color w:val="000000" w:themeColor="text1"/>
          <w:sz w:val="24"/>
          <w:szCs w:val="24"/>
        </w:rPr>
      </w:pPr>
    </w:p>
    <w:p w:rsidR="006F1829" w:rsidRDefault="00506501" w:rsidP="006F1829">
      <w:pPr>
        <w:spacing w:line="360" w:lineRule="auto"/>
        <w:ind w:left="644" w:firstLine="61"/>
        <w:jc w:val="center"/>
        <w:rPr>
          <w:szCs w:val="24"/>
        </w:rPr>
      </w:pPr>
      <w:r>
        <w:rPr>
          <w:noProof/>
          <w:lang w:val="es-ES" w:eastAsia="es-ES"/>
        </w:rPr>
        <w:drawing>
          <wp:inline distT="0" distB="0" distL="0" distR="0" wp14:anchorId="47EE10C2" wp14:editId="609A2421">
            <wp:extent cx="4572000" cy="2743200"/>
            <wp:effectExtent l="0" t="0" r="0" b="0"/>
            <wp:docPr id="132" name="Gráfico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4D74E6" w:rsidRDefault="004D74E6" w:rsidP="004D74E6">
      <w:pPr>
        <w:spacing w:line="360" w:lineRule="auto"/>
        <w:ind w:left="1352" w:firstLine="64"/>
        <w:jc w:val="both"/>
        <w:rPr>
          <w:color w:val="000000" w:themeColor="text1"/>
          <w:szCs w:val="24"/>
        </w:rPr>
      </w:pPr>
      <w:r w:rsidRPr="00DC3CE1">
        <w:rPr>
          <w:b/>
          <w:color w:val="000000" w:themeColor="text1"/>
          <w:szCs w:val="24"/>
        </w:rPr>
        <w:t>Gráfico 4</w:t>
      </w:r>
      <w:r>
        <w:rPr>
          <w:color w:val="000000" w:themeColor="text1"/>
          <w:szCs w:val="24"/>
        </w:rPr>
        <w:t xml:space="preserve">: Curva de tráfico diario </w:t>
      </w:r>
      <w:r w:rsidRPr="008C62D8">
        <w:rPr>
          <w:color w:val="000000" w:themeColor="text1"/>
          <w:szCs w:val="24"/>
        </w:rPr>
        <w:t>tramo</w:t>
      </w:r>
      <w:r>
        <w:rPr>
          <w:color w:val="000000" w:themeColor="text1"/>
          <w:szCs w:val="24"/>
        </w:rPr>
        <w:t xml:space="preserve"> IV</w:t>
      </w:r>
    </w:p>
    <w:p w:rsidR="006F1829" w:rsidRDefault="006F1829" w:rsidP="006F1829">
      <w:pPr>
        <w:spacing w:line="360" w:lineRule="auto"/>
        <w:ind w:left="644" w:firstLine="61"/>
        <w:jc w:val="both"/>
        <w:rPr>
          <w:szCs w:val="24"/>
        </w:rPr>
      </w:pPr>
    </w:p>
    <w:p w:rsidR="00032B54" w:rsidRPr="002265B8" w:rsidRDefault="006F1829" w:rsidP="00D41A03">
      <w:pPr>
        <w:ind w:firstLine="0"/>
        <w:jc w:val="both"/>
        <w:rPr>
          <w:szCs w:val="24"/>
        </w:rPr>
      </w:pPr>
      <w:r w:rsidRPr="002265B8">
        <w:rPr>
          <w:szCs w:val="24"/>
        </w:rPr>
        <w:t xml:space="preserve">Al interpretar esta curva para la intersección en mención, podemos concluir que las horas más conflictivas o más cargadas de tráfico vehicular se encuentran ubicadas </w:t>
      </w:r>
      <w:r w:rsidR="00506501" w:rsidRPr="002265B8">
        <w:rPr>
          <w:szCs w:val="24"/>
        </w:rPr>
        <w:t>entre las 12H00 a 13H00 con 1095</w:t>
      </w:r>
      <w:r w:rsidRPr="002265B8">
        <w:rPr>
          <w:szCs w:val="24"/>
        </w:rPr>
        <w:t xml:space="preserve"> vehículos que pasan por el lugar en ese per</w:t>
      </w:r>
      <w:r w:rsidR="00506501" w:rsidRPr="002265B8">
        <w:rPr>
          <w:szCs w:val="24"/>
        </w:rPr>
        <w:t>iodo de tiempo, seguida con 1028</w:t>
      </w:r>
      <w:r w:rsidRPr="002265B8">
        <w:rPr>
          <w:szCs w:val="24"/>
        </w:rPr>
        <w:t xml:space="preserve"> vehículos que pasan entre las 19H00 y 20H00 de la tarde por lo que con estos datos podemos determinar </w:t>
      </w:r>
      <w:r w:rsidR="00FF5CBE" w:rsidRPr="002265B8">
        <w:rPr>
          <w:szCs w:val="24"/>
        </w:rPr>
        <w:t>las necesidades de señalización.</w:t>
      </w:r>
    </w:p>
    <w:p w:rsidR="006F1829" w:rsidRPr="006747BE" w:rsidRDefault="006F1829" w:rsidP="004F29C6">
      <w:pPr>
        <w:spacing w:line="360" w:lineRule="auto"/>
        <w:ind w:firstLine="0"/>
        <w:jc w:val="both"/>
        <w:rPr>
          <w:b/>
          <w:szCs w:val="24"/>
        </w:rPr>
      </w:pPr>
      <w:r w:rsidRPr="006747BE">
        <w:rPr>
          <w:b/>
          <w:szCs w:val="24"/>
        </w:rPr>
        <w:t xml:space="preserve">CÁLCULO DEL ÍNDICE </w:t>
      </w:r>
      <w:r w:rsidR="006F3B6A" w:rsidRPr="006747BE">
        <w:rPr>
          <w:b/>
          <w:szCs w:val="24"/>
        </w:rPr>
        <w:t>DE ACCIDENTABILIDAD DEL TRAMO IV</w:t>
      </w:r>
    </w:p>
    <w:p w:rsidR="006F1829" w:rsidRDefault="006F1829" w:rsidP="006F1829">
      <w:pPr>
        <w:spacing w:line="360" w:lineRule="auto"/>
        <w:ind w:left="644" w:firstLine="61"/>
        <w:jc w:val="both"/>
        <w:rPr>
          <w:szCs w:val="24"/>
        </w:rPr>
      </w:pPr>
    </w:p>
    <w:p w:rsidR="006F1829" w:rsidRDefault="006F1829" w:rsidP="006F1829">
      <w:pPr>
        <w:spacing w:line="360" w:lineRule="auto"/>
        <w:ind w:left="284" w:firstLine="0"/>
        <w:jc w:val="both"/>
        <w:rPr>
          <w:rFonts w:eastAsiaTheme="minorEastAsia"/>
        </w:rPr>
      </w:pPr>
      <m:oMathPara>
        <m:oMath>
          <m:r>
            <w:rPr>
              <w:rFonts w:ascii="Cambria Math" w:hAnsi="Cambria Math"/>
            </w:rPr>
            <m:t xml:space="preserve">    I.A=</m:t>
          </m:r>
          <m:f>
            <m:fPr>
              <m:ctrlPr>
                <w:rPr>
                  <w:rFonts w:ascii="Cambria Math" w:hAnsi="Cambria Math"/>
                </w:rPr>
              </m:ctrlPr>
            </m:fPr>
            <m:num>
              <m:r>
                <m:rPr>
                  <m:sty m:val="p"/>
                </m:rPr>
                <w:rPr>
                  <w:rFonts w:ascii="Cambria Math" w:hAnsi="Cambria Math" w:cs="Cambria Math"/>
                </w:rPr>
                <m:t>N*</m:t>
              </m:r>
              <m:sSup>
                <m:sSupPr>
                  <m:ctrlPr>
                    <w:rPr>
                      <w:rFonts w:ascii="Cambria Math" w:hAnsi="Cambria Math" w:cs="Cambria Math"/>
                    </w:rPr>
                  </m:ctrlPr>
                </m:sSupPr>
                <m:e>
                  <m:r>
                    <w:rPr>
                      <w:rFonts w:ascii="Cambria Math" w:hAnsi="Cambria Math" w:cs="Cambria Math"/>
                    </w:rPr>
                    <m:t>10</m:t>
                  </m:r>
                </m:e>
                <m:sup>
                  <m:r>
                    <w:rPr>
                      <w:rFonts w:ascii="Cambria Math" w:hAnsi="Cambria Math" w:cs="Cambria Math"/>
                    </w:rPr>
                    <m:t>6</m:t>
                  </m:r>
                </m:sup>
              </m:sSup>
            </m:num>
            <m:den>
              <m:r>
                <w:rPr>
                  <w:rFonts w:ascii="Cambria Math" w:hAnsi="Cambria Math"/>
                </w:rPr>
                <m:t>L*VMD*t*365</m:t>
              </m:r>
            </m:den>
          </m:f>
        </m:oMath>
      </m:oMathPara>
    </w:p>
    <w:p w:rsidR="006F1829" w:rsidRDefault="006F1829" w:rsidP="006F1829">
      <w:pPr>
        <w:spacing w:line="360" w:lineRule="auto"/>
        <w:ind w:left="284" w:firstLine="0"/>
        <w:jc w:val="both"/>
        <w:rPr>
          <w:rFonts w:eastAsiaTheme="minorEastAsia"/>
        </w:rPr>
      </w:pPr>
      <w:r>
        <w:rPr>
          <w:rFonts w:eastAsiaTheme="minorEastAsia"/>
        </w:rPr>
        <w:t>Donde:</w:t>
      </w:r>
    </w:p>
    <w:p w:rsidR="006F1829" w:rsidRDefault="00506501" w:rsidP="006F1829">
      <w:pPr>
        <w:spacing w:line="360" w:lineRule="auto"/>
        <w:ind w:left="992" w:firstLine="424"/>
        <w:jc w:val="both"/>
        <w:rPr>
          <w:rFonts w:eastAsiaTheme="minorEastAsia"/>
        </w:rPr>
      </w:pPr>
      <w:r>
        <w:rPr>
          <w:rFonts w:eastAsiaTheme="minorEastAsia"/>
        </w:rPr>
        <w:t xml:space="preserve">N </w:t>
      </w:r>
      <w:r>
        <w:rPr>
          <w:rFonts w:eastAsiaTheme="minorEastAsia"/>
        </w:rPr>
        <w:tab/>
      </w:r>
      <w:r>
        <w:rPr>
          <w:rFonts w:eastAsiaTheme="minorEastAsia"/>
        </w:rPr>
        <w:tab/>
        <w:t>= 10</w:t>
      </w:r>
    </w:p>
    <w:p w:rsidR="006F1829" w:rsidRDefault="00506501" w:rsidP="006F1829">
      <w:pPr>
        <w:spacing w:line="360" w:lineRule="auto"/>
        <w:ind w:left="992" w:firstLine="424"/>
        <w:jc w:val="both"/>
        <w:rPr>
          <w:rFonts w:eastAsiaTheme="minorEastAsia"/>
        </w:rPr>
      </w:pPr>
      <w:r>
        <w:rPr>
          <w:rFonts w:eastAsiaTheme="minorEastAsia"/>
        </w:rPr>
        <w:t xml:space="preserve">L </w:t>
      </w:r>
      <w:r>
        <w:rPr>
          <w:rFonts w:eastAsiaTheme="minorEastAsia"/>
        </w:rPr>
        <w:tab/>
      </w:r>
      <w:r>
        <w:rPr>
          <w:rFonts w:eastAsiaTheme="minorEastAsia"/>
        </w:rPr>
        <w:tab/>
        <w:t>= 0.80</w:t>
      </w:r>
    </w:p>
    <w:p w:rsidR="006F1829" w:rsidRDefault="00506501" w:rsidP="006F1829">
      <w:pPr>
        <w:spacing w:line="360" w:lineRule="auto"/>
        <w:ind w:left="992" w:firstLine="424"/>
        <w:jc w:val="both"/>
        <w:rPr>
          <w:rFonts w:eastAsiaTheme="minorEastAsia"/>
        </w:rPr>
      </w:pPr>
      <w:r>
        <w:rPr>
          <w:rFonts w:eastAsiaTheme="minorEastAsia"/>
        </w:rPr>
        <w:t>VMD</w:t>
      </w:r>
      <w:r>
        <w:rPr>
          <w:rFonts w:eastAsiaTheme="minorEastAsia"/>
        </w:rPr>
        <w:tab/>
      </w:r>
      <w:r>
        <w:rPr>
          <w:rFonts w:eastAsiaTheme="minorEastAsia"/>
        </w:rPr>
        <w:tab/>
        <w:t>= 11713</w:t>
      </w:r>
    </w:p>
    <w:p w:rsidR="006F1829" w:rsidRDefault="006F1829" w:rsidP="006F1829">
      <w:pPr>
        <w:spacing w:line="360" w:lineRule="auto"/>
        <w:ind w:left="992" w:firstLine="424"/>
        <w:jc w:val="both"/>
        <w:rPr>
          <w:szCs w:val="24"/>
        </w:rPr>
      </w:pPr>
      <w:r>
        <w:rPr>
          <w:szCs w:val="24"/>
        </w:rPr>
        <w:t>t</w:t>
      </w:r>
      <w:r>
        <w:rPr>
          <w:szCs w:val="24"/>
        </w:rPr>
        <w:tab/>
      </w:r>
      <w:r>
        <w:rPr>
          <w:szCs w:val="24"/>
        </w:rPr>
        <w:tab/>
        <w:t>= 1</w:t>
      </w:r>
    </w:p>
    <w:p w:rsidR="006F1829" w:rsidRDefault="006F1829" w:rsidP="006F1829">
      <w:pPr>
        <w:spacing w:line="360" w:lineRule="auto"/>
        <w:ind w:left="284" w:firstLine="0"/>
        <w:jc w:val="both"/>
        <w:rPr>
          <w:rFonts w:eastAsiaTheme="minorEastAsia"/>
        </w:rPr>
      </w:pPr>
      <m:oMathPara>
        <m:oMath>
          <m:r>
            <w:rPr>
              <w:rFonts w:ascii="Cambria Math" w:hAnsi="Cambria Math"/>
            </w:rPr>
            <m:t xml:space="preserve">    I.A=</m:t>
          </m:r>
          <m:f>
            <m:fPr>
              <m:ctrlPr>
                <w:rPr>
                  <w:rFonts w:ascii="Cambria Math" w:hAnsi="Cambria Math"/>
                </w:rPr>
              </m:ctrlPr>
            </m:fPr>
            <m:num>
              <m:r>
                <m:rPr>
                  <m:sty m:val="p"/>
                </m:rPr>
                <w:rPr>
                  <w:rFonts w:ascii="Cambria Math" w:hAnsi="Cambria Math" w:cs="Cambria Math"/>
                </w:rPr>
                <m:t>10*</m:t>
              </m:r>
              <m:sSup>
                <m:sSupPr>
                  <m:ctrlPr>
                    <w:rPr>
                      <w:rFonts w:ascii="Cambria Math" w:hAnsi="Cambria Math" w:cs="Cambria Math"/>
                    </w:rPr>
                  </m:ctrlPr>
                </m:sSupPr>
                <m:e>
                  <m:r>
                    <w:rPr>
                      <w:rFonts w:ascii="Cambria Math" w:hAnsi="Cambria Math" w:cs="Cambria Math"/>
                    </w:rPr>
                    <m:t>10</m:t>
                  </m:r>
                </m:e>
                <m:sup>
                  <m:r>
                    <w:rPr>
                      <w:rFonts w:ascii="Cambria Math" w:hAnsi="Cambria Math" w:cs="Cambria Math"/>
                    </w:rPr>
                    <m:t>6</m:t>
                  </m:r>
                </m:sup>
              </m:sSup>
            </m:num>
            <m:den>
              <m:r>
                <w:rPr>
                  <w:rFonts w:ascii="Cambria Math" w:hAnsi="Cambria Math"/>
                </w:rPr>
                <m:t>0.80*11713*1*365</m:t>
              </m:r>
            </m:den>
          </m:f>
        </m:oMath>
      </m:oMathPara>
    </w:p>
    <w:p w:rsidR="006F1829" w:rsidRPr="004F29C6" w:rsidRDefault="006F1829" w:rsidP="006F1829">
      <w:pPr>
        <w:spacing w:line="360" w:lineRule="auto"/>
        <w:ind w:firstLine="0"/>
        <w:jc w:val="both"/>
        <w:rPr>
          <w:b/>
          <w:szCs w:val="24"/>
        </w:rPr>
      </w:pPr>
    </w:p>
    <w:p w:rsidR="006F1829" w:rsidRPr="006E5363" w:rsidRDefault="004F29C6" w:rsidP="006F1829">
      <w:pPr>
        <w:spacing w:line="360" w:lineRule="auto"/>
        <w:ind w:left="284" w:firstLine="0"/>
        <w:jc w:val="both"/>
        <w:rPr>
          <w:rFonts w:eastAsiaTheme="minorEastAsia"/>
          <w:b/>
        </w:rPr>
      </w:pPr>
      <m:oMathPara>
        <m:oMath>
          <m:r>
            <m:rPr>
              <m:sty m:val="bi"/>
            </m:rPr>
            <w:rPr>
              <w:rFonts w:ascii="Cambria Math" w:hAnsi="Cambria Math"/>
            </w:rPr>
            <m:t xml:space="preserve">    I.A=2.92 mvk                     </m:t>
          </m:r>
        </m:oMath>
      </m:oMathPara>
    </w:p>
    <w:p w:rsidR="006E5363" w:rsidRDefault="006E5363" w:rsidP="006F1829">
      <w:pPr>
        <w:spacing w:line="360" w:lineRule="auto"/>
        <w:ind w:left="284" w:firstLine="0"/>
        <w:jc w:val="both"/>
        <w:rPr>
          <w:rFonts w:eastAsiaTheme="minorEastAsia"/>
          <w:b/>
        </w:rPr>
      </w:pPr>
    </w:p>
    <w:p w:rsidR="006E5363" w:rsidRPr="004F29C6" w:rsidRDefault="006E5363" w:rsidP="006F1829">
      <w:pPr>
        <w:spacing w:line="360" w:lineRule="auto"/>
        <w:ind w:left="284" w:firstLine="0"/>
        <w:jc w:val="both"/>
        <w:rPr>
          <w:rFonts w:eastAsiaTheme="minorEastAsia"/>
          <w:b/>
        </w:rPr>
      </w:pPr>
    </w:p>
    <w:p w:rsidR="00506501" w:rsidRPr="005371A1" w:rsidRDefault="005371A1" w:rsidP="005371A1">
      <w:pPr>
        <w:pStyle w:val="Descripcin"/>
        <w:ind w:firstLine="0"/>
        <w:rPr>
          <w:color w:val="000000" w:themeColor="text1"/>
          <w:sz w:val="24"/>
          <w:szCs w:val="24"/>
        </w:rPr>
      </w:pPr>
      <w:bookmarkStart w:id="495" w:name="_Toc510172766"/>
      <w:r w:rsidRPr="005371A1">
        <w:rPr>
          <w:color w:val="000000" w:themeColor="text1"/>
          <w:sz w:val="24"/>
          <w:szCs w:val="24"/>
        </w:rPr>
        <w:t xml:space="preserve">Tabla </w:t>
      </w:r>
      <w:r w:rsidRPr="005371A1">
        <w:rPr>
          <w:color w:val="000000" w:themeColor="text1"/>
          <w:sz w:val="24"/>
          <w:szCs w:val="24"/>
        </w:rPr>
        <w:fldChar w:fldCharType="begin"/>
      </w:r>
      <w:r w:rsidRPr="005371A1">
        <w:rPr>
          <w:color w:val="000000" w:themeColor="text1"/>
          <w:sz w:val="24"/>
          <w:szCs w:val="24"/>
        </w:rPr>
        <w:instrText xml:space="preserve"> SEQ Tabla \* ARABIC </w:instrText>
      </w:r>
      <w:r w:rsidRPr="005371A1">
        <w:rPr>
          <w:color w:val="000000" w:themeColor="text1"/>
          <w:sz w:val="24"/>
          <w:szCs w:val="24"/>
        </w:rPr>
        <w:fldChar w:fldCharType="separate"/>
      </w:r>
      <w:r w:rsidR="009C78D2">
        <w:rPr>
          <w:noProof/>
          <w:color w:val="000000" w:themeColor="text1"/>
          <w:sz w:val="24"/>
          <w:szCs w:val="24"/>
        </w:rPr>
        <w:t>13</w:t>
      </w:r>
      <w:r w:rsidRPr="005371A1">
        <w:rPr>
          <w:color w:val="000000" w:themeColor="text1"/>
          <w:sz w:val="24"/>
          <w:szCs w:val="24"/>
        </w:rPr>
        <w:fldChar w:fldCharType="end"/>
      </w:r>
      <w:r w:rsidRPr="005371A1">
        <w:rPr>
          <w:color w:val="000000" w:themeColor="text1"/>
          <w:sz w:val="24"/>
          <w:szCs w:val="24"/>
        </w:rPr>
        <w:t>: Aforo vehicular tramo V:</w:t>
      </w:r>
      <w:r w:rsidR="00506501" w:rsidRPr="005371A1">
        <w:rPr>
          <w:color w:val="000000" w:themeColor="text1"/>
          <w:sz w:val="24"/>
          <w:szCs w:val="24"/>
        </w:rPr>
        <w:t xml:space="preserve"> (PROGRESIVA 18+400” AL 19+700”) PAKAMUROS</w:t>
      </w:r>
      <w:bookmarkEnd w:id="495"/>
    </w:p>
    <w:p w:rsidR="00506501" w:rsidRDefault="006F3B6A" w:rsidP="004F29C6">
      <w:pPr>
        <w:spacing w:line="360" w:lineRule="auto"/>
        <w:ind w:left="426" w:firstLine="61"/>
        <w:rPr>
          <w:szCs w:val="24"/>
        </w:rPr>
      </w:pPr>
      <w:r w:rsidRPr="006F3B6A">
        <w:rPr>
          <w:noProof/>
          <w:lang w:val="es-ES" w:eastAsia="es-ES"/>
        </w:rPr>
        <w:drawing>
          <wp:inline distT="0" distB="0" distL="0" distR="0">
            <wp:extent cx="5258764" cy="7322884"/>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68800" cy="7336859"/>
                    </a:xfrm>
                    <a:prstGeom prst="rect">
                      <a:avLst/>
                    </a:prstGeom>
                    <a:noFill/>
                    <a:ln>
                      <a:noFill/>
                    </a:ln>
                  </pic:spPr>
                </pic:pic>
              </a:graphicData>
            </a:graphic>
          </wp:inline>
        </w:drawing>
      </w:r>
    </w:p>
    <w:p w:rsidR="00506501" w:rsidRDefault="006F3B6A" w:rsidP="00506501">
      <w:pPr>
        <w:spacing w:line="360" w:lineRule="auto"/>
        <w:ind w:left="644" w:firstLine="61"/>
        <w:jc w:val="center"/>
        <w:rPr>
          <w:szCs w:val="24"/>
        </w:rPr>
      </w:pPr>
      <w:r>
        <w:rPr>
          <w:noProof/>
          <w:lang w:val="es-ES" w:eastAsia="es-ES"/>
        </w:rPr>
        <w:drawing>
          <wp:inline distT="0" distB="0" distL="0" distR="0" wp14:anchorId="11EB336E" wp14:editId="0E17ABF3">
            <wp:extent cx="4572000" cy="2743200"/>
            <wp:effectExtent l="0" t="0" r="0" b="0"/>
            <wp:docPr id="145" name="Gráfico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4D74E6" w:rsidRDefault="004D74E6" w:rsidP="004D74E6">
      <w:pPr>
        <w:spacing w:line="360" w:lineRule="auto"/>
        <w:ind w:left="1352" w:firstLine="64"/>
        <w:jc w:val="both"/>
        <w:rPr>
          <w:color w:val="000000" w:themeColor="text1"/>
          <w:szCs w:val="24"/>
        </w:rPr>
      </w:pPr>
      <w:r w:rsidRPr="00DC3CE1">
        <w:rPr>
          <w:b/>
          <w:color w:val="000000" w:themeColor="text1"/>
          <w:szCs w:val="24"/>
        </w:rPr>
        <w:t>Gráfico 5</w:t>
      </w:r>
      <w:r>
        <w:rPr>
          <w:color w:val="000000" w:themeColor="text1"/>
          <w:szCs w:val="24"/>
        </w:rPr>
        <w:t xml:space="preserve">: Curva de tráfico diario </w:t>
      </w:r>
      <w:r w:rsidRPr="008C62D8">
        <w:rPr>
          <w:color w:val="000000" w:themeColor="text1"/>
          <w:szCs w:val="24"/>
        </w:rPr>
        <w:t>tramo</w:t>
      </w:r>
      <w:r>
        <w:rPr>
          <w:color w:val="000000" w:themeColor="text1"/>
          <w:szCs w:val="24"/>
        </w:rPr>
        <w:t xml:space="preserve"> V</w:t>
      </w:r>
    </w:p>
    <w:p w:rsidR="00506501" w:rsidRDefault="00506501" w:rsidP="00506501">
      <w:pPr>
        <w:spacing w:line="360" w:lineRule="auto"/>
        <w:ind w:left="644" w:firstLine="61"/>
        <w:jc w:val="both"/>
        <w:rPr>
          <w:szCs w:val="24"/>
        </w:rPr>
      </w:pPr>
    </w:p>
    <w:p w:rsidR="00032B54" w:rsidRPr="00F1051F" w:rsidRDefault="00506501" w:rsidP="00FF5CBE">
      <w:pPr>
        <w:jc w:val="both"/>
        <w:rPr>
          <w:szCs w:val="24"/>
        </w:rPr>
      </w:pPr>
      <w:r w:rsidRPr="00F1051F">
        <w:rPr>
          <w:szCs w:val="24"/>
        </w:rPr>
        <w:t xml:space="preserve">Al interpretar esta curva para la intersección en mención, podemos concluir que las horas más conflictivas o más cargadas de tráfico vehicular se encuentran ubicadas </w:t>
      </w:r>
      <w:r w:rsidR="003755CB" w:rsidRPr="00F1051F">
        <w:rPr>
          <w:szCs w:val="24"/>
        </w:rPr>
        <w:t>entre las 12H00 a 13H00 con 1107</w:t>
      </w:r>
      <w:r w:rsidRPr="00F1051F">
        <w:rPr>
          <w:szCs w:val="24"/>
        </w:rPr>
        <w:t xml:space="preserve"> vehículos que pasan por el lugar en ese per</w:t>
      </w:r>
      <w:r w:rsidR="003755CB" w:rsidRPr="00F1051F">
        <w:rPr>
          <w:szCs w:val="24"/>
        </w:rPr>
        <w:t>iodo de tiempo, seguida con 1072</w:t>
      </w:r>
      <w:r w:rsidRPr="00F1051F">
        <w:rPr>
          <w:szCs w:val="24"/>
        </w:rPr>
        <w:t xml:space="preserve"> vehículos que pasan entre las 19H00 y 20H00 de la tarde por lo que con estos datos podemos determinar las necesidades de señalización.</w:t>
      </w:r>
    </w:p>
    <w:p w:rsidR="00506501" w:rsidRPr="006747BE" w:rsidRDefault="00506501" w:rsidP="004F29C6">
      <w:pPr>
        <w:spacing w:line="360" w:lineRule="auto"/>
        <w:ind w:firstLine="0"/>
        <w:jc w:val="both"/>
        <w:rPr>
          <w:b/>
          <w:szCs w:val="24"/>
        </w:rPr>
      </w:pPr>
      <w:r w:rsidRPr="006747BE">
        <w:rPr>
          <w:b/>
          <w:szCs w:val="24"/>
        </w:rPr>
        <w:t xml:space="preserve">CÁLCULO DEL ÍNDICE </w:t>
      </w:r>
      <w:r w:rsidR="003755CB" w:rsidRPr="006747BE">
        <w:rPr>
          <w:b/>
          <w:szCs w:val="24"/>
        </w:rPr>
        <w:t>DE ACCIDENTABILIDAD DEL TRAMO V</w:t>
      </w:r>
    </w:p>
    <w:p w:rsidR="00506501" w:rsidRDefault="00506501" w:rsidP="00506501">
      <w:pPr>
        <w:spacing w:line="360" w:lineRule="auto"/>
        <w:ind w:left="644" w:firstLine="61"/>
        <w:jc w:val="both"/>
        <w:rPr>
          <w:szCs w:val="24"/>
        </w:rPr>
      </w:pPr>
    </w:p>
    <w:p w:rsidR="00506501" w:rsidRDefault="00506501" w:rsidP="00506501">
      <w:pPr>
        <w:spacing w:line="360" w:lineRule="auto"/>
        <w:ind w:left="284" w:firstLine="0"/>
        <w:jc w:val="both"/>
        <w:rPr>
          <w:rFonts w:eastAsiaTheme="minorEastAsia"/>
        </w:rPr>
      </w:pPr>
      <m:oMathPara>
        <m:oMath>
          <m:r>
            <w:rPr>
              <w:rFonts w:ascii="Cambria Math" w:hAnsi="Cambria Math"/>
            </w:rPr>
            <m:t xml:space="preserve">    I.A=</m:t>
          </m:r>
          <m:f>
            <m:fPr>
              <m:ctrlPr>
                <w:rPr>
                  <w:rFonts w:ascii="Cambria Math" w:hAnsi="Cambria Math"/>
                </w:rPr>
              </m:ctrlPr>
            </m:fPr>
            <m:num>
              <m:r>
                <m:rPr>
                  <m:sty m:val="p"/>
                </m:rPr>
                <w:rPr>
                  <w:rFonts w:ascii="Cambria Math" w:hAnsi="Cambria Math" w:cs="Cambria Math"/>
                </w:rPr>
                <m:t>N*</m:t>
              </m:r>
              <m:sSup>
                <m:sSupPr>
                  <m:ctrlPr>
                    <w:rPr>
                      <w:rFonts w:ascii="Cambria Math" w:hAnsi="Cambria Math" w:cs="Cambria Math"/>
                    </w:rPr>
                  </m:ctrlPr>
                </m:sSupPr>
                <m:e>
                  <m:r>
                    <w:rPr>
                      <w:rFonts w:ascii="Cambria Math" w:hAnsi="Cambria Math" w:cs="Cambria Math"/>
                    </w:rPr>
                    <m:t>10</m:t>
                  </m:r>
                </m:e>
                <m:sup>
                  <m:r>
                    <w:rPr>
                      <w:rFonts w:ascii="Cambria Math" w:hAnsi="Cambria Math" w:cs="Cambria Math"/>
                    </w:rPr>
                    <m:t>6</m:t>
                  </m:r>
                </m:sup>
              </m:sSup>
            </m:num>
            <m:den>
              <m:r>
                <w:rPr>
                  <w:rFonts w:ascii="Cambria Math" w:hAnsi="Cambria Math"/>
                </w:rPr>
                <m:t>L*VMD*t*365</m:t>
              </m:r>
            </m:den>
          </m:f>
        </m:oMath>
      </m:oMathPara>
    </w:p>
    <w:p w:rsidR="00506501" w:rsidRDefault="00506501" w:rsidP="00506501">
      <w:pPr>
        <w:spacing w:line="360" w:lineRule="auto"/>
        <w:ind w:left="284" w:firstLine="0"/>
        <w:jc w:val="both"/>
        <w:rPr>
          <w:rFonts w:eastAsiaTheme="minorEastAsia"/>
        </w:rPr>
      </w:pPr>
      <w:r>
        <w:rPr>
          <w:rFonts w:eastAsiaTheme="minorEastAsia"/>
        </w:rPr>
        <w:t>Donde:</w:t>
      </w:r>
    </w:p>
    <w:p w:rsidR="00506501" w:rsidRDefault="003755CB" w:rsidP="00506501">
      <w:pPr>
        <w:spacing w:line="360" w:lineRule="auto"/>
        <w:ind w:left="992" w:firstLine="424"/>
        <w:jc w:val="both"/>
        <w:rPr>
          <w:rFonts w:eastAsiaTheme="minorEastAsia"/>
        </w:rPr>
      </w:pPr>
      <w:r>
        <w:rPr>
          <w:rFonts w:eastAsiaTheme="minorEastAsia"/>
        </w:rPr>
        <w:t xml:space="preserve">N </w:t>
      </w:r>
      <w:r>
        <w:rPr>
          <w:rFonts w:eastAsiaTheme="minorEastAsia"/>
        </w:rPr>
        <w:tab/>
      </w:r>
      <w:r>
        <w:rPr>
          <w:rFonts w:eastAsiaTheme="minorEastAsia"/>
        </w:rPr>
        <w:tab/>
        <w:t>= 20</w:t>
      </w:r>
    </w:p>
    <w:p w:rsidR="00506501" w:rsidRDefault="003755CB" w:rsidP="00506501">
      <w:pPr>
        <w:spacing w:line="360" w:lineRule="auto"/>
        <w:ind w:left="992" w:firstLine="424"/>
        <w:jc w:val="both"/>
        <w:rPr>
          <w:rFonts w:eastAsiaTheme="minorEastAsia"/>
        </w:rPr>
      </w:pPr>
      <w:r>
        <w:rPr>
          <w:rFonts w:eastAsiaTheme="minorEastAsia"/>
        </w:rPr>
        <w:t xml:space="preserve">L </w:t>
      </w:r>
      <w:r>
        <w:rPr>
          <w:rFonts w:eastAsiaTheme="minorEastAsia"/>
        </w:rPr>
        <w:tab/>
      </w:r>
      <w:r>
        <w:rPr>
          <w:rFonts w:eastAsiaTheme="minorEastAsia"/>
        </w:rPr>
        <w:tab/>
        <w:t>= 1.3</w:t>
      </w:r>
    </w:p>
    <w:p w:rsidR="00506501" w:rsidRDefault="003755CB" w:rsidP="00506501">
      <w:pPr>
        <w:spacing w:line="360" w:lineRule="auto"/>
        <w:ind w:left="992" w:firstLine="424"/>
        <w:jc w:val="both"/>
        <w:rPr>
          <w:rFonts w:eastAsiaTheme="minorEastAsia"/>
        </w:rPr>
      </w:pPr>
      <w:r>
        <w:rPr>
          <w:rFonts w:eastAsiaTheme="minorEastAsia"/>
        </w:rPr>
        <w:t>VMD</w:t>
      </w:r>
      <w:r>
        <w:rPr>
          <w:rFonts w:eastAsiaTheme="minorEastAsia"/>
        </w:rPr>
        <w:tab/>
      </w:r>
      <w:r>
        <w:rPr>
          <w:rFonts w:eastAsiaTheme="minorEastAsia"/>
        </w:rPr>
        <w:tab/>
        <w:t>= 11896</w:t>
      </w:r>
    </w:p>
    <w:p w:rsidR="00506501" w:rsidRDefault="00506501" w:rsidP="00506501">
      <w:pPr>
        <w:spacing w:line="360" w:lineRule="auto"/>
        <w:ind w:left="992" w:firstLine="424"/>
        <w:jc w:val="both"/>
        <w:rPr>
          <w:szCs w:val="24"/>
        </w:rPr>
      </w:pPr>
      <w:r>
        <w:rPr>
          <w:szCs w:val="24"/>
        </w:rPr>
        <w:t>t</w:t>
      </w:r>
      <w:r>
        <w:rPr>
          <w:szCs w:val="24"/>
        </w:rPr>
        <w:tab/>
      </w:r>
      <w:r>
        <w:rPr>
          <w:szCs w:val="24"/>
        </w:rPr>
        <w:tab/>
        <w:t>= 1</w:t>
      </w:r>
    </w:p>
    <w:p w:rsidR="00506501" w:rsidRDefault="00506501" w:rsidP="00506501">
      <w:pPr>
        <w:spacing w:line="360" w:lineRule="auto"/>
        <w:ind w:left="284" w:firstLine="0"/>
        <w:jc w:val="both"/>
        <w:rPr>
          <w:rFonts w:eastAsiaTheme="minorEastAsia"/>
        </w:rPr>
      </w:pPr>
      <m:oMathPara>
        <m:oMath>
          <m:r>
            <w:rPr>
              <w:rFonts w:ascii="Cambria Math" w:hAnsi="Cambria Math"/>
            </w:rPr>
            <m:t xml:space="preserve">    I.A=</m:t>
          </m:r>
          <m:f>
            <m:fPr>
              <m:ctrlPr>
                <w:rPr>
                  <w:rFonts w:ascii="Cambria Math" w:hAnsi="Cambria Math"/>
                </w:rPr>
              </m:ctrlPr>
            </m:fPr>
            <m:num>
              <m:r>
                <m:rPr>
                  <m:sty m:val="p"/>
                </m:rPr>
                <w:rPr>
                  <w:rFonts w:ascii="Cambria Math" w:hAnsi="Cambria Math" w:cs="Cambria Math"/>
                </w:rPr>
                <m:t>20*</m:t>
              </m:r>
              <m:sSup>
                <m:sSupPr>
                  <m:ctrlPr>
                    <w:rPr>
                      <w:rFonts w:ascii="Cambria Math" w:hAnsi="Cambria Math" w:cs="Cambria Math"/>
                    </w:rPr>
                  </m:ctrlPr>
                </m:sSupPr>
                <m:e>
                  <m:r>
                    <w:rPr>
                      <w:rFonts w:ascii="Cambria Math" w:hAnsi="Cambria Math" w:cs="Cambria Math"/>
                    </w:rPr>
                    <m:t>10</m:t>
                  </m:r>
                </m:e>
                <m:sup>
                  <m:r>
                    <w:rPr>
                      <w:rFonts w:ascii="Cambria Math" w:hAnsi="Cambria Math" w:cs="Cambria Math"/>
                    </w:rPr>
                    <m:t>6</m:t>
                  </m:r>
                </m:sup>
              </m:sSup>
            </m:num>
            <m:den>
              <m:r>
                <w:rPr>
                  <w:rFonts w:ascii="Cambria Math" w:hAnsi="Cambria Math"/>
                </w:rPr>
                <m:t>1.3*11896*1*365</m:t>
              </m:r>
            </m:den>
          </m:f>
        </m:oMath>
      </m:oMathPara>
    </w:p>
    <w:p w:rsidR="00506501" w:rsidRDefault="00506501" w:rsidP="00506501">
      <w:pPr>
        <w:spacing w:line="360" w:lineRule="auto"/>
        <w:ind w:firstLine="0"/>
        <w:jc w:val="both"/>
        <w:rPr>
          <w:szCs w:val="24"/>
        </w:rPr>
      </w:pPr>
    </w:p>
    <w:p w:rsidR="00506501" w:rsidRPr="006E5363" w:rsidRDefault="004F29C6" w:rsidP="00506501">
      <w:pPr>
        <w:spacing w:line="360" w:lineRule="auto"/>
        <w:ind w:left="284" w:firstLine="0"/>
        <w:jc w:val="both"/>
        <w:rPr>
          <w:rFonts w:eastAsiaTheme="minorEastAsia"/>
          <w:b/>
        </w:rPr>
      </w:pPr>
      <m:oMathPara>
        <m:oMath>
          <m:r>
            <m:rPr>
              <m:sty m:val="bi"/>
            </m:rPr>
            <w:rPr>
              <w:rFonts w:ascii="Cambria Math" w:hAnsi="Cambria Math"/>
            </w:rPr>
            <m:t xml:space="preserve">    I.A=3.54 mvk                     </m:t>
          </m:r>
        </m:oMath>
      </m:oMathPara>
    </w:p>
    <w:p w:rsidR="006E5363" w:rsidRDefault="006E5363" w:rsidP="00506501">
      <w:pPr>
        <w:spacing w:line="360" w:lineRule="auto"/>
        <w:ind w:left="284" w:firstLine="0"/>
        <w:jc w:val="both"/>
        <w:rPr>
          <w:rFonts w:eastAsiaTheme="minorEastAsia"/>
          <w:b/>
        </w:rPr>
      </w:pPr>
    </w:p>
    <w:p w:rsidR="006E5363" w:rsidRPr="004F29C6" w:rsidRDefault="006E5363" w:rsidP="00506501">
      <w:pPr>
        <w:spacing w:line="360" w:lineRule="auto"/>
        <w:ind w:left="284" w:firstLine="0"/>
        <w:jc w:val="both"/>
        <w:rPr>
          <w:rFonts w:eastAsiaTheme="minorEastAsia"/>
          <w:b/>
        </w:rPr>
      </w:pPr>
    </w:p>
    <w:p w:rsidR="003755CB" w:rsidRPr="005371A1" w:rsidRDefault="005371A1" w:rsidP="005371A1">
      <w:pPr>
        <w:pStyle w:val="Descripcin"/>
        <w:ind w:firstLine="0"/>
        <w:rPr>
          <w:color w:val="000000" w:themeColor="text1"/>
          <w:sz w:val="24"/>
          <w:szCs w:val="24"/>
        </w:rPr>
      </w:pPr>
      <w:bookmarkStart w:id="496" w:name="_Toc510172767"/>
      <w:r w:rsidRPr="005371A1">
        <w:rPr>
          <w:color w:val="000000" w:themeColor="text1"/>
          <w:sz w:val="24"/>
          <w:szCs w:val="24"/>
        </w:rPr>
        <w:t xml:space="preserve">Tabla </w:t>
      </w:r>
      <w:r w:rsidRPr="005371A1">
        <w:rPr>
          <w:color w:val="000000" w:themeColor="text1"/>
          <w:sz w:val="24"/>
          <w:szCs w:val="24"/>
        </w:rPr>
        <w:fldChar w:fldCharType="begin"/>
      </w:r>
      <w:r w:rsidRPr="005371A1">
        <w:rPr>
          <w:color w:val="000000" w:themeColor="text1"/>
          <w:sz w:val="24"/>
          <w:szCs w:val="24"/>
        </w:rPr>
        <w:instrText xml:space="preserve"> SEQ Tabla \* ARABIC </w:instrText>
      </w:r>
      <w:r w:rsidRPr="005371A1">
        <w:rPr>
          <w:color w:val="000000" w:themeColor="text1"/>
          <w:sz w:val="24"/>
          <w:szCs w:val="24"/>
        </w:rPr>
        <w:fldChar w:fldCharType="separate"/>
      </w:r>
      <w:r w:rsidR="009C78D2">
        <w:rPr>
          <w:noProof/>
          <w:color w:val="000000" w:themeColor="text1"/>
          <w:sz w:val="24"/>
          <w:szCs w:val="24"/>
        </w:rPr>
        <w:t>14</w:t>
      </w:r>
      <w:r w:rsidRPr="005371A1">
        <w:rPr>
          <w:color w:val="000000" w:themeColor="text1"/>
          <w:sz w:val="24"/>
          <w:szCs w:val="24"/>
        </w:rPr>
        <w:fldChar w:fldCharType="end"/>
      </w:r>
      <w:r w:rsidRPr="005371A1">
        <w:rPr>
          <w:color w:val="000000" w:themeColor="text1"/>
          <w:sz w:val="24"/>
          <w:szCs w:val="24"/>
        </w:rPr>
        <w:t xml:space="preserve">: Aforo vehicular tramo VI: </w:t>
      </w:r>
      <w:r w:rsidR="003755CB" w:rsidRPr="005371A1">
        <w:rPr>
          <w:color w:val="000000" w:themeColor="text1"/>
          <w:sz w:val="24"/>
          <w:szCs w:val="24"/>
        </w:rPr>
        <w:t>(PROGRESIVA 19+700” AL 20+150”) PAKAMUROS</w:t>
      </w:r>
      <w:bookmarkEnd w:id="496"/>
    </w:p>
    <w:p w:rsidR="003755CB" w:rsidRDefault="003755CB" w:rsidP="004F29C6">
      <w:pPr>
        <w:spacing w:line="360" w:lineRule="auto"/>
        <w:ind w:left="426" w:firstLine="61"/>
        <w:rPr>
          <w:szCs w:val="24"/>
        </w:rPr>
      </w:pPr>
      <w:r w:rsidRPr="003755CB">
        <w:rPr>
          <w:noProof/>
          <w:lang w:val="es-ES" w:eastAsia="es-ES"/>
        </w:rPr>
        <w:drawing>
          <wp:inline distT="0" distB="0" distL="0" distR="0">
            <wp:extent cx="5269801" cy="7338252"/>
            <wp:effectExtent l="0" t="0" r="762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85463" cy="7360061"/>
                    </a:xfrm>
                    <a:prstGeom prst="rect">
                      <a:avLst/>
                    </a:prstGeom>
                    <a:noFill/>
                    <a:ln>
                      <a:noFill/>
                    </a:ln>
                  </pic:spPr>
                </pic:pic>
              </a:graphicData>
            </a:graphic>
          </wp:inline>
        </w:drawing>
      </w:r>
    </w:p>
    <w:p w:rsidR="003755CB" w:rsidRDefault="009434D4" w:rsidP="003755CB">
      <w:pPr>
        <w:spacing w:line="360" w:lineRule="auto"/>
        <w:ind w:left="644" w:firstLine="61"/>
        <w:jc w:val="center"/>
        <w:rPr>
          <w:szCs w:val="24"/>
        </w:rPr>
      </w:pPr>
      <w:r>
        <w:rPr>
          <w:noProof/>
          <w:lang w:val="es-ES" w:eastAsia="es-ES"/>
        </w:rPr>
        <w:drawing>
          <wp:inline distT="0" distB="0" distL="0" distR="0" wp14:anchorId="5B4B4BDA" wp14:editId="7525E6B3">
            <wp:extent cx="4572000" cy="2743200"/>
            <wp:effectExtent l="0" t="0" r="0" b="0"/>
            <wp:docPr id="154" name="Gráfico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4D74E6" w:rsidRDefault="00231D0F" w:rsidP="004D74E6">
      <w:pPr>
        <w:spacing w:line="360" w:lineRule="auto"/>
        <w:ind w:left="1352" w:firstLine="64"/>
        <w:jc w:val="both"/>
        <w:rPr>
          <w:color w:val="000000" w:themeColor="text1"/>
          <w:szCs w:val="24"/>
        </w:rPr>
      </w:pPr>
      <w:r w:rsidRPr="00231D0F">
        <w:rPr>
          <w:b/>
          <w:color w:val="000000" w:themeColor="text1"/>
          <w:szCs w:val="24"/>
        </w:rPr>
        <w:t>GRÁFICO 6</w:t>
      </w:r>
      <w:r w:rsidR="004D74E6">
        <w:rPr>
          <w:color w:val="000000" w:themeColor="text1"/>
          <w:szCs w:val="24"/>
        </w:rPr>
        <w:t xml:space="preserve">: Curva de tráfico diario </w:t>
      </w:r>
      <w:r w:rsidR="004D74E6" w:rsidRPr="008C62D8">
        <w:rPr>
          <w:color w:val="000000" w:themeColor="text1"/>
          <w:szCs w:val="24"/>
        </w:rPr>
        <w:t>tramo</w:t>
      </w:r>
      <w:r w:rsidR="004D74E6">
        <w:rPr>
          <w:color w:val="000000" w:themeColor="text1"/>
          <w:szCs w:val="24"/>
        </w:rPr>
        <w:t xml:space="preserve"> VI</w:t>
      </w:r>
    </w:p>
    <w:p w:rsidR="003755CB" w:rsidRPr="00F1051F" w:rsidRDefault="003755CB" w:rsidP="003755CB">
      <w:pPr>
        <w:spacing w:line="360" w:lineRule="auto"/>
        <w:ind w:left="644" w:firstLine="61"/>
        <w:jc w:val="both"/>
        <w:rPr>
          <w:szCs w:val="24"/>
        </w:rPr>
      </w:pPr>
    </w:p>
    <w:p w:rsidR="00032B54" w:rsidRPr="00F1051F" w:rsidRDefault="003755CB" w:rsidP="006747BE">
      <w:pPr>
        <w:ind w:firstLine="0"/>
        <w:jc w:val="both"/>
        <w:rPr>
          <w:szCs w:val="24"/>
        </w:rPr>
      </w:pPr>
      <w:r w:rsidRPr="00F1051F">
        <w:rPr>
          <w:szCs w:val="24"/>
        </w:rPr>
        <w:t>Al interpretar esta curva para la intersección en mención, podemos concluir que las horas más conflictivas o más cargadas de tráfico vehicular se encuentran ubicadas entre las 12H00 a 13H00 con 11</w:t>
      </w:r>
      <w:r w:rsidR="009434D4" w:rsidRPr="00F1051F">
        <w:rPr>
          <w:szCs w:val="24"/>
        </w:rPr>
        <w:t>12</w:t>
      </w:r>
      <w:r w:rsidRPr="00F1051F">
        <w:rPr>
          <w:szCs w:val="24"/>
        </w:rPr>
        <w:t xml:space="preserve"> vehículos que pasan por el lugar en ese per</w:t>
      </w:r>
      <w:r w:rsidR="009434D4" w:rsidRPr="00F1051F">
        <w:rPr>
          <w:szCs w:val="24"/>
        </w:rPr>
        <w:t>iodo de tiempo, seguida con 1077</w:t>
      </w:r>
      <w:r w:rsidRPr="00F1051F">
        <w:rPr>
          <w:szCs w:val="24"/>
        </w:rPr>
        <w:t xml:space="preserve"> vehículos que pasan entre las 19H00 y 20H00 de la tarde por lo que con estos datos podemos determinar las necesidades de señalización.</w:t>
      </w:r>
    </w:p>
    <w:p w:rsidR="003755CB" w:rsidRPr="006747BE" w:rsidRDefault="003755CB" w:rsidP="004F29C6">
      <w:pPr>
        <w:spacing w:line="360" w:lineRule="auto"/>
        <w:ind w:firstLine="0"/>
        <w:jc w:val="both"/>
        <w:rPr>
          <w:b/>
          <w:szCs w:val="24"/>
        </w:rPr>
      </w:pPr>
      <w:r w:rsidRPr="006747BE">
        <w:rPr>
          <w:b/>
          <w:szCs w:val="24"/>
        </w:rPr>
        <w:t>CÁLCULO DEL ÍNDICE DE ACCIDENTABILIDAD DEL TRAMO VI</w:t>
      </w:r>
    </w:p>
    <w:p w:rsidR="003755CB" w:rsidRDefault="003755CB" w:rsidP="003755CB">
      <w:pPr>
        <w:spacing w:line="360" w:lineRule="auto"/>
        <w:ind w:left="644" w:firstLine="61"/>
        <w:jc w:val="both"/>
        <w:rPr>
          <w:szCs w:val="24"/>
        </w:rPr>
      </w:pPr>
    </w:p>
    <w:p w:rsidR="003755CB" w:rsidRDefault="003755CB" w:rsidP="003755CB">
      <w:pPr>
        <w:spacing w:line="360" w:lineRule="auto"/>
        <w:ind w:left="284" w:firstLine="0"/>
        <w:jc w:val="both"/>
        <w:rPr>
          <w:rFonts w:eastAsiaTheme="minorEastAsia"/>
        </w:rPr>
      </w:pPr>
      <m:oMathPara>
        <m:oMath>
          <m:r>
            <w:rPr>
              <w:rFonts w:ascii="Cambria Math" w:hAnsi="Cambria Math"/>
            </w:rPr>
            <m:t xml:space="preserve">    I.A=</m:t>
          </m:r>
          <m:f>
            <m:fPr>
              <m:ctrlPr>
                <w:rPr>
                  <w:rFonts w:ascii="Cambria Math" w:hAnsi="Cambria Math"/>
                </w:rPr>
              </m:ctrlPr>
            </m:fPr>
            <m:num>
              <m:r>
                <m:rPr>
                  <m:sty m:val="p"/>
                </m:rPr>
                <w:rPr>
                  <w:rFonts w:ascii="Cambria Math" w:hAnsi="Cambria Math" w:cs="Cambria Math"/>
                </w:rPr>
                <m:t>N*</m:t>
              </m:r>
              <m:sSup>
                <m:sSupPr>
                  <m:ctrlPr>
                    <w:rPr>
                      <w:rFonts w:ascii="Cambria Math" w:hAnsi="Cambria Math" w:cs="Cambria Math"/>
                    </w:rPr>
                  </m:ctrlPr>
                </m:sSupPr>
                <m:e>
                  <m:r>
                    <w:rPr>
                      <w:rFonts w:ascii="Cambria Math" w:hAnsi="Cambria Math" w:cs="Cambria Math"/>
                    </w:rPr>
                    <m:t>10</m:t>
                  </m:r>
                </m:e>
                <m:sup>
                  <m:r>
                    <w:rPr>
                      <w:rFonts w:ascii="Cambria Math" w:hAnsi="Cambria Math" w:cs="Cambria Math"/>
                    </w:rPr>
                    <m:t>6</m:t>
                  </m:r>
                </m:sup>
              </m:sSup>
            </m:num>
            <m:den>
              <m:r>
                <w:rPr>
                  <w:rFonts w:ascii="Cambria Math" w:hAnsi="Cambria Math"/>
                </w:rPr>
                <m:t>L*VMD*t*365</m:t>
              </m:r>
            </m:den>
          </m:f>
        </m:oMath>
      </m:oMathPara>
    </w:p>
    <w:p w:rsidR="003755CB" w:rsidRDefault="003755CB" w:rsidP="003755CB">
      <w:pPr>
        <w:spacing w:line="360" w:lineRule="auto"/>
        <w:ind w:left="284" w:firstLine="0"/>
        <w:jc w:val="both"/>
        <w:rPr>
          <w:rFonts w:eastAsiaTheme="minorEastAsia"/>
        </w:rPr>
      </w:pPr>
      <w:r>
        <w:rPr>
          <w:rFonts w:eastAsiaTheme="minorEastAsia"/>
        </w:rPr>
        <w:t>Donde:</w:t>
      </w:r>
    </w:p>
    <w:p w:rsidR="003755CB" w:rsidRDefault="003755CB" w:rsidP="003755CB">
      <w:pPr>
        <w:spacing w:line="360" w:lineRule="auto"/>
        <w:ind w:left="992" w:firstLine="424"/>
        <w:jc w:val="both"/>
        <w:rPr>
          <w:rFonts w:eastAsiaTheme="minorEastAsia"/>
        </w:rPr>
      </w:pPr>
      <w:r>
        <w:rPr>
          <w:rFonts w:eastAsiaTheme="minorEastAsia"/>
        </w:rPr>
        <w:t xml:space="preserve">N </w:t>
      </w:r>
      <w:r>
        <w:rPr>
          <w:rFonts w:eastAsiaTheme="minorEastAsia"/>
        </w:rPr>
        <w:tab/>
      </w:r>
      <w:r>
        <w:rPr>
          <w:rFonts w:eastAsiaTheme="minorEastAsia"/>
        </w:rPr>
        <w:tab/>
        <w:t>= 35</w:t>
      </w:r>
    </w:p>
    <w:p w:rsidR="003755CB" w:rsidRDefault="003755CB" w:rsidP="003755CB">
      <w:pPr>
        <w:spacing w:line="360" w:lineRule="auto"/>
        <w:ind w:left="992" w:firstLine="424"/>
        <w:jc w:val="both"/>
        <w:rPr>
          <w:rFonts w:eastAsiaTheme="minorEastAsia"/>
        </w:rPr>
      </w:pPr>
      <w:r>
        <w:rPr>
          <w:rFonts w:eastAsiaTheme="minorEastAsia"/>
        </w:rPr>
        <w:t xml:space="preserve">L </w:t>
      </w:r>
      <w:r>
        <w:rPr>
          <w:rFonts w:eastAsiaTheme="minorEastAsia"/>
        </w:rPr>
        <w:tab/>
      </w:r>
      <w:r>
        <w:rPr>
          <w:rFonts w:eastAsiaTheme="minorEastAsia"/>
        </w:rPr>
        <w:tab/>
        <w:t>= 0.45</w:t>
      </w:r>
    </w:p>
    <w:p w:rsidR="003755CB" w:rsidRDefault="009434D4" w:rsidP="003755CB">
      <w:pPr>
        <w:spacing w:line="360" w:lineRule="auto"/>
        <w:ind w:left="992" w:firstLine="424"/>
        <w:jc w:val="both"/>
        <w:rPr>
          <w:rFonts w:eastAsiaTheme="minorEastAsia"/>
        </w:rPr>
      </w:pPr>
      <w:r>
        <w:rPr>
          <w:rFonts w:eastAsiaTheme="minorEastAsia"/>
        </w:rPr>
        <w:t>VMD</w:t>
      </w:r>
      <w:r>
        <w:rPr>
          <w:rFonts w:eastAsiaTheme="minorEastAsia"/>
        </w:rPr>
        <w:tab/>
      </w:r>
      <w:r>
        <w:rPr>
          <w:rFonts w:eastAsiaTheme="minorEastAsia"/>
        </w:rPr>
        <w:tab/>
        <w:t>= 12130</w:t>
      </w:r>
    </w:p>
    <w:p w:rsidR="003755CB" w:rsidRDefault="003755CB" w:rsidP="003755CB">
      <w:pPr>
        <w:spacing w:line="360" w:lineRule="auto"/>
        <w:ind w:left="992" w:firstLine="424"/>
        <w:jc w:val="both"/>
        <w:rPr>
          <w:szCs w:val="24"/>
        </w:rPr>
      </w:pPr>
      <w:r>
        <w:rPr>
          <w:szCs w:val="24"/>
        </w:rPr>
        <w:t>t</w:t>
      </w:r>
      <w:r>
        <w:rPr>
          <w:szCs w:val="24"/>
        </w:rPr>
        <w:tab/>
      </w:r>
      <w:r>
        <w:rPr>
          <w:szCs w:val="24"/>
        </w:rPr>
        <w:tab/>
        <w:t>= 1</w:t>
      </w:r>
    </w:p>
    <w:p w:rsidR="003755CB" w:rsidRDefault="003755CB" w:rsidP="003755CB">
      <w:pPr>
        <w:spacing w:line="360" w:lineRule="auto"/>
        <w:ind w:left="284" w:firstLine="0"/>
        <w:jc w:val="both"/>
        <w:rPr>
          <w:rFonts w:eastAsiaTheme="minorEastAsia"/>
        </w:rPr>
      </w:pPr>
      <m:oMathPara>
        <m:oMath>
          <m:r>
            <w:rPr>
              <w:rFonts w:ascii="Cambria Math" w:hAnsi="Cambria Math"/>
            </w:rPr>
            <m:t xml:space="preserve">    I.A=</m:t>
          </m:r>
          <m:f>
            <m:fPr>
              <m:ctrlPr>
                <w:rPr>
                  <w:rFonts w:ascii="Cambria Math" w:hAnsi="Cambria Math"/>
                </w:rPr>
              </m:ctrlPr>
            </m:fPr>
            <m:num>
              <m:r>
                <m:rPr>
                  <m:sty m:val="p"/>
                </m:rPr>
                <w:rPr>
                  <w:rFonts w:ascii="Cambria Math" w:hAnsi="Cambria Math" w:cs="Cambria Math"/>
                </w:rPr>
                <m:t>35*</m:t>
              </m:r>
              <m:sSup>
                <m:sSupPr>
                  <m:ctrlPr>
                    <w:rPr>
                      <w:rFonts w:ascii="Cambria Math" w:hAnsi="Cambria Math" w:cs="Cambria Math"/>
                    </w:rPr>
                  </m:ctrlPr>
                </m:sSupPr>
                <m:e>
                  <m:r>
                    <w:rPr>
                      <w:rFonts w:ascii="Cambria Math" w:hAnsi="Cambria Math" w:cs="Cambria Math"/>
                    </w:rPr>
                    <m:t>10</m:t>
                  </m:r>
                </m:e>
                <m:sup>
                  <m:r>
                    <w:rPr>
                      <w:rFonts w:ascii="Cambria Math" w:hAnsi="Cambria Math" w:cs="Cambria Math"/>
                    </w:rPr>
                    <m:t>6</m:t>
                  </m:r>
                </m:sup>
              </m:sSup>
            </m:num>
            <m:den>
              <m:r>
                <w:rPr>
                  <w:rFonts w:ascii="Cambria Math" w:hAnsi="Cambria Math"/>
                </w:rPr>
                <m:t>0.45*12130*1*365</m:t>
              </m:r>
            </m:den>
          </m:f>
        </m:oMath>
      </m:oMathPara>
    </w:p>
    <w:p w:rsidR="003755CB" w:rsidRDefault="003755CB" w:rsidP="003755CB">
      <w:pPr>
        <w:spacing w:line="360" w:lineRule="auto"/>
        <w:ind w:firstLine="0"/>
        <w:jc w:val="both"/>
        <w:rPr>
          <w:szCs w:val="24"/>
        </w:rPr>
      </w:pPr>
    </w:p>
    <w:p w:rsidR="002254D4" w:rsidRPr="004F29C6" w:rsidRDefault="004F29C6" w:rsidP="00127728">
      <w:pPr>
        <w:spacing w:line="360" w:lineRule="auto"/>
        <w:ind w:left="284" w:firstLine="0"/>
        <w:jc w:val="both"/>
        <w:rPr>
          <w:rFonts w:eastAsiaTheme="minorEastAsia"/>
          <w:b/>
          <w:color w:val="FF0000"/>
        </w:rPr>
      </w:pPr>
      <m:oMathPara>
        <m:oMath>
          <m:r>
            <m:rPr>
              <m:sty m:val="bi"/>
            </m:rPr>
            <w:rPr>
              <w:rFonts w:ascii="Cambria Math" w:hAnsi="Cambria Math"/>
              <w:color w:val="FF0000"/>
            </w:rPr>
            <m:t xml:space="preserve">    I.A=17.56 mvk                    </m:t>
          </m:r>
        </m:oMath>
      </m:oMathPara>
    </w:p>
    <w:p w:rsidR="000E728B" w:rsidRDefault="00AD1926" w:rsidP="00AD1926">
      <w:pPr>
        <w:pStyle w:val="Ttulo2"/>
      </w:pPr>
      <w:bookmarkStart w:id="497" w:name="_Toc510172576"/>
      <w:r>
        <w:t>4.7. DATOS DE ACCIDENTABILIDAD</w:t>
      </w:r>
      <w:bookmarkEnd w:id="497"/>
    </w:p>
    <w:p w:rsidR="005A4798" w:rsidRDefault="003E1617" w:rsidP="004F29C6">
      <w:pPr>
        <w:pStyle w:val="Ttulo3"/>
        <w:ind w:firstLine="0"/>
        <w:rPr>
          <w:rFonts w:eastAsia="Times New Roman"/>
          <w:lang w:val="es-ES" w:eastAsia="es-ES"/>
        </w:rPr>
      </w:pPr>
      <w:bookmarkStart w:id="498" w:name="_Toc510172577"/>
      <w:r>
        <w:rPr>
          <w:rFonts w:eastAsia="Times New Roman"/>
          <w:lang w:val="es-ES" w:eastAsia="es-ES"/>
        </w:rPr>
        <w:t>4.7.</w:t>
      </w:r>
      <w:r w:rsidR="005371A1">
        <w:rPr>
          <w:rFonts w:eastAsia="Times New Roman"/>
          <w:lang w:val="es-ES" w:eastAsia="es-ES"/>
        </w:rPr>
        <w:t>1</w:t>
      </w:r>
      <w:r w:rsidR="0036413B">
        <w:rPr>
          <w:rFonts w:eastAsia="Times New Roman"/>
          <w:lang w:val="es-ES" w:eastAsia="es-ES"/>
        </w:rPr>
        <w:t>.</w:t>
      </w:r>
      <w:r w:rsidR="0036413B" w:rsidRPr="00BC59CA">
        <w:rPr>
          <w:rFonts w:eastAsia="Times New Roman"/>
          <w:lang w:val="es-ES" w:eastAsia="es-ES"/>
        </w:rPr>
        <w:t xml:space="preserve"> ACCIDENTES</w:t>
      </w:r>
      <w:r w:rsidR="005A4798" w:rsidRPr="00BC59CA">
        <w:rPr>
          <w:rFonts w:eastAsia="Times New Roman"/>
          <w:lang w:val="es-ES" w:eastAsia="es-ES"/>
        </w:rPr>
        <w:t xml:space="preserve"> DE TRÁNSITO</w:t>
      </w:r>
      <w:r w:rsidR="005A4798">
        <w:rPr>
          <w:rFonts w:eastAsia="Times New Roman"/>
          <w:lang w:val="es-ES" w:eastAsia="es-ES"/>
        </w:rPr>
        <w:t xml:space="preserve"> </w:t>
      </w:r>
      <w:r w:rsidR="002254D4">
        <w:rPr>
          <w:rFonts w:eastAsia="Times New Roman"/>
          <w:lang w:val="es-ES" w:eastAsia="es-ES"/>
        </w:rPr>
        <w:t xml:space="preserve">EN LAS AVENIDAS MESONES MURO Y PAKAMUROS DE LA </w:t>
      </w:r>
      <w:r w:rsidR="00B41919">
        <w:rPr>
          <w:rFonts w:eastAsia="Times New Roman"/>
          <w:lang w:val="es-ES" w:eastAsia="es-ES"/>
        </w:rPr>
        <w:t xml:space="preserve">CIUDAD DE </w:t>
      </w:r>
      <w:r w:rsidR="00785D93">
        <w:rPr>
          <w:rFonts w:eastAsia="Times New Roman"/>
          <w:lang w:val="es-ES" w:eastAsia="es-ES"/>
        </w:rPr>
        <w:t xml:space="preserve">JAÉN </w:t>
      </w:r>
      <w:r w:rsidR="004E3F41">
        <w:rPr>
          <w:rFonts w:eastAsia="Times New Roman"/>
          <w:lang w:val="es-ES" w:eastAsia="es-ES"/>
        </w:rPr>
        <w:t>AÑO 2016</w:t>
      </w:r>
      <w:bookmarkEnd w:id="498"/>
    </w:p>
    <w:p w:rsidR="008006DE" w:rsidRPr="008006DE" w:rsidRDefault="008006DE" w:rsidP="008006DE">
      <w:pPr>
        <w:pStyle w:val="Descripcin"/>
        <w:ind w:firstLine="0"/>
        <w:rPr>
          <w:rFonts w:cs="Times New Roman"/>
          <w:b/>
          <w:color w:val="000000" w:themeColor="text1"/>
          <w:sz w:val="24"/>
          <w:szCs w:val="24"/>
        </w:rPr>
      </w:pPr>
      <w:bookmarkStart w:id="499" w:name="_Toc510172768"/>
      <w:r w:rsidRPr="00231D0F">
        <w:rPr>
          <w:color w:val="000000" w:themeColor="text1"/>
          <w:sz w:val="24"/>
          <w:szCs w:val="24"/>
        </w:rPr>
        <w:t xml:space="preserve">Tabla </w:t>
      </w:r>
      <w:r w:rsidRPr="00231D0F">
        <w:rPr>
          <w:color w:val="000000" w:themeColor="text1"/>
          <w:sz w:val="24"/>
          <w:szCs w:val="24"/>
        </w:rPr>
        <w:fldChar w:fldCharType="begin"/>
      </w:r>
      <w:r w:rsidRPr="00231D0F">
        <w:rPr>
          <w:color w:val="000000" w:themeColor="text1"/>
          <w:sz w:val="24"/>
          <w:szCs w:val="24"/>
        </w:rPr>
        <w:instrText xml:space="preserve"> SEQ Tabla \* ARABIC </w:instrText>
      </w:r>
      <w:r w:rsidRPr="00231D0F">
        <w:rPr>
          <w:color w:val="000000" w:themeColor="text1"/>
          <w:sz w:val="24"/>
          <w:szCs w:val="24"/>
        </w:rPr>
        <w:fldChar w:fldCharType="separate"/>
      </w:r>
      <w:r w:rsidR="009C78D2">
        <w:rPr>
          <w:noProof/>
          <w:color w:val="000000" w:themeColor="text1"/>
          <w:sz w:val="24"/>
          <w:szCs w:val="24"/>
        </w:rPr>
        <w:t>15</w:t>
      </w:r>
      <w:r w:rsidRPr="00231D0F">
        <w:rPr>
          <w:color w:val="000000" w:themeColor="text1"/>
          <w:sz w:val="24"/>
          <w:szCs w:val="24"/>
        </w:rPr>
        <w:fldChar w:fldCharType="end"/>
      </w:r>
      <w:r w:rsidRPr="00231D0F">
        <w:rPr>
          <w:color w:val="000000" w:themeColor="text1"/>
          <w:sz w:val="24"/>
          <w:szCs w:val="24"/>
        </w:rPr>
        <w:t>: Estadística</w:t>
      </w:r>
      <w:r>
        <w:rPr>
          <w:color w:val="000000" w:themeColor="text1"/>
          <w:sz w:val="24"/>
          <w:szCs w:val="24"/>
        </w:rPr>
        <w:t xml:space="preserve"> de Accidentes d</w:t>
      </w:r>
      <w:r w:rsidRPr="00231D0F">
        <w:rPr>
          <w:color w:val="000000" w:themeColor="text1"/>
          <w:sz w:val="24"/>
          <w:szCs w:val="24"/>
        </w:rPr>
        <w:t>e Tránsito</w:t>
      </w:r>
      <w:r>
        <w:rPr>
          <w:color w:val="000000" w:themeColor="text1"/>
          <w:sz w:val="24"/>
          <w:szCs w:val="24"/>
        </w:rPr>
        <w:t xml:space="preserve"> n</w:t>
      </w:r>
      <w:r w:rsidRPr="00231D0F">
        <w:rPr>
          <w:color w:val="000000" w:themeColor="text1"/>
          <w:sz w:val="24"/>
          <w:szCs w:val="24"/>
        </w:rPr>
        <w:t>o Fatales Año 2016</w:t>
      </w:r>
      <w:bookmarkEnd w:id="499"/>
    </w:p>
    <w:tbl>
      <w:tblPr>
        <w:tblW w:w="9299" w:type="dxa"/>
        <w:tblCellMar>
          <w:left w:w="70" w:type="dxa"/>
          <w:right w:w="70" w:type="dxa"/>
        </w:tblCellMar>
        <w:tblLook w:val="04A0" w:firstRow="1" w:lastRow="0" w:firstColumn="1" w:lastColumn="0" w:noHBand="0" w:noVBand="1"/>
      </w:tblPr>
      <w:tblGrid>
        <w:gridCol w:w="2507"/>
        <w:gridCol w:w="826"/>
        <w:gridCol w:w="457"/>
        <w:gridCol w:w="458"/>
        <w:gridCol w:w="458"/>
        <w:gridCol w:w="458"/>
        <w:gridCol w:w="458"/>
        <w:gridCol w:w="458"/>
        <w:gridCol w:w="458"/>
        <w:gridCol w:w="458"/>
        <w:gridCol w:w="458"/>
        <w:gridCol w:w="458"/>
        <w:gridCol w:w="458"/>
        <w:gridCol w:w="458"/>
        <w:gridCol w:w="458"/>
        <w:gridCol w:w="13"/>
      </w:tblGrid>
      <w:tr w:rsidR="004E3F41" w:rsidRPr="004E3F41" w:rsidTr="00970540">
        <w:trPr>
          <w:trHeight w:val="250"/>
        </w:trPr>
        <w:tc>
          <w:tcPr>
            <w:tcW w:w="9299" w:type="dxa"/>
            <w:gridSpan w:val="16"/>
            <w:tcBorders>
              <w:top w:val="single" w:sz="4" w:space="0" w:color="auto"/>
              <w:left w:val="single" w:sz="4" w:space="0" w:color="auto"/>
              <w:bottom w:val="single" w:sz="4" w:space="0" w:color="auto"/>
              <w:right w:val="single" w:sz="4" w:space="0" w:color="auto"/>
            </w:tcBorders>
            <w:shd w:val="clear" w:color="000000" w:fill="FFFFFF"/>
            <w:vAlign w:val="center"/>
            <w:hideMark/>
          </w:tcPr>
          <w:p w:rsidR="004E3F41" w:rsidRPr="004E3F41" w:rsidRDefault="00785D93" w:rsidP="004E3F41">
            <w:pPr>
              <w:spacing w:line="240" w:lineRule="auto"/>
              <w:ind w:firstLine="0"/>
              <w:jc w:val="center"/>
              <w:rPr>
                <w:rFonts w:ascii="Arial" w:eastAsia="Times New Roman" w:hAnsi="Arial" w:cs="Arial"/>
                <w:b/>
                <w:bCs/>
                <w:szCs w:val="24"/>
                <w:lang w:val="es-ES" w:eastAsia="es-ES"/>
              </w:rPr>
            </w:pPr>
            <w:r w:rsidRPr="004E3F41">
              <w:rPr>
                <w:rFonts w:ascii="Arial" w:eastAsia="Times New Roman" w:hAnsi="Arial" w:cs="Arial"/>
                <w:b/>
                <w:bCs/>
                <w:szCs w:val="24"/>
                <w:lang w:val="es-ES" w:eastAsia="es-ES"/>
              </w:rPr>
              <w:t>DIVISIÓN</w:t>
            </w:r>
            <w:r w:rsidR="004E3F41" w:rsidRPr="004E3F41">
              <w:rPr>
                <w:rFonts w:ascii="Arial" w:eastAsia="Times New Roman" w:hAnsi="Arial" w:cs="Arial"/>
                <w:b/>
                <w:bCs/>
                <w:szCs w:val="24"/>
                <w:lang w:val="es-ES" w:eastAsia="es-ES"/>
              </w:rPr>
              <w:t xml:space="preserve"> POLICIAL PNP JAEN</w:t>
            </w:r>
          </w:p>
        </w:tc>
      </w:tr>
      <w:tr w:rsidR="004E3F41" w:rsidRPr="004E3F41" w:rsidTr="00970540">
        <w:trPr>
          <w:trHeight w:val="250"/>
        </w:trPr>
        <w:tc>
          <w:tcPr>
            <w:tcW w:w="9299" w:type="dxa"/>
            <w:gridSpan w:val="16"/>
            <w:tcBorders>
              <w:top w:val="single" w:sz="4" w:space="0" w:color="auto"/>
              <w:left w:val="single" w:sz="4" w:space="0" w:color="auto"/>
              <w:bottom w:val="single" w:sz="4" w:space="0" w:color="auto"/>
              <w:right w:val="nil"/>
            </w:tcBorders>
            <w:shd w:val="clear" w:color="000000" w:fill="FFFFFF"/>
            <w:vAlign w:val="center"/>
            <w:hideMark/>
          </w:tcPr>
          <w:p w:rsidR="004E3F41" w:rsidRPr="004E3F41" w:rsidRDefault="004E3F41" w:rsidP="004E3F41">
            <w:pPr>
              <w:spacing w:line="240" w:lineRule="auto"/>
              <w:ind w:firstLine="0"/>
              <w:jc w:val="center"/>
              <w:rPr>
                <w:rFonts w:ascii="Arial" w:eastAsia="Times New Roman" w:hAnsi="Arial" w:cs="Arial"/>
                <w:b/>
                <w:bCs/>
                <w:szCs w:val="24"/>
                <w:lang w:val="es-ES" w:eastAsia="es-ES"/>
              </w:rPr>
            </w:pPr>
            <w:r w:rsidRPr="004E3F41">
              <w:rPr>
                <w:rFonts w:ascii="Arial" w:eastAsia="Times New Roman" w:hAnsi="Arial" w:cs="Arial"/>
                <w:b/>
                <w:bCs/>
                <w:szCs w:val="24"/>
                <w:lang w:val="es-ES" w:eastAsia="es-ES"/>
              </w:rPr>
              <w:t xml:space="preserve">ACCIDENTES DE </w:t>
            </w:r>
            <w:r w:rsidR="00785D93" w:rsidRPr="004E3F41">
              <w:rPr>
                <w:rFonts w:ascii="Arial" w:eastAsia="Times New Roman" w:hAnsi="Arial" w:cs="Arial"/>
                <w:b/>
                <w:bCs/>
                <w:szCs w:val="24"/>
                <w:lang w:val="es-ES" w:eastAsia="es-ES"/>
              </w:rPr>
              <w:t>TRÁNSITO NO FATALES, REGISTRADOS EN</w:t>
            </w:r>
            <w:r w:rsidR="00785D93">
              <w:rPr>
                <w:rFonts w:ascii="Arial" w:eastAsia="Times New Roman" w:hAnsi="Arial" w:cs="Arial"/>
                <w:b/>
                <w:bCs/>
                <w:szCs w:val="24"/>
                <w:lang w:val="es-ES" w:eastAsia="es-ES"/>
              </w:rPr>
              <w:t xml:space="preserve"> </w:t>
            </w:r>
            <w:r w:rsidR="00785D93" w:rsidRPr="004E3F41">
              <w:rPr>
                <w:rFonts w:ascii="Arial" w:eastAsia="Times New Roman" w:hAnsi="Arial" w:cs="Arial"/>
                <w:b/>
                <w:bCs/>
                <w:szCs w:val="24"/>
                <w:lang w:val="es-ES" w:eastAsia="es-ES"/>
              </w:rPr>
              <w:t xml:space="preserve">LA COMISARIA </w:t>
            </w:r>
            <w:r w:rsidRPr="004E3F41">
              <w:rPr>
                <w:rFonts w:ascii="Arial" w:eastAsia="Times New Roman" w:hAnsi="Arial" w:cs="Arial"/>
                <w:b/>
                <w:bCs/>
                <w:szCs w:val="24"/>
                <w:lang w:val="es-ES" w:eastAsia="es-ES"/>
              </w:rPr>
              <w:t xml:space="preserve">SECTORIAL </w:t>
            </w:r>
            <w:r w:rsidR="00785D93" w:rsidRPr="004E3F41">
              <w:rPr>
                <w:rFonts w:ascii="Arial" w:eastAsia="Times New Roman" w:hAnsi="Arial" w:cs="Arial"/>
                <w:b/>
                <w:bCs/>
                <w:szCs w:val="24"/>
                <w:lang w:val="es-ES" w:eastAsia="es-ES"/>
              </w:rPr>
              <w:t>JAÉN</w:t>
            </w:r>
          </w:p>
        </w:tc>
      </w:tr>
      <w:tr w:rsidR="004E3F41" w:rsidRPr="004E3F41" w:rsidTr="00970540">
        <w:trPr>
          <w:trHeight w:val="250"/>
        </w:trPr>
        <w:tc>
          <w:tcPr>
            <w:tcW w:w="9299" w:type="dxa"/>
            <w:gridSpan w:val="16"/>
            <w:tcBorders>
              <w:top w:val="single" w:sz="4" w:space="0" w:color="auto"/>
              <w:left w:val="single" w:sz="4" w:space="0" w:color="auto"/>
              <w:bottom w:val="single" w:sz="4" w:space="0" w:color="auto"/>
              <w:right w:val="single" w:sz="4" w:space="0" w:color="auto"/>
            </w:tcBorders>
            <w:shd w:val="clear" w:color="000000" w:fill="FFFFFF"/>
            <w:vAlign w:val="center"/>
            <w:hideMark/>
          </w:tcPr>
          <w:p w:rsidR="004E3F41" w:rsidRPr="004E3F41" w:rsidRDefault="004E3F41" w:rsidP="004E3F41">
            <w:pPr>
              <w:spacing w:line="240" w:lineRule="auto"/>
              <w:ind w:firstLine="0"/>
              <w:jc w:val="center"/>
              <w:rPr>
                <w:rFonts w:ascii="Arial" w:eastAsia="Times New Roman" w:hAnsi="Arial" w:cs="Arial"/>
                <w:b/>
                <w:bCs/>
                <w:szCs w:val="24"/>
                <w:lang w:val="es-ES" w:eastAsia="es-ES"/>
              </w:rPr>
            </w:pPr>
            <w:r w:rsidRPr="004E3F41">
              <w:rPr>
                <w:rFonts w:ascii="Arial" w:eastAsia="Times New Roman" w:hAnsi="Arial" w:cs="Arial"/>
                <w:b/>
                <w:bCs/>
                <w:szCs w:val="24"/>
                <w:lang w:val="es-ES" w:eastAsia="es-ES"/>
              </w:rPr>
              <w:t>AÑO 2016</w:t>
            </w:r>
          </w:p>
        </w:tc>
      </w:tr>
      <w:tr w:rsidR="004E3F41" w:rsidRPr="004E3F41" w:rsidTr="00970540">
        <w:trPr>
          <w:gridAfter w:val="1"/>
          <w:wAfter w:w="13" w:type="dxa"/>
          <w:trHeight w:val="250"/>
        </w:trPr>
        <w:tc>
          <w:tcPr>
            <w:tcW w:w="2507" w:type="dxa"/>
            <w:tcBorders>
              <w:top w:val="nil"/>
              <w:left w:val="nil"/>
              <w:bottom w:val="nil"/>
              <w:right w:val="nil"/>
            </w:tcBorders>
            <w:shd w:val="clear" w:color="000000" w:fill="FFFFFF"/>
            <w:vAlign w:val="bottom"/>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c>
          <w:tcPr>
            <w:tcW w:w="825" w:type="dxa"/>
            <w:tcBorders>
              <w:top w:val="nil"/>
              <w:left w:val="nil"/>
              <w:bottom w:val="nil"/>
              <w:right w:val="nil"/>
            </w:tcBorders>
            <w:shd w:val="clear" w:color="000000" w:fill="FFFFFF"/>
            <w:vAlign w:val="bottom"/>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c>
          <w:tcPr>
            <w:tcW w:w="458" w:type="dxa"/>
            <w:tcBorders>
              <w:top w:val="nil"/>
              <w:left w:val="nil"/>
              <w:bottom w:val="nil"/>
              <w:right w:val="nil"/>
            </w:tcBorders>
            <w:shd w:val="clear" w:color="000000" w:fill="FFFFFF"/>
            <w:vAlign w:val="bottom"/>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c>
          <w:tcPr>
            <w:tcW w:w="458" w:type="dxa"/>
            <w:tcBorders>
              <w:top w:val="nil"/>
              <w:left w:val="nil"/>
              <w:bottom w:val="nil"/>
              <w:right w:val="nil"/>
            </w:tcBorders>
            <w:shd w:val="clear" w:color="000000" w:fill="FFFFFF"/>
            <w:vAlign w:val="bottom"/>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c>
          <w:tcPr>
            <w:tcW w:w="458" w:type="dxa"/>
            <w:tcBorders>
              <w:top w:val="nil"/>
              <w:left w:val="nil"/>
              <w:bottom w:val="nil"/>
              <w:right w:val="nil"/>
            </w:tcBorders>
            <w:shd w:val="clear" w:color="000000" w:fill="FFFFFF"/>
            <w:vAlign w:val="bottom"/>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c>
          <w:tcPr>
            <w:tcW w:w="458" w:type="dxa"/>
            <w:tcBorders>
              <w:top w:val="nil"/>
              <w:left w:val="nil"/>
              <w:bottom w:val="nil"/>
              <w:right w:val="nil"/>
            </w:tcBorders>
            <w:shd w:val="clear" w:color="000000" w:fill="FFFFFF"/>
            <w:vAlign w:val="bottom"/>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c>
          <w:tcPr>
            <w:tcW w:w="458" w:type="dxa"/>
            <w:tcBorders>
              <w:top w:val="nil"/>
              <w:left w:val="nil"/>
              <w:bottom w:val="nil"/>
              <w:right w:val="nil"/>
            </w:tcBorders>
            <w:shd w:val="clear" w:color="000000" w:fill="FFFFFF"/>
            <w:vAlign w:val="bottom"/>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c>
          <w:tcPr>
            <w:tcW w:w="458" w:type="dxa"/>
            <w:tcBorders>
              <w:top w:val="nil"/>
              <w:left w:val="nil"/>
              <w:bottom w:val="nil"/>
              <w:right w:val="nil"/>
            </w:tcBorders>
            <w:shd w:val="clear" w:color="000000" w:fill="FFFFFF"/>
            <w:vAlign w:val="bottom"/>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c>
          <w:tcPr>
            <w:tcW w:w="458" w:type="dxa"/>
            <w:tcBorders>
              <w:top w:val="nil"/>
              <w:left w:val="nil"/>
              <w:bottom w:val="nil"/>
              <w:right w:val="nil"/>
            </w:tcBorders>
            <w:shd w:val="clear" w:color="000000" w:fill="FFFFFF"/>
            <w:vAlign w:val="bottom"/>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c>
          <w:tcPr>
            <w:tcW w:w="458" w:type="dxa"/>
            <w:tcBorders>
              <w:top w:val="nil"/>
              <w:left w:val="nil"/>
              <w:bottom w:val="nil"/>
              <w:right w:val="nil"/>
            </w:tcBorders>
            <w:shd w:val="clear" w:color="000000" w:fill="FFFFFF"/>
            <w:vAlign w:val="bottom"/>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c>
          <w:tcPr>
            <w:tcW w:w="458" w:type="dxa"/>
            <w:tcBorders>
              <w:top w:val="nil"/>
              <w:left w:val="nil"/>
              <w:bottom w:val="nil"/>
              <w:right w:val="nil"/>
            </w:tcBorders>
            <w:shd w:val="clear" w:color="000000" w:fill="FFFFFF"/>
            <w:vAlign w:val="bottom"/>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c>
          <w:tcPr>
            <w:tcW w:w="458" w:type="dxa"/>
            <w:tcBorders>
              <w:top w:val="nil"/>
              <w:left w:val="nil"/>
              <w:bottom w:val="nil"/>
              <w:right w:val="nil"/>
            </w:tcBorders>
            <w:shd w:val="clear" w:color="000000" w:fill="FFFFFF"/>
            <w:vAlign w:val="bottom"/>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c>
          <w:tcPr>
            <w:tcW w:w="458" w:type="dxa"/>
            <w:tcBorders>
              <w:top w:val="nil"/>
              <w:left w:val="nil"/>
              <w:bottom w:val="nil"/>
              <w:right w:val="nil"/>
            </w:tcBorders>
            <w:shd w:val="clear" w:color="000000" w:fill="FFFFFF"/>
            <w:vAlign w:val="bottom"/>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c>
          <w:tcPr>
            <w:tcW w:w="458" w:type="dxa"/>
            <w:tcBorders>
              <w:top w:val="nil"/>
              <w:left w:val="nil"/>
              <w:bottom w:val="nil"/>
              <w:right w:val="nil"/>
            </w:tcBorders>
            <w:shd w:val="clear" w:color="000000" w:fill="FFFFFF"/>
            <w:vAlign w:val="bottom"/>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c>
          <w:tcPr>
            <w:tcW w:w="458" w:type="dxa"/>
            <w:tcBorders>
              <w:top w:val="nil"/>
              <w:left w:val="nil"/>
              <w:bottom w:val="nil"/>
              <w:right w:val="nil"/>
            </w:tcBorders>
            <w:shd w:val="clear" w:color="000000" w:fill="FFFFFF"/>
            <w:vAlign w:val="bottom"/>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r>
      <w:tr w:rsidR="004E3F41" w:rsidRPr="004E3F41" w:rsidTr="00970540">
        <w:trPr>
          <w:trHeight w:val="250"/>
        </w:trPr>
        <w:tc>
          <w:tcPr>
            <w:tcW w:w="3333" w:type="dxa"/>
            <w:gridSpan w:val="2"/>
            <w:vMerge w:val="restart"/>
            <w:tcBorders>
              <w:top w:val="double" w:sz="6" w:space="0" w:color="auto"/>
              <w:left w:val="double" w:sz="6" w:space="0" w:color="auto"/>
              <w:bottom w:val="single" w:sz="4" w:space="0" w:color="000000"/>
              <w:right w:val="single" w:sz="4" w:space="0" w:color="000000"/>
            </w:tcBorders>
            <w:shd w:val="clear" w:color="000000" w:fill="FFFFFF"/>
            <w:noWrap/>
            <w:vAlign w:val="center"/>
            <w:hideMark/>
          </w:tcPr>
          <w:p w:rsidR="004E3F41" w:rsidRPr="004E3F41" w:rsidRDefault="004E3F41" w:rsidP="004E3F41">
            <w:pPr>
              <w:spacing w:line="240" w:lineRule="auto"/>
              <w:ind w:firstLine="0"/>
              <w:jc w:val="center"/>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VARIABLE</w:t>
            </w:r>
          </w:p>
        </w:tc>
        <w:tc>
          <w:tcPr>
            <w:tcW w:w="5965" w:type="dxa"/>
            <w:gridSpan w:val="14"/>
            <w:tcBorders>
              <w:top w:val="double" w:sz="6" w:space="0" w:color="auto"/>
              <w:left w:val="nil"/>
              <w:bottom w:val="nil"/>
              <w:right w:val="nil"/>
            </w:tcBorders>
            <w:shd w:val="clear" w:color="000000" w:fill="FFFFFF"/>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PROVINCIA JAEN (CAJAMARCA)</w:t>
            </w:r>
          </w:p>
        </w:tc>
      </w:tr>
      <w:tr w:rsidR="004E3F41" w:rsidRPr="004E3F41" w:rsidTr="00970540">
        <w:trPr>
          <w:trHeight w:val="237"/>
        </w:trPr>
        <w:tc>
          <w:tcPr>
            <w:tcW w:w="3333" w:type="dxa"/>
            <w:gridSpan w:val="2"/>
            <w:vMerge/>
            <w:tcBorders>
              <w:top w:val="double" w:sz="6" w:space="0" w:color="auto"/>
              <w:left w:val="double" w:sz="6" w:space="0" w:color="auto"/>
              <w:bottom w:val="single" w:sz="4" w:space="0" w:color="000000"/>
              <w:right w:val="single" w:sz="4" w:space="0" w:color="000000"/>
            </w:tcBorders>
            <w:vAlign w:val="center"/>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p>
        </w:tc>
        <w:tc>
          <w:tcPr>
            <w:tcW w:w="5965" w:type="dxa"/>
            <w:gridSpan w:val="14"/>
            <w:tcBorders>
              <w:top w:val="single" w:sz="4" w:space="0" w:color="auto"/>
              <w:left w:val="nil"/>
              <w:bottom w:val="single" w:sz="4" w:space="0" w:color="auto"/>
              <w:right w:val="single" w:sz="4" w:space="0" w:color="auto"/>
            </w:tcBorders>
            <w:shd w:val="clear" w:color="000000" w:fill="FFFFFF"/>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SECTORIAL JAEN</w:t>
            </w:r>
          </w:p>
        </w:tc>
      </w:tr>
      <w:tr w:rsidR="004E3F41" w:rsidRPr="004E3F41" w:rsidTr="00970540">
        <w:trPr>
          <w:trHeight w:val="237"/>
        </w:trPr>
        <w:tc>
          <w:tcPr>
            <w:tcW w:w="3333" w:type="dxa"/>
            <w:gridSpan w:val="2"/>
            <w:vMerge/>
            <w:tcBorders>
              <w:top w:val="double" w:sz="6" w:space="0" w:color="auto"/>
              <w:left w:val="double" w:sz="6" w:space="0" w:color="auto"/>
              <w:bottom w:val="single" w:sz="4" w:space="0" w:color="000000"/>
              <w:right w:val="single" w:sz="4" w:space="0" w:color="000000"/>
            </w:tcBorders>
            <w:vAlign w:val="center"/>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p>
        </w:tc>
        <w:tc>
          <w:tcPr>
            <w:tcW w:w="5965" w:type="dxa"/>
            <w:gridSpan w:val="14"/>
            <w:tcBorders>
              <w:top w:val="single" w:sz="4" w:space="0" w:color="auto"/>
              <w:left w:val="nil"/>
              <w:bottom w:val="single" w:sz="4" w:space="0" w:color="auto"/>
              <w:right w:val="single" w:sz="4" w:space="0" w:color="000000"/>
            </w:tcBorders>
            <w:shd w:val="clear" w:color="000000" w:fill="FFFFFF"/>
            <w:vAlign w:val="center"/>
            <w:hideMark/>
          </w:tcPr>
          <w:p w:rsidR="004E3F41" w:rsidRPr="004E3F41" w:rsidRDefault="00410382" w:rsidP="004E3F41">
            <w:pPr>
              <w:spacing w:line="240" w:lineRule="auto"/>
              <w:ind w:firstLine="0"/>
              <w:jc w:val="center"/>
              <w:rPr>
                <w:rFonts w:ascii="Arial Narrow" w:eastAsia="Times New Roman" w:hAnsi="Arial Narrow" w:cs="Calibri"/>
                <w:b/>
                <w:bCs/>
                <w:sz w:val="16"/>
                <w:szCs w:val="16"/>
                <w:lang w:val="es-ES" w:eastAsia="es-ES"/>
              </w:rPr>
            </w:pPr>
            <w:r>
              <w:rPr>
                <w:rFonts w:ascii="Arial Narrow" w:eastAsia="Times New Roman" w:hAnsi="Arial Narrow" w:cs="Calibri"/>
                <w:b/>
                <w:bCs/>
                <w:sz w:val="16"/>
                <w:szCs w:val="16"/>
                <w:lang w:val="es-ES" w:eastAsia="es-ES"/>
              </w:rPr>
              <w:t>AVENIDAD MESONES MURO Y PAKAMUROS</w:t>
            </w:r>
          </w:p>
        </w:tc>
      </w:tr>
      <w:tr w:rsidR="004E3F41" w:rsidRPr="004E3F41" w:rsidTr="00970540">
        <w:trPr>
          <w:gridAfter w:val="1"/>
          <w:wAfter w:w="12" w:type="dxa"/>
          <w:trHeight w:val="453"/>
        </w:trPr>
        <w:tc>
          <w:tcPr>
            <w:tcW w:w="3333" w:type="dxa"/>
            <w:gridSpan w:val="2"/>
            <w:vMerge/>
            <w:tcBorders>
              <w:top w:val="double" w:sz="6" w:space="0" w:color="auto"/>
              <w:left w:val="double" w:sz="6" w:space="0" w:color="auto"/>
              <w:bottom w:val="single" w:sz="4" w:space="0" w:color="000000"/>
              <w:right w:val="single" w:sz="4" w:space="0" w:color="000000"/>
            </w:tcBorders>
            <w:vAlign w:val="center"/>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p>
        </w:tc>
        <w:tc>
          <w:tcPr>
            <w:tcW w:w="458" w:type="dxa"/>
            <w:tcBorders>
              <w:top w:val="nil"/>
              <w:left w:val="nil"/>
              <w:bottom w:val="single" w:sz="4" w:space="0" w:color="auto"/>
              <w:right w:val="single" w:sz="4" w:space="0" w:color="auto"/>
            </w:tcBorders>
            <w:shd w:val="clear" w:color="000000" w:fill="FFFFFF"/>
            <w:textDirection w:val="btLr"/>
            <w:vAlign w:val="bottom"/>
            <w:hideMark/>
          </w:tcPr>
          <w:p w:rsidR="004E3F41" w:rsidRPr="004E3F41" w:rsidRDefault="004E3F41" w:rsidP="004E3F41">
            <w:pPr>
              <w:spacing w:line="240" w:lineRule="auto"/>
              <w:ind w:firstLine="0"/>
              <w:jc w:val="center"/>
              <w:rPr>
                <w:rFonts w:ascii="Arial Narrow" w:eastAsia="Times New Roman" w:hAnsi="Arial Narrow" w:cs="Calibri"/>
                <w:sz w:val="14"/>
                <w:szCs w:val="14"/>
                <w:lang w:val="es-ES" w:eastAsia="es-ES"/>
              </w:rPr>
            </w:pPr>
            <w:r w:rsidRPr="004E3F41">
              <w:rPr>
                <w:rFonts w:ascii="Arial Narrow" w:eastAsia="Times New Roman" w:hAnsi="Arial Narrow" w:cs="Calibri"/>
                <w:sz w:val="14"/>
                <w:szCs w:val="14"/>
                <w:lang w:val="es-ES" w:eastAsia="es-ES"/>
              </w:rPr>
              <w:t>ENE</w:t>
            </w:r>
          </w:p>
        </w:tc>
        <w:tc>
          <w:tcPr>
            <w:tcW w:w="458" w:type="dxa"/>
            <w:tcBorders>
              <w:top w:val="nil"/>
              <w:left w:val="nil"/>
              <w:bottom w:val="single" w:sz="4" w:space="0" w:color="auto"/>
              <w:right w:val="single" w:sz="4" w:space="0" w:color="auto"/>
            </w:tcBorders>
            <w:shd w:val="clear" w:color="000000" w:fill="FFFFFF"/>
            <w:textDirection w:val="btLr"/>
            <w:vAlign w:val="bottom"/>
            <w:hideMark/>
          </w:tcPr>
          <w:p w:rsidR="004E3F41" w:rsidRPr="004E3F41" w:rsidRDefault="004E3F41" w:rsidP="004E3F41">
            <w:pPr>
              <w:spacing w:line="240" w:lineRule="auto"/>
              <w:ind w:firstLine="0"/>
              <w:jc w:val="center"/>
              <w:rPr>
                <w:rFonts w:ascii="Arial Narrow" w:eastAsia="Times New Roman" w:hAnsi="Arial Narrow" w:cs="Calibri"/>
                <w:sz w:val="14"/>
                <w:szCs w:val="14"/>
                <w:lang w:val="es-ES" w:eastAsia="es-ES"/>
              </w:rPr>
            </w:pPr>
            <w:r w:rsidRPr="004E3F41">
              <w:rPr>
                <w:rFonts w:ascii="Arial Narrow" w:eastAsia="Times New Roman" w:hAnsi="Arial Narrow" w:cs="Calibri"/>
                <w:sz w:val="14"/>
                <w:szCs w:val="14"/>
                <w:lang w:val="es-ES" w:eastAsia="es-ES"/>
              </w:rPr>
              <w:t>FEB</w:t>
            </w:r>
          </w:p>
        </w:tc>
        <w:tc>
          <w:tcPr>
            <w:tcW w:w="458" w:type="dxa"/>
            <w:tcBorders>
              <w:top w:val="nil"/>
              <w:left w:val="nil"/>
              <w:bottom w:val="single" w:sz="4" w:space="0" w:color="auto"/>
              <w:right w:val="single" w:sz="4" w:space="0" w:color="auto"/>
            </w:tcBorders>
            <w:shd w:val="clear" w:color="000000" w:fill="FFFFFF"/>
            <w:textDirection w:val="btLr"/>
            <w:vAlign w:val="bottom"/>
            <w:hideMark/>
          </w:tcPr>
          <w:p w:rsidR="004E3F41" w:rsidRPr="004E3F41" w:rsidRDefault="004E3F41" w:rsidP="004E3F41">
            <w:pPr>
              <w:spacing w:line="240" w:lineRule="auto"/>
              <w:ind w:firstLine="0"/>
              <w:jc w:val="center"/>
              <w:rPr>
                <w:rFonts w:ascii="Arial Narrow" w:eastAsia="Times New Roman" w:hAnsi="Arial Narrow" w:cs="Calibri"/>
                <w:sz w:val="14"/>
                <w:szCs w:val="14"/>
                <w:lang w:val="es-ES" w:eastAsia="es-ES"/>
              </w:rPr>
            </w:pPr>
            <w:r w:rsidRPr="004E3F41">
              <w:rPr>
                <w:rFonts w:ascii="Arial Narrow" w:eastAsia="Times New Roman" w:hAnsi="Arial Narrow" w:cs="Calibri"/>
                <w:sz w:val="14"/>
                <w:szCs w:val="14"/>
                <w:lang w:val="es-ES" w:eastAsia="es-ES"/>
              </w:rPr>
              <w:t>MAR</w:t>
            </w:r>
          </w:p>
        </w:tc>
        <w:tc>
          <w:tcPr>
            <w:tcW w:w="458" w:type="dxa"/>
            <w:tcBorders>
              <w:top w:val="nil"/>
              <w:left w:val="nil"/>
              <w:bottom w:val="single" w:sz="4" w:space="0" w:color="auto"/>
              <w:right w:val="single" w:sz="4" w:space="0" w:color="auto"/>
            </w:tcBorders>
            <w:shd w:val="clear" w:color="000000" w:fill="FFFFFF"/>
            <w:textDirection w:val="btLr"/>
            <w:vAlign w:val="bottom"/>
            <w:hideMark/>
          </w:tcPr>
          <w:p w:rsidR="004E3F41" w:rsidRPr="004E3F41" w:rsidRDefault="004E3F41" w:rsidP="004E3F41">
            <w:pPr>
              <w:spacing w:line="240" w:lineRule="auto"/>
              <w:ind w:firstLine="0"/>
              <w:jc w:val="center"/>
              <w:rPr>
                <w:rFonts w:ascii="Arial Narrow" w:eastAsia="Times New Roman" w:hAnsi="Arial Narrow" w:cs="Calibri"/>
                <w:sz w:val="14"/>
                <w:szCs w:val="14"/>
                <w:lang w:val="es-ES" w:eastAsia="es-ES"/>
              </w:rPr>
            </w:pPr>
            <w:r w:rsidRPr="004E3F41">
              <w:rPr>
                <w:rFonts w:ascii="Arial Narrow" w:eastAsia="Times New Roman" w:hAnsi="Arial Narrow" w:cs="Calibri"/>
                <w:sz w:val="14"/>
                <w:szCs w:val="14"/>
                <w:lang w:val="es-ES" w:eastAsia="es-ES"/>
              </w:rPr>
              <w:t>ABR</w:t>
            </w:r>
          </w:p>
        </w:tc>
        <w:tc>
          <w:tcPr>
            <w:tcW w:w="458" w:type="dxa"/>
            <w:tcBorders>
              <w:top w:val="nil"/>
              <w:left w:val="nil"/>
              <w:bottom w:val="single" w:sz="4" w:space="0" w:color="auto"/>
              <w:right w:val="single" w:sz="4" w:space="0" w:color="auto"/>
            </w:tcBorders>
            <w:shd w:val="clear" w:color="000000" w:fill="FFFFFF"/>
            <w:textDirection w:val="btLr"/>
            <w:vAlign w:val="bottom"/>
            <w:hideMark/>
          </w:tcPr>
          <w:p w:rsidR="004E3F41" w:rsidRPr="004E3F41" w:rsidRDefault="004E3F41" w:rsidP="004E3F41">
            <w:pPr>
              <w:spacing w:line="240" w:lineRule="auto"/>
              <w:ind w:firstLine="0"/>
              <w:jc w:val="center"/>
              <w:rPr>
                <w:rFonts w:ascii="Arial Narrow" w:eastAsia="Times New Roman" w:hAnsi="Arial Narrow" w:cs="Calibri"/>
                <w:sz w:val="14"/>
                <w:szCs w:val="14"/>
                <w:lang w:val="es-ES" w:eastAsia="es-ES"/>
              </w:rPr>
            </w:pPr>
            <w:r w:rsidRPr="004E3F41">
              <w:rPr>
                <w:rFonts w:ascii="Arial Narrow" w:eastAsia="Times New Roman" w:hAnsi="Arial Narrow" w:cs="Calibri"/>
                <w:sz w:val="14"/>
                <w:szCs w:val="14"/>
                <w:lang w:val="es-ES" w:eastAsia="es-ES"/>
              </w:rPr>
              <w:t>MAY</w:t>
            </w:r>
          </w:p>
        </w:tc>
        <w:tc>
          <w:tcPr>
            <w:tcW w:w="458" w:type="dxa"/>
            <w:tcBorders>
              <w:top w:val="nil"/>
              <w:left w:val="nil"/>
              <w:bottom w:val="single" w:sz="4" w:space="0" w:color="auto"/>
              <w:right w:val="single" w:sz="4" w:space="0" w:color="auto"/>
            </w:tcBorders>
            <w:shd w:val="clear" w:color="000000" w:fill="FFFFFF"/>
            <w:textDirection w:val="btLr"/>
            <w:vAlign w:val="bottom"/>
            <w:hideMark/>
          </w:tcPr>
          <w:p w:rsidR="004E3F41" w:rsidRPr="004E3F41" w:rsidRDefault="004E3F41" w:rsidP="004E3F41">
            <w:pPr>
              <w:spacing w:line="240" w:lineRule="auto"/>
              <w:ind w:firstLine="0"/>
              <w:jc w:val="center"/>
              <w:rPr>
                <w:rFonts w:ascii="Arial Narrow" w:eastAsia="Times New Roman" w:hAnsi="Arial Narrow" w:cs="Calibri"/>
                <w:sz w:val="14"/>
                <w:szCs w:val="14"/>
                <w:lang w:val="es-ES" w:eastAsia="es-ES"/>
              </w:rPr>
            </w:pPr>
            <w:r w:rsidRPr="004E3F41">
              <w:rPr>
                <w:rFonts w:ascii="Arial Narrow" w:eastAsia="Times New Roman" w:hAnsi="Arial Narrow" w:cs="Calibri"/>
                <w:sz w:val="14"/>
                <w:szCs w:val="14"/>
                <w:lang w:val="es-ES" w:eastAsia="es-ES"/>
              </w:rPr>
              <w:t>JUN</w:t>
            </w:r>
          </w:p>
        </w:tc>
        <w:tc>
          <w:tcPr>
            <w:tcW w:w="458" w:type="dxa"/>
            <w:tcBorders>
              <w:top w:val="nil"/>
              <w:left w:val="nil"/>
              <w:bottom w:val="single" w:sz="4" w:space="0" w:color="auto"/>
              <w:right w:val="single" w:sz="4" w:space="0" w:color="auto"/>
            </w:tcBorders>
            <w:shd w:val="clear" w:color="000000" w:fill="FFFFFF"/>
            <w:textDirection w:val="btLr"/>
            <w:vAlign w:val="bottom"/>
            <w:hideMark/>
          </w:tcPr>
          <w:p w:rsidR="004E3F41" w:rsidRPr="004E3F41" w:rsidRDefault="004E3F41" w:rsidP="004E3F41">
            <w:pPr>
              <w:spacing w:line="240" w:lineRule="auto"/>
              <w:ind w:firstLine="0"/>
              <w:jc w:val="center"/>
              <w:rPr>
                <w:rFonts w:ascii="Arial Narrow" w:eastAsia="Times New Roman" w:hAnsi="Arial Narrow" w:cs="Calibri"/>
                <w:sz w:val="14"/>
                <w:szCs w:val="14"/>
                <w:lang w:val="es-ES" w:eastAsia="es-ES"/>
              </w:rPr>
            </w:pPr>
            <w:r w:rsidRPr="004E3F41">
              <w:rPr>
                <w:rFonts w:ascii="Arial Narrow" w:eastAsia="Times New Roman" w:hAnsi="Arial Narrow" w:cs="Calibri"/>
                <w:sz w:val="14"/>
                <w:szCs w:val="14"/>
                <w:lang w:val="es-ES" w:eastAsia="es-ES"/>
              </w:rPr>
              <w:t>JUL</w:t>
            </w:r>
          </w:p>
        </w:tc>
        <w:tc>
          <w:tcPr>
            <w:tcW w:w="458" w:type="dxa"/>
            <w:tcBorders>
              <w:top w:val="nil"/>
              <w:left w:val="nil"/>
              <w:bottom w:val="single" w:sz="4" w:space="0" w:color="auto"/>
              <w:right w:val="single" w:sz="4" w:space="0" w:color="auto"/>
            </w:tcBorders>
            <w:shd w:val="clear" w:color="000000" w:fill="FFFFFF"/>
            <w:textDirection w:val="btLr"/>
            <w:vAlign w:val="bottom"/>
            <w:hideMark/>
          </w:tcPr>
          <w:p w:rsidR="004E3F41" w:rsidRPr="004E3F41" w:rsidRDefault="004E3F41" w:rsidP="004E3F41">
            <w:pPr>
              <w:spacing w:line="240" w:lineRule="auto"/>
              <w:ind w:firstLine="0"/>
              <w:jc w:val="center"/>
              <w:rPr>
                <w:rFonts w:ascii="Arial Narrow" w:eastAsia="Times New Roman" w:hAnsi="Arial Narrow" w:cs="Calibri"/>
                <w:sz w:val="14"/>
                <w:szCs w:val="14"/>
                <w:lang w:val="es-ES" w:eastAsia="es-ES"/>
              </w:rPr>
            </w:pPr>
            <w:r w:rsidRPr="004E3F41">
              <w:rPr>
                <w:rFonts w:ascii="Arial Narrow" w:eastAsia="Times New Roman" w:hAnsi="Arial Narrow" w:cs="Calibri"/>
                <w:sz w:val="14"/>
                <w:szCs w:val="14"/>
                <w:lang w:val="es-ES" w:eastAsia="es-ES"/>
              </w:rPr>
              <w:t>AGO</w:t>
            </w:r>
          </w:p>
        </w:tc>
        <w:tc>
          <w:tcPr>
            <w:tcW w:w="458" w:type="dxa"/>
            <w:tcBorders>
              <w:top w:val="nil"/>
              <w:left w:val="nil"/>
              <w:bottom w:val="single" w:sz="4" w:space="0" w:color="auto"/>
              <w:right w:val="single" w:sz="4" w:space="0" w:color="auto"/>
            </w:tcBorders>
            <w:shd w:val="clear" w:color="000000" w:fill="FFFFFF"/>
            <w:textDirection w:val="btLr"/>
            <w:vAlign w:val="bottom"/>
            <w:hideMark/>
          </w:tcPr>
          <w:p w:rsidR="004E3F41" w:rsidRPr="004E3F41" w:rsidRDefault="004E3F41" w:rsidP="004E3F41">
            <w:pPr>
              <w:spacing w:line="240" w:lineRule="auto"/>
              <w:ind w:firstLine="0"/>
              <w:jc w:val="center"/>
              <w:rPr>
                <w:rFonts w:ascii="Arial Narrow" w:eastAsia="Times New Roman" w:hAnsi="Arial Narrow" w:cs="Calibri"/>
                <w:sz w:val="14"/>
                <w:szCs w:val="14"/>
                <w:lang w:val="es-ES" w:eastAsia="es-ES"/>
              </w:rPr>
            </w:pPr>
            <w:r w:rsidRPr="004E3F41">
              <w:rPr>
                <w:rFonts w:ascii="Arial Narrow" w:eastAsia="Times New Roman" w:hAnsi="Arial Narrow" w:cs="Calibri"/>
                <w:sz w:val="14"/>
                <w:szCs w:val="14"/>
                <w:lang w:val="es-ES" w:eastAsia="es-ES"/>
              </w:rPr>
              <w:t>SET</w:t>
            </w:r>
          </w:p>
        </w:tc>
        <w:tc>
          <w:tcPr>
            <w:tcW w:w="458" w:type="dxa"/>
            <w:tcBorders>
              <w:top w:val="nil"/>
              <w:left w:val="nil"/>
              <w:bottom w:val="single" w:sz="4" w:space="0" w:color="auto"/>
              <w:right w:val="single" w:sz="4" w:space="0" w:color="auto"/>
            </w:tcBorders>
            <w:shd w:val="clear" w:color="000000" w:fill="FFFFFF"/>
            <w:textDirection w:val="btLr"/>
            <w:vAlign w:val="bottom"/>
            <w:hideMark/>
          </w:tcPr>
          <w:p w:rsidR="004E3F41" w:rsidRPr="004E3F41" w:rsidRDefault="004E3F41" w:rsidP="004E3F41">
            <w:pPr>
              <w:spacing w:line="240" w:lineRule="auto"/>
              <w:ind w:firstLine="0"/>
              <w:jc w:val="center"/>
              <w:rPr>
                <w:rFonts w:ascii="Arial Narrow" w:eastAsia="Times New Roman" w:hAnsi="Arial Narrow" w:cs="Calibri"/>
                <w:sz w:val="14"/>
                <w:szCs w:val="14"/>
                <w:lang w:val="es-ES" w:eastAsia="es-ES"/>
              </w:rPr>
            </w:pPr>
            <w:r w:rsidRPr="004E3F41">
              <w:rPr>
                <w:rFonts w:ascii="Arial Narrow" w:eastAsia="Times New Roman" w:hAnsi="Arial Narrow" w:cs="Calibri"/>
                <w:sz w:val="14"/>
                <w:szCs w:val="14"/>
                <w:lang w:val="es-ES" w:eastAsia="es-ES"/>
              </w:rPr>
              <w:t>OCT</w:t>
            </w:r>
          </w:p>
        </w:tc>
        <w:tc>
          <w:tcPr>
            <w:tcW w:w="458" w:type="dxa"/>
            <w:tcBorders>
              <w:top w:val="nil"/>
              <w:left w:val="nil"/>
              <w:bottom w:val="single" w:sz="4" w:space="0" w:color="auto"/>
              <w:right w:val="single" w:sz="4" w:space="0" w:color="auto"/>
            </w:tcBorders>
            <w:shd w:val="clear" w:color="000000" w:fill="FFFFFF"/>
            <w:textDirection w:val="btLr"/>
            <w:vAlign w:val="bottom"/>
            <w:hideMark/>
          </w:tcPr>
          <w:p w:rsidR="004E3F41" w:rsidRPr="004E3F41" w:rsidRDefault="004E3F41" w:rsidP="004E3F41">
            <w:pPr>
              <w:spacing w:line="240" w:lineRule="auto"/>
              <w:ind w:firstLine="0"/>
              <w:jc w:val="center"/>
              <w:rPr>
                <w:rFonts w:ascii="Arial Narrow" w:eastAsia="Times New Roman" w:hAnsi="Arial Narrow" w:cs="Calibri"/>
                <w:sz w:val="14"/>
                <w:szCs w:val="14"/>
                <w:lang w:val="es-ES" w:eastAsia="es-ES"/>
              </w:rPr>
            </w:pPr>
            <w:r w:rsidRPr="004E3F41">
              <w:rPr>
                <w:rFonts w:ascii="Arial Narrow" w:eastAsia="Times New Roman" w:hAnsi="Arial Narrow" w:cs="Calibri"/>
                <w:sz w:val="14"/>
                <w:szCs w:val="14"/>
                <w:lang w:val="es-ES" w:eastAsia="es-ES"/>
              </w:rPr>
              <w:t>NOV</w:t>
            </w:r>
          </w:p>
        </w:tc>
        <w:tc>
          <w:tcPr>
            <w:tcW w:w="458" w:type="dxa"/>
            <w:tcBorders>
              <w:top w:val="nil"/>
              <w:left w:val="nil"/>
              <w:bottom w:val="single" w:sz="4" w:space="0" w:color="auto"/>
              <w:right w:val="single" w:sz="4" w:space="0" w:color="auto"/>
            </w:tcBorders>
            <w:shd w:val="clear" w:color="000000" w:fill="FFFFFF"/>
            <w:textDirection w:val="btLr"/>
            <w:vAlign w:val="bottom"/>
            <w:hideMark/>
          </w:tcPr>
          <w:p w:rsidR="004E3F41" w:rsidRPr="004E3F41" w:rsidRDefault="004E3F41" w:rsidP="004E3F41">
            <w:pPr>
              <w:spacing w:line="240" w:lineRule="auto"/>
              <w:ind w:firstLine="0"/>
              <w:jc w:val="center"/>
              <w:rPr>
                <w:rFonts w:ascii="Arial Narrow" w:eastAsia="Times New Roman" w:hAnsi="Arial Narrow" w:cs="Calibri"/>
                <w:sz w:val="14"/>
                <w:szCs w:val="14"/>
                <w:lang w:val="es-ES" w:eastAsia="es-ES"/>
              </w:rPr>
            </w:pPr>
            <w:r w:rsidRPr="004E3F41">
              <w:rPr>
                <w:rFonts w:ascii="Arial Narrow" w:eastAsia="Times New Roman" w:hAnsi="Arial Narrow" w:cs="Calibri"/>
                <w:sz w:val="14"/>
                <w:szCs w:val="14"/>
                <w:lang w:val="es-ES" w:eastAsia="es-ES"/>
              </w:rPr>
              <w:t>DIC</w:t>
            </w:r>
          </w:p>
        </w:tc>
        <w:tc>
          <w:tcPr>
            <w:tcW w:w="458" w:type="dxa"/>
            <w:tcBorders>
              <w:top w:val="nil"/>
              <w:left w:val="nil"/>
              <w:bottom w:val="single" w:sz="4" w:space="0" w:color="auto"/>
              <w:right w:val="single" w:sz="4" w:space="0" w:color="auto"/>
            </w:tcBorders>
            <w:shd w:val="clear" w:color="000000" w:fill="FFFFFF"/>
            <w:textDirection w:val="btLr"/>
            <w:vAlign w:val="bottom"/>
            <w:hideMark/>
          </w:tcPr>
          <w:p w:rsidR="004E3F41" w:rsidRPr="004E3F41" w:rsidRDefault="004E3F41" w:rsidP="004E3F41">
            <w:pPr>
              <w:spacing w:line="240" w:lineRule="auto"/>
              <w:ind w:firstLine="0"/>
              <w:jc w:val="center"/>
              <w:rPr>
                <w:rFonts w:ascii="Arial Narrow" w:eastAsia="Times New Roman" w:hAnsi="Arial Narrow" w:cs="Calibri"/>
                <w:sz w:val="14"/>
                <w:szCs w:val="14"/>
                <w:lang w:val="es-ES" w:eastAsia="es-ES"/>
              </w:rPr>
            </w:pPr>
            <w:r w:rsidRPr="004E3F41">
              <w:rPr>
                <w:rFonts w:ascii="Arial Narrow" w:eastAsia="Times New Roman" w:hAnsi="Arial Narrow" w:cs="Calibri"/>
                <w:sz w:val="14"/>
                <w:szCs w:val="14"/>
                <w:lang w:val="es-ES" w:eastAsia="es-ES"/>
              </w:rPr>
              <w:t>TOTAL</w:t>
            </w:r>
          </w:p>
        </w:tc>
      </w:tr>
      <w:tr w:rsidR="004E3F41" w:rsidRPr="004E3F41" w:rsidTr="00970540">
        <w:trPr>
          <w:gridAfter w:val="1"/>
          <w:wAfter w:w="13" w:type="dxa"/>
          <w:trHeight w:val="237"/>
        </w:trPr>
        <w:tc>
          <w:tcPr>
            <w:tcW w:w="2507" w:type="dxa"/>
            <w:tcBorders>
              <w:top w:val="nil"/>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I. CLASE ACCIDENTES</w:t>
            </w:r>
          </w:p>
        </w:tc>
        <w:tc>
          <w:tcPr>
            <w:tcW w:w="825" w:type="dxa"/>
            <w:tcBorders>
              <w:top w:val="nil"/>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12</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2</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5</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6</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AB1C92" w:rsidP="004E3F41">
            <w:pPr>
              <w:spacing w:line="240" w:lineRule="auto"/>
              <w:ind w:firstLine="0"/>
              <w:jc w:val="center"/>
              <w:rPr>
                <w:rFonts w:ascii="Arial Narrow" w:eastAsia="Times New Roman" w:hAnsi="Arial Narrow" w:cs="Calibri"/>
                <w:b/>
                <w:bCs/>
                <w:sz w:val="16"/>
                <w:szCs w:val="16"/>
                <w:lang w:val="es-ES" w:eastAsia="es-ES"/>
              </w:rPr>
            </w:pPr>
            <w:r>
              <w:rPr>
                <w:rFonts w:ascii="Arial Narrow" w:eastAsia="Times New Roman" w:hAnsi="Arial Narrow" w:cs="Calibri"/>
                <w:b/>
                <w:bCs/>
                <w:sz w:val="16"/>
                <w:szCs w:val="16"/>
                <w:lang w:val="es-ES" w:eastAsia="es-ES"/>
              </w:rPr>
              <w:t>14</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10</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6</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5</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16</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8</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42</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C331DE" w:rsidP="004E3F41">
            <w:pPr>
              <w:spacing w:line="240" w:lineRule="auto"/>
              <w:ind w:firstLine="0"/>
              <w:jc w:val="center"/>
              <w:rPr>
                <w:rFonts w:ascii="Arial Narrow" w:eastAsia="Times New Roman" w:hAnsi="Arial Narrow" w:cs="Calibri"/>
                <w:b/>
                <w:bCs/>
                <w:sz w:val="16"/>
                <w:szCs w:val="16"/>
                <w:lang w:val="es-ES" w:eastAsia="es-ES"/>
              </w:rPr>
            </w:pPr>
            <w:r>
              <w:rPr>
                <w:rFonts w:ascii="Arial Narrow" w:eastAsia="Times New Roman" w:hAnsi="Arial Narrow" w:cs="Calibri"/>
                <w:b/>
                <w:bCs/>
                <w:sz w:val="16"/>
                <w:szCs w:val="16"/>
                <w:lang w:val="es-ES" w:eastAsia="es-ES"/>
              </w:rPr>
              <w:t>140</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Choque</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10</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3</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4</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6</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6</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5</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2</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4</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5</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19</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76</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Atropello</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2</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3</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8</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Choque y atropello</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0</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caída de pasajero</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Volcadura</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0</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2</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Incendio</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0</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Choque y fuga</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3</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Atropello y fuga</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3</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Despiste y volcadura</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0</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0</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0</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17</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19</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Colisión</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Despiste</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2</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4</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2</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4</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2</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18</w:t>
            </w:r>
          </w:p>
        </w:tc>
      </w:tr>
      <w:tr w:rsidR="004E3F41" w:rsidRPr="004E3F41" w:rsidTr="00970540">
        <w:trPr>
          <w:gridAfter w:val="1"/>
          <w:wAfter w:w="13" w:type="dxa"/>
          <w:trHeight w:val="237"/>
        </w:trPr>
        <w:tc>
          <w:tcPr>
            <w:tcW w:w="2507" w:type="dxa"/>
            <w:tcBorders>
              <w:top w:val="single" w:sz="4" w:space="0" w:color="auto"/>
              <w:left w:val="double" w:sz="6" w:space="0" w:color="auto"/>
              <w:bottom w:val="single" w:sz="4" w:space="0" w:color="auto"/>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Otros (Triple choque)</w:t>
            </w:r>
          </w:p>
        </w:tc>
        <w:tc>
          <w:tcPr>
            <w:tcW w:w="825" w:type="dxa"/>
            <w:tcBorders>
              <w:top w:val="single" w:sz="4" w:space="0" w:color="auto"/>
              <w:left w:val="nil"/>
              <w:bottom w:val="single" w:sz="4" w:space="0" w:color="auto"/>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3</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4</w:t>
            </w:r>
          </w:p>
        </w:tc>
      </w:tr>
      <w:tr w:rsidR="004E3F41" w:rsidRPr="004E3F41" w:rsidTr="00970540">
        <w:trPr>
          <w:gridAfter w:val="1"/>
          <w:wAfter w:w="13" w:type="dxa"/>
          <w:trHeight w:val="237"/>
        </w:trPr>
        <w:tc>
          <w:tcPr>
            <w:tcW w:w="2507" w:type="dxa"/>
            <w:tcBorders>
              <w:top w:val="nil"/>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II. CAUSAS DE LOS ACC.</w:t>
            </w:r>
          </w:p>
        </w:tc>
        <w:tc>
          <w:tcPr>
            <w:tcW w:w="825" w:type="dxa"/>
            <w:tcBorders>
              <w:top w:val="nil"/>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b/>
                <w:bCs/>
                <w:color w:val="000000"/>
                <w:sz w:val="16"/>
                <w:szCs w:val="16"/>
                <w:lang w:val="es-ES" w:eastAsia="es-ES"/>
              </w:rPr>
            </w:pPr>
            <w:r w:rsidRPr="004E3F41">
              <w:rPr>
                <w:rFonts w:ascii="Arial Narrow" w:eastAsia="Times New Roman" w:hAnsi="Arial Narrow" w:cs="Calibri"/>
                <w:b/>
                <w:bCs/>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14</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2</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5</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6</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14</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10</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8</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5</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16</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7</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42</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140</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Exceso de velocidad</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3</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3</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5</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10</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5</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3</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5</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37</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Imprudencia del conductor</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5</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3</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2</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5</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5</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15</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37</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Ebriedad del conductor</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3</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2</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2</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2</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3</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3</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19</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Imprudencia del peatón</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2</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2</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5</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Imprudencia del pasajero</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0</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Exceso de carga</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0</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10382" w:rsidRDefault="004E3F41" w:rsidP="004E3F41">
            <w:pPr>
              <w:spacing w:line="240" w:lineRule="auto"/>
              <w:ind w:firstLine="0"/>
              <w:rPr>
                <w:rFonts w:ascii="Arial Narrow" w:eastAsia="Times New Roman" w:hAnsi="Arial Narrow" w:cs="Calibri"/>
                <w:color w:val="000000" w:themeColor="text1"/>
                <w:sz w:val="16"/>
                <w:szCs w:val="16"/>
                <w:lang w:val="es-ES" w:eastAsia="es-ES"/>
              </w:rPr>
            </w:pPr>
            <w:r w:rsidRPr="00410382">
              <w:rPr>
                <w:rFonts w:ascii="Arial Narrow" w:eastAsia="Times New Roman" w:hAnsi="Arial Narrow" w:cs="Calibri"/>
                <w:color w:val="000000" w:themeColor="text1"/>
                <w:sz w:val="16"/>
                <w:szCs w:val="16"/>
                <w:lang w:val="es-ES" w:eastAsia="es-ES"/>
              </w:rPr>
              <w:t xml:space="preserve">    Desacato señal de tránsito</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10382" w:rsidRDefault="004E3F41" w:rsidP="004E3F41">
            <w:pPr>
              <w:spacing w:line="240" w:lineRule="auto"/>
              <w:ind w:firstLine="0"/>
              <w:rPr>
                <w:rFonts w:ascii="Arial Narrow" w:eastAsia="Times New Roman" w:hAnsi="Arial Narrow" w:cs="Calibri"/>
                <w:color w:val="000000" w:themeColor="text1"/>
                <w:sz w:val="16"/>
                <w:szCs w:val="16"/>
                <w:lang w:val="es-ES" w:eastAsia="es-ES"/>
              </w:rPr>
            </w:pPr>
            <w:r w:rsidRPr="00410382">
              <w:rPr>
                <w:rFonts w:ascii="Arial Narrow" w:eastAsia="Times New Roman" w:hAnsi="Arial Narrow" w:cs="Calibri"/>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2</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4</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10382" w:rsidRDefault="004E3F41" w:rsidP="004E3F41">
            <w:pPr>
              <w:spacing w:line="240" w:lineRule="auto"/>
              <w:ind w:firstLine="0"/>
              <w:rPr>
                <w:rFonts w:ascii="Arial Narrow" w:eastAsia="Times New Roman" w:hAnsi="Arial Narrow" w:cs="Calibri"/>
                <w:color w:val="000000" w:themeColor="text1"/>
                <w:sz w:val="16"/>
                <w:szCs w:val="16"/>
                <w:lang w:val="es-ES" w:eastAsia="es-ES"/>
              </w:rPr>
            </w:pPr>
            <w:r w:rsidRPr="00410382">
              <w:rPr>
                <w:rFonts w:ascii="Arial Narrow" w:eastAsia="Times New Roman" w:hAnsi="Arial Narrow" w:cs="Calibri"/>
                <w:color w:val="000000" w:themeColor="text1"/>
                <w:sz w:val="16"/>
                <w:szCs w:val="16"/>
                <w:lang w:val="es-ES" w:eastAsia="es-ES"/>
              </w:rPr>
              <w:t xml:space="preserve">    Falla mecánica</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10382" w:rsidRDefault="004E3F41" w:rsidP="004E3F41">
            <w:pPr>
              <w:spacing w:line="240" w:lineRule="auto"/>
              <w:ind w:firstLine="0"/>
              <w:rPr>
                <w:rFonts w:ascii="Arial Narrow" w:eastAsia="Times New Roman" w:hAnsi="Arial Narrow" w:cs="Calibri"/>
                <w:color w:val="000000" w:themeColor="text1"/>
                <w:sz w:val="16"/>
                <w:szCs w:val="16"/>
                <w:lang w:val="es-ES" w:eastAsia="es-ES"/>
              </w:rPr>
            </w:pPr>
            <w:r w:rsidRPr="00410382">
              <w:rPr>
                <w:rFonts w:ascii="Arial Narrow" w:eastAsia="Times New Roman" w:hAnsi="Arial Narrow" w:cs="Calibri"/>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0</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3</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4</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10382" w:rsidRDefault="004E3F41" w:rsidP="004E3F41">
            <w:pPr>
              <w:spacing w:line="240" w:lineRule="auto"/>
              <w:ind w:firstLine="0"/>
              <w:rPr>
                <w:rFonts w:ascii="Arial Narrow" w:eastAsia="Times New Roman" w:hAnsi="Arial Narrow" w:cs="Calibri"/>
                <w:color w:val="000000" w:themeColor="text1"/>
                <w:sz w:val="16"/>
                <w:szCs w:val="16"/>
                <w:lang w:val="es-ES" w:eastAsia="es-ES"/>
              </w:rPr>
            </w:pPr>
            <w:r w:rsidRPr="00410382">
              <w:rPr>
                <w:rFonts w:ascii="Arial Narrow" w:eastAsia="Times New Roman" w:hAnsi="Arial Narrow" w:cs="Calibri"/>
                <w:color w:val="000000" w:themeColor="text1"/>
                <w:sz w:val="16"/>
                <w:szCs w:val="16"/>
                <w:lang w:val="es-ES" w:eastAsia="es-ES"/>
              </w:rPr>
              <w:t xml:space="preserve">    Falta de luces</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10382" w:rsidRDefault="004E3F41" w:rsidP="004E3F41">
            <w:pPr>
              <w:spacing w:line="240" w:lineRule="auto"/>
              <w:ind w:firstLine="0"/>
              <w:rPr>
                <w:rFonts w:ascii="Arial Narrow" w:eastAsia="Times New Roman" w:hAnsi="Arial Narrow" w:cs="Calibri"/>
                <w:color w:val="000000" w:themeColor="text1"/>
                <w:sz w:val="16"/>
                <w:szCs w:val="16"/>
                <w:lang w:val="es-ES" w:eastAsia="es-ES"/>
              </w:rPr>
            </w:pPr>
            <w:r w:rsidRPr="00410382">
              <w:rPr>
                <w:rFonts w:ascii="Arial Narrow" w:eastAsia="Times New Roman" w:hAnsi="Arial Narrow" w:cs="Calibri"/>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0</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0</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0</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0</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0</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0</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0</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1</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1</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10382" w:rsidRDefault="004E3F41" w:rsidP="004E3F41">
            <w:pPr>
              <w:spacing w:line="240" w:lineRule="auto"/>
              <w:ind w:firstLine="0"/>
              <w:rPr>
                <w:rFonts w:ascii="Arial Narrow" w:eastAsia="Times New Roman" w:hAnsi="Arial Narrow" w:cs="Calibri"/>
                <w:color w:val="000000" w:themeColor="text1"/>
                <w:sz w:val="16"/>
                <w:szCs w:val="16"/>
                <w:lang w:val="es-ES" w:eastAsia="es-ES"/>
              </w:rPr>
            </w:pPr>
            <w:r w:rsidRPr="00410382">
              <w:rPr>
                <w:rFonts w:ascii="Arial Narrow" w:eastAsia="Times New Roman" w:hAnsi="Arial Narrow" w:cs="Calibri"/>
                <w:color w:val="000000" w:themeColor="text1"/>
                <w:sz w:val="16"/>
                <w:szCs w:val="16"/>
                <w:lang w:val="es-ES" w:eastAsia="es-ES"/>
              </w:rPr>
              <w:t xml:space="preserve">    Pista en mal estado</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10382" w:rsidRDefault="004E3F41" w:rsidP="004E3F41">
            <w:pPr>
              <w:spacing w:line="240" w:lineRule="auto"/>
              <w:ind w:firstLine="0"/>
              <w:rPr>
                <w:rFonts w:ascii="Arial Narrow" w:eastAsia="Times New Roman" w:hAnsi="Arial Narrow" w:cs="Calibri"/>
                <w:color w:val="000000" w:themeColor="text1"/>
                <w:sz w:val="16"/>
                <w:szCs w:val="16"/>
                <w:lang w:val="es-ES" w:eastAsia="es-ES"/>
              </w:rPr>
            </w:pPr>
            <w:r w:rsidRPr="00410382">
              <w:rPr>
                <w:rFonts w:ascii="Arial Narrow" w:eastAsia="Times New Roman" w:hAnsi="Arial Narrow" w:cs="Calibri"/>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2</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7</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11</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10382" w:rsidRDefault="004E3F41" w:rsidP="004E3F41">
            <w:pPr>
              <w:spacing w:line="240" w:lineRule="auto"/>
              <w:ind w:firstLine="0"/>
              <w:rPr>
                <w:rFonts w:ascii="Arial Narrow" w:eastAsia="Times New Roman" w:hAnsi="Arial Narrow" w:cs="Calibri"/>
                <w:color w:val="000000" w:themeColor="text1"/>
                <w:sz w:val="16"/>
                <w:szCs w:val="16"/>
                <w:lang w:val="es-ES" w:eastAsia="es-ES"/>
              </w:rPr>
            </w:pPr>
            <w:r w:rsidRPr="00410382">
              <w:rPr>
                <w:rFonts w:ascii="Arial Narrow" w:eastAsia="Times New Roman" w:hAnsi="Arial Narrow" w:cs="Calibri"/>
                <w:color w:val="000000" w:themeColor="text1"/>
                <w:sz w:val="16"/>
                <w:szCs w:val="16"/>
                <w:lang w:val="es-ES" w:eastAsia="es-ES"/>
              </w:rPr>
              <w:t xml:space="preserve">    Señalización defectuosa</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10382" w:rsidRDefault="004E3F41" w:rsidP="004E3F41">
            <w:pPr>
              <w:spacing w:line="240" w:lineRule="auto"/>
              <w:ind w:firstLine="0"/>
              <w:rPr>
                <w:rFonts w:ascii="Arial Narrow" w:eastAsia="Times New Roman" w:hAnsi="Arial Narrow" w:cs="Calibri"/>
                <w:color w:val="000000" w:themeColor="text1"/>
                <w:sz w:val="16"/>
                <w:szCs w:val="16"/>
                <w:lang w:val="es-ES" w:eastAsia="es-ES"/>
              </w:rPr>
            </w:pPr>
            <w:r w:rsidRPr="00410382">
              <w:rPr>
                <w:rFonts w:ascii="Arial Narrow" w:eastAsia="Times New Roman" w:hAnsi="Arial Narrow" w:cs="Calibri"/>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3</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10382" w:rsidRDefault="004E3F41" w:rsidP="004E3F41">
            <w:pPr>
              <w:spacing w:line="240" w:lineRule="auto"/>
              <w:ind w:firstLine="0"/>
              <w:rPr>
                <w:rFonts w:ascii="Arial Narrow" w:eastAsia="Times New Roman" w:hAnsi="Arial Narrow" w:cs="Calibri"/>
                <w:color w:val="000000" w:themeColor="text1"/>
                <w:sz w:val="16"/>
                <w:szCs w:val="16"/>
                <w:lang w:val="es-ES" w:eastAsia="es-ES"/>
              </w:rPr>
            </w:pPr>
            <w:r w:rsidRPr="00410382">
              <w:rPr>
                <w:rFonts w:ascii="Arial Narrow" w:eastAsia="Times New Roman" w:hAnsi="Arial Narrow" w:cs="Calibri"/>
                <w:color w:val="000000" w:themeColor="text1"/>
                <w:sz w:val="16"/>
                <w:szCs w:val="16"/>
                <w:lang w:val="es-ES" w:eastAsia="es-ES"/>
              </w:rPr>
              <w:t xml:space="preserve">    Invasión de carril</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10382" w:rsidRDefault="004E3F41" w:rsidP="004E3F41">
            <w:pPr>
              <w:spacing w:line="240" w:lineRule="auto"/>
              <w:ind w:firstLine="0"/>
              <w:rPr>
                <w:rFonts w:ascii="Arial Narrow" w:eastAsia="Times New Roman" w:hAnsi="Arial Narrow" w:cs="Calibri"/>
                <w:color w:val="000000" w:themeColor="text1"/>
                <w:sz w:val="16"/>
                <w:szCs w:val="16"/>
                <w:lang w:val="es-ES" w:eastAsia="es-ES"/>
              </w:rPr>
            </w:pPr>
            <w:r w:rsidRPr="00410382">
              <w:rPr>
                <w:rFonts w:ascii="Arial Narrow" w:eastAsia="Times New Roman" w:hAnsi="Arial Narrow" w:cs="Calibri"/>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10</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10382" w:rsidRDefault="004E3F41" w:rsidP="004E3F41">
            <w:pPr>
              <w:spacing w:line="240" w:lineRule="auto"/>
              <w:ind w:firstLine="0"/>
              <w:jc w:val="center"/>
              <w:rPr>
                <w:rFonts w:ascii="Arial Narrow" w:eastAsia="Times New Roman" w:hAnsi="Arial Narrow" w:cs="Calibri"/>
                <w:b/>
                <w:bCs/>
                <w:color w:val="000000" w:themeColor="text1"/>
                <w:sz w:val="16"/>
                <w:szCs w:val="16"/>
                <w:lang w:val="es-ES" w:eastAsia="es-ES"/>
              </w:rPr>
            </w:pPr>
            <w:r w:rsidRPr="00410382">
              <w:rPr>
                <w:rFonts w:ascii="Arial Narrow" w:eastAsia="Times New Roman" w:hAnsi="Arial Narrow" w:cs="Calibri"/>
                <w:b/>
                <w:bCs/>
                <w:color w:val="000000" w:themeColor="text1"/>
                <w:sz w:val="16"/>
                <w:szCs w:val="16"/>
                <w:lang w:val="es-ES" w:eastAsia="es-ES"/>
              </w:rPr>
              <w:t>13</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Vehículo mal estacionado</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0</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0</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Factor ambiental</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2</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4</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Estado ebriedad del peatón</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0</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No identifica la causa</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0</w:t>
            </w:r>
          </w:p>
        </w:tc>
      </w:tr>
      <w:tr w:rsidR="004E3F41" w:rsidRPr="004E3F41" w:rsidTr="00970540">
        <w:trPr>
          <w:gridAfter w:val="1"/>
          <w:wAfter w:w="13" w:type="dxa"/>
          <w:trHeight w:val="237"/>
        </w:trPr>
        <w:tc>
          <w:tcPr>
            <w:tcW w:w="2507" w:type="dxa"/>
            <w:tcBorders>
              <w:top w:val="single" w:sz="4" w:space="0" w:color="auto"/>
              <w:left w:val="double" w:sz="6" w:space="0" w:color="auto"/>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No tiene la certeza de determinar la causa</w:t>
            </w:r>
          </w:p>
        </w:tc>
        <w:tc>
          <w:tcPr>
            <w:tcW w:w="825" w:type="dxa"/>
            <w:tcBorders>
              <w:top w:val="single" w:sz="4" w:space="0" w:color="auto"/>
              <w:left w:val="nil"/>
              <w:bottom w:val="nil"/>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0</w:t>
            </w:r>
          </w:p>
        </w:tc>
      </w:tr>
      <w:tr w:rsidR="004E3F41" w:rsidRPr="004E3F41" w:rsidTr="00970540">
        <w:trPr>
          <w:gridAfter w:val="1"/>
          <w:wAfter w:w="13" w:type="dxa"/>
          <w:trHeight w:val="237"/>
        </w:trPr>
        <w:tc>
          <w:tcPr>
            <w:tcW w:w="2507" w:type="dxa"/>
            <w:tcBorders>
              <w:top w:val="single" w:sz="4" w:space="0" w:color="auto"/>
              <w:left w:val="double" w:sz="6" w:space="0" w:color="auto"/>
              <w:bottom w:val="single" w:sz="4" w:space="0" w:color="auto"/>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xml:space="preserve">    Otros</w:t>
            </w:r>
          </w:p>
        </w:tc>
        <w:tc>
          <w:tcPr>
            <w:tcW w:w="825" w:type="dxa"/>
            <w:tcBorders>
              <w:top w:val="single" w:sz="4" w:space="0" w:color="auto"/>
              <w:left w:val="nil"/>
              <w:bottom w:val="single" w:sz="4" w:space="0" w:color="auto"/>
              <w:right w:val="single" w:sz="4" w:space="0" w:color="auto"/>
            </w:tcBorders>
            <w:shd w:val="clear" w:color="auto" w:fill="auto"/>
            <w:noWrap/>
            <w:vAlign w:val="center"/>
            <w:hideMark/>
          </w:tcPr>
          <w:p w:rsidR="004E3F41" w:rsidRPr="004E3F41" w:rsidRDefault="004E3F41" w:rsidP="004E3F41">
            <w:pPr>
              <w:spacing w:line="240" w:lineRule="auto"/>
              <w:ind w:firstLine="0"/>
              <w:rPr>
                <w:rFonts w:ascii="Arial Narrow" w:eastAsia="Times New Roman" w:hAnsi="Arial Narrow" w:cs="Calibri"/>
                <w:color w:val="000000"/>
                <w:sz w:val="16"/>
                <w:szCs w:val="16"/>
                <w:lang w:val="es-ES" w:eastAsia="es-ES"/>
              </w:rPr>
            </w:pPr>
            <w:r w:rsidRPr="004E3F41">
              <w:rPr>
                <w:rFonts w:ascii="Arial Narrow" w:eastAsia="Times New Roman" w:hAnsi="Arial Narrow" w:cs="Calibri"/>
                <w:color w:val="000000"/>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1</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auto" w:fill="auto"/>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 </w:t>
            </w:r>
          </w:p>
        </w:tc>
        <w:tc>
          <w:tcPr>
            <w:tcW w:w="458" w:type="dxa"/>
            <w:tcBorders>
              <w:top w:val="nil"/>
              <w:left w:val="nil"/>
              <w:bottom w:val="single" w:sz="4" w:space="0" w:color="auto"/>
              <w:right w:val="single" w:sz="4" w:space="0" w:color="auto"/>
            </w:tcBorders>
            <w:shd w:val="clear" w:color="000000" w:fill="DCE6F1"/>
            <w:vAlign w:val="center"/>
            <w:hideMark/>
          </w:tcPr>
          <w:p w:rsidR="004E3F41" w:rsidRPr="004E3F41" w:rsidRDefault="004E3F41" w:rsidP="004E3F41">
            <w:pPr>
              <w:spacing w:line="240" w:lineRule="auto"/>
              <w:ind w:firstLine="0"/>
              <w:jc w:val="center"/>
              <w:rPr>
                <w:rFonts w:ascii="Arial Narrow" w:eastAsia="Times New Roman" w:hAnsi="Arial Narrow" w:cs="Calibri"/>
                <w:b/>
                <w:bCs/>
                <w:sz w:val="16"/>
                <w:szCs w:val="16"/>
                <w:lang w:val="es-ES" w:eastAsia="es-ES"/>
              </w:rPr>
            </w:pPr>
            <w:r w:rsidRPr="004E3F41">
              <w:rPr>
                <w:rFonts w:ascii="Arial Narrow" w:eastAsia="Times New Roman" w:hAnsi="Arial Narrow" w:cs="Calibri"/>
                <w:b/>
                <w:bCs/>
                <w:sz w:val="16"/>
                <w:szCs w:val="16"/>
                <w:lang w:val="es-ES" w:eastAsia="es-ES"/>
              </w:rPr>
              <w:t>2</w:t>
            </w:r>
          </w:p>
        </w:tc>
      </w:tr>
    </w:tbl>
    <w:p w:rsidR="005A4798" w:rsidRDefault="005A4798" w:rsidP="00280C7B">
      <w:pPr>
        <w:ind w:firstLine="0"/>
        <w:rPr>
          <w:rFonts w:cs="Times New Roman"/>
          <w:szCs w:val="24"/>
        </w:rPr>
      </w:pPr>
      <w:r>
        <w:rPr>
          <w:rFonts w:cs="Times New Roman"/>
          <w:b/>
          <w:szCs w:val="24"/>
        </w:rPr>
        <w:t>Fuente</w:t>
      </w:r>
      <w:r w:rsidRPr="00BC59CA">
        <w:rPr>
          <w:rFonts w:cs="Times New Roman"/>
          <w:b/>
          <w:szCs w:val="24"/>
        </w:rPr>
        <w:t>:</w:t>
      </w:r>
      <w:r w:rsidRPr="00BC59CA">
        <w:rPr>
          <w:rFonts w:cs="Times New Roman"/>
          <w:szCs w:val="24"/>
        </w:rPr>
        <w:t xml:space="preserve"> </w:t>
      </w:r>
      <w:r w:rsidR="00280C7B">
        <w:rPr>
          <w:rFonts w:cs="Times New Roman"/>
          <w:szCs w:val="24"/>
        </w:rPr>
        <w:t>División Policial PNP Jaén</w:t>
      </w:r>
    </w:p>
    <w:p w:rsidR="003823AB" w:rsidRPr="00DC3CE1" w:rsidRDefault="004E3F41" w:rsidP="00DC3CE1">
      <w:pPr>
        <w:ind w:firstLine="0"/>
        <w:jc w:val="center"/>
      </w:pPr>
      <w:r>
        <w:rPr>
          <w:noProof/>
          <w:lang w:val="es-ES" w:eastAsia="es-ES"/>
        </w:rPr>
        <w:drawing>
          <wp:inline distT="0" distB="0" distL="0" distR="0" wp14:anchorId="6FC38910" wp14:editId="0AB1CCD2">
            <wp:extent cx="4572000" cy="2743200"/>
            <wp:effectExtent l="0" t="0" r="0" b="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3823AB" w:rsidRPr="00172A69" w:rsidRDefault="00785D93" w:rsidP="00231D0F">
      <w:pPr>
        <w:pStyle w:val="Descripcin"/>
        <w:ind w:left="708" w:firstLine="708"/>
        <w:rPr>
          <w:rFonts w:cs="Times New Roman"/>
          <w:color w:val="000000" w:themeColor="text1"/>
          <w:sz w:val="20"/>
          <w:szCs w:val="20"/>
        </w:rPr>
      </w:pPr>
      <w:r w:rsidRPr="00172A69">
        <w:rPr>
          <w:b/>
          <w:i w:val="0"/>
          <w:color w:val="000000" w:themeColor="text1"/>
          <w:sz w:val="20"/>
          <w:szCs w:val="20"/>
        </w:rPr>
        <w:t xml:space="preserve">GRÁFICO </w:t>
      </w:r>
      <w:r w:rsidR="00231D0F" w:rsidRPr="00172A69">
        <w:rPr>
          <w:b/>
          <w:i w:val="0"/>
          <w:color w:val="000000" w:themeColor="text1"/>
          <w:sz w:val="20"/>
          <w:szCs w:val="20"/>
        </w:rPr>
        <w:t>Nº 07</w:t>
      </w:r>
      <w:r w:rsidR="00AB1C92" w:rsidRPr="00172A69">
        <w:rPr>
          <w:color w:val="000000" w:themeColor="text1"/>
          <w:sz w:val="20"/>
          <w:szCs w:val="20"/>
        </w:rPr>
        <w:t xml:space="preserve">: </w:t>
      </w:r>
      <w:r w:rsidR="00231D0F" w:rsidRPr="00172A69">
        <w:rPr>
          <w:i w:val="0"/>
          <w:color w:val="000000" w:themeColor="text1"/>
          <w:sz w:val="20"/>
          <w:szCs w:val="20"/>
        </w:rPr>
        <w:t>Accidentes De Tránsito No Fatales Año 2016</w:t>
      </w:r>
    </w:p>
    <w:p w:rsidR="00DC3CE1" w:rsidRDefault="00DC3CE1" w:rsidP="003823AB">
      <w:pPr>
        <w:spacing w:line="360" w:lineRule="auto"/>
        <w:ind w:left="284" w:firstLine="0"/>
        <w:jc w:val="both"/>
      </w:pPr>
    </w:p>
    <w:p w:rsidR="00172A69" w:rsidRDefault="00172A69" w:rsidP="00FF5CBE">
      <w:pPr>
        <w:ind w:left="284" w:firstLine="0"/>
        <w:jc w:val="both"/>
      </w:pPr>
    </w:p>
    <w:p w:rsidR="00AB1C92" w:rsidRDefault="00410382" w:rsidP="006747BE">
      <w:pPr>
        <w:ind w:firstLine="0"/>
        <w:jc w:val="both"/>
        <w:rPr>
          <w:rFonts w:cs="Times New Roman"/>
          <w:b/>
          <w:szCs w:val="24"/>
        </w:rPr>
      </w:pPr>
      <w:r>
        <w:t xml:space="preserve">En la zona urbana de la ciudad de </w:t>
      </w:r>
      <w:r w:rsidR="00813E67">
        <w:t xml:space="preserve">Jaén en las avenidas Mesones Muro y Pakamuros el 26% de accidentes no fatales </w:t>
      </w:r>
      <w:r w:rsidR="00C331DE">
        <w:t xml:space="preserve">en el año 2016 </w:t>
      </w:r>
      <w:r w:rsidR="00813E67">
        <w:t xml:space="preserve">son debido al exceso de velocidad; 26 % a imprudencias de </w:t>
      </w:r>
      <w:r w:rsidR="003F52F0">
        <w:t>conductor; 14% por conducir en estado de ebriedad; 4% imprudencia del peatón; 3% desacato de señales de tránsito; 2% señalización defectuosa; 3% factor ambiental; 8% mal estado de pista; 9% invasión de carril.</w:t>
      </w:r>
    </w:p>
    <w:p w:rsidR="00AB1C92" w:rsidRDefault="00AB1C92" w:rsidP="003823AB">
      <w:pPr>
        <w:spacing w:line="360" w:lineRule="auto"/>
        <w:ind w:left="284" w:firstLine="0"/>
        <w:jc w:val="both"/>
        <w:rPr>
          <w:rFonts w:cs="Times New Roman"/>
          <w:b/>
          <w:szCs w:val="24"/>
        </w:rPr>
      </w:pPr>
    </w:p>
    <w:p w:rsidR="00AB1C92" w:rsidRDefault="00AB1C92" w:rsidP="003823AB">
      <w:pPr>
        <w:spacing w:line="360" w:lineRule="auto"/>
        <w:ind w:left="284" w:firstLine="0"/>
        <w:jc w:val="both"/>
        <w:rPr>
          <w:rFonts w:cs="Times New Roman"/>
          <w:b/>
          <w:szCs w:val="24"/>
        </w:rPr>
      </w:pPr>
    </w:p>
    <w:p w:rsidR="00AB1C92" w:rsidRDefault="00AB1C92" w:rsidP="003823AB">
      <w:pPr>
        <w:spacing w:line="360" w:lineRule="auto"/>
        <w:ind w:left="284" w:firstLine="0"/>
        <w:jc w:val="both"/>
        <w:rPr>
          <w:rFonts w:cs="Times New Roman"/>
          <w:b/>
          <w:szCs w:val="24"/>
        </w:rPr>
      </w:pPr>
    </w:p>
    <w:p w:rsidR="00AB1C92" w:rsidRDefault="00AB1C92" w:rsidP="003823AB">
      <w:pPr>
        <w:spacing w:line="360" w:lineRule="auto"/>
        <w:ind w:left="284" w:firstLine="0"/>
        <w:jc w:val="both"/>
        <w:rPr>
          <w:rFonts w:cs="Times New Roman"/>
          <w:b/>
          <w:szCs w:val="24"/>
        </w:rPr>
      </w:pPr>
    </w:p>
    <w:p w:rsidR="00AB1C92" w:rsidRDefault="00AB1C92" w:rsidP="003823AB">
      <w:pPr>
        <w:spacing w:line="360" w:lineRule="auto"/>
        <w:ind w:left="284" w:firstLine="0"/>
        <w:jc w:val="both"/>
        <w:rPr>
          <w:rFonts w:cs="Times New Roman"/>
          <w:b/>
          <w:szCs w:val="24"/>
        </w:rPr>
      </w:pPr>
    </w:p>
    <w:p w:rsidR="00AB1C92" w:rsidRDefault="00AB1C92" w:rsidP="003823AB">
      <w:pPr>
        <w:spacing w:line="360" w:lineRule="auto"/>
        <w:ind w:left="284" w:firstLine="0"/>
        <w:jc w:val="both"/>
        <w:rPr>
          <w:rFonts w:cs="Times New Roman"/>
          <w:b/>
          <w:szCs w:val="24"/>
        </w:rPr>
      </w:pPr>
    </w:p>
    <w:p w:rsidR="00AB1C92" w:rsidRDefault="00AB1C92" w:rsidP="003823AB">
      <w:pPr>
        <w:spacing w:line="360" w:lineRule="auto"/>
        <w:ind w:left="284" w:firstLine="0"/>
        <w:jc w:val="both"/>
        <w:rPr>
          <w:rFonts w:cs="Times New Roman"/>
          <w:b/>
          <w:szCs w:val="24"/>
        </w:rPr>
      </w:pPr>
    </w:p>
    <w:p w:rsidR="00AB1C92" w:rsidRDefault="00AB1C92" w:rsidP="003823AB">
      <w:pPr>
        <w:spacing w:line="360" w:lineRule="auto"/>
        <w:ind w:left="284" w:firstLine="0"/>
        <w:jc w:val="both"/>
        <w:rPr>
          <w:rFonts w:cs="Times New Roman"/>
          <w:b/>
          <w:szCs w:val="24"/>
        </w:rPr>
      </w:pPr>
    </w:p>
    <w:p w:rsidR="00410382" w:rsidRDefault="00410382" w:rsidP="00410382">
      <w:pPr>
        <w:spacing w:line="360" w:lineRule="auto"/>
        <w:ind w:firstLine="0"/>
        <w:jc w:val="both"/>
        <w:rPr>
          <w:rFonts w:cs="Times New Roman"/>
          <w:b/>
          <w:szCs w:val="24"/>
        </w:rPr>
      </w:pPr>
    </w:p>
    <w:p w:rsidR="003823AB" w:rsidRDefault="003823AB" w:rsidP="003823AB">
      <w:pPr>
        <w:spacing w:line="360" w:lineRule="auto"/>
        <w:ind w:left="284" w:firstLine="0"/>
        <w:jc w:val="both"/>
        <w:rPr>
          <w:rFonts w:cs="Times New Roman"/>
          <w:b/>
          <w:szCs w:val="24"/>
        </w:rPr>
      </w:pPr>
    </w:p>
    <w:p w:rsidR="006E5363" w:rsidRDefault="006E5363" w:rsidP="003823AB">
      <w:pPr>
        <w:spacing w:line="360" w:lineRule="auto"/>
        <w:ind w:left="284" w:firstLine="0"/>
        <w:jc w:val="both"/>
        <w:rPr>
          <w:rFonts w:cs="Times New Roman"/>
          <w:b/>
          <w:szCs w:val="24"/>
        </w:rPr>
      </w:pPr>
    </w:p>
    <w:p w:rsidR="008006DE" w:rsidRDefault="008006DE" w:rsidP="003823AB">
      <w:pPr>
        <w:spacing w:line="360" w:lineRule="auto"/>
        <w:ind w:left="284" w:firstLine="0"/>
        <w:jc w:val="both"/>
        <w:rPr>
          <w:rFonts w:cs="Times New Roman"/>
          <w:b/>
          <w:szCs w:val="24"/>
        </w:rPr>
      </w:pPr>
    </w:p>
    <w:p w:rsidR="008006DE" w:rsidRDefault="008006DE" w:rsidP="003823AB">
      <w:pPr>
        <w:spacing w:line="360" w:lineRule="auto"/>
        <w:ind w:left="284" w:firstLine="0"/>
        <w:jc w:val="both"/>
        <w:rPr>
          <w:rFonts w:cs="Times New Roman"/>
          <w:b/>
          <w:szCs w:val="24"/>
        </w:rPr>
      </w:pPr>
    </w:p>
    <w:p w:rsidR="006E5363" w:rsidRPr="008006DE" w:rsidRDefault="008006DE" w:rsidP="008006DE">
      <w:pPr>
        <w:pStyle w:val="Descripcin"/>
        <w:ind w:firstLine="0"/>
        <w:rPr>
          <w:rFonts w:cs="Times New Roman"/>
          <w:b/>
          <w:color w:val="000000" w:themeColor="text1"/>
          <w:szCs w:val="24"/>
        </w:rPr>
      </w:pPr>
      <w:bookmarkStart w:id="500" w:name="_Toc510172769"/>
      <w:r w:rsidRPr="00231D0F">
        <w:rPr>
          <w:color w:val="000000" w:themeColor="text1"/>
          <w:sz w:val="24"/>
          <w:szCs w:val="24"/>
        </w:rPr>
        <w:t xml:space="preserve">Tabla </w:t>
      </w:r>
      <w:r w:rsidRPr="00231D0F">
        <w:rPr>
          <w:color w:val="000000" w:themeColor="text1"/>
          <w:sz w:val="24"/>
          <w:szCs w:val="24"/>
        </w:rPr>
        <w:fldChar w:fldCharType="begin"/>
      </w:r>
      <w:r w:rsidRPr="00231D0F">
        <w:rPr>
          <w:color w:val="000000" w:themeColor="text1"/>
          <w:sz w:val="24"/>
          <w:szCs w:val="24"/>
        </w:rPr>
        <w:instrText xml:space="preserve"> SEQ Tabla \* ARABIC </w:instrText>
      </w:r>
      <w:r w:rsidRPr="00231D0F">
        <w:rPr>
          <w:color w:val="000000" w:themeColor="text1"/>
          <w:sz w:val="24"/>
          <w:szCs w:val="24"/>
        </w:rPr>
        <w:fldChar w:fldCharType="separate"/>
      </w:r>
      <w:r w:rsidR="009C78D2">
        <w:rPr>
          <w:noProof/>
          <w:color w:val="000000" w:themeColor="text1"/>
          <w:sz w:val="24"/>
          <w:szCs w:val="24"/>
        </w:rPr>
        <w:t>16</w:t>
      </w:r>
      <w:r w:rsidRPr="00231D0F">
        <w:rPr>
          <w:color w:val="000000" w:themeColor="text1"/>
          <w:sz w:val="24"/>
          <w:szCs w:val="24"/>
        </w:rPr>
        <w:fldChar w:fldCharType="end"/>
      </w:r>
      <w:r w:rsidRPr="00231D0F">
        <w:rPr>
          <w:color w:val="000000" w:themeColor="text1"/>
          <w:sz w:val="24"/>
          <w:szCs w:val="24"/>
        </w:rPr>
        <w:t>: Estadística De Accidentes De Tránsito Fatales Año 2016</w:t>
      </w:r>
      <w:bookmarkEnd w:id="500"/>
    </w:p>
    <w:tbl>
      <w:tblPr>
        <w:tblW w:w="9307" w:type="dxa"/>
        <w:tblCellMar>
          <w:left w:w="70" w:type="dxa"/>
          <w:right w:w="70" w:type="dxa"/>
        </w:tblCellMar>
        <w:tblLook w:val="04A0" w:firstRow="1" w:lastRow="0" w:firstColumn="1" w:lastColumn="0" w:noHBand="0" w:noVBand="1"/>
      </w:tblPr>
      <w:tblGrid>
        <w:gridCol w:w="2697"/>
        <w:gridCol w:w="724"/>
        <w:gridCol w:w="451"/>
        <w:gridCol w:w="451"/>
        <w:gridCol w:w="451"/>
        <w:gridCol w:w="451"/>
        <w:gridCol w:w="451"/>
        <w:gridCol w:w="451"/>
        <w:gridCol w:w="451"/>
        <w:gridCol w:w="451"/>
        <w:gridCol w:w="451"/>
        <w:gridCol w:w="451"/>
        <w:gridCol w:w="451"/>
        <w:gridCol w:w="451"/>
        <w:gridCol w:w="451"/>
        <w:gridCol w:w="23"/>
      </w:tblGrid>
      <w:tr w:rsidR="00AB1C92" w:rsidRPr="00AB1C92" w:rsidTr="00AB1C92">
        <w:trPr>
          <w:trHeight w:val="239"/>
        </w:trPr>
        <w:tc>
          <w:tcPr>
            <w:tcW w:w="9307" w:type="dxa"/>
            <w:gridSpan w:val="16"/>
            <w:tcBorders>
              <w:top w:val="single" w:sz="4" w:space="0" w:color="auto"/>
              <w:left w:val="single" w:sz="4" w:space="0" w:color="auto"/>
              <w:bottom w:val="single" w:sz="4" w:space="0" w:color="auto"/>
              <w:right w:val="single" w:sz="4" w:space="0" w:color="auto"/>
            </w:tcBorders>
            <w:shd w:val="clear" w:color="000000" w:fill="FFFFFF"/>
            <w:vAlign w:val="bottom"/>
            <w:hideMark/>
          </w:tcPr>
          <w:p w:rsidR="00AB1C92" w:rsidRPr="00AB1C92" w:rsidRDefault="00785D93" w:rsidP="00AB1C92">
            <w:pPr>
              <w:spacing w:line="240" w:lineRule="auto"/>
              <w:ind w:firstLine="0"/>
              <w:jc w:val="center"/>
              <w:rPr>
                <w:rFonts w:ascii="Arial" w:eastAsia="Times New Roman" w:hAnsi="Arial" w:cs="Arial"/>
                <w:b/>
                <w:bCs/>
                <w:szCs w:val="24"/>
                <w:lang w:val="es-ES" w:eastAsia="es-ES"/>
              </w:rPr>
            </w:pPr>
            <w:r w:rsidRPr="004E3F41">
              <w:rPr>
                <w:rFonts w:ascii="Arial" w:eastAsia="Times New Roman" w:hAnsi="Arial" w:cs="Arial"/>
                <w:b/>
                <w:bCs/>
                <w:szCs w:val="24"/>
                <w:lang w:val="es-ES" w:eastAsia="es-ES"/>
              </w:rPr>
              <w:t>DIVISIÓN</w:t>
            </w:r>
            <w:r w:rsidR="00AB1C92" w:rsidRPr="004E3F41">
              <w:rPr>
                <w:rFonts w:ascii="Arial" w:eastAsia="Times New Roman" w:hAnsi="Arial" w:cs="Arial"/>
                <w:b/>
                <w:bCs/>
                <w:szCs w:val="24"/>
                <w:lang w:val="es-ES" w:eastAsia="es-ES"/>
              </w:rPr>
              <w:t xml:space="preserve"> POLICIAL PNP JAEN</w:t>
            </w:r>
          </w:p>
        </w:tc>
      </w:tr>
      <w:tr w:rsidR="00AB1C92" w:rsidRPr="00AB1C92" w:rsidTr="00AB1C92">
        <w:trPr>
          <w:trHeight w:val="239"/>
        </w:trPr>
        <w:tc>
          <w:tcPr>
            <w:tcW w:w="9307" w:type="dxa"/>
            <w:gridSpan w:val="16"/>
            <w:tcBorders>
              <w:top w:val="single" w:sz="4" w:space="0" w:color="auto"/>
              <w:left w:val="single" w:sz="4" w:space="0" w:color="auto"/>
              <w:bottom w:val="single" w:sz="4" w:space="0" w:color="auto"/>
              <w:right w:val="single" w:sz="4" w:space="0" w:color="auto"/>
            </w:tcBorders>
            <w:shd w:val="clear" w:color="000000" w:fill="FFFFFF"/>
            <w:vAlign w:val="bottom"/>
            <w:hideMark/>
          </w:tcPr>
          <w:p w:rsidR="00AB1C92" w:rsidRPr="00AB1C92" w:rsidRDefault="00AB1C92" w:rsidP="00AB1C92">
            <w:pPr>
              <w:spacing w:line="240" w:lineRule="auto"/>
              <w:ind w:firstLine="0"/>
              <w:jc w:val="center"/>
              <w:rPr>
                <w:rFonts w:ascii="Arial" w:eastAsia="Times New Roman" w:hAnsi="Arial" w:cs="Arial"/>
                <w:b/>
                <w:bCs/>
                <w:szCs w:val="24"/>
                <w:lang w:val="es-ES" w:eastAsia="es-ES"/>
              </w:rPr>
            </w:pPr>
            <w:r w:rsidRPr="00AB1C92">
              <w:rPr>
                <w:rFonts w:ascii="Arial" w:eastAsia="Times New Roman" w:hAnsi="Arial" w:cs="Arial"/>
                <w:b/>
                <w:bCs/>
                <w:szCs w:val="24"/>
                <w:lang w:val="es-ES" w:eastAsia="es-ES"/>
              </w:rPr>
              <w:t xml:space="preserve">ACCIDENTES DE </w:t>
            </w:r>
            <w:r w:rsidR="00785D93" w:rsidRPr="00AB1C92">
              <w:rPr>
                <w:rFonts w:ascii="Arial" w:eastAsia="Times New Roman" w:hAnsi="Arial" w:cs="Arial"/>
                <w:b/>
                <w:bCs/>
                <w:szCs w:val="24"/>
                <w:lang w:val="es-ES" w:eastAsia="es-ES"/>
              </w:rPr>
              <w:t xml:space="preserve">TRÁNSITO FATALES, REGISTRADOS EN LA CMDCIA. RURAL </w:t>
            </w:r>
            <w:r w:rsidRPr="00AB1C92">
              <w:rPr>
                <w:rFonts w:ascii="Arial" w:eastAsia="Times New Roman" w:hAnsi="Arial" w:cs="Arial"/>
                <w:b/>
                <w:bCs/>
                <w:szCs w:val="24"/>
                <w:lang w:val="es-ES" w:eastAsia="es-ES"/>
              </w:rPr>
              <w:t>JAEN CS JAEN</w:t>
            </w:r>
          </w:p>
        </w:tc>
      </w:tr>
      <w:tr w:rsidR="00AB1C92" w:rsidRPr="00AB1C92" w:rsidTr="00AB1C92">
        <w:trPr>
          <w:trHeight w:val="239"/>
        </w:trPr>
        <w:tc>
          <w:tcPr>
            <w:tcW w:w="9307" w:type="dxa"/>
            <w:gridSpan w:val="16"/>
            <w:tcBorders>
              <w:top w:val="single" w:sz="4" w:space="0" w:color="auto"/>
              <w:left w:val="single" w:sz="4" w:space="0" w:color="auto"/>
              <w:bottom w:val="single" w:sz="4" w:space="0" w:color="auto"/>
              <w:right w:val="single" w:sz="4" w:space="0" w:color="auto"/>
            </w:tcBorders>
            <w:shd w:val="clear" w:color="000000" w:fill="FFFFFF"/>
            <w:vAlign w:val="bottom"/>
            <w:hideMark/>
          </w:tcPr>
          <w:p w:rsidR="00AB1C92" w:rsidRPr="00AB1C92" w:rsidRDefault="00AB1C92" w:rsidP="00AB1C92">
            <w:pPr>
              <w:spacing w:line="240" w:lineRule="auto"/>
              <w:ind w:firstLine="0"/>
              <w:jc w:val="center"/>
              <w:rPr>
                <w:rFonts w:ascii="Arial" w:eastAsia="Times New Roman" w:hAnsi="Arial" w:cs="Arial"/>
                <w:b/>
                <w:bCs/>
                <w:szCs w:val="24"/>
                <w:lang w:val="es-ES" w:eastAsia="es-ES"/>
              </w:rPr>
            </w:pPr>
            <w:r w:rsidRPr="00AB1C92">
              <w:rPr>
                <w:rFonts w:ascii="Arial" w:eastAsia="Times New Roman" w:hAnsi="Arial" w:cs="Arial"/>
                <w:b/>
                <w:bCs/>
                <w:szCs w:val="24"/>
                <w:lang w:val="es-ES" w:eastAsia="es-ES"/>
              </w:rPr>
              <w:t> </w:t>
            </w:r>
          </w:p>
        </w:tc>
      </w:tr>
      <w:tr w:rsidR="00AB1C92" w:rsidRPr="00AB1C92" w:rsidTr="00AB1C92">
        <w:trPr>
          <w:trHeight w:val="228"/>
        </w:trPr>
        <w:tc>
          <w:tcPr>
            <w:tcW w:w="3421"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color w:val="000000"/>
                <w:sz w:val="16"/>
                <w:szCs w:val="16"/>
                <w:lang w:val="es-ES" w:eastAsia="es-ES"/>
              </w:rPr>
            </w:pPr>
            <w:r w:rsidRPr="00AB1C92">
              <w:rPr>
                <w:rFonts w:ascii="Arial Narrow" w:eastAsia="Times New Roman" w:hAnsi="Arial Narrow" w:cs="Calibri"/>
                <w:b/>
                <w:bCs/>
                <w:color w:val="000000"/>
                <w:sz w:val="16"/>
                <w:szCs w:val="16"/>
                <w:lang w:val="es-ES" w:eastAsia="es-ES"/>
              </w:rPr>
              <w:t>VARIABLE</w:t>
            </w:r>
          </w:p>
        </w:tc>
        <w:tc>
          <w:tcPr>
            <w:tcW w:w="5886" w:type="dxa"/>
            <w:gridSpan w:val="14"/>
            <w:tcBorders>
              <w:top w:val="single" w:sz="4" w:space="0" w:color="auto"/>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PROVINCIA JAEN (CAJAMARCA)</w:t>
            </w:r>
          </w:p>
        </w:tc>
      </w:tr>
      <w:tr w:rsidR="00AB1C92" w:rsidRPr="00AB1C92" w:rsidTr="00AB1C92">
        <w:trPr>
          <w:trHeight w:val="228"/>
        </w:trPr>
        <w:tc>
          <w:tcPr>
            <w:tcW w:w="3421" w:type="dxa"/>
            <w:gridSpan w:val="2"/>
            <w:vMerge/>
            <w:tcBorders>
              <w:top w:val="single" w:sz="4" w:space="0" w:color="auto"/>
              <w:left w:val="single" w:sz="4" w:space="0" w:color="auto"/>
              <w:bottom w:val="single" w:sz="4" w:space="0" w:color="auto"/>
              <w:right w:val="single" w:sz="4" w:space="0" w:color="auto"/>
            </w:tcBorders>
            <w:vAlign w:val="center"/>
            <w:hideMark/>
          </w:tcPr>
          <w:p w:rsidR="00AB1C92" w:rsidRPr="00AB1C92" w:rsidRDefault="00AB1C92" w:rsidP="00AB1C92">
            <w:pPr>
              <w:spacing w:line="240" w:lineRule="auto"/>
              <w:ind w:firstLine="0"/>
              <w:rPr>
                <w:rFonts w:ascii="Arial Narrow" w:eastAsia="Times New Roman" w:hAnsi="Arial Narrow" w:cs="Calibri"/>
                <w:b/>
                <w:bCs/>
                <w:color w:val="000000"/>
                <w:sz w:val="16"/>
                <w:szCs w:val="16"/>
                <w:lang w:val="es-ES" w:eastAsia="es-ES"/>
              </w:rPr>
            </w:pPr>
          </w:p>
        </w:tc>
        <w:tc>
          <w:tcPr>
            <w:tcW w:w="5886" w:type="dxa"/>
            <w:gridSpan w:val="14"/>
            <w:tcBorders>
              <w:top w:val="single" w:sz="4" w:space="0" w:color="auto"/>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SECTORIAL JAEN AÑO 2016</w:t>
            </w:r>
          </w:p>
        </w:tc>
      </w:tr>
      <w:tr w:rsidR="00AB1C92" w:rsidRPr="00AB1C92" w:rsidTr="00AB1C92">
        <w:trPr>
          <w:trHeight w:val="228"/>
        </w:trPr>
        <w:tc>
          <w:tcPr>
            <w:tcW w:w="3421" w:type="dxa"/>
            <w:gridSpan w:val="2"/>
            <w:vMerge/>
            <w:tcBorders>
              <w:top w:val="single" w:sz="4" w:space="0" w:color="auto"/>
              <w:left w:val="single" w:sz="4" w:space="0" w:color="auto"/>
              <w:bottom w:val="single" w:sz="4" w:space="0" w:color="auto"/>
              <w:right w:val="single" w:sz="4" w:space="0" w:color="auto"/>
            </w:tcBorders>
            <w:vAlign w:val="center"/>
            <w:hideMark/>
          </w:tcPr>
          <w:p w:rsidR="00AB1C92" w:rsidRPr="00AB1C92" w:rsidRDefault="00AB1C92" w:rsidP="00AB1C92">
            <w:pPr>
              <w:spacing w:line="240" w:lineRule="auto"/>
              <w:ind w:firstLine="0"/>
              <w:rPr>
                <w:rFonts w:ascii="Arial Narrow" w:eastAsia="Times New Roman" w:hAnsi="Arial Narrow" w:cs="Calibri"/>
                <w:b/>
                <w:bCs/>
                <w:color w:val="000000"/>
                <w:sz w:val="16"/>
                <w:szCs w:val="16"/>
                <w:lang w:val="es-ES" w:eastAsia="es-ES"/>
              </w:rPr>
            </w:pPr>
          </w:p>
        </w:tc>
        <w:tc>
          <w:tcPr>
            <w:tcW w:w="5886" w:type="dxa"/>
            <w:gridSpan w:val="14"/>
            <w:tcBorders>
              <w:top w:val="single" w:sz="4" w:space="0" w:color="auto"/>
              <w:left w:val="nil"/>
              <w:bottom w:val="single" w:sz="4" w:space="0" w:color="auto"/>
              <w:right w:val="single" w:sz="4" w:space="0" w:color="auto"/>
            </w:tcBorders>
            <w:shd w:val="clear" w:color="000000" w:fill="FFFFFF"/>
            <w:vAlign w:val="center"/>
            <w:hideMark/>
          </w:tcPr>
          <w:p w:rsidR="00AB1C92" w:rsidRPr="00AB1C92" w:rsidRDefault="00410382" w:rsidP="00AB1C92">
            <w:pPr>
              <w:spacing w:line="240" w:lineRule="auto"/>
              <w:ind w:firstLine="0"/>
              <w:jc w:val="center"/>
              <w:rPr>
                <w:rFonts w:ascii="Arial Narrow" w:eastAsia="Times New Roman" w:hAnsi="Arial Narrow" w:cs="Calibri"/>
                <w:b/>
                <w:bCs/>
                <w:sz w:val="16"/>
                <w:szCs w:val="16"/>
                <w:lang w:val="es-ES" w:eastAsia="es-ES"/>
              </w:rPr>
            </w:pPr>
            <w:r>
              <w:rPr>
                <w:rFonts w:ascii="Arial Narrow" w:eastAsia="Times New Roman" w:hAnsi="Arial Narrow" w:cs="Calibri"/>
                <w:b/>
                <w:bCs/>
                <w:sz w:val="16"/>
                <w:szCs w:val="16"/>
                <w:lang w:val="es-ES" w:eastAsia="es-ES"/>
              </w:rPr>
              <w:t>AVENIDAD MESONES MURO Y PAKAMUROS</w:t>
            </w:r>
            <w:r w:rsidR="00AB1C92" w:rsidRPr="00AB1C92">
              <w:rPr>
                <w:rFonts w:ascii="Arial Narrow" w:eastAsia="Times New Roman" w:hAnsi="Arial Narrow" w:cs="Calibri"/>
                <w:b/>
                <w:bCs/>
                <w:sz w:val="16"/>
                <w:szCs w:val="16"/>
                <w:lang w:val="es-ES" w:eastAsia="es-ES"/>
              </w:rPr>
              <w:t> </w:t>
            </w:r>
          </w:p>
        </w:tc>
      </w:tr>
      <w:tr w:rsidR="00AB1C92" w:rsidRPr="00AB1C92" w:rsidTr="00AB1C92">
        <w:trPr>
          <w:gridAfter w:val="1"/>
          <w:wAfter w:w="23" w:type="dxa"/>
          <w:trHeight w:val="698"/>
        </w:trPr>
        <w:tc>
          <w:tcPr>
            <w:tcW w:w="2697" w:type="dxa"/>
            <w:tcBorders>
              <w:top w:val="nil"/>
              <w:left w:val="single" w:sz="4" w:space="0" w:color="auto"/>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color w:val="000000"/>
                <w:sz w:val="16"/>
                <w:szCs w:val="16"/>
                <w:lang w:val="es-ES" w:eastAsia="es-ES"/>
              </w:rPr>
            </w:pPr>
            <w:r w:rsidRPr="00AB1C92">
              <w:rPr>
                <w:rFonts w:ascii="Arial Narrow" w:eastAsia="Times New Roman" w:hAnsi="Arial Narrow" w:cs="Calibri"/>
                <w:b/>
                <w:bCs/>
                <w:color w:val="000000"/>
                <w:sz w:val="16"/>
                <w:szCs w:val="16"/>
                <w:lang w:val="es-ES" w:eastAsia="es-ES"/>
              </w:rPr>
              <w:t> </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color w:val="000000"/>
                <w:sz w:val="16"/>
                <w:szCs w:val="16"/>
                <w:lang w:val="es-ES" w:eastAsia="es-ES"/>
              </w:rPr>
            </w:pPr>
            <w:r w:rsidRPr="00AB1C92">
              <w:rPr>
                <w:rFonts w:ascii="Arial Narrow" w:eastAsia="Times New Roman" w:hAnsi="Arial Narrow" w:cs="Calibri"/>
                <w:b/>
                <w:bCs/>
                <w:color w:val="000000"/>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textDirection w:val="btLr"/>
            <w:vAlign w:val="bottom"/>
            <w:hideMark/>
          </w:tcPr>
          <w:p w:rsidR="00AB1C92" w:rsidRPr="00AB1C92" w:rsidRDefault="00AB1C92" w:rsidP="00AB1C92">
            <w:pPr>
              <w:spacing w:line="240" w:lineRule="auto"/>
              <w:ind w:firstLine="0"/>
              <w:jc w:val="center"/>
              <w:rPr>
                <w:rFonts w:ascii="Arial Narrow" w:eastAsia="Times New Roman" w:hAnsi="Arial Narrow" w:cs="Calibri"/>
                <w:sz w:val="14"/>
                <w:szCs w:val="14"/>
                <w:lang w:val="es-ES" w:eastAsia="es-ES"/>
              </w:rPr>
            </w:pPr>
            <w:r w:rsidRPr="00AB1C92">
              <w:rPr>
                <w:rFonts w:ascii="Arial Narrow" w:eastAsia="Times New Roman" w:hAnsi="Arial Narrow" w:cs="Calibri"/>
                <w:sz w:val="14"/>
                <w:szCs w:val="14"/>
                <w:lang w:val="es-ES" w:eastAsia="es-ES"/>
              </w:rPr>
              <w:t>ENE</w:t>
            </w:r>
          </w:p>
        </w:tc>
        <w:tc>
          <w:tcPr>
            <w:tcW w:w="451" w:type="dxa"/>
            <w:tcBorders>
              <w:top w:val="nil"/>
              <w:left w:val="nil"/>
              <w:bottom w:val="single" w:sz="4" w:space="0" w:color="auto"/>
              <w:right w:val="single" w:sz="4" w:space="0" w:color="auto"/>
            </w:tcBorders>
            <w:shd w:val="clear" w:color="000000" w:fill="FFFFFF"/>
            <w:textDirection w:val="btLr"/>
            <w:vAlign w:val="bottom"/>
            <w:hideMark/>
          </w:tcPr>
          <w:p w:rsidR="00AB1C92" w:rsidRPr="00AB1C92" w:rsidRDefault="00AB1C92" w:rsidP="00AB1C92">
            <w:pPr>
              <w:spacing w:line="240" w:lineRule="auto"/>
              <w:ind w:firstLine="0"/>
              <w:jc w:val="center"/>
              <w:rPr>
                <w:rFonts w:ascii="Arial Narrow" w:eastAsia="Times New Roman" w:hAnsi="Arial Narrow" w:cs="Calibri"/>
                <w:sz w:val="14"/>
                <w:szCs w:val="14"/>
                <w:lang w:val="es-ES" w:eastAsia="es-ES"/>
              </w:rPr>
            </w:pPr>
            <w:r w:rsidRPr="00AB1C92">
              <w:rPr>
                <w:rFonts w:ascii="Arial Narrow" w:eastAsia="Times New Roman" w:hAnsi="Arial Narrow" w:cs="Calibri"/>
                <w:sz w:val="14"/>
                <w:szCs w:val="14"/>
                <w:lang w:val="es-ES" w:eastAsia="es-ES"/>
              </w:rPr>
              <w:t>FEB</w:t>
            </w:r>
          </w:p>
        </w:tc>
        <w:tc>
          <w:tcPr>
            <w:tcW w:w="451" w:type="dxa"/>
            <w:tcBorders>
              <w:top w:val="nil"/>
              <w:left w:val="nil"/>
              <w:bottom w:val="single" w:sz="4" w:space="0" w:color="auto"/>
              <w:right w:val="single" w:sz="4" w:space="0" w:color="auto"/>
            </w:tcBorders>
            <w:shd w:val="clear" w:color="000000" w:fill="FFFFFF"/>
            <w:textDirection w:val="btLr"/>
            <w:vAlign w:val="bottom"/>
            <w:hideMark/>
          </w:tcPr>
          <w:p w:rsidR="00AB1C92" w:rsidRPr="00AB1C92" w:rsidRDefault="00AB1C92" w:rsidP="00AB1C92">
            <w:pPr>
              <w:spacing w:line="240" w:lineRule="auto"/>
              <w:ind w:firstLine="0"/>
              <w:jc w:val="center"/>
              <w:rPr>
                <w:rFonts w:ascii="Arial Narrow" w:eastAsia="Times New Roman" w:hAnsi="Arial Narrow" w:cs="Calibri"/>
                <w:sz w:val="14"/>
                <w:szCs w:val="14"/>
                <w:lang w:val="es-ES" w:eastAsia="es-ES"/>
              </w:rPr>
            </w:pPr>
            <w:r w:rsidRPr="00AB1C92">
              <w:rPr>
                <w:rFonts w:ascii="Arial Narrow" w:eastAsia="Times New Roman" w:hAnsi="Arial Narrow" w:cs="Calibri"/>
                <w:sz w:val="14"/>
                <w:szCs w:val="14"/>
                <w:lang w:val="es-ES" w:eastAsia="es-ES"/>
              </w:rPr>
              <w:t>MAR</w:t>
            </w:r>
          </w:p>
        </w:tc>
        <w:tc>
          <w:tcPr>
            <w:tcW w:w="451" w:type="dxa"/>
            <w:tcBorders>
              <w:top w:val="nil"/>
              <w:left w:val="nil"/>
              <w:bottom w:val="single" w:sz="4" w:space="0" w:color="auto"/>
              <w:right w:val="single" w:sz="4" w:space="0" w:color="auto"/>
            </w:tcBorders>
            <w:shd w:val="clear" w:color="000000" w:fill="FFFFFF"/>
            <w:textDirection w:val="btLr"/>
            <w:vAlign w:val="bottom"/>
            <w:hideMark/>
          </w:tcPr>
          <w:p w:rsidR="00AB1C92" w:rsidRPr="00AB1C92" w:rsidRDefault="00AB1C92" w:rsidP="00AB1C92">
            <w:pPr>
              <w:spacing w:line="240" w:lineRule="auto"/>
              <w:ind w:firstLine="0"/>
              <w:jc w:val="center"/>
              <w:rPr>
                <w:rFonts w:ascii="Arial Narrow" w:eastAsia="Times New Roman" w:hAnsi="Arial Narrow" w:cs="Calibri"/>
                <w:sz w:val="14"/>
                <w:szCs w:val="14"/>
                <w:lang w:val="es-ES" w:eastAsia="es-ES"/>
              </w:rPr>
            </w:pPr>
            <w:r w:rsidRPr="00AB1C92">
              <w:rPr>
                <w:rFonts w:ascii="Arial Narrow" w:eastAsia="Times New Roman" w:hAnsi="Arial Narrow" w:cs="Calibri"/>
                <w:sz w:val="14"/>
                <w:szCs w:val="14"/>
                <w:lang w:val="es-ES" w:eastAsia="es-ES"/>
              </w:rPr>
              <w:t>ABRIL</w:t>
            </w:r>
          </w:p>
        </w:tc>
        <w:tc>
          <w:tcPr>
            <w:tcW w:w="451" w:type="dxa"/>
            <w:tcBorders>
              <w:top w:val="nil"/>
              <w:left w:val="nil"/>
              <w:bottom w:val="single" w:sz="4" w:space="0" w:color="auto"/>
              <w:right w:val="single" w:sz="4" w:space="0" w:color="auto"/>
            </w:tcBorders>
            <w:shd w:val="clear" w:color="000000" w:fill="FFFFFF"/>
            <w:textDirection w:val="btLr"/>
            <w:vAlign w:val="bottom"/>
            <w:hideMark/>
          </w:tcPr>
          <w:p w:rsidR="00AB1C92" w:rsidRPr="00AB1C92" w:rsidRDefault="00AB1C92" w:rsidP="00AB1C92">
            <w:pPr>
              <w:spacing w:line="240" w:lineRule="auto"/>
              <w:ind w:firstLine="0"/>
              <w:jc w:val="center"/>
              <w:rPr>
                <w:rFonts w:ascii="Arial Narrow" w:eastAsia="Times New Roman" w:hAnsi="Arial Narrow" w:cs="Calibri"/>
                <w:sz w:val="14"/>
                <w:szCs w:val="14"/>
                <w:lang w:val="es-ES" w:eastAsia="es-ES"/>
              </w:rPr>
            </w:pPr>
            <w:r w:rsidRPr="00AB1C92">
              <w:rPr>
                <w:rFonts w:ascii="Arial Narrow" w:eastAsia="Times New Roman" w:hAnsi="Arial Narrow" w:cs="Calibri"/>
                <w:sz w:val="14"/>
                <w:szCs w:val="14"/>
                <w:lang w:val="es-ES" w:eastAsia="es-ES"/>
              </w:rPr>
              <w:t>MAY</w:t>
            </w:r>
          </w:p>
        </w:tc>
        <w:tc>
          <w:tcPr>
            <w:tcW w:w="451" w:type="dxa"/>
            <w:tcBorders>
              <w:top w:val="nil"/>
              <w:left w:val="nil"/>
              <w:bottom w:val="single" w:sz="4" w:space="0" w:color="auto"/>
              <w:right w:val="single" w:sz="4" w:space="0" w:color="auto"/>
            </w:tcBorders>
            <w:shd w:val="clear" w:color="000000" w:fill="FFFFFF"/>
            <w:textDirection w:val="btLr"/>
            <w:vAlign w:val="bottom"/>
            <w:hideMark/>
          </w:tcPr>
          <w:p w:rsidR="00AB1C92" w:rsidRPr="00AB1C92" w:rsidRDefault="00AB1C92" w:rsidP="00AB1C92">
            <w:pPr>
              <w:spacing w:line="240" w:lineRule="auto"/>
              <w:ind w:firstLine="0"/>
              <w:jc w:val="center"/>
              <w:rPr>
                <w:rFonts w:ascii="Arial Narrow" w:eastAsia="Times New Roman" w:hAnsi="Arial Narrow" w:cs="Calibri"/>
                <w:sz w:val="14"/>
                <w:szCs w:val="14"/>
                <w:lang w:val="es-ES" w:eastAsia="es-ES"/>
              </w:rPr>
            </w:pPr>
            <w:r w:rsidRPr="00AB1C92">
              <w:rPr>
                <w:rFonts w:ascii="Arial Narrow" w:eastAsia="Times New Roman" w:hAnsi="Arial Narrow" w:cs="Calibri"/>
                <w:sz w:val="14"/>
                <w:szCs w:val="14"/>
                <w:lang w:val="es-ES" w:eastAsia="es-ES"/>
              </w:rPr>
              <w:t>JUN</w:t>
            </w:r>
          </w:p>
        </w:tc>
        <w:tc>
          <w:tcPr>
            <w:tcW w:w="451" w:type="dxa"/>
            <w:tcBorders>
              <w:top w:val="nil"/>
              <w:left w:val="nil"/>
              <w:bottom w:val="single" w:sz="4" w:space="0" w:color="auto"/>
              <w:right w:val="single" w:sz="4" w:space="0" w:color="auto"/>
            </w:tcBorders>
            <w:shd w:val="clear" w:color="000000" w:fill="FFFFFF"/>
            <w:textDirection w:val="btLr"/>
            <w:vAlign w:val="bottom"/>
            <w:hideMark/>
          </w:tcPr>
          <w:p w:rsidR="00AB1C92" w:rsidRPr="00AB1C92" w:rsidRDefault="00AB1C92" w:rsidP="00AB1C92">
            <w:pPr>
              <w:spacing w:line="240" w:lineRule="auto"/>
              <w:ind w:firstLine="0"/>
              <w:jc w:val="center"/>
              <w:rPr>
                <w:rFonts w:ascii="Arial Narrow" w:eastAsia="Times New Roman" w:hAnsi="Arial Narrow" w:cs="Calibri"/>
                <w:sz w:val="14"/>
                <w:szCs w:val="14"/>
                <w:lang w:val="es-ES" w:eastAsia="es-ES"/>
              </w:rPr>
            </w:pPr>
            <w:r w:rsidRPr="00AB1C92">
              <w:rPr>
                <w:rFonts w:ascii="Arial Narrow" w:eastAsia="Times New Roman" w:hAnsi="Arial Narrow" w:cs="Calibri"/>
                <w:sz w:val="14"/>
                <w:szCs w:val="14"/>
                <w:lang w:val="es-ES" w:eastAsia="es-ES"/>
              </w:rPr>
              <w:t>JUL</w:t>
            </w:r>
          </w:p>
        </w:tc>
        <w:tc>
          <w:tcPr>
            <w:tcW w:w="451" w:type="dxa"/>
            <w:tcBorders>
              <w:top w:val="nil"/>
              <w:left w:val="nil"/>
              <w:bottom w:val="single" w:sz="4" w:space="0" w:color="auto"/>
              <w:right w:val="single" w:sz="4" w:space="0" w:color="auto"/>
            </w:tcBorders>
            <w:shd w:val="clear" w:color="000000" w:fill="FFFFFF"/>
            <w:textDirection w:val="btLr"/>
            <w:vAlign w:val="bottom"/>
            <w:hideMark/>
          </w:tcPr>
          <w:p w:rsidR="00AB1C92" w:rsidRPr="00AB1C92" w:rsidRDefault="00AB1C92" w:rsidP="00AB1C92">
            <w:pPr>
              <w:spacing w:line="240" w:lineRule="auto"/>
              <w:ind w:firstLine="0"/>
              <w:jc w:val="center"/>
              <w:rPr>
                <w:rFonts w:ascii="Arial Narrow" w:eastAsia="Times New Roman" w:hAnsi="Arial Narrow" w:cs="Calibri"/>
                <w:sz w:val="14"/>
                <w:szCs w:val="14"/>
                <w:lang w:val="es-ES" w:eastAsia="es-ES"/>
              </w:rPr>
            </w:pPr>
            <w:r w:rsidRPr="00AB1C92">
              <w:rPr>
                <w:rFonts w:ascii="Arial Narrow" w:eastAsia="Times New Roman" w:hAnsi="Arial Narrow" w:cs="Calibri"/>
                <w:sz w:val="14"/>
                <w:szCs w:val="14"/>
                <w:lang w:val="es-ES" w:eastAsia="es-ES"/>
              </w:rPr>
              <w:t>AGO</w:t>
            </w:r>
          </w:p>
        </w:tc>
        <w:tc>
          <w:tcPr>
            <w:tcW w:w="451" w:type="dxa"/>
            <w:tcBorders>
              <w:top w:val="nil"/>
              <w:left w:val="nil"/>
              <w:bottom w:val="single" w:sz="4" w:space="0" w:color="auto"/>
              <w:right w:val="single" w:sz="4" w:space="0" w:color="auto"/>
            </w:tcBorders>
            <w:shd w:val="clear" w:color="000000" w:fill="FFFFFF"/>
            <w:textDirection w:val="btLr"/>
            <w:vAlign w:val="bottom"/>
            <w:hideMark/>
          </w:tcPr>
          <w:p w:rsidR="00AB1C92" w:rsidRPr="00AB1C92" w:rsidRDefault="00AB1C92" w:rsidP="00AB1C92">
            <w:pPr>
              <w:spacing w:line="240" w:lineRule="auto"/>
              <w:ind w:firstLine="0"/>
              <w:jc w:val="center"/>
              <w:rPr>
                <w:rFonts w:ascii="Arial Narrow" w:eastAsia="Times New Roman" w:hAnsi="Arial Narrow" w:cs="Calibri"/>
                <w:sz w:val="14"/>
                <w:szCs w:val="14"/>
                <w:lang w:val="es-ES" w:eastAsia="es-ES"/>
              </w:rPr>
            </w:pPr>
            <w:r w:rsidRPr="00AB1C92">
              <w:rPr>
                <w:rFonts w:ascii="Arial Narrow" w:eastAsia="Times New Roman" w:hAnsi="Arial Narrow" w:cs="Calibri"/>
                <w:sz w:val="14"/>
                <w:szCs w:val="14"/>
                <w:lang w:val="es-ES" w:eastAsia="es-ES"/>
              </w:rPr>
              <w:t>SET</w:t>
            </w:r>
          </w:p>
        </w:tc>
        <w:tc>
          <w:tcPr>
            <w:tcW w:w="451" w:type="dxa"/>
            <w:tcBorders>
              <w:top w:val="nil"/>
              <w:left w:val="nil"/>
              <w:bottom w:val="single" w:sz="4" w:space="0" w:color="auto"/>
              <w:right w:val="single" w:sz="4" w:space="0" w:color="auto"/>
            </w:tcBorders>
            <w:shd w:val="clear" w:color="000000" w:fill="FFFFFF"/>
            <w:textDirection w:val="btLr"/>
            <w:vAlign w:val="bottom"/>
            <w:hideMark/>
          </w:tcPr>
          <w:p w:rsidR="00AB1C92" w:rsidRPr="00AB1C92" w:rsidRDefault="00AB1C92" w:rsidP="00AB1C92">
            <w:pPr>
              <w:spacing w:line="240" w:lineRule="auto"/>
              <w:ind w:firstLine="0"/>
              <w:jc w:val="center"/>
              <w:rPr>
                <w:rFonts w:ascii="Arial Narrow" w:eastAsia="Times New Roman" w:hAnsi="Arial Narrow" w:cs="Calibri"/>
                <w:sz w:val="14"/>
                <w:szCs w:val="14"/>
                <w:lang w:val="es-ES" w:eastAsia="es-ES"/>
              </w:rPr>
            </w:pPr>
            <w:r w:rsidRPr="00AB1C92">
              <w:rPr>
                <w:rFonts w:ascii="Arial Narrow" w:eastAsia="Times New Roman" w:hAnsi="Arial Narrow" w:cs="Calibri"/>
                <w:sz w:val="14"/>
                <w:szCs w:val="14"/>
                <w:lang w:val="es-ES" w:eastAsia="es-ES"/>
              </w:rPr>
              <w:t>OCT</w:t>
            </w:r>
          </w:p>
        </w:tc>
        <w:tc>
          <w:tcPr>
            <w:tcW w:w="451" w:type="dxa"/>
            <w:tcBorders>
              <w:top w:val="nil"/>
              <w:left w:val="nil"/>
              <w:bottom w:val="single" w:sz="4" w:space="0" w:color="auto"/>
              <w:right w:val="single" w:sz="4" w:space="0" w:color="auto"/>
            </w:tcBorders>
            <w:shd w:val="clear" w:color="000000" w:fill="FFFFFF"/>
            <w:textDirection w:val="btLr"/>
            <w:vAlign w:val="bottom"/>
            <w:hideMark/>
          </w:tcPr>
          <w:p w:rsidR="00AB1C92" w:rsidRPr="00AB1C92" w:rsidRDefault="00AB1C92" w:rsidP="00AB1C92">
            <w:pPr>
              <w:spacing w:line="240" w:lineRule="auto"/>
              <w:ind w:firstLine="0"/>
              <w:jc w:val="center"/>
              <w:rPr>
                <w:rFonts w:ascii="Arial Narrow" w:eastAsia="Times New Roman" w:hAnsi="Arial Narrow" w:cs="Calibri"/>
                <w:sz w:val="14"/>
                <w:szCs w:val="14"/>
                <w:lang w:val="es-ES" w:eastAsia="es-ES"/>
              </w:rPr>
            </w:pPr>
            <w:r w:rsidRPr="00AB1C92">
              <w:rPr>
                <w:rFonts w:ascii="Arial Narrow" w:eastAsia="Times New Roman" w:hAnsi="Arial Narrow" w:cs="Calibri"/>
                <w:sz w:val="14"/>
                <w:szCs w:val="14"/>
                <w:lang w:val="es-ES" w:eastAsia="es-ES"/>
              </w:rPr>
              <w:t>NOV</w:t>
            </w:r>
          </w:p>
        </w:tc>
        <w:tc>
          <w:tcPr>
            <w:tcW w:w="451" w:type="dxa"/>
            <w:tcBorders>
              <w:top w:val="nil"/>
              <w:left w:val="nil"/>
              <w:bottom w:val="single" w:sz="4" w:space="0" w:color="auto"/>
              <w:right w:val="single" w:sz="4" w:space="0" w:color="auto"/>
            </w:tcBorders>
            <w:shd w:val="clear" w:color="000000" w:fill="FFFFFF"/>
            <w:textDirection w:val="btLr"/>
            <w:vAlign w:val="bottom"/>
            <w:hideMark/>
          </w:tcPr>
          <w:p w:rsidR="00AB1C92" w:rsidRPr="00AB1C92" w:rsidRDefault="00AB1C92" w:rsidP="00AB1C92">
            <w:pPr>
              <w:spacing w:line="240" w:lineRule="auto"/>
              <w:ind w:firstLine="0"/>
              <w:jc w:val="center"/>
              <w:rPr>
                <w:rFonts w:ascii="Arial Narrow" w:eastAsia="Times New Roman" w:hAnsi="Arial Narrow" w:cs="Calibri"/>
                <w:sz w:val="14"/>
                <w:szCs w:val="14"/>
                <w:lang w:val="es-ES" w:eastAsia="es-ES"/>
              </w:rPr>
            </w:pPr>
            <w:r w:rsidRPr="00AB1C92">
              <w:rPr>
                <w:rFonts w:ascii="Arial Narrow" w:eastAsia="Times New Roman" w:hAnsi="Arial Narrow" w:cs="Calibri"/>
                <w:sz w:val="14"/>
                <w:szCs w:val="14"/>
                <w:lang w:val="es-ES" w:eastAsia="es-ES"/>
              </w:rPr>
              <w:t>DIC</w:t>
            </w:r>
          </w:p>
        </w:tc>
        <w:tc>
          <w:tcPr>
            <w:tcW w:w="451" w:type="dxa"/>
            <w:tcBorders>
              <w:top w:val="nil"/>
              <w:left w:val="nil"/>
              <w:bottom w:val="single" w:sz="4" w:space="0" w:color="auto"/>
              <w:right w:val="single" w:sz="4" w:space="0" w:color="auto"/>
            </w:tcBorders>
            <w:shd w:val="clear" w:color="000000" w:fill="FFFFFF"/>
            <w:textDirection w:val="btLr"/>
            <w:vAlign w:val="bottom"/>
            <w:hideMark/>
          </w:tcPr>
          <w:p w:rsidR="00AB1C92" w:rsidRPr="00AB1C92" w:rsidRDefault="00C331DE" w:rsidP="00AB1C92">
            <w:pPr>
              <w:spacing w:line="240" w:lineRule="auto"/>
              <w:ind w:firstLine="0"/>
              <w:jc w:val="center"/>
              <w:rPr>
                <w:rFonts w:ascii="Arial Narrow" w:eastAsia="Times New Roman" w:hAnsi="Arial Narrow" w:cs="Calibri"/>
                <w:sz w:val="14"/>
                <w:szCs w:val="14"/>
                <w:lang w:val="es-ES" w:eastAsia="es-ES"/>
              </w:rPr>
            </w:pPr>
            <w:r w:rsidRPr="00AB1C92">
              <w:rPr>
                <w:rFonts w:ascii="Arial Narrow" w:eastAsia="Times New Roman" w:hAnsi="Arial Narrow" w:cs="Calibri"/>
                <w:sz w:val="14"/>
                <w:szCs w:val="14"/>
                <w:lang w:val="es-ES" w:eastAsia="es-ES"/>
              </w:rPr>
              <w:t>TOTAL</w:t>
            </w:r>
            <w:r w:rsidR="00AB1C92" w:rsidRPr="00AB1C92">
              <w:rPr>
                <w:rFonts w:ascii="Arial Narrow" w:eastAsia="Times New Roman" w:hAnsi="Arial Narrow" w:cs="Calibri"/>
                <w:sz w:val="14"/>
                <w:szCs w:val="14"/>
                <w:lang w:val="es-ES" w:eastAsia="es-ES"/>
              </w:rPr>
              <w:t> </w:t>
            </w:r>
          </w:p>
        </w:tc>
      </w:tr>
      <w:tr w:rsidR="00AB1C92" w:rsidRPr="00AB1C92" w:rsidTr="00AB1C92">
        <w:trPr>
          <w:gridAfter w:val="1"/>
          <w:wAfter w:w="23" w:type="dxa"/>
          <w:trHeight w:val="228"/>
        </w:trPr>
        <w:tc>
          <w:tcPr>
            <w:tcW w:w="2697" w:type="dxa"/>
            <w:tcBorders>
              <w:top w:val="nil"/>
              <w:left w:val="single" w:sz="4" w:space="0" w:color="auto"/>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b/>
                <w:bCs/>
                <w:color w:val="000000"/>
                <w:sz w:val="16"/>
                <w:szCs w:val="16"/>
                <w:lang w:val="es-ES" w:eastAsia="es-ES"/>
              </w:rPr>
            </w:pPr>
            <w:r w:rsidRPr="00AB1C92">
              <w:rPr>
                <w:rFonts w:ascii="Arial Narrow" w:eastAsia="Times New Roman" w:hAnsi="Arial Narrow" w:cs="Calibri"/>
                <w:b/>
                <w:bCs/>
                <w:color w:val="000000"/>
                <w:sz w:val="16"/>
                <w:szCs w:val="16"/>
                <w:lang w:val="es-ES" w:eastAsia="es-ES"/>
              </w:rPr>
              <w:t>I. CLASE ACCIDENTES</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b/>
                <w:bCs/>
                <w:color w:val="000000"/>
                <w:sz w:val="16"/>
                <w:szCs w:val="16"/>
                <w:lang w:val="es-ES" w:eastAsia="es-ES"/>
              </w:rPr>
            </w:pPr>
            <w:r w:rsidRPr="00AB1C92">
              <w:rPr>
                <w:rFonts w:ascii="Arial Narrow" w:eastAsia="Times New Roman" w:hAnsi="Arial Narrow" w:cs="Calibri"/>
                <w:b/>
                <w:bCs/>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5</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C331DE" w:rsidP="00AB1C92">
            <w:pPr>
              <w:spacing w:line="240" w:lineRule="auto"/>
              <w:ind w:firstLine="0"/>
              <w:jc w:val="center"/>
              <w:rPr>
                <w:rFonts w:ascii="Arial Narrow" w:eastAsia="Times New Roman" w:hAnsi="Arial Narrow" w:cs="Calibri"/>
                <w:b/>
                <w:bCs/>
                <w:sz w:val="16"/>
                <w:szCs w:val="16"/>
                <w:lang w:val="es-ES" w:eastAsia="es-ES"/>
              </w:rPr>
            </w:pPr>
            <w:r>
              <w:rPr>
                <w:rFonts w:ascii="Arial Narrow" w:eastAsia="Times New Roman" w:hAnsi="Arial Narrow" w:cs="Calibri"/>
                <w:b/>
                <w:bCs/>
                <w:sz w:val="16"/>
                <w:szCs w:val="16"/>
                <w:lang w:val="es-ES" w:eastAsia="es-ES"/>
              </w:rPr>
              <w:t>0</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2</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2</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15</w:t>
            </w:r>
          </w:p>
        </w:tc>
      </w:tr>
      <w:tr w:rsidR="00AB1C92" w:rsidRPr="00AB1C92" w:rsidTr="00AB1C92">
        <w:trPr>
          <w:gridAfter w:val="1"/>
          <w:wAfter w:w="23" w:type="dxa"/>
          <w:trHeight w:val="228"/>
        </w:trPr>
        <w:tc>
          <w:tcPr>
            <w:tcW w:w="2697" w:type="dxa"/>
            <w:tcBorders>
              <w:top w:val="nil"/>
              <w:left w:val="double" w:sz="6" w:space="0" w:color="auto"/>
              <w:bottom w:val="nil"/>
              <w:right w:val="single" w:sz="4" w:space="0" w:color="auto"/>
            </w:tcBorders>
            <w:shd w:val="clear" w:color="auto" w:fill="auto"/>
            <w:noWrap/>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Choque</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3</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4</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noWrap/>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Atropello</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3</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noWrap/>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Choque y atropello</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3</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noWrap/>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caída de pasajero</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noWrap/>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Volcadura</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noWrap/>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Incendio</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noWrap/>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Choque y fuga</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noWrap/>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Atropello y fuga</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noWrap/>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Despiste y volcadura</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noWrap/>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Colisión</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noWrap/>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Despiste</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single" w:sz="4" w:space="0" w:color="auto"/>
              <w:left w:val="double" w:sz="6" w:space="0" w:color="auto"/>
              <w:bottom w:val="single" w:sz="4" w:space="0" w:color="auto"/>
              <w:right w:val="single" w:sz="4" w:space="0" w:color="auto"/>
            </w:tcBorders>
            <w:shd w:val="clear" w:color="auto" w:fill="auto"/>
            <w:noWrap/>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Otros</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nil"/>
              <w:left w:val="single" w:sz="4" w:space="0" w:color="auto"/>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b/>
                <w:bCs/>
                <w:color w:val="000000"/>
                <w:sz w:val="16"/>
                <w:szCs w:val="16"/>
                <w:lang w:val="es-ES" w:eastAsia="es-ES"/>
              </w:rPr>
            </w:pPr>
            <w:r w:rsidRPr="00AB1C92">
              <w:rPr>
                <w:rFonts w:ascii="Arial Narrow" w:eastAsia="Times New Roman" w:hAnsi="Arial Narrow" w:cs="Calibri"/>
                <w:b/>
                <w:bCs/>
                <w:color w:val="000000"/>
                <w:sz w:val="16"/>
                <w:szCs w:val="16"/>
                <w:lang w:val="es-ES" w:eastAsia="es-ES"/>
              </w:rPr>
              <w:t>II. CAUSAS DE LOS ACC.</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b/>
                <w:bCs/>
                <w:color w:val="000000"/>
                <w:sz w:val="16"/>
                <w:szCs w:val="16"/>
                <w:lang w:val="es-ES" w:eastAsia="es-ES"/>
              </w:rPr>
            </w:pPr>
            <w:r w:rsidRPr="00AB1C92">
              <w:rPr>
                <w:rFonts w:ascii="Arial Narrow" w:eastAsia="Times New Roman" w:hAnsi="Arial Narrow" w:cs="Calibri"/>
                <w:b/>
                <w:bCs/>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3F52F0" w:rsidP="00AB1C92">
            <w:pPr>
              <w:spacing w:line="240" w:lineRule="auto"/>
              <w:ind w:firstLine="0"/>
              <w:jc w:val="center"/>
              <w:rPr>
                <w:rFonts w:ascii="Arial Narrow" w:eastAsia="Times New Roman" w:hAnsi="Arial Narrow" w:cs="Calibri"/>
                <w:b/>
                <w:bCs/>
                <w:sz w:val="16"/>
                <w:szCs w:val="16"/>
                <w:lang w:val="es-ES" w:eastAsia="es-ES"/>
              </w:rPr>
            </w:pPr>
            <w:r>
              <w:rPr>
                <w:rFonts w:ascii="Arial Narrow" w:eastAsia="Times New Roman" w:hAnsi="Arial Narrow" w:cs="Calibri"/>
                <w:b/>
                <w:bCs/>
                <w:sz w:val="16"/>
                <w:szCs w:val="16"/>
                <w:lang w:val="es-ES" w:eastAsia="es-ES"/>
              </w:rPr>
              <w:t>5</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3F52F0" w:rsidP="00AB1C92">
            <w:pPr>
              <w:spacing w:line="240" w:lineRule="auto"/>
              <w:ind w:firstLine="0"/>
              <w:jc w:val="center"/>
              <w:rPr>
                <w:rFonts w:ascii="Arial Narrow" w:eastAsia="Times New Roman" w:hAnsi="Arial Narrow" w:cs="Calibri"/>
                <w:b/>
                <w:bCs/>
                <w:sz w:val="16"/>
                <w:szCs w:val="16"/>
                <w:lang w:val="es-ES" w:eastAsia="es-ES"/>
              </w:rPr>
            </w:pPr>
            <w:r>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3F52F0" w:rsidP="00AB1C92">
            <w:pPr>
              <w:spacing w:line="240" w:lineRule="auto"/>
              <w:ind w:firstLine="0"/>
              <w:jc w:val="center"/>
              <w:rPr>
                <w:rFonts w:ascii="Arial Narrow" w:eastAsia="Times New Roman" w:hAnsi="Arial Narrow" w:cs="Calibri"/>
                <w:b/>
                <w:bCs/>
                <w:sz w:val="16"/>
                <w:szCs w:val="16"/>
                <w:lang w:val="es-ES" w:eastAsia="es-ES"/>
              </w:rPr>
            </w:pPr>
            <w:r>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C331DE" w:rsidP="00AB1C92">
            <w:pPr>
              <w:spacing w:line="240" w:lineRule="auto"/>
              <w:ind w:firstLine="0"/>
              <w:jc w:val="center"/>
              <w:rPr>
                <w:rFonts w:ascii="Arial Narrow" w:eastAsia="Times New Roman" w:hAnsi="Arial Narrow" w:cs="Calibri"/>
                <w:b/>
                <w:bCs/>
                <w:sz w:val="16"/>
                <w:szCs w:val="16"/>
                <w:lang w:val="es-ES" w:eastAsia="es-ES"/>
              </w:rPr>
            </w:pPr>
            <w:r>
              <w:rPr>
                <w:rFonts w:ascii="Arial Narrow" w:eastAsia="Times New Roman" w:hAnsi="Arial Narrow" w:cs="Calibri"/>
                <w:b/>
                <w:bCs/>
                <w:sz w:val="16"/>
                <w:szCs w:val="16"/>
                <w:lang w:val="es-ES" w:eastAsia="es-ES"/>
              </w:rPr>
              <w:t>0</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3F52F0" w:rsidP="00AB1C92">
            <w:pPr>
              <w:spacing w:line="240" w:lineRule="auto"/>
              <w:ind w:firstLine="0"/>
              <w:jc w:val="center"/>
              <w:rPr>
                <w:rFonts w:ascii="Arial Narrow" w:eastAsia="Times New Roman" w:hAnsi="Arial Narrow" w:cs="Calibri"/>
                <w:b/>
                <w:bCs/>
                <w:sz w:val="16"/>
                <w:szCs w:val="16"/>
                <w:lang w:val="es-ES" w:eastAsia="es-ES"/>
              </w:rPr>
            </w:pPr>
            <w:r>
              <w:rPr>
                <w:rFonts w:ascii="Arial Narrow" w:eastAsia="Times New Roman" w:hAnsi="Arial Narrow" w:cs="Calibri"/>
                <w:b/>
                <w:bCs/>
                <w:sz w:val="16"/>
                <w:szCs w:val="16"/>
                <w:lang w:val="es-ES" w:eastAsia="es-ES"/>
              </w:rPr>
              <w:t>2</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2</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3F52F0" w:rsidP="00AB1C92">
            <w:pPr>
              <w:spacing w:line="240" w:lineRule="auto"/>
              <w:ind w:firstLine="0"/>
              <w:jc w:val="center"/>
              <w:rPr>
                <w:rFonts w:ascii="Arial Narrow" w:eastAsia="Times New Roman" w:hAnsi="Arial Narrow" w:cs="Calibri"/>
                <w:b/>
                <w:bCs/>
                <w:sz w:val="16"/>
                <w:szCs w:val="16"/>
                <w:lang w:val="es-ES" w:eastAsia="es-ES"/>
              </w:rPr>
            </w:pPr>
            <w:r>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C331DE" w:rsidP="00AB1C92">
            <w:pPr>
              <w:spacing w:line="240" w:lineRule="auto"/>
              <w:ind w:firstLine="0"/>
              <w:jc w:val="center"/>
              <w:rPr>
                <w:rFonts w:ascii="Arial Narrow" w:eastAsia="Times New Roman" w:hAnsi="Arial Narrow" w:cs="Calibri"/>
                <w:b/>
                <w:bCs/>
                <w:sz w:val="16"/>
                <w:szCs w:val="16"/>
                <w:lang w:val="es-ES" w:eastAsia="es-ES"/>
              </w:rPr>
            </w:pPr>
            <w:r>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3F52F0" w:rsidP="00AB1C92">
            <w:pPr>
              <w:spacing w:line="240" w:lineRule="auto"/>
              <w:ind w:firstLine="0"/>
              <w:jc w:val="center"/>
              <w:rPr>
                <w:rFonts w:ascii="Arial Narrow" w:eastAsia="Times New Roman" w:hAnsi="Arial Narrow" w:cs="Calibri"/>
                <w:b/>
                <w:bCs/>
                <w:sz w:val="16"/>
                <w:szCs w:val="16"/>
                <w:lang w:val="es-ES" w:eastAsia="es-ES"/>
              </w:rPr>
            </w:pPr>
            <w:r>
              <w:rPr>
                <w:rFonts w:ascii="Arial Narrow" w:eastAsia="Times New Roman" w:hAnsi="Arial Narrow" w:cs="Calibri"/>
                <w:b/>
                <w:bCs/>
                <w:sz w:val="16"/>
                <w:szCs w:val="16"/>
                <w:lang w:val="es-ES" w:eastAsia="es-ES"/>
              </w:rPr>
              <w:t>15</w:t>
            </w:r>
          </w:p>
        </w:tc>
      </w:tr>
      <w:tr w:rsidR="00AB1C92" w:rsidRPr="00AB1C92" w:rsidTr="00AB1C92">
        <w:trPr>
          <w:gridAfter w:val="1"/>
          <w:wAfter w:w="23" w:type="dxa"/>
          <w:trHeight w:val="228"/>
        </w:trPr>
        <w:tc>
          <w:tcPr>
            <w:tcW w:w="2697" w:type="dxa"/>
            <w:tcBorders>
              <w:top w:val="nil"/>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Exceso de velocidad</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3</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Imprudencia del conductor</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2</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2</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Ebriedad del conductor</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2</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4</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Imprudencia del peatón</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2</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Imprudencia del pasajero</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Exceso de carga</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Desacato señal de tránsito</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Falla mecánica</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Falta de luces</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C331DE" w:rsidP="00AB1C92">
            <w:pPr>
              <w:spacing w:line="240" w:lineRule="auto"/>
              <w:ind w:firstLine="0"/>
              <w:jc w:val="center"/>
              <w:rPr>
                <w:rFonts w:ascii="Arial Narrow" w:eastAsia="Times New Roman" w:hAnsi="Arial Narrow" w:cs="Calibri"/>
                <w:b/>
                <w:bCs/>
                <w:sz w:val="16"/>
                <w:szCs w:val="16"/>
                <w:lang w:val="es-ES" w:eastAsia="es-ES"/>
              </w:rPr>
            </w:pPr>
            <w:r>
              <w:rPr>
                <w:rFonts w:ascii="Arial Narrow" w:eastAsia="Times New Roman" w:hAnsi="Arial Narrow" w:cs="Calibri"/>
                <w:b/>
                <w:bCs/>
                <w:sz w:val="16"/>
                <w:szCs w:val="16"/>
                <w:lang w:val="es-ES" w:eastAsia="es-ES"/>
              </w:rPr>
              <w:t>1</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Pista en mal estado</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Señalización defectuosa</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C331DE" w:rsidP="00AB1C92">
            <w:pPr>
              <w:spacing w:line="240" w:lineRule="auto"/>
              <w:ind w:firstLine="0"/>
              <w:jc w:val="center"/>
              <w:rPr>
                <w:rFonts w:ascii="Arial Narrow" w:eastAsia="Times New Roman" w:hAnsi="Arial Narrow" w:cs="Calibri"/>
                <w:b/>
                <w:bCs/>
                <w:sz w:val="16"/>
                <w:szCs w:val="16"/>
                <w:lang w:val="es-ES" w:eastAsia="es-ES"/>
              </w:rPr>
            </w:pPr>
            <w:r>
              <w:rPr>
                <w:rFonts w:ascii="Arial Narrow" w:eastAsia="Times New Roman" w:hAnsi="Arial Narrow" w:cs="Calibri"/>
                <w:b/>
                <w:bCs/>
                <w:sz w:val="16"/>
                <w:szCs w:val="16"/>
                <w:lang w:val="es-ES" w:eastAsia="es-ES"/>
              </w:rPr>
              <w:t>2</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Invasión de carril</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Vehículo mal estacionado</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Factor ambiental</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Estado ebriedad del peatón</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No identifica la causa</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1</w:t>
            </w:r>
          </w:p>
        </w:tc>
      </w:tr>
      <w:tr w:rsidR="00AB1C92" w:rsidRPr="00AB1C92" w:rsidTr="00AB1C92">
        <w:trPr>
          <w:gridAfter w:val="1"/>
          <w:wAfter w:w="23" w:type="dxa"/>
          <w:trHeight w:val="228"/>
        </w:trPr>
        <w:tc>
          <w:tcPr>
            <w:tcW w:w="2697" w:type="dxa"/>
            <w:tcBorders>
              <w:top w:val="single" w:sz="4" w:space="0" w:color="auto"/>
              <w:left w:val="double" w:sz="6" w:space="0" w:color="auto"/>
              <w:bottom w:val="nil"/>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No tiene la certeza de determinar la causa</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r w:rsidR="00AB1C92" w:rsidRPr="00AB1C92" w:rsidTr="00AB1C92">
        <w:trPr>
          <w:gridAfter w:val="1"/>
          <w:wAfter w:w="23" w:type="dxa"/>
          <w:trHeight w:val="228"/>
        </w:trPr>
        <w:tc>
          <w:tcPr>
            <w:tcW w:w="2697" w:type="dxa"/>
            <w:tcBorders>
              <w:top w:val="single" w:sz="4" w:space="0" w:color="auto"/>
              <w:left w:val="double" w:sz="6" w:space="0" w:color="auto"/>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xml:space="preserve">    Otros</w:t>
            </w:r>
          </w:p>
        </w:tc>
        <w:tc>
          <w:tcPr>
            <w:tcW w:w="724"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rPr>
                <w:rFonts w:ascii="Arial Narrow" w:eastAsia="Times New Roman" w:hAnsi="Arial Narrow" w:cs="Calibri"/>
                <w:color w:val="000000"/>
                <w:sz w:val="16"/>
                <w:szCs w:val="16"/>
                <w:lang w:val="es-ES" w:eastAsia="es-ES"/>
              </w:rPr>
            </w:pPr>
            <w:r w:rsidRPr="00AB1C92">
              <w:rPr>
                <w:rFonts w:ascii="Arial Narrow" w:eastAsia="Times New Roman" w:hAnsi="Arial Narrow" w:cs="Calibri"/>
                <w:color w:val="000000"/>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auto" w:fill="auto"/>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 </w:t>
            </w:r>
          </w:p>
        </w:tc>
        <w:tc>
          <w:tcPr>
            <w:tcW w:w="451" w:type="dxa"/>
            <w:tcBorders>
              <w:top w:val="nil"/>
              <w:left w:val="nil"/>
              <w:bottom w:val="single" w:sz="4" w:space="0" w:color="auto"/>
              <w:right w:val="single" w:sz="4" w:space="0" w:color="auto"/>
            </w:tcBorders>
            <w:shd w:val="clear" w:color="000000" w:fill="FFFFFF"/>
            <w:vAlign w:val="center"/>
            <w:hideMark/>
          </w:tcPr>
          <w:p w:rsidR="00AB1C92" w:rsidRPr="00AB1C92" w:rsidRDefault="00AB1C92" w:rsidP="00AB1C92">
            <w:pPr>
              <w:spacing w:line="240" w:lineRule="auto"/>
              <w:ind w:firstLine="0"/>
              <w:jc w:val="center"/>
              <w:rPr>
                <w:rFonts w:ascii="Arial Narrow" w:eastAsia="Times New Roman" w:hAnsi="Arial Narrow" w:cs="Calibri"/>
                <w:b/>
                <w:bCs/>
                <w:sz w:val="16"/>
                <w:szCs w:val="16"/>
                <w:lang w:val="es-ES" w:eastAsia="es-ES"/>
              </w:rPr>
            </w:pPr>
            <w:r w:rsidRPr="00AB1C92">
              <w:rPr>
                <w:rFonts w:ascii="Arial Narrow" w:eastAsia="Times New Roman" w:hAnsi="Arial Narrow" w:cs="Calibri"/>
                <w:b/>
                <w:bCs/>
                <w:sz w:val="16"/>
                <w:szCs w:val="16"/>
                <w:lang w:val="es-ES" w:eastAsia="es-ES"/>
              </w:rPr>
              <w:t>0</w:t>
            </w:r>
          </w:p>
        </w:tc>
      </w:tr>
    </w:tbl>
    <w:p w:rsidR="00AB1C92" w:rsidRDefault="00AB1C92" w:rsidP="00AB1C92">
      <w:pPr>
        <w:ind w:firstLine="0"/>
        <w:rPr>
          <w:rFonts w:cs="Times New Roman"/>
          <w:szCs w:val="24"/>
        </w:rPr>
      </w:pPr>
      <w:r>
        <w:rPr>
          <w:rFonts w:cs="Times New Roman"/>
          <w:b/>
          <w:szCs w:val="24"/>
        </w:rPr>
        <w:t>Fuente</w:t>
      </w:r>
      <w:r w:rsidRPr="00BC59CA">
        <w:rPr>
          <w:rFonts w:cs="Times New Roman"/>
          <w:b/>
          <w:szCs w:val="24"/>
        </w:rPr>
        <w:t>:</w:t>
      </w:r>
      <w:r w:rsidRPr="00BC59CA">
        <w:rPr>
          <w:rFonts w:cs="Times New Roman"/>
          <w:szCs w:val="24"/>
        </w:rPr>
        <w:t xml:space="preserve"> </w:t>
      </w:r>
      <w:r>
        <w:rPr>
          <w:rFonts w:cs="Times New Roman"/>
          <w:szCs w:val="24"/>
        </w:rPr>
        <w:t>División Policial PNP Jaén</w:t>
      </w:r>
    </w:p>
    <w:p w:rsidR="003823AB" w:rsidRPr="003823AB" w:rsidRDefault="00410382" w:rsidP="00410382">
      <w:pPr>
        <w:spacing w:line="360" w:lineRule="auto"/>
        <w:ind w:left="284" w:firstLine="0"/>
        <w:jc w:val="center"/>
        <w:rPr>
          <w:rFonts w:cs="Times New Roman"/>
          <w:b/>
          <w:szCs w:val="24"/>
        </w:rPr>
      </w:pPr>
      <w:r>
        <w:rPr>
          <w:noProof/>
          <w:lang w:val="es-ES" w:eastAsia="es-ES"/>
        </w:rPr>
        <w:drawing>
          <wp:inline distT="0" distB="0" distL="0" distR="0" wp14:anchorId="6D791747" wp14:editId="76A1FE9F">
            <wp:extent cx="4572000" cy="2743200"/>
            <wp:effectExtent l="0" t="0" r="0" b="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231D0F" w:rsidRPr="00231D0F" w:rsidRDefault="00785D93" w:rsidP="00FF5CBE">
      <w:pPr>
        <w:pStyle w:val="Descripcin"/>
        <w:spacing w:line="480" w:lineRule="auto"/>
        <w:ind w:left="708" w:firstLine="708"/>
        <w:rPr>
          <w:color w:val="000000" w:themeColor="text1"/>
          <w:sz w:val="24"/>
          <w:szCs w:val="24"/>
        </w:rPr>
      </w:pPr>
      <w:r w:rsidRPr="00785D93">
        <w:rPr>
          <w:b/>
          <w:i w:val="0"/>
          <w:color w:val="000000" w:themeColor="text1"/>
          <w:sz w:val="24"/>
          <w:szCs w:val="24"/>
        </w:rPr>
        <w:t xml:space="preserve">GRÁFICO </w:t>
      </w:r>
      <w:r w:rsidR="00231D0F" w:rsidRPr="00231D0F">
        <w:rPr>
          <w:b/>
          <w:i w:val="0"/>
          <w:color w:val="000000" w:themeColor="text1"/>
          <w:sz w:val="24"/>
          <w:szCs w:val="24"/>
        </w:rPr>
        <w:t>Nº 08</w:t>
      </w:r>
      <w:r w:rsidR="00410382" w:rsidRPr="00231D0F">
        <w:rPr>
          <w:color w:val="000000" w:themeColor="text1"/>
          <w:sz w:val="24"/>
          <w:szCs w:val="24"/>
        </w:rPr>
        <w:t xml:space="preserve">: </w:t>
      </w:r>
      <w:r w:rsidR="00231D0F" w:rsidRPr="00DC3CE1">
        <w:rPr>
          <w:i w:val="0"/>
          <w:color w:val="000000" w:themeColor="text1"/>
          <w:sz w:val="24"/>
          <w:szCs w:val="24"/>
        </w:rPr>
        <w:t>Accidentes de Tránsito Fatales Año 2016</w:t>
      </w:r>
    </w:p>
    <w:p w:rsidR="003F52F0" w:rsidRPr="00FF5CBE" w:rsidRDefault="003F52F0" w:rsidP="00450D40">
      <w:pPr>
        <w:ind w:firstLine="0"/>
        <w:jc w:val="both"/>
        <w:rPr>
          <w:rFonts w:cs="Times New Roman"/>
          <w:b/>
          <w:szCs w:val="24"/>
        </w:rPr>
      </w:pPr>
      <w:r>
        <w:t>En la zona urbana de la ciudad de Jaén en las avenidas Mesones Muro y Pakamuros el 2</w:t>
      </w:r>
      <w:r w:rsidR="00C331DE">
        <w:t>0% de accidentes fatales</w:t>
      </w:r>
      <w:r>
        <w:t xml:space="preserve"> </w:t>
      </w:r>
      <w:r w:rsidR="00C331DE">
        <w:t xml:space="preserve">en el año 2016 </w:t>
      </w:r>
      <w:r>
        <w:t xml:space="preserve">son debido al exceso de velocidad; </w:t>
      </w:r>
      <w:r w:rsidR="00C331DE">
        <w:t>13</w:t>
      </w:r>
      <w:r>
        <w:t xml:space="preserve"> % a imprudencias de conductor;</w:t>
      </w:r>
      <w:r w:rsidR="00C331DE">
        <w:t xml:space="preserve"> 26</w:t>
      </w:r>
      <w:r>
        <w:t>% por conducir en estado de ebriedad</w:t>
      </w:r>
      <w:r w:rsidR="00C331DE">
        <w:t>; 13</w:t>
      </w:r>
      <w:r>
        <w:t xml:space="preserve">% imprudencia del peatón; </w:t>
      </w:r>
      <w:r w:rsidR="00C331DE">
        <w:t>7</w:t>
      </w:r>
      <w:r>
        <w:t xml:space="preserve">% desacato de señales de tránsito; </w:t>
      </w:r>
      <w:r w:rsidR="00C331DE">
        <w:t>13</w:t>
      </w:r>
      <w:r>
        <w:t xml:space="preserve">% señalización defectuosa; </w:t>
      </w:r>
      <w:r w:rsidR="00C331DE">
        <w:t>7% falta de luces.</w:t>
      </w:r>
    </w:p>
    <w:p w:rsidR="003F52F0" w:rsidRDefault="008006DE" w:rsidP="00FF5CBE">
      <w:pPr>
        <w:pStyle w:val="Ttulo3"/>
        <w:ind w:firstLine="0"/>
      </w:pPr>
      <w:bookmarkStart w:id="501" w:name="_Toc510172578"/>
      <w:r>
        <w:t>4.7.2</w:t>
      </w:r>
      <w:r w:rsidR="004B2D73">
        <w:t xml:space="preserve">. REGISTRO DE </w:t>
      </w:r>
      <w:r w:rsidR="00A30472">
        <w:t>ACCIDENTES DE</w:t>
      </w:r>
      <w:r w:rsidR="00785D93">
        <w:t xml:space="preserve"> TRÁNSITO </w:t>
      </w:r>
      <w:r w:rsidR="004B2D73">
        <w:t>POR TRAMOS DE LAS AVENIDAS MESONES MURO Y PAKAMUROS AÑO 2016</w:t>
      </w:r>
      <w:bookmarkEnd w:id="501"/>
    </w:p>
    <w:tbl>
      <w:tblPr>
        <w:tblW w:w="7212" w:type="dxa"/>
        <w:jc w:val="center"/>
        <w:tblCellMar>
          <w:left w:w="70" w:type="dxa"/>
          <w:right w:w="70" w:type="dxa"/>
        </w:tblCellMar>
        <w:tblLook w:val="04A0" w:firstRow="1" w:lastRow="0" w:firstColumn="1" w:lastColumn="0" w:noHBand="0" w:noVBand="1"/>
      </w:tblPr>
      <w:tblGrid>
        <w:gridCol w:w="1200"/>
        <w:gridCol w:w="1200"/>
        <w:gridCol w:w="146"/>
        <w:gridCol w:w="2266"/>
        <w:gridCol w:w="2400"/>
      </w:tblGrid>
      <w:tr w:rsidR="004B2D73" w:rsidRPr="004B2D73" w:rsidTr="004B2D73">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AVENIDA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TRAMO</w:t>
            </w:r>
          </w:p>
        </w:tc>
        <w:tc>
          <w:tcPr>
            <w:tcW w:w="2412" w:type="dxa"/>
            <w:gridSpan w:val="2"/>
            <w:tcBorders>
              <w:top w:val="single" w:sz="4" w:space="0" w:color="auto"/>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jc w:val="center"/>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PROGRESIVA</w:t>
            </w:r>
          </w:p>
        </w:tc>
        <w:tc>
          <w:tcPr>
            <w:tcW w:w="2400" w:type="dxa"/>
            <w:tcBorders>
              <w:top w:val="single" w:sz="4" w:space="0" w:color="auto"/>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jc w:val="center"/>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Nº ACCIDENTES</w:t>
            </w:r>
          </w:p>
        </w:tc>
      </w:tr>
      <w:tr w:rsidR="004B2D73" w:rsidRPr="004B2D73" w:rsidTr="004B2D73">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B2D73" w:rsidRPr="004B2D73" w:rsidRDefault="004B2D73" w:rsidP="004B2D73">
            <w:pPr>
              <w:spacing w:line="240" w:lineRule="auto"/>
              <w:ind w:firstLine="0"/>
              <w:jc w:val="center"/>
              <w:rPr>
                <w:rFonts w:ascii="Calibri" w:eastAsia="Times New Roman" w:hAnsi="Calibri" w:cs="Calibri"/>
                <w:color w:val="000000"/>
                <w:sz w:val="16"/>
                <w:szCs w:val="16"/>
                <w:lang w:val="es-ES" w:eastAsia="es-ES"/>
              </w:rPr>
            </w:pPr>
            <w:r w:rsidRPr="004B2D73">
              <w:rPr>
                <w:rFonts w:ascii="Calibri" w:eastAsia="Times New Roman" w:hAnsi="Calibri" w:cs="Calibri"/>
                <w:color w:val="000000"/>
                <w:sz w:val="16"/>
                <w:szCs w:val="16"/>
                <w:lang w:val="es-ES" w:eastAsia="es-ES"/>
              </w:rPr>
              <w:t>MESONES MURO</w:t>
            </w:r>
          </w:p>
        </w:tc>
        <w:tc>
          <w:tcPr>
            <w:tcW w:w="1200" w:type="dxa"/>
            <w:tcBorders>
              <w:top w:val="nil"/>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I</w:t>
            </w:r>
          </w:p>
        </w:tc>
        <w:tc>
          <w:tcPr>
            <w:tcW w:w="2412" w:type="dxa"/>
            <w:gridSpan w:val="2"/>
            <w:tcBorders>
              <w:top w:val="single" w:sz="4" w:space="0" w:color="auto"/>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jc w:val="center"/>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16+100 AL 16+950</w:t>
            </w:r>
          </w:p>
        </w:tc>
        <w:tc>
          <w:tcPr>
            <w:tcW w:w="2400" w:type="dxa"/>
            <w:tcBorders>
              <w:top w:val="single" w:sz="4" w:space="0" w:color="auto"/>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jc w:val="center"/>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60</w:t>
            </w:r>
          </w:p>
        </w:tc>
      </w:tr>
      <w:tr w:rsidR="004B2D73" w:rsidRPr="004B2D73" w:rsidTr="004B2D73">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4B2D73" w:rsidRPr="004B2D73" w:rsidRDefault="004B2D73" w:rsidP="004B2D73">
            <w:pPr>
              <w:spacing w:line="240" w:lineRule="auto"/>
              <w:ind w:firstLine="0"/>
              <w:rPr>
                <w:rFonts w:ascii="Calibri" w:eastAsia="Times New Roman" w:hAnsi="Calibri" w:cs="Calibri"/>
                <w:color w:val="000000"/>
                <w:sz w:val="16"/>
                <w:szCs w:val="16"/>
                <w:lang w:val="es-ES" w:eastAsia="es-ES"/>
              </w:rPr>
            </w:pPr>
          </w:p>
        </w:tc>
        <w:tc>
          <w:tcPr>
            <w:tcW w:w="1200" w:type="dxa"/>
            <w:tcBorders>
              <w:top w:val="nil"/>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II</w:t>
            </w:r>
          </w:p>
        </w:tc>
        <w:tc>
          <w:tcPr>
            <w:tcW w:w="2412" w:type="dxa"/>
            <w:gridSpan w:val="2"/>
            <w:tcBorders>
              <w:top w:val="single" w:sz="4" w:space="0" w:color="auto"/>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jc w:val="center"/>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16+950 AL 17+550</w:t>
            </w:r>
          </w:p>
        </w:tc>
        <w:tc>
          <w:tcPr>
            <w:tcW w:w="2400" w:type="dxa"/>
            <w:tcBorders>
              <w:top w:val="single" w:sz="4" w:space="0" w:color="auto"/>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jc w:val="center"/>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15</w:t>
            </w:r>
          </w:p>
        </w:tc>
      </w:tr>
      <w:tr w:rsidR="004B2D73" w:rsidRPr="004B2D73" w:rsidTr="004B2D73">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4B2D73" w:rsidRPr="004B2D73" w:rsidRDefault="004B2D73" w:rsidP="004B2D73">
            <w:pPr>
              <w:spacing w:line="240" w:lineRule="auto"/>
              <w:ind w:firstLine="0"/>
              <w:rPr>
                <w:rFonts w:ascii="Calibri" w:eastAsia="Times New Roman" w:hAnsi="Calibri" w:cs="Calibri"/>
                <w:color w:val="000000"/>
                <w:sz w:val="16"/>
                <w:szCs w:val="16"/>
                <w:lang w:val="es-ES" w:eastAsia="es-ES"/>
              </w:rPr>
            </w:pPr>
          </w:p>
        </w:tc>
        <w:tc>
          <w:tcPr>
            <w:tcW w:w="1200" w:type="dxa"/>
            <w:tcBorders>
              <w:top w:val="nil"/>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III</w:t>
            </w:r>
          </w:p>
        </w:tc>
        <w:tc>
          <w:tcPr>
            <w:tcW w:w="2412" w:type="dxa"/>
            <w:gridSpan w:val="2"/>
            <w:tcBorders>
              <w:top w:val="single" w:sz="4" w:space="0" w:color="auto"/>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jc w:val="center"/>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17+550 AL 18+100</w:t>
            </w:r>
          </w:p>
        </w:tc>
        <w:tc>
          <w:tcPr>
            <w:tcW w:w="2400" w:type="dxa"/>
            <w:tcBorders>
              <w:top w:val="single" w:sz="4" w:space="0" w:color="auto"/>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jc w:val="center"/>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15</w:t>
            </w:r>
          </w:p>
        </w:tc>
      </w:tr>
      <w:tr w:rsidR="004B2D73" w:rsidRPr="004B2D73" w:rsidTr="004B2D73">
        <w:trPr>
          <w:trHeight w:val="300"/>
          <w:jc w:val="center"/>
        </w:trPr>
        <w:tc>
          <w:tcPr>
            <w:tcW w:w="120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B2D73" w:rsidRPr="004B2D73" w:rsidRDefault="004B2D73" w:rsidP="004B2D73">
            <w:pPr>
              <w:spacing w:line="240" w:lineRule="auto"/>
              <w:ind w:firstLine="0"/>
              <w:jc w:val="center"/>
              <w:rPr>
                <w:rFonts w:ascii="Calibri" w:eastAsia="Times New Roman" w:hAnsi="Calibri" w:cs="Calibri"/>
                <w:color w:val="000000"/>
                <w:sz w:val="16"/>
                <w:szCs w:val="16"/>
                <w:lang w:val="es-ES" w:eastAsia="es-ES"/>
              </w:rPr>
            </w:pPr>
            <w:r w:rsidRPr="004B2D73">
              <w:rPr>
                <w:rFonts w:ascii="Calibri" w:eastAsia="Times New Roman" w:hAnsi="Calibri" w:cs="Calibri"/>
                <w:color w:val="000000"/>
                <w:sz w:val="16"/>
                <w:szCs w:val="16"/>
                <w:lang w:val="es-ES" w:eastAsia="es-ES"/>
              </w:rPr>
              <w:t>PAKAMUROS</w:t>
            </w:r>
          </w:p>
        </w:tc>
        <w:tc>
          <w:tcPr>
            <w:tcW w:w="1200" w:type="dxa"/>
            <w:tcBorders>
              <w:top w:val="nil"/>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IV</w:t>
            </w:r>
          </w:p>
        </w:tc>
        <w:tc>
          <w:tcPr>
            <w:tcW w:w="2412" w:type="dxa"/>
            <w:gridSpan w:val="2"/>
            <w:tcBorders>
              <w:top w:val="single" w:sz="4" w:space="0" w:color="auto"/>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jc w:val="center"/>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17+600" AL 18+400"</w:t>
            </w:r>
          </w:p>
        </w:tc>
        <w:tc>
          <w:tcPr>
            <w:tcW w:w="2400" w:type="dxa"/>
            <w:tcBorders>
              <w:top w:val="single" w:sz="4" w:space="0" w:color="auto"/>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jc w:val="center"/>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10</w:t>
            </w:r>
          </w:p>
        </w:tc>
      </w:tr>
      <w:tr w:rsidR="004B2D73" w:rsidRPr="004B2D73" w:rsidTr="004B2D73">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4B2D73" w:rsidRPr="004B2D73" w:rsidRDefault="004B2D73" w:rsidP="004B2D73">
            <w:pPr>
              <w:spacing w:line="240" w:lineRule="auto"/>
              <w:ind w:firstLine="0"/>
              <w:rPr>
                <w:rFonts w:ascii="Calibri" w:eastAsia="Times New Roman" w:hAnsi="Calibri" w:cs="Calibri"/>
                <w:color w:val="000000"/>
                <w:sz w:val="16"/>
                <w:szCs w:val="16"/>
                <w:lang w:val="es-ES" w:eastAsia="es-ES"/>
              </w:rPr>
            </w:pPr>
          </w:p>
        </w:tc>
        <w:tc>
          <w:tcPr>
            <w:tcW w:w="1200" w:type="dxa"/>
            <w:tcBorders>
              <w:top w:val="nil"/>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V</w:t>
            </w:r>
          </w:p>
        </w:tc>
        <w:tc>
          <w:tcPr>
            <w:tcW w:w="2412" w:type="dxa"/>
            <w:gridSpan w:val="2"/>
            <w:tcBorders>
              <w:top w:val="single" w:sz="4" w:space="0" w:color="auto"/>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jc w:val="center"/>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18+400" AL 19+700"</w:t>
            </w:r>
          </w:p>
        </w:tc>
        <w:tc>
          <w:tcPr>
            <w:tcW w:w="2400" w:type="dxa"/>
            <w:tcBorders>
              <w:top w:val="single" w:sz="4" w:space="0" w:color="auto"/>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jc w:val="center"/>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20</w:t>
            </w:r>
          </w:p>
        </w:tc>
      </w:tr>
      <w:tr w:rsidR="004B2D73" w:rsidRPr="004B2D73" w:rsidTr="004B2D73">
        <w:trPr>
          <w:trHeight w:val="300"/>
          <w:jc w:val="center"/>
        </w:trPr>
        <w:tc>
          <w:tcPr>
            <w:tcW w:w="1200" w:type="dxa"/>
            <w:vMerge/>
            <w:tcBorders>
              <w:top w:val="nil"/>
              <w:left w:val="single" w:sz="4" w:space="0" w:color="auto"/>
              <w:bottom w:val="single" w:sz="4" w:space="0" w:color="auto"/>
              <w:right w:val="single" w:sz="4" w:space="0" w:color="auto"/>
            </w:tcBorders>
            <w:vAlign w:val="center"/>
            <w:hideMark/>
          </w:tcPr>
          <w:p w:rsidR="004B2D73" w:rsidRPr="004B2D73" w:rsidRDefault="004B2D73" w:rsidP="004B2D73">
            <w:pPr>
              <w:spacing w:line="240" w:lineRule="auto"/>
              <w:ind w:firstLine="0"/>
              <w:rPr>
                <w:rFonts w:ascii="Calibri" w:eastAsia="Times New Roman" w:hAnsi="Calibri" w:cs="Calibri"/>
                <w:color w:val="000000"/>
                <w:sz w:val="16"/>
                <w:szCs w:val="16"/>
                <w:lang w:val="es-ES" w:eastAsia="es-ES"/>
              </w:rPr>
            </w:pPr>
          </w:p>
        </w:tc>
        <w:tc>
          <w:tcPr>
            <w:tcW w:w="1200" w:type="dxa"/>
            <w:tcBorders>
              <w:top w:val="nil"/>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VI</w:t>
            </w:r>
          </w:p>
        </w:tc>
        <w:tc>
          <w:tcPr>
            <w:tcW w:w="2412" w:type="dxa"/>
            <w:gridSpan w:val="2"/>
            <w:tcBorders>
              <w:top w:val="single" w:sz="4" w:space="0" w:color="auto"/>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jc w:val="center"/>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19+700" AL 20+150"</w:t>
            </w:r>
          </w:p>
        </w:tc>
        <w:tc>
          <w:tcPr>
            <w:tcW w:w="2400" w:type="dxa"/>
            <w:tcBorders>
              <w:top w:val="single" w:sz="4" w:space="0" w:color="auto"/>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jc w:val="center"/>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35</w:t>
            </w:r>
          </w:p>
        </w:tc>
      </w:tr>
      <w:tr w:rsidR="004B2D73" w:rsidRPr="004B2D73" w:rsidTr="004B2D73">
        <w:trPr>
          <w:trHeight w:val="300"/>
          <w:jc w:val="center"/>
        </w:trPr>
        <w:tc>
          <w:tcPr>
            <w:tcW w:w="1200" w:type="dxa"/>
            <w:tcBorders>
              <w:top w:val="nil"/>
              <w:left w:val="nil"/>
              <w:bottom w:val="nil"/>
              <w:right w:val="nil"/>
            </w:tcBorders>
            <w:shd w:val="clear" w:color="auto" w:fill="auto"/>
            <w:noWrap/>
            <w:vAlign w:val="bottom"/>
            <w:hideMark/>
          </w:tcPr>
          <w:p w:rsidR="004B2D73" w:rsidRPr="004B2D73" w:rsidRDefault="004B2D73" w:rsidP="004B2D73">
            <w:pPr>
              <w:spacing w:line="240" w:lineRule="auto"/>
              <w:ind w:firstLine="0"/>
              <w:jc w:val="center"/>
              <w:rPr>
                <w:rFonts w:ascii="Calibri" w:eastAsia="Times New Roman" w:hAnsi="Calibri" w:cs="Calibri"/>
                <w:color w:val="000000"/>
                <w:sz w:val="22"/>
                <w:lang w:val="es-ES" w:eastAsia="es-ES"/>
              </w:rPr>
            </w:pPr>
          </w:p>
        </w:tc>
        <w:tc>
          <w:tcPr>
            <w:tcW w:w="1200" w:type="dxa"/>
            <w:tcBorders>
              <w:top w:val="nil"/>
              <w:left w:val="nil"/>
              <w:bottom w:val="nil"/>
              <w:right w:val="nil"/>
            </w:tcBorders>
            <w:shd w:val="clear" w:color="auto" w:fill="auto"/>
            <w:noWrap/>
            <w:vAlign w:val="bottom"/>
            <w:hideMark/>
          </w:tcPr>
          <w:p w:rsidR="004B2D73" w:rsidRPr="004B2D73" w:rsidRDefault="004B2D73" w:rsidP="004B2D73">
            <w:pPr>
              <w:spacing w:line="240" w:lineRule="auto"/>
              <w:ind w:firstLine="0"/>
              <w:rPr>
                <w:rFonts w:eastAsia="Times New Roman" w:cs="Times New Roman"/>
                <w:sz w:val="20"/>
                <w:szCs w:val="20"/>
                <w:lang w:val="es-ES" w:eastAsia="es-ES"/>
              </w:rPr>
            </w:pPr>
          </w:p>
        </w:tc>
        <w:tc>
          <w:tcPr>
            <w:tcW w:w="146" w:type="dxa"/>
            <w:tcBorders>
              <w:top w:val="nil"/>
              <w:left w:val="nil"/>
              <w:bottom w:val="nil"/>
              <w:right w:val="nil"/>
            </w:tcBorders>
            <w:shd w:val="clear" w:color="auto" w:fill="auto"/>
            <w:noWrap/>
            <w:vAlign w:val="bottom"/>
            <w:hideMark/>
          </w:tcPr>
          <w:p w:rsidR="004B2D73" w:rsidRPr="004B2D73" w:rsidRDefault="004B2D73" w:rsidP="004B2D73">
            <w:pPr>
              <w:spacing w:line="240" w:lineRule="auto"/>
              <w:ind w:firstLine="0"/>
              <w:rPr>
                <w:rFonts w:eastAsia="Times New Roman" w:cs="Times New Roman"/>
                <w:sz w:val="20"/>
                <w:szCs w:val="20"/>
                <w:lang w:val="es-ES" w:eastAsia="es-ES"/>
              </w:rPr>
            </w:pPr>
          </w:p>
        </w:tc>
        <w:tc>
          <w:tcPr>
            <w:tcW w:w="2266" w:type="dxa"/>
            <w:tcBorders>
              <w:top w:val="nil"/>
              <w:left w:val="single" w:sz="4" w:space="0" w:color="auto"/>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TOTAL</w:t>
            </w:r>
          </w:p>
        </w:tc>
        <w:tc>
          <w:tcPr>
            <w:tcW w:w="2400" w:type="dxa"/>
            <w:tcBorders>
              <w:top w:val="single" w:sz="4" w:space="0" w:color="auto"/>
              <w:left w:val="nil"/>
              <w:bottom w:val="single" w:sz="4" w:space="0" w:color="auto"/>
              <w:right w:val="single" w:sz="4" w:space="0" w:color="auto"/>
            </w:tcBorders>
            <w:shd w:val="clear" w:color="auto" w:fill="auto"/>
            <w:noWrap/>
            <w:vAlign w:val="bottom"/>
            <w:hideMark/>
          </w:tcPr>
          <w:p w:rsidR="004B2D73" w:rsidRPr="004B2D73" w:rsidRDefault="004B2D73" w:rsidP="004B2D73">
            <w:pPr>
              <w:spacing w:line="240" w:lineRule="auto"/>
              <w:ind w:firstLine="0"/>
              <w:jc w:val="center"/>
              <w:rPr>
                <w:rFonts w:ascii="Calibri" w:eastAsia="Times New Roman" w:hAnsi="Calibri" w:cs="Calibri"/>
                <w:color w:val="000000"/>
                <w:sz w:val="22"/>
                <w:lang w:val="es-ES" w:eastAsia="es-ES"/>
              </w:rPr>
            </w:pPr>
            <w:r w:rsidRPr="004B2D73">
              <w:rPr>
                <w:rFonts w:ascii="Calibri" w:eastAsia="Times New Roman" w:hAnsi="Calibri" w:cs="Calibri"/>
                <w:color w:val="000000"/>
                <w:sz w:val="22"/>
                <w:lang w:val="es-ES" w:eastAsia="es-ES"/>
              </w:rPr>
              <w:t>155</w:t>
            </w:r>
          </w:p>
        </w:tc>
      </w:tr>
    </w:tbl>
    <w:p w:rsidR="00231D0F" w:rsidRPr="00DC3CE1" w:rsidRDefault="00231D0F" w:rsidP="004B2D73">
      <w:pPr>
        <w:pStyle w:val="Descripcin"/>
        <w:ind w:firstLine="0"/>
        <w:rPr>
          <w:color w:val="000000" w:themeColor="text1"/>
          <w:sz w:val="24"/>
          <w:szCs w:val="24"/>
        </w:rPr>
      </w:pPr>
    </w:p>
    <w:p w:rsidR="004B2D73" w:rsidRPr="00DC3CE1" w:rsidRDefault="00231D0F" w:rsidP="004B2D73">
      <w:pPr>
        <w:pStyle w:val="Descripcin"/>
        <w:ind w:firstLine="0"/>
        <w:rPr>
          <w:b/>
          <w:color w:val="000000" w:themeColor="text1"/>
          <w:sz w:val="24"/>
          <w:szCs w:val="24"/>
        </w:rPr>
      </w:pPr>
      <w:bookmarkStart w:id="502" w:name="_Toc508732221"/>
      <w:bookmarkStart w:id="503" w:name="_Toc509299673"/>
      <w:bookmarkStart w:id="504" w:name="_Toc510172770"/>
      <w:r w:rsidRPr="00DC3CE1">
        <w:rPr>
          <w:color w:val="000000" w:themeColor="text1"/>
          <w:sz w:val="24"/>
          <w:szCs w:val="24"/>
        </w:rPr>
        <w:t xml:space="preserve">Tabla </w:t>
      </w:r>
      <w:r w:rsidRPr="00DC3CE1">
        <w:rPr>
          <w:color w:val="000000" w:themeColor="text1"/>
          <w:sz w:val="24"/>
          <w:szCs w:val="24"/>
        </w:rPr>
        <w:fldChar w:fldCharType="begin"/>
      </w:r>
      <w:r w:rsidRPr="00DC3CE1">
        <w:rPr>
          <w:color w:val="000000" w:themeColor="text1"/>
          <w:sz w:val="24"/>
          <w:szCs w:val="24"/>
        </w:rPr>
        <w:instrText xml:space="preserve"> SEQ Tabla \* ARABIC </w:instrText>
      </w:r>
      <w:r w:rsidRPr="00DC3CE1">
        <w:rPr>
          <w:color w:val="000000" w:themeColor="text1"/>
          <w:sz w:val="24"/>
          <w:szCs w:val="24"/>
        </w:rPr>
        <w:fldChar w:fldCharType="separate"/>
      </w:r>
      <w:r w:rsidR="009C78D2">
        <w:rPr>
          <w:noProof/>
          <w:color w:val="000000" w:themeColor="text1"/>
          <w:sz w:val="24"/>
          <w:szCs w:val="24"/>
        </w:rPr>
        <w:t>17</w:t>
      </w:r>
      <w:r w:rsidRPr="00DC3CE1">
        <w:rPr>
          <w:color w:val="000000" w:themeColor="text1"/>
          <w:sz w:val="24"/>
          <w:szCs w:val="24"/>
        </w:rPr>
        <w:fldChar w:fldCharType="end"/>
      </w:r>
      <w:r w:rsidRPr="00DC3CE1">
        <w:rPr>
          <w:color w:val="000000" w:themeColor="text1"/>
          <w:sz w:val="24"/>
          <w:szCs w:val="24"/>
        </w:rPr>
        <w:t>: Registro d</w:t>
      </w:r>
      <w:r w:rsidR="00DC3CE1" w:rsidRPr="00DC3CE1">
        <w:rPr>
          <w:color w:val="000000" w:themeColor="text1"/>
          <w:sz w:val="24"/>
          <w:szCs w:val="24"/>
        </w:rPr>
        <w:t>e Accidentes d</w:t>
      </w:r>
      <w:r w:rsidRPr="00DC3CE1">
        <w:rPr>
          <w:color w:val="000000" w:themeColor="text1"/>
          <w:sz w:val="24"/>
          <w:szCs w:val="24"/>
        </w:rPr>
        <w:t>e Tránsito Avenida M</w:t>
      </w:r>
      <w:r w:rsidR="00DC3CE1" w:rsidRPr="00DC3CE1">
        <w:rPr>
          <w:color w:val="000000" w:themeColor="text1"/>
          <w:sz w:val="24"/>
          <w:szCs w:val="24"/>
        </w:rPr>
        <w:t>esones Muro y</w:t>
      </w:r>
      <w:r w:rsidRPr="00DC3CE1">
        <w:rPr>
          <w:color w:val="000000" w:themeColor="text1"/>
          <w:sz w:val="24"/>
          <w:szCs w:val="24"/>
        </w:rPr>
        <w:t xml:space="preserve"> Pakamuros Año 2016</w:t>
      </w:r>
      <w:bookmarkEnd w:id="502"/>
      <w:bookmarkEnd w:id="503"/>
      <w:bookmarkEnd w:id="504"/>
    </w:p>
    <w:p w:rsidR="004B2D73" w:rsidRDefault="004B2D73" w:rsidP="004B2D73">
      <w:pPr>
        <w:ind w:firstLine="0"/>
        <w:rPr>
          <w:rFonts w:cs="Times New Roman"/>
          <w:szCs w:val="24"/>
        </w:rPr>
      </w:pPr>
      <w:r>
        <w:rPr>
          <w:rFonts w:cs="Times New Roman"/>
          <w:b/>
          <w:szCs w:val="24"/>
        </w:rPr>
        <w:t>Fuente</w:t>
      </w:r>
      <w:r w:rsidRPr="00BC59CA">
        <w:rPr>
          <w:rFonts w:cs="Times New Roman"/>
          <w:b/>
          <w:szCs w:val="24"/>
        </w:rPr>
        <w:t>:</w:t>
      </w:r>
      <w:r w:rsidRPr="00BC59CA">
        <w:rPr>
          <w:rFonts w:cs="Times New Roman"/>
          <w:szCs w:val="24"/>
        </w:rPr>
        <w:t xml:space="preserve"> </w:t>
      </w:r>
      <w:r>
        <w:rPr>
          <w:rFonts w:cs="Times New Roman"/>
          <w:szCs w:val="24"/>
        </w:rPr>
        <w:t>División Policial PNP Jaén</w:t>
      </w:r>
    </w:p>
    <w:p w:rsidR="003F52F0" w:rsidRPr="003F52F0" w:rsidRDefault="003F52F0" w:rsidP="004B2D73">
      <w:pPr>
        <w:ind w:firstLine="0"/>
      </w:pPr>
    </w:p>
    <w:p w:rsidR="00312D6B" w:rsidRDefault="009130D5" w:rsidP="00312D6B">
      <w:pPr>
        <w:pStyle w:val="Ttulo2"/>
      </w:pPr>
      <w:bookmarkStart w:id="505" w:name="_Toc510172579"/>
      <w:r>
        <w:t>4.8</w:t>
      </w:r>
      <w:r w:rsidR="00312D6B" w:rsidRPr="00312D6B">
        <w:t>. SEÑALIZACIÓN VIAL POR IMPLEMENTAR</w:t>
      </w:r>
      <w:bookmarkEnd w:id="505"/>
    </w:p>
    <w:p w:rsidR="009130D5" w:rsidRDefault="009130D5" w:rsidP="000B28A6">
      <w:pPr>
        <w:pStyle w:val="Ttulo3"/>
        <w:ind w:firstLine="0"/>
      </w:pPr>
      <w:bookmarkStart w:id="506" w:name="_Toc510172580"/>
      <w:r>
        <w:t>4.8.1 SEÑALES PREVENTIVAS</w:t>
      </w:r>
      <w:bookmarkEnd w:id="506"/>
    </w:p>
    <w:p w:rsidR="008006DE" w:rsidRPr="008006DE" w:rsidRDefault="008006DE" w:rsidP="008006DE">
      <w:pPr>
        <w:pStyle w:val="Descripcin"/>
        <w:ind w:firstLine="0"/>
        <w:rPr>
          <w:rFonts w:cs="Times New Roman"/>
          <w:color w:val="000000" w:themeColor="text1"/>
          <w:sz w:val="24"/>
          <w:szCs w:val="24"/>
        </w:rPr>
      </w:pPr>
      <w:bookmarkStart w:id="507" w:name="_Toc510172771"/>
      <w:r w:rsidRPr="00DC3CE1">
        <w:rPr>
          <w:color w:val="000000" w:themeColor="text1"/>
          <w:sz w:val="24"/>
          <w:szCs w:val="24"/>
        </w:rPr>
        <w:t xml:space="preserve">Tabla </w:t>
      </w:r>
      <w:r w:rsidRPr="00DC3CE1">
        <w:rPr>
          <w:color w:val="000000" w:themeColor="text1"/>
          <w:sz w:val="24"/>
          <w:szCs w:val="24"/>
        </w:rPr>
        <w:fldChar w:fldCharType="begin"/>
      </w:r>
      <w:r w:rsidRPr="00DC3CE1">
        <w:rPr>
          <w:color w:val="000000" w:themeColor="text1"/>
          <w:sz w:val="24"/>
          <w:szCs w:val="24"/>
        </w:rPr>
        <w:instrText xml:space="preserve"> SEQ Tabla \* ARABIC </w:instrText>
      </w:r>
      <w:r w:rsidRPr="00DC3CE1">
        <w:rPr>
          <w:color w:val="000000" w:themeColor="text1"/>
          <w:sz w:val="24"/>
          <w:szCs w:val="24"/>
        </w:rPr>
        <w:fldChar w:fldCharType="separate"/>
      </w:r>
      <w:r w:rsidR="009C78D2">
        <w:rPr>
          <w:noProof/>
          <w:color w:val="000000" w:themeColor="text1"/>
          <w:sz w:val="24"/>
          <w:szCs w:val="24"/>
        </w:rPr>
        <w:t>18</w:t>
      </w:r>
      <w:r w:rsidRPr="00DC3CE1">
        <w:rPr>
          <w:color w:val="000000" w:themeColor="text1"/>
          <w:sz w:val="24"/>
          <w:szCs w:val="24"/>
        </w:rPr>
        <w:fldChar w:fldCharType="end"/>
      </w:r>
      <w:r w:rsidRPr="00DC3CE1">
        <w:rPr>
          <w:color w:val="000000" w:themeColor="text1"/>
          <w:sz w:val="24"/>
          <w:szCs w:val="24"/>
        </w:rPr>
        <w:t>: Metrado de señales Preventivas</w:t>
      </w:r>
      <w:bookmarkEnd w:id="507"/>
    </w:p>
    <w:tbl>
      <w:tblPr>
        <w:tblW w:w="8991" w:type="dxa"/>
        <w:tblCellMar>
          <w:left w:w="70" w:type="dxa"/>
          <w:right w:w="70" w:type="dxa"/>
        </w:tblCellMar>
        <w:tblLook w:val="04A0" w:firstRow="1" w:lastRow="0" w:firstColumn="1" w:lastColumn="0" w:noHBand="0" w:noVBand="1"/>
      </w:tblPr>
      <w:tblGrid>
        <w:gridCol w:w="1651"/>
        <w:gridCol w:w="1835"/>
        <w:gridCol w:w="1835"/>
        <w:gridCol w:w="1835"/>
        <w:gridCol w:w="1835"/>
      </w:tblGrid>
      <w:tr w:rsidR="00C32F95" w:rsidRPr="00C32F95" w:rsidTr="00C32F95">
        <w:trPr>
          <w:trHeight w:val="220"/>
        </w:trPr>
        <w:tc>
          <w:tcPr>
            <w:tcW w:w="1651" w:type="dxa"/>
            <w:tcBorders>
              <w:top w:val="single" w:sz="4" w:space="0" w:color="auto"/>
              <w:left w:val="single" w:sz="4" w:space="0" w:color="auto"/>
              <w:bottom w:val="nil"/>
              <w:right w:val="nil"/>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ITEM</w:t>
            </w:r>
          </w:p>
        </w:tc>
        <w:tc>
          <w:tcPr>
            <w:tcW w:w="1835" w:type="dxa"/>
            <w:tcBorders>
              <w:top w:val="single" w:sz="4" w:space="0" w:color="auto"/>
              <w:left w:val="single" w:sz="4" w:space="0" w:color="auto"/>
              <w:bottom w:val="nil"/>
              <w:right w:val="nil"/>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PROG.</w:t>
            </w:r>
          </w:p>
        </w:tc>
        <w:tc>
          <w:tcPr>
            <w:tcW w:w="1835" w:type="dxa"/>
            <w:tcBorders>
              <w:top w:val="single" w:sz="4" w:space="0" w:color="auto"/>
              <w:left w:val="single" w:sz="4" w:space="0" w:color="auto"/>
              <w:bottom w:val="nil"/>
              <w:right w:val="nil"/>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CODIGO</w:t>
            </w:r>
          </w:p>
        </w:tc>
        <w:tc>
          <w:tcPr>
            <w:tcW w:w="1835" w:type="dxa"/>
            <w:tcBorders>
              <w:top w:val="single" w:sz="4" w:space="0" w:color="auto"/>
              <w:left w:val="single" w:sz="4" w:space="0" w:color="auto"/>
              <w:bottom w:val="nil"/>
              <w:right w:val="nil"/>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LADO</w:t>
            </w:r>
          </w:p>
        </w:tc>
        <w:tc>
          <w:tcPr>
            <w:tcW w:w="18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Señal Nueva</w:t>
            </w:r>
          </w:p>
        </w:tc>
      </w:tr>
      <w:tr w:rsidR="00C32F95" w:rsidRPr="00C32F95" w:rsidTr="00C32F95">
        <w:trPr>
          <w:trHeight w:val="220"/>
        </w:trPr>
        <w:tc>
          <w:tcPr>
            <w:tcW w:w="1651" w:type="dxa"/>
            <w:tcBorders>
              <w:top w:val="nil"/>
              <w:left w:val="single" w:sz="4" w:space="0" w:color="auto"/>
              <w:bottom w:val="single" w:sz="4" w:space="0" w:color="auto"/>
              <w:right w:val="nil"/>
            </w:tcBorders>
            <w:shd w:val="clear" w:color="auto" w:fill="auto"/>
            <w:noWrap/>
            <w:vAlign w:val="bottom"/>
            <w:hideMark/>
          </w:tcPr>
          <w:p w:rsidR="00C32F95" w:rsidRPr="00C32F95" w:rsidRDefault="00C32F95" w:rsidP="00C32F95">
            <w:pPr>
              <w:spacing w:line="240" w:lineRule="auto"/>
              <w:ind w:firstLine="0"/>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 </w:t>
            </w:r>
          </w:p>
        </w:tc>
        <w:tc>
          <w:tcPr>
            <w:tcW w:w="1835" w:type="dxa"/>
            <w:tcBorders>
              <w:top w:val="nil"/>
              <w:left w:val="single" w:sz="4" w:space="0" w:color="auto"/>
              <w:bottom w:val="single" w:sz="4" w:space="0" w:color="auto"/>
              <w:right w:val="nil"/>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 </w:t>
            </w:r>
          </w:p>
        </w:tc>
        <w:tc>
          <w:tcPr>
            <w:tcW w:w="1835" w:type="dxa"/>
            <w:tcBorders>
              <w:top w:val="nil"/>
              <w:left w:val="single" w:sz="4" w:space="0" w:color="auto"/>
              <w:bottom w:val="single" w:sz="4" w:space="0" w:color="auto"/>
              <w:right w:val="nil"/>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 </w:t>
            </w:r>
          </w:p>
        </w:tc>
        <w:tc>
          <w:tcPr>
            <w:tcW w:w="1835" w:type="dxa"/>
            <w:tcBorders>
              <w:top w:val="nil"/>
              <w:left w:val="single" w:sz="4" w:space="0" w:color="auto"/>
              <w:bottom w:val="single" w:sz="4" w:space="0" w:color="auto"/>
              <w:right w:val="nil"/>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 </w:t>
            </w:r>
          </w:p>
        </w:tc>
        <w:tc>
          <w:tcPr>
            <w:tcW w:w="1835" w:type="dxa"/>
            <w:vMerge/>
            <w:tcBorders>
              <w:top w:val="single" w:sz="4" w:space="0" w:color="auto"/>
              <w:left w:val="single" w:sz="4" w:space="0" w:color="auto"/>
              <w:bottom w:val="single" w:sz="4" w:space="0" w:color="000000"/>
              <w:right w:val="single" w:sz="4" w:space="0" w:color="auto"/>
            </w:tcBorders>
            <w:vAlign w:val="center"/>
            <w:hideMark/>
          </w:tcPr>
          <w:p w:rsidR="00C32F95" w:rsidRPr="00C32F95" w:rsidRDefault="00C32F95" w:rsidP="00C32F95">
            <w:pPr>
              <w:spacing w:line="240" w:lineRule="auto"/>
              <w:ind w:firstLine="0"/>
              <w:rPr>
                <w:rFonts w:ascii="Arial Narrow" w:eastAsia="Times New Roman" w:hAnsi="Arial Narrow" w:cs="Arial"/>
                <w:b/>
                <w:bCs/>
                <w:sz w:val="20"/>
                <w:szCs w:val="20"/>
                <w:lang w:val="es-ES" w:eastAsia="es-ES"/>
              </w:rPr>
            </w:pP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16+350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 - 60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2</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16+470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 - 2B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3</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16+675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 - 60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4</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16+795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 xml:space="preserve"> P-16A</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16+820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P-35C</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6</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16+847</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P-35B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7</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16+849</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P-35B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8</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16+895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P-15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9</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16+930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16+930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11</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16+950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P-28A</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12</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16+966</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13</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16+966</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C</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14</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16+966</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17+0050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P-15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16</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17+075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17+075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C</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18</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17+075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19</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17+090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20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17+090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C</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21</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17+090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22</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17+165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23</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17+165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C</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24</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17+165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25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17+190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26</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17+190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C</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27</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17+190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28</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17+260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29</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17+260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C</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30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17+260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31</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17+280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32</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17+280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C</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33</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17+280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34</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17+345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35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17+345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C</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36</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17+345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37</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17+368</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38</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17+368</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C</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39</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17+368</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40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17+416</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41</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17+416</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C</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42</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17+416</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43</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17+440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44</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17+440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C</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45</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17+440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46</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17+530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C32F95">
        <w:trPr>
          <w:trHeight w:val="220"/>
        </w:trPr>
        <w:tc>
          <w:tcPr>
            <w:tcW w:w="1651"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47</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17+530</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C</w:t>
            </w:r>
          </w:p>
        </w:tc>
        <w:tc>
          <w:tcPr>
            <w:tcW w:w="1835"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bl>
    <w:p w:rsidR="00C32F95" w:rsidRDefault="00C32F95" w:rsidP="004D0024">
      <w:pPr>
        <w:ind w:left="7080" w:firstLine="708"/>
      </w:pPr>
      <w:r>
        <w:t>CONTINUA</w:t>
      </w:r>
    </w:p>
    <w:p w:rsidR="004D0024" w:rsidRDefault="004D0024" w:rsidP="00C32F95">
      <w:pPr>
        <w:ind w:firstLine="0"/>
      </w:pPr>
      <w:r>
        <w:t>VIENE</w:t>
      </w:r>
    </w:p>
    <w:tbl>
      <w:tblPr>
        <w:tblW w:w="9085" w:type="dxa"/>
        <w:tblCellMar>
          <w:left w:w="70" w:type="dxa"/>
          <w:right w:w="70" w:type="dxa"/>
        </w:tblCellMar>
        <w:tblLook w:val="04A0" w:firstRow="1" w:lastRow="0" w:firstColumn="1" w:lastColumn="0" w:noHBand="0" w:noVBand="1"/>
      </w:tblPr>
      <w:tblGrid>
        <w:gridCol w:w="1669"/>
        <w:gridCol w:w="1854"/>
        <w:gridCol w:w="1854"/>
        <w:gridCol w:w="1854"/>
        <w:gridCol w:w="1854"/>
      </w:tblGrid>
      <w:tr w:rsidR="00C32F95" w:rsidRPr="00C32F95" w:rsidTr="004D0024">
        <w:trPr>
          <w:trHeight w:val="238"/>
        </w:trPr>
        <w:tc>
          <w:tcPr>
            <w:tcW w:w="16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48</w:t>
            </w:r>
          </w:p>
        </w:tc>
        <w:tc>
          <w:tcPr>
            <w:tcW w:w="1854" w:type="dxa"/>
            <w:tcBorders>
              <w:top w:val="single" w:sz="4" w:space="0" w:color="auto"/>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17+530</w:t>
            </w:r>
          </w:p>
        </w:tc>
        <w:tc>
          <w:tcPr>
            <w:tcW w:w="1854" w:type="dxa"/>
            <w:tcBorders>
              <w:top w:val="single" w:sz="4" w:space="0" w:color="auto"/>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single" w:sz="4" w:space="0" w:color="auto"/>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single" w:sz="4" w:space="0" w:color="auto"/>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49</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17+550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50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17+400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P-15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51</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17+520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P-29A</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52</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17+520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P-29A</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C</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53</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17+585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54</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17+640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55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17+640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56</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17+660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57</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17+660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58</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17+740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59</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17+740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60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17+760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61</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17+760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62</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17+845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63</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17+845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64</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17+864</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65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17+864</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66</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17+955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67</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17+955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68</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17+970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69</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17+970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70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18+080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71</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18+080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72</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18+055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P-29</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73</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17+605"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74</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17+605"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75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17+640"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P-28</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76</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17+700"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P-29</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77</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17+740"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P-30A</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78</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17+750"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79</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17+750"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80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17+795"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81</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17+795"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82</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17+850"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83</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17+860"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84</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17+890"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85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17+890"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86</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17+965"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87</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17+965"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88</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18+025"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89</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18+025"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90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18+230"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91</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18+230"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92</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18+255"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93</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18+260"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94</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18+225"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P-33B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95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18+300"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P-29</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96</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18+355"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P-28</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97</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18+415"</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P-28</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D</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98</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18+460"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P-29</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r w:rsidR="00C32F95" w:rsidRPr="00C32F95" w:rsidTr="004D0024">
        <w:trPr>
          <w:trHeight w:val="238"/>
        </w:trPr>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99</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18+470"</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P-48B</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sz w:val="20"/>
                <w:szCs w:val="20"/>
                <w:lang w:val="es-ES" w:eastAsia="es-ES"/>
              </w:rPr>
            </w:pPr>
            <w:r w:rsidRPr="00C32F95">
              <w:rPr>
                <w:rFonts w:ascii="Arial Narrow" w:eastAsia="Times New Roman" w:hAnsi="Arial Narrow" w:cs="Arial"/>
                <w:sz w:val="20"/>
                <w:szCs w:val="20"/>
                <w:lang w:val="es-ES" w:eastAsia="es-ES"/>
              </w:rPr>
              <w:t>I</w:t>
            </w:r>
          </w:p>
        </w:tc>
        <w:tc>
          <w:tcPr>
            <w:tcW w:w="1854" w:type="dxa"/>
            <w:tcBorders>
              <w:top w:val="nil"/>
              <w:left w:val="nil"/>
              <w:bottom w:val="single" w:sz="4" w:space="0" w:color="auto"/>
              <w:right w:val="single" w:sz="4" w:space="0" w:color="auto"/>
            </w:tcBorders>
            <w:shd w:val="clear" w:color="auto" w:fill="auto"/>
            <w:noWrap/>
            <w:vAlign w:val="bottom"/>
            <w:hideMark/>
          </w:tcPr>
          <w:p w:rsidR="00C32F95" w:rsidRPr="00C32F95" w:rsidRDefault="00C32F95" w:rsidP="00C32F95">
            <w:pPr>
              <w:spacing w:line="240" w:lineRule="auto"/>
              <w:ind w:firstLine="0"/>
              <w:jc w:val="center"/>
              <w:rPr>
                <w:rFonts w:ascii="Arial Narrow" w:eastAsia="Times New Roman" w:hAnsi="Arial Narrow" w:cs="Arial"/>
                <w:b/>
                <w:bCs/>
                <w:sz w:val="20"/>
                <w:szCs w:val="20"/>
                <w:lang w:val="es-ES" w:eastAsia="es-ES"/>
              </w:rPr>
            </w:pPr>
            <w:r w:rsidRPr="00C32F95">
              <w:rPr>
                <w:rFonts w:ascii="Arial Narrow" w:eastAsia="Times New Roman" w:hAnsi="Arial Narrow" w:cs="Arial"/>
                <w:b/>
                <w:bCs/>
                <w:sz w:val="20"/>
                <w:szCs w:val="20"/>
                <w:lang w:val="es-ES" w:eastAsia="es-ES"/>
              </w:rPr>
              <w:t>1</w:t>
            </w:r>
          </w:p>
        </w:tc>
      </w:tr>
    </w:tbl>
    <w:p w:rsidR="004D0024" w:rsidRDefault="00C32F95" w:rsidP="004D0024">
      <w:pPr>
        <w:ind w:left="7080" w:firstLine="708"/>
      </w:pPr>
      <w:r>
        <w:t>CONTINUA</w:t>
      </w:r>
    </w:p>
    <w:p w:rsidR="00C32F95" w:rsidRDefault="00C32F95" w:rsidP="00C32F95">
      <w:pPr>
        <w:ind w:firstLine="0"/>
      </w:pPr>
      <w:r>
        <w:t>VIENE</w:t>
      </w:r>
    </w:p>
    <w:tbl>
      <w:tblPr>
        <w:tblW w:w="9197" w:type="dxa"/>
        <w:tblCellMar>
          <w:left w:w="70" w:type="dxa"/>
          <w:right w:w="70" w:type="dxa"/>
        </w:tblCellMar>
        <w:tblLook w:val="04A0" w:firstRow="1" w:lastRow="0" w:firstColumn="1" w:lastColumn="0" w:noHBand="0" w:noVBand="1"/>
      </w:tblPr>
      <w:tblGrid>
        <w:gridCol w:w="1689"/>
        <w:gridCol w:w="1877"/>
        <w:gridCol w:w="1877"/>
        <w:gridCol w:w="1877"/>
        <w:gridCol w:w="1877"/>
      </w:tblGrid>
      <w:tr w:rsidR="009130D5" w:rsidRPr="009130D5" w:rsidTr="004D0024">
        <w:trPr>
          <w:trHeight w:val="285"/>
        </w:trPr>
        <w:tc>
          <w:tcPr>
            <w:tcW w:w="16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100</w:t>
            </w:r>
          </w:p>
        </w:tc>
        <w:tc>
          <w:tcPr>
            <w:tcW w:w="1877" w:type="dxa"/>
            <w:tcBorders>
              <w:top w:val="single" w:sz="4" w:space="0" w:color="auto"/>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18+470"</w:t>
            </w:r>
          </w:p>
        </w:tc>
        <w:tc>
          <w:tcPr>
            <w:tcW w:w="1877" w:type="dxa"/>
            <w:tcBorders>
              <w:top w:val="single" w:sz="4" w:space="0" w:color="auto"/>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single" w:sz="4" w:space="0" w:color="auto"/>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single" w:sz="4" w:space="0" w:color="auto"/>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101</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18+490"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102</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18+490"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103</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18+510"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P-33A</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104</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18+520"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105</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18+520"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106</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18+540"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107</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18+540"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108</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18+740"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109</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18+740"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110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18+753"</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111</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18+753"</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112</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18+823"</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113</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18+823"</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114</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18+840"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115</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18+840"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116</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18+850"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P-33B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117</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18+980"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P-33B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118</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18+985"</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119</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18+985"</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120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18+995"</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121</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18+995"</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122</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19+010"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P-33B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123</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19+125"</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124</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19+125"</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125</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19+140"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126</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19+140"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127</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19+225"</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128</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19+225"</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129</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19+240"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130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19+240"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131</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19+280"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132</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19+280"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133</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19+300"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134</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19+300"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4D0024">
        <w:trPr>
          <w:trHeight w:val="285"/>
        </w:trPr>
        <w:tc>
          <w:tcPr>
            <w:tcW w:w="1689"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135</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19+370"</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7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bl>
    <w:p w:rsidR="003E1617" w:rsidRPr="003E1617" w:rsidRDefault="003E1617" w:rsidP="003E1617">
      <w:pPr>
        <w:pStyle w:val="Descripcin"/>
        <w:ind w:firstLine="0"/>
        <w:rPr>
          <w:color w:val="000000" w:themeColor="text1"/>
        </w:rPr>
      </w:pPr>
    </w:p>
    <w:p w:rsidR="00410382" w:rsidRPr="00410382" w:rsidRDefault="004D0024" w:rsidP="004D0024">
      <w:pPr>
        <w:ind w:left="7788" w:firstLine="0"/>
      </w:pPr>
      <w:r>
        <w:t>CONTINUA</w:t>
      </w:r>
    </w:p>
    <w:p w:rsidR="00312D6B" w:rsidRDefault="00312D6B" w:rsidP="00312D6B">
      <w:pPr>
        <w:pStyle w:val="Ttulo2"/>
        <w:spacing w:line="360" w:lineRule="auto"/>
        <w:jc w:val="both"/>
        <w:rPr>
          <w:szCs w:val="24"/>
        </w:rPr>
      </w:pPr>
    </w:p>
    <w:p w:rsidR="00A30472" w:rsidRPr="00A30472" w:rsidRDefault="00A30472" w:rsidP="00A30472"/>
    <w:p w:rsidR="00435173" w:rsidRDefault="00435173" w:rsidP="00435173">
      <w:pPr>
        <w:spacing w:line="360" w:lineRule="auto"/>
        <w:ind w:left="644" w:firstLine="61"/>
        <w:jc w:val="both"/>
        <w:rPr>
          <w:rFonts w:cs="Times New Roman"/>
          <w:szCs w:val="24"/>
        </w:rPr>
      </w:pPr>
    </w:p>
    <w:p w:rsidR="00450D40" w:rsidRDefault="00450D40" w:rsidP="004D0024">
      <w:pPr>
        <w:spacing w:line="360" w:lineRule="auto"/>
        <w:ind w:firstLine="0"/>
        <w:jc w:val="both"/>
        <w:rPr>
          <w:rFonts w:cs="Times New Roman"/>
          <w:szCs w:val="24"/>
        </w:rPr>
      </w:pPr>
    </w:p>
    <w:p w:rsidR="004D0024" w:rsidRDefault="004D0024" w:rsidP="004D0024">
      <w:pPr>
        <w:spacing w:line="360" w:lineRule="auto"/>
        <w:ind w:firstLine="0"/>
        <w:jc w:val="both"/>
        <w:rPr>
          <w:rFonts w:cs="Times New Roman"/>
          <w:szCs w:val="24"/>
        </w:rPr>
      </w:pPr>
      <w:r>
        <w:rPr>
          <w:rFonts w:cs="Times New Roman"/>
          <w:szCs w:val="24"/>
        </w:rPr>
        <w:t>VIENE</w:t>
      </w:r>
    </w:p>
    <w:tbl>
      <w:tblPr>
        <w:tblW w:w="9266" w:type="dxa"/>
        <w:tblCellMar>
          <w:left w:w="70" w:type="dxa"/>
          <w:right w:w="70" w:type="dxa"/>
        </w:tblCellMar>
        <w:tblLook w:val="04A0" w:firstRow="1" w:lastRow="0" w:firstColumn="1" w:lastColumn="0" w:noHBand="0" w:noVBand="1"/>
      </w:tblPr>
      <w:tblGrid>
        <w:gridCol w:w="1702"/>
        <w:gridCol w:w="1891"/>
        <w:gridCol w:w="1891"/>
        <w:gridCol w:w="1891"/>
        <w:gridCol w:w="1891"/>
      </w:tblGrid>
      <w:tr w:rsidR="009130D5" w:rsidRPr="009130D5" w:rsidTr="009130D5">
        <w:trPr>
          <w:trHeight w:val="290"/>
        </w:trPr>
        <w:tc>
          <w:tcPr>
            <w:tcW w:w="1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136</w:t>
            </w:r>
          </w:p>
        </w:tc>
        <w:tc>
          <w:tcPr>
            <w:tcW w:w="1891" w:type="dxa"/>
            <w:tcBorders>
              <w:top w:val="single" w:sz="4" w:space="0" w:color="auto"/>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19+370"</w:t>
            </w:r>
          </w:p>
        </w:tc>
        <w:tc>
          <w:tcPr>
            <w:tcW w:w="1891" w:type="dxa"/>
            <w:tcBorders>
              <w:top w:val="single" w:sz="4" w:space="0" w:color="auto"/>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91" w:type="dxa"/>
            <w:tcBorders>
              <w:top w:val="single" w:sz="4" w:space="0" w:color="auto"/>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91" w:type="dxa"/>
            <w:tcBorders>
              <w:top w:val="single" w:sz="4" w:space="0" w:color="auto"/>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137</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19+385"</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138</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19+385"</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139</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19+440"</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140</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19+440"</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141</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19+460"</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142</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19+460"</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143</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19+510"</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144</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19+510"</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145</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19+525"</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146</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19+525"</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147</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19+550"</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P-2A</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148</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19+580"</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P-29</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149</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19+650"</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P-28</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150</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19+750"</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P-10A</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151</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19+840"</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P-21A</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152</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19+860"</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P-2B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153</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19+945"</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154</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19+945"</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155</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19+960"</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156</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19+960"</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P-48B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157</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20+007"</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P-33B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158</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20+007"</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P-33B</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7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 </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 </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 </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Totales:</w:t>
            </w:r>
          </w:p>
        </w:tc>
        <w:tc>
          <w:tcPr>
            <w:tcW w:w="1891"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right"/>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158</w:t>
            </w:r>
          </w:p>
        </w:tc>
      </w:tr>
    </w:tbl>
    <w:p w:rsidR="00DC3CE1" w:rsidRPr="00DC3CE1" w:rsidRDefault="00DC3CE1" w:rsidP="00DC3CE1">
      <w:pPr>
        <w:pStyle w:val="Descripcin"/>
        <w:ind w:firstLine="0"/>
        <w:rPr>
          <w:color w:val="000000" w:themeColor="text1"/>
          <w:sz w:val="24"/>
          <w:szCs w:val="24"/>
        </w:rPr>
      </w:pPr>
    </w:p>
    <w:p w:rsidR="009E393E" w:rsidRPr="00DC3CE1" w:rsidRDefault="009E393E" w:rsidP="00DC3CE1">
      <w:pPr>
        <w:pStyle w:val="Descripcin"/>
        <w:ind w:firstLine="0"/>
        <w:rPr>
          <w:rFonts w:cs="Times New Roman"/>
          <w:color w:val="000000" w:themeColor="text1"/>
          <w:sz w:val="24"/>
          <w:szCs w:val="24"/>
        </w:rPr>
      </w:pPr>
    </w:p>
    <w:p w:rsidR="009E393E" w:rsidRDefault="009E393E" w:rsidP="009831B5">
      <w:pPr>
        <w:spacing w:line="360" w:lineRule="auto"/>
        <w:ind w:firstLine="0"/>
        <w:jc w:val="both"/>
        <w:rPr>
          <w:rFonts w:cs="Times New Roman"/>
          <w:szCs w:val="24"/>
        </w:rPr>
      </w:pPr>
    </w:p>
    <w:p w:rsidR="009E393E" w:rsidRDefault="009E393E" w:rsidP="009831B5">
      <w:pPr>
        <w:spacing w:line="360" w:lineRule="auto"/>
        <w:ind w:firstLine="0"/>
        <w:jc w:val="both"/>
        <w:rPr>
          <w:rFonts w:cs="Times New Roman"/>
          <w:szCs w:val="24"/>
        </w:rPr>
      </w:pPr>
    </w:p>
    <w:p w:rsidR="009831B5" w:rsidRDefault="009831B5" w:rsidP="009831B5">
      <w:pPr>
        <w:spacing w:line="360" w:lineRule="auto"/>
        <w:ind w:firstLine="0"/>
        <w:jc w:val="both"/>
        <w:rPr>
          <w:rFonts w:cs="Times New Roman"/>
          <w:szCs w:val="24"/>
        </w:rPr>
      </w:pPr>
    </w:p>
    <w:p w:rsidR="003F1F41" w:rsidRDefault="003F1F41" w:rsidP="00343B81">
      <w:pPr>
        <w:ind w:firstLine="0"/>
        <w:rPr>
          <w:rFonts w:cs="Times New Roman"/>
          <w:szCs w:val="24"/>
        </w:rPr>
      </w:pPr>
    </w:p>
    <w:p w:rsidR="009130D5" w:rsidRDefault="009130D5" w:rsidP="00343B81">
      <w:pPr>
        <w:ind w:firstLine="0"/>
        <w:rPr>
          <w:rFonts w:cs="Times New Roman"/>
          <w:szCs w:val="24"/>
        </w:rPr>
      </w:pPr>
    </w:p>
    <w:p w:rsidR="009130D5" w:rsidRDefault="009130D5" w:rsidP="00343B81">
      <w:pPr>
        <w:ind w:firstLine="0"/>
        <w:rPr>
          <w:rFonts w:cs="Times New Roman"/>
          <w:szCs w:val="24"/>
        </w:rPr>
      </w:pPr>
    </w:p>
    <w:p w:rsidR="009130D5" w:rsidRDefault="009130D5" w:rsidP="00343B81">
      <w:pPr>
        <w:ind w:firstLine="0"/>
        <w:rPr>
          <w:rFonts w:cs="Times New Roman"/>
          <w:szCs w:val="24"/>
        </w:rPr>
      </w:pPr>
    </w:p>
    <w:p w:rsidR="009130D5" w:rsidRDefault="009130D5" w:rsidP="00343B81">
      <w:pPr>
        <w:ind w:firstLine="0"/>
        <w:rPr>
          <w:rFonts w:cs="Times New Roman"/>
          <w:szCs w:val="24"/>
        </w:rPr>
      </w:pPr>
    </w:p>
    <w:p w:rsidR="009130D5" w:rsidRDefault="009130D5" w:rsidP="00343B81">
      <w:pPr>
        <w:ind w:firstLine="0"/>
        <w:rPr>
          <w:rFonts w:cs="Times New Roman"/>
          <w:szCs w:val="24"/>
        </w:rPr>
      </w:pPr>
    </w:p>
    <w:p w:rsidR="00450D40" w:rsidRDefault="00450D40" w:rsidP="00343B81">
      <w:pPr>
        <w:ind w:firstLine="0"/>
        <w:rPr>
          <w:rFonts w:cs="Times New Roman"/>
          <w:szCs w:val="24"/>
        </w:rPr>
      </w:pPr>
    </w:p>
    <w:p w:rsidR="009130D5" w:rsidRDefault="009130D5" w:rsidP="004D0024">
      <w:pPr>
        <w:pStyle w:val="Ttulo3"/>
        <w:ind w:firstLine="0"/>
      </w:pPr>
      <w:bookmarkStart w:id="508" w:name="_Toc510172581"/>
      <w:r>
        <w:t>4.8.2 SEÑALES REGLAMENTARIAS</w:t>
      </w:r>
      <w:bookmarkEnd w:id="508"/>
    </w:p>
    <w:p w:rsidR="009613C2" w:rsidRPr="009613C2" w:rsidRDefault="009613C2" w:rsidP="009613C2">
      <w:pPr>
        <w:pStyle w:val="Descripcin"/>
        <w:ind w:firstLine="0"/>
        <w:rPr>
          <w:color w:val="000000" w:themeColor="text1"/>
          <w:sz w:val="24"/>
          <w:szCs w:val="24"/>
        </w:rPr>
      </w:pPr>
      <w:bookmarkStart w:id="509" w:name="_Toc510172772"/>
      <w:r w:rsidRPr="00DC3CE1">
        <w:rPr>
          <w:color w:val="000000" w:themeColor="text1"/>
          <w:sz w:val="24"/>
          <w:szCs w:val="24"/>
        </w:rPr>
        <w:t xml:space="preserve">Tabla </w:t>
      </w:r>
      <w:r w:rsidRPr="00DC3CE1">
        <w:rPr>
          <w:color w:val="000000" w:themeColor="text1"/>
          <w:sz w:val="24"/>
          <w:szCs w:val="24"/>
        </w:rPr>
        <w:fldChar w:fldCharType="begin"/>
      </w:r>
      <w:r w:rsidRPr="00DC3CE1">
        <w:rPr>
          <w:color w:val="000000" w:themeColor="text1"/>
          <w:sz w:val="24"/>
          <w:szCs w:val="24"/>
        </w:rPr>
        <w:instrText xml:space="preserve"> SEQ Tabla \* ARABIC </w:instrText>
      </w:r>
      <w:r w:rsidRPr="00DC3CE1">
        <w:rPr>
          <w:color w:val="000000" w:themeColor="text1"/>
          <w:sz w:val="24"/>
          <w:szCs w:val="24"/>
        </w:rPr>
        <w:fldChar w:fldCharType="separate"/>
      </w:r>
      <w:r w:rsidR="009C78D2">
        <w:rPr>
          <w:noProof/>
          <w:color w:val="000000" w:themeColor="text1"/>
          <w:sz w:val="24"/>
          <w:szCs w:val="24"/>
        </w:rPr>
        <w:t>19</w:t>
      </w:r>
      <w:r w:rsidRPr="00DC3CE1">
        <w:rPr>
          <w:color w:val="000000" w:themeColor="text1"/>
          <w:sz w:val="24"/>
          <w:szCs w:val="24"/>
        </w:rPr>
        <w:fldChar w:fldCharType="end"/>
      </w:r>
      <w:r w:rsidRPr="00DC3CE1">
        <w:rPr>
          <w:color w:val="000000" w:themeColor="text1"/>
          <w:sz w:val="24"/>
          <w:szCs w:val="24"/>
        </w:rPr>
        <w:t>: Me</w:t>
      </w:r>
      <w:r>
        <w:rPr>
          <w:color w:val="000000" w:themeColor="text1"/>
          <w:sz w:val="24"/>
          <w:szCs w:val="24"/>
        </w:rPr>
        <w:t>trado de señales Reglamentarias</w:t>
      </w:r>
      <w:bookmarkEnd w:id="509"/>
    </w:p>
    <w:tbl>
      <w:tblPr>
        <w:tblW w:w="9280" w:type="dxa"/>
        <w:tblCellMar>
          <w:left w:w="70" w:type="dxa"/>
          <w:right w:w="70" w:type="dxa"/>
        </w:tblCellMar>
        <w:tblLook w:val="04A0" w:firstRow="1" w:lastRow="0" w:firstColumn="1" w:lastColumn="0" w:noHBand="0" w:noVBand="1"/>
      </w:tblPr>
      <w:tblGrid>
        <w:gridCol w:w="1856"/>
        <w:gridCol w:w="1856"/>
        <w:gridCol w:w="1856"/>
        <w:gridCol w:w="1856"/>
        <w:gridCol w:w="1856"/>
      </w:tblGrid>
      <w:tr w:rsidR="009130D5" w:rsidRPr="009130D5" w:rsidTr="009130D5">
        <w:trPr>
          <w:trHeight w:val="279"/>
        </w:trPr>
        <w:tc>
          <w:tcPr>
            <w:tcW w:w="1856" w:type="dxa"/>
            <w:tcBorders>
              <w:top w:val="single" w:sz="4" w:space="0" w:color="auto"/>
              <w:left w:val="single" w:sz="4" w:space="0" w:color="auto"/>
              <w:bottom w:val="nil"/>
              <w:right w:val="nil"/>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ITEM</w:t>
            </w:r>
          </w:p>
        </w:tc>
        <w:tc>
          <w:tcPr>
            <w:tcW w:w="1856" w:type="dxa"/>
            <w:tcBorders>
              <w:top w:val="single" w:sz="4" w:space="0" w:color="auto"/>
              <w:left w:val="single" w:sz="4" w:space="0" w:color="auto"/>
              <w:bottom w:val="nil"/>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PROG.</w:t>
            </w:r>
          </w:p>
        </w:tc>
        <w:tc>
          <w:tcPr>
            <w:tcW w:w="1856" w:type="dxa"/>
            <w:tcBorders>
              <w:top w:val="single" w:sz="4" w:space="0" w:color="auto"/>
              <w:left w:val="nil"/>
              <w:bottom w:val="nil"/>
              <w:right w:val="nil"/>
            </w:tcBorders>
            <w:shd w:val="clear" w:color="auto" w:fill="auto"/>
            <w:noWrap/>
            <w:vAlign w:val="bottom"/>
            <w:hideMark/>
          </w:tcPr>
          <w:p w:rsidR="009130D5" w:rsidRPr="009130D5" w:rsidRDefault="00785D93"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CÓDIGO</w:t>
            </w:r>
          </w:p>
        </w:tc>
        <w:tc>
          <w:tcPr>
            <w:tcW w:w="1856" w:type="dxa"/>
            <w:tcBorders>
              <w:top w:val="single" w:sz="4" w:space="0" w:color="auto"/>
              <w:left w:val="single" w:sz="4" w:space="0" w:color="auto"/>
              <w:bottom w:val="nil"/>
              <w:right w:val="nil"/>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LADO</w:t>
            </w:r>
          </w:p>
        </w:tc>
        <w:tc>
          <w:tcPr>
            <w:tcW w:w="185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Señal nueva</w:t>
            </w:r>
          </w:p>
        </w:tc>
      </w:tr>
      <w:tr w:rsidR="009130D5" w:rsidRPr="009130D5" w:rsidTr="009130D5">
        <w:trPr>
          <w:trHeight w:val="279"/>
        </w:trPr>
        <w:tc>
          <w:tcPr>
            <w:tcW w:w="1856" w:type="dxa"/>
            <w:tcBorders>
              <w:top w:val="nil"/>
              <w:left w:val="single" w:sz="4" w:space="0" w:color="auto"/>
              <w:bottom w:val="single" w:sz="4" w:space="0" w:color="auto"/>
              <w:right w:val="nil"/>
            </w:tcBorders>
            <w:shd w:val="clear" w:color="auto" w:fill="auto"/>
            <w:noWrap/>
            <w:vAlign w:val="bottom"/>
            <w:hideMark/>
          </w:tcPr>
          <w:p w:rsidR="009130D5" w:rsidRPr="009130D5" w:rsidRDefault="009130D5" w:rsidP="009130D5">
            <w:pPr>
              <w:spacing w:line="240" w:lineRule="auto"/>
              <w:ind w:firstLine="0"/>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 </w:t>
            </w:r>
          </w:p>
        </w:tc>
        <w:tc>
          <w:tcPr>
            <w:tcW w:w="1856" w:type="dxa"/>
            <w:tcBorders>
              <w:top w:val="nil"/>
              <w:left w:val="single" w:sz="4" w:space="0" w:color="auto"/>
              <w:bottom w:val="nil"/>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 </w:t>
            </w:r>
          </w:p>
        </w:tc>
        <w:tc>
          <w:tcPr>
            <w:tcW w:w="1856" w:type="dxa"/>
            <w:tcBorders>
              <w:top w:val="nil"/>
              <w:left w:val="nil"/>
              <w:bottom w:val="single" w:sz="4" w:space="0" w:color="auto"/>
              <w:right w:val="nil"/>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 </w:t>
            </w:r>
          </w:p>
        </w:tc>
        <w:tc>
          <w:tcPr>
            <w:tcW w:w="1856" w:type="dxa"/>
            <w:tcBorders>
              <w:top w:val="nil"/>
              <w:left w:val="single" w:sz="4" w:space="0" w:color="auto"/>
              <w:bottom w:val="single" w:sz="4" w:space="0" w:color="auto"/>
              <w:right w:val="nil"/>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 </w:t>
            </w:r>
          </w:p>
        </w:tc>
        <w:tc>
          <w:tcPr>
            <w:tcW w:w="1856" w:type="dxa"/>
            <w:vMerge/>
            <w:tcBorders>
              <w:top w:val="single" w:sz="4" w:space="0" w:color="auto"/>
              <w:left w:val="single" w:sz="4" w:space="0" w:color="auto"/>
              <w:bottom w:val="single" w:sz="4" w:space="0" w:color="000000"/>
              <w:right w:val="single" w:sz="4" w:space="0" w:color="auto"/>
            </w:tcBorders>
            <w:vAlign w:val="center"/>
            <w:hideMark/>
          </w:tcPr>
          <w:p w:rsidR="009130D5" w:rsidRPr="009130D5" w:rsidRDefault="009130D5" w:rsidP="009130D5">
            <w:pPr>
              <w:spacing w:line="240" w:lineRule="auto"/>
              <w:ind w:firstLine="0"/>
              <w:rPr>
                <w:rFonts w:ascii="Arial Narrow" w:eastAsia="Times New Roman" w:hAnsi="Arial Narrow" w:cs="Arial"/>
                <w:b/>
                <w:bCs/>
                <w:sz w:val="20"/>
                <w:szCs w:val="20"/>
                <w:lang w:val="es-ES" w:eastAsia="es-ES"/>
              </w:rPr>
            </w:pP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1856" w:type="dxa"/>
            <w:tcBorders>
              <w:top w:val="single" w:sz="4" w:space="0" w:color="auto"/>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16+350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2</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16+675</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3</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16+690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R-30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4</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16+955</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5</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17+040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R-27</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17+040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R-27</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7</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17+165</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8</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17+345</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9</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17+530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17+580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11</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17+625</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R-27</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12</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17+640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R-8</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13</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17+660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R-30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14</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17+663</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15</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17+670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R-26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17+765</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17+765</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R-26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17+840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17+840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R-26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20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17+953</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R-26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21</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17+980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R-45</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22</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17+980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R-26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23</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17+980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24</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18+080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R-26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25</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18+090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R-30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26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17+675"</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27</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17+745"</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R-6A</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28</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17+797"</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R-6A</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79"/>
        </w:trPr>
        <w:tc>
          <w:tcPr>
            <w:tcW w:w="1856"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29</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17+860"</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6"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bl>
    <w:p w:rsidR="009130D5" w:rsidRDefault="009130D5" w:rsidP="00343B81">
      <w:pPr>
        <w:ind w:firstLine="0"/>
        <w:rPr>
          <w:rFonts w:cs="Times New Roman"/>
          <w:szCs w:val="24"/>
        </w:rPr>
      </w:pPr>
    </w:p>
    <w:p w:rsidR="00343B81" w:rsidRDefault="004D0024" w:rsidP="00343B81">
      <w:pPr>
        <w:ind w:firstLine="0"/>
      </w:pPr>
      <w:r>
        <w:tab/>
      </w:r>
      <w:r>
        <w:tab/>
      </w:r>
      <w:r>
        <w:tab/>
      </w:r>
      <w:r>
        <w:tab/>
      </w:r>
      <w:r>
        <w:tab/>
      </w:r>
      <w:r>
        <w:tab/>
      </w:r>
      <w:r>
        <w:tab/>
      </w:r>
      <w:r>
        <w:tab/>
      </w:r>
      <w:r>
        <w:tab/>
      </w:r>
      <w:r>
        <w:tab/>
      </w:r>
      <w:r>
        <w:tab/>
        <w:t>CONTINUA</w:t>
      </w:r>
    </w:p>
    <w:p w:rsidR="000C74BF" w:rsidRDefault="000C74BF" w:rsidP="00343B81">
      <w:pPr>
        <w:ind w:firstLine="0"/>
      </w:pPr>
    </w:p>
    <w:p w:rsidR="00435173" w:rsidRDefault="00435173" w:rsidP="00343B81">
      <w:pPr>
        <w:ind w:firstLine="0"/>
      </w:pPr>
    </w:p>
    <w:p w:rsidR="006E5363" w:rsidRDefault="006E5363" w:rsidP="00343B81">
      <w:pPr>
        <w:ind w:firstLine="0"/>
      </w:pPr>
    </w:p>
    <w:p w:rsidR="006E5363" w:rsidRDefault="006E5363" w:rsidP="00343B81">
      <w:pPr>
        <w:ind w:firstLine="0"/>
      </w:pPr>
    </w:p>
    <w:p w:rsidR="004D0024" w:rsidRDefault="004D0024" w:rsidP="00343B81">
      <w:pPr>
        <w:ind w:firstLine="0"/>
      </w:pPr>
    </w:p>
    <w:p w:rsidR="00435173" w:rsidRDefault="004D0024" w:rsidP="00343B81">
      <w:pPr>
        <w:ind w:firstLine="0"/>
      </w:pPr>
      <w:r>
        <w:t>VIENE</w:t>
      </w:r>
    </w:p>
    <w:tbl>
      <w:tblPr>
        <w:tblW w:w="9260" w:type="dxa"/>
        <w:tblCellMar>
          <w:left w:w="70" w:type="dxa"/>
          <w:right w:w="70" w:type="dxa"/>
        </w:tblCellMar>
        <w:tblLook w:val="04A0" w:firstRow="1" w:lastRow="0" w:firstColumn="1" w:lastColumn="0" w:noHBand="0" w:noVBand="1"/>
      </w:tblPr>
      <w:tblGrid>
        <w:gridCol w:w="1852"/>
        <w:gridCol w:w="1852"/>
        <w:gridCol w:w="1852"/>
        <w:gridCol w:w="1852"/>
        <w:gridCol w:w="1852"/>
      </w:tblGrid>
      <w:tr w:rsidR="009130D5" w:rsidRPr="009130D5" w:rsidTr="009130D5">
        <w:trPr>
          <w:trHeight w:val="290"/>
        </w:trPr>
        <w:tc>
          <w:tcPr>
            <w:tcW w:w="18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30</w:t>
            </w:r>
          </w:p>
        </w:tc>
        <w:tc>
          <w:tcPr>
            <w:tcW w:w="1852" w:type="dxa"/>
            <w:tcBorders>
              <w:top w:val="single" w:sz="4" w:space="0" w:color="auto"/>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17+885"</w:t>
            </w:r>
          </w:p>
        </w:tc>
        <w:tc>
          <w:tcPr>
            <w:tcW w:w="1852" w:type="dxa"/>
            <w:tcBorders>
              <w:top w:val="single" w:sz="4" w:space="0" w:color="auto"/>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single" w:sz="4" w:space="0" w:color="auto"/>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single" w:sz="4" w:space="0" w:color="auto"/>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31</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17+960"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R-6A</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32</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18+030"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R-6A</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33</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18+230"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34</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18+448"</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35</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18+465"</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36</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18+490"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R-6A</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37</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18+520"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38</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18+545"</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39</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18+585"</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R-29</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40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18+735"</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R-29</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41</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18+740"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42</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18+760"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43</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18+815"</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44</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18+825"</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45</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18+975"</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46</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19+010"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47</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19+125"</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48</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19+147"</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49</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19+225"</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50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19+247"</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51</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19+280"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52</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19+305"</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53</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19+365"</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54</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19+385"</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55</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19+443"</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56</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19+460"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57</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19+505"</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58</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19+530"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59</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19+620"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R-10</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1</w:t>
            </w:r>
          </w:p>
        </w:tc>
      </w:tr>
      <w:tr w:rsidR="009130D5" w:rsidRPr="009130D5" w:rsidTr="009130D5">
        <w:trPr>
          <w:trHeight w:val="290"/>
        </w:trPr>
        <w:tc>
          <w:tcPr>
            <w:tcW w:w="1852" w:type="dxa"/>
            <w:tcBorders>
              <w:top w:val="nil"/>
              <w:left w:val="nil"/>
              <w:bottom w:val="nil"/>
              <w:right w:val="nil"/>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p>
        </w:tc>
        <w:tc>
          <w:tcPr>
            <w:tcW w:w="1852" w:type="dxa"/>
            <w:tcBorders>
              <w:top w:val="nil"/>
              <w:left w:val="nil"/>
              <w:bottom w:val="nil"/>
              <w:right w:val="nil"/>
            </w:tcBorders>
            <w:shd w:val="clear" w:color="auto" w:fill="auto"/>
            <w:noWrap/>
            <w:vAlign w:val="bottom"/>
            <w:hideMark/>
          </w:tcPr>
          <w:p w:rsidR="009130D5" w:rsidRPr="009130D5" w:rsidRDefault="009130D5" w:rsidP="009130D5">
            <w:pPr>
              <w:spacing w:line="240" w:lineRule="auto"/>
              <w:ind w:firstLine="0"/>
              <w:rPr>
                <w:rFonts w:eastAsia="Times New Roman" w:cs="Times New Roman"/>
                <w:sz w:val="20"/>
                <w:szCs w:val="20"/>
                <w:lang w:val="es-ES" w:eastAsia="es-ES"/>
              </w:rPr>
            </w:pPr>
          </w:p>
        </w:tc>
        <w:tc>
          <w:tcPr>
            <w:tcW w:w="1852" w:type="dxa"/>
            <w:tcBorders>
              <w:top w:val="nil"/>
              <w:left w:val="nil"/>
              <w:bottom w:val="nil"/>
              <w:right w:val="nil"/>
            </w:tcBorders>
            <w:shd w:val="clear" w:color="auto" w:fill="auto"/>
            <w:noWrap/>
            <w:vAlign w:val="bottom"/>
            <w:hideMark/>
          </w:tcPr>
          <w:p w:rsidR="009130D5" w:rsidRPr="009130D5" w:rsidRDefault="009130D5" w:rsidP="009130D5">
            <w:pPr>
              <w:spacing w:line="240" w:lineRule="auto"/>
              <w:ind w:firstLine="0"/>
              <w:rPr>
                <w:rFonts w:eastAsia="Times New Roman" w:cs="Times New Roman"/>
                <w:sz w:val="20"/>
                <w:szCs w:val="20"/>
                <w:lang w:val="es-ES" w:eastAsia="es-ES"/>
              </w:rPr>
            </w:pPr>
          </w:p>
        </w:tc>
        <w:tc>
          <w:tcPr>
            <w:tcW w:w="185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Totales:</w:t>
            </w:r>
          </w:p>
        </w:tc>
        <w:tc>
          <w:tcPr>
            <w:tcW w:w="1852"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right"/>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59</w:t>
            </w:r>
          </w:p>
        </w:tc>
      </w:tr>
    </w:tbl>
    <w:p w:rsidR="00435173" w:rsidRPr="00DC3CE1" w:rsidRDefault="00435173" w:rsidP="00343B81">
      <w:pPr>
        <w:ind w:firstLine="0"/>
        <w:rPr>
          <w:color w:val="000000" w:themeColor="text1"/>
          <w:szCs w:val="24"/>
        </w:rPr>
      </w:pPr>
    </w:p>
    <w:p w:rsidR="00435173" w:rsidRDefault="00435173" w:rsidP="00343B81">
      <w:pPr>
        <w:ind w:firstLine="0"/>
      </w:pPr>
    </w:p>
    <w:p w:rsidR="000C74BF" w:rsidRDefault="000C74BF" w:rsidP="00343B81">
      <w:pPr>
        <w:ind w:firstLine="0"/>
      </w:pPr>
    </w:p>
    <w:p w:rsidR="004D0024" w:rsidRDefault="004D0024" w:rsidP="004D0024">
      <w:pPr>
        <w:pStyle w:val="Ttulo3"/>
        <w:ind w:firstLine="0"/>
        <w:rPr>
          <w:rFonts w:eastAsiaTheme="minorHAnsi" w:cstheme="minorBidi"/>
          <w:b w:val="0"/>
          <w:bCs w:val="0"/>
        </w:rPr>
      </w:pPr>
    </w:p>
    <w:p w:rsidR="004D0024" w:rsidRDefault="004D0024" w:rsidP="004D0024">
      <w:pPr>
        <w:pStyle w:val="Ttulo3"/>
        <w:ind w:firstLine="0"/>
        <w:rPr>
          <w:rFonts w:eastAsiaTheme="minorHAnsi" w:cstheme="minorBidi"/>
          <w:b w:val="0"/>
          <w:bCs w:val="0"/>
        </w:rPr>
      </w:pPr>
    </w:p>
    <w:p w:rsidR="004D0024" w:rsidRDefault="004D0024" w:rsidP="004D0024">
      <w:pPr>
        <w:pStyle w:val="Ttulo3"/>
        <w:ind w:firstLine="0"/>
        <w:rPr>
          <w:rFonts w:eastAsiaTheme="minorHAnsi" w:cstheme="minorBidi"/>
          <w:b w:val="0"/>
          <w:bCs w:val="0"/>
        </w:rPr>
      </w:pPr>
    </w:p>
    <w:p w:rsidR="004D0024" w:rsidRPr="004D0024" w:rsidRDefault="004D0024" w:rsidP="004D0024"/>
    <w:p w:rsidR="009130D5" w:rsidRDefault="009130D5" w:rsidP="004D0024">
      <w:pPr>
        <w:pStyle w:val="Ttulo3"/>
        <w:ind w:firstLine="0"/>
      </w:pPr>
      <w:bookmarkStart w:id="510" w:name="_Toc510172582"/>
      <w:r w:rsidRPr="00EB0F31">
        <w:t>4.8.3 SEÑALES INFORMATIVAS</w:t>
      </w:r>
      <w:bookmarkEnd w:id="510"/>
    </w:p>
    <w:p w:rsidR="009613C2" w:rsidRPr="009613C2" w:rsidRDefault="009613C2" w:rsidP="009613C2">
      <w:pPr>
        <w:pStyle w:val="Descripcin"/>
        <w:ind w:firstLine="0"/>
        <w:rPr>
          <w:b/>
          <w:color w:val="000000" w:themeColor="text1"/>
          <w:sz w:val="24"/>
          <w:szCs w:val="24"/>
        </w:rPr>
      </w:pPr>
      <w:bookmarkStart w:id="511" w:name="_Toc510172773"/>
      <w:r w:rsidRPr="00DC3CE1">
        <w:rPr>
          <w:color w:val="000000" w:themeColor="text1"/>
          <w:sz w:val="24"/>
          <w:szCs w:val="24"/>
        </w:rPr>
        <w:t xml:space="preserve">Tabla </w:t>
      </w:r>
      <w:r w:rsidRPr="00DC3CE1">
        <w:rPr>
          <w:color w:val="000000" w:themeColor="text1"/>
          <w:sz w:val="24"/>
          <w:szCs w:val="24"/>
        </w:rPr>
        <w:fldChar w:fldCharType="begin"/>
      </w:r>
      <w:r w:rsidRPr="00DC3CE1">
        <w:rPr>
          <w:color w:val="000000" w:themeColor="text1"/>
          <w:sz w:val="24"/>
          <w:szCs w:val="24"/>
        </w:rPr>
        <w:instrText xml:space="preserve"> SEQ Tabla \* ARABIC </w:instrText>
      </w:r>
      <w:r w:rsidRPr="00DC3CE1">
        <w:rPr>
          <w:color w:val="000000" w:themeColor="text1"/>
          <w:sz w:val="24"/>
          <w:szCs w:val="24"/>
        </w:rPr>
        <w:fldChar w:fldCharType="separate"/>
      </w:r>
      <w:r w:rsidR="009C78D2">
        <w:rPr>
          <w:noProof/>
          <w:color w:val="000000" w:themeColor="text1"/>
          <w:sz w:val="24"/>
          <w:szCs w:val="24"/>
        </w:rPr>
        <w:t>20</w:t>
      </w:r>
      <w:r w:rsidRPr="00DC3CE1">
        <w:rPr>
          <w:color w:val="000000" w:themeColor="text1"/>
          <w:sz w:val="24"/>
          <w:szCs w:val="24"/>
        </w:rPr>
        <w:fldChar w:fldCharType="end"/>
      </w:r>
      <w:r w:rsidRPr="00DC3CE1">
        <w:rPr>
          <w:color w:val="000000" w:themeColor="text1"/>
          <w:sz w:val="24"/>
          <w:szCs w:val="24"/>
        </w:rPr>
        <w:t>: Metrado de señales Informativas</w:t>
      </w:r>
      <w:bookmarkEnd w:id="511"/>
    </w:p>
    <w:tbl>
      <w:tblPr>
        <w:tblW w:w="9261" w:type="dxa"/>
        <w:tblCellMar>
          <w:left w:w="70" w:type="dxa"/>
          <w:right w:w="70" w:type="dxa"/>
        </w:tblCellMar>
        <w:tblLook w:val="04A0" w:firstRow="1" w:lastRow="0" w:firstColumn="1" w:lastColumn="0" w:noHBand="0" w:noVBand="1"/>
      </w:tblPr>
      <w:tblGrid>
        <w:gridCol w:w="1102"/>
        <w:gridCol w:w="1574"/>
        <w:gridCol w:w="1574"/>
        <w:gridCol w:w="894"/>
        <w:gridCol w:w="4117"/>
      </w:tblGrid>
      <w:tr w:rsidR="009130D5" w:rsidRPr="009130D5" w:rsidTr="009130D5">
        <w:trPr>
          <w:trHeight w:val="266"/>
        </w:trPr>
        <w:tc>
          <w:tcPr>
            <w:tcW w:w="1102" w:type="dxa"/>
            <w:tcBorders>
              <w:top w:val="single" w:sz="4" w:space="0" w:color="auto"/>
              <w:left w:val="single" w:sz="4" w:space="0" w:color="auto"/>
              <w:bottom w:val="nil"/>
              <w:right w:val="single" w:sz="4" w:space="0" w:color="auto"/>
            </w:tcBorders>
            <w:shd w:val="clear" w:color="auto" w:fill="auto"/>
            <w:noWrap/>
            <w:vAlign w:val="bottom"/>
            <w:hideMark/>
          </w:tcPr>
          <w:p w:rsidR="009130D5" w:rsidRPr="009130D5" w:rsidRDefault="009130D5" w:rsidP="009130D5">
            <w:pPr>
              <w:spacing w:line="240" w:lineRule="auto"/>
              <w:ind w:firstLine="0"/>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 </w:t>
            </w:r>
          </w:p>
        </w:tc>
        <w:tc>
          <w:tcPr>
            <w:tcW w:w="1574" w:type="dxa"/>
            <w:tcBorders>
              <w:top w:val="single" w:sz="4" w:space="0" w:color="auto"/>
              <w:left w:val="nil"/>
              <w:bottom w:val="nil"/>
              <w:right w:val="nil"/>
            </w:tcBorders>
            <w:shd w:val="clear" w:color="auto" w:fill="auto"/>
            <w:noWrap/>
            <w:vAlign w:val="bottom"/>
            <w:hideMark/>
          </w:tcPr>
          <w:p w:rsidR="009130D5" w:rsidRPr="009130D5" w:rsidRDefault="009130D5" w:rsidP="009130D5">
            <w:pPr>
              <w:spacing w:line="240" w:lineRule="auto"/>
              <w:ind w:firstLine="0"/>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 </w:t>
            </w:r>
          </w:p>
        </w:tc>
        <w:tc>
          <w:tcPr>
            <w:tcW w:w="1574" w:type="dxa"/>
            <w:tcBorders>
              <w:top w:val="single" w:sz="4" w:space="0" w:color="auto"/>
              <w:left w:val="single" w:sz="4" w:space="0" w:color="auto"/>
              <w:bottom w:val="nil"/>
              <w:right w:val="single" w:sz="4" w:space="0" w:color="auto"/>
            </w:tcBorders>
            <w:shd w:val="clear" w:color="auto" w:fill="auto"/>
            <w:noWrap/>
            <w:vAlign w:val="bottom"/>
            <w:hideMark/>
          </w:tcPr>
          <w:p w:rsidR="009130D5" w:rsidRPr="009130D5" w:rsidRDefault="009130D5" w:rsidP="009130D5">
            <w:pPr>
              <w:spacing w:line="240" w:lineRule="auto"/>
              <w:ind w:firstLine="0"/>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 </w:t>
            </w:r>
          </w:p>
        </w:tc>
        <w:tc>
          <w:tcPr>
            <w:tcW w:w="894" w:type="dxa"/>
            <w:vMerge w:val="restart"/>
            <w:tcBorders>
              <w:top w:val="single" w:sz="4" w:space="0" w:color="auto"/>
              <w:left w:val="nil"/>
              <w:bottom w:val="single" w:sz="4" w:space="0" w:color="000000"/>
              <w:right w:val="single" w:sz="4" w:space="0" w:color="auto"/>
            </w:tcBorders>
            <w:shd w:val="clear" w:color="auto" w:fill="auto"/>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Señal Nueva</w:t>
            </w:r>
          </w:p>
        </w:tc>
        <w:tc>
          <w:tcPr>
            <w:tcW w:w="4117"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DESCRIPCION</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rPr>
                <w:rFonts w:ascii="Arial Narrow" w:eastAsia="Times New Roman" w:hAnsi="Arial Narrow" w:cs="Arial"/>
                <w:b/>
                <w:bCs/>
                <w:sz w:val="20"/>
                <w:szCs w:val="20"/>
                <w:lang w:val="es-ES" w:eastAsia="es-ES"/>
              </w:rPr>
            </w:pPr>
            <w:r>
              <w:rPr>
                <w:rFonts w:ascii="Arial Narrow" w:eastAsia="Times New Roman" w:hAnsi="Arial Narrow" w:cs="Arial"/>
                <w:b/>
                <w:bCs/>
                <w:sz w:val="20"/>
                <w:szCs w:val="20"/>
                <w:lang w:val="es-ES" w:eastAsia="es-ES"/>
              </w:rPr>
              <w:t>PROGRES.</w:t>
            </w:r>
          </w:p>
        </w:tc>
        <w:tc>
          <w:tcPr>
            <w:tcW w:w="1574" w:type="dxa"/>
            <w:tcBorders>
              <w:top w:val="nil"/>
              <w:left w:val="nil"/>
              <w:bottom w:val="single" w:sz="4" w:space="0" w:color="auto"/>
              <w:right w:val="nil"/>
            </w:tcBorders>
            <w:shd w:val="clear" w:color="auto" w:fill="auto"/>
            <w:noWrap/>
            <w:vAlign w:val="bottom"/>
            <w:hideMark/>
          </w:tcPr>
          <w:p w:rsidR="009130D5" w:rsidRPr="009130D5" w:rsidRDefault="009130D5" w:rsidP="009130D5">
            <w:pPr>
              <w:spacing w:line="240" w:lineRule="auto"/>
              <w:ind w:firstLine="0"/>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Código</w:t>
            </w:r>
          </w:p>
        </w:tc>
        <w:tc>
          <w:tcPr>
            <w:tcW w:w="1574"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Lado</w:t>
            </w:r>
          </w:p>
        </w:tc>
        <w:tc>
          <w:tcPr>
            <w:tcW w:w="894" w:type="dxa"/>
            <w:vMerge/>
            <w:tcBorders>
              <w:top w:val="single" w:sz="4" w:space="0" w:color="auto"/>
              <w:left w:val="nil"/>
              <w:bottom w:val="single" w:sz="4" w:space="0" w:color="000000"/>
              <w:right w:val="single" w:sz="4" w:space="0" w:color="auto"/>
            </w:tcBorders>
            <w:vAlign w:val="center"/>
            <w:hideMark/>
          </w:tcPr>
          <w:p w:rsidR="009130D5" w:rsidRPr="009130D5" w:rsidRDefault="009130D5" w:rsidP="009130D5">
            <w:pPr>
              <w:spacing w:line="240" w:lineRule="auto"/>
              <w:ind w:firstLine="0"/>
              <w:rPr>
                <w:rFonts w:ascii="Arial Narrow" w:eastAsia="Times New Roman" w:hAnsi="Arial Narrow" w:cs="Arial"/>
                <w:b/>
                <w:bCs/>
                <w:sz w:val="20"/>
                <w:szCs w:val="20"/>
                <w:lang w:val="es-ES" w:eastAsia="es-ES"/>
              </w:rPr>
            </w:pPr>
          </w:p>
        </w:tc>
        <w:tc>
          <w:tcPr>
            <w:tcW w:w="4117" w:type="dxa"/>
            <w:vMerge/>
            <w:tcBorders>
              <w:top w:val="single" w:sz="4" w:space="0" w:color="auto"/>
              <w:left w:val="single" w:sz="4" w:space="0" w:color="auto"/>
              <w:bottom w:val="single" w:sz="4" w:space="0" w:color="000000"/>
              <w:right w:val="single" w:sz="4" w:space="0" w:color="auto"/>
            </w:tcBorders>
            <w:vAlign w:val="center"/>
            <w:hideMark/>
          </w:tcPr>
          <w:p w:rsidR="009130D5" w:rsidRPr="009130D5" w:rsidRDefault="009130D5" w:rsidP="009130D5">
            <w:pPr>
              <w:spacing w:line="240" w:lineRule="auto"/>
              <w:ind w:firstLine="0"/>
              <w:rPr>
                <w:rFonts w:ascii="Arial Narrow" w:eastAsia="Times New Roman" w:hAnsi="Arial Narrow" w:cs="Arial"/>
                <w:b/>
                <w:bCs/>
                <w:sz w:val="20"/>
                <w:szCs w:val="20"/>
                <w:lang w:val="es-ES" w:eastAsia="es-ES"/>
              </w:rPr>
            </w:pP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16+810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I-12</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HOSPEDAJE</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16+860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I-12</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HOSPEDAJE</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17+045</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I-19</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GRIFO</w:t>
            </w:r>
          </w:p>
        </w:tc>
      </w:tr>
      <w:tr w:rsidR="009130D5" w:rsidRPr="009130D5" w:rsidTr="009130D5">
        <w:trPr>
          <w:trHeight w:val="532"/>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17+380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I-25</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TRANSPORTE MASIVO DE PASAJEROS</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17+360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I-18</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SERVICIO MECANICO</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17+405</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I-19</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GRIFO</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17+495</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I-12</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HOSPEDAJE</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18+020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I-12</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HOSPEDAJE</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17+260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I-6</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C</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PARADERO</w:t>
            </w:r>
          </w:p>
        </w:tc>
      </w:tr>
      <w:tr w:rsidR="009130D5" w:rsidRPr="009130D5" w:rsidTr="009130D5">
        <w:trPr>
          <w:trHeight w:val="532"/>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17+700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I-25</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TRANSPORTE MASIVO DE PASAJEROS</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18+060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I-9</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INSTALACION POLICIAL</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17+780"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I-19</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GRIFO</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17+760"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I-26</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ZONA RECREATIVA</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17+900"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I-20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SERVCIO LLANTERIA</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17+960"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I-19</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GRIFO</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18+110"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I-19</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GRIFO</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18+325"</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I-19</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GRIFO</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18+340"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I-12</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HOSPEDAJE</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18+440"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I-19</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GRIFO</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18+460"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I-19</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GRIFO</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18+710"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I-19</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GRIFO</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18+760"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I-15</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HOSPITAL</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19+030"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I-19</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GRIFO</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19+530"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I-20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D</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SERVCIO LLANTERIA</w:t>
            </w:r>
          </w:p>
        </w:tc>
      </w:tr>
      <w:tr w:rsidR="009130D5" w:rsidRPr="009130D5" w:rsidTr="009130D5">
        <w:trPr>
          <w:trHeight w:val="266"/>
        </w:trPr>
        <w:tc>
          <w:tcPr>
            <w:tcW w:w="1102" w:type="dxa"/>
            <w:tcBorders>
              <w:top w:val="nil"/>
              <w:left w:val="single" w:sz="4" w:space="0" w:color="auto"/>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19+580"</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I-19</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I</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1</w:t>
            </w:r>
          </w:p>
        </w:tc>
        <w:tc>
          <w:tcPr>
            <w:tcW w:w="4117"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GRIFO</w:t>
            </w:r>
          </w:p>
        </w:tc>
      </w:tr>
      <w:tr w:rsidR="009130D5" w:rsidRPr="009130D5" w:rsidTr="009130D5">
        <w:trPr>
          <w:trHeight w:val="266"/>
        </w:trPr>
        <w:tc>
          <w:tcPr>
            <w:tcW w:w="1102" w:type="dxa"/>
            <w:tcBorders>
              <w:top w:val="nil"/>
              <w:left w:val="nil"/>
              <w:bottom w:val="nil"/>
              <w:right w:val="nil"/>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 </w:t>
            </w:r>
          </w:p>
        </w:tc>
        <w:tc>
          <w:tcPr>
            <w:tcW w:w="1574" w:type="dxa"/>
            <w:tcBorders>
              <w:top w:val="nil"/>
              <w:left w:val="nil"/>
              <w:bottom w:val="nil"/>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 </w:t>
            </w:r>
          </w:p>
        </w:tc>
        <w:tc>
          <w:tcPr>
            <w:tcW w:w="157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b/>
                <w:bCs/>
                <w:sz w:val="20"/>
                <w:szCs w:val="20"/>
                <w:lang w:val="es-ES" w:eastAsia="es-ES"/>
              </w:rPr>
            </w:pPr>
            <w:r w:rsidRPr="009130D5">
              <w:rPr>
                <w:rFonts w:ascii="Arial Narrow" w:eastAsia="Times New Roman" w:hAnsi="Arial Narrow" w:cs="Arial"/>
                <w:b/>
                <w:bCs/>
                <w:sz w:val="20"/>
                <w:szCs w:val="20"/>
                <w:lang w:val="es-ES" w:eastAsia="es-ES"/>
              </w:rPr>
              <w:t>TOTAL:</w:t>
            </w:r>
          </w:p>
        </w:tc>
        <w:tc>
          <w:tcPr>
            <w:tcW w:w="894" w:type="dxa"/>
            <w:tcBorders>
              <w:top w:val="nil"/>
              <w:left w:val="nil"/>
              <w:bottom w:val="single" w:sz="4" w:space="0" w:color="auto"/>
              <w:right w:val="single" w:sz="4" w:space="0" w:color="auto"/>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25</w:t>
            </w:r>
          </w:p>
        </w:tc>
        <w:tc>
          <w:tcPr>
            <w:tcW w:w="4117" w:type="dxa"/>
            <w:tcBorders>
              <w:top w:val="nil"/>
              <w:left w:val="nil"/>
              <w:bottom w:val="nil"/>
              <w:right w:val="nil"/>
            </w:tcBorders>
            <w:shd w:val="clear" w:color="auto" w:fill="auto"/>
            <w:noWrap/>
            <w:vAlign w:val="bottom"/>
            <w:hideMark/>
          </w:tcPr>
          <w:p w:rsidR="009130D5" w:rsidRPr="009130D5" w:rsidRDefault="009130D5" w:rsidP="009130D5">
            <w:pPr>
              <w:spacing w:line="240" w:lineRule="auto"/>
              <w:ind w:firstLine="0"/>
              <w:jc w:val="center"/>
              <w:rPr>
                <w:rFonts w:ascii="Arial Narrow" w:eastAsia="Times New Roman" w:hAnsi="Arial Narrow" w:cs="Arial"/>
                <w:sz w:val="20"/>
                <w:szCs w:val="20"/>
                <w:lang w:val="es-ES" w:eastAsia="es-ES"/>
              </w:rPr>
            </w:pPr>
            <w:r w:rsidRPr="009130D5">
              <w:rPr>
                <w:rFonts w:ascii="Arial Narrow" w:eastAsia="Times New Roman" w:hAnsi="Arial Narrow" w:cs="Arial"/>
                <w:sz w:val="20"/>
                <w:szCs w:val="20"/>
                <w:lang w:val="es-ES" w:eastAsia="es-ES"/>
              </w:rPr>
              <w:t> </w:t>
            </w:r>
          </w:p>
        </w:tc>
      </w:tr>
    </w:tbl>
    <w:p w:rsidR="009130D5" w:rsidRPr="009130D5" w:rsidRDefault="009130D5" w:rsidP="009130D5"/>
    <w:p w:rsidR="00E70674" w:rsidRDefault="00E70674" w:rsidP="00343B81">
      <w:pPr>
        <w:ind w:firstLine="0"/>
      </w:pPr>
    </w:p>
    <w:p w:rsidR="00E70674" w:rsidRDefault="00E70674" w:rsidP="00343B81">
      <w:pPr>
        <w:ind w:firstLine="0"/>
      </w:pPr>
    </w:p>
    <w:p w:rsidR="000C74BF" w:rsidRDefault="000C74BF" w:rsidP="00343B81">
      <w:pPr>
        <w:ind w:firstLine="0"/>
      </w:pPr>
    </w:p>
    <w:p w:rsidR="00E70674" w:rsidRDefault="00E70674" w:rsidP="00DC3CE1">
      <w:pPr>
        <w:ind w:firstLine="0"/>
      </w:pPr>
    </w:p>
    <w:p w:rsidR="00A30472" w:rsidRDefault="00A30472" w:rsidP="00DC3CE1">
      <w:pPr>
        <w:ind w:firstLine="0"/>
      </w:pPr>
    </w:p>
    <w:p w:rsidR="006E5363" w:rsidRDefault="006E5363" w:rsidP="00DC3CE1">
      <w:pPr>
        <w:ind w:firstLine="0"/>
      </w:pPr>
    </w:p>
    <w:p w:rsidR="004D0024" w:rsidRDefault="004D0024" w:rsidP="004D0024">
      <w:pPr>
        <w:pStyle w:val="Ttulo3"/>
        <w:ind w:firstLine="0"/>
        <w:rPr>
          <w:rFonts w:eastAsiaTheme="minorHAnsi" w:cstheme="minorBidi"/>
          <w:b w:val="0"/>
          <w:bCs w:val="0"/>
        </w:rPr>
      </w:pPr>
    </w:p>
    <w:p w:rsidR="009130D5" w:rsidRDefault="00EB0F31" w:rsidP="004D0024">
      <w:pPr>
        <w:pStyle w:val="Ttulo3"/>
        <w:ind w:firstLine="0"/>
      </w:pPr>
      <w:bookmarkStart w:id="512" w:name="_Toc510172583"/>
      <w:r>
        <w:t>4.8.4 SEÑALIZACIÓN HORIZONTAL</w:t>
      </w:r>
      <w:bookmarkEnd w:id="512"/>
    </w:p>
    <w:p w:rsidR="009613C2" w:rsidRPr="009613C2" w:rsidRDefault="009613C2" w:rsidP="009613C2">
      <w:pPr>
        <w:pStyle w:val="Descripcin"/>
        <w:ind w:firstLine="0"/>
        <w:rPr>
          <w:b/>
          <w:color w:val="000000" w:themeColor="text1"/>
          <w:sz w:val="24"/>
          <w:szCs w:val="24"/>
        </w:rPr>
      </w:pPr>
      <w:bookmarkStart w:id="513" w:name="_Toc510172774"/>
      <w:r w:rsidRPr="00DC3CE1">
        <w:rPr>
          <w:color w:val="000000" w:themeColor="text1"/>
          <w:sz w:val="24"/>
          <w:szCs w:val="24"/>
        </w:rPr>
        <w:t xml:space="preserve">Tabla </w:t>
      </w:r>
      <w:r w:rsidRPr="00DC3CE1">
        <w:rPr>
          <w:color w:val="000000" w:themeColor="text1"/>
          <w:sz w:val="24"/>
          <w:szCs w:val="24"/>
        </w:rPr>
        <w:fldChar w:fldCharType="begin"/>
      </w:r>
      <w:r w:rsidRPr="00DC3CE1">
        <w:rPr>
          <w:color w:val="000000" w:themeColor="text1"/>
          <w:sz w:val="24"/>
          <w:szCs w:val="24"/>
        </w:rPr>
        <w:instrText xml:space="preserve"> SEQ Tabla \* ARABIC </w:instrText>
      </w:r>
      <w:r w:rsidRPr="00DC3CE1">
        <w:rPr>
          <w:color w:val="000000" w:themeColor="text1"/>
          <w:sz w:val="24"/>
          <w:szCs w:val="24"/>
        </w:rPr>
        <w:fldChar w:fldCharType="separate"/>
      </w:r>
      <w:r w:rsidR="009C78D2">
        <w:rPr>
          <w:noProof/>
          <w:color w:val="000000" w:themeColor="text1"/>
          <w:sz w:val="24"/>
          <w:szCs w:val="24"/>
        </w:rPr>
        <w:t>21</w:t>
      </w:r>
      <w:r w:rsidRPr="00DC3CE1">
        <w:rPr>
          <w:color w:val="000000" w:themeColor="text1"/>
          <w:sz w:val="24"/>
          <w:szCs w:val="24"/>
        </w:rPr>
        <w:fldChar w:fldCharType="end"/>
      </w:r>
      <w:r w:rsidRPr="00DC3CE1">
        <w:rPr>
          <w:color w:val="000000" w:themeColor="text1"/>
          <w:sz w:val="24"/>
          <w:szCs w:val="24"/>
        </w:rPr>
        <w:t>: Metrado de señalización horizontal</w:t>
      </w:r>
      <w:bookmarkEnd w:id="513"/>
    </w:p>
    <w:tbl>
      <w:tblPr>
        <w:tblW w:w="9309" w:type="dxa"/>
        <w:tblCellMar>
          <w:left w:w="70" w:type="dxa"/>
          <w:right w:w="70" w:type="dxa"/>
        </w:tblCellMar>
        <w:tblLook w:val="04A0" w:firstRow="1" w:lastRow="0" w:firstColumn="1" w:lastColumn="0" w:noHBand="0" w:noVBand="1"/>
      </w:tblPr>
      <w:tblGrid>
        <w:gridCol w:w="1200"/>
        <w:gridCol w:w="15"/>
        <w:gridCol w:w="1187"/>
        <w:gridCol w:w="875"/>
        <w:gridCol w:w="45"/>
        <w:gridCol w:w="1178"/>
        <w:gridCol w:w="22"/>
        <w:gridCol w:w="849"/>
        <w:gridCol w:w="71"/>
        <w:gridCol w:w="920"/>
        <w:gridCol w:w="15"/>
        <w:gridCol w:w="1005"/>
        <w:gridCol w:w="37"/>
        <w:gridCol w:w="1018"/>
        <w:gridCol w:w="872"/>
      </w:tblGrid>
      <w:tr w:rsidR="00EB0F31" w:rsidRPr="00EB0F31" w:rsidTr="0036413B">
        <w:trPr>
          <w:trHeight w:val="224"/>
        </w:trPr>
        <w:tc>
          <w:tcPr>
            <w:tcW w:w="1215" w:type="dxa"/>
            <w:gridSpan w:val="2"/>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INICIO</w:t>
            </w:r>
          </w:p>
        </w:tc>
        <w:tc>
          <w:tcPr>
            <w:tcW w:w="1187"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FIN</w:t>
            </w:r>
          </w:p>
        </w:tc>
        <w:tc>
          <w:tcPr>
            <w:tcW w:w="2098" w:type="dxa"/>
            <w:gridSpan w:val="3"/>
            <w:tcBorders>
              <w:top w:val="single" w:sz="4" w:space="0" w:color="auto"/>
              <w:left w:val="nil"/>
              <w:bottom w:val="single" w:sz="4" w:space="0" w:color="auto"/>
              <w:right w:val="single" w:sz="4" w:space="0" w:color="000000"/>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LONGITUDES (M)</w:t>
            </w:r>
          </w:p>
        </w:tc>
        <w:tc>
          <w:tcPr>
            <w:tcW w:w="4809" w:type="dxa"/>
            <w:gridSpan w:val="9"/>
            <w:tcBorders>
              <w:top w:val="single" w:sz="4" w:space="0" w:color="auto"/>
              <w:left w:val="nil"/>
              <w:bottom w:val="single" w:sz="4" w:space="0" w:color="auto"/>
              <w:right w:val="single" w:sz="4" w:space="0" w:color="000000"/>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LONGITUD DE PINTURA (M)</w:t>
            </w:r>
          </w:p>
        </w:tc>
      </w:tr>
      <w:tr w:rsidR="00EB0F31" w:rsidRPr="00EB0F31" w:rsidTr="0036413B">
        <w:trPr>
          <w:trHeight w:val="224"/>
        </w:trPr>
        <w:tc>
          <w:tcPr>
            <w:tcW w:w="1215" w:type="dxa"/>
            <w:gridSpan w:val="2"/>
            <w:vMerge/>
            <w:tcBorders>
              <w:top w:val="single" w:sz="4" w:space="0" w:color="auto"/>
              <w:left w:val="single" w:sz="4" w:space="0" w:color="auto"/>
              <w:bottom w:val="single" w:sz="4" w:space="0" w:color="000000"/>
              <w:right w:val="single" w:sz="4" w:space="0" w:color="auto"/>
            </w:tcBorders>
            <w:vAlign w:val="center"/>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p>
        </w:tc>
        <w:tc>
          <w:tcPr>
            <w:tcW w:w="1187" w:type="dxa"/>
            <w:vMerge/>
            <w:tcBorders>
              <w:top w:val="single" w:sz="4" w:space="0" w:color="auto"/>
              <w:left w:val="single" w:sz="4" w:space="0" w:color="auto"/>
              <w:bottom w:val="single" w:sz="4" w:space="0" w:color="000000"/>
              <w:right w:val="single" w:sz="4" w:space="0" w:color="auto"/>
            </w:tcBorders>
            <w:vAlign w:val="center"/>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p>
        </w:tc>
        <w:tc>
          <w:tcPr>
            <w:tcW w:w="875"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CURVA</w:t>
            </w:r>
          </w:p>
        </w:tc>
        <w:tc>
          <w:tcPr>
            <w:tcW w:w="1223"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TANGENTE</w:t>
            </w:r>
          </w:p>
        </w:tc>
        <w:tc>
          <w:tcPr>
            <w:tcW w:w="1877" w:type="dxa"/>
            <w:gridSpan w:val="5"/>
            <w:tcBorders>
              <w:top w:val="nil"/>
              <w:left w:val="nil"/>
              <w:bottom w:val="single" w:sz="4" w:space="0" w:color="auto"/>
              <w:right w:val="nil"/>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LINEA  AMARILLA</w:t>
            </w:r>
          </w:p>
        </w:tc>
        <w:tc>
          <w:tcPr>
            <w:tcW w:w="2932"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LINEA  BLANCA</w:t>
            </w:r>
          </w:p>
        </w:tc>
      </w:tr>
      <w:tr w:rsidR="00EB0F31" w:rsidRPr="00EB0F31" w:rsidTr="0036413B">
        <w:trPr>
          <w:trHeight w:val="224"/>
        </w:trPr>
        <w:tc>
          <w:tcPr>
            <w:tcW w:w="1215" w:type="dxa"/>
            <w:gridSpan w:val="2"/>
            <w:vMerge/>
            <w:tcBorders>
              <w:top w:val="single" w:sz="4" w:space="0" w:color="auto"/>
              <w:left w:val="single" w:sz="4" w:space="0" w:color="auto"/>
              <w:bottom w:val="single" w:sz="4" w:space="0" w:color="000000"/>
              <w:right w:val="single" w:sz="4" w:space="0" w:color="auto"/>
            </w:tcBorders>
            <w:vAlign w:val="center"/>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p>
        </w:tc>
        <w:tc>
          <w:tcPr>
            <w:tcW w:w="1187" w:type="dxa"/>
            <w:vMerge/>
            <w:tcBorders>
              <w:top w:val="single" w:sz="4" w:space="0" w:color="auto"/>
              <w:left w:val="single" w:sz="4" w:space="0" w:color="auto"/>
              <w:bottom w:val="single" w:sz="4" w:space="0" w:color="000000"/>
              <w:right w:val="single" w:sz="4" w:space="0" w:color="auto"/>
            </w:tcBorders>
            <w:vAlign w:val="center"/>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p>
        </w:tc>
        <w:tc>
          <w:tcPr>
            <w:tcW w:w="875" w:type="dxa"/>
            <w:vMerge/>
            <w:tcBorders>
              <w:top w:val="nil"/>
              <w:left w:val="single" w:sz="4" w:space="0" w:color="auto"/>
              <w:bottom w:val="single" w:sz="4" w:space="0" w:color="000000"/>
              <w:right w:val="single" w:sz="4" w:space="0" w:color="auto"/>
            </w:tcBorders>
            <w:vAlign w:val="center"/>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p>
        </w:tc>
        <w:tc>
          <w:tcPr>
            <w:tcW w:w="1223" w:type="dxa"/>
            <w:gridSpan w:val="2"/>
            <w:vMerge/>
            <w:tcBorders>
              <w:top w:val="nil"/>
              <w:left w:val="single" w:sz="4" w:space="0" w:color="auto"/>
              <w:bottom w:val="single" w:sz="4" w:space="0" w:color="000000"/>
              <w:right w:val="single" w:sz="4" w:space="0" w:color="auto"/>
            </w:tcBorders>
            <w:vAlign w:val="center"/>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p>
        </w:tc>
        <w:tc>
          <w:tcPr>
            <w:tcW w:w="871" w:type="dxa"/>
            <w:gridSpan w:val="2"/>
            <w:vMerge w:val="restart"/>
            <w:tcBorders>
              <w:top w:val="nil"/>
              <w:left w:val="single" w:sz="4" w:space="0" w:color="auto"/>
              <w:bottom w:val="single" w:sz="4" w:space="0" w:color="000000"/>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DISC.</w:t>
            </w:r>
          </w:p>
        </w:tc>
        <w:tc>
          <w:tcPr>
            <w:tcW w:w="1006" w:type="dxa"/>
            <w:gridSpan w:val="3"/>
            <w:vMerge w:val="restart"/>
            <w:tcBorders>
              <w:top w:val="nil"/>
              <w:left w:val="single" w:sz="4" w:space="0" w:color="auto"/>
              <w:bottom w:val="single" w:sz="4" w:space="0" w:color="000000"/>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CONTINUA</w:t>
            </w:r>
          </w:p>
        </w:tc>
        <w:tc>
          <w:tcPr>
            <w:tcW w:w="1042" w:type="dxa"/>
            <w:gridSpan w:val="2"/>
            <w:tcBorders>
              <w:top w:val="single" w:sz="4" w:space="0" w:color="auto"/>
              <w:left w:val="nil"/>
              <w:bottom w:val="nil"/>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CONTINUA</w:t>
            </w:r>
          </w:p>
        </w:tc>
        <w:tc>
          <w:tcPr>
            <w:tcW w:w="1018" w:type="dxa"/>
            <w:tcBorders>
              <w:top w:val="single" w:sz="4" w:space="0" w:color="auto"/>
              <w:left w:val="nil"/>
              <w:bottom w:val="nil"/>
              <w:right w:val="nil"/>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CONTINUA</w:t>
            </w:r>
          </w:p>
        </w:tc>
        <w:tc>
          <w:tcPr>
            <w:tcW w:w="872"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DISC.</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MESONES M.</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 </w:t>
            </w:r>
          </w:p>
        </w:tc>
        <w:tc>
          <w:tcPr>
            <w:tcW w:w="875" w:type="dxa"/>
            <w:vMerge/>
            <w:tcBorders>
              <w:top w:val="nil"/>
              <w:left w:val="single" w:sz="4" w:space="0" w:color="auto"/>
              <w:bottom w:val="single" w:sz="4" w:space="0" w:color="000000"/>
              <w:right w:val="single" w:sz="4" w:space="0" w:color="auto"/>
            </w:tcBorders>
            <w:vAlign w:val="center"/>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p>
        </w:tc>
        <w:tc>
          <w:tcPr>
            <w:tcW w:w="1223" w:type="dxa"/>
            <w:gridSpan w:val="2"/>
            <w:vMerge/>
            <w:tcBorders>
              <w:top w:val="nil"/>
              <w:left w:val="single" w:sz="4" w:space="0" w:color="auto"/>
              <w:bottom w:val="single" w:sz="4" w:space="0" w:color="000000"/>
              <w:right w:val="single" w:sz="4" w:space="0" w:color="auto"/>
            </w:tcBorders>
            <w:vAlign w:val="center"/>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p>
        </w:tc>
        <w:tc>
          <w:tcPr>
            <w:tcW w:w="871" w:type="dxa"/>
            <w:gridSpan w:val="2"/>
            <w:vMerge/>
            <w:tcBorders>
              <w:top w:val="nil"/>
              <w:left w:val="single" w:sz="4" w:space="0" w:color="auto"/>
              <w:bottom w:val="single" w:sz="4" w:space="0" w:color="000000"/>
              <w:right w:val="single" w:sz="4" w:space="0" w:color="auto"/>
            </w:tcBorders>
            <w:vAlign w:val="center"/>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p>
        </w:tc>
        <w:tc>
          <w:tcPr>
            <w:tcW w:w="1006" w:type="dxa"/>
            <w:gridSpan w:val="3"/>
            <w:vMerge/>
            <w:tcBorders>
              <w:top w:val="nil"/>
              <w:left w:val="single" w:sz="4" w:space="0" w:color="auto"/>
              <w:bottom w:val="single" w:sz="4" w:space="0" w:color="000000"/>
              <w:right w:val="single" w:sz="4" w:space="0" w:color="auto"/>
            </w:tcBorders>
            <w:vAlign w:val="center"/>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TANGENTE</w:t>
            </w:r>
          </w:p>
        </w:tc>
        <w:tc>
          <w:tcPr>
            <w:tcW w:w="1018" w:type="dxa"/>
            <w:tcBorders>
              <w:top w:val="nil"/>
              <w:left w:val="nil"/>
              <w:bottom w:val="single" w:sz="4" w:space="0" w:color="auto"/>
              <w:right w:val="nil"/>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CURVA</w:t>
            </w:r>
          </w:p>
        </w:tc>
        <w:tc>
          <w:tcPr>
            <w:tcW w:w="872" w:type="dxa"/>
            <w:vMerge/>
            <w:tcBorders>
              <w:top w:val="single" w:sz="4" w:space="0" w:color="auto"/>
              <w:left w:val="single" w:sz="4" w:space="0" w:color="auto"/>
              <w:bottom w:val="single" w:sz="4" w:space="0" w:color="000000"/>
              <w:right w:val="single" w:sz="4" w:space="0" w:color="auto"/>
            </w:tcBorders>
            <w:vAlign w:val="center"/>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16+000.00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16+350.00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right"/>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350.00</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131.25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700.00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w:eastAsia="Times New Roman" w:hAnsi="Arial" w:cs="Arial"/>
                <w:sz w:val="18"/>
                <w:szCs w:val="18"/>
                <w:lang w:val="es-ES" w:eastAsia="es-ES"/>
              </w:rPr>
            </w:pPr>
            <w:r w:rsidRPr="00EB0F31">
              <w:rPr>
                <w:rFonts w:ascii="Arial" w:eastAsia="Times New Roman" w:hAnsi="Arial" w:cs="Arial"/>
                <w:sz w:val="18"/>
                <w:szCs w:val="18"/>
                <w:lang w:val="es-ES" w:eastAsia="es-ES"/>
              </w:rPr>
              <w:t>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16+350.00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16+676.00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326.00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652.00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652.00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w:eastAsia="Times New Roman" w:hAnsi="Arial" w:cs="Arial"/>
                <w:sz w:val="18"/>
                <w:szCs w:val="18"/>
                <w:lang w:val="es-ES" w:eastAsia="es-ES"/>
              </w:rPr>
            </w:pPr>
            <w:r w:rsidRPr="00EB0F31">
              <w:rPr>
                <w:rFonts w:ascii="Arial" w:eastAsia="Times New Roman" w:hAnsi="Arial" w:cs="Arial"/>
                <w:sz w:val="18"/>
                <w:szCs w:val="18"/>
                <w:lang w:val="es-ES" w:eastAsia="es-ES"/>
              </w:rPr>
              <w:t>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16+676.00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16+845.00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right"/>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169.00</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63.38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338.00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w:eastAsia="Times New Roman" w:hAnsi="Arial" w:cs="Arial"/>
                <w:sz w:val="18"/>
                <w:szCs w:val="18"/>
                <w:lang w:val="es-ES" w:eastAsia="es-ES"/>
              </w:rPr>
            </w:pPr>
            <w:r w:rsidRPr="00EB0F31">
              <w:rPr>
                <w:rFonts w:ascii="Arial" w:eastAsia="Times New Roman" w:hAnsi="Arial" w:cs="Arial"/>
                <w:sz w:val="18"/>
                <w:szCs w:val="18"/>
                <w:lang w:val="es-ES" w:eastAsia="es-ES"/>
              </w:rPr>
              <w:t>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16+845.00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16+930.00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85.00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170.00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170.00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w:eastAsia="Times New Roman" w:hAnsi="Arial" w:cs="Arial"/>
                <w:sz w:val="18"/>
                <w:szCs w:val="18"/>
                <w:lang w:val="es-ES" w:eastAsia="es-ES"/>
              </w:rPr>
            </w:pPr>
            <w:r w:rsidRPr="00EB0F31">
              <w:rPr>
                <w:rFonts w:ascii="Arial" w:eastAsia="Times New Roman" w:hAnsi="Arial" w:cs="Arial"/>
                <w:sz w:val="18"/>
                <w:szCs w:val="18"/>
                <w:lang w:val="es-ES" w:eastAsia="es-ES"/>
              </w:rPr>
              <w:t>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16+965.00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17+000.00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right"/>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35.00</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210.00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39.38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17+000.00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17+550.00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right"/>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550.00</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3,300.00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618.75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17+550.00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17+664.00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right"/>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114.00</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456.00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85.50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17+664.00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17+740.00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76.00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152.00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152.00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114.00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17+740.00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17+760.00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20.00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80.00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15.00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17+760.00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17+845.00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85.00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170.00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170.00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127.50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17+845.00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17+866.00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21.00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84.00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15.75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17+866.00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17+955.00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89.00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178.00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178.00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100.13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17+955.00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17+975.00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20.00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80.00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15.00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17+975.00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18+100.00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125.00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250.00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250.00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140.63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PAKAMUROS</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17+600.00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17+675.00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75.00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300.00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28.13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17+675.00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18+000.00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325.00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1,300.00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243.75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18+000.00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19+000.00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1,000.00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4,000.00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750.00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19+000.00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19+625.00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625.00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2,500.00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468.75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19+625.00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19+850.00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225.00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450.00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450.00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168.75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19+850.00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20+100.00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250.00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93.75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500.00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187.50 </w:t>
            </w:r>
          </w:p>
        </w:tc>
      </w:tr>
      <w:tr w:rsidR="00EB0F31" w:rsidRPr="00EB0F31" w:rsidTr="0036413B">
        <w:trPr>
          <w:trHeight w:val="347"/>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20+100.00</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20+180.00</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80.00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160.00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160.00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r>
      <w:tr w:rsidR="00EB0F31" w:rsidRPr="00EB0F31" w:rsidTr="0036413B">
        <w:trPr>
          <w:trHeight w:val="224"/>
        </w:trPr>
        <w:tc>
          <w:tcPr>
            <w:tcW w:w="1215" w:type="dxa"/>
            <w:gridSpan w:val="2"/>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1187"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w:t>
            </w:r>
          </w:p>
        </w:tc>
        <w:tc>
          <w:tcPr>
            <w:tcW w:w="875"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411.00 </w:t>
            </w:r>
          </w:p>
        </w:tc>
        <w:tc>
          <w:tcPr>
            <w:tcW w:w="1223"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4,234.00 </w:t>
            </w:r>
          </w:p>
        </w:tc>
        <w:tc>
          <w:tcPr>
            <w:tcW w:w="871"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288.38 </w:t>
            </w:r>
          </w:p>
        </w:tc>
        <w:tc>
          <w:tcPr>
            <w:tcW w:w="1006" w:type="dxa"/>
            <w:gridSpan w:val="3"/>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14,492.00 </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1,538.00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2,182.00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 xml:space="preserve">   3,118.50 </w:t>
            </w:r>
          </w:p>
        </w:tc>
      </w:tr>
      <w:tr w:rsidR="00EB0F31" w:rsidRPr="00EB0F31" w:rsidTr="0036413B">
        <w:trPr>
          <w:trHeight w:val="61"/>
        </w:trPr>
        <w:tc>
          <w:tcPr>
            <w:tcW w:w="1215" w:type="dxa"/>
            <w:gridSpan w:val="2"/>
            <w:tcBorders>
              <w:top w:val="nil"/>
              <w:left w:val="single" w:sz="4" w:space="0" w:color="auto"/>
              <w:bottom w:val="single" w:sz="4" w:space="0" w:color="auto"/>
              <w:right w:val="nil"/>
            </w:tcBorders>
            <w:shd w:val="clear" w:color="auto" w:fill="auto"/>
            <w:noWrap/>
            <w:vAlign w:val="bottom"/>
            <w:hideMark/>
          </w:tcPr>
          <w:p w:rsidR="00EB0F31" w:rsidRPr="00EB0F31" w:rsidRDefault="00EB0F31" w:rsidP="0036413B">
            <w:pPr>
              <w:spacing w:line="240" w:lineRule="auto"/>
              <w:ind w:firstLine="0"/>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TOTAL</w:t>
            </w:r>
          </w:p>
        </w:tc>
        <w:tc>
          <w:tcPr>
            <w:tcW w:w="1187" w:type="dxa"/>
            <w:tcBorders>
              <w:top w:val="nil"/>
              <w:left w:val="nil"/>
              <w:bottom w:val="single" w:sz="4" w:space="0" w:color="auto"/>
              <w:right w:val="nil"/>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 </w:t>
            </w:r>
          </w:p>
        </w:tc>
        <w:tc>
          <w:tcPr>
            <w:tcW w:w="875" w:type="dxa"/>
            <w:tcBorders>
              <w:top w:val="nil"/>
              <w:left w:val="nil"/>
              <w:bottom w:val="single" w:sz="4" w:space="0" w:color="auto"/>
              <w:right w:val="nil"/>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 </w:t>
            </w:r>
          </w:p>
        </w:tc>
        <w:tc>
          <w:tcPr>
            <w:tcW w:w="1223" w:type="dxa"/>
            <w:gridSpan w:val="2"/>
            <w:tcBorders>
              <w:top w:val="nil"/>
              <w:left w:val="nil"/>
              <w:bottom w:val="single" w:sz="4" w:space="0" w:color="auto"/>
              <w:right w:val="nil"/>
            </w:tcBorders>
            <w:shd w:val="clear" w:color="auto" w:fill="auto"/>
            <w:noWrap/>
            <w:vAlign w:val="bottom"/>
            <w:hideMark/>
          </w:tcPr>
          <w:p w:rsidR="00EB0F31" w:rsidRPr="00EB0F31" w:rsidRDefault="00EB0F31" w:rsidP="00EB0F31">
            <w:pPr>
              <w:spacing w:line="240" w:lineRule="auto"/>
              <w:ind w:firstLine="0"/>
              <w:jc w:val="right"/>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4645.0</w:t>
            </w:r>
          </w:p>
        </w:tc>
        <w:tc>
          <w:tcPr>
            <w:tcW w:w="871" w:type="dxa"/>
            <w:gridSpan w:val="2"/>
            <w:tcBorders>
              <w:top w:val="nil"/>
              <w:left w:val="nil"/>
              <w:bottom w:val="single" w:sz="4" w:space="0" w:color="auto"/>
              <w:right w:val="nil"/>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 </w:t>
            </w:r>
          </w:p>
        </w:tc>
        <w:tc>
          <w:tcPr>
            <w:tcW w:w="1006" w:type="dxa"/>
            <w:gridSpan w:val="3"/>
            <w:tcBorders>
              <w:top w:val="nil"/>
              <w:left w:val="nil"/>
              <w:bottom w:val="single" w:sz="4" w:space="0" w:color="auto"/>
              <w:right w:val="nil"/>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 xml:space="preserve"> 14,780.38 </w:t>
            </w:r>
          </w:p>
        </w:tc>
        <w:tc>
          <w:tcPr>
            <w:tcW w:w="1042" w:type="dxa"/>
            <w:gridSpan w:val="2"/>
            <w:tcBorders>
              <w:top w:val="nil"/>
              <w:left w:val="nil"/>
              <w:bottom w:val="single" w:sz="4" w:space="0" w:color="auto"/>
              <w:right w:val="nil"/>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 </w:t>
            </w:r>
          </w:p>
        </w:tc>
        <w:tc>
          <w:tcPr>
            <w:tcW w:w="1018"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 </w:t>
            </w:r>
          </w:p>
        </w:tc>
        <w:tc>
          <w:tcPr>
            <w:tcW w:w="872"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b/>
                <w:bCs/>
                <w:sz w:val="18"/>
                <w:szCs w:val="18"/>
                <w:lang w:val="es-ES" w:eastAsia="es-ES"/>
              </w:rPr>
            </w:pPr>
            <w:r w:rsidRPr="00EB0F31">
              <w:rPr>
                <w:rFonts w:ascii="Arial Narrow" w:eastAsia="Times New Roman" w:hAnsi="Arial Narrow" w:cs="Arial"/>
                <w:b/>
                <w:bCs/>
                <w:sz w:val="18"/>
                <w:szCs w:val="18"/>
                <w:lang w:val="es-ES" w:eastAsia="es-ES"/>
              </w:rPr>
              <w:t xml:space="preserve">     6,838.5 </w:t>
            </w:r>
          </w:p>
        </w:tc>
      </w:tr>
      <w:tr w:rsidR="00EB0F31" w:rsidRPr="00EB0F31" w:rsidTr="0036413B">
        <w:trPr>
          <w:gridAfter w:val="3"/>
          <w:wAfter w:w="1927" w:type="dxa"/>
          <w:trHeight w:val="270"/>
        </w:trPr>
        <w:tc>
          <w:tcPr>
            <w:tcW w:w="1200" w:type="dxa"/>
            <w:tcBorders>
              <w:top w:val="single" w:sz="4" w:space="0" w:color="auto"/>
              <w:left w:val="single" w:sz="4" w:space="0" w:color="auto"/>
              <w:bottom w:val="nil"/>
              <w:right w:val="nil"/>
            </w:tcBorders>
            <w:shd w:val="clear" w:color="000000" w:fill="FFFFFF"/>
            <w:noWrap/>
            <w:vAlign w:val="bottom"/>
            <w:hideMark/>
          </w:tcPr>
          <w:p w:rsid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p w:rsidR="0036413B" w:rsidRPr="00EB0F31" w:rsidRDefault="0036413B" w:rsidP="00EB0F31">
            <w:pPr>
              <w:spacing w:line="240" w:lineRule="auto"/>
              <w:ind w:firstLine="0"/>
              <w:rPr>
                <w:rFonts w:ascii="Arial Narrow" w:eastAsia="Times New Roman" w:hAnsi="Arial Narrow" w:cs="Arial"/>
                <w:sz w:val="20"/>
                <w:szCs w:val="20"/>
                <w:lang w:val="es-ES" w:eastAsia="es-ES"/>
              </w:rPr>
            </w:pPr>
          </w:p>
        </w:tc>
        <w:tc>
          <w:tcPr>
            <w:tcW w:w="1202" w:type="dxa"/>
            <w:gridSpan w:val="2"/>
            <w:tcBorders>
              <w:top w:val="single" w:sz="4" w:space="0" w:color="auto"/>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920" w:type="dxa"/>
            <w:gridSpan w:val="2"/>
            <w:tcBorders>
              <w:top w:val="single" w:sz="4" w:space="0" w:color="auto"/>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12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6"/>
                <w:szCs w:val="16"/>
                <w:lang w:val="es-ES" w:eastAsia="es-ES"/>
              </w:rPr>
            </w:pPr>
            <w:r w:rsidRPr="00EB0F31">
              <w:rPr>
                <w:rFonts w:ascii="Arial Narrow" w:eastAsia="Times New Roman" w:hAnsi="Arial Narrow" w:cs="Arial"/>
                <w:b/>
                <w:bCs/>
                <w:sz w:val="16"/>
                <w:szCs w:val="16"/>
                <w:lang w:val="es-ES" w:eastAsia="es-ES"/>
              </w:rPr>
              <w:t>TIPO</w:t>
            </w:r>
          </w:p>
        </w:tc>
        <w:tc>
          <w:tcPr>
            <w:tcW w:w="920" w:type="dxa"/>
            <w:gridSpan w:val="2"/>
            <w:tcBorders>
              <w:top w:val="single" w:sz="4" w:space="0" w:color="auto"/>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20"/>
                <w:szCs w:val="20"/>
                <w:lang w:val="es-ES" w:eastAsia="es-ES"/>
              </w:rPr>
            </w:pPr>
            <w:r w:rsidRPr="00EB0F31">
              <w:rPr>
                <w:rFonts w:ascii="Arial Narrow" w:eastAsia="Times New Roman" w:hAnsi="Arial Narrow" w:cs="Arial"/>
                <w:b/>
                <w:bCs/>
                <w:sz w:val="20"/>
                <w:szCs w:val="20"/>
                <w:lang w:val="es-ES" w:eastAsia="es-ES"/>
              </w:rPr>
              <w:t>Cant.</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b/>
                <w:bCs/>
                <w:sz w:val="20"/>
                <w:szCs w:val="20"/>
                <w:lang w:val="es-ES" w:eastAsia="es-ES"/>
              </w:rPr>
            </w:pPr>
            <w:r w:rsidRPr="00EB0F31">
              <w:rPr>
                <w:rFonts w:ascii="Arial Narrow" w:eastAsia="Times New Roman" w:hAnsi="Arial Narrow" w:cs="Arial"/>
                <w:b/>
                <w:bCs/>
                <w:sz w:val="20"/>
                <w:szCs w:val="20"/>
                <w:lang w:val="es-ES" w:eastAsia="es-ES"/>
              </w:rPr>
              <w:t>AREA (m2)</w:t>
            </w:r>
          </w:p>
        </w:tc>
        <w:tc>
          <w:tcPr>
            <w:tcW w:w="1020" w:type="dxa"/>
            <w:gridSpan w:val="2"/>
            <w:tcBorders>
              <w:top w:val="single" w:sz="4" w:space="0" w:color="auto"/>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b/>
                <w:bCs/>
                <w:sz w:val="20"/>
                <w:szCs w:val="20"/>
                <w:lang w:val="es-ES" w:eastAsia="es-ES"/>
              </w:rPr>
            </w:pPr>
            <w:r w:rsidRPr="00EB0F31">
              <w:rPr>
                <w:rFonts w:ascii="Arial Narrow" w:eastAsia="Times New Roman" w:hAnsi="Arial Narrow" w:cs="Arial"/>
                <w:b/>
                <w:bCs/>
                <w:sz w:val="20"/>
                <w:szCs w:val="20"/>
                <w:lang w:val="es-ES" w:eastAsia="es-ES"/>
              </w:rPr>
              <w:t>METRADO</w:t>
            </w:r>
          </w:p>
        </w:tc>
      </w:tr>
      <w:tr w:rsidR="00EB0F31" w:rsidRPr="00EB0F31" w:rsidTr="0036413B">
        <w:trPr>
          <w:gridAfter w:val="3"/>
          <w:wAfter w:w="1927" w:type="dxa"/>
          <w:trHeight w:val="270"/>
        </w:trPr>
        <w:tc>
          <w:tcPr>
            <w:tcW w:w="3322" w:type="dxa"/>
            <w:gridSpan w:val="5"/>
            <w:tcBorders>
              <w:top w:val="nil"/>
              <w:left w:val="single" w:sz="4" w:space="0" w:color="auto"/>
              <w:bottom w:val="single" w:sz="4" w:space="0" w:color="auto"/>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FLECHAS DIRECCIONALES ( BLANCO)</w:t>
            </w:r>
          </w:p>
        </w:tc>
        <w:tc>
          <w:tcPr>
            <w:tcW w:w="1200" w:type="dxa"/>
            <w:gridSpan w:val="2"/>
            <w:tcBorders>
              <w:top w:val="nil"/>
              <w:left w:val="single" w:sz="4" w:space="0" w:color="auto"/>
              <w:bottom w:val="single" w:sz="4" w:space="0" w:color="auto"/>
              <w:right w:val="single" w:sz="4" w:space="0" w:color="auto"/>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Recta</w:t>
            </w:r>
          </w:p>
        </w:tc>
        <w:tc>
          <w:tcPr>
            <w:tcW w:w="920" w:type="dxa"/>
            <w:gridSpan w:val="2"/>
            <w:tcBorders>
              <w:top w:val="nil"/>
              <w:left w:val="nil"/>
              <w:bottom w:val="single" w:sz="4" w:space="0" w:color="auto"/>
              <w:right w:val="nil"/>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48</w:t>
            </w:r>
          </w:p>
        </w:tc>
        <w:tc>
          <w:tcPr>
            <w:tcW w:w="920" w:type="dxa"/>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0.55</w:t>
            </w:r>
          </w:p>
        </w:tc>
        <w:tc>
          <w:tcPr>
            <w:tcW w:w="1020"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right"/>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26.4</w:t>
            </w:r>
          </w:p>
        </w:tc>
      </w:tr>
      <w:tr w:rsidR="00EB0F31" w:rsidRPr="00EB0F31" w:rsidTr="0036413B">
        <w:trPr>
          <w:gridAfter w:val="3"/>
          <w:wAfter w:w="1927" w:type="dxa"/>
          <w:trHeight w:val="255"/>
        </w:trPr>
        <w:tc>
          <w:tcPr>
            <w:tcW w:w="1200" w:type="dxa"/>
            <w:tcBorders>
              <w:top w:val="nil"/>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1202" w:type="dxa"/>
            <w:gridSpan w:val="2"/>
            <w:tcBorders>
              <w:top w:val="nil"/>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920" w:type="dxa"/>
            <w:gridSpan w:val="2"/>
            <w:tcBorders>
              <w:top w:val="nil"/>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1200" w:type="dxa"/>
            <w:gridSpan w:val="2"/>
            <w:tcBorders>
              <w:top w:val="nil"/>
              <w:left w:val="single" w:sz="4" w:space="0" w:color="auto"/>
              <w:bottom w:val="single" w:sz="4" w:space="0" w:color="auto"/>
              <w:right w:val="single" w:sz="4" w:space="0" w:color="auto"/>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Recta y Giro</w:t>
            </w:r>
          </w:p>
        </w:tc>
        <w:tc>
          <w:tcPr>
            <w:tcW w:w="920"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105</w:t>
            </w:r>
          </w:p>
        </w:tc>
        <w:tc>
          <w:tcPr>
            <w:tcW w:w="920"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0.75</w:t>
            </w:r>
          </w:p>
        </w:tc>
        <w:tc>
          <w:tcPr>
            <w:tcW w:w="1020"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right"/>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78.75</w:t>
            </w:r>
          </w:p>
        </w:tc>
      </w:tr>
      <w:tr w:rsidR="00EB0F31" w:rsidRPr="00EB0F31" w:rsidTr="0036413B">
        <w:trPr>
          <w:gridAfter w:val="3"/>
          <w:wAfter w:w="1927" w:type="dxa"/>
          <w:trHeight w:val="255"/>
        </w:trPr>
        <w:tc>
          <w:tcPr>
            <w:tcW w:w="1200" w:type="dxa"/>
            <w:tcBorders>
              <w:top w:val="nil"/>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1202" w:type="dxa"/>
            <w:gridSpan w:val="2"/>
            <w:tcBorders>
              <w:top w:val="nil"/>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920" w:type="dxa"/>
            <w:gridSpan w:val="2"/>
            <w:tcBorders>
              <w:top w:val="nil"/>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1200" w:type="dxa"/>
            <w:gridSpan w:val="2"/>
            <w:tcBorders>
              <w:top w:val="nil"/>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920" w:type="dxa"/>
            <w:gridSpan w:val="2"/>
            <w:tcBorders>
              <w:top w:val="nil"/>
              <w:left w:val="nil"/>
              <w:bottom w:val="nil"/>
              <w:right w:val="nil"/>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p>
        </w:tc>
        <w:tc>
          <w:tcPr>
            <w:tcW w:w="920" w:type="dxa"/>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TOTAL</w:t>
            </w:r>
          </w:p>
        </w:tc>
        <w:tc>
          <w:tcPr>
            <w:tcW w:w="1020" w:type="dxa"/>
            <w:gridSpan w:val="2"/>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right"/>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105.15</w:t>
            </w:r>
          </w:p>
        </w:tc>
      </w:tr>
    </w:tbl>
    <w:p w:rsidR="00EB0F31" w:rsidRDefault="00EB0F31" w:rsidP="0036413B">
      <w:pPr>
        <w:ind w:firstLine="0"/>
      </w:pPr>
    </w:p>
    <w:tbl>
      <w:tblPr>
        <w:tblW w:w="7380" w:type="dxa"/>
        <w:tblCellMar>
          <w:left w:w="70" w:type="dxa"/>
          <w:right w:w="70" w:type="dxa"/>
        </w:tblCellMar>
        <w:tblLook w:val="04A0" w:firstRow="1" w:lastRow="0" w:firstColumn="1" w:lastColumn="0" w:noHBand="0" w:noVBand="1"/>
      </w:tblPr>
      <w:tblGrid>
        <w:gridCol w:w="1200"/>
        <w:gridCol w:w="1200"/>
        <w:gridCol w:w="920"/>
        <w:gridCol w:w="1200"/>
        <w:gridCol w:w="920"/>
        <w:gridCol w:w="920"/>
        <w:gridCol w:w="1020"/>
      </w:tblGrid>
      <w:tr w:rsidR="00EB0F31" w:rsidRPr="00EB0F31" w:rsidTr="00EB0F31">
        <w:trPr>
          <w:trHeight w:val="270"/>
        </w:trPr>
        <w:tc>
          <w:tcPr>
            <w:tcW w:w="1200" w:type="dxa"/>
            <w:tcBorders>
              <w:top w:val="single" w:sz="4" w:space="0" w:color="auto"/>
              <w:left w:val="single" w:sz="4" w:space="0" w:color="auto"/>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1200" w:type="dxa"/>
            <w:tcBorders>
              <w:top w:val="single" w:sz="4" w:space="0" w:color="auto"/>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920" w:type="dxa"/>
            <w:tcBorders>
              <w:top w:val="single" w:sz="4" w:space="0" w:color="auto"/>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16"/>
                <w:szCs w:val="16"/>
                <w:lang w:val="es-ES" w:eastAsia="es-ES"/>
              </w:rPr>
            </w:pPr>
            <w:r w:rsidRPr="00EB0F31">
              <w:rPr>
                <w:rFonts w:ascii="Arial Narrow" w:eastAsia="Times New Roman" w:hAnsi="Arial Narrow" w:cs="Arial"/>
                <w:b/>
                <w:bCs/>
                <w:sz w:val="16"/>
                <w:szCs w:val="16"/>
                <w:lang w:val="es-ES" w:eastAsia="es-ES"/>
              </w:rPr>
              <w:t>TIPO</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b/>
                <w:bCs/>
                <w:sz w:val="20"/>
                <w:szCs w:val="20"/>
                <w:lang w:val="es-ES" w:eastAsia="es-ES"/>
              </w:rPr>
            </w:pPr>
            <w:r w:rsidRPr="00EB0F31">
              <w:rPr>
                <w:rFonts w:ascii="Arial Narrow" w:eastAsia="Times New Roman" w:hAnsi="Arial Narrow" w:cs="Arial"/>
                <w:b/>
                <w:bCs/>
                <w:sz w:val="20"/>
                <w:szCs w:val="20"/>
                <w:lang w:val="es-ES" w:eastAsia="es-ES"/>
              </w:rPr>
              <w:t>Cant.</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b/>
                <w:bCs/>
                <w:sz w:val="20"/>
                <w:szCs w:val="20"/>
                <w:lang w:val="es-ES" w:eastAsia="es-ES"/>
              </w:rPr>
            </w:pPr>
            <w:r w:rsidRPr="00EB0F31">
              <w:rPr>
                <w:rFonts w:ascii="Arial Narrow" w:eastAsia="Times New Roman" w:hAnsi="Arial Narrow" w:cs="Arial"/>
                <w:b/>
                <w:bCs/>
                <w:sz w:val="20"/>
                <w:szCs w:val="20"/>
                <w:lang w:val="es-ES" w:eastAsia="es-ES"/>
              </w:rPr>
              <w:t>AREA (m2)</w:t>
            </w:r>
          </w:p>
        </w:tc>
        <w:tc>
          <w:tcPr>
            <w:tcW w:w="1020" w:type="dxa"/>
            <w:tcBorders>
              <w:top w:val="single" w:sz="4" w:space="0" w:color="auto"/>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b/>
                <w:bCs/>
                <w:sz w:val="20"/>
                <w:szCs w:val="20"/>
                <w:lang w:val="es-ES" w:eastAsia="es-ES"/>
              </w:rPr>
            </w:pPr>
            <w:r w:rsidRPr="00EB0F31">
              <w:rPr>
                <w:rFonts w:ascii="Arial Narrow" w:eastAsia="Times New Roman" w:hAnsi="Arial Narrow" w:cs="Arial"/>
                <w:b/>
                <w:bCs/>
                <w:sz w:val="20"/>
                <w:szCs w:val="20"/>
                <w:lang w:val="es-ES" w:eastAsia="es-ES"/>
              </w:rPr>
              <w:t>METRADO</w:t>
            </w:r>
          </w:p>
        </w:tc>
      </w:tr>
      <w:tr w:rsidR="00EB0F31" w:rsidRPr="00EB0F31" w:rsidTr="00EB0F31">
        <w:trPr>
          <w:trHeight w:val="270"/>
        </w:trPr>
        <w:tc>
          <w:tcPr>
            <w:tcW w:w="2400" w:type="dxa"/>
            <w:gridSpan w:val="2"/>
            <w:tcBorders>
              <w:top w:val="nil"/>
              <w:left w:val="single" w:sz="4" w:space="0" w:color="auto"/>
              <w:bottom w:val="single" w:sz="4" w:space="0" w:color="auto"/>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18"/>
                <w:szCs w:val="18"/>
                <w:lang w:val="es-ES" w:eastAsia="es-ES"/>
              </w:rPr>
            </w:pPr>
            <w:r w:rsidRPr="00EB0F31">
              <w:rPr>
                <w:rFonts w:ascii="Arial Narrow" w:eastAsia="Times New Roman" w:hAnsi="Arial Narrow" w:cs="Arial"/>
                <w:sz w:val="18"/>
                <w:szCs w:val="18"/>
                <w:lang w:val="es-ES" w:eastAsia="es-ES"/>
              </w:rPr>
              <w:t>CRUCE PEATONAL (BLANCO)</w:t>
            </w:r>
          </w:p>
        </w:tc>
        <w:tc>
          <w:tcPr>
            <w:tcW w:w="920" w:type="dxa"/>
            <w:tcBorders>
              <w:top w:val="nil"/>
              <w:left w:val="nil"/>
              <w:bottom w:val="single" w:sz="4" w:space="0" w:color="auto"/>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1200" w:type="dxa"/>
            <w:tcBorders>
              <w:top w:val="nil"/>
              <w:left w:val="single" w:sz="4" w:space="0" w:color="auto"/>
              <w:bottom w:val="single" w:sz="4" w:space="0" w:color="auto"/>
              <w:right w:val="single" w:sz="4" w:space="0" w:color="auto"/>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16"/>
                <w:szCs w:val="16"/>
                <w:lang w:val="es-ES" w:eastAsia="es-ES"/>
              </w:rPr>
            </w:pPr>
            <w:r w:rsidRPr="00EB0F31">
              <w:rPr>
                <w:rFonts w:ascii="Arial Narrow" w:eastAsia="Times New Roman" w:hAnsi="Arial Narrow" w:cs="Arial"/>
                <w:sz w:val="16"/>
                <w:szCs w:val="16"/>
                <w:lang w:val="es-ES" w:eastAsia="es-ES"/>
              </w:rPr>
              <w:t>C.PEATONAL</w:t>
            </w:r>
          </w:p>
        </w:tc>
        <w:tc>
          <w:tcPr>
            <w:tcW w:w="920" w:type="dxa"/>
            <w:tcBorders>
              <w:top w:val="nil"/>
              <w:left w:val="nil"/>
              <w:bottom w:val="single" w:sz="4" w:space="0" w:color="auto"/>
              <w:right w:val="nil"/>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300</w:t>
            </w:r>
          </w:p>
        </w:tc>
        <w:tc>
          <w:tcPr>
            <w:tcW w:w="920" w:type="dxa"/>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1.5</w:t>
            </w:r>
          </w:p>
        </w:tc>
        <w:tc>
          <w:tcPr>
            <w:tcW w:w="1020"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right"/>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450</w:t>
            </w:r>
          </w:p>
        </w:tc>
      </w:tr>
      <w:tr w:rsidR="00EB0F31" w:rsidRPr="00EB0F31" w:rsidTr="00EB0F31">
        <w:trPr>
          <w:trHeight w:val="270"/>
        </w:trPr>
        <w:tc>
          <w:tcPr>
            <w:tcW w:w="1200" w:type="dxa"/>
            <w:tcBorders>
              <w:top w:val="nil"/>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1200" w:type="dxa"/>
            <w:tcBorders>
              <w:top w:val="nil"/>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920" w:type="dxa"/>
            <w:tcBorders>
              <w:top w:val="nil"/>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1200" w:type="dxa"/>
            <w:tcBorders>
              <w:top w:val="nil"/>
              <w:left w:val="single" w:sz="4" w:space="0" w:color="auto"/>
              <w:bottom w:val="single" w:sz="4" w:space="0" w:color="auto"/>
              <w:right w:val="single" w:sz="4" w:space="0" w:color="auto"/>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16"/>
                <w:szCs w:val="16"/>
                <w:lang w:val="es-ES" w:eastAsia="es-ES"/>
              </w:rPr>
            </w:pPr>
            <w:r w:rsidRPr="00EB0F31">
              <w:rPr>
                <w:rFonts w:ascii="Arial Narrow" w:eastAsia="Times New Roman" w:hAnsi="Arial Narrow" w:cs="Arial"/>
                <w:sz w:val="16"/>
                <w:szCs w:val="16"/>
                <w:lang w:val="es-ES" w:eastAsia="es-ES"/>
              </w:rPr>
              <w:t>L. PARE</w:t>
            </w:r>
          </w:p>
        </w:tc>
        <w:tc>
          <w:tcPr>
            <w:tcW w:w="920"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21</w:t>
            </w:r>
          </w:p>
        </w:tc>
        <w:tc>
          <w:tcPr>
            <w:tcW w:w="920"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5</w:t>
            </w:r>
          </w:p>
        </w:tc>
        <w:tc>
          <w:tcPr>
            <w:tcW w:w="1020"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right"/>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105</w:t>
            </w:r>
          </w:p>
        </w:tc>
      </w:tr>
      <w:tr w:rsidR="00EB0F31" w:rsidRPr="00EB0F31" w:rsidTr="00EB0F31">
        <w:trPr>
          <w:trHeight w:val="255"/>
        </w:trPr>
        <w:tc>
          <w:tcPr>
            <w:tcW w:w="1200" w:type="dxa"/>
            <w:tcBorders>
              <w:top w:val="nil"/>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1200" w:type="dxa"/>
            <w:tcBorders>
              <w:top w:val="nil"/>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920" w:type="dxa"/>
            <w:tcBorders>
              <w:top w:val="nil"/>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1200" w:type="dxa"/>
            <w:tcBorders>
              <w:top w:val="nil"/>
              <w:left w:val="nil"/>
              <w:bottom w:val="nil"/>
              <w:right w:val="nil"/>
            </w:tcBorders>
            <w:shd w:val="clear" w:color="000000" w:fill="FFFFFF"/>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 </w:t>
            </w:r>
          </w:p>
        </w:tc>
        <w:tc>
          <w:tcPr>
            <w:tcW w:w="920" w:type="dxa"/>
            <w:tcBorders>
              <w:top w:val="nil"/>
              <w:left w:val="nil"/>
              <w:bottom w:val="nil"/>
              <w:right w:val="nil"/>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p>
        </w:tc>
        <w:tc>
          <w:tcPr>
            <w:tcW w:w="920" w:type="dxa"/>
            <w:tcBorders>
              <w:top w:val="nil"/>
              <w:left w:val="single" w:sz="4" w:space="0" w:color="auto"/>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TOTAL</w:t>
            </w:r>
          </w:p>
        </w:tc>
        <w:tc>
          <w:tcPr>
            <w:tcW w:w="1020" w:type="dxa"/>
            <w:tcBorders>
              <w:top w:val="nil"/>
              <w:left w:val="nil"/>
              <w:bottom w:val="single" w:sz="4" w:space="0" w:color="auto"/>
              <w:right w:val="single" w:sz="4" w:space="0" w:color="auto"/>
            </w:tcBorders>
            <w:shd w:val="clear" w:color="auto" w:fill="auto"/>
            <w:noWrap/>
            <w:vAlign w:val="bottom"/>
            <w:hideMark/>
          </w:tcPr>
          <w:p w:rsidR="00EB0F31" w:rsidRPr="00EB0F31" w:rsidRDefault="00EB0F31" w:rsidP="00EB0F31">
            <w:pPr>
              <w:spacing w:line="240" w:lineRule="auto"/>
              <w:ind w:firstLine="0"/>
              <w:jc w:val="right"/>
              <w:rPr>
                <w:rFonts w:ascii="Arial Narrow" w:eastAsia="Times New Roman" w:hAnsi="Arial Narrow" w:cs="Arial"/>
                <w:sz w:val="20"/>
                <w:szCs w:val="20"/>
                <w:lang w:val="es-ES" w:eastAsia="es-ES"/>
              </w:rPr>
            </w:pPr>
            <w:r w:rsidRPr="00EB0F31">
              <w:rPr>
                <w:rFonts w:ascii="Arial Narrow" w:eastAsia="Times New Roman" w:hAnsi="Arial Narrow" w:cs="Arial"/>
                <w:sz w:val="20"/>
                <w:szCs w:val="20"/>
                <w:lang w:val="es-ES" w:eastAsia="es-ES"/>
              </w:rPr>
              <w:t>555</w:t>
            </w:r>
          </w:p>
        </w:tc>
      </w:tr>
    </w:tbl>
    <w:p w:rsidR="00EB0F31" w:rsidRDefault="00EB0F31" w:rsidP="009130D5"/>
    <w:p w:rsidR="00DC3CE1" w:rsidRPr="00DC3CE1" w:rsidRDefault="00DC3CE1" w:rsidP="00DC3CE1">
      <w:pPr>
        <w:pStyle w:val="Descripcin"/>
        <w:ind w:firstLine="0"/>
        <w:rPr>
          <w:b/>
          <w:color w:val="000000" w:themeColor="text1"/>
          <w:sz w:val="24"/>
          <w:szCs w:val="24"/>
        </w:rPr>
      </w:pPr>
    </w:p>
    <w:p w:rsidR="00EB0F31" w:rsidRDefault="00EB0F31" w:rsidP="009130D5"/>
    <w:p w:rsidR="006E5363" w:rsidRDefault="006E5363" w:rsidP="009130D5"/>
    <w:p w:rsidR="006E5363" w:rsidRDefault="006E5363" w:rsidP="009130D5"/>
    <w:p w:rsidR="009613C2" w:rsidRDefault="009613C2" w:rsidP="009130D5"/>
    <w:p w:rsidR="0036413B" w:rsidRPr="009613C2" w:rsidRDefault="009613C2" w:rsidP="009613C2">
      <w:pPr>
        <w:pStyle w:val="Descripcin"/>
        <w:ind w:firstLine="0"/>
        <w:rPr>
          <w:i w:val="0"/>
          <w:iCs w:val="0"/>
          <w:color w:val="auto"/>
          <w:sz w:val="24"/>
          <w:szCs w:val="24"/>
        </w:rPr>
      </w:pPr>
      <w:bookmarkStart w:id="514" w:name="_Toc510172775"/>
      <w:r w:rsidRPr="00DC3CE1">
        <w:rPr>
          <w:color w:val="000000" w:themeColor="text1"/>
          <w:sz w:val="24"/>
          <w:szCs w:val="24"/>
        </w:rPr>
        <w:t xml:space="preserve">Tabla </w:t>
      </w:r>
      <w:r w:rsidRPr="00DC3CE1">
        <w:rPr>
          <w:color w:val="000000" w:themeColor="text1"/>
          <w:sz w:val="24"/>
          <w:szCs w:val="24"/>
        </w:rPr>
        <w:fldChar w:fldCharType="begin"/>
      </w:r>
      <w:r w:rsidRPr="00DC3CE1">
        <w:rPr>
          <w:color w:val="000000" w:themeColor="text1"/>
          <w:sz w:val="24"/>
          <w:szCs w:val="24"/>
        </w:rPr>
        <w:instrText xml:space="preserve"> SEQ Tabla \* ARABIC </w:instrText>
      </w:r>
      <w:r w:rsidRPr="00DC3CE1">
        <w:rPr>
          <w:color w:val="000000" w:themeColor="text1"/>
          <w:sz w:val="24"/>
          <w:szCs w:val="24"/>
        </w:rPr>
        <w:fldChar w:fldCharType="separate"/>
      </w:r>
      <w:r w:rsidR="009C78D2">
        <w:rPr>
          <w:noProof/>
          <w:color w:val="000000" w:themeColor="text1"/>
          <w:sz w:val="24"/>
          <w:szCs w:val="24"/>
        </w:rPr>
        <w:t>22</w:t>
      </w:r>
      <w:r w:rsidRPr="00DC3CE1">
        <w:rPr>
          <w:color w:val="000000" w:themeColor="text1"/>
          <w:sz w:val="24"/>
          <w:szCs w:val="24"/>
        </w:rPr>
        <w:fldChar w:fldCharType="end"/>
      </w:r>
      <w:r w:rsidRPr="00DC3CE1">
        <w:rPr>
          <w:color w:val="000000" w:themeColor="text1"/>
          <w:sz w:val="24"/>
          <w:szCs w:val="24"/>
        </w:rPr>
        <w:t>: Metrado total de señalización horizontal</w:t>
      </w:r>
      <w:bookmarkEnd w:id="514"/>
    </w:p>
    <w:tbl>
      <w:tblPr>
        <w:tblW w:w="6180" w:type="dxa"/>
        <w:tblCellMar>
          <w:left w:w="70" w:type="dxa"/>
          <w:right w:w="70" w:type="dxa"/>
        </w:tblCellMar>
        <w:tblLook w:val="04A0" w:firstRow="1" w:lastRow="0" w:firstColumn="1" w:lastColumn="0" w:noHBand="0" w:noVBand="1"/>
      </w:tblPr>
      <w:tblGrid>
        <w:gridCol w:w="2042"/>
        <w:gridCol w:w="186"/>
        <w:gridCol w:w="1200"/>
        <w:gridCol w:w="920"/>
        <w:gridCol w:w="1940"/>
      </w:tblGrid>
      <w:tr w:rsidR="00EB0F31" w:rsidRPr="00EB0F31" w:rsidTr="00EB0F31">
        <w:trPr>
          <w:trHeight w:val="510"/>
        </w:trPr>
        <w:tc>
          <w:tcPr>
            <w:tcW w:w="21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b/>
                <w:bCs/>
                <w:sz w:val="20"/>
                <w:szCs w:val="20"/>
                <w:lang w:val="es-ES" w:eastAsia="es-ES"/>
              </w:rPr>
            </w:pPr>
            <w:r w:rsidRPr="00EB0F31">
              <w:rPr>
                <w:rFonts w:ascii="Arial Narrow" w:eastAsia="Times New Roman" w:hAnsi="Arial Narrow" w:cs="Arial"/>
                <w:b/>
                <w:bCs/>
                <w:sz w:val="20"/>
                <w:szCs w:val="20"/>
                <w:lang w:val="es-ES" w:eastAsia="es-ES"/>
              </w:rPr>
              <w:t>Descripción</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B0F31" w:rsidRPr="00EB0F31" w:rsidRDefault="00EB0F31" w:rsidP="00EB0F31">
            <w:pPr>
              <w:spacing w:line="240" w:lineRule="auto"/>
              <w:ind w:firstLine="0"/>
              <w:jc w:val="center"/>
              <w:rPr>
                <w:rFonts w:ascii="Arial Narrow" w:eastAsia="Times New Roman" w:hAnsi="Arial Narrow" w:cs="Arial"/>
                <w:b/>
                <w:bCs/>
                <w:sz w:val="20"/>
                <w:szCs w:val="20"/>
                <w:lang w:val="es-ES" w:eastAsia="es-ES"/>
              </w:rPr>
            </w:pPr>
            <w:r w:rsidRPr="00EB0F31">
              <w:rPr>
                <w:rFonts w:ascii="Arial Narrow" w:eastAsia="Times New Roman" w:hAnsi="Arial Narrow" w:cs="Arial"/>
                <w:b/>
                <w:bCs/>
                <w:sz w:val="20"/>
                <w:szCs w:val="20"/>
                <w:lang w:val="es-ES" w:eastAsia="es-ES"/>
              </w:rPr>
              <w:t xml:space="preserve">Longitud        </w:t>
            </w:r>
            <w:r w:rsidRPr="00EB0F31">
              <w:rPr>
                <w:rFonts w:ascii="Arial Narrow" w:eastAsia="Times New Roman" w:hAnsi="Arial Narrow" w:cs="Arial"/>
                <w:b/>
                <w:bCs/>
                <w:sz w:val="20"/>
                <w:szCs w:val="20"/>
                <w:lang w:val="es-ES" w:eastAsia="es-ES"/>
              </w:rPr>
              <w:br/>
              <w:t>(M)</w:t>
            </w:r>
          </w:p>
        </w:tc>
        <w:tc>
          <w:tcPr>
            <w:tcW w:w="920" w:type="dxa"/>
            <w:tcBorders>
              <w:top w:val="single" w:sz="4" w:space="0" w:color="auto"/>
              <w:left w:val="nil"/>
              <w:bottom w:val="single" w:sz="4" w:space="0" w:color="auto"/>
              <w:right w:val="nil"/>
            </w:tcBorders>
            <w:shd w:val="clear" w:color="auto" w:fill="auto"/>
            <w:vAlign w:val="center"/>
            <w:hideMark/>
          </w:tcPr>
          <w:p w:rsidR="00EB0F31" w:rsidRPr="00EB0F31" w:rsidRDefault="00EB0F31" w:rsidP="00EB0F31">
            <w:pPr>
              <w:spacing w:line="240" w:lineRule="auto"/>
              <w:ind w:firstLine="0"/>
              <w:jc w:val="center"/>
              <w:rPr>
                <w:rFonts w:ascii="Arial Narrow" w:eastAsia="Times New Roman" w:hAnsi="Arial Narrow" w:cs="Arial"/>
                <w:b/>
                <w:bCs/>
                <w:sz w:val="20"/>
                <w:szCs w:val="20"/>
                <w:lang w:val="es-ES" w:eastAsia="es-ES"/>
              </w:rPr>
            </w:pPr>
            <w:r w:rsidRPr="00EB0F31">
              <w:rPr>
                <w:rFonts w:ascii="Arial Narrow" w:eastAsia="Times New Roman" w:hAnsi="Arial Narrow" w:cs="Arial"/>
                <w:b/>
                <w:bCs/>
                <w:sz w:val="20"/>
                <w:szCs w:val="20"/>
                <w:lang w:val="es-ES" w:eastAsia="es-ES"/>
              </w:rPr>
              <w:t xml:space="preserve">Ancho           </w:t>
            </w:r>
            <w:r w:rsidRPr="00EB0F31">
              <w:rPr>
                <w:rFonts w:ascii="Arial Narrow" w:eastAsia="Times New Roman" w:hAnsi="Arial Narrow" w:cs="Arial"/>
                <w:b/>
                <w:bCs/>
                <w:sz w:val="20"/>
                <w:szCs w:val="20"/>
                <w:lang w:val="es-ES" w:eastAsia="es-ES"/>
              </w:rPr>
              <w:br/>
              <w:t>(M)</w:t>
            </w:r>
          </w:p>
        </w:tc>
        <w:tc>
          <w:tcPr>
            <w:tcW w:w="194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EB0F31" w:rsidRPr="00EB0F31" w:rsidRDefault="00AD1926" w:rsidP="00EB0F31">
            <w:pPr>
              <w:spacing w:line="240" w:lineRule="auto"/>
              <w:ind w:firstLine="0"/>
              <w:jc w:val="center"/>
              <w:rPr>
                <w:rFonts w:ascii="Arial Narrow" w:eastAsia="Times New Roman" w:hAnsi="Arial Narrow" w:cs="Arial"/>
                <w:b/>
                <w:bCs/>
                <w:sz w:val="20"/>
                <w:szCs w:val="20"/>
                <w:lang w:val="es-ES" w:eastAsia="es-ES"/>
              </w:rPr>
            </w:pPr>
            <w:r w:rsidRPr="00EB0F31">
              <w:rPr>
                <w:rFonts w:ascii="Arial Narrow" w:eastAsia="Times New Roman" w:hAnsi="Arial Narrow" w:cs="Arial"/>
                <w:b/>
                <w:bCs/>
                <w:sz w:val="20"/>
                <w:szCs w:val="20"/>
                <w:lang w:val="es-ES" w:eastAsia="es-ES"/>
              </w:rPr>
              <w:t>Área</w:t>
            </w:r>
            <w:r w:rsidR="00EB0F31" w:rsidRPr="00EB0F31">
              <w:rPr>
                <w:rFonts w:ascii="Arial Narrow" w:eastAsia="Times New Roman" w:hAnsi="Arial Narrow" w:cs="Arial"/>
                <w:b/>
                <w:bCs/>
                <w:sz w:val="20"/>
                <w:szCs w:val="20"/>
                <w:lang w:val="es-ES" w:eastAsia="es-ES"/>
              </w:rPr>
              <w:t xml:space="preserve">     </w:t>
            </w:r>
            <w:r w:rsidR="00EB0F31" w:rsidRPr="00EB0F31">
              <w:rPr>
                <w:rFonts w:ascii="Arial Narrow" w:eastAsia="Times New Roman" w:hAnsi="Arial Narrow" w:cs="Arial"/>
                <w:b/>
                <w:bCs/>
                <w:sz w:val="20"/>
                <w:szCs w:val="20"/>
                <w:lang w:val="es-ES" w:eastAsia="es-ES"/>
              </w:rPr>
              <w:br/>
              <w:t>(M2)</w:t>
            </w:r>
          </w:p>
        </w:tc>
      </w:tr>
      <w:tr w:rsidR="00EB0F31" w:rsidRPr="00EB0F31" w:rsidTr="00EB0F31">
        <w:trPr>
          <w:trHeight w:val="255"/>
        </w:trPr>
        <w:tc>
          <w:tcPr>
            <w:tcW w:w="2120" w:type="dxa"/>
            <w:gridSpan w:val="2"/>
            <w:tcBorders>
              <w:top w:val="nil"/>
              <w:left w:val="single" w:sz="4" w:space="0" w:color="auto"/>
              <w:bottom w:val="single" w:sz="4" w:space="0" w:color="auto"/>
              <w:right w:val="single" w:sz="4" w:space="0" w:color="auto"/>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b/>
                <w:bCs/>
                <w:color w:val="000000"/>
                <w:sz w:val="20"/>
                <w:szCs w:val="20"/>
                <w:lang w:val="es-ES" w:eastAsia="es-ES"/>
              </w:rPr>
            </w:pPr>
            <w:r w:rsidRPr="00EB0F31">
              <w:rPr>
                <w:rFonts w:ascii="Arial Narrow" w:eastAsia="Times New Roman" w:hAnsi="Arial Narrow" w:cs="Arial"/>
                <w:b/>
                <w:bCs/>
                <w:color w:val="000000"/>
                <w:sz w:val="20"/>
                <w:szCs w:val="20"/>
                <w:lang w:val="es-ES" w:eastAsia="es-ES"/>
              </w:rPr>
              <w:t>Pintura Blanca</w:t>
            </w:r>
          </w:p>
        </w:tc>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color w:val="000000"/>
                <w:sz w:val="20"/>
                <w:szCs w:val="20"/>
                <w:lang w:val="es-ES" w:eastAsia="es-ES"/>
              </w:rPr>
            </w:pPr>
            <w:r w:rsidRPr="00EB0F31">
              <w:rPr>
                <w:rFonts w:ascii="Arial Narrow" w:eastAsia="Times New Roman" w:hAnsi="Arial Narrow" w:cs="Arial"/>
                <w:color w:val="000000"/>
                <w:sz w:val="20"/>
                <w:szCs w:val="20"/>
                <w:lang w:val="es-ES" w:eastAsia="es-ES"/>
              </w:rPr>
              <w:t>6,838.5</w:t>
            </w:r>
          </w:p>
        </w:tc>
        <w:tc>
          <w:tcPr>
            <w:tcW w:w="920" w:type="dxa"/>
            <w:tcBorders>
              <w:top w:val="nil"/>
              <w:left w:val="nil"/>
              <w:bottom w:val="single" w:sz="4" w:space="0" w:color="auto"/>
              <w:right w:val="nil"/>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color w:val="000000"/>
                <w:sz w:val="20"/>
                <w:szCs w:val="20"/>
                <w:lang w:val="es-ES" w:eastAsia="es-ES"/>
              </w:rPr>
            </w:pPr>
            <w:r w:rsidRPr="00EB0F31">
              <w:rPr>
                <w:rFonts w:ascii="Arial Narrow" w:eastAsia="Times New Roman" w:hAnsi="Arial Narrow" w:cs="Arial"/>
                <w:color w:val="000000"/>
                <w:sz w:val="20"/>
                <w:szCs w:val="20"/>
                <w:lang w:val="es-ES" w:eastAsia="es-ES"/>
              </w:rPr>
              <w:t>0.10</w:t>
            </w:r>
          </w:p>
        </w:tc>
        <w:tc>
          <w:tcPr>
            <w:tcW w:w="1940" w:type="dxa"/>
            <w:tcBorders>
              <w:top w:val="nil"/>
              <w:left w:val="single" w:sz="4" w:space="0" w:color="auto"/>
              <w:bottom w:val="nil"/>
              <w:right w:val="single" w:sz="4" w:space="0" w:color="000000"/>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color w:val="000000"/>
                <w:sz w:val="20"/>
                <w:szCs w:val="20"/>
                <w:lang w:val="es-ES" w:eastAsia="es-ES"/>
              </w:rPr>
            </w:pPr>
            <w:r w:rsidRPr="00EB0F31">
              <w:rPr>
                <w:rFonts w:ascii="Arial Narrow" w:eastAsia="Times New Roman" w:hAnsi="Arial Narrow" w:cs="Arial"/>
                <w:color w:val="000000"/>
                <w:sz w:val="20"/>
                <w:szCs w:val="20"/>
                <w:lang w:val="es-ES" w:eastAsia="es-ES"/>
              </w:rPr>
              <w:t>683.85</w:t>
            </w:r>
          </w:p>
        </w:tc>
      </w:tr>
      <w:tr w:rsidR="00EB0F31" w:rsidRPr="00EB0F31" w:rsidTr="00EB0F31">
        <w:trPr>
          <w:trHeight w:val="255"/>
        </w:trPr>
        <w:tc>
          <w:tcPr>
            <w:tcW w:w="21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b/>
                <w:bCs/>
                <w:color w:val="000000"/>
                <w:sz w:val="20"/>
                <w:szCs w:val="20"/>
                <w:lang w:val="es-ES" w:eastAsia="es-ES"/>
              </w:rPr>
            </w:pPr>
            <w:r w:rsidRPr="00EB0F31">
              <w:rPr>
                <w:rFonts w:ascii="Arial Narrow" w:eastAsia="Times New Roman" w:hAnsi="Arial Narrow" w:cs="Arial"/>
                <w:b/>
                <w:bCs/>
                <w:color w:val="000000"/>
                <w:sz w:val="20"/>
                <w:szCs w:val="20"/>
                <w:lang w:val="es-ES" w:eastAsia="es-ES"/>
              </w:rPr>
              <w:t>Pintura Amarilla</w:t>
            </w:r>
          </w:p>
        </w:tc>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color w:val="000000"/>
                <w:sz w:val="20"/>
                <w:szCs w:val="20"/>
                <w:lang w:val="es-ES" w:eastAsia="es-ES"/>
              </w:rPr>
            </w:pPr>
            <w:r w:rsidRPr="00EB0F31">
              <w:rPr>
                <w:rFonts w:ascii="Arial Narrow" w:eastAsia="Times New Roman" w:hAnsi="Arial Narrow" w:cs="Arial"/>
                <w:color w:val="000000"/>
                <w:sz w:val="20"/>
                <w:szCs w:val="20"/>
                <w:lang w:val="es-ES" w:eastAsia="es-ES"/>
              </w:rPr>
              <w:t>14,780.4</w:t>
            </w:r>
          </w:p>
        </w:tc>
        <w:tc>
          <w:tcPr>
            <w:tcW w:w="920" w:type="dxa"/>
            <w:tcBorders>
              <w:top w:val="nil"/>
              <w:left w:val="nil"/>
              <w:bottom w:val="single" w:sz="4" w:space="0" w:color="auto"/>
              <w:right w:val="nil"/>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color w:val="000000"/>
                <w:sz w:val="20"/>
                <w:szCs w:val="20"/>
                <w:lang w:val="es-ES" w:eastAsia="es-ES"/>
              </w:rPr>
            </w:pPr>
            <w:r w:rsidRPr="00EB0F31">
              <w:rPr>
                <w:rFonts w:ascii="Arial Narrow" w:eastAsia="Times New Roman" w:hAnsi="Arial Narrow" w:cs="Arial"/>
                <w:color w:val="000000"/>
                <w:sz w:val="20"/>
                <w:szCs w:val="20"/>
                <w:lang w:val="es-ES" w:eastAsia="es-ES"/>
              </w:rPr>
              <w:t>0.10</w:t>
            </w:r>
          </w:p>
        </w:tc>
        <w:tc>
          <w:tcPr>
            <w:tcW w:w="194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color w:val="000000"/>
                <w:sz w:val="20"/>
                <w:szCs w:val="20"/>
                <w:lang w:val="es-ES" w:eastAsia="es-ES"/>
              </w:rPr>
            </w:pPr>
            <w:r w:rsidRPr="00EB0F31">
              <w:rPr>
                <w:rFonts w:ascii="Arial Narrow" w:eastAsia="Times New Roman" w:hAnsi="Arial Narrow" w:cs="Arial"/>
                <w:color w:val="000000"/>
                <w:sz w:val="20"/>
                <w:szCs w:val="20"/>
                <w:lang w:val="es-ES" w:eastAsia="es-ES"/>
              </w:rPr>
              <w:t>1,478.04</w:t>
            </w:r>
          </w:p>
        </w:tc>
      </w:tr>
      <w:tr w:rsidR="00EB0F31" w:rsidRPr="00EB0F31" w:rsidTr="00EB0F31">
        <w:trPr>
          <w:trHeight w:val="270"/>
        </w:trPr>
        <w:tc>
          <w:tcPr>
            <w:tcW w:w="21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b/>
                <w:bCs/>
                <w:color w:val="000000"/>
                <w:sz w:val="18"/>
                <w:szCs w:val="18"/>
                <w:lang w:val="es-ES" w:eastAsia="es-ES"/>
              </w:rPr>
            </w:pPr>
            <w:r w:rsidRPr="00EB0F31">
              <w:rPr>
                <w:rFonts w:ascii="Arial Narrow" w:eastAsia="Times New Roman" w:hAnsi="Arial Narrow" w:cs="Arial"/>
                <w:b/>
                <w:bCs/>
                <w:color w:val="000000"/>
                <w:sz w:val="18"/>
                <w:szCs w:val="18"/>
                <w:lang w:val="es-ES" w:eastAsia="es-ES"/>
              </w:rPr>
              <w:t>FLECHAS( BLANCO)</w:t>
            </w:r>
          </w:p>
        </w:tc>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color w:val="000000"/>
                <w:sz w:val="20"/>
                <w:szCs w:val="20"/>
                <w:lang w:val="es-ES" w:eastAsia="es-ES"/>
              </w:rPr>
            </w:pPr>
            <w:r w:rsidRPr="00EB0F31">
              <w:rPr>
                <w:rFonts w:ascii="Arial Narrow" w:eastAsia="Times New Roman" w:hAnsi="Arial Narrow" w:cs="Arial"/>
                <w:color w:val="000000"/>
                <w:sz w:val="20"/>
                <w:szCs w:val="20"/>
                <w:lang w:val="es-ES" w:eastAsia="es-ES"/>
              </w:rPr>
              <w:t> </w:t>
            </w:r>
          </w:p>
        </w:tc>
        <w:tc>
          <w:tcPr>
            <w:tcW w:w="920" w:type="dxa"/>
            <w:tcBorders>
              <w:top w:val="nil"/>
              <w:left w:val="nil"/>
              <w:bottom w:val="single" w:sz="4" w:space="0" w:color="auto"/>
              <w:right w:val="nil"/>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color w:val="000000"/>
                <w:sz w:val="20"/>
                <w:szCs w:val="20"/>
                <w:lang w:val="es-ES" w:eastAsia="es-ES"/>
              </w:rPr>
            </w:pPr>
            <w:r w:rsidRPr="00EB0F31">
              <w:rPr>
                <w:rFonts w:ascii="Arial Narrow" w:eastAsia="Times New Roman" w:hAnsi="Arial Narrow" w:cs="Arial"/>
                <w:color w:val="000000"/>
                <w:sz w:val="20"/>
                <w:szCs w:val="20"/>
                <w:lang w:val="es-ES" w:eastAsia="es-ES"/>
              </w:rPr>
              <w:t> </w:t>
            </w:r>
          </w:p>
        </w:tc>
        <w:tc>
          <w:tcPr>
            <w:tcW w:w="194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color w:val="000000"/>
                <w:sz w:val="20"/>
                <w:szCs w:val="20"/>
                <w:lang w:val="es-ES" w:eastAsia="es-ES"/>
              </w:rPr>
            </w:pPr>
            <w:r w:rsidRPr="00EB0F31">
              <w:rPr>
                <w:rFonts w:ascii="Arial Narrow" w:eastAsia="Times New Roman" w:hAnsi="Arial Narrow" w:cs="Arial"/>
                <w:color w:val="000000"/>
                <w:sz w:val="20"/>
                <w:szCs w:val="20"/>
                <w:lang w:val="es-ES" w:eastAsia="es-ES"/>
              </w:rPr>
              <w:t>105.15</w:t>
            </w:r>
          </w:p>
        </w:tc>
      </w:tr>
      <w:tr w:rsidR="00EB0F31" w:rsidRPr="00EB0F31" w:rsidTr="00EB0F31">
        <w:trPr>
          <w:trHeight w:val="255"/>
        </w:trPr>
        <w:tc>
          <w:tcPr>
            <w:tcW w:w="2042" w:type="dxa"/>
            <w:tcBorders>
              <w:top w:val="nil"/>
              <w:left w:val="single" w:sz="4" w:space="0" w:color="auto"/>
              <w:bottom w:val="single" w:sz="4" w:space="0" w:color="auto"/>
              <w:right w:val="single" w:sz="4" w:space="0" w:color="auto"/>
            </w:tcBorders>
            <w:shd w:val="clear" w:color="auto" w:fill="auto"/>
            <w:noWrap/>
            <w:vAlign w:val="center"/>
            <w:hideMark/>
          </w:tcPr>
          <w:p w:rsidR="00EB0F31" w:rsidRPr="00EB0F31" w:rsidRDefault="00EB0F31" w:rsidP="00EB0F31">
            <w:pPr>
              <w:spacing w:line="240" w:lineRule="auto"/>
              <w:ind w:firstLine="0"/>
              <w:rPr>
                <w:rFonts w:ascii="Arial Narrow" w:eastAsia="Times New Roman" w:hAnsi="Arial Narrow" w:cs="Arial"/>
                <w:b/>
                <w:bCs/>
                <w:color w:val="000000"/>
                <w:sz w:val="20"/>
                <w:szCs w:val="20"/>
                <w:lang w:val="es-ES" w:eastAsia="es-ES"/>
              </w:rPr>
            </w:pPr>
            <w:r w:rsidRPr="00EB0F31">
              <w:rPr>
                <w:rFonts w:ascii="Arial Narrow" w:eastAsia="Times New Roman" w:hAnsi="Arial Narrow" w:cs="Arial"/>
                <w:b/>
                <w:bCs/>
                <w:color w:val="000000"/>
                <w:sz w:val="20"/>
                <w:szCs w:val="20"/>
                <w:lang w:val="es-ES" w:eastAsia="es-ES"/>
              </w:rPr>
              <w:t>C. PEATONAL (BLANCO)</w:t>
            </w:r>
          </w:p>
        </w:tc>
        <w:tc>
          <w:tcPr>
            <w:tcW w:w="78" w:type="dxa"/>
            <w:tcBorders>
              <w:top w:val="nil"/>
              <w:left w:val="nil"/>
              <w:bottom w:val="single" w:sz="4" w:space="0" w:color="auto"/>
              <w:right w:val="single" w:sz="4" w:space="0" w:color="auto"/>
            </w:tcBorders>
            <w:shd w:val="clear" w:color="auto" w:fill="auto"/>
            <w:noWrap/>
            <w:vAlign w:val="center"/>
            <w:hideMark/>
          </w:tcPr>
          <w:p w:rsidR="00EB0F31" w:rsidRPr="00EB0F31" w:rsidRDefault="00EB0F31" w:rsidP="00EB0F31">
            <w:pPr>
              <w:spacing w:line="240" w:lineRule="auto"/>
              <w:ind w:firstLine="0"/>
              <w:rPr>
                <w:rFonts w:ascii="Arial Narrow" w:eastAsia="Times New Roman" w:hAnsi="Arial Narrow" w:cs="Arial"/>
                <w:b/>
                <w:bCs/>
                <w:color w:val="000000"/>
                <w:sz w:val="20"/>
                <w:szCs w:val="20"/>
                <w:lang w:val="es-ES" w:eastAsia="es-ES"/>
              </w:rPr>
            </w:pPr>
            <w:r w:rsidRPr="00EB0F31">
              <w:rPr>
                <w:rFonts w:ascii="Arial Narrow" w:eastAsia="Times New Roman" w:hAnsi="Arial Narrow" w:cs="Arial"/>
                <w:b/>
                <w:bCs/>
                <w:color w:val="000000"/>
                <w:sz w:val="20"/>
                <w:szCs w:val="20"/>
                <w:lang w:val="es-ES" w:eastAsia="es-ES"/>
              </w:rPr>
              <w:t> </w:t>
            </w:r>
          </w:p>
        </w:tc>
        <w:tc>
          <w:tcPr>
            <w:tcW w:w="1200" w:type="dxa"/>
            <w:tcBorders>
              <w:top w:val="nil"/>
              <w:left w:val="nil"/>
              <w:bottom w:val="single" w:sz="4" w:space="0" w:color="auto"/>
              <w:right w:val="single" w:sz="4" w:space="0" w:color="auto"/>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color w:val="000000"/>
                <w:sz w:val="20"/>
                <w:szCs w:val="20"/>
                <w:lang w:val="es-ES" w:eastAsia="es-ES"/>
              </w:rPr>
            </w:pPr>
            <w:r w:rsidRPr="00EB0F31">
              <w:rPr>
                <w:rFonts w:ascii="Arial Narrow" w:eastAsia="Times New Roman" w:hAnsi="Arial Narrow" w:cs="Arial"/>
                <w:color w:val="000000"/>
                <w:sz w:val="20"/>
                <w:szCs w:val="20"/>
                <w:lang w:val="es-ES" w:eastAsia="es-ES"/>
              </w:rPr>
              <w:t> </w:t>
            </w:r>
          </w:p>
        </w:tc>
        <w:tc>
          <w:tcPr>
            <w:tcW w:w="920" w:type="dxa"/>
            <w:tcBorders>
              <w:top w:val="nil"/>
              <w:left w:val="nil"/>
              <w:bottom w:val="single" w:sz="4" w:space="0" w:color="auto"/>
              <w:right w:val="single" w:sz="4" w:space="0" w:color="auto"/>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color w:val="000000"/>
                <w:sz w:val="20"/>
                <w:szCs w:val="20"/>
                <w:lang w:val="es-ES" w:eastAsia="es-ES"/>
              </w:rPr>
            </w:pPr>
            <w:r w:rsidRPr="00EB0F31">
              <w:rPr>
                <w:rFonts w:ascii="Arial Narrow" w:eastAsia="Times New Roman" w:hAnsi="Arial Narrow" w:cs="Arial"/>
                <w:color w:val="000000"/>
                <w:sz w:val="20"/>
                <w:szCs w:val="20"/>
                <w:lang w:val="es-ES" w:eastAsia="es-ES"/>
              </w:rPr>
              <w:t> </w:t>
            </w:r>
          </w:p>
        </w:tc>
        <w:tc>
          <w:tcPr>
            <w:tcW w:w="1940" w:type="dxa"/>
            <w:tcBorders>
              <w:top w:val="single" w:sz="4" w:space="0" w:color="auto"/>
              <w:left w:val="nil"/>
              <w:bottom w:val="single" w:sz="4" w:space="0" w:color="auto"/>
              <w:right w:val="single" w:sz="4" w:space="0" w:color="000000"/>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color w:val="000000"/>
                <w:sz w:val="20"/>
                <w:szCs w:val="20"/>
                <w:lang w:val="es-ES" w:eastAsia="es-ES"/>
              </w:rPr>
            </w:pPr>
            <w:r w:rsidRPr="00EB0F31">
              <w:rPr>
                <w:rFonts w:ascii="Arial Narrow" w:eastAsia="Times New Roman" w:hAnsi="Arial Narrow" w:cs="Arial"/>
                <w:color w:val="000000"/>
                <w:sz w:val="20"/>
                <w:szCs w:val="20"/>
                <w:lang w:val="es-ES" w:eastAsia="es-ES"/>
              </w:rPr>
              <w:t>555.00</w:t>
            </w:r>
          </w:p>
        </w:tc>
      </w:tr>
      <w:tr w:rsidR="00EB0F31" w:rsidRPr="00EB0F31" w:rsidTr="00EB0F31">
        <w:trPr>
          <w:trHeight w:val="255"/>
        </w:trPr>
        <w:tc>
          <w:tcPr>
            <w:tcW w:w="2042" w:type="dxa"/>
            <w:tcBorders>
              <w:top w:val="nil"/>
              <w:left w:val="nil"/>
              <w:bottom w:val="nil"/>
              <w:right w:val="nil"/>
            </w:tcBorders>
            <w:shd w:val="clear" w:color="auto" w:fill="auto"/>
            <w:noWrap/>
            <w:vAlign w:val="bottom"/>
            <w:hideMark/>
          </w:tcPr>
          <w:p w:rsidR="00EB0F31" w:rsidRPr="00EB0F31" w:rsidRDefault="00EB0F31" w:rsidP="00EB0F31">
            <w:pPr>
              <w:spacing w:line="240" w:lineRule="auto"/>
              <w:ind w:firstLine="0"/>
              <w:jc w:val="center"/>
              <w:rPr>
                <w:rFonts w:ascii="Arial Narrow" w:eastAsia="Times New Roman" w:hAnsi="Arial Narrow" w:cs="Arial"/>
                <w:color w:val="000000"/>
                <w:sz w:val="20"/>
                <w:szCs w:val="20"/>
                <w:lang w:val="es-ES" w:eastAsia="es-ES"/>
              </w:rPr>
            </w:pPr>
          </w:p>
        </w:tc>
        <w:tc>
          <w:tcPr>
            <w:tcW w:w="78" w:type="dxa"/>
            <w:tcBorders>
              <w:top w:val="nil"/>
              <w:left w:val="nil"/>
              <w:bottom w:val="nil"/>
              <w:right w:val="nil"/>
            </w:tcBorders>
            <w:shd w:val="clear" w:color="000000" w:fill="FFFFFF"/>
            <w:noWrap/>
            <w:vAlign w:val="center"/>
            <w:hideMark/>
          </w:tcPr>
          <w:p w:rsidR="00EB0F31" w:rsidRPr="00EB0F31" w:rsidRDefault="00EB0F31" w:rsidP="00EB0F31">
            <w:pPr>
              <w:spacing w:line="240" w:lineRule="auto"/>
              <w:ind w:firstLine="0"/>
              <w:rPr>
                <w:rFonts w:ascii="Arial Narrow" w:eastAsia="Times New Roman" w:hAnsi="Arial Narrow" w:cs="Arial"/>
                <w:b/>
                <w:bCs/>
                <w:color w:val="FFFFFF"/>
                <w:sz w:val="20"/>
                <w:szCs w:val="20"/>
                <w:lang w:val="es-ES" w:eastAsia="es-ES"/>
              </w:rPr>
            </w:pPr>
            <w:r w:rsidRPr="00EB0F31">
              <w:rPr>
                <w:rFonts w:ascii="Arial Narrow" w:eastAsia="Times New Roman" w:hAnsi="Arial Narrow" w:cs="Arial"/>
                <w:b/>
                <w:bCs/>
                <w:color w:val="FFFFFF"/>
                <w:sz w:val="20"/>
                <w:szCs w:val="20"/>
                <w:lang w:val="es-ES" w:eastAsia="es-ES"/>
              </w:rPr>
              <w:t> </w:t>
            </w:r>
          </w:p>
        </w:tc>
        <w:tc>
          <w:tcPr>
            <w:tcW w:w="1200" w:type="dxa"/>
            <w:tcBorders>
              <w:top w:val="nil"/>
              <w:left w:val="nil"/>
              <w:bottom w:val="nil"/>
              <w:right w:val="nil"/>
            </w:tcBorders>
            <w:shd w:val="clear" w:color="000000" w:fill="FFFFFF"/>
            <w:noWrap/>
            <w:vAlign w:val="center"/>
            <w:hideMark/>
          </w:tcPr>
          <w:p w:rsidR="00EB0F31" w:rsidRPr="00EB0F31" w:rsidRDefault="00EB0F31" w:rsidP="00EB0F31">
            <w:pPr>
              <w:spacing w:line="240" w:lineRule="auto"/>
              <w:ind w:firstLine="0"/>
              <w:rPr>
                <w:rFonts w:ascii="Arial Narrow" w:eastAsia="Times New Roman" w:hAnsi="Arial Narrow" w:cs="Arial"/>
                <w:b/>
                <w:bCs/>
                <w:color w:val="FFFFFF"/>
                <w:sz w:val="20"/>
                <w:szCs w:val="20"/>
                <w:lang w:val="es-ES" w:eastAsia="es-ES"/>
              </w:rPr>
            </w:pPr>
            <w:r w:rsidRPr="00EB0F31">
              <w:rPr>
                <w:rFonts w:ascii="Arial Narrow" w:eastAsia="Times New Roman" w:hAnsi="Arial Narrow" w:cs="Arial"/>
                <w:b/>
                <w:bCs/>
                <w:color w:val="FFFFFF"/>
                <w:sz w:val="20"/>
                <w:szCs w:val="20"/>
                <w:lang w:val="es-ES" w:eastAsia="es-ES"/>
              </w:rPr>
              <w:t> </w:t>
            </w:r>
          </w:p>
        </w:tc>
        <w:tc>
          <w:tcPr>
            <w:tcW w:w="920" w:type="dxa"/>
            <w:tcBorders>
              <w:top w:val="nil"/>
              <w:left w:val="single" w:sz="4" w:space="0" w:color="auto"/>
              <w:bottom w:val="single" w:sz="4" w:space="0" w:color="auto"/>
              <w:right w:val="nil"/>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b/>
                <w:bCs/>
                <w:sz w:val="20"/>
                <w:szCs w:val="20"/>
                <w:lang w:val="es-ES" w:eastAsia="es-ES"/>
              </w:rPr>
            </w:pPr>
            <w:r w:rsidRPr="00EB0F31">
              <w:rPr>
                <w:rFonts w:ascii="Arial Narrow" w:eastAsia="Times New Roman" w:hAnsi="Arial Narrow" w:cs="Arial"/>
                <w:b/>
                <w:bCs/>
                <w:sz w:val="20"/>
                <w:szCs w:val="20"/>
                <w:lang w:val="es-ES" w:eastAsia="es-ES"/>
              </w:rPr>
              <w:t>TOTAL</w:t>
            </w:r>
          </w:p>
        </w:tc>
        <w:tc>
          <w:tcPr>
            <w:tcW w:w="1940" w:type="dxa"/>
            <w:tcBorders>
              <w:top w:val="single" w:sz="4" w:space="0" w:color="auto"/>
              <w:left w:val="single" w:sz="4" w:space="0" w:color="FFFFFF"/>
              <w:bottom w:val="single" w:sz="4" w:space="0" w:color="auto"/>
              <w:right w:val="single" w:sz="4" w:space="0" w:color="000000"/>
            </w:tcBorders>
            <w:shd w:val="clear" w:color="auto" w:fill="auto"/>
            <w:noWrap/>
            <w:vAlign w:val="center"/>
            <w:hideMark/>
          </w:tcPr>
          <w:p w:rsidR="00EB0F31" w:rsidRPr="00EB0F31" w:rsidRDefault="00EB0F31" w:rsidP="00EB0F31">
            <w:pPr>
              <w:spacing w:line="240" w:lineRule="auto"/>
              <w:ind w:firstLine="0"/>
              <w:jc w:val="center"/>
              <w:rPr>
                <w:rFonts w:ascii="Arial Narrow" w:eastAsia="Times New Roman" w:hAnsi="Arial Narrow" w:cs="Arial"/>
                <w:b/>
                <w:bCs/>
                <w:sz w:val="20"/>
                <w:szCs w:val="20"/>
                <w:lang w:val="es-ES" w:eastAsia="es-ES"/>
              </w:rPr>
            </w:pPr>
            <w:r w:rsidRPr="00EB0F31">
              <w:rPr>
                <w:rFonts w:ascii="Arial Narrow" w:eastAsia="Times New Roman" w:hAnsi="Arial Narrow" w:cs="Arial"/>
                <w:b/>
                <w:bCs/>
                <w:sz w:val="20"/>
                <w:szCs w:val="20"/>
                <w:lang w:val="es-ES" w:eastAsia="es-ES"/>
              </w:rPr>
              <w:t>2,267.04</w:t>
            </w:r>
          </w:p>
        </w:tc>
      </w:tr>
    </w:tbl>
    <w:p w:rsidR="0036413B" w:rsidRPr="00DC3CE1" w:rsidRDefault="0036413B" w:rsidP="0036413B">
      <w:pPr>
        <w:pStyle w:val="Descripcin"/>
        <w:ind w:firstLine="0"/>
        <w:rPr>
          <w:i w:val="0"/>
          <w:iCs w:val="0"/>
          <w:color w:val="auto"/>
          <w:sz w:val="24"/>
          <w:szCs w:val="24"/>
        </w:rPr>
      </w:pPr>
    </w:p>
    <w:p w:rsidR="00E70674" w:rsidRDefault="00E70674" w:rsidP="006068C1">
      <w:pPr>
        <w:jc w:val="center"/>
      </w:pPr>
    </w:p>
    <w:p w:rsidR="009613C2" w:rsidRDefault="007A5279" w:rsidP="006068C1">
      <w:pPr>
        <w:pStyle w:val="Ttulo2"/>
      </w:pPr>
      <w:bookmarkStart w:id="515" w:name="_Toc510172584"/>
      <w:r>
        <w:t>4.9</w:t>
      </w:r>
      <w:r w:rsidRPr="00312D6B">
        <w:t>.</w:t>
      </w:r>
      <w:r>
        <w:t xml:space="preserve"> PROPUESTA DE IMPLEMENTACIÓN SE SEÑALIZACIÓN VIAL</w:t>
      </w:r>
      <w:bookmarkEnd w:id="515"/>
    </w:p>
    <w:p w:rsidR="006068C1" w:rsidRDefault="006068C1" w:rsidP="006068C1">
      <w:pPr>
        <w:pStyle w:val="Ttulo2"/>
      </w:pPr>
      <w:bookmarkStart w:id="516" w:name="_Toc510133462"/>
      <w:bookmarkStart w:id="517" w:name="_Toc510172585"/>
      <w:r>
        <w:t xml:space="preserve">PRESUPUESTO DE </w:t>
      </w:r>
      <w:r w:rsidR="00754C0E">
        <w:t>SEÑALIZACIÓN</w:t>
      </w:r>
      <w:bookmarkEnd w:id="516"/>
      <w:bookmarkEnd w:id="517"/>
      <w:r w:rsidR="007A5279">
        <w:t xml:space="preserve"> </w:t>
      </w:r>
    </w:p>
    <w:p w:rsidR="007A5279" w:rsidRPr="007A5279" w:rsidRDefault="007A5279" w:rsidP="007A5279">
      <w:pPr>
        <w:pStyle w:val="Descripcin"/>
        <w:ind w:firstLine="0"/>
        <w:rPr>
          <w:color w:val="000000" w:themeColor="text1"/>
          <w:sz w:val="24"/>
          <w:szCs w:val="24"/>
        </w:rPr>
      </w:pPr>
      <w:bookmarkStart w:id="518" w:name="_Toc510172776"/>
      <w:r w:rsidRPr="00DC3CE1">
        <w:rPr>
          <w:color w:val="000000" w:themeColor="text1"/>
          <w:sz w:val="24"/>
          <w:szCs w:val="24"/>
        </w:rPr>
        <w:t xml:space="preserve">Tabla </w:t>
      </w:r>
      <w:r w:rsidRPr="00DC3CE1">
        <w:rPr>
          <w:color w:val="000000" w:themeColor="text1"/>
          <w:sz w:val="24"/>
          <w:szCs w:val="24"/>
        </w:rPr>
        <w:fldChar w:fldCharType="begin"/>
      </w:r>
      <w:r w:rsidRPr="00DC3CE1">
        <w:rPr>
          <w:color w:val="000000" w:themeColor="text1"/>
          <w:sz w:val="24"/>
          <w:szCs w:val="24"/>
        </w:rPr>
        <w:instrText xml:space="preserve"> SEQ Tabla \* ARABIC </w:instrText>
      </w:r>
      <w:r w:rsidRPr="00DC3CE1">
        <w:rPr>
          <w:color w:val="000000" w:themeColor="text1"/>
          <w:sz w:val="24"/>
          <w:szCs w:val="24"/>
        </w:rPr>
        <w:fldChar w:fldCharType="separate"/>
      </w:r>
      <w:r w:rsidR="009C78D2">
        <w:rPr>
          <w:noProof/>
          <w:color w:val="000000" w:themeColor="text1"/>
          <w:sz w:val="24"/>
          <w:szCs w:val="24"/>
        </w:rPr>
        <w:t>23</w:t>
      </w:r>
      <w:r w:rsidRPr="00DC3CE1">
        <w:rPr>
          <w:color w:val="000000" w:themeColor="text1"/>
          <w:sz w:val="24"/>
          <w:szCs w:val="24"/>
        </w:rPr>
        <w:fldChar w:fldCharType="end"/>
      </w:r>
      <w:r w:rsidRPr="00DC3CE1">
        <w:rPr>
          <w:color w:val="000000" w:themeColor="text1"/>
          <w:sz w:val="24"/>
          <w:szCs w:val="24"/>
        </w:rPr>
        <w:t>: Presupuesto de señalización de tránsito</w:t>
      </w:r>
      <w:bookmarkEnd w:id="518"/>
    </w:p>
    <w:tbl>
      <w:tblPr>
        <w:tblW w:w="9209" w:type="dxa"/>
        <w:tblCellMar>
          <w:left w:w="70" w:type="dxa"/>
          <w:right w:w="70" w:type="dxa"/>
        </w:tblCellMar>
        <w:tblLook w:val="04A0" w:firstRow="1" w:lastRow="0" w:firstColumn="1" w:lastColumn="0" w:noHBand="0" w:noVBand="1"/>
      </w:tblPr>
      <w:tblGrid>
        <w:gridCol w:w="840"/>
        <w:gridCol w:w="840"/>
        <w:gridCol w:w="841"/>
        <w:gridCol w:w="841"/>
        <w:gridCol w:w="840"/>
        <w:gridCol w:w="196"/>
        <w:gridCol w:w="984"/>
        <w:gridCol w:w="1134"/>
        <w:gridCol w:w="1183"/>
        <w:gridCol w:w="93"/>
        <w:gridCol w:w="67"/>
        <w:gridCol w:w="1350"/>
      </w:tblGrid>
      <w:tr w:rsidR="00566EC1" w:rsidRPr="00566EC1" w:rsidTr="00566EC1">
        <w:trPr>
          <w:trHeight w:val="325"/>
        </w:trPr>
        <w:tc>
          <w:tcPr>
            <w:tcW w:w="840" w:type="dxa"/>
            <w:tcBorders>
              <w:top w:val="single" w:sz="4" w:space="0" w:color="auto"/>
              <w:left w:val="single" w:sz="4" w:space="0" w:color="auto"/>
              <w:bottom w:val="single" w:sz="4" w:space="0" w:color="auto"/>
              <w:right w:val="single" w:sz="4" w:space="0" w:color="auto"/>
            </w:tcBorders>
            <w:shd w:val="clear" w:color="auto" w:fill="auto"/>
            <w:noWrap/>
            <w:hideMark/>
          </w:tcPr>
          <w:p w:rsidR="00566EC1" w:rsidRPr="00566EC1" w:rsidRDefault="00566EC1" w:rsidP="00566EC1">
            <w:pPr>
              <w:spacing w:line="240" w:lineRule="auto"/>
              <w:ind w:firstLine="0"/>
              <w:jc w:val="center"/>
              <w:rPr>
                <w:rFonts w:ascii="Arial Narrow" w:eastAsia="Times New Roman" w:hAnsi="Arial Narrow" w:cs="Arial"/>
                <w:b/>
                <w:bCs/>
                <w:sz w:val="20"/>
                <w:szCs w:val="20"/>
                <w:lang w:val="es-ES" w:eastAsia="es-ES"/>
              </w:rPr>
            </w:pPr>
            <w:r w:rsidRPr="00566EC1">
              <w:rPr>
                <w:rFonts w:ascii="Arial Narrow" w:eastAsia="Times New Roman" w:hAnsi="Arial Narrow" w:cs="Arial"/>
                <w:b/>
                <w:bCs/>
                <w:sz w:val="20"/>
                <w:szCs w:val="20"/>
                <w:lang w:val="es-ES" w:eastAsia="es-ES"/>
              </w:rPr>
              <w:t xml:space="preserve">                 1.00 </w:t>
            </w:r>
          </w:p>
        </w:tc>
        <w:tc>
          <w:tcPr>
            <w:tcW w:w="1681" w:type="dxa"/>
            <w:gridSpan w:val="2"/>
            <w:tcBorders>
              <w:top w:val="single" w:sz="4" w:space="0" w:color="auto"/>
              <w:left w:val="single" w:sz="4" w:space="0" w:color="auto"/>
              <w:bottom w:val="single" w:sz="4" w:space="0" w:color="auto"/>
              <w:right w:val="nil"/>
            </w:tcBorders>
            <w:shd w:val="clear" w:color="auto" w:fill="auto"/>
            <w:noWrap/>
            <w:vAlign w:val="bottom"/>
            <w:hideMark/>
          </w:tcPr>
          <w:p w:rsidR="00566EC1" w:rsidRPr="00566EC1" w:rsidRDefault="00566EC1" w:rsidP="00566EC1">
            <w:pPr>
              <w:spacing w:line="240" w:lineRule="auto"/>
              <w:ind w:firstLine="0"/>
              <w:rPr>
                <w:rFonts w:ascii="Arial Narrow" w:eastAsia="Times New Roman" w:hAnsi="Arial Narrow" w:cs="Arial"/>
                <w:b/>
                <w:bCs/>
                <w:sz w:val="20"/>
                <w:szCs w:val="20"/>
                <w:lang w:val="es-ES" w:eastAsia="es-ES"/>
              </w:rPr>
            </w:pPr>
            <w:r w:rsidRPr="00566EC1">
              <w:rPr>
                <w:rFonts w:ascii="Arial Narrow" w:eastAsia="Times New Roman" w:hAnsi="Arial Narrow" w:cs="Arial"/>
                <w:b/>
                <w:bCs/>
                <w:sz w:val="20"/>
                <w:szCs w:val="20"/>
                <w:lang w:val="es-ES" w:eastAsia="es-ES"/>
              </w:rPr>
              <w:t>SEÑALIZACION VERTICAL</w:t>
            </w:r>
          </w:p>
        </w:tc>
        <w:tc>
          <w:tcPr>
            <w:tcW w:w="841" w:type="dxa"/>
            <w:tcBorders>
              <w:top w:val="single" w:sz="4" w:space="0" w:color="auto"/>
              <w:left w:val="nil"/>
              <w:bottom w:val="single" w:sz="4" w:space="0" w:color="auto"/>
              <w:right w:val="nil"/>
            </w:tcBorders>
            <w:shd w:val="clear" w:color="auto" w:fill="auto"/>
            <w:noWrap/>
            <w:vAlign w:val="bottom"/>
            <w:hideMark/>
          </w:tcPr>
          <w:p w:rsidR="00566EC1" w:rsidRPr="00566EC1" w:rsidRDefault="00566EC1" w:rsidP="00566EC1">
            <w:pPr>
              <w:spacing w:line="240" w:lineRule="auto"/>
              <w:ind w:firstLine="0"/>
              <w:rPr>
                <w:rFonts w:ascii="Arial Narrow" w:eastAsia="Times New Roman" w:hAnsi="Arial Narrow" w:cs="Arial"/>
                <w:b/>
                <w:bCs/>
                <w:sz w:val="20"/>
                <w:szCs w:val="20"/>
                <w:lang w:val="es-ES" w:eastAsia="es-ES"/>
              </w:rPr>
            </w:pPr>
            <w:r w:rsidRPr="00566EC1">
              <w:rPr>
                <w:rFonts w:ascii="Arial Narrow" w:eastAsia="Times New Roman" w:hAnsi="Arial Narrow" w:cs="Arial"/>
                <w:b/>
                <w:bCs/>
                <w:sz w:val="20"/>
                <w:szCs w:val="20"/>
                <w:lang w:val="es-ES" w:eastAsia="es-ES"/>
              </w:rPr>
              <w:t> </w:t>
            </w:r>
          </w:p>
        </w:tc>
        <w:tc>
          <w:tcPr>
            <w:tcW w:w="840" w:type="dxa"/>
            <w:tcBorders>
              <w:top w:val="single" w:sz="4" w:space="0" w:color="auto"/>
              <w:left w:val="nil"/>
              <w:bottom w:val="single" w:sz="4" w:space="0" w:color="auto"/>
              <w:right w:val="nil"/>
            </w:tcBorders>
            <w:shd w:val="clear" w:color="auto" w:fill="auto"/>
            <w:noWrap/>
            <w:vAlign w:val="bottom"/>
            <w:hideMark/>
          </w:tcPr>
          <w:p w:rsidR="00566EC1" w:rsidRPr="00566EC1" w:rsidRDefault="00566EC1" w:rsidP="00566EC1">
            <w:pPr>
              <w:spacing w:line="240" w:lineRule="auto"/>
              <w:ind w:firstLine="0"/>
              <w:rPr>
                <w:rFonts w:ascii="Arial Narrow" w:eastAsia="Times New Roman" w:hAnsi="Arial Narrow" w:cs="Arial"/>
                <w:b/>
                <w:bCs/>
                <w:sz w:val="20"/>
                <w:szCs w:val="20"/>
                <w:lang w:val="es-ES" w:eastAsia="es-ES"/>
              </w:rPr>
            </w:pPr>
            <w:r w:rsidRPr="00566EC1">
              <w:rPr>
                <w:rFonts w:ascii="Arial Narrow" w:eastAsia="Times New Roman" w:hAnsi="Arial Narrow" w:cs="Arial"/>
                <w:b/>
                <w:bCs/>
                <w:sz w:val="20"/>
                <w:szCs w:val="20"/>
                <w:lang w:val="es-ES" w:eastAsia="es-ES"/>
              </w:rPr>
              <w:t> </w:t>
            </w:r>
          </w:p>
        </w:tc>
        <w:tc>
          <w:tcPr>
            <w:tcW w:w="196" w:type="dxa"/>
            <w:tcBorders>
              <w:top w:val="single" w:sz="4" w:space="0" w:color="auto"/>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rPr>
                <w:rFonts w:ascii="Arial Narrow" w:eastAsia="Times New Roman" w:hAnsi="Arial Narrow" w:cs="Arial"/>
                <w:b/>
                <w:bCs/>
                <w:sz w:val="20"/>
                <w:szCs w:val="20"/>
                <w:lang w:val="es-ES" w:eastAsia="es-ES"/>
              </w:rPr>
            </w:pPr>
            <w:r w:rsidRPr="00566EC1">
              <w:rPr>
                <w:rFonts w:ascii="Arial Narrow" w:eastAsia="Times New Roman" w:hAnsi="Arial Narrow" w:cs="Arial"/>
                <w:b/>
                <w:bCs/>
                <w:sz w:val="20"/>
                <w:szCs w:val="20"/>
                <w:lang w:val="es-ES" w:eastAsia="es-ES"/>
              </w:rPr>
              <w:t> </w:t>
            </w:r>
          </w:p>
        </w:tc>
        <w:tc>
          <w:tcPr>
            <w:tcW w:w="984" w:type="dxa"/>
            <w:tcBorders>
              <w:top w:val="single" w:sz="4" w:space="0" w:color="auto"/>
              <w:left w:val="nil"/>
              <w:bottom w:val="single" w:sz="4" w:space="0" w:color="auto"/>
              <w:right w:val="nil"/>
            </w:tcBorders>
            <w:shd w:val="clear" w:color="auto" w:fill="auto"/>
            <w:noWrap/>
            <w:vAlign w:val="bottom"/>
            <w:hideMark/>
          </w:tcPr>
          <w:p w:rsidR="00566EC1" w:rsidRPr="00566EC1" w:rsidRDefault="00566EC1" w:rsidP="00566EC1">
            <w:pPr>
              <w:spacing w:line="240" w:lineRule="auto"/>
              <w:ind w:firstLine="0"/>
              <w:jc w:val="center"/>
              <w:rPr>
                <w:rFonts w:ascii="Arial Narrow" w:eastAsia="Times New Roman" w:hAnsi="Arial Narrow" w:cs="Arial"/>
                <w:b/>
                <w:bCs/>
                <w:sz w:val="20"/>
                <w:szCs w:val="20"/>
                <w:lang w:val="es-ES" w:eastAsia="es-ES"/>
              </w:rPr>
            </w:pPr>
            <w:r w:rsidRPr="00566EC1">
              <w:rPr>
                <w:rFonts w:ascii="Arial Narrow" w:eastAsia="Times New Roman" w:hAnsi="Arial Narrow" w:cs="Arial"/>
                <w:b/>
                <w:bCs/>
                <w:sz w:val="20"/>
                <w:szCs w:val="20"/>
                <w:lang w:val="es-ES" w:eastAsia="es-ES"/>
              </w:rPr>
              <w:t>UNIDAD</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jc w:val="center"/>
              <w:rPr>
                <w:rFonts w:ascii="Arial Narrow" w:eastAsia="Times New Roman" w:hAnsi="Arial Narrow" w:cs="Arial"/>
                <w:b/>
                <w:bCs/>
                <w:sz w:val="20"/>
                <w:szCs w:val="20"/>
                <w:lang w:val="es-ES" w:eastAsia="es-ES"/>
              </w:rPr>
            </w:pPr>
            <w:r w:rsidRPr="00566EC1">
              <w:rPr>
                <w:rFonts w:ascii="Arial Narrow" w:eastAsia="Times New Roman" w:hAnsi="Arial Narrow" w:cs="Arial"/>
                <w:b/>
                <w:bCs/>
                <w:sz w:val="20"/>
                <w:szCs w:val="20"/>
                <w:lang w:val="es-ES" w:eastAsia="es-ES"/>
              </w:rPr>
              <w:t>METRADO</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jc w:val="center"/>
              <w:rPr>
                <w:rFonts w:ascii="Arial" w:eastAsia="Times New Roman" w:hAnsi="Arial" w:cs="Arial"/>
                <w:b/>
                <w:bCs/>
                <w:sz w:val="16"/>
                <w:szCs w:val="16"/>
                <w:lang w:val="es-ES" w:eastAsia="es-ES"/>
              </w:rPr>
            </w:pPr>
            <w:r w:rsidRPr="00566EC1">
              <w:rPr>
                <w:rFonts w:ascii="Arial" w:eastAsia="Times New Roman" w:hAnsi="Arial" w:cs="Arial"/>
                <w:b/>
                <w:bCs/>
                <w:sz w:val="16"/>
                <w:szCs w:val="16"/>
                <w:lang w:val="es-ES" w:eastAsia="es-ES"/>
              </w:rPr>
              <w:t>PRECIO UNITARIO</w:t>
            </w:r>
          </w:p>
        </w:tc>
        <w:tc>
          <w:tcPr>
            <w:tcW w:w="1417" w:type="dxa"/>
            <w:gridSpan w:val="2"/>
            <w:tcBorders>
              <w:top w:val="single" w:sz="4" w:space="0" w:color="auto"/>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jc w:val="center"/>
              <w:rPr>
                <w:rFonts w:ascii="Arial" w:eastAsia="Times New Roman" w:hAnsi="Arial" w:cs="Arial"/>
                <w:b/>
                <w:bCs/>
                <w:sz w:val="16"/>
                <w:szCs w:val="16"/>
                <w:lang w:val="es-ES" w:eastAsia="es-ES"/>
              </w:rPr>
            </w:pPr>
            <w:r w:rsidRPr="00566EC1">
              <w:rPr>
                <w:rFonts w:ascii="Arial" w:eastAsia="Times New Roman" w:hAnsi="Arial" w:cs="Arial"/>
                <w:b/>
                <w:bCs/>
                <w:sz w:val="16"/>
                <w:szCs w:val="16"/>
                <w:lang w:val="es-ES" w:eastAsia="es-ES"/>
              </w:rPr>
              <w:t>TOTAL</w:t>
            </w:r>
          </w:p>
        </w:tc>
      </w:tr>
      <w:tr w:rsidR="00566EC1" w:rsidRPr="00566EC1" w:rsidTr="00566EC1">
        <w:trPr>
          <w:trHeight w:val="325"/>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566EC1" w:rsidRPr="00566EC1" w:rsidRDefault="00566EC1" w:rsidP="00566EC1">
            <w:pPr>
              <w:spacing w:line="240" w:lineRule="auto"/>
              <w:ind w:firstLine="0"/>
              <w:jc w:val="center"/>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01.01</w:t>
            </w:r>
          </w:p>
        </w:tc>
        <w:tc>
          <w:tcPr>
            <w:tcW w:w="2522" w:type="dxa"/>
            <w:gridSpan w:val="3"/>
            <w:tcBorders>
              <w:top w:val="single" w:sz="4" w:space="0" w:color="auto"/>
              <w:left w:val="single" w:sz="4" w:space="0" w:color="auto"/>
              <w:bottom w:val="single" w:sz="4" w:space="0" w:color="auto"/>
              <w:right w:val="nil"/>
            </w:tcBorders>
            <w:shd w:val="clear" w:color="auto" w:fill="auto"/>
            <w:noWrap/>
            <w:vAlign w:val="bottom"/>
            <w:hideMark/>
          </w:tcPr>
          <w:p w:rsidR="00566EC1" w:rsidRPr="00566EC1" w:rsidRDefault="00566EC1" w:rsidP="00566EC1">
            <w:pPr>
              <w:spacing w:line="240" w:lineRule="auto"/>
              <w:ind w:firstLine="0"/>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SEÑAL PREVENTIVA DE 0.60 X 0.60 M</w:t>
            </w:r>
          </w:p>
        </w:tc>
        <w:tc>
          <w:tcPr>
            <w:tcW w:w="840" w:type="dxa"/>
            <w:tcBorders>
              <w:top w:val="nil"/>
              <w:left w:val="nil"/>
              <w:bottom w:val="single" w:sz="4" w:space="0" w:color="auto"/>
              <w:right w:val="nil"/>
            </w:tcBorders>
            <w:shd w:val="clear" w:color="auto" w:fill="auto"/>
            <w:noWrap/>
            <w:vAlign w:val="bottom"/>
            <w:hideMark/>
          </w:tcPr>
          <w:p w:rsidR="00566EC1" w:rsidRPr="00566EC1" w:rsidRDefault="00566EC1" w:rsidP="00566EC1">
            <w:pPr>
              <w:spacing w:line="240" w:lineRule="auto"/>
              <w:ind w:firstLine="0"/>
              <w:rPr>
                <w:rFonts w:ascii="Arial Narrow" w:eastAsia="Times New Roman" w:hAnsi="Arial Narrow" w:cs="Arial"/>
                <w:b/>
                <w:bCs/>
                <w:sz w:val="20"/>
                <w:szCs w:val="20"/>
                <w:lang w:val="es-ES" w:eastAsia="es-ES"/>
              </w:rPr>
            </w:pPr>
            <w:r w:rsidRPr="00566EC1">
              <w:rPr>
                <w:rFonts w:ascii="Arial Narrow" w:eastAsia="Times New Roman" w:hAnsi="Arial Narrow" w:cs="Arial"/>
                <w:b/>
                <w:bCs/>
                <w:sz w:val="20"/>
                <w:szCs w:val="20"/>
                <w:lang w:val="es-ES" w:eastAsia="es-ES"/>
              </w:rPr>
              <w:t> </w:t>
            </w:r>
          </w:p>
        </w:tc>
        <w:tc>
          <w:tcPr>
            <w:tcW w:w="196" w:type="dxa"/>
            <w:tcBorders>
              <w:top w:val="nil"/>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rPr>
                <w:rFonts w:ascii="Arial Narrow" w:eastAsia="Times New Roman" w:hAnsi="Arial Narrow" w:cs="Arial"/>
                <w:b/>
                <w:bCs/>
                <w:sz w:val="20"/>
                <w:szCs w:val="20"/>
                <w:lang w:val="es-ES" w:eastAsia="es-ES"/>
              </w:rPr>
            </w:pPr>
            <w:r w:rsidRPr="00566EC1">
              <w:rPr>
                <w:rFonts w:ascii="Arial Narrow" w:eastAsia="Times New Roman" w:hAnsi="Arial Narrow" w:cs="Arial"/>
                <w:b/>
                <w:bCs/>
                <w:sz w:val="20"/>
                <w:szCs w:val="20"/>
                <w:lang w:val="es-ES" w:eastAsia="es-ES"/>
              </w:rPr>
              <w:t> </w:t>
            </w:r>
          </w:p>
        </w:tc>
        <w:tc>
          <w:tcPr>
            <w:tcW w:w="984" w:type="dxa"/>
            <w:tcBorders>
              <w:top w:val="nil"/>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jc w:val="center"/>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 xml:space="preserve"> u </w:t>
            </w:r>
          </w:p>
        </w:tc>
        <w:tc>
          <w:tcPr>
            <w:tcW w:w="1134" w:type="dxa"/>
            <w:tcBorders>
              <w:top w:val="nil"/>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jc w:val="center"/>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 xml:space="preserve"> </w:t>
            </w:r>
            <w:r w:rsidR="009613C2">
              <w:rPr>
                <w:rFonts w:ascii="Arial Narrow" w:eastAsia="Times New Roman" w:hAnsi="Arial Narrow" w:cs="Arial"/>
                <w:sz w:val="20"/>
                <w:szCs w:val="20"/>
                <w:lang w:val="es-ES" w:eastAsia="es-ES"/>
              </w:rPr>
              <w:t>158</w:t>
            </w:r>
            <w:r w:rsidRPr="00566EC1">
              <w:rPr>
                <w:rFonts w:ascii="Arial Narrow" w:eastAsia="Times New Roman" w:hAnsi="Arial Narrow" w:cs="Arial"/>
                <w:sz w:val="20"/>
                <w:szCs w:val="20"/>
                <w:lang w:val="es-ES" w:eastAsia="es-ES"/>
              </w:rPr>
              <w:t xml:space="preserve"> </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jc w:val="center"/>
              <w:rPr>
                <w:rFonts w:ascii="Arial" w:eastAsia="Times New Roman" w:hAnsi="Arial" w:cs="Arial"/>
                <w:sz w:val="20"/>
                <w:szCs w:val="20"/>
                <w:lang w:val="es-ES" w:eastAsia="es-ES"/>
              </w:rPr>
            </w:pPr>
            <w:r w:rsidRPr="00566EC1">
              <w:rPr>
                <w:rFonts w:ascii="Arial" w:eastAsia="Times New Roman" w:hAnsi="Arial" w:cs="Arial"/>
                <w:sz w:val="20"/>
                <w:szCs w:val="20"/>
                <w:lang w:val="es-ES" w:eastAsia="es-ES"/>
              </w:rPr>
              <w:t>470.95</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rPr>
                <w:rFonts w:ascii="Arial" w:eastAsia="Times New Roman" w:hAnsi="Arial" w:cs="Arial"/>
                <w:b/>
                <w:bCs/>
                <w:sz w:val="20"/>
                <w:szCs w:val="20"/>
                <w:lang w:val="es-ES" w:eastAsia="es-ES"/>
              </w:rPr>
            </w:pPr>
            <w:r w:rsidRPr="00566EC1">
              <w:rPr>
                <w:rFonts w:ascii="Arial" w:eastAsia="Times New Roman" w:hAnsi="Arial" w:cs="Arial"/>
                <w:b/>
                <w:bCs/>
                <w:sz w:val="20"/>
                <w:szCs w:val="20"/>
                <w:lang w:val="es-ES" w:eastAsia="es-ES"/>
              </w:rPr>
              <w:t xml:space="preserve">   74,410.10 </w:t>
            </w:r>
          </w:p>
        </w:tc>
      </w:tr>
      <w:tr w:rsidR="00566EC1" w:rsidRPr="00566EC1" w:rsidTr="00566EC1">
        <w:trPr>
          <w:trHeight w:val="325"/>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566EC1" w:rsidRPr="00566EC1" w:rsidRDefault="00566EC1" w:rsidP="00566EC1">
            <w:pPr>
              <w:spacing w:line="240" w:lineRule="auto"/>
              <w:ind w:firstLine="0"/>
              <w:jc w:val="center"/>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01.02</w:t>
            </w:r>
          </w:p>
        </w:tc>
        <w:tc>
          <w:tcPr>
            <w:tcW w:w="2522" w:type="dxa"/>
            <w:gridSpan w:val="3"/>
            <w:tcBorders>
              <w:top w:val="single" w:sz="4" w:space="0" w:color="auto"/>
              <w:left w:val="single" w:sz="4" w:space="0" w:color="auto"/>
              <w:bottom w:val="single" w:sz="4" w:space="0" w:color="auto"/>
              <w:right w:val="nil"/>
            </w:tcBorders>
            <w:shd w:val="clear" w:color="auto" w:fill="auto"/>
            <w:noWrap/>
            <w:vAlign w:val="bottom"/>
            <w:hideMark/>
          </w:tcPr>
          <w:p w:rsidR="00566EC1" w:rsidRPr="00566EC1" w:rsidRDefault="00566EC1" w:rsidP="00566EC1">
            <w:pPr>
              <w:spacing w:line="240" w:lineRule="auto"/>
              <w:ind w:firstLine="0"/>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SEÑAL REGLAMENTARIA DE 0.60 X 0.90 M.</w:t>
            </w:r>
          </w:p>
        </w:tc>
        <w:tc>
          <w:tcPr>
            <w:tcW w:w="840" w:type="dxa"/>
            <w:tcBorders>
              <w:top w:val="nil"/>
              <w:left w:val="nil"/>
              <w:bottom w:val="single" w:sz="4" w:space="0" w:color="auto"/>
              <w:right w:val="nil"/>
            </w:tcBorders>
            <w:shd w:val="clear" w:color="auto" w:fill="auto"/>
            <w:noWrap/>
            <w:vAlign w:val="bottom"/>
            <w:hideMark/>
          </w:tcPr>
          <w:p w:rsidR="00566EC1" w:rsidRPr="00566EC1" w:rsidRDefault="00566EC1" w:rsidP="00566EC1">
            <w:pPr>
              <w:spacing w:line="240" w:lineRule="auto"/>
              <w:ind w:firstLine="0"/>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 </w:t>
            </w:r>
          </w:p>
        </w:tc>
        <w:tc>
          <w:tcPr>
            <w:tcW w:w="196" w:type="dxa"/>
            <w:tcBorders>
              <w:top w:val="nil"/>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 </w:t>
            </w:r>
          </w:p>
        </w:tc>
        <w:tc>
          <w:tcPr>
            <w:tcW w:w="984" w:type="dxa"/>
            <w:tcBorders>
              <w:top w:val="nil"/>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jc w:val="center"/>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 xml:space="preserve"> u </w:t>
            </w:r>
          </w:p>
        </w:tc>
        <w:tc>
          <w:tcPr>
            <w:tcW w:w="1134" w:type="dxa"/>
            <w:tcBorders>
              <w:top w:val="nil"/>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jc w:val="center"/>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 xml:space="preserve"> </w:t>
            </w:r>
            <w:r w:rsidR="009613C2">
              <w:rPr>
                <w:rFonts w:ascii="Arial Narrow" w:eastAsia="Times New Roman" w:hAnsi="Arial Narrow" w:cs="Arial"/>
                <w:sz w:val="20"/>
                <w:szCs w:val="20"/>
                <w:lang w:val="es-ES" w:eastAsia="es-ES"/>
              </w:rPr>
              <w:t>59</w:t>
            </w:r>
            <w:r w:rsidRPr="00566EC1">
              <w:rPr>
                <w:rFonts w:ascii="Arial Narrow" w:eastAsia="Times New Roman" w:hAnsi="Arial Narrow" w:cs="Arial"/>
                <w:sz w:val="20"/>
                <w:szCs w:val="20"/>
                <w:lang w:val="es-ES" w:eastAsia="es-ES"/>
              </w:rPr>
              <w:t xml:space="preserve"> </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jc w:val="center"/>
              <w:rPr>
                <w:rFonts w:ascii="Arial" w:eastAsia="Times New Roman" w:hAnsi="Arial" w:cs="Arial"/>
                <w:sz w:val="20"/>
                <w:szCs w:val="20"/>
                <w:lang w:val="es-ES" w:eastAsia="es-ES"/>
              </w:rPr>
            </w:pPr>
            <w:r w:rsidRPr="00566EC1">
              <w:rPr>
                <w:rFonts w:ascii="Arial" w:eastAsia="Times New Roman" w:hAnsi="Arial" w:cs="Arial"/>
                <w:sz w:val="20"/>
                <w:szCs w:val="20"/>
                <w:lang w:val="es-ES" w:eastAsia="es-ES"/>
              </w:rPr>
              <w:t>594.04</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rPr>
                <w:rFonts w:ascii="Arial" w:eastAsia="Times New Roman" w:hAnsi="Arial" w:cs="Arial"/>
                <w:b/>
                <w:bCs/>
                <w:sz w:val="20"/>
                <w:szCs w:val="20"/>
                <w:lang w:val="es-ES" w:eastAsia="es-ES"/>
              </w:rPr>
            </w:pPr>
            <w:r w:rsidRPr="00566EC1">
              <w:rPr>
                <w:rFonts w:ascii="Arial" w:eastAsia="Times New Roman" w:hAnsi="Arial" w:cs="Arial"/>
                <w:b/>
                <w:bCs/>
                <w:sz w:val="20"/>
                <w:szCs w:val="20"/>
                <w:lang w:val="es-ES" w:eastAsia="es-ES"/>
              </w:rPr>
              <w:t xml:space="preserve">   35,048.36 </w:t>
            </w:r>
          </w:p>
        </w:tc>
      </w:tr>
      <w:tr w:rsidR="00566EC1" w:rsidRPr="00566EC1" w:rsidTr="00566EC1">
        <w:trPr>
          <w:trHeight w:val="325"/>
        </w:trPr>
        <w:tc>
          <w:tcPr>
            <w:tcW w:w="840" w:type="dxa"/>
            <w:tcBorders>
              <w:top w:val="nil"/>
              <w:left w:val="single" w:sz="4" w:space="0" w:color="auto"/>
              <w:bottom w:val="single" w:sz="4" w:space="0" w:color="auto"/>
              <w:right w:val="single" w:sz="4" w:space="0" w:color="auto"/>
            </w:tcBorders>
            <w:shd w:val="clear" w:color="auto" w:fill="auto"/>
            <w:noWrap/>
            <w:vAlign w:val="center"/>
            <w:hideMark/>
          </w:tcPr>
          <w:p w:rsidR="00566EC1" w:rsidRPr="00566EC1" w:rsidRDefault="00566EC1" w:rsidP="00566EC1">
            <w:pPr>
              <w:spacing w:line="240" w:lineRule="auto"/>
              <w:ind w:firstLine="0"/>
              <w:jc w:val="center"/>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01.03</w:t>
            </w:r>
          </w:p>
        </w:tc>
        <w:tc>
          <w:tcPr>
            <w:tcW w:w="1681" w:type="dxa"/>
            <w:gridSpan w:val="2"/>
            <w:tcBorders>
              <w:top w:val="single" w:sz="4" w:space="0" w:color="auto"/>
              <w:left w:val="single" w:sz="4" w:space="0" w:color="auto"/>
              <w:bottom w:val="single" w:sz="4" w:space="0" w:color="auto"/>
              <w:right w:val="nil"/>
            </w:tcBorders>
            <w:shd w:val="clear" w:color="auto" w:fill="auto"/>
            <w:noWrap/>
            <w:vAlign w:val="bottom"/>
            <w:hideMark/>
          </w:tcPr>
          <w:p w:rsidR="00566EC1" w:rsidRPr="00566EC1" w:rsidRDefault="00566EC1" w:rsidP="00566EC1">
            <w:pPr>
              <w:spacing w:line="240" w:lineRule="auto"/>
              <w:ind w:firstLine="0"/>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SEÑAL INFORMATIVA</w:t>
            </w:r>
          </w:p>
        </w:tc>
        <w:tc>
          <w:tcPr>
            <w:tcW w:w="841" w:type="dxa"/>
            <w:tcBorders>
              <w:top w:val="nil"/>
              <w:left w:val="nil"/>
              <w:bottom w:val="single" w:sz="4" w:space="0" w:color="auto"/>
              <w:right w:val="nil"/>
            </w:tcBorders>
            <w:shd w:val="clear" w:color="auto" w:fill="auto"/>
            <w:noWrap/>
            <w:vAlign w:val="bottom"/>
            <w:hideMark/>
          </w:tcPr>
          <w:p w:rsidR="00566EC1" w:rsidRPr="00566EC1" w:rsidRDefault="00566EC1" w:rsidP="00566EC1">
            <w:pPr>
              <w:spacing w:line="240" w:lineRule="auto"/>
              <w:ind w:firstLine="0"/>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 </w:t>
            </w:r>
          </w:p>
        </w:tc>
        <w:tc>
          <w:tcPr>
            <w:tcW w:w="840" w:type="dxa"/>
            <w:tcBorders>
              <w:top w:val="nil"/>
              <w:left w:val="nil"/>
              <w:bottom w:val="single" w:sz="4" w:space="0" w:color="auto"/>
              <w:right w:val="nil"/>
            </w:tcBorders>
            <w:shd w:val="clear" w:color="auto" w:fill="auto"/>
            <w:noWrap/>
            <w:vAlign w:val="bottom"/>
            <w:hideMark/>
          </w:tcPr>
          <w:p w:rsidR="00566EC1" w:rsidRPr="00566EC1" w:rsidRDefault="00566EC1" w:rsidP="00566EC1">
            <w:pPr>
              <w:spacing w:line="240" w:lineRule="auto"/>
              <w:ind w:firstLine="0"/>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 </w:t>
            </w:r>
          </w:p>
        </w:tc>
        <w:tc>
          <w:tcPr>
            <w:tcW w:w="196" w:type="dxa"/>
            <w:tcBorders>
              <w:top w:val="nil"/>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 </w:t>
            </w:r>
          </w:p>
        </w:tc>
        <w:tc>
          <w:tcPr>
            <w:tcW w:w="984" w:type="dxa"/>
            <w:tcBorders>
              <w:top w:val="nil"/>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jc w:val="center"/>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 xml:space="preserve"> u </w:t>
            </w:r>
          </w:p>
        </w:tc>
        <w:tc>
          <w:tcPr>
            <w:tcW w:w="1134" w:type="dxa"/>
            <w:tcBorders>
              <w:top w:val="nil"/>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jc w:val="center"/>
              <w:rPr>
                <w:rFonts w:ascii="Arial Narrow" w:eastAsia="Times New Roman" w:hAnsi="Arial Narrow" w:cs="Arial"/>
                <w:sz w:val="20"/>
                <w:szCs w:val="20"/>
                <w:lang w:val="es-ES" w:eastAsia="es-ES"/>
              </w:rPr>
            </w:pPr>
            <w:r w:rsidRPr="00566EC1">
              <w:rPr>
                <w:rFonts w:ascii="Arial Narrow" w:eastAsia="Times New Roman" w:hAnsi="Arial Narrow" w:cs="Arial"/>
                <w:sz w:val="20"/>
                <w:szCs w:val="20"/>
                <w:lang w:val="es-ES" w:eastAsia="es-ES"/>
              </w:rPr>
              <w:t xml:space="preserve"> </w:t>
            </w:r>
            <w:r w:rsidR="009613C2">
              <w:rPr>
                <w:rFonts w:ascii="Arial Narrow" w:eastAsia="Times New Roman" w:hAnsi="Arial Narrow" w:cs="Arial"/>
                <w:sz w:val="20"/>
                <w:szCs w:val="20"/>
                <w:lang w:val="es-ES" w:eastAsia="es-ES"/>
              </w:rPr>
              <w:t>25</w:t>
            </w:r>
          </w:p>
        </w:tc>
        <w:tc>
          <w:tcPr>
            <w:tcW w:w="1276" w:type="dxa"/>
            <w:gridSpan w:val="2"/>
            <w:tcBorders>
              <w:top w:val="single" w:sz="4" w:space="0" w:color="auto"/>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jc w:val="center"/>
              <w:rPr>
                <w:rFonts w:ascii="Arial" w:eastAsia="Times New Roman" w:hAnsi="Arial" w:cs="Arial"/>
                <w:sz w:val="20"/>
                <w:szCs w:val="20"/>
                <w:lang w:val="es-ES" w:eastAsia="es-ES"/>
              </w:rPr>
            </w:pPr>
            <w:r w:rsidRPr="00566EC1">
              <w:rPr>
                <w:rFonts w:ascii="Arial" w:eastAsia="Times New Roman" w:hAnsi="Arial" w:cs="Arial"/>
                <w:sz w:val="20"/>
                <w:szCs w:val="20"/>
                <w:lang w:val="es-ES" w:eastAsia="es-ES"/>
              </w:rPr>
              <w:t>584.28</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rPr>
                <w:rFonts w:ascii="Arial" w:eastAsia="Times New Roman" w:hAnsi="Arial" w:cs="Arial"/>
                <w:b/>
                <w:bCs/>
                <w:sz w:val="20"/>
                <w:szCs w:val="20"/>
                <w:lang w:val="es-ES" w:eastAsia="es-ES"/>
              </w:rPr>
            </w:pPr>
            <w:r w:rsidRPr="00566EC1">
              <w:rPr>
                <w:rFonts w:ascii="Arial" w:eastAsia="Times New Roman" w:hAnsi="Arial" w:cs="Arial"/>
                <w:b/>
                <w:bCs/>
                <w:sz w:val="20"/>
                <w:szCs w:val="20"/>
                <w:lang w:val="es-ES" w:eastAsia="es-ES"/>
              </w:rPr>
              <w:t xml:space="preserve">   14,607.00 </w:t>
            </w:r>
          </w:p>
        </w:tc>
      </w:tr>
      <w:tr w:rsidR="00566EC1" w:rsidRPr="00566EC1" w:rsidTr="00566EC1">
        <w:trPr>
          <w:trHeight w:val="325"/>
        </w:trPr>
        <w:tc>
          <w:tcPr>
            <w:tcW w:w="840" w:type="dxa"/>
            <w:tcBorders>
              <w:top w:val="nil"/>
              <w:left w:val="single" w:sz="4" w:space="0" w:color="auto"/>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jc w:val="center"/>
              <w:rPr>
                <w:rFonts w:ascii="Arial" w:eastAsia="Times New Roman" w:hAnsi="Arial" w:cs="Arial"/>
                <w:b/>
                <w:bCs/>
                <w:sz w:val="20"/>
                <w:szCs w:val="20"/>
                <w:lang w:val="es-ES" w:eastAsia="es-ES"/>
              </w:rPr>
            </w:pPr>
            <w:r w:rsidRPr="00566EC1">
              <w:rPr>
                <w:rFonts w:ascii="Arial" w:eastAsia="Times New Roman" w:hAnsi="Arial" w:cs="Arial"/>
                <w:b/>
                <w:bCs/>
                <w:sz w:val="20"/>
                <w:szCs w:val="20"/>
                <w:lang w:val="es-ES" w:eastAsia="es-ES"/>
              </w:rPr>
              <w:t xml:space="preserve">           2.00 </w:t>
            </w:r>
          </w:p>
        </w:tc>
        <w:tc>
          <w:tcPr>
            <w:tcW w:w="2522" w:type="dxa"/>
            <w:gridSpan w:val="3"/>
            <w:tcBorders>
              <w:top w:val="single" w:sz="4" w:space="0" w:color="auto"/>
              <w:left w:val="single" w:sz="4" w:space="0" w:color="auto"/>
              <w:bottom w:val="single" w:sz="4" w:space="0" w:color="auto"/>
              <w:right w:val="nil"/>
            </w:tcBorders>
            <w:shd w:val="clear" w:color="auto" w:fill="auto"/>
            <w:noWrap/>
            <w:vAlign w:val="bottom"/>
            <w:hideMark/>
          </w:tcPr>
          <w:p w:rsidR="00566EC1" w:rsidRPr="00566EC1" w:rsidRDefault="00566EC1" w:rsidP="00566EC1">
            <w:pPr>
              <w:spacing w:line="240" w:lineRule="auto"/>
              <w:ind w:firstLine="0"/>
              <w:rPr>
                <w:rFonts w:ascii="Arial Narrow" w:eastAsia="Times New Roman" w:hAnsi="Arial Narrow" w:cs="Arial"/>
                <w:b/>
                <w:bCs/>
                <w:sz w:val="20"/>
                <w:szCs w:val="20"/>
                <w:lang w:val="es-ES" w:eastAsia="es-ES"/>
              </w:rPr>
            </w:pPr>
            <w:r w:rsidRPr="00566EC1">
              <w:rPr>
                <w:rFonts w:ascii="Arial Narrow" w:eastAsia="Times New Roman" w:hAnsi="Arial Narrow" w:cs="Arial"/>
                <w:b/>
                <w:bCs/>
                <w:sz w:val="20"/>
                <w:szCs w:val="20"/>
                <w:lang w:val="es-ES" w:eastAsia="es-ES"/>
              </w:rPr>
              <w:t>MARCAS SOBRE PAVIMENTOS</w:t>
            </w:r>
          </w:p>
        </w:tc>
        <w:tc>
          <w:tcPr>
            <w:tcW w:w="840" w:type="dxa"/>
            <w:tcBorders>
              <w:top w:val="nil"/>
              <w:left w:val="nil"/>
              <w:bottom w:val="single" w:sz="4" w:space="0" w:color="auto"/>
              <w:right w:val="nil"/>
            </w:tcBorders>
            <w:shd w:val="clear" w:color="auto" w:fill="auto"/>
            <w:noWrap/>
            <w:vAlign w:val="bottom"/>
            <w:hideMark/>
          </w:tcPr>
          <w:p w:rsidR="00566EC1" w:rsidRPr="00566EC1" w:rsidRDefault="00566EC1" w:rsidP="00566EC1">
            <w:pPr>
              <w:spacing w:line="240" w:lineRule="auto"/>
              <w:ind w:firstLine="0"/>
              <w:rPr>
                <w:rFonts w:ascii="Arial" w:eastAsia="Times New Roman" w:hAnsi="Arial" w:cs="Arial"/>
                <w:sz w:val="20"/>
                <w:szCs w:val="20"/>
                <w:lang w:val="es-ES" w:eastAsia="es-ES"/>
              </w:rPr>
            </w:pPr>
            <w:r w:rsidRPr="00566EC1">
              <w:rPr>
                <w:rFonts w:ascii="Arial" w:eastAsia="Times New Roman" w:hAnsi="Arial" w:cs="Arial"/>
                <w:sz w:val="20"/>
                <w:szCs w:val="20"/>
                <w:lang w:val="es-ES" w:eastAsia="es-ES"/>
              </w:rPr>
              <w:t> </w:t>
            </w:r>
          </w:p>
        </w:tc>
        <w:tc>
          <w:tcPr>
            <w:tcW w:w="196" w:type="dxa"/>
            <w:tcBorders>
              <w:top w:val="nil"/>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rPr>
                <w:rFonts w:ascii="Arial" w:eastAsia="Times New Roman" w:hAnsi="Arial" w:cs="Arial"/>
                <w:sz w:val="20"/>
                <w:szCs w:val="20"/>
                <w:lang w:val="es-ES" w:eastAsia="es-ES"/>
              </w:rPr>
            </w:pPr>
            <w:r w:rsidRPr="00566EC1">
              <w:rPr>
                <w:rFonts w:ascii="Arial" w:eastAsia="Times New Roman" w:hAnsi="Arial" w:cs="Arial"/>
                <w:sz w:val="20"/>
                <w:szCs w:val="20"/>
                <w:lang w:val="es-ES" w:eastAsia="es-ES"/>
              </w:rPr>
              <w:t> </w:t>
            </w:r>
          </w:p>
        </w:tc>
        <w:tc>
          <w:tcPr>
            <w:tcW w:w="984" w:type="dxa"/>
            <w:tcBorders>
              <w:top w:val="nil"/>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jc w:val="center"/>
              <w:rPr>
                <w:rFonts w:ascii="Arial" w:eastAsia="Times New Roman" w:hAnsi="Arial" w:cs="Arial"/>
                <w:sz w:val="20"/>
                <w:szCs w:val="20"/>
                <w:lang w:val="es-ES" w:eastAsia="es-ES"/>
              </w:rPr>
            </w:pPr>
            <w:r w:rsidRPr="00566EC1">
              <w:rPr>
                <w:rFonts w:ascii="Arial" w:eastAsia="Times New Roman" w:hAnsi="Arial" w:cs="Arial"/>
                <w:sz w:val="20"/>
                <w:szCs w:val="20"/>
                <w:lang w:val="es-ES" w:eastAsia="es-ES"/>
              </w:rPr>
              <w:t>M2</w:t>
            </w:r>
          </w:p>
        </w:tc>
        <w:tc>
          <w:tcPr>
            <w:tcW w:w="1134" w:type="dxa"/>
            <w:tcBorders>
              <w:top w:val="nil"/>
              <w:left w:val="nil"/>
              <w:bottom w:val="single" w:sz="4" w:space="0" w:color="auto"/>
              <w:right w:val="single" w:sz="4" w:space="0" w:color="auto"/>
            </w:tcBorders>
            <w:shd w:val="clear" w:color="auto" w:fill="auto"/>
            <w:noWrap/>
            <w:vAlign w:val="bottom"/>
            <w:hideMark/>
          </w:tcPr>
          <w:p w:rsidR="00566EC1" w:rsidRPr="00566EC1" w:rsidRDefault="00F44B32" w:rsidP="00566EC1">
            <w:pPr>
              <w:spacing w:line="240" w:lineRule="auto"/>
              <w:ind w:firstLine="0"/>
              <w:jc w:val="right"/>
              <w:rPr>
                <w:rFonts w:ascii="Arial" w:eastAsia="Times New Roman" w:hAnsi="Arial" w:cs="Arial"/>
                <w:sz w:val="20"/>
                <w:szCs w:val="20"/>
                <w:lang w:val="es-ES" w:eastAsia="es-ES"/>
              </w:rPr>
            </w:pPr>
            <w:r>
              <w:rPr>
                <w:rFonts w:ascii="Arial" w:eastAsia="Times New Roman" w:hAnsi="Arial" w:cs="Arial"/>
                <w:sz w:val="20"/>
                <w:szCs w:val="20"/>
                <w:lang w:val="es-ES" w:eastAsia="es-ES"/>
              </w:rPr>
              <w:t>2,2</w:t>
            </w:r>
            <w:r w:rsidR="00566EC1" w:rsidRPr="00566EC1">
              <w:rPr>
                <w:rFonts w:ascii="Arial" w:eastAsia="Times New Roman" w:hAnsi="Arial" w:cs="Arial"/>
                <w:sz w:val="20"/>
                <w:szCs w:val="20"/>
                <w:lang w:val="es-ES" w:eastAsia="es-ES"/>
              </w:rPr>
              <w:t>67.04</w:t>
            </w:r>
          </w:p>
        </w:tc>
        <w:tc>
          <w:tcPr>
            <w:tcW w:w="127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566EC1" w:rsidRPr="00566EC1" w:rsidRDefault="00566EC1" w:rsidP="00566EC1">
            <w:pPr>
              <w:spacing w:line="240" w:lineRule="auto"/>
              <w:ind w:firstLine="0"/>
              <w:jc w:val="center"/>
              <w:rPr>
                <w:rFonts w:ascii="Arial" w:eastAsia="Times New Roman" w:hAnsi="Arial" w:cs="Arial"/>
                <w:sz w:val="20"/>
                <w:szCs w:val="20"/>
                <w:lang w:val="es-ES" w:eastAsia="es-ES"/>
              </w:rPr>
            </w:pPr>
            <w:r w:rsidRPr="00566EC1">
              <w:rPr>
                <w:rFonts w:ascii="Arial" w:eastAsia="Times New Roman" w:hAnsi="Arial" w:cs="Arial"/>
                <w:sz w:val="20"/>
                <w:szCs w:val="20"/>
                <w:lang w:val="es-ES" w:eastAsia="es-ES"/>
              </w:rPr>
              <w:t>7.09</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jc w:val="center"/>
              <w:rPr>
                <w:rFonts w:ascii="Arial" w:eastAsia="Times New Roman" w:hAnsi="Arial" w:cs="Arial"/>
                <w:b/>
                <w:bCs/>
                <w:sz w:val="20"/>
                <w:szCs w:val="20"/>
                <w:lang w:val="es-ES" w:eastAsia="es-ES"/>
              </w:rPr>
            </w:pPr>
            <w:r w:rsidRPr="00566EC1">
              <w:rPr>
                <w:rFonts w:ascii="Arial" w:eastAsia="Times New Roman" w:hAnsi="Arial" w:cs="Arial"/>
                <w:b/>
                <w:bCs/>
                <w:sz w:val="20"/>
                <w:szCs w:val="20"/>
                <w:lang w:val="es-ES" w:eastAsia="es-ES"/>
              </w:rPr>
              <w:t>18</w:t>
            </w:r>
            <w:r w:rsidR="00F44B32">
              <w:rPr>
                <w:rFonts w:ascii="Arial" w:eastAsia="Times New Roman" w:hAnsi="Arial" w:cs="Arial"/>
                <w:b/>
                <w:bCs/>
                <w:sz w:val="20"/>
                <w:szCs w:val="20"/>
                <w:lang w:val="es-ES" w:eastAsia="es-ES"/>
              </w:rPr>
              <w:t>,</w:t>
            </w:r>
            <w:r w:rsidRPr="00566EC1">
              <w:rPr>
                <w:rFonts w:ascii="Arial" w:eastAsia="Times New Roman" w:hAnsi="Arial" w:cs="Arial"/>
                <w:b/>
                <w:bCs/>
                <w:sz w:val="20"/>
                <w:szCs w:val="20"/>
                <w:lang w:val="es-ES" w:eastAsia="es-ES"/>
              </w:rPr>
              <w:t>909.31</w:t>
            </w:r>
          </w:p>
        </w:tc>
      </w:tr>
      <w:tr w:rsidR="00566EC1" w:rsidRPr="00566EC1" w:rsidTr="00566EC1">
        <w:trPr>
          <w:trHeight w:val="325"/>
        </w:trPr>
        <w:tc>
          <w:tcPr>
            <w:tcW w:w="84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Arial" w:eastAsia="Times New Roman" w:hAnsi="Arial" w:cs="Arial"/>
                <w:b/>
                <w:bCs/>
                <w:sz w:val="20"/>
                <w:szCs w:val="20"/>
                <w:lang w:val="es-ES" w:eastAsia="es-ES"/>
              </w:rPr>
            </w:pPr>
          </w:p>
        </w:tc>
        <w:tc>
          <w:tcPr>
            <w:tcW w:w="84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20"/>
                <w:szCs w:val="20"/>
                <w:lang w:val="es-ES" w:eastAsia="es-ES"/>
              </w:rPr>
            </w:pPr>
          </w:p>
        </w:tc>
        <w:tc>
          <w:tcPr>
            <w:tcW w:w="84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20"/>
                <w:szCs w:val="20"/>
                <w:lang w:val="es-ES" w:eastAsia="es-ES"/>
              </w:rPr>
            </w:pPr>
          </w:p>
        </w:tc>
        <w:tc>
          <w:tcPr>
            <w:tcW w:w="84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20"/>
                <w:szCs w:val="20"/>
                <w:lang w:val="es-ES" w:eastAsia="es-ES"/>
              </w:rPr>
            </w:pPr>
          </w:p>
        </w:tc>
        <w:tc>
          <w:tcPr>
            <w:tcW w:w="84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20"/>
                <w:szCs w:val="20"/>
                <w:lang w:val="es-ES" w:eastAsia="es-ES"/>
              </w:rPr>
            </w:pPr>
          </w:p>
        </w:tc>
        <w:tc>
          <w:tcPr>
            <w:tcW w:w="196"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20"/>
                <w:szCs w:val="20"/>
                <w:lang w:val="es-ES" w:eastAsia="es-ES"/>
              </w:rPr>
            </w:pPr>
          </w:p>
        </w:tc>
        <w:tc>
          <w:tcPr>
            <w:tcW w:w="98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20"/>
                <w:szCs w:val="20"/>
                <w:lang w:val="es-ES" w:eastAsia="es-ES"/>
              </w:rPr>
            </w:pPr>
          </w:p>
        </w:tc>
        <w:tc>
          <w:tcPr>
            <w:tcW w:w="113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20"/>
                <w:szCs w:val="20"/>
                <w:lang w:val="es-ES" w:eastAsia="es-ES"/>
              </w:rPr>
            </w:pPr>
          </w:p>
        </w:tc>
        <w:tc>
          <w:tcPr>
            <w:tcW w:w="11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20"/>
                <w:szCs w:val="20"/>
                <w:lang w:val="es-ES" w:eastAsia="es-ES"/>
              </w:rPr>
            </w:pPr>
          </w:p>
        </w:tc>
        <w:tc>
          <w:tcPr>
            <w:tcW w:w="160" w:type="dxa"/>
            <w:gridSpan w:val="2"/>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20"/>
                <w:szCs w:val="20"/>
                <w:lang w:val="es-ES" w:eastAsia="es-ES"/>
              </w:rPr>
            </w:pPr>
          </w:p>
        </w:tc>
        <w:tc>
          <w:tcPr>
            <w:tcW w:w="1350" w:type="dxa"/>
            <w:tcBorders>
              <w:top w:val="nil"/>
              <w:left w:val="single" w:sz="4" w:space="0" w:color="auto"/>
              <w:bottom w:val="single" w:sz="4" w:space="0" w:color="auto"/>
              <w:right w:val="single" w:sz="4" w:space="0" w:color="auto"/>
            </w:tcBorders>
            <w:shd w:val="clear" w:color="auto" w:fill="auto"/>
            <w:noWrap/>
            <w:vAlign w:val="bottom"/>
            <w:hideMark/>
          </w:tcPr>
          <w:p w:rsidR="00566EC1" w:rsidRPr="00566EC1" w:rsidRDefault="00566EC1" w:rsidP="00566EC1">
            <w:pPr>
              <w:spacing w:line="240" w:lineRule="auto"/>
              <w:ind w:firstLine="0"/>
              <w:rPr>
                <w:rFonts w:ascii="Arial" w:eastAsia="Times New Roman" w:hAnsi="Arial" w:cs="Arial"/>
                <w:b/>
                <w:bCs/>
                <w:sz w:val="20"/>
                <w:szCs w:val="20"/>
                <w:lang w:val="es-ES" w:eastAsia="es-ES"/>
              </w:rPr>
            </w:pPr>
            <w:r w:rsidRPr="00566EC1">
              <w:rPr>
                <w:rFonts w:ascii="Arial" w:eastAsia="Times New Roman" w:hAnsi="Arial" w:cs="Arial"/>
                <w:b/>
                <w:bCs/>
                <w:sz w:val="20"/>
                <w:szCs w:val="20"/>
                <w:lang w:val="es-ES" w:eastAsia="es-ES"/>
              </w:rPr>
              <w:t xml:space="preserve"> 142,974.77 </w:t>
            </w:r>
          </w:p>
        </w:tc>
      </w:tr>
    </w:tbl>
    <w:p w:rsidR="00566EC1" w:rsidRDefault="00566EC1" w:rsidP="00BF26F5">
      <w:pPr>
        <w:ind w:firstLine="0"/>
        <w:rPr>
          <w:rFonts w:cs="Times New Roman"/>
          <w:szCs w:val="24"/>
        </w:rPr>
      </w:pPr>
    </w:p>
    <w:p w:rsidR="00566EC1" w:rsidRDefault="00566EC1" w:rsidP="00BF26F5">
      <w:pPr>
        <w:ind w:firstLine="0"/>
        <w:rPr>
          <w:rFonts w:cs="Times New Roman"/>
          <w:szCs w:val="24"/>
        </w:rPr>
      </w:pPr>
    </w:p>
    <w:p w:rsidR="00566EC1" w:rsidRDefault="00566EC1" w:rsidP="00BF26F5">
      <w:pPr>
        <w:ind w:firstLine="0"/>
        <w:rPr>
          <w:rFonts w:cs="Times New Roman"/>
          <w:szCs w:val="24"/>
        </w:rPr>
      </w:pPr>
    </w:p>
    <w:p w:rsidR="00566EC1" w:rsidRDefault="00566EC1" w:rsidP="00BF26F5">
      <w:pPr>
        <w:ind w:firstLine="0"/>
        <w:rPr>
          <w:rFonts w:cs="Times New Roman"/>
          <w:szCs w:val="24"/>
        </w:rPr>
      </w:pPr>
    </w:p>
    <w:p w:rsidR="00566EC1" w:rsidRDefault="00566EC1" w:rsidP="00BF26F5">
      <w:pPr>
        <w:ind w:firstLine="0"/>
        <w:rPr>
          <w:rFonts w:cs="Times New Roman"/>
          <w:szCs w:val="24"/>
        </w:rPr>
      </w:pPr>
    </w:p>
    <w:p w:rsidR="00566EC1" w:rsidRDefault="00566EC1" w:rsidP="00BF26F5">
      <w:pPr>
        <w:ind w:firstLine="0"/>
        <w:rPr>
          <w:rFonts w:cs="Times New Roman"/>
          <w:szCs w:val="24"/>
        </w:rPr>
      </w:pPr>
    </w:p>
    <w:p w:rsidR="007A5279" w:rsidRDefault="007A5279" w:rsidP="00566EC1">
      <w:pPr>
        <w:pStyle w:val="Ttulo3"/>
        <w:ind w:firstLine="0"/>
        <w:rPr>
          <w:rFonts w:eastAsiaTheme="minorHAnsi" w:cs="Times New Roman"/>
          <w:b w:val="0"/>
          <w:bCs w:val="0"/>
          <w:szCs w:val="24"/>
        </w:rPr>
      </w:pPr>
    </w:p>
    <w:p w:rsidR="004D0024" w:rsidRPr="004D0024" w:rsidRDefault="004D0024" w:rsidP="004D0024"/>
    <w:p w:rsidR="00566EC1" w:rsidRDefault="00A75D40" w:rsidP="00566EC1">
      <w:pPr>
        <w:pStyle w:val="Ttulo3"/>
        <w:ind w:firstLine="0"/>
      </w:pPr>
      <w:bookmarkStart w:id="519" w:name="_Toc510133463"/>
      <w:bookmarkStart w:id="520" w:name="_Toc510172586"/>
      <w:r>
        <w:t xml:space="preserve">ANÁLISIS </w:t>
      </w:r>
      <w:r w:rsidR="00566EC1">
        <w:t>DE COSTOS UNITARIOS</w:t>
      </w:r>
      <w:bookmarkEnd w:id="519"/>
      <w:bookmarkEnd w:id="520"/>
    </w:p>
    <w:p w:rsidR="00A75D40" w:rsidRDefault="00566EC1" w:rsidP="00A75D40">
      <w:pPr>
        <w:pStyle w:val="Descripcin"/>
        <w:keepNext/>
        <w:ind w:firstLine="0"/>
        <w:rPr>
          <w:color w:val="000000" w:themeColor="text1"/>
          <w:sz w:val="24"/>
          <w:szCs w:val="24"/>
        </w:rPr>
      </w:pPr>
      <w:bookmarkStart w:id="521" w:name="_Toc510172777"/>
      <w:r w:rsidRPr="00566EC1">
        <w:rPr>
          <w:color w:val="000000" w:themeColor="text1"/>
          <w:sz w:val="24"/>
          <w:szCs w:val="24"/>
        </w:rPr>
        <w:t xml:space="preserve">Tabla </w:t>
      </w:r>
      <w:r w:rsidRPr="00566EC1">
        <w:rPr>
          <w:color w:val="000000" w:themeColor="text1"/>
          <w:sz w:val="24"/>
          <w:szCs w:val="24"/>
        </w:rPr>
        <w:fldChar w:fldCharType="begin"/>
      </w:r>
      <w:r w:rsidRPr="00566EC1">
        <w:rPr>
          <w:color w:val="000000" w:themeColor="text1"/>
          <w:sz w:val="24"/>
          <w:szCs w:val="24"/>
        </w:rPr>
        <w:instrText xml:space="preserve"> SEQ Tabla \* ARABIC </w:instrText>
      </w:r>
      <w:r w:rsidRPr="00566EC1">
        <w:rPr>
          <w:color w:val="000000" w:themeColor="text1"/>
          <w:sz w:val="24"/>
          <w:szCs w:val="24"/>
        </w:rPr>
        <w:fldChar w:fldCharType="separate"/>
      </w:r>
      <w:r w:rsidR="009C78D2">
        <w:rPr>
          <w:noProof/>
          <w:color w:val="000000" w:themeColor="text1"/>
          <w:sz w:val="24"/>
          <w:szCs w:val="24"/>
        </w:rPr>
        <w:t>24</w:t>
      </w:r>
      <w:r w:rsidRPr="00566EC1">
        <w:rPr>
          <w:color w:val="000000" w:themeColor="text1"/>
          <w:sz w:val="24"/>
          <w:szCs w:val="24"/>
        </w:rPr>
        <w:fldChar w:fldCharType="end"/>
      </w:r>
      <w:r w:rsidRPr="00566EC1">
        <w:rPr>
          <w:color w:val="000000" w:themeColor="text1"/>
          <w:sz w:val="24"/>
          <w:szCs w:val="24"/>
        </w:rPr>
        <w:t>: Análisis de Costos Unitarios Señales de Prevención</w:t>
      </w:r>
      <w:bookmarkEnd w:id="521"/>
    </w:p>
    <w:tbl>
      <w:tblPr>
        <w:tblW w:w="8956" w:type="dxa"/>
        <w:tblCellMar>
          <w:left w:w="70" w:type="dxa"/>
          <w:right w:w="70" w:type="dxa"/>
        </w:tblCellMar>
        <w:tblLook w:val="04A0" w:firstRow="1" w:lastRow="0" w:firstColumn="1" w:lastColumn="0" w:noHBand="0" w:noVBand="1"/>
      </w:tblPr>
      <w:tblGrid>
        <w:gridCol w:w="970"/>
        <w:gridCol w:w="1099"/>
        <w:gridCol w:w="393"/>
        <w:gridCol w:w="393"/>
        <w:gridCol w:w="553"/>
        <w:gridCol w:w="582"/>
        <w:gridCol w:w="752"/>
        <w:gridCol w:w="1125"/>
        <w:gridCol w:w="1157"/>
        <w:gridCol w:w="190"/>
        <w:gridCol w:w="1100"/>
        <w:gridCol w:w="700"/>
      </w:tblGrid>
      <w:tr w:rsidR="00A75D40" w:rsidRPr="00566EC1" w:rsidTr="00F44B32">
        <w:trPr>
          <w:trHeight w:val="246"/>
        </w:trPr>
        <w:tc>
          <w:tcPr>
            <w:tcW w:w="8281" w:type="dxa"/>
            <w:gridSpan w:val="11"/>
            <w:tcBorders>
              <w:top w:val="nil"/>
              <w:left w:val="nil"/>
              <w:bottom w:val="nil"/>
              <w:right w:val="nil"/>
            </w:tcBorders>
            <w:shd w:val="clear" w:color="auto" w:fill="auto"/>
            <w:noWrap/>
            <w:vAlign w:val="bottom"/>
            <w:hideMark/>
          </w:tcPr>
          <w:p w:rsidR="00A75D40" w:rsidRPr="00566EC1" w:rsidRDefault="00A75D40" w:rsidP="00F44B32">
            <w:pPr>
              <w:spacing w:line="240" w:lineRule="auto"/>
              <w:ind w:firstLine="0"/>
              <w:rPr>
                <w:rFonts w:ascii="Tahoma" w:eastAsia="Times New Roman" w:hAnsi="Tahoma" w:cs="Tahoma"/>
                <w:b/>
                <w:bCs/>
                <w:sz w:val="16"/>
                <w:szCs w:val="16"/>
                <w:lang w:val="es-ES" w:eastAsia="es-ES"/>
              </w:rPr>
            </w:pP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PARTIDA</w:t>
            </w:r>
          </w:p>
        </w:tc>
        <w:tc>
          <w:tcPr>
            <w:tcW w:w="109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6.01</w:t>
            </w: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35"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right="-356" w:firstLine="0"/>
              <w:rPr>
                <w:rFonts w:asciiTheme="minorHAnsi" w:eastAsia="Times New Roman" w:hAnsiTheme="minorHAnsi" w:cstheme="minorHAnsi"/>
                <w:sz w:val="16"/>
                <w:szCs w:val="16"/>
                <w:lang w:val="es-ES" w:eastAsia="es-ES"/>
              </w:rPr>
            </w:pPr>
            <w:r w:rsidRPr="00566EC1">
              <w:rPr>
                <w:rFonts w:asciiTheme="minorHAnsi" w:eastAsia="Times New Roman" w:hAnsiTheme="minorHAnsi" w:cstheme="minorHAnsi"/>
                <w:sz w:val="16"/>
                <w:szCs w:val="16"/>
                <w:lang w:val="es-ES" w:eastAsia="es-ES"/>
              </w:rPr>
              <w:t>SEÑALES PREVENTIVAS</w:t>
            </w: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heme="minorHAnsi" w:eastAsia="Times New Roman" w:hAnsiTheme="minorHAnsi" w:cstheme="minorHAnsi"/>
                <w:sz w:val="16"/>
                <w:szCs w:val="16"/>
                <w:lang w:val="es-ES" w:eastAsia="es-ES"/>
              </w:rPr>
            </w:pP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r>
      <w:tr w:rsidR="00A75D40" w:rsidRPr="00566EC1" w:rsidTr="00F44B32">
        <w:trPr>
          <w:trHeight w:val="246"/>
        </w:trPr>
        <w:tc>
          <w:tcPr>
            <w:tcW w:w="2069"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RENDIMIENTO</w:t>
            </w:r>
          </w:p>
        </w:tc>
        <w:tc>
          <w:tcPr>
            <w:tcW w:w="758"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30.00 UND/DIA</w:t>
            </w: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H.H</w:t>
            </w: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8.82</w:t>
            </w: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left="-68"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H.M</w:t>
            </w: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3.9</w:t>
            </w:r>
          </w:p>
        </w:tc>
        <w:tc>
          <w:tcPr>
            <w:tcW w:w="2440"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Costo unitario directo por: UND</w:t>
            </w: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470.95</w:t>
            </w:r>
          </w:p>
        </w:tc>
      </w:tr>
      <w:tr w:rsidR="00A75D40" w:rsidRPr="00566EC1" w:rsidTr="00F44B32">
        <w:trPr>
          <w:trHeight w:val="246"/>
        </w:trPr>
        <w:tc>
          <w:tcPr>
            <w:tcW w:w="970"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Código</w:t>
            </w:r>
          </w:p>
        </w:tc>
        <w:tc>
          <w:tcPr>
            <w:tcW w:w="1478" w:type="dxa"/>
            <w:gridSpan w:val="2"/>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Descripción Insumo</w:t>
            </w:r>
          </w:p>
        </w:tc>
        <w:tc>
          <w:tcPr>
            <w:tcW w:w="379"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553"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581"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752"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Unidad</w:t>
            </w:r>
          </w:p>
        </w:tc>
        <w:tc>
          <w:tcPr>
            <w:tcW w:w="1125"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Cuadrilla</w:t>
            </w:r>
          </w:p>
        </w:tc>
        <w:tc>
          <w:tcPr>
            <w:tcW w:w="1157"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Cantidad</w:t>
            </w:r>
          </w:p>
        </w:tc>
        <w:tc>
          <w:tcPr>
            <w:tcW w:w="1283" w:type="dxa"/>
            <w:gridSpan w:val="2"/>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Precio</w:t>
            </w:r>
          </w:p>
        </w:tc>
        <w:tc>
          <w:tcPr>
            <w:tcW w:w="675"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Parcial</w:t>
            </w: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p>
        </w:tc>
        <w:tc>
          <w:tcPr>
            <w:tcW w:w="1478"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Mano de obra</w:t>
            </w: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eastAsia="Times New Roman" w:cs="Times New Roman"/>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eastAsia="Times New Roman" w:cs="Times New Roman"/>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eastAsia="Times New Roman" w:cs="Times New Roman"/>
                <w:sz w:val="16"/>
                <w:szCs w:val="16"/>
                <w:lang w:val="es-ES" w:eastAsia="es-ES"/>
              </w:rPr>
            </w:pP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eastAsia="Times New Roman" w:cs="Times New Roman"/>
                <w:sz w:val="16"/>
                <w:szCs w:val="16"/>
                <w:lang w:val="es-ES" w:eastAsia="es-ES"/>
              </w:rPr>
            </w:pP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470104</w:t>
            </w:r>
          </w:p>
        </w:tc>
        <w:tc>
          <w:tcPr>
            <w:tcW w:w="109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PEON</w:t>
            </w: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H.H</w:t>
            </w: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4.00 </w:t>
            </w: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1.0667</w:t>
            </w:r>
          </w:p>
        </w:tc>
        <w:tc>
          <w:tcPr>
            <w:tcW w:w="1283"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w:t>
            </w:r>
            <w:r w:rsidR="006614C4">
              <w:rPr>
                <w:rFonts w:ascii="Tahoma" w:eastAsia="Times New Roman" w:hAnsi="Tahoma" w:cs="Tahoma"/>
                <w:sz w:val="16"/>
                <w:szCs w:val="16"/>
                <w:lang w:val="es-ES" w:eastAsia="es-ES"/>
              </w:rPr>
              <w:t>14.44</w:t>
            </w:r>
            <w:r w:rsidRPr="00566EC1">
              <w:rPr>
                <w:rFonts w:ascii="Tahoma" w:eastAsia="Times New Roman" w:hAnsi="Tahoma" w:cs="Tahoma"/>
                <w:sz w:val="16"/>
                <w:szCs w:val="16"/>
                <w:lang w:val="es-ES" w:eastAsia="es-ES"/>
              </w:rPr>
              <w:t xml:space="preserve"> </w:t>
            </w:r>
          </w:p>
        </w:tc>
        <w:tc>
          <w:tcPr>
            <w:tcW w:w="675" w:type="dxa"/>
            <w:tcBorders>
              <w:top w:val="nil"/>
              <w:left w:val="nil"/>
              <w:bottom w:val="nil"/>
              <w:right w:val="nil"/>
            </w:tcBorders>
            <w:shd w:val="clear" w:color="auto" w:fill="auto"/>
            <w:noWrap/>
            <w:vAlign w:val="bottom"/>
            <w:hideMark/>
          </w:tcPr>
          <w:p w:rsidR="00A75D40" w:rsidRPr="00566EC1" w:rsidRDefault="006614C4" w:rsidP="005504D5">
            <w:pPr>
              <w:spacing w:line="240" w:lineRule="auto"/>
              <w:ind w:firstLine="0"/>
              <w:jc w:val="right"/>
              <w:rPr>
                <w:rFonts w:ascii="Tahoma" w:eastAsia="Times New Roman" w:hAnsi="Tahoma" w:cs="Tahoma"/>
                <w:sz w:val="16"/>
                <w:szCs w:val="16"/>
                <w:lang w:val="es-ES" w:eastAsia="es-ES"/>
              </w:rPr>
            </w:pPr>
            <w:r>
              <w:rPr>
                <w:rFonts w:ascii="Tahoma" w:eastAsia="Times New Roman" w:hAnsi="Tahoma" w:cs="Tahoma"/>
                <w:sz w:val="16"/>
                <w:szCs w:val="16"/>
                <w:lang w:val="es-ES" w:eastAsia="es-ES"/>
              </w:rPr>
              <w:t>15.40</w:t>
            </w: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470121</w:t>
            </w:r>
          </w:p>
        </w:tc>
        <w:tc>
          <w:tcPr>
            <w:tcW w:w="109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CAPATAZ</w:t>
            </w: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H.H</w:t>
            </w: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1.00 </w:t>
            </w: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0.2667</w:t>
            </w:r>
          </w:p>
        </w:tc>
        <w:tc>
          <w:tcPr>
            <w:tcW w:w="1283"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w:t>
            </w:r>
            <w:r w:rsidR="006614C4">
              <w:rPr>
                <w:rFonts w:ascii="Tahoma" w:eastAsia="Times New Roman" w:hAnsi="Tahoma" w:cs="Tahoma"/>
                <w:sz w:val="16"/>
                <w:szCs w:val="16"/>
                <w:lang w:val="es-ES" w:eastAsia="es-ES"/>
              </w:rPr>
              <w:t>25.39</w:t>
            </w:r>
            <w:r w:rsidRPr="00566EC1">
              <w:rPr>
                <w:rFonts w:ascii="Tahoma" w:eastAsia="Times New Roman" w:hAnsi="Tahoma" w:cs="Tahoma"/>
                <w:sz w:val="16"/>
                <w:szCs w:val="16"/>
                <w:lang w:val="es-ES" w:eastAsia="es-ES"/>
              </w:rPr>
              <w:t xml:space="preserve"> </w:t>
            </w: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4.72</w:t>
            </w: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09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75" w:type="dxa"/>
            <w:tcBorders>
              <w:top w:val="nil"/>
              <w:left w:val="nil"/>
              <w:bottom w:val="nil"/>
              <w:right w:val="nil"/>
            </w:tcBorders>
            <w:shd w:val="clear" w:color="auto" w:fill="auto"/>
            <w:noWrap/>
            <w:vAlign w:val="bottom"/>
            <w:hideMark/>
          </w:tcPr>
          <w:p w:rsidR="00A75D40" w:rsidRPr="00566EC1" w:rsidRDefault="006614C4" w:rsidP="005504D5">
            <w:pPr>
              <w:spacing w:line="240" w:lineRule="auto"/>
              <w:ind w:firstLine="0"/>
              <w:jc w:val="right"/>
              <w:rPr>
                <w:rFonts w:ascii="Tahoma" w:eastAsia="Times New Roman" w:hAnsi="Tahoma" w:cs="Tahoma"/>
                <w:b/>
                <w:bCs/>
                <w:sz w:val="16"/>
                <w:szCs w:val="16"/>
                <w:lang w:val="es-ES" w:eastAsia="es-ES"/>
              </w:rPr>
            </w:pPr>
            <w:r>
              <w:rPr>
                <w:rFonts w:ascii="Tahoma" w:eastAsia="Times New Roman" w:hAnsi="Tahoma" w:cs="Tahoma"/>
                <w:b/>
                <w:bCs/>
                <w:sz w:val="16"/>
                <w:szCs w:val="16"/>
                <w:lang w:val="es-ES" w:eastAsia="es-ES"/>
              </w:rPr>
              <w:t>18.73</w:t>
            </w: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p>
        </w:tc>
        <w:tc>
          <w:tcPr>
            <w:tcW w:w="109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Materiales</w:t>
            </w: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31104</w:t>
            </w:r>
          </w:p>
        </w:tc>
        <w:tc>
          <w:tcPr>
            <w:tcW w:w="1857"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LAMINA REFLECTANTE  AMARILLA</w:t>
            </w: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P2</w:t>
            </w: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7.2500 </w:t>
            </w: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12.63</w:t>
            </w: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91.57</w:t>
            </w: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33106</w:t>
            </w:r>
          </w:p>
        </w:tc>
        <w:tc>
          <w:tcPr>
            <w:tcW w:w="1478"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PERNOS 3/8" X 8"</w:t>
            </w: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UND</w:t>
            </w: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2.0000</w:t>
            </w: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1.9</w:t>
            </w: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3.8</w:t>
            </w: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291011</w:t>
            </w:r>
          </w:p>
        </w:tc>
        <w:tc>
          <w:tcPr>
            <w:tcW w:w="109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THINNER </w:t>
            </w: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GLN</w:t>
            </w: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0.0133</w:t>
            </w: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34.71</w:t>
            </w: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0.46</w:t>
            </w: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303205</w:t>
            </w:r>
          </w:p>
        </w:tc>
        <w:tc>
          <w:tcPr>
            <w:tcW w:w="1857"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FIBRA DE VIDRIO DE 4MM. ACABADO</w:t>
            </w: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M2</w:t>
            </w: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0.5000</w:t>
            </w: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148.26</w:t>
            </w: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74.13</w:t>
            </w: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510406</w:t>
            </w:r>
          </w:p>
        </w:tc>
        <w:tc>
          <w:tcPr>
            <w:tcW w:w="1857"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PLATINA DE FIERRO 1/8" X 2"</w:t>
            </w: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M</w:t>
            </w: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1.8000</w:t>
            </w: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5.02</w:t>
            </w: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9.04</w:t>
            </w: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520281</w:t>
            </w:r>
          </w:p>
        </w:tc>
        <w:tc>
          <w:tcPr>
            <w:tcW w:w="1478"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PINTURA ESMALTE</w:t>
            </w: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GLN</w:t>
            </w: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0.0380</w:t>
            </w: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29.22</w:t>
            </w: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1.11</w:t>
            </w: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549301</w:t>
            </w:r>
          </w:p>
        </w:tc>
        <w:tc>
          <w:tcPr>
            <w:tcW w:w="1857"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TINTA SERIGRAFICA NEGRA</w:t>
            </w: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GLN</w:t>
            </w: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0.0150</w:t>
            </w: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1110.11</w:t>
            </w: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16.65</w:t>
            </w: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09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196.76</w:t>
            </w: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p>
        </w:tc>
        <w:tc>
          <w:tcPr>
            <w:tcW w:w="109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Equipos</w:t>
            </w: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370101</w:t>
            </w:r>
          </w:p>
        </w:tc>
        <w:tc>
          <w:tcPr>
            <w:tcW w:w="1857"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HERRAMIENTAS MANUALES </w:t>
            </w: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%MO</w:t>
            </w: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w:t>
            </w: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17.07</w:t>
            </w: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0.51</w:t>
            </w: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09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0.51</w:t>
            </w: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p>
        </w:tc>
        <w:tc>
          <w:tcPr>
            <w:tcW w:w="1478"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Insumos Partida</w:t>
            </w: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950101</w:t>
            </w:r>
          </w:p>
        </w:tc>
        <w:tc>
          <w:tcPr>
            <w:tcW w:w="1478"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POSTES DE FIJACION</w:t>
            </w: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UND</w:t>
            </w: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w:t>
            </w: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184.8</w:t>
            </w: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184.8</w:t>
            </w: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950201</w:t>
            </w:r>
          </w:p>
        </w:tc>
        <w:tc>
          <w:tcPr>
            <w:tcW w:w="1478"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COLOCACION DE SEÑALES</w:t>
            </w: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UND</w:t>
            </w: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w:t>
            </w: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71.81</w:t>
            </w: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71.81</w:t>
            </w:r>
          </w:p>
        </w:tc>
      </w:tr>
      <w:tr w:rsidR="00A75D40" w:rsidRPr="00566EC1" w:rsidTr="00F44B32">
        <w:trPr>
          <w:trHeight w:val="246"/>
        </w:trPr>
        <w:tc>
          <w:tcPr>
            <w:tcW w:w="970"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1099"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379"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379"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553"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581"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752"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1125"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1157"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183"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1100"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675"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256.61</w:t>
            </w:r>
          </w:p>
        </w:tc>
      </w:tr>
      <w:tr w:rsidR="00A75D40" w:rsidRPr="00566EC1" w:rsidTr="00F44B32">
        <w:trPr>
          <w:trHeight w:val="246"/>
        </w:trPr>
        <w:tc>
          <w:tcPr>
            <w:tcW w:w="97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p>
        </w:tc>
        <w:tc>
          <w:tcPr>
            <w:tcW w:w="109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7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1"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5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0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7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r>
    </w:tbl>
    <w:p w:rsidR="00A75D40" w:rsidRDefault="00A75D40" w:rsidP="00A75D40"/>
    <w:p w:rsidR="00F44B32" w:rsidRDefault="00F44B32" w:rsidP="00A75D40"/>
    <w:p w:rsidR="00F44B32" w:rsidRDefault="00F44B32" w:rsidP="00A75D40"/>
    <w:p w:rsidR="00F44B32" w:rsidRDefault="00F44B32" w:rsidP="00A75D40"/>
    <w:p w:rsidR="00F44B32" w:rsidRDefault="00F44B32" w:rsidP="00A75D40"/>
    <w:p w:rsidR="00F44B32" w:rsidRDefault="00F44B32" w:rsidP="00A75D40"/>
    <w:p w:rsidR="00F44B32" w:rsidRDefault="00F44B32" w:rsidP="00A75D40"/>
    <w:p w:rsidR="00F44B32" w:rsidRDefault="00F44B32" w:rsidP="00A75D40"/>
    <w:p w:rsidR="00F44B32" w:rsidRPr="00A75D40" w:rsidRDefault="00F44B32" w:rsidP="00A75D40"/>
    <w:p w:rsidR="00A75D40" w:rsidRDefault="00A75D40" w:rsidP="00A75D40">
      <w:pPr>
        <w:pStyle w:val="Descripcin"/>
        <w:keepNext/>
        <w:ind w:firstLine="0"/>
        <w:rPr>
          <w:color w:val="000000" w:themeColor="text1"/>
          <w:sz w:val="24"/>
          <w:szCs w:val="24"/>
        </w:rPr>
      </w:pPr>
      <w:bookmarkStart w:id="522" w:name="_Toc510172778"/>
      <w:r w:rsidRPr="00A75D40">
        <w:rPr>
          <w:color w:val="000000" w:themeColor="text1"/>
          <w:sz w:val="24"/>
          <w:szCs w:val="24"/>
        </w:rPr>
        <w:t xml:space="preserve">Tabla </w:t>
      </w:r>
      <w:r w:rsidRPr="00A75D40">
        <w:rPr>
          <w:color w:val="000000" w:themeColor="text1"/>
          <w:sz w:val="24"/>
          <w:szCs w:val="24"/>
        </w:rPr>
        <w:fldChar w:fldCharType="begin"/>
      </w:r>
      <w:r w:rsidRPr="00A75D40">
        <w:rPr>
          <w:color w:val="000000" w:themeColor="text1"/>
          <w:sz w:val="24"/>
          <w:szCs w:val="24"/>
        </w:rPr>
        <w:instrText xml:space="preserve"> SEQ Tabla \* ARABIC </w:instrText>
      </w:r>
      <w:r w:rsidRPr="00A75D40">
        <w:rPr>
          <w:color w:val="000000" w:themeColor="text1"/>
          <w:sz w:val="24"/>
          <w:szCs w:val="24"/>
        </w:rPr>
        <w:fldChar w:fldCharType="separate"/>
      </w:r>
      <w:r w:rsidR="009C78D2">
        <w:rPr>
          <w:noProof/>
          <w:color w:val="000000" w:themeColor="text1"/>
          <w:sz w:val="24"/>
          <w:szCs w:val="24"/>
        </w:rPr>
        <w:t>25</w:t>
      </w:r>
      <w:r w:rsidRPr="00A75D40">
        <w:rPr>
          <w:color w:val="000000" w:themeColor="text1"/>
          <w:sz w:val="24"/>
          <w:szCs w:val="24"/>
        </w:rPr>
        <w:fldChar w:fldCharType="end"/>
      </w:r>
      <w:r w:rsidRPr="00A75D40">
        <w:rPr>
          <w:color w:val="000000" w:themeColor="text1"/>
          <w:sz w:val="24"/>
          <w:szCs w:val="24"/>
        </w:rPr>
        <w:t>: Análisis de Costos Unitarios Señales Reglamentarias</w:t>
      </w:r>
      <w:bookmarkEnd w:id="522"/>
    </w:p>
    <w:tbl>
      <w:tblPr>
        <w:tblW w:w="9115" w:type="dxa"/>
        <w:tblCellMar>
          <w:left w:w="70" w:type="dxa"/>
          <w:right w:w="70" w:type="dxa"/>
        </w:tblCellMar>
        <w:tblLook w:val="04A0" w:firstRow="1" w:lastRow="0" w:firstColumn="1" w:lastColumn="0" w:noHBand="0" w:noVBand="1"/>
      </w:tblPr>
      <w:tblGrid>
        <w:gridCol w:w="987"/>
        <w:gridCol w:w="1120"/>
        <w:gridCol w:w="393"/>
        <w:gridCol w:w="393"/>
        <w:gridCol w:w="563"/>
        <w:gridCol w:w="592"/>
        <w:gridCol w:w="766"/>
        <w:gridCol w:w="1145"/>
        <w:gridCol w:w="1178"/>
        <w:gridCol w:w="190"/>
        <w:gridCol w:w="1120"/>
        <w:gridCol w:w="700"/>
      </w:tblGrid>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PARTIDA</w:t>
            </w:r>
          </w:p>
        </w:tc>
        <w:tc>
          <w:tcPr>
            <w:tcW w:w="111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6.02</w:t>
            </w: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921"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left="-25" w:right="-568" w:firstLine="0"/>
              <w:rPr>
                <w:rFonts w:asciiTheme="minorHAnsi" w:eastAsia="Times New Roman" w:hAnsiTheme="minorHAnsi" w:cstheme="minorHAnsi"/>
                <w:sz w:val="16"/>
                <w:szCs w:val="16"/>
                <w:lang w:val="es-ES" w:eastAsia="es-ES"/>
              </w:rPr>
            </w:pPr>
            <w:r w:rsidRPr="00566EC1">
              <w:rPr>
                <w:rFonts w:asciiTheme="minorHAnsi" w:eastAsia="Times New Roman" w:hAnsiTheme="minorHAnsi" w:cstheme="minorHAnsi"/>
                <w:sz w:val="16"/>
                <w:szCs w:val="16"/>
                <w:lang w:val="es-ES" w:eastAsia="es-ES"/>
              </w:rPr>
              <w:t>SEÑALES REGLAMENTARIAS</w:t>
            </w: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heme="minorHAnsi" w:eastAsia="Times New Roman" w:hAnsiTheme="minorHAnsi" w:cstheme="minorHAnsi"/>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r>
      <w:tr w:rsidR="00A75D40" w:rsidRPr="00566EC1" w:rsidTr="00F44B32">
        <w:trPr>
          <w:trHeight w:val="396"/>
        </w:trPr>
        <w:tc>
          <w:tcPr>
            <w:tcW w:w="2107"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RENDIMIENTO</w:t>
            </w:r>
          </w:p>
        </w:tc>
        <w:tc>
          <w:tcPr>
            <w:tcW w:w="771"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Pr>
                <w:rFonts w:ascii="Tahoma" w:eastAsia="Times New Roman" w:hAnsi="Tahoma" w:cs="Tahoma"/>
                <w:sz w:val="16"/>
                <w:szCs w:val="16"/>
                <w:lang w:val="es-ES" w:eastAsia="es-ES"/>
              </w:rPr>
              <w:t>2</w:t>
            </w:r>
            <w:r w:rsidRPr="00566EC1">
              <w:rPr>
                <w:rFonts w:ascii="Tahoma" w:eastAsia="Times New Roman" w:hAnsi="Tahoma" w:cs="Tahoma"/>
                <w:sz w:val="16"/>
                <w:szCs w:val="16"/>
                <w:lang w:val="es-ES" w:eastAsia="es-ES"/>
              </w:rPr>
              <w:t>0.00 UND/DIA</w:t>
            </w: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H.H</w:t>
            </w: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8.82</w:t>
            </w: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H.M</w:t>
            </w: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3.9</w:t>
            </w:r>
          </w:p>
        </w:tc>
        <w:tc>
          <w:tcPr>
            <w:tcW w:w="2485"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Costo unitario directo por: UND</w:t>
            </w: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594.04</w:t>
            </w:r>
          </w:p>
        </w:tc>
      </w:tr>
      <w:tr w:rsidR="00A75D40" w:rsidRPr="00566EC1" w:rsidTr="00F44B32">
        <w:trPr>
          <w:trHeight w:val="396"/>
        </w:trPr>
        <w:tc>
          <w:tcPr>
            <w:tcW w:w="987"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Código</w:t>
            </w:r>
          </w:p>
        </w:tc>
        <w:tc>
          <w:tcPr>
            <w:tcW w:w="1505" w:type="dxa"/>
            <w:gridSpan w:val="2"/>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Descripción Insumo</w:t>
            </w:r>
          </w:p>
        </w:tc>
        <w:tc>
          <w:tcPr>
            <w:tcW w:w="385"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563"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592"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765"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Unidad</w:t>
            </w:r>
          </w:p>
        </w:tc>
        <w:tc>
          <w:tcPr>
            <w:tcW w:w="1145"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Cuadrilla</w:t>
            </w:r>
          </w:p>
        </w:tc>
        <w:tc>
          <w:tcPr>
            <w:tcW w:w="1178"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Cantidad</w:t>
            </w:r>
          </w:p>
        </w:tc>
        <w:tc>
          <w:tcPr>
            <w:tcW w:w="1306" w:type="dxa"/>
            <w:gridSpan w:val="2"/>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Precio</w:t>
            </w:r>
          </w:p>
        </w:tc>
        <w:tc>
          <w:tcPr>
            <w:tcW w:w="687"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Parcial</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p>
        </w:tc>
        <w:tc>
          <w:tcPr>
            <w:tcW w:w="1505"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Mano de obra</w:t>
            </w: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eastAsia="Times New Roman" w:cs="Times New Roman"/>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eastAsia="Times New Roman" w:cs="Times New Roman"/>
                <w:sz w:val="16"/>
                <w:szCs w:val="16"/>
                <w:lang w:val="es-ES" w:eastAsia="es-ES"/>
              </w:rPr>
            </w:pP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eastAsia="Times New Roman" w:cs="Times New Roman"/>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eastAsia="Times New Roman" w:cs="Times New Roman"/>
                <w:sz w:val="16"/>
                <w:szCs w:val="16"/>
                <w:lang w:val="es-ES" w:eastAsia="es-ES"/>
              </w:rPr>
            </w:pP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eastAsia="Times New Roman" w:cs="Times New Roman"/>
                <w:sz w:val="16"/>
                <w:szCs w:val="16"/>
                <w:lang w:val="es-ES" w:eastAsia="es-ES"/>
              </w:rPr>
            </w:pP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470104</w:t>
            </w:r>
          </w:p>
        </w:tc>
        <w:tc>
          <w:tcPr>
            <w:tcW w:w="111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PEON</w:t>
            </w: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H.H</w:t>
            </w: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6.00 </w:t>
            </w: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2.4000</w:t>
            </w:r>
          </w:p>
        </w:tc>
        <w:tc>
          <w:tcPr>
            <w:tcW w:w="1306"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w:t>
            </w:r>
            <w:r w:rsidR="006614C4">
              <w:rPr>
                <w:rFonts w:ascii="Tahoma" w:eastAsia="Times New Roman" w:hAnsi="Tahoma" w:cs="Tahoma"/>
                <w:sz w:val="16"/>
                <w:szCs w:val="16"/>
                <w:lang w:val="es-ES" w:eastAsia="es-ES"/>
              </w:rPr>
              <w:t>14.44</w:t>
            </w:r>
            <w:r w:rsidRPr="00566EC1">
              <w:rPr>
                <w:rFonts w:ascii="Tahoma" w:eastAsia="Times New Roman" w:hAnsi="Tahoma" w:cs="Tahoma"/>
                <w:sz w:val="16"/>
                <w:szCs w:val="16"/>
                <w:lang w:val="es-ES" w:eastAsia="es-ES"/>
              </w:rPr>
              <w:t xml:space="preserve"> </w:t>
            </w: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w:t>
            </w:r>
            <w:r w:rsidR="00401DC2">
              <w:rPr>
                <w:rFonts w:ascii="Tahoma" w:eastAsia="Times New Roman" w:hAnsi="Tahoma" w:cs="Tahoma"/>
                <w:sz w:val="16"/>
                <w:szCs w:val="16"/>
                <w:lang w:val="es-ES" w:eastAsia="es-ES"/>
              </w:rPr>
              <w:t>34.656</w:t>
            </w:r>
            <w:r w:rsidRPr="00566EC1">
              <w:rPr>
                <w:rFonts w:ascii="Tahoma" w:eastAsia="Times New Roman" w:hAnsi="Tahoma" w:cs="Tahoma"/>
                <w:sz w:val="16"/>
                <w:szCs w:val="16"/>
                <w:lang w:val="es-ES" w:eastAsia="es-ES"/>
              </w:rPr>
              <w:t xml:space="preserve">   </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470121</w:t>
            </w:r>
          </w:p>
        </w:tc>
        <w:tc>
          <w:tcPr>
            <w:tcW w:w="111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CAPATAZ</w:t>
            </w: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H.H</w:t>
            </w: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1.00 </w:t>
            </w: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0.4000</w:t>
            </w:r>
          </w:p>
        </w:tc>
        <w:tc>
          <w:tcPr>
            <w:tcW w:w="1306"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w:t>
            </w:r>
            <w:r w:rsidR="006614C4">
              <w:rPr>
                <w:rFonts w:ascii="Tahoma" w:eastAsia="Times New Roman" w:hAnsi="Tahoma" w:cs="Tahoma"/>
                <w:sz w:val="16"/>
                <w:szCs w:val="16"/>
                <w:lang w:val="es-ES" w:eastAsia="es-ES"/>
              </w:rPr>
              <w:t>25.39</w:t>
            </w:r>
            <w:r w:rsidRPr="00566EC1">
              <w:rPr>
                <w:rFonts w:ascii="Tahoma" w:eastAsia="Times New Roman" w:hAnsi="Tahoma" w:cs="Tahoma"/>
                <w:sz w:val="16"/>
                <w:szCs w:val="16"/>
                <w:lang w:val="es-ES" w:eastAsia="es-ES"/>
              </w:rPr>
              <w:t xml:space="preserve"> </w:t>
            </w: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w:t>
            </w:r>
            <w:r w:rsidR="00401DC2">
              <w:rPr>
                <w:rFonts w:ascii="Tahoma" w:eastAsia="Times New Roman" w:hAnsi="Tahoma" w:cs="Tahoma"/>
                <w:sz w:val="16"/>
                <w:szCs w:val="16"/>
                <w:lang w:val="es-ES" w:eastAsia="es-ES"/>
              </w:rPr>
              <w:t>10.15</w:t>
            </w:r>
            <w:r w:rsidRPr="00566EC1">
              <w:rPr>
                <w:rFonts w:ascii="Tahoma" w:eastAsia="Times New Roman" w:hAnsi="Tahoma" w:cs="Tahoma"/>
                <w:sz w:val="16"/>
                <w:szCs w:val="16"/>
                <w:lang w:val="es-ES" w:eastAsia="es-ES"/>
              </w:rPr>
              <w:t xml:space="preserve">   </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1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87" w:type="dxa"/>
            <w:tcBorders>
              <w:top w:val="nil"/>
              <w:left w:val="nil"/>
              <w:bottom w:val="nil"/>
              <w:right w:val="nil"/>
            </w:tcBorders>
            <w:shd w:val="clear" w:color="auto" w:fill="auto"/>
            <w:noWrap/>
            <w:vAlign w:val="bottom"/>
            <w:hideMark/>
          </w:tcPr>
          <w:p w:rsidR="00A75D40" w:rsidRPr="00566EC1" w:rsidRDefault="00401DC2" w:rsidP="005504D5">
            <w:pPr>
              <w:spacing w:line="240" w:lineRule="auto"/>
              <w:ind w:firstLine="0"/>
              <w:jc w:val="center"/>
              <w:rPr>
                <w:rFonts w:ascii="Tahoma" w:eastAsia="Times New Roman" w:hAnsi="Tahoma" w:cs="Tahoma"/>
                <w:b/>
                <w:bCs/>
                <w:sz w:val="16"/>
                <w:szCs w:val="16"/>
                <w:lang w:val="es-ES" w:eastAsia="es-ES"/>
              </w:rPr>
            </w:pPr>
            <w:r>
              <w:rPr>
                <w:rFonts w:ascii="Tahoma" w:eastAsia="Times New Roman" w:hAnsi="Tahoma" w:cs="Tahoma"/>
                <w:b/>
                <w:bCs/>
                <w:sz w:val="16"/>
                <w:szCs w:val="16"/>
                <w:lang w:val="es-ES" w:eastAsia="es-ES"/>
              </w:rPr>
              <w:t>4</w:t>
            </w:r>
            <w:r w:rsidR="00A75D40" w:rsidRPr="00566EC1">
              <w:rPr>
                <w:rFonts w:ascii="Tahoma" w:eastAsia="Times New Roman" w:hAnsi="Tahoma" w:cs="Tahoma"/>
                <w:b/>
                <w:bCs/>
                <w:sz w:val="16"/>
                <w:szCs w:val="16"/>
                <w:lang w:val="es-ES" w:eastAsia="es-ES"/>
              </w:rPr>
              <w:t>4.87</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p>
        </w:tc>
        <w:tc>
          <w:tcPr>
            <w:tcW w:w="111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Materiales</w:t>
            </w: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31104</w:t>
            </w:r>
          </w:p>
        </w:tc>
        <w:tc>
          <w:tcPr>
            <w:tcW w:w="1891"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LAMINA REFLECTANTE A.I BLANCO</w:t>
            </w: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P2</w:t>
            </w: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w:t>
            </w:r>
            <w:r>
              <w:rPr>
                <w:rFonts w:ascii="Tahoma" w:eastAsia="Times New Roman" w:hAnsi="Tahoma" w:cs="Tahoma"/>
                <w:sz w:val="16"/>
                <w:szCs w:val="16"/>
                <w:lang w:val="es-ES" w:eastAsia="es-ES"/>
              </w:rPr>
              <w:t xml:space="preserve">   </w:t>
            </w:r>
            <w:r w:rsidRPr="00566EC1">
              <w:rPr>
                <w:rFonts w:ascii="Tahoma" w:eastAsia="Times New Roman" w:hAnsi="Tahoma" w:cs="Tahoma"/>
                <w:sz w:val="16"/>
                <w:szCs w:val="16"/>
                <w:lang w:val="es-ES" w:eastAsia="es-ES"/>
              </w:rPr>
              <w:t xml:space="preserve"> 8.9000 </w:t>
            </w: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12.63</w:t>
            </w: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112.41</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33106</w:t>
            </w:r>
          </w:p>
        </w:tc>
        <w:tc>
          <w:tcPr>
            <w:tcW w:w="1505"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PERNOS 3/8" X 8"</w:t>
            </w: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UND</w:t>
            </w: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2.0000</w:t>
            </w: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1.9</w:t>
            </w: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3.8</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291011</w:t>
            </w:r>
          </w:p>
        </w:tc>
        <w:tc>
          <w:tcPr>
            <w:tcW w:w="111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THINNER </w:t>
            </w: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GLN</w:t>
            </w: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0.039</w:t>
            </w: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34.71</w:t>
            </w: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1.35</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303205</w:t>
            </w:r>
          </w:p>
        </w:tc>
        <w:tc>
          <w:tcPr>
            <w:tcW w:w="1891"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FIBRA DE VIDRIO DE 4MM. ACABADO</w:t>
            </w: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M2</w:t>
            </w: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0.8550</w:t>
            </w: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148.26</w:t>
            </w: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126.76</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510406</w:t>
            </w:r>
          </w:p>
        </w:tc>
        <w:tc>
          <w:tcPr>
            <w:tcW w:w="1891"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PLATINA DE FIERRO 1/8" X 2"</w:t>
            </w: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M</w:t>
            </w: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1.8000</w:t>
            </w: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5.02</w:t>
            </w: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9.04</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520281</w:t>
            </w:r>
          </w:p>
        </w:tc>
        <w:tc>
          <w:tcPr>
            <w:tcW w:w="1505"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PINTURA ESMALTE</w:t>
            </w: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GLN</w:t>
            </w: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0.0700</w:t>
            </w: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29.22</w:t>
            </w: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2.05</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549301</w:t>
            </w:r>
          </w:p>
        </w:tc>
        <w:tc>
          <w:tcPr>
            <w:tcW w:w="1891"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TINTA SERIGRAFICA NEGRA</w:t>
            </w: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GLN</w:t>
            </w: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0.0200</w:t>
            </w: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1110.11</w:t>
            </w: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22.2</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549302</w:t>
            </w:r>
          </w:p>
        </w:tc>
        <w:tc>
          <w:tcPr>
            <w:tcW w:w="1505"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TINTA SERIGRAFICA ROJA</w:t>
            </w: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GLN</w:t>
            </w: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0.0200</w:t>
            </w: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1110.11</w:t>
            </w: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22.2</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1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299.01</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p>
        </w:tc>
        <w:tc>
          <w:tcPr>
            <w:tcW w:w="111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Equipos</w:t>
            </w: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370101</w:t>
            </w:r>
          </w:p>
        </w:tc>
        <w:tc>
          <w:tcPr>
            <w:tcW w:w="1891"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HERRAMIENTAS MANUALES </w:t>
            </w: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%MO</w:t>
            </w: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10</w:t>
            </w: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35.46</w:t>
            </w: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3.55</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1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3.55</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p>
        </w:tc>
        <w:tc>
          <w:tcPr>
            <w:tcW w:w="1505"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Insumos Partida</w:t>
            </w: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950101</w:t>
            </w:r>
          </w:p>
        </w:tc>
        <w:tc>
          <w:tcPr>
            <w:tcW w:w="1505"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POSTES DE FIJACION</w:t>
            </w: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UND</w:t>
            </w: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w:t>
            </w: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184.8</w:t>
            </w: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184.8</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950201</w:t>
            </w:r>
          </w:p>
        </w:tc>
        <w:tc>
          <w:tcPr>
            <w:tcW w:w="1505"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COLOCACION DE SEÑALES</w:t>
            </w: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UND</w:t>
            </w: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w:t>
            </w: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71.81</w:t>
            </w: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71.81</w:t>
            </w:r>
          </w:p>
        </w:tc>
      </w:tr>
      <w:tr w:rsidR="00A75D40" w:rsidRPr="00566EC1" w:rsidTr="00F44B32">
        <w:trPr>
          <w:trHeight w:val="396"/>
        </w:trPr>
        <w:tc>
          <w:tcPr>
            <w:tcW w:w="987"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1119"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385"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385"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563"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592"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765"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1145"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1178"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186"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1120"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687"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256.61</w:t>
            </w:r>
          </w:p>
        </w:tc>
      </w:tr>
      <w:tr w:rsidR="00A75D40" w:rsidRPr="00566EC1" w:rsidTr="00F44B32">
        <w:trPr>
          <w:trHeight w:val="396"/>
        </w:trPr>
        <w:tc>
          <w:tcPr>
            <w:tcW w:w="9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p>
        </w:tc>
        <w:tc>
          <w:tcPr>
            <w:tcW w:w="1119"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8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6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9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6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4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7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6"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87"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r>
    </w:tbl>
    <w:p w:rsidR="00A75D40" w:rsidRDefault="00A75D40" w:rsidP="00A75D40"/>
    <w:p w:rsidR="00F44B32" w:rsidRDefault="00F44B32" w:rsidP="00A75D40"/>
    <w:p w:rsidR="00F44B32" w:rsidRDefault="00F44B32" w:rsidP="00A75D40"/>
    <w:p w:rsidR="00F44B32" w:rsidRDefault="00F44B32" w:rsidP="00A75D40"/>
    <w:p w:rsidR="00F44B32" w:rsidRDefault="00F44B32" w:rsidP="00A75D40"/>
    <w:p w:rsidR="00F44B32" w:rsidRPr="00A75D40" w:rsidRDefault="00F44B32" w:rsidP="00F44B32">
      <w:pPr>
        <w:ind w:firstLine="0"/>
      </w:pPr>
    </w:p>
    <w:p w:rsidR="00A75D40" w:rsidRDefault="00A75D40" w:rsidP="00A75D40">
      <w:pPr>
        <w:pStyle w:val="Descripcin"/>
        <w:keepNext/>
        <w:ind w:firstLine="0"/>
        <w:rPr>
          <w:color w:val="000000" w:themeColor="text1"/>
          <w:sz w:val="24"/>
          <w:szCs w:val="24"/>
        </w:rPr>
      </w:pPr>
      <w:bookmarkStart w:id="523" w:name="_Toc510172779"/>
      <w:r w:rsidRPr="00A75D40">
        <w:rPr>
          <w:color w:val="000000" w:themeColor="text1"/>
          <w:sz w:val="24"/>
          <w:szCs w:val="24"/>
        </w:rPr>
        <w:t xml:space="preserve">Tabla </w:t>
      </w:r>
      <w:r w:rsidRPr="00A75D40">
        <w:rPr>
          <w:color w:val="000000" w:themeColor="text1"/>
          <w:sz w:val="24"/>
          <w:szCs w:val="24"/>
        </w:rPr>
        <w:fldChar w:fldCharType="begin"/>
      </w:r>
      <w:r w:rsidRPr="00A75D40">
        <w:rPr>
          <w:color w:val="000000" w:themeColor="text1"/>
          <w:sz w:val="24"/>
          <w:szCs w:val="24"/>
        </w:rPr>
        <w:instrText xml:space="preserve"> SEQ Tabla \* ARABIC </w:instrText>
      </w:r>
      <w:r w:rsidRPr="00A75D40">
        <w:rPr>
          <w:color w:val="000000" w:themeColor="text1"/>
          <w:sz w:val="24"/>
          <w:szCs w:val="24"/>
        </w:rPr>
        <w:fldChar w:fldCharType="separate"/>
      </w:r>
      <w:r w:rsidR="009C78D2">
        <w:rPr>
          <w:noProof/>
          <w:color w:val="000000" w:themeColor="text1"/>
          <w:sz w:val="24"/>
          <w:szCs w:val="24"/>
        </w:rPr>
        <w:t>26</w:t>
      </w:r>
      <w:r w:rsidRPr="00A75D40">
        <w:rPr>
          <w:color w:val="000000" w:themeColor="text1"/>
          <w:sz w:val="24"/>
          <w:szCs w:val="24"/>
        </w:rPr>
        <w:fldChar w:fldCharType="end"/>
      </w:r>
      <w:r w:rsidRPr="00A75D40">
        <w:rPr>
          <w:color w:val="000000" w:themeColor="text1"/>
          <w:sz w:val="24"/>
          <w:szCs w:val="24"/>
        </w:rPr>
        <w:t xml:space="preserve">: Análisis de Costos </w:t>
      </w:r>
      <w:r>
        <w:rPr>
          <w:color w:val="000000" w:themeColor="text1"/>
          <w:sz w:val="24"/>
          <w:szCs w:val="24"/>
        </w:rPr>
        <w:t>Unitarios Señales de</w:t>
      </w:r>
      <w:r w:rsidRPr="00A75D40">
        <w:rPr>
          <w:color w:val="000000" w:themeColor="text1"/>
          <w:sz w:val="24"/>
          <w:szCs w:val="24"/>
        </w:rPr>
        <w:t xml:space="preserve"> Información</w:t>
      </w:r>
      <w:bookmarkEnd w:id="523"/>
    </w:p>
    <w:tbl>
      <w:tblPr>
        <w:tblW w:w="8984" w:type="dxa"/>
        <w:tblCellMar>
          <w:left w:w="70" w:type="dxa"/>
          <w:right w:w="70" w:type="dxa"/>
        </w:tblCellMar>
        <w:tblLook w:val="04A0" w:firstRow="1" w:lastRow="0" w:firstColumn="1" w:lastColumn="0" w:noHBand="0" w:noVBand="1"/>
      </w:tblPr>
      <w:tblGrid>
        <w:gridCol w:w="973"/>
        <w:gridCol w:w="1102"/>
        <w:gridCol w:w="393"/>
        <w:gridCol w:w="393"/>
        <w:gridCol w:w="555"/>
        <w:gridCol w:w="583"/>
        <w:gridCol w:w="755"/>
        <w:gridCol w:w="1128"/>
        <w:gridCol w:w="1160"/>
        <w:gridCol w:w="190"/>
        <w:gridCol w:w="1103"/>
        <w:gridCol w:w="700"/>
      </w:tblGrid>
      <w:tr w:rsidR="00A75D40"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PARTIDA</w:t>
            </w:r>
          </w:p>
        </w:tc>
        <w:tc>
          <w:tcPr>
            <w:tcW w:w="110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6.03</w:t>
            </w: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93"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SEÑALES DE INFORMACION</w:t>
            </w: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r>
      <w:tr w:rsidR="00A75D40" w:rsidRPr="00566EC1" w:rsidTr="00F44B32">
        <w:trPr>
          <w:trHeight w:val="264"/>
        </w:trPr>
        <w:tc>
          <w:tcPr>
            <w:tcW w:w="2075"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RENDIMIENTO</w:t>
            </w:r>
          </w:p>
        </w:tc>
        <w:tc>
          <w:tcPr>
            <w:tcW w:w="760" w:type="dxa"/>
            <w:gridSpan w:val="2"/>
            <w:tcBorders>
              <w:top w:val="nil"/>
              <w:left w:val="nil"/>
              <w:bottom w:val="nil"/>
              <w:right w:val="nil"/>
            </w:tcBorders>
            <w:shd w:val="clear" w:color="auto" w:fill="auto"/>
            <w:noWrap/>
            <w:vAlign w:val="bottom"/>
            <w:hideMark/>
          </w:tcPr>
          <w:p w:rsidR="00A75D40" w:rsidRPr="00566EC1" w:rsidRDefault="00F44B32" w:rsidP="005504D5">
            <w:pPr>
              <w:spacing w:line="240" w:lineRule="auto"/>
              <w:ind w:firstLine="0"/>
              <w:rPr>
                <w:rFonts w:ascii="Tahoma" w:eastAsia="Times New Roman" w:hAnsi="Tahoma" w:cs="Tahoma"/>
                <w:sz w:val="16"/>
                <w:szCs w:val="16"/>
                <w:lang w:val="es-ES" w:eastAsia="es-ES"/>
              </w:rPr>
            </w:pPr>
            <w:r>
              <w:rPr>
                <w:rFonts w:ascii="Tahoma" w:eastAsia="Times New Roman" w:hAnsi="Tahoma" w:cs="Tahoma"/>
                <w:sz w:val="16"/>
                <w:szCs w:val="16"/>
                <w:lang w:val="es-ES" w:eastAsia="es-ES"/>
              </w:rPr>
              <w:t>2</w:t>
            </w:r>
            <w:r w:rsidR="00A75D40" w:rsidRPr="00566EC1">
              <w:rPr>
                <w:rFonts w:ascii="Tahoma" w:eastAsia="Times New Roman" w:hAnsi="Tahoma" w:cs="Tahoma"/>
                <w:sz w:val="16"/>
                <w:szCs w:val="16"/>
                <w:lang w:val="es-ES" w:eastAsia="es-ES"/>
              </w:rPr>
              <w:t>0.00 UND/DIA</w:t>
            </w: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H.H</w:t>
            </w: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8.82</w:t>
            </w: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H.M</w:t>
            </w: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3.9</w:t>
            </w:r>
          </w:p>
        </w:tc>
        <w:tc>
          <w:tcPr>
            <w:tcW w:w="2449"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Costo unitario directo por: UND</w:t>
            </w: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584.28</w:t>
            </w:r>
          </w:p>
        </w:tc>
      </w:tr>
      <w:tr w:rsidR="00A75D40" w:rsidRPr="00566EC1" w:rsidTr="00F44B32">
        <w:trPr>
          <w:trHeight w:val="264"/>
        </w:trPr>
        <w:tc>
          <w:tcPr>
            <w:tcW w:w="973"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Código</w:t>
            </w:r>
          </w:p>
        </w:tc>
        <w:tc>
          <w:tcPr>
            <w:tcW w:w="1482" w:type="dxa"/>
            <w:gridSpan w:val="2"/>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Descripción Insumo</w:t>
            </w:r>
          </w:p>
        </w:tc>
        <w:tc>
          <w:tcPr>
            <w:tcW w:w="380"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555"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583"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754"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Unidad</w:t>
            </w:r>
          </w:p>
        </w:tc>
        <w:tc>
          <w:tcPr>
            <w:tcW w:w="1128"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Cuadrilla</w:t>
            </w:r>
          </w:p>
        </w:tc>
        <w:tc>
          <w:tcPr>
            <w:tcW w:w="1160"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Cantidad</w:t>
            </w:r>
          </w:p>
        </w:tc>
        <w:tc>
          <w:tcPr>
            <w:tcW w:w="1288" w:type="dxa"/>
            <w:gridSpan w:val="2"/>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Precio</w:t>
            </w:r>
          </w:p>
        </w:tc>
        <w:tc>
          <w:tcPr>
            <w:tcW w:w="680" w:type="dxa"/>
            <w:tcBorders>
              <w:top w:val="single" w:sz="4" w:space="0" w:color="auto"/>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Parcial</w:t>
            </w:r>
          </w:p>
        </w:tc>
      </w:tr>
      <w:tr w:rsidR="00F44B32"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p>
        </w:tc>
        <w:tc>
          <w:tcPr>
            <w:tcW w:w="1482"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Mano de obra</w:t>
            </w: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eastAsia="Times New Roman" w:cs="Times New Roman"/>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eastAsia="Times New Roman" w:cs="Times New Roman"/>
                <w:sz w:val="16"/>
                <w:szCs w:val="16"/>
                <w:lang w:val="es-ES" w:eastAsia="es-ES"/>
              </w:rPr>
            </w:pP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eastAsia="Times New Roman" w:cs="Times New Roman"/>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eastAsia="Times New Roman" w:cs="Times New Roman"/>
                <w:sz w:val="16"/>
                <w:szCs w:val="16"/>
                <w:lang w:val="es-ES" w:eastAsia="es-ES"/>
              </w:rPr>
            </w:pP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eastAsia="Times New Roman" w:cs="Times New Roman"/>
                <w:sz w:val="16"/>
                <w:szCs w:val="16"/>
                <w:lang w:val="es-ES" w:eastAsia="es-ES"/>
              </w:rPr>
            </w:pPr>
          </w:p>
        </w:tc>
      </w:tr>
      <w:tr w:rsidR="00F44B32"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470104</w:t>
            </w:r>
          </w:p>
        </w:tc>
        <w:tc>
          <w:tcPr>
            <w:tcW w:w="110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PEON</w:t>
            </w: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H.H</w:t>
            </w: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6.00 </w:t>
            </w: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2.4000</w:t>
            </w:r>
          </w:p>
        </w:tc>
        <w:tc>
          <w:tcPr>
            <w:tcW w:w="1288"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w:t>
            </w:r>
            <w:r w:rsidR="006614C4">
              <w:rPr>
                <w:rFonts w:ascii="Tahoma" w:eastAsia="Times New Roman" w:hAnsi="Tahoma" w:cs="Tahoma"/>
                <w:sz w:val="16"/>
                <w:szCs w:val="16"/>
                <w:lang w:val="es-ES" w:eastAsia="es-ES"/>
              </w:rPr>
              <w:t>14.44</w:t>
            </w:r>
            <w:r w:rsidRPr="00566EC1">
              <w:rPr>
                <w:rFonts w:ascii="Tahoma" w:eastAsia="Times New Roman" w:hAnsi="Tahoma" w:cs="Tahoma"/>
                <w:sz w:val="16"/>
                <w:szCs w:val="16"/>
                <w:lang w:val="es-ES" w:eastAsia="es-ES"/>
              </w:rPr>
              <w:t xml:space="preserve"> </w:t>
            </w: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w:t>
            </w:r>
            <w:r w:rsidR="006614C4">
              <w:rPr>
                <w:rFonts w:ascii="Tahoma" w:eastAsia="Times New Roman" w:hAnsi="Tahoma" w:cs="Tahoma"/>
                <w:sz w:val="16"/>
                <w:szCs w:val="16"/>
                <w:lang w:val="es-ES" w:eastAsia="es-ES"/>
              </w:rPr>
              <w:t>34.656</w:t>
            </w:r>
            <w:r w:rsidRPr="00566EC1">
              <w:rPr>
                <w:rFonts w:ascii="Tahoma" w:eastAsia="Times New Roman" w:hAnsi="Tahoma" w:cs="Tahoma"/>
                <w:sz w:val="16"/>
                <w:szCs w:val="16"/>
                <w:lang w:val="es-ES" w:eastAsia="es-ES"/>
              </w:rPr>
              <w:t xml:space="preserve">   </w:t>
            </w:r>
          </w:p>
        </w:tc>
      </w:tr>
      <w:tr w:rsidR="00F44B32"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470121</w:t>
            </w:r>
          </w:p>
        </w:tc>
        <w:tc>
          <w:tcPr>
            <w:tcW w:w="110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CAPATAZ</w:t>
            </w: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H.H</w:t>
            </w: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1.00 </w:t>
            </w: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0.4000</w:t>
            </w:r>
          </w:p>
        </w:tc>
        <w:tc>
          <w:tcPr>
            <w:tcW w:w="1288"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w:t>
            </w:r>
            <w:r w:rsidR="006614C4">
              <w:rPr>
                <w:rFonts w:ascii="Tahoma" w:eastAsia="Times New Roman" w:hAnsi="Tahoma" w:cs="Tahoma"/>
                <w:sz w:val="16"/>
                <w:szCs w:val="16"/>
                <w:lang w:val="es-ES" w:eastAsia="es-ES"/>
              </w:rPr>
              <w:t>25.39</w:t>
            </w:r>
            <w:r w:rsidRPr="00566EC1">
              <w:rPr>
                <w:rFonts w:ascii="Tahoma" w:eastAsia="Times New Roman" w:hAnsi="Tahoma" w:cs="Tahoma"/>
                <w:sz w:val="16"/>
                <w:szCs w:val="16"/>
                <w:lang w:val="es-ES" w:eastAsia="es-ES"/>
              </w:rPr>
              <w:t xml:space="preserve"> </w:t>
            </w: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w:t>
            </w:r>
            <w:r w:rsidR="006614C4">
              <w:rPr>
                <w:rFonts w:ascii="Tahoma" w:eastAsia="Times New Roman" w:hAnsi="Tahoma" w:cs="Tahoma"/>
                <w:sz w:val="16"/>
                <w:szCs w:val="16"/>
                <w:lang w:val="es-ES" w:eastAsia="es-ES"/>
              </w:rPr>
              <w:t>10.15</w:t>
            </w:r>
            <w:r w:rsidRPr="00566EC1">
              <w:rPr>
                <w:rFonts w:ascii="Tahoma" w:eastAsia="Times New Roman" w:hAnsi="Tahoma" w:cs="Tahoma"/>
                <w:sz w:val="16"/>
                <w:szCs w:val="16"/>
                <w:lang w:val="es-ES" w:eastAsia="es-ES"/>
              </w:rPr>
              <w:t xml:space="preserve">   </w:t>
            </w:r>
          </w:p>
        </w:tc>
      </w:tr>
      <w:tr w:rsidR="00F44B32"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0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80" w:type="dxa"/>
            <w:tcBorders>
              <w:top w:val="nil"/>
              <w:left w:val="nil"/>
              <w:bottom w:val="nil"/>
              <w:right w:val="nil"/>
            </w:tcBorders>
            <w:shd w:val="clear" w:color="auto" w:fill="auto"/>
            <w:noWrap/>
            <w:vAlign w:val="bottom"/>
            <w:hideMark/>
          </w:tcPr>
          <w:p w:rsidR="00A75D40" w:rsidRPr="00566EC1" w:rsidRDefault="006614C4" w:rsidP="005504D5">
            <w:pPr>
              <w:spacing w:line="240" w:lineRule="auto"/>
              <w:ind w:firstLine="0"/>
              <w:jc w:val="center"/>
              <w:rPr>
                <w:rFonts w:ascii="Tahoma" w:eastAsia="Times New Roman" w:hAnsi="Tahoma" w:cs="Tahoma"/>
                <w:b/>
                <w:bCs/>
                <w:sz w:val="16"/>
                <w:szCs w:val="16"/>
                <w:lang w:val="es-ES" w:eastAsia="es-ES"/>
              </w:rPr>
            </w:pPr>
            <w:r>
              <w:rPr>
                <w:rFonts w:ascii="Tahoma" w:eastAsia="Times New Roman" w:hAnsi="Tahoma" w:cs="Tahoma"/>
                <w:b/>
                <w:bCs/>
                <w:sz w:val="16"/>
                <w:szCs w:val="16"/>
                <w:lang w:val="es-ES" w:eastAsia="es-ES"/>
              </w:rPr>
              <w:t>4</w:t>
            </w:r>
            <w:r w:rsidR="00A75D40" w:rsidRPr="00566EC1">
              <w:rPr>
                <w:rFonts w:ascii="Tahoma" w:eastAsia="Times New Roman" w:hAnsi="Tahoma" w:cs="Tahoma"/>
                <w:b/>
                <w:bCs/>
                <w:sz w:val="16"/>
                <w:szCs w:val="16"/>
                <w:lang w:val="es-ES" w:eastAsia="es-ES"/>
              </w:rPr>
              <w:t>4.87</w:t>
            </w:r>
          </w:p>
        </w:tc>
      </w:tr>
      <w:tr w:rsidR="00F44B32"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b/>
                <w:bCs/>
                <w:sz w:val="16"/>
                <w:szCs w:val="16"/>
                <w:lang w:val="es-ES" w:eastAsia="es-ES"/>
              </w:rPr>
            </w:pPr>
          </w:p>
        </w:tc>
        <w:tc>
          <w:tcPr>
            <w:tcW w:w="110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Materiales</w:t>
            </w: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r>
      <w:tr w:rsidR="00A75D40"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31104</w:t>
            </w:r>
          </w:p>
        </w:tc>
        <w:tc>
          <w:tcPr>
            <w:tcW w:w="1863"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LAMINA REFLECTANTE AZUL</w:t>
            </w: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P2</w:t>
            </w: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10.7600 </w:t>
            </w: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12.63</w:t>
            </w: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112.41</w:t>
            </w:r>
          </w:p>
        </w:tc>
      </w:tr>
      <w:tr w:rsidR="00A75D40"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31105</w:t>
            </w:r>
          </w:p>
        </w:tc>
        <w:tc>
          <w:tcPr>
            <w:tcW w:w="1863"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LAMINA REFLECTANTE BLANCA</w:t>
            </w: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P2</w:t>
            </w: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2.6790 </w:t>
            </w: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12.63</w:t>
            </w: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33.84</w:t>
            </w:r>
          </w:p>
        </w:tc>
      </w:tr>
      <w:tr w:rsidR="00F44B32"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33106</w:t>
            </w:r>
          </w:p>
        </w:tc>
        <w:tc>
          <w:tcPr>
            <w:tcW w:w="1482"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PERNOS 3/8" X 8"</w:t>
            </w: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UND</w:t>
            </w: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2.0000</w:t>
            </w: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1.9</w:t>
            </w: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3.8</w:t>
            </w:r>
          </w:p>
        </w:tc>
      </w:tr>
      <w:tr w:rsidR="00F44B32"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291011</w:t>
            </w:r>
          </w:p>
        </w:tc>
        <w:tc>
          <w:tcPr>
            <w:tcW w:w="110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THINNER </w:t>
            </w: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GLN</w:t>
            </w: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0.039</w:t>
            </w: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34.71</w:t>
            </w: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1.35</w:t>
            </w:r>
          </w:p>
        </w:tc>
      </w:tr>
      <w:tr w:rsidR="00A75D40"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303205</w:t>
            </w:r>
          </w:p>
        </w:tc>
        <w:tc>
          <w:tcPr>
            <w:tcW w:w="1863"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FIBRA DE VIDRIO DE 4MM. ACABADO</w:t>
            </w: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M2</w:t>
            </w: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0.8550</w:t>
            </w: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148.26</w:t>
            </w: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126.76</w:t>
            </w:r>
          </w:p>
        </w:tc>
      </w:tr>
      <w:tr w:rsidR="00A75D40"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510406</w:t>
            </w:r>
          </w:p>
        </w:tc>
        <w:tc>
          <w:tcPr>
            <w:tcW w:w="1863"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PLATINA DE FIERRO 1/8" X 2"</w:t>
            </w: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M</w:t>
            </w: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1.8000</w:t>
            </w: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5.02</w:t>
            </w: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9.04</w:t>
            </w:r>
          </w:p>
        </w:tc>
      </w:tr>
      <w:tr w:rsidR="00F44B32"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520281</w:t>
            </w:r>
          </w:p>
        </w:tc>
        <w:tc>
          <w:tcPr>
            <w:tcW w:w="1482"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PINTURA ESMALTE</w:t>
            </w: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GLN</w:t>
            </w: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0.0700</w:t>
            </w: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29.22</w:t>
            </w: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2.05</w:t>
            </w:r>
          </w:p>
        </w:tc>
      </w:tr>
      <w:tr w:rsidR="00F44B32"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289.25</w:t>
            </w:r>
          </w:p>
        </w:tc>
      </w:tr>
      <w:tr w:rsidR="00F44B32"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p>
        </w:tc>
        <w:tc>
          <w:tcPr>
            <w:tcW w:w="110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Equipos</w:t>
            </w: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r>
      <w:tr w:rsidR="00A75D40"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370101</w:t>
            </w:r>
          </w:p>
        </w:tc>
        <w:tc>
          <w:tcPr>
            <w:tcW w:w="1863" w:type="dxa"/>
            <w:gridSpan w:val="3"/>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HERRAMIENTAS MANUALES </w:t>
            </w: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%MO</w:t>
            </w: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10</w:t>
            </w: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35.46</w:t>
            </w: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3.55</w:t>
            </w:r>
          </w:p>
        </w:tc>
      </w:tr>
      <w:tr w:rsidR="00F44B32"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2"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3.55</w:t>
            </w:r>
          </w:p>
        </w:tc>
      </w:tr>
      <w:tr w:rsidR="00F44B32"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p>
        </w:tc>
        <w:tc>
          <w:tcPr>
            <w:tcW w:w="1482"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Insumos Partida</w:t>
            </w: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b/>
                <w:bCs/>
                <w:sz w:val="16"/>
                <w:szCs w:val="16"/>
                <w:lang w:val="es-ES" w:eastAsia="es-ES"/>
              </w:rPr>
            </w:pP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r>
      <w:tr w:rsidR="00F44B32"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950101</w:t>
            </w:r>
          </w:p>
        </w:tc>
        <w:tc>
          <w:tcPr>
            <w:tcW w:w="1482"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POSTES DE FIJACION</w:t>
            </w: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UND</w:t>
            </w: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w:t>
            </w: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184.8</w:t>
            </w: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184.8</w:t>
            </w:r>
          </w:p>
        </w:tc>
      </w:tr>
      <w:tr w:rsidR="00F44B32" w:rsidRPr="00566EC1" w:rsidTr="00F44B32">
        <w:trPr>
          <w:trHeight w:val="264"/>
        </w:trPr>
        <w:tc>
          <w:tcPr>
            <w:tcW w:w="97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950201</w:t>
            </w:r>
          </w:p>
        </w:tc>
        <w:tc>
          <w:tcPr>
            <w:tcW w:w="1482" w:type="dxa"/>
            <w:gridSpan w:val="2"/>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COLOCACION DE SEÑALES</w:t>
            </w:r>
          </w:p>
        </w:tc>
        <w:tc>
          <w:tcPr>
            <w:tcW w:w="3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p>
        </w:tc>
        <w:tc>
          <w:tcPr>
            <w:tcW w:w="555"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UND</w:t>
            </w:r>
          </w:p>
        </w:tc>
        <w:tc>
          <w:tcPr>
            <w:tcW w:w="1128"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center"/>
              <w:rPr>
                <w:rFonts w:ascii="Tahoma" w:eastAsia="Times New Roman" w:hAnsi="Tahoma" w:cs="Tahoma"/>
                <w:sz w:val="16"/>
                <w:szCs w:val="16"/>
                <w:lang w:val="es-ES" w:eastAsia="es-ES"/>
              </w:rPr>
            </w:pPr>
          </w:p>
        </w:tc>
        <w:tc>
          <w:tcPr>
            <w:tcW w:w="116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w:t>
            </w:r>
          </w:p>
        </w:tc>
        <w:tc>
          <w:tcPr>
            <w:tcW w:w="184"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p>
        </w:tc>
        <w:tc>
          <w:tcPr>
            <w:tcW w:w="1103"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71.81</w:t>
            </w:r>
          </w:p>
        </w:tc>
        <w:tc>
          <w:tcPr>
            <w:tcW w:w="680" w:type="dxa"/>
            <w:tcBorders>
              <w:top w:val="nil"/>
              <w:left w:val="nil"/>
              <w:bottom w:val="nil"/>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71.81</w:t>
            </w:r>
          </w:p>
        </w:tc>
      </w:tr>
      <w:tr w:rsidR="00F44B32" w:rsidRPr="00566EC1" w:rsidTr="00F44B32">
        <w:trPr>
          <w:trHeight w:val="264"/>
        </w:trPr>
        <w:tc>
          <w:tcPr>
            <w:tcW w:w="973"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1102"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380"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380"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555"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583"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754"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1128"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1160"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184"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1103"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680" w:type="dxa"/>
            <w:tcBorders>
              <w:top w:val="nil"/>
              <w:left w:val="nil"/>
              <w:bottom w:val="single" w:sz="4" w:space="0" w:color="auto"/>
              <w:right w:val="nil"/>
            </w:tcBorders>
            <w:shd w:val="clear" w:color="auto" w:fill="auto"/>
            <w:noWrap/>
            <w:vAlign w:val="bottom"/>
            <w:hideMark/>
          </w:tcPr>
          <w:p w:rsidR="00A75D40" w:rsidRPr="00566EC1" w:rsidRDefault="00A75D40" w:rsidP="005504D5">
            <w:pPr>
              <w:spacing w:line="240" w:lineRule="auto"/>
              <w:ind w:firstLine="0"/>
              <w:jc w:val="right"/>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256.61</w:t>
            </w:r>
          </w:p>
        </w:tc>
      </w:tr>
    </w:tbl>
    <w:p w:rsidR="00A75D40" w:rsidRDefault="00A75D40" w:rsidP="00F44B32">
      <w:pPr>
        <w:ind w:firstLine="0"/>
      </w:pPr>
    </w:p>
    <w:p w:rsidR="00F44B32" w:rsidRDefault="00F44B32" w:rsidP="00F44B32">
      <w:pPr>
        <w:ind w:firstLine="0"/>
      </w:pPr>
    </w:p>
    <w:p w:rsidR="00F44B32" w:rsidRDefault="00F44B32" w:rsidP="00F44B32">
      <w:pPr>
        <w:ind w:firstLine="0"/>
      </w:pPr>
    </w:p>
    <w:p w:rsidR="00F44B32" w:rsidRDefault="00F44B32" w:rsidP="00F44B32">
      <w:pPr>
        <w:ind w:firstLine="0"/>
      </w:pPr>
    </w:p>
    <w:p w:rsidR="00F44B32" w:rsidRDefault="00F44B32" w:rsidP="00F44B32">
      <w:pPr>
        <w:ind w:firstLine="0"/>
      </w:pPr>
    </w:p>
    <w:p w:rsidR="00F44B32" w:rsidRDefault="00F44B32" w:rsidP="00F44B32">
      <w:pPr>
        <w:ind w:firstLine="0"/>
      </w:pPr>
    </w:p>
    <w:p w:rsidR="00F44B32" w:rsidRDefault="00F44B32" w:rsidP="00F44B32">
      <w:pPr>
        <w:ind w:firstLine="0"/>
      </w:pPr>
    </w:p>
    <w:p w:rsidR="00F44B32" w:rsidRDefault="00F44B32" w:rsidP="00F44B32">
      <w:pPr>
        <w:ind w:firstLine="0"/>
      </w:pPr>
    </w:p>
    <w:p w:rsidR="00F44B32" w:rsidRDefault="00F44B32" w:rsidP="00F44B32">
      <w:pPr>
        <w:ind w:firstLine="0"/>
      </w:pPr>
    </w:p>
    <w:p w:rsidR="00F44B32" w:rsidRDefault="00F44B32" w:rsidP="00F44B32">
      <w:pPr>
        <w:ind w:firstLine="0"/>
      </w:pPr>
    </w:p>
    <w:p w:rsidR="00F44B32" w:rsidRPr="00A75D40" w:rsidRDefault="00F44B32" w:rsidP="00F44B32">
      <w:pPr>
        <w:ind w:firstLine="0"/>
      </w:pPr>
    </w:p>
    <w:p w:rsidR="00A75D40" w:rsidRPr="00A75D40" w:rsidRDefault="00A75D40" w:rsidP="00A75D40">
      <w:pPr>
        <w:pStyle w:val="Descripcin"/>
        <w:ind w:firstLine="0"/>
        <w:rPr>
          <w:sz w:val="24"/>
          <w:szCs w:val="24"/>
        </w:rPr>
      </w:pPr>
      <w:bookmarkStart w:id="524" w:name="_Toc510172780"/>
      <w:r w:rsidRPr="00A75D40">
        <w:rPr>
          <w:color w:val="000000" w:themeColor="text1"/>
          <w:sz w:val="24"/>
          <w:szCs w:val="24"/>
        </w:rPr>
        <w:t xml:space="preserve">Tabla </w:t>
      </w:r>
      <w:r w:rsidRPr="00A75D40">
        <w:rPr>
          <w:color w:val="000000" w:themeColor="text1"/>
          <w:sz w:val="24"/>
          <w:szCs w:val="24"/>
        </w:rPr>
        <w:fldChar w:fldCharType="begin"/>
      </w:r>
      <w:r w:rsidRPr="00A75D40">
        <w:rPr>
          <w:color w:val="000000" w:themeColor="text1"/>
          <w:sz w:val="24"/>
          <w:szCs w:val="24"/>
        </w:rPr>
        <w:instrText xml:space="preserve"> SEQ Tabla \* ARABIC </w:instrText>
      </w:r>
      <w:r w:rsidRPr="00A75D40">
        <w:rPr>
          <w:color w:val="000000" w:themeColor="text1"/>
          <w:sz w:val="24"/>
          <w:szCs w:val="24"/>
        </w:rPr>
        <w:fldChar w:fldCharType="separate"/>
      </w:r>
      <w:r w:rsidR="009C78D2">
        <w:rPr>
          <w:noProof/>
          <w:color w:val="000000" w:themeColor="text1"/>
          <w:sz w:val="24"/>
          <w:szCs w:val="24"/>
        </w:rPr>
        <w:t>27</w:t>
      </w:r>
      <w:r w:rsidRPr="00A75D40">
        <w:rPr>
          <w:color w:val="000000" w:themeColor="text1"/>
          <w:sz w:val="24"/>
          <w:szCs w:val="24"/>
        </w:rPr>
        <w:fldChar w:fldCharType="end"/>
      </w:r>
      <w:r w:rsidRPr="00A75D40">
        <w:rPr>
          <w:color w:val="000000" w:themeColor="text1"/>
          <w:sz w:val="24"/>
          <w:szCs w:val="24"/>
        </w:rPr>
        <w:t>: Análisis de Costos Unitarios Marcas sobre Pavimento</w:t>
      </w:r>
      <w:bookmarkEnd w:id="524"/>
    </w:p>
    <w:tbl>
      <w:tblPr>
        <w:tblW w:w="8983" w:type="dxa"/>
        <w:tblCellMar>
          <w:left w:w="70" w:type="dxa"/>
          <w:right w:w="70" w:type="dxa"/>
        </w:tblCellMar>
        <w:tblLook w:val="04A0" w:firstRow="1" w:lastRow="0" w:firstColumn="1" w:lastColumn="0" w:noHBand="0" w:noVBand="1"/>
      </w:tblPr>
      <w:tblGrid>
        <w:gridCol w:w="973"/>
        <w:gridCol w:w="1103"/>
        <w:gridCol w:w="380"/>
        <w:gridCol w:w="380"/>
        <w:gridCol w:w="556"/>
        <w:gridCol w:w="583"/>
        <w:gridCol w:w="754"/>
        <w:gridCol w:w="1129"/>
        <w:gridCol w:w="1161"/>
        <w:gridCol w:w="183"/>
        <w:gridCol w:w="1105"/>
        <w:gridCol w:w="688"/>
      </w:tblGrid>
      <w:tr w:rsidR="00566EC1" w:rsidRPr="00566EC1" w:rsidTr="00F44B32">
        <w:trPr>
          <w:trHeight w:val="253"/>
        </w:trPr>
        <w:tc>
          <w:tcPr>
            <w:tcW w:w="973" w:type="dxa"/>
            <w:tcBorders>
              <w:top w:val="nil"/>
              <w:left w:val="nil"/>
              <w:bottom w:val="nil"/>
              <w:right w:val="nil"/>
            </w:tcBorders>
            <w:shd w:val="clear" w:color="auto" w:fill="auto"/>
            <w:noWrap/>
            <w:vAlign w:val="bottom"/>
            <w:hideMark/>
          </w:tcPr>
          <w:p w:rsidR="00566EC1" w:rsidRPr="00566EC1" w:rsidRDefault="00566EC1" w:rsidP="00A75D40">
            <w:pPr>
              <w:spacing w:after="200" w:line="276" w:lineRule="auto"/>
              <w:ind w:firstLine="0"/>
              <w:rPr>
                <w:rFonts w:ascii="Tahoma" w:eastAsia="Times New Roman" w:hAnsi="Tahoma" w:cs="Tahoma"/>
                <w:b/>
                <w:bCs/>
                <w:sz w:val="16"/>
                <w:szCs w:val="16"/>
                <w:lang w:val="es-ES" w:eastAsia="es-ES"/>
              </w:rPr>
            </w:pPr>
          </w:p>
        </w:tc>
        <w:tc>
          <w:tcPr>
            <w:tcW w:w="110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6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0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677"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r>
      <w:tr w:rsidR="00566EC1" w:rsidRPr="00566EC1" w:rsidTr="00F44B32">
        <w:trPr>
          <w:trHeight w:val="253"/>
        </w:trPr>
        <w:tc>
          <w:tcPr>
            <w:tcW w:w="97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PARTIDA</w:t>
            </w:r>
          </w:p>
        </w:tc>
        <w:tc>
          <w:tcPr>
            <w:tcW w:w="110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6.04</w:t>
            </w: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893" w:type="dxa"/>
            <w:gridSpan w:val="3"/>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MARCAS SOBRE PAVIMENTOS</w:t>
            </w: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p>
        </w:tc>
        <w:tc>
          <w:tcPr>
            <w:tcW w:w="116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0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677"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r>
      <w:tr w:rsidR="00566EC1" w:rsidRPr="00566EC1" w:rsidTr="00F44B32">
        <w:trPr>
          <w:trHeight w:val="253"/>
        </w:trPr>
        <w:tc>
          <w:tcPr>
            <w:tcW w:w="2076" w:type="dxa"/>
            <w:gridSpan w:val="2"/>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RENDIMIENTO</w:t>
            </w:r>
          </w:p>
        </w:tc>
        <w:tc>
          <w:tcPr>
            <w:tcW w:w="760" w:type="dxa"/>
            <w:gridSpan w:val="2"/>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800.00 M2/DIA</w:t>
            </w:r>
          </w:p>
        </w:tc>
        <w:tc>
          <w:tcPr>
            <w:tcW w:w="555"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H.H</w:t>
            </w:r>
          </w:p>
        </w:tc>
        <w:tc>
          <w:tcPr>
            <w:tcW w:w="5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0.06</w:t>
            </w:r>
          </w:p>
        </w:tc>
        <w:tc>
          <w:tcPr>
            <w:tcW w:w="75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H.M</w:t>
            </w: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0.05</w:t>
            </w:r>
          </w:p>
        </w:tc>
        <w:tc>
          <w:tcPr>
            <w:tcW w:w="2449" w:type="dxa"/>
            <w:gridSpan w:val="3"/>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Costo unitario directo por: M2</w:t>
            </w:r>
          </w:p>
        </w:tc>
        <w:tc>
          <w:tcPr>
            <w:tcW w:w="677"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7.09</w:t>
            </w:r>
          </w:p>
        </w:tc>
      </w:tr>
      <w:tr w:rsidR="00566EC1" w:rsidRPr="00566EC1" w:rsidTr="00F44B32">
        <w:trPr>
          <w:trHeight w:val="253"/>
        </w:trPr>
        <w:tc>
          <w:tcPr>
            <w:tcW w:w="973" w:type="dxa"/>
            <w:tcBorders>
              <w:top w:val="single" w:sz="4" w:space="0" w:color="auto"/>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Código</w:t>
            </w:r>
          </w:p>
        </w:tc>
        <w:tc>
          <w:tcPr>
            <w:tcW w:w="1483" w:type="dxa"/>
            <w:gridSpan w:val="2"/>
            <w:tcBorders>
              <w:top w:val="single" w:sz="4" w:space="0" w:color="auto"/>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Descripción Insumo</w:t>
            </w:r>
          </w:p>
        </w:tc>
        <w:tc>
          <w:tcPr>
            <w:tcW w:w="380" w:type="dxa"/>
            <w:tcBorders>
              <w:top w:val="single" w:sz="4" w:space="0" w:color="auto"/>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555" w:type="dxa"/>
            <w:tcBorders>
              <w:top w:val="single" w:sz="4" w:space="0" w:color="auto"/>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583" w:type="dxa"/>
            <w:tcBorders>
              <w:top w:val="single" w:sz="4" w:space="0" w:color="auto"/>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w:t>
            </w:r>
          </w:p>
        </w:tc>
        <w:tc>
          <w:tcPr>
            <w:tcW w:w="754" w:type="dxa"/>
            <w:tcBorders>
              <w:top w:val="single" w:sz="4" w:space="0" w:color="auto"/>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Unidad</w:t>
            </w:r>
          </w:p>
        </w:tc>
        <w:tc>
          <w:tcPr>
            <w:tcW w:w="1129" w:type="dxa"/>
            <w:tcBorders>
              <w:top w:val="single" w:sz="4" w:space="0" w:color="auto"/>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Cuadrilla</w:t>
            </w:r>
          </w:p>
        </w:tc>
        <w:tc>
          <w:tcPr>
            <w:tcW w:w="1161" w:type="dxa"/>
            <w:tcBorders>
              <w:top w:val="single" w:sz="4" w:space="0" w:color="auto"/>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Cantidad</w:t>
            </w:r>
          </w:p>
        </w:tc>
        <w:tc>
          <w:tcPr>
            <w:tcW w:w="1287" w:type="dxa"/>
            <w:gridSpan w:val="2"/>
            <w:tcBorders>
              <w:top w:val="single" w:sz="4" w:space="0" w:color="auto"/>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Precio</w:t>
            </w:r>
          </w:p>
        </w:tc>
        <w:tc>
          <w:tcPr>
            <w:tcW w:w="677" w:type="dxa"/>
            <w:tcBorders>
              <w:top w:val="single" w:sz="4" w:space="0" w:color="auto"/>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Parcial</w:t>
            </w:r>
          </w:p>
        </w:tc>
      </w:tr>
      <w:tr w:rsidR="00566EC1" w:rsidRPr="00566EC1" w:rsidTr="00F44B32">
        <w:trPr>
          <w:trHeight w:val="253"/>
        </w:trPr>
        <w:tc>
          <w:tcPr>
            <w:tcW w:w="97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b/>
                <w:bCs/>
                <w:sz w:val="16"/>
                <w:szCs w:val="16"/>
                <w:lang w:val="es-ES" w:eastAsia="es-ES"/>
              </w:rPr>
            </w:pPr>
          </w:p>
        </w:tc>
        <w:tc>
          <w:tcPr>
            <w:tcW w:w="1483" w:type="dxa"/>
            <w:gridSpan w:val="2"/>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Mano de obra</w:t>
            </w: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b/>
                <w:bCs/>
                <w:sz w:val="16"/>
                <w:szCs w:val="16"/>
                <w:lang w:val="es-ES" w:eastAsia="es-ES"/>
              </w:rPr>
            </w:pPr>
          </w:p>
        </w:tc>
        <w:tc>
          <w:tcPr>
            <w:tcW w:w="555"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eastAsia="Times New Roman" w:cs="Times New Roman"/>
                <w:sz w:val="16"/>
                <w:szCs w:val="16"/>
                <w:lang w:val="es-ES" w:eastAsia="es-ES"/>
              </w:rPr>
            </w:pPr>
          </w:p>
        </w:tc>
        <w:tc>
          <w:tcPr>
            <w:tcW w:w="116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eastAsia="Times New Roman" w:cs="Times New Roman"/>
                <w:sz w:val="16"/>
                <w:szCs w:val="16"/>
                <w:lang w:val="es-ES" w:eastAsia="es-ES"/>
              </w:rPr>
            </w:pPr>
          </w:p>
        </w:tc>
        <w:tc>
          <w:tcPr>
            <w:tcW w:w="110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eastAsia="Times New Roman" w:cs="Times New Roman"/>
                <w:sz w:val="16"/>
                <w:szCs w:val="16"/>
                <w:lang w:val="es-ES" w:eastAsia="es-ES"/>
              </w:rPr>
            </w:pPr>
          </w:p>
        </w:tc>
        <w:tc>
          <w:tcPr>
            <w:tcW w:w="677"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eastAsia="Times New Roman" w:cs="Times New Roman"/>
                <w:sz w:val="16"/>
                <w:szCs w:val="16"/>
                <w:lang w:val="es-ES" w:eastAsia="es-ES"/>
              </w:rPr>
            </w:pPr>
          </w:p>
        </w:tc>
      </w:tr>
      <w:tr w:rsidR="00566EC1" w:rsidRPr="00566EC1" w:rsidTr="00F44B32">
        <w:trPr>
          <w:trHeight w:val="253"/>
        </w:trPr>
        <w:tc>
          <w:tcPr>
            <w:tcW w:w="97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470101</w:t>
            </w:r>
          </w:p>
        </w:tc>
        <w:tc>
          <w:tcPr>
            <w:tcW w:w="110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CAPATAZ</w:t>
            </w: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H.H</w:t>
            </w: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0.50</w:t>
            </w:r>
          </w:p>
        </w:tc>
        <w:tc>
          <w:tcPr>
            <w:tcW w:w="116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0.0050</w:t>
            </w:r>
          </w:p>
        </w:tc>
        <w:tc>
          <w:tcPr>
            <w:tcW w:w="1287" w:type="dxa"/>
            <w:gridSpan w:val="2"/>
            <w:tcBorders>
              <w:top w:val="nil"/>
              <w:left w:val="nil"/>
              <w:bottom w:val="nil"/>
              <w:right w:val="nil"/>
            </w:tcBorders>
            <w:shd w:val="clear" w:color="auto" w:fill="auto"/>
            <w:noWrap/>
            <w:vAlign w:val="bottom"/>
            <w:hideMark/>
          </w:tcPr>
          <w:p w:rsidR="00566EC1" w:rsidRPr="00566EC1" w:rsidRDefault="006614C4" w:rsidP="00566EC1">
            <w:pPr>
              <w:spacing w:line="240" w:lineRule="auto"/>
              <w:ind w:firstLine="0"/>
              <w:jc w:val="right"/>
              <w:rPr>
                <w:rFonts w:ascii="Tahoma" w:eastAsia="Times New Roman" w:hAnsi="Tahoma" w:cs="Tahoma"/>
                <w:sz w:val="16"/>
                <w:szCs w:val="16"/>
                <w:lang w:val="es-ES" w:eastAsia="es-ES"/>
              </w:rPr>
            </w:pPr>
            <w:r>
              <w:rPr>
                <w:rFonts w:ascii="Tahoma" w:eastAsia="Times New Roman" w:hAnsi="Tahoma" w:cs="Tahoma"/>
                <w:sz w:val="16"/>
                <w:szCs w:val="16"/>
                <w:lang w:val="es-ES" w:eastAsia="es-ES"/>
              </w:rPr>
              <w:t>25.39</w:t>
            </w:r>
          </w:p>
        </w:tc>
        <w:tc>
          <w:tcPr>
            <w:tcW w:w="677" w:type="dxa"/>
            <w:tcBorders>
              <w:top w:val="nil"/>
              <w:left w:val="nil"/>
              <w:bottom w:val="nil"/>
              <w:right w:val="nil"/>
            </w:tcBorders>
            <w:shd w:val="clear" w:color="auto" w:fill="auto"/>
            <w:noWrap/>
            <w:vAlign w:val="bottom"/>
            <w:hideMark/>
          </w:tcPr>
          <w:p w:rsidR="00566EC1" w:rsidRPr="00566EC1" w:rsidRDefault="006614C4" w:rsidP="00566EC1">
            <w:pPr>
              <w:spacing w:line="240" w:lineRule="auto"/>
              <w:ind w:firstLine="0"/>
              <w:jc w:val="right"/>
              <w:rPr>
                <w:rFonts w:ascii="Tahoma" w:eastAsia="Times New Roman" w:hAnsi="Tahoma" w:cs="Tahoma"/>
                <w:sz w:val="16"/>
                <w:szCs w:val="16"/>
                <w:lang w:val="es-ES" w:eastAsia="es-ES"/>
              </w:rPr>
            </w:pPr>
            <w:r>
              <w:rPr>
                <w:rFonts w:ascii="Tahoma" w:eastAsia="Times New Roman" w:hAnsi="Tahoma" w:cs="Tahoma"/>
                <w:sz w:val="16"/>
                <w:szCs w:val="16"/>
                <w:lang w:val="es-ES" w:eastAsia="es-ES"/>
              </w:rPr>
              <w:t>0.12</w:t>
            </w:r>
          </w:p>
        </w:tc>
      </w:tr>
      <w:tr w:rsidR="00566EC1" w:rsidRPr="00566EC1" w:rsidTr="00F44B32">
        <w:trPr>
          <w:trHeight w:val="253"/>
        </w:trPr>
        <w:tc>
          <w:tcPr>
            <w:tcW w:w="97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470102</w:t>
            </w:r>
          </w:p>
        </w:tc>
        <w:tc>
          <w:tcPr>
            <w:tcW w:w="110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OPERARIO</w:t>
            </w: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H.H</w:t>
            </w: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1.00</w:t>
            </w:r>
          </w:p>
        </w:tc>
        <w:tc>
          <w:tcPr>
            <w:tcW w:w="116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0.0100</w:t>
            </w:r>
          </w:p>
        </w:tc>
        <w:tc>
          <w:tcPr>
            <w:tcW w:w="1287" w:type="dxa"/>
            <w:gridSpan w:val="2"/>
            <w:tcBorders>
              <w:top w:val="nil"/>
              <w:left w:val="nil"/>
              <w:bottom w:val="nil"/>
              <w:right w:val="nil"/>
            </w:tcBorders>
            <w:shd w:val="clear" w:color="auto" w:fill="auto"/>
            <w:noWrap/>
            <w:vAlign w:val="bottom"/>
            <w:hideMark/>
          </w:tcPr>
          <w:p w:rsidR="00566EC1" w:rsidRPr="00566EC1" w:rsidRDefault="006614C4" w:rsidP="00566EC1">
            <w:pPr>
              <w:spacing w:line="240" w:lineRule="auto"/>
              <w:ind w:firstLine="0"/>
              <w:jc w:val="right"/>
              <w:rPr>
                <w:rFonts w:ascii="Tahoma" w:eastAsia="Times New Roman" w:hAnsi="Tahoma" w:cs="Tahoma"/>
                <w:sz w:val="16"/>
                <w:szCs w:val="16"/>
                <w:lang w:val="es-ES" w:eastAsia="es-ES"/>
              </w:rPr>
            </w:pPr>
            <w:r>
              <w:rPr>
                <w:rFonts w:ascii="Tahoma" w:eastAsia="Times New Roman" w:hAnsi="Tahoma" w:cs="Tahoma"/>
                <w:sz w:val="16"/>
                <w:szCs w:val="16"/>
                <w:lang w:val="es-ES" w:eastAsia="es-ES"/>
              </w:rPr>
              <w:t>16.0</w:t>
            </w:r>
            <w:r w:rsidR="00566EC1" w:rsidRPr="00566EC1">
              <w:rPr>
                <w:rFonts w:ascii="Tahoma" w:eastAsia="Times New Roman" w:hAnsi="Tahoma" w:cs="Tahoma"/>
                <w:sz w:val="16"/>
                <w:szCs w:val="16"/>
                <w:lang w:val="es-ES" w:eastAsia="es-ES"/>
              </w:rPr>
              <w:t>5</w:t>
            </w:r>
          </w:p>
        </w:tc>
        <w:tc>
          <w:tcPr>
            <w:tcW w:w="677" w:type="dxa"/>
            <w:tcBorders>
              <w:top w:val="nil"/>
              <w:left w:val="nil"/>
              <w:bottom w:val="nil"/>
              <w:right w:val="nil"/>
            </w:tcBorders>
            <w:shd w:val="clear" w:color="auto" w:fill="auto"/>
            <w:noWrap/>
            <w:vAlign w:val="bottom"/>
            <w:hideMark/>
          </w:tcPr>
          <w:p w:rsidR="00566EC1" w:rsidRPr="00566EC1" w:rsidRDefault="006614C4" w:rsidP="00566EC1">
            <w:pPr>
              <w:spacing w:line="240" w:lineRule="auto"/>
              <w:ind w:firstLine="0"/>
              <w:jc w:val="right"/>
              <w:rPr>
                <w:rFonts w:ascii="Tahoma" w:eastAsia="Times New Roman" w:hAnsi="Tahoma" w:cs="Tahoma"/>
                <w:sz w:val="16"/>
                <w:szCs w:val="16"/>
                <w:lang w:val="es-ES" w:eastAsia="es-ES"/>
              </w:rPr>
            </w:pPr>
            <w:r>
              <w:rPr>
                <w:rFonts w:ascii="Tahoma" w:eastAsia="Times New Roman" w:hAnsi="Tahoma" w:cs="Tahoma"/>
                <w:sz w:val="16"/>
                <w:szCs w:val="16"/>
                <w:lang w:val="es-ES" w:eastAsia="es-ES"/>
              </w:rPr>
              <w:t>0.16</w:t>
            </w:r>
          </w:p>
        </w:tc>
      </w:tr>
      <w:tr w:rsidR="00566EC1" w:rsidRPr="00566EC1" w:rsidTr="00F44B32">
        <w:trPr>
          <w:trHeight w:val="253"/>
        </w:trPr>
        <w:tc>
          <w:tcPr>
            <w:tcW w:w="97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470104</w:t>
            </w:r>
          </w:p>
        </w:tc>
        <w:tc>
          <w:tcPr>
            <w:tcW w:w="110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PEON</w:t>
            </w: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H.H</w:t>
            </w: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4.00</w:t>
            </w:r>
          </w:p>
        </w:tc>
        <w:tc>
          <w:tcPr>
            <w:tcW w:w="116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0.0400</w:t>
            </w:r>
          </w:p>
        </w:tc>
        <w:tc>
          <w:tcPr>
            <w:tcW w:w="1287" w:type="dxa"/>
            <w:gridSpan w:val="2"/>
            <w:tcBorders>
              <w:top w:val="nil"/>
              <w:left w:val="nil"/>
              <w:bottom w:val="nil"/>
              <w:right w:val="nil"/>
            </w:tcBorders>
            <w:shd w:val="clear" w:color="auto" w:fill="auto"/>
            <w:noWrap/>
            <w:vAlign w:val="bottom"/>
            <w:hideMark/>
          </w:tcPr>
          <w:p w:rsidR="00566EC1" w:rsidRPr="00566EC1" w:rsidRDefault="00566EC1" w:rsidP="00F44B32">
            <w:pPr>
              <w:spacing w:line="240" w:lineRule="auto"/>
              <w:ind w:right="-694"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                             </w:t>
            </w:r>
            <w:r w:rsidR="00F44B32">
              <w:rPr>
                <w:rFonts w:ascii="Tahoma" w:eastAsia="Times New Roman" w:hAnsi="Tahoma" w:cs="Tahoma"/>
                <w:sz w:val="16"/>
                <w:szCs w:val="16"/>
                <w:lang w:val="es-ES" w:eastAsia="es-ES"/>
              </w:rPr>
              <w:t xml:space="preserve">          </w:t>
            </w:r>
            <w:r w:rsidR="006614C4">
              <w:rPr>
                <w:rFonts w:ascii="Tahoma" w:eastAsia="Times New Roman" w:hAnsi="Tahoma" w:cs="Tahoma"/>
                <w:sz w:val="16"/>
                <w:szCs w:val="16"/>
                <w:lang w:val="es-ES" w:eastAsia="es-ES"/>
              </w:rPr>
              <w:t>14.44</w:t>
            </w:r>
            <w:r w:rsidRPr="00566EC1">
              <w:rPr>
                <w:rFonts w:ascii="Tahoma" w:eastAsia="Times New Roman" w:hAnsi="Tahoma" w:cs="Tahoma"/>
                <w:sz w:val="16"/>
                <w:szCs w:val="16"/>
                <w:lang w:val="es-ES" w:eastAsia="es-ES"/>
              </w:rPr>
              <w:t xml:space="preserve"> </w:t>
            </w:r>
          </w:p>
        </w:tc>
        <w:tc>
          <w:tcPr>
            <w:tcW w:w="677" w:type="dxa"/>
            <w:tcBorders>
              <w:top w:val="nil"/>
              <w:left w:val="nil"/>
              <w:bottom w:val="nil"/>
              <w:right w:val="nil"/>
            </w:tcBorders>
            <w:shd w:val="clear" w:color="auto" w:fill="auto"/>
            <w:noWrap/>
            <w:vAlign w:val="bottom"/>
            <w:hideMark/>
          </w:tcPr>
          <w:p w:rsidR="00566EC1" w:rsidRPr="00566EC1" w:rsidRDefault="006614C4" w:rsidP="00566EC1">
            <w:pPr>
              <w:spacing w:line="240" w:lineRule="auto"/>
              <w:ind w:firstLine="0"/>
              <w:jc w:val="right"/>
              <w:rPr>
                <w:rFonts w:ascii="Tahoma" w:eastAsia="Times New Roman" w:hAnsi="Tahoma" w:cs="Tahoma"/>
                <w:sz w:val="16"/>
                <w:szCs w:val="16"/>
                <w:lang w:val="es-ES" w:eastAsia="es-ES"/>
              </w:rPr>
            </w:pPr>
            <w:r>
              <w:rPr>
                <w:rFonts w:ascii="Tahoma" w:eastAsia="Times New Roman" w:hAnsi="Tahoma" w:cs="Tahoma"/>
                <w:sz w:val="16"/>
                <w:szCs w:val="16"/>
                <w:lang w:val="es-ES" w:eastAsia="es-ES"/>
              </w:rPr>
              <w:t>0.57</w:t>
            </w:r>
          </w:p>
        </w:tc>
      </w:tr>
      <w:tr w:rsidR="00566EC1" w:rsidRPr="00566EC1" w:rsidTr="00F44B32">
        <w:trPr>
          <w:trHeight w:val="253"/>
        </w:trPr>
        <w:tc>
          <w:tcPr>
            <w:tcW w:w="97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p>
        </w:tc>
        <w:tc>
          <w:tcPr>
            <w:tcW w:w="110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6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0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677" w:type="dxa"/>
            <w:tcBorders>
              <w:top w:val="nil"/>
              <w:left w:val="nil"/>
              <w:bottom w:val="nil"/>
              <w:right w:val="nil"/>
            </w:tcBorders>
            <w:shd w:val="clear" w:color="auto" w:fill="auto"/>
            <w:noWrap/>
            <w:vAlign w:val="bottom"/>
            <w:hideMark/>
          </w:tcPr>
          <w:p w:rsidR="00566EC1" w:rsidRPr="00566EC1" w:rsidRDefault="006614C4" w:rsidP="00566EC1">
            <w:pPr>
              <w:spacing w:line="240" w:lineRule="auto"/>
              <w:ind w:firstLine="0"/>
              <w:jc w:val="right"/>
              <w:rPr>
                <w:rFonts w:ascii="Tahoma" w:eastAsia="Times New Roman" w:hAnsi="Tahoma" w:cs="Tahoma"/>
                <w:b/>
                <w:bCs/>
                <w:sz w:val="16"/>
                <w:szCs w:val="16"/>
                <w:lang w:val="es-ES" w:eastAsia="es-ES"/>
              </w:rPr>
            </w:pPr>
            <w:r>
              <w:rPr>
                <w:rFonts w:ascii="Tahoma" w:eastAsia="Times New Roman" w:hAnsi="Tahoma" w:cs="Tahoma"/>
                <w:b/>
                <w:bCs/>
                <w:sz w:val="16"/>
                <w:szCs w:val="16"/>
                <w:lang w:val="es-ES" w:eastAsia="es-ES"/>
              </w:rPr>
              <w:t>0.85</w:t>
            </w:r>
          </w:p>
        </w:tc>
      </w:tr>
      <w:tr w:rsidR="00566EC1" w:rsidRPr="00566EC1" w:rsidTr="00F44B32">
        <w:trPr>
          <w:trHeight w:val="253"/>
        </w:trPr>
        <w:tc>
          <w:tcPr>
            <w:tcW w:w="97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b/>
                <w:bCs/>
                <w:sz w:val="16"/>
                <w:szCs w:val="16"/>
                <w:lang w:val="es-ES" w:eastAsia="es-ES"/>
              </w:rPr>
            </w:pPr>
          </w:p>
        </w:tc>
        <w:tc>
          <w:tcPr>
            <w:tcW w:w="110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Materiales</w:t>
            </w: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b/>
                <w:bCs/>
                <w:sz w:val="16"/>
                <w:szCs w:val="16"/>
                <w:lang w:val="es-ES" w:eastAsia="es-ES"/>
              </w:rPr>
            </w:pP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6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0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677"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r>
      <w:tr w:rsidR="00566EC1" w:rsidRPr="00566EC1" w:rsidTr="00F44B32">
        <w:trPr>
          <w:trHeight w:val="268"/>
        </w:trPr>
        <w:tc>
          <w:tcPr>
            <w:tcW w:w="97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349101</w:t>
            </w:r>
          </w:p>
        </w:tc>
        <w:tc>
          <w:tcPr>
            <w:tcW w:w="1483" w:type="dxa"/>
            <w:gridSpan w:val="2"/>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SOLVENTE XILOL</w:t>
            </w: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p>
        </w:tc>
        <w:tc>
          <w:tcPr>
            <w:tcW w:w="555"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GLN</w:t>
            </w: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p>
        </w:tc>
        <w:tc>
          <w:tcPr>
            <w:tcW w:w="116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0.0096</w:t>
            </w:r>
          </w:p>
        </w:tc>
        <w:tc>
          <w:tcPr>
            <w:tcW w:w="1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p>
        </w:tc>
        <w:tc>
          <w:tcPr>
            <w:tcW w:w="110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32.57</w:t>
            </w:r>
          </w:p>
        </w:tc>
        <w:tc>
          <w:tcPr>
            <w:tcW w:w="677"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0.31</w:t>
            </w:r>
          </w:p>
        </w:tc>
      </w:tr>
      <w:tr w:rsidR="00566EC1" w:rsidRPr="00566EC1" w:rsidTr="00F44B32">
        <w:trPr>
          <w:trHeight w:val="253"/>
        </w:trPr>
        <w:tc>
          <w:tcPr>
            <w:tcW w:w="97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544501</w:t>
            </w:r>
          </w:p>
        </w:tc>
        <w:tc>
          <w:tcPr>
            <w:tcW w:w="1483" w:type="dxa"/>
            <w:gridSpan w:val="2"/>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PINTURA PARA TRAFICO</w:t>
            </w: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p>
        </w:tc>
        <w:tc>
          <w:tcPr>
            <w:tcW w:w="555"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GLN</w:t>
            </w: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p>
        </w:tc>
        <w:tc>
          <w:tcPr>
            <w:tcW w:w="116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0.1000</w:t>
            </w:r>
          </w:p>
        </w:tc>
        <w:tc>
          <w:tcPr>
            <w:tcW w:w="1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p>
        </w:tc>
        <w:tc>
          <w:tcPr>
            <w:tcW w:w="110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42.93</w:t>
            </w:r>
          </w:p>
        </w:tc>
        <w:tc>
          <w:tcPr>
            <w:tcW w:w="677"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4.29</w:t>
            </w:r>
          </w:p>
        </w:tc>
      </w:tr>
      <w:tr w:rsidR="00566EC1" w:rsidRPr="00566EC1" w:rsidTr="00F44B32">
        <w:trPr>
          <w:trHeight w:val="253"/>
        </w:trPr>
        <w:tc>
          <w:tcPr>
            <w:tcW w:w="97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795502</w:t>
            </w:r>
          </w:p>
        </w:tc>
        <w:tc>
          <w:tcPr>
            <w:tcW w:w="1863" w:type="dxa"/>
            <w:gridSpan w:val="3"/>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MICROESFERAS DE VIDRIO</w:t>
            </w:r>
          </w:p>
        </w:tc>
        <w:tc>
          <w:tcPr>
            <w:tcW w:w="555"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p>
        </w:tc>
        <w:tc>
          <w:tcPr>
            <w:tcW w:w="5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Kg</w:t>
            </w: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p>
        </w:tc>
        <w:tc>
          <w:tcPr>
            <w:tcW w:w="116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0.3500</w:t>
            </w:r>
          </w:p>
        </w:tc>
        <w:tc>
          <w:tcPr>
            <w:tcW w:w="1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p>
        </w:tc>
        <w:tc>
          <w:tcPr>
            <w:tcW w:w="110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3.66</w:t>
            </w:r>
          </w:p>
        </w:tc>
        <w:tc>
          <w:tcPr>
            <w:tcW w:w="677"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1.28</w:t>
            </w:r>
          </w:p>
        </w:tc>
      </w:tr>
      <w:tr w:rsidR="00566EC1" w:rsidRPr="00566EC1" w:rsidTr="00F44B32">
        <w:trPr>
          <w:trHeight w:val="253"/>
        </w:trPr>
        <w:tc>
          <w:tcPr>
            <w:tcW w:w="97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p>
        </w:tc>
        <w:tc>
          <w:tcPr>
            <w:tcW w:w="110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eastAsia="Times New Roman" w:cs="Times New Roman"/>
                <w:sz w:val="16"/>
                <w:szCs w:val="16"/>
                <w:lang w:val="es-ES" w:eastAsia="es-ES"/>
              </w:rPr>
            </w:pP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eastAsia="Times New Roman" w:cs="Times New Roman"/>
                <w:sz w:val="16"/>
                <w:szCs w:val="16"/>
                <w:lang w:val="es-ES" w:eastAsia="es-ES"/>
              </w:rPr>
            </w:pPr>
          </w:p>
        </w:tc>
        <w:tc>
          <w:tcPr>
            <w:tcW w:w="116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eastAsia="Times New Roman" w:cs="Times New Roman"/>
                <w:sz w:val="16"/>
                <w:szCs w:val="16"/>
                <w:lang w:val="es-ES" w:eastAsia="es-ES"/>
              </w:rPr>
            </w:pPr>
          </w:p>
        </w:tc>
        <w:tc>
          <w:tcPr>
            <w:tcW w:w="110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677"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5.88</w:t>
            </w:r>
          </w:p>
        </w:tc>
      </w:tr>
      <w:tr w:rsidR="00566EC1" w:rsidRPr="00566EC1" w:rsidTr="00F44B32">
        <w:trPr>
          <w:trHeight w:val="253"/>
        </w:trPr>
        <w:tc>
          <w:tcPr>
            <w:tcW w:w="97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b/>
                <w:bCs/>
                <w:sz w:val="16"/>
                <w:szCs w:val="16"/>
                <w:lang w:val="es-ES" w:eastAsia="es-ES"/>
              </w:rPr>
            </w:pPr>
          </w:p>
        </w:tc>
        <w:tc>
          <w:tcPr>
            <w:tcW w:w="110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Equipos</w:t>
            </w: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b/>
                <w:bCs/>
                <w:sz w:val="16"/>
                <w:szCs w:val="16"/>
                <w:lang w:val="es-ES" w:eastAsia="es-ES"/>
              </w:rPr>
            </w:pP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6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eastAsia="Times New Roman" w:cs="Times New Roman"/>
                <w:sz w:val="16"/>
                <w:szCs w:val="16"/>
                <w:lang w:val="es-ES" w:eastAsia="es-ES"/>
              </w:rPr>
            </w:pPr>
          </w:p>
        </w:tc>
        <w:tc>
          <w:tcPr>
            <w:tcW w:w="110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677"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r>
      <w:tr w:rsidR="00566EC1" w:rsidRPr="00566EC1" w:rsidTr="00F44B32">
        <w:trPr>
          <w:trHeight w:val="253"/>
        </w:trPr>
        <w:tc>
          <w:tcPr>
            <w:tcW w:w="97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370101</w:t>
            </w:r>
          </w:p>
        </w:tc>
        <w:tc>
          <w:tcPr>
            <w:tcW w:w="1863" w:type="dxa"/>
            <w:gridSpan w:val="3"/>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 xml:space="preserve">HERRAMIENTAS MANUALES </w:t>
            </w:r>
          </w:p>
        </w:tc>
        <w:tc>
          <w:tcPr>
            <w:tcW w:w="555"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p>
        </w:tc>
        <w:tc>
          <w:tcPr>
            <w:tcW w:w="5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%MO</w:t>
            </w: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p>
        </w:tc>
        <w:tc>
          <w:tcPr>
            <w:tcW w:w="116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5.0000</w:t>
            </w:r>
          </w:p>
        </w:tc>
        <w:tc>
          <w:tcPr>
            <w:tcW w:w="1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p>
        </w:tc>
        <w:tc>
          <w:tcPr>
            <w:tcW w:w="110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0.70</w:t>
            </w:r>
          </w:p>
        </w:tc>
        <w:tc>
          <w:tcPr>
            <w:tcW w:w="677"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0.04</w:t>
            </w:r>
          </w:p>
        </w:tc>
      </w:tr>
      <w:tr w:rsidR="00566EC1" w:rsidRPr="00566EC1" w:rsidTr="00F44B32">
        <w:trPr>
          <w:trHeight w:val="253"/>
        </w:trPr>
        <w:tc>
          <w:tcPr>
            <w:tcW w:w="97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489504</w:t>
            </w:r>
          </w:p>
        </w:tc>
        <w:tc>
          <w:tcPr>
            <w:tcW w:w="2419" w:type="dxa"/>
            <w:gridSpan w:val="4"/>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MAQUINA PARA PINTAR MARCAS EN PAVIMENTO</w:t>
            </w:r>
          </w:p>
        </w:tc>
        <w:tc>
          <w:tcPr>
            <w:tcW w:w="5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ascii="Tahoma" w:eastAsia="Times New Roman" w:hAnsi="Tahoma" w:cs="Tahoma"/>
                <w:sz w:val="16"/>
                <w:szCs w:val="16"/>
                <w:lang w:val="es-ES" w:eastAsia="es-ES"/>
              </w:rPr>
            </w:pPr>
          </w:p>
        </w:tc>
        <w:tc>
          <w:tcPr>
            <w:tcW w:w="75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center"/>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HE</w:t>
            </w: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1.000</w:t>
            </w:r>
          </w:p>
        </w:tc>
        <w:tc>
          <w:tcPr>
            <w:tcW w:w="116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0.0100</w:t>
            </w:r>
          </w:p>
        </w:tc>
        <w:tc>
          <w:tcPr>
            <w:tcW w:w="1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p>
        </w:tc>
        <w:tc>
          <w:tcPr>
            <w:tcW w:w="110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47.34</w:t>
            </w:r>
          </w:p>
        </w:tc>
        <w:tc>
          <w:tcPr>
            <w:tcW w:w="677"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r w:rsidRPr="00566EC1">
              <w:rPr>
                <w:rFonts w:ascii="Tahoma" w:eastAsia="Times New Roman" w:hAnsi="Tahoma" w:cs="Tahoma"/>
                <w:sz w:val="16"/>
                <w:szCs w:val="16"/>
                <w:lang w:val="es-ES" w:eastAsia="es-ES"/>
              </w:rPr>
              <w:t>0.47</w:t>
            </w:r>
          </w:p>
        </w:tc>
      </w:tr>
      <w:tr w:rsidR="00566EC1" w:rsidRPr="00566EC1" w:rsidTr="00F44B32">
        <w:trPr>
          <w:trHeight w:val="253"/>
        </w:trPr>
        <w:tc>
          <w:tcPr>
            <w:tcW w:w="97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sz w:val="16"/>
                <w:szCs w:val="16"/>
                <w:lang w:val="es-ES" w:eastAsia="es-ES"/>
              </w:rPr>
            </w:pPr>
          </w:p>
        </w:tc>
        <w:tc>
          <w:tcPr>
            <w:tcW w:w="110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380"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55"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5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75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29"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61"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83"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1104"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rPr>
                <w:rFonts w:eastAsia="Times New Roman" w:cs="Times New Roman"/>
                <w:sz w:val="16"/>
                <w:szCs w:val="16"/>
                <w:lang w:val="es-ES" w:eastAsia="es-ES"/>
              </w:rPr>
            </w:pPr>
          </w:p>
        </w:tc>
        <w:tc>
          <w:tcPr>
            <w:tcW w:w="677" w:type="dxa"/>
            <w:tcBorders>
              <w:top w:val="nil"/>
              <w:left w:val="nil"/>
              <w:bottom w:val="nil"/>
              <w:right w:val="nil"/>
            </w:tcBorders>
            <w:shd w:val="clear" w:color="auto" w:fill="auto"/>
            <w:noWrap/>
            <w:vAlign w:val="bottom"/>
            <w:hideMark/>
          </w:tcPr>
          <w:p w:rsidR="00566EC1" w:rsidRPr="00566EC1" w:rsidRDefault="00566EC1" w:rsidP="00566EC1">
            <w:pPr>
              <w:spacing w:line="240" w:lineRule="auto"/>
              <w:ind w:firstLine="0"/>
              <w:jc w:val="right"/>
              <w:rPr>
                <w:rFonts w:ascii="Tahoma" w:eastAsia="Times New Roman" w:hAnsi="Tahoma" w:cs="Tahoma"/>
                <w:b/>
                <w:bCs/>
                <w:sz w:val="16"/>
                <w:szCs w:val="16"/>
                <w:lang w:val="es-ES" w:eastAsia="es-ES"/>
              </w:rPr>
            </w:pPr>
            <w:r w:rsidRPr="00566EC1">
              <w:rPr>
                <w:rFonts w:ascii="Tahoma" w:eastAsia="Times New Roman" w:hAnsi="Tahoma" w:cs="Tahoma"/>
                <w:b/>
                <w:bCs/>
                <w:sz w:val="16"/>
                <w:szCs w:val="16"/>
                <w:lang w:val="es-ES" w:eastAsia="es-ES"/>
              </w:rPr>
              <w:t>0.51</w:t>
            </w:r>
          </w:p>
        </w:tc>
      </w:tr>
    </w:tbl>
    <w:p w:rsidR="00A75D40" w:rsidRDefault="00A75D40" w:rsidP="00CF18C1">
      <w:pPr>
        <w:pStyle w:val="Ttulo2"/>
      </w:pPr>
    </w:p>
    <w:p w:rsidR="00A75D40" w:rsidRDefault="00A75D40" w:rsidP="00CF18C1">
      <w:pPr>
        <w:pStyle w:val="Ttulo2"/>
      </w:pPr>
    </w:p>
    <w:p w:rsidR="00A75D40" w:rsidRDefault="00A75D40" w:rsidP="00CF18C1">
      <w:pPr>
        <w:pStyle w:val="Ttulo2"/>
      </w:pPr>
    </w:p>
    <w:p w:rsidR="00A75D40" w:rsidRDefault="00A75D40" w:rsidP="00CF18C1">
      <w:pPr>
        <w:pStyle w:val="Ttulo2"/>
      </w:pPr>
    </w:p>
    <w:p w:rsidR="00A75D40" w:rsidRDefault="00A75D40" w:rsidP="00CF18C1">
      <w:pPr>
        <w:pStyle w:val="Ttulo2"/>
      </w:pPr>
    </w:p>
    <w:p w:rsidR="00A75D40" w:rsidRDefault="00A75D40" w:rsidP="00CF18C1">
      <w:pPr>
        <w:pStyle w:val="Ttulo2"/>
      </w:pPr>
    </w:p>
    <w:p w:rsidR="00A75D40" w:rsidRDefault="00A75D40" w:rsidP="00CF18C1">
      <w:pPr>
        <w:pStyle w:val="Ttulo2"/>
      </w:pPr>
    </w:p>
    <w:p w:rsidR="00A75D40" w:rsidRDefault="00A75D40" w:rsidP="00CF18C1">
      <w:pPr>
        <w:pStyle w:val="Ttulo2"/>
      </w:pPr>
    </w:p>
    <w:p w:rsidR="00A75D40" w:rsidRDefault="00A75D40" w:rsidP="00CF18C1">
      <w:pPr>
        <w:pStyle w:val="Ttulo2"/>
      </w:pPr>
    </w:p>
    <w:p w:rsidR="00A75D40" w:rsidRDefault="00A75D40" w:rsidP="00CF18C1">
      <w:pPr>
        <w:pStyle w:val="Ttulo2"/>
      </w:pPr>
    </w:p>
    <w:p w:rsidR="00A75D40" w:rsidRDefault="00A75D40" w:rsidP="00CF18C1">
      <w:pPr>
        <w:pStyle w:val="Ttulo2"/>
      </w:pPr>
    </w:p>
    <w:p w:rsidR="004D0024" w:rsidRPr="004D0024" w:rsidRDefault="004D0024" w:rsidP="004D0024"/>
    <w:p w:rsidR="00F6278F" w:rsidRDefault="006068C1" w:rsidP="00CF18C1">
      <w:pPr>
        <w:pStyle w:val="Ttulo2"/>
      </w:pPr>
      <w:bookmarkStart w:id="525" w:name="_Toc510172587"/>
      <w:r>
        <w:t>4.10</w:t>
      </w:r>
      <w:r w:rsidR="000B28A6">
        <w:t>.</w:t>
      </w:r>
      <w:r w:rsidR="00754C0E">
        <w:t xml:space="preserve"> PRESENTACIÓN </w:t>
      </w:r>
      <w:r w:rsidR="00CF18C1">
        <w:t>DE RESULTADOS</w:t>
      </w:r>
      <w:r w:rsidR="00CF5ED3">
        <w:t xml:space="preserve"> DE ENTREVISTAS</w:t>
      </w:r>
      <w:bookmarkEnd w:id="525"/>
    </w:p>
    <w:p w:rsidR="00CF18C1" w:rsidRPr="00CF18C1" w:rsidRDefault="00606F7E" w:rsidP="004D0024">
      <w:pPr>
        <w:pStyle w:val="Ttulo3"/>
        <w:ind w:firstLine="0"/>
        <w:jc w:val="both"/>
      </w:pPr>
      <w:bookmarkStart w:id="526" w:name="_Toc510172588"/>
      <w:r>
        <w:rPr>
          <w:noProof/>
          <w:lang w:val="es-ES" w:eastAsia="es-ES"/>
        </w:rPr>
        <mc:AlternateContent>
          <mc:Choice Requires="wps">
            <w:drawing>
              <wp:anchor distT="0" distB="0" distL="114300" distR="114300" simplePos="0" relativeHeight="251685888" behindDoc="1" locked="0" layoutInCell="1" allowOverlap="1" wp14:anchorId="20BEE22F" wp14:editId="55F7E789">
                <wp:simplePos x="0" y="0"/>
                <wp:positionH relativeFrom="margin">
                  <wp:posOffset>-46736</wp:posOffset>
                </wp:positionH>
                <wp:positionV relativeFrom="paragraph">
                  <wp:posOffset>175641</wp:posOffset>
                </wp:positionV>
                <wp:extent cx="5998464" cy="7571232"/>
                <wp:effectExtent l="0" t="0" r="21590" b="10795"/>
                <wp:wrapNone/>
                <wp:docPr id="139" name="Rectángulo 139"/>
                <wp:cNvGraphicFramePr/>
                <a:graphic xmlns:a="http://schemas.openxmlformats.org/drawingml/2006/main">
                  <a:graphicData uri="http://schemas.microsoft.com/office/word/2010/wordprocessingShape">
                    <wps:wsp>
                      <wps:cNvSpPr/>
                      <wps:spPr>
                        <a:xfrm>
                          <a:off x="0" y="0"/>
                          <a:ext cx="5998464" cy="7571232"/>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BD921" id="Rectángulo 139" o:spid="_x0000_s1026" style="position:absolute;margin-left:-3.7pt;margin-top:13.85pt;width:472.3pt;height:596.15pt;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9bWsQIAAO4FAAAOAAAAZHJzL2Uyb0RvYy54bWysVM1u2zAMvg/YOwi6r47TpG2MOkXQosOA&#10;rg3aDj0rshQbkERNUv72NnuWvdgo2XHTrliBYTkopEh+FD+TPL/YakXWwvkGTEnzowElwnCoGrMs&#10;6bfH609nlPjATMUUGFHSnfD0Yvrxw/nGFmIINahKOIIgxhcbW9I6BFtkmee10MwfgRUGjRKcZgFV&#10;t8wqxzaIrlU2HAxOsg24yjrgwnu8vWqNdJrwpRQ83EnpRSCqpPi2kE6XzkU8s+k5K5aO2brh3TPY&#10;P7xCs8Zg0h7qigVGVq75A0o33IEHGY446AykbLhINWA1+eBVNQ81syLVguR429Pk/x8sv13PHWkq&#10;/HbHE0oM0/iR7pG2Xz/NcqWAxGskaWN9gb4Pdu46zaMYK95Kp+M/1kK2idhdT6zYBsLxcjyZnI1O&#10;RpRwtJ2OT/Ph8TCiZs/h1vnwWYAmUSipwyckQtn6xofWde8Ss3lQTXXdKJWU2C3iUjmyZvidF8u8&#10;A3/hpcx7gWGbp5xqpb9C1YKNB/iLcKzAa2ymV9dYQmrWmD4VdJATbTFpFslr6UpS2CmR8My9kMg9&#10;EjRMeXugNgfjXJjQPsnXrBLvpVYRMCJLJKbH7gBecrTHbpnt/GOoSEPTBw/+9rA2uI9ImcGEPlg3&#10;BtxbAAqr6jK3/nuSWmoiSwuodtiZDtqR9ZZfN9gZN8yHOXM4ozjNuHfCHR5Swaak0EmU1OB+vHUf&#10;/XF00ErJBme+pP77ijlBifpicKgm+WgUl0RSRuPTISru0LI4tJiVvgRstxw3nOVJjP5B7UXpQD/h&#10;eprFrGhihmPukvLg9splaHcRLjguZrPkhovBsnBjHiyP4JHV2PmP2yfmbDceASfrFvb7gRWvpqT1&#10;jZEGZqsAskkj9MxrxzculdSz3QKMW+tQT17Pa3r6GwAA//8DAFBLAwQUAAYACAAAACEA0lfAnN4A&#10;AAAKAQAADwAAAGRycy9kb3ducmV2LnhtbEyPwU7DMBBE70j8g7VI3FqHNCJtiFNVSHBAHKCU+9Z2&#10;k4jYjuxtGv6e5QTH1TzNvK23sxvEZGPqg1dwt8xAWK+D6X2r4PDxtFiDSITe4BC8VfBtE2yb66sa&#10;KxMu/t1Oe2oFl/hUoYKOaKykTLqzDtMyjNZzdgrRIfEZW2kiXrjcDTLPsnvpsPe80OFoHzurv/Zn&#10;p2Dz9rlb66k4oI70+vxyomI1klK3N/PuAQTZmf5g+NVndWjY6RjO3iQxKFiUBZMK8rIEwflmVeYg&#10;jgzmPAyyqeX/F5ofAAAA//8DAFBLAQItABQABgAIAAAAIQC2gziS/gAAAOEBAAATAAAAAAAAAAAA&#10;AAAAAAAAAABbQ29udGVudF9UeXBlc10ueG1sUEsBAi0AFAAGAAgAAAAhADj9If/WAAAAlAEAAAsA&#10;AAAAAAAAAAAAAAAALwEAAF9yZWxzLy5yZWxzUEsBAi0AFAAGAAgAAAAhAI9z1taxAgAA7gUAAA4A&#10;AAAAAAAAAAAAAAAALgIAAGRycy9lMm9Eb2MueG1sUEsBAi0AFAAGAAgAAAAhANJXwJzeAAAACgEA&#10;AA8AAAAAAAAAAAAAAAAACwUAAGRycy9kb3ducmV2LnhtbFBLBQYAAAAABAAEAPMAAAAWBgAAAAA=&#10;" fillcolor="white [3212]" strokecolor="gray [1629]" strokeweight="2pt">
                <w10:wrap anchorx="margin"/>
              </v:rect>
            </w:pict>
          </mc:Fallback>
        </mc:AlternateContent>
      </w:r>
      <w:r w:rsidR="006068C1">
        <w:t>4.10</w:t>
      </w:r>
      <w:r w:rsidR="00CF18C1" w:rsidRPr="00CF18C1">
        <w:t>.1. Entrevista al señor. Walter</w:t>
      </w:r>
      <w:r w:rsidR="00CF18C1">
        <w:t xml:space="preserve"> P</w:t>
      </w:r>
      <w:r w:rsidR="00CF18C1" w:rsidRPr="00CF18C1">
        <w:t xml:space="preserve">rieto </w:t>
      </w:r>
      <w:r w:rsidR="00CF18C1">
        <w:t xml:space="preserve">Maite, alcalde de la </w:t>
      </w:r>
      <w:r w:rsidR="00CF18C1" w:rsidRPr="00CF18C1">
        <w:t>ciudad de Jaén</w:t>
      </w:r>
      <w:r w:rsidR="00CF18C1">
        <w:t>.</w:t>
      </w:r>
      <w:bookmarkEnd w:id="526"/>
    </w:p>
    <w:p w:rsidR="00CF18C1" w:rsidRPr="008A75E3" w:rsidRDefault="00CF18C1" w:rsidP="00A53B8F">
      <w:pPr>
        <w:pStyle w:val="Prrafodelista"/>
        <w:widowControl w:val="0"/>
        <w:numPr>
          <w:ilvl w:val="0"/>
          <w:numId w:val="19"/>
        </w:numPr>
        <w:tabs>
          <w:tab w:val="left" w:pos="6476"/>
          <w:tab w:val="left" w:pos="6618"/>
        </w:tabs>
        <w:autoSpaceDE w:val="0"/>
        <w:autoSpaceDN w:val="0"/>
        <w:adjustRightInd w:val="0"/>
        <w:spacing w:before="3" w:line="360" w:lineRule="auto"/>
        <w:ind w:right="-41"/>
        <w:jc w:val="both"/>
        <w:rPr>
          <w:rFonts w:cs="Times New Roman"/>
          <w:szCs w:val="24"/>
        </w:rPr>
      </w:pPr>
      <w:r w:rsidRPr="008A75E3">
        <w:rPr>
          <w:rFonts w:cs="Times New Roman"/>
          <w:szCs w:val="24"/>
        </w:rPr>
        <w:t>¿Cómo califica la señalización vial en la ciudad de Jaén</w:t>
      </w:r>
      <w:r>
        <w:rPr>
          <w:rFonts w:cs="Times New Roman"/>
          <w:szCs w:val="24"/>
        </w:rPr>
        <w:t xml:space="preserve"> específicamente en las avenidas Mesones Muro y Pakamuros</w:t>
      </w:r>
      <w:r w:rsidRPr="008A75E3">
        <w:rPr>
          <w:rFonts w:cs="Times New Roman"/>
          <w:szCs w:val="24"/>
        </w:rPr>
        <w:t>?</w:t>
      </w:r>
    </w:p>
    <w:p w:rsidR="00CF18C1" w:rsidRPr="00C91A52" w:rsidRDefault="00CF18C1" w:rsidP="00CF18C1">
      <w:pPr>
        <w:widowControl w:val="0"/>
        <w:tabs>
          <w:tab w:val="left" w:pos="6476"/>
          <w:tab w:val="left" w:pos="6618"/>
        </w:tabs>
        <w:autoSpaceDE w:val="0"/>
        <w:autoSpaceDN w:val="0"/>
        <w:adjustRightInd w:val="0"/>
        <w:spacing w:before="3" w:line="360" w:lineRule="auto"/>
        <w:ind w:left="644" w:right="-41" w:firstLine="0"/>
        <w:jc w:val="both"/>
        <w:rPr>
          <w:rFonts w:cs="Times New Roman"/>
          <w:szCs w:val="24"/>
        </w:rPr>
      </w:pPr>
      <w:r>
        <w:rPr>
          <w:rFonts w:cs="Times New Roman"/>
          <w:szCs w:val="24"/>
        </w:rPr>
        <w:t>a)</w:t>
      </w:r>
      <w:r w:rsidRPr="00C91A52">
        <w:rPr>
          <w:rFonts w:cs="Times New Roman"/>
          <w:szCs w:val="24"/>
        </w:rPr>
        <w:t xml:space="preserve"> Excelente</w:t>
      </w:r>
      <w:r w:rsidRPr="00C91A52">
        <w:rPr>
          <w:rFonts w:cs="Times New Roman"/>
          <w:szCs w:val="24"/>
        </w:rPr>
        <w:tab/>
        <w:t>c) bueno</w:t>
      </w:r>
    </w:p>
    <w:p w:rsidR="00CF18C1" w:rsidRPr="007A5279" w:rsidRDefault="00CF18C1" w:rsidP="00CF18C1">
      <w:pPr>
        <w:widowControl w:val="0"/>
        <w:tabs>
          <w:tab w:val="left" w:pos="6476"/>
          <w:tab w:val="left" w:pos="6618"/>
        </w:tabs>
        <w:autoSpaceDE w:val="0"/>
        <w:autoSpaceDN w:val="0"/>
        <w:adjustRightInd w:val="0"/>
        <w:spacing w:before="3" w:line="360" w:lineRule="auto"/>
        <w:ind w:right="-41" w:firstLine="0"/>
        <w:jc w:val="both"/>
        <w:rPr>
          <w:rFonts w:cs="Times New Roman"/>
          <w:color w:val="000000" w:themeColor="text1"/>
          <w:szCs w:val="24"/>
        </w:rPr>
      </w:pPr>
      <w:r w:rsidRPr="007A5279">
        <w:rPr>
          <w:rFonts w:cs="Times New Roman"/>
          <w:color w:val="000000" w:themeColor="text1"/>
          <w:szCs w:val="24"/>
        </w:rPr>
        <w:t xml:space="preserve">           b) Regular</w:t>
      </w:r>
      <w:r w:rsidRPr="007A5279">
        <w:rPr>
          <w:rFonts w:cs="Times New Roman"/>
          <w:color w:val="000000" w:themeColor="text1"/>
          <w:szCs w:val="24"/>
        </w:rPr>
        <w:tab/>
        <w:t>d) deficiente</w:t>
      </w:r>
    </w:p>
    <w:p w:rsidR="00D433C1" w:rsidRPr="007A5279" w:rsidRDefault="00CF18C1" w:rsidP="00606F7E">
      <w:pPr>
        <w:widowControl w:val="0"/>
        <w:pBdr>
          <w:bottom w:val="single" w:sz="6" w:space="1" w:color="auto"/>
        </w:pBdr>
        <w:tabs>
          <w:tab w:val="right" w:pos="9401"/>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 xml:space="preserve">       ¿Por qué? </w:t>
      </w:r>
    </w:p>
    <w:p w:rsidR="00CF18C1" w:rsidRPr="007A5279" w:rsidRDefault="00C238BF" w:rsidP="00F44B32">
      <w:pPr>
        <w:widowControl w:val="0"/>
        <w:pBdr>
          <w:bottom w:val="single" w:sz="6" w:space="1" w:color="auto"/>
        </w:pBdr>
        <w:tabs>
          <w:tab w:val="right" w:pos="9401"/>
        </w:tabs>
        <w:autoSpaceDE w:val="0"/>
        <w:autoSpaceDN w:val="0"/>
        <w:adjustRightInd w:val="0"/>
        <w:spacing w:before="3" w:line="360" w:lineRule="auto"/>
        <w:ind w:right="-1"/>
        <w:jc w:val="both"/>
        <w:rPr>
          <w:rFonts w:cs="Times New Roman"/>
          <w:color w:val="000000" w:themeColor="text1"/>
          <w:szCs w:val="24"/>
        </w:rPr>
      </w:pPr>
      <w:r w:rsidRPr="007A5279">
        <w:rPr>
          <w:rFonts w:cs="Times New Roman"/>
          <w:color w:val="000000" w:themeColor="text1"/>
          <w:szCs w:val="24"/>
        </w:rPr>
        <w:t>CONSIDERAMOS QUE LA SEÑALIZACIÓN DE LAS VÍAS MENCIONADAS ES COMPETENCIA DEL MINISTERIO DE TRANSPORTE</w:t>
      </w:r>
    </w:p>
    <w:p w:rsidR="00CF18C1" w:rsidRPr="007A5279" w:rsidRDefault="00CF18C1" w:rsidP="00A53B8F">
      <w:pPr>
        <w:pStyle w:val="Prrafodelista"/>
        <w:widowControl w:val="0"/>
        <w:numPr>
          <w:ilvl w:val="0"/>
          <w:numId w:val="19"/>
        </w:numP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¿Cómo considera la</w:t>
      </w:r>
      <w:r w:rsidR="00944397" w:rsidRPr="007A5279">
        <w:rPr>
          <w:rFonts w:cs="Times New Roman"/>
          <w:color w:val="000000" w:themeColor="text1"/>
          <w:szCs w:val="24"/>
        </w:rPr>
        <w:t xml:space="preserve"> educación vial de la sociedad J</w:t>
      </w:r>
      <w:r w:rsidRPr="007A5279">
        <w:rPr>
          <w:rFonts w:cs="Times New Roman"/>
          <w:color w:val="000000" w:themeColor="text1"/>
          <w:szCs w:val="24"/>
        </w:rPr>
        <w:t>aena?</w:t>
      </w:r>
    </w:p>
    <w:p w:rsidR="00CF18C1" w:rsidRPr="007A5279" w:rsidRDefault="00CF18C1" w:rsidP="00CF18C1">
      <w:pPr>
        <w:widowControl w:val="0"/>
        <w:tabs>
          <w:tab w:val="left" w:pos="6476"/>
          <w:tab w:val="left" w:pos="6618"/>
        </w:tabs>
        <w:autoSpaceDE w:val="0"/>
        <w:autoSpaceDN w:val="0"/>
        <w:adjustRightInd w:val="0"/>
        <w:spacing w:before="3" w:line="360" w:lineRule="auto"/>
        <w:ind w:left="708" w:right="-41" w:firstLine="0"/>
        <w:jc w:val="both"/>
        <w:rPr>
          <w:rFonts w:cs="Times New Roman"/>
          <w:color w:val="000000" w:themeColor="text1"/>
          <w:szCs w:val="24"/>
        </w:rPr>
      </w:pPr>
      <w:r w:rsidRPr="007A5279">
        <w:rPr>
          <w:rFonts w:cs="Times New Roman"/>
          <w:color w:val="000000" w:themeColor="text1"/>
          <w:szCs w:val="24"/>
        </w:rPr>
        <w:t>a) Excelente</w:t>
      </w:r>
      <w:r w:rsidRPr="007A5279">
        <w:rPr>
          <w:rFonts w:cs="Times New Roman"/>
          <w:color w:val="000000" w:themeColor="text1"/>
          <w:szCs w:val="24"/>
        </w:rPr>
        <w:tab/>
        <w:t>c) bueno</w:t>
      </w:r>
    </w:p>
    <w:p w:rsidR="00CF18C1" w:rsidRPr="007A5279" w:rsidRDefault="00CF18C1" w:rsidP="00CF18C1">
      <w:pPr>
        <w:widowControl w:val="0"/>
        <w:tabs>
          <w:tab w:val="left" w:pos="6476"/>
          <w:tab w:val="left" w:pos="6618"/>
        </w:tabs>
        <w:autoSpaceDE w:val="0"/>
        <w:autoSpaceDN w:val="0"/>
        <w:adjustRightInd w:val="0"/>
        <w:spacing w:before="3" w:line="360" w:lineRule="auto"/>
        <w:ind w:left="708" w:right="-41" w:firstLine="0"/>
        <w:jc w:val="both"/>
        <w:rPr>
          <w:rFonts w:cs="Times New Roman"/>
          <w:color w:val="000000" w:themeColor="text1"/>
          <w:szCs w:val="24"/>
        </w:rPr>
      </w:pPr>
      <w:r w:rsidRPr="007A5279">
        <w:rPr>
          <w:rFonts w:cs="Times New Roman"/>
          <w:color w:val="000000" w:themeColor="text1"/>
          <w:szCs w:val="24"/>
        </w:rPr>
        <w:t>b) Regular</w:t>
      </w:r>
      <w:r w:rsidRPr="007A5279">
        <w:rPr>
          <w:rFonts w:cs="Times New Roman"/>
          <w:color w:val="000000" w:themeColor="text1"/>
          <w:szCs w:val="24"/>
        </w:rPr>
        <w:tab/>
        <w:t>d) deficiente</w:t>
      </w:r>
    </w:p>
    <w:p w:rsidR="00CF18C1" w:rsidRPr="007A5279" w:rsidRDefault="00CF18C1" w:rsidP="00D433C1">
      <w:pPr>
        <w:widowControl w:val="0"/>
        <w:pBdr>
          <w:bottom w:val="single" w:sz="6" w:space="1" w:color="auto"/>
        </w:pBd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 xml:space="preserve">       ¿Por qué?</w:t>
      </w:r>
    </w:p>
    <w:p w:rsidR="00D433C1" w:rsidRPr="007A5279" w:rsidRDefault="00C238BF" w:rsidP="00F44B32">
      <w:pPr>
        <w:widowControl w:val="0"/>
        <w:pBdr>
          <w:bottom w:val="single" w:sz="6" w:space="1" w:color="auto"/>
        </w:pBdr>
        <w:tabs>
          <w:tab w:val="left" w:pos="6476"/>
          <w:tab w:val="left" w:pos="6618"/>
        </w:tabs>
        <w:autoSpaceDE w:val="0"/>
        <w:autoSpaceDN w:val="0"/>
        <w:adjustRightInd w:val="0"/>
        <w:spacing w:before="3" w:line="360" w:lineRule="auto"/>
        <w:ind w:right="-1"/>
        <w:jc w:val="both"/>
        <w:rPr>
          <w:rFonts w:cs="Times New Roman"/>
          <w:color w:val="000000" w:themeColor="text1"/>
          <w:szCs w:val="24"/>
        </w:rPr>
      </w:pPr>
      <w:r w:rsidRPr="007A5279">
        <w:rPr>
          <w:rFonts w:cs="Times New Roman"/>
          <w:color w:val="000000" w:themeColor="text1"/>
          <w:szCs w:val="24"/>
        </w:rPr>
        <w:t>EL CONDUCTOR NO CONSIDERA PARA CONDUCIR UN VEHÍCULO LO APRENDIDO EN LA CAPACITACIÓN POR OBTENER SU LICENCIA; EN CONSECUENCIA NO EXISTE CONCIENCIA PERSONAL</w:t>
      </w:r>
    </w:p>
    <w:p w:rsidR="00CF18C1" w:rsidRPr="007A5279" w:rsidRDefault="00CF18C1" w:rsidP="00A53B8F">
      <w:pPr>
        <w:pStyle w:val="Prrafodelista"/>
        <w:widowControl w:val="0"/>
        <w:numPr>
          <w:ilvl w:val="0"/>
          <w:numId w:val="19"/>
        </w:numP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 xml:space="preserve">¿Cómo </w:t>
      </w:r>
      <w:r w:rsidR="00D433C1" w:rsidRPr="007A5279">
        <w:rPr>
          <w:rFonts w:cs="Times New Roman"/>
          <w:color w:val="000000" w:themeColor="text1"/>
          <w:szCs w:val="24"/>
        </w:rPr>
        <w:t xml:space="preserve">califica el funcionamiento </w:t>
      </w:r>
      <w:r w:rsidR="00E976E5" w:rsidRPr="007A5279">
        <w:rPr>
          <w:rFonts w:cs="Times New Roman"/>
          <w:color w:val="000000" w:themeColor="text1"/>
          <w:szCs w:val="24"/>
        </w:rPr>
        <w:t>de los inspectores</w:t>
      </w:r>
      <w:r w:rsidRPr="007A5279">
        <w:rPr>
          <w:rFonts w:cs="Times New Roman"/>
          <w:color w:val="000000" w:themeColor="text1"/>
          <w:szCs w:val="24"/>
        </w:rPr>
        <w:t xml:space="preserve"> de Transito de Jaén?</w:t>
      </w:r>
    </w:p>
    <w:p w:rsidR="00CF18C1" w:rsidRPr="007A5279" w:rsidRDefault="00CF18C1" w:rsidP="00CF18C1">
      <w:pPr>
        <w:widowControl w:val="0"/>
        <w:tabs>
          <w:tab w:val="left" w:pos="6476"/>
          <w:tab w:val="left" w:pos="6618"/>
        </w:tabs>
        <w:autoSpaceDE w:val="0"/>
        <w:autoSpaceDN w:val="0"/>
        <w:adjustRightInd w:val="0"/>
        <w:spacing w:before="3" w:line="360" w:lineRule="auto"/>
        <w:ind w:left="644" w:right="-41" w:firstLine="0"/>
        <w:jc w:val="both"/>
        <w:rPr>
          <w:rFonts w:cs="Times New Roman"/>
          <w:color w:val="000000" w:themeColor="text1"/>
          <w:szCs w:val="24"/>
        </w:rPr>
      </w:pPr>
      <w:r w:rsidRPr="007A5279">
        <w:rPr>
          <w:rFonts w:cs="Times New Roman"/>
          <w:color w:val="000000" w:themeColor="text1"/>
          <w:szCs w:val="24"/>
        </w:rPr>
        <w:t>a) Excelente</w:t>
      </w:r>
      <w:r w:rsidRPr="007A5279">
        <w:rPr>
          <w:rFonts w:cs="Times New Roman"/>
          <w:color w:val="000000" w:themeColor="text1"/>
          <w:szCs w:val="24"/>
        </w:rPr>
        <w:tab/>
        <w:t>c) bueno</w:t>
      </w:r>
    </w:p>
    <w:p w:rsidR="00CF18C1" w:rsidRPr="007A5279" w:rsidRDefault="00CF18C1" w:rsidP="00D433C1">
      <w:pPr>
        <w:widowControl w:val="0"/>
        <w:tabs>
          <w:tab w:val="left" w:pos="6476"/>
          <w:tab w:val="left" w:pos="6618"/>
          <w:tab w:val="left" w:pos="8696"/>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 xml:space="preserve">      b) Regular</w:t>
      </w:r>
      <w:r w:rsidRPr="007A5279">
        <w:rPr>
          <w:rFonts w:cs="Times New Roman"/>
          <w:color w:val="000000" w:themeColor="text1"/>
          <w:szCs w:val="24"/>
        </w:rPr>
        <w:tab/>
        <w:t>d) deficiente</w:t>
      </w:r>
      <w:r w:rsidR="00D433C1" w:rsidRPr="007A5279">
        <w:rPr>
          <w:rFonts w:cs="Times New Roman"/>
          <w:color w:val="000000" w:themeColor="text1"/>
          <w:szCs w:val="24"/>
        </w:rPr>
        <w:tab/>
      </w:r>
    </w:p>
    <w:p w:rsidR="00CF18C1" w:rsidRPr="007A5279" w:rsidRDefault="00CF18C1" w:rsidP="006F6EB4">
      <w:pPr>
        <w:widowControl w:val="0"/>
        <w:pBdr>
          <w:bottom w:val="single" w:sz="6" w:space="1" w:color="auto"/>
        </w:pBd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 xml:space="preserve">       ¿Por qué?</w:t>
      </w:r>
    </w:p>
    <w:p w:rsidR="006F6EB4" w:rsidRPr="007A5279" w:rsidRDefault="00C238BF" w:rsidP="006F6EB4">
      <w:pPr>
        <w:widowControl w:val="0"/>
        <w:pBdr>
          <w:bottom w:val="single" w:sz="6" w:space="1" w:color="auto"/>
        </w:pBd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SE ENCUENTRAN EN LAS CALLES PRINCIPALMENTE EN EL CENTRO DE LA CIUDAD CONTROLANDO EL ORDENAMIENTO VEHICULAR</w:t>
      </w:r>
    </w:p>
    <w:p w:rsidR="00D433C1" w:rsidRPr="007A5279" w:rsidRDefault="00D433C1" w:rsidP="00D433C1">
      <w:pPr>
        <w:widowControl w:val="0"/>
        <w:tabs>
          <w:tab w:val="left" w:pos="1272"/>
        </w:tabs>
        <w:autoSpaceDE w:val="0"/>
        <w:autoSpaceDN w:val="0"/>
        <w:adjustRightInd w:val="0"/>
        <w:spacing w:before="3" w:line="360" w:lineRule="auto"/>
        <w:ind w:right="-41" w:firstLine="0"/>
        <w:jc w:val="both"/>
        <w:rPr>
          <w:rFonts w:cs="Times New Roman"/>
          <w:color w:val="000000" w:themeColor="text1"/>
          <w:szCs w:val="24"/>
        </w:rPr>
      </w:pPr>
    </w:p>
    <w:p w:rsidR="006F6EB4" w:rsidRPr="007A5279" w:rsidRDefault="006F6EB4" w:rsidP="00D433C1">
      <w:pPr>
        <w:widowControl w:val="0"/>
        <w:tabs>
          <w:tab w:val="left" w:pos="1272"/>
        </w:tabs>
        <w:autoSpaceDE w:val="0"/>
        <w:autoSpaceDN w:val="0"/>
        <w:adjustRightInd w:val="0"/>
        <w:spacing w:before="3" w:line="360" w:lineRule="auto"/>
        <w:ind w:right="-41" w:firstLine="0"/>
        <w:jc w:val="both"/>
        <w:rPr>
          <w:rFonts w:cs="Times New Roman"/>
          <w:color w:val="000000" w:themeColor="text1"/>
          <w:szCs w:val="24"/>
        </w:rPr>
      </w:pPr>
    </w:p>
    <w:p w:rsidR="006F6EB4" w:rsidRPr="007A5279" w:rsidRDefault="006F6EB4" w:rsidP="00D433C1">
      <w:pPr>
        <w:widowControl w:val="0"/>
        <w:tabs>
          <w:tab w:val="left" w:pos="1272"/>
        </w:tabs>
        <w:autoSpaceDE w:val="0"/>
        <w:autoSpaceDN w:val="0"/>
        <w:adjustRightInd w:val="0"/>
        <w:spacing w:before="3" w:line="360" w:lineRule="auto"/>
        <w:ind w:right="-41" w:firstLine="0"/>
        <w:jc w:val="both"/>
        <w:rPr>
          <w:rFonts w:cs="Times New Roman"/>
          <w:color w:val="000000" w:themeColor="text1"/>
          <w:szCs w:val="24"/>
        </w:rPr>
      </w:pPr>
    </w:p>
    <w:p w:rsidR="00D433C1" w:rsidRPr="007A5279" w:rsidRDefault="00D433C1" w:rsidP="00D433C1">
      <w:pPr>
        <w:widowControl w:val="0"/>
        <w:tabs>
          <w:tab w:val="left" w:pos="1272"/>
        </w:tabs>
        <w:autoSpaceDE w:val="0"/>
        <w:autoSpaceDN w:val="0"/>
        <w:adjustRightInd w:val="0"/>
        <w:spacing w:before="3" w:line="360" w:lineRule="auto"/>
        <w:ind w:right="-41" w:firstLine="0"/>
        <w:jc w:val="both"/>
        <w:rPr>
          <w:rFonts w:cs="Times New Roman"/>
          <w:color w:val="000000" w:themeColor="text1"/>
          <w:szCs w:val="24"/>
        </w:rPr>
      </w:pPr>
    </w:p>
    <w:p w:rsidR="00D433C1" w:rsidRPr="007A5279" w:rsidRDefault="00D433C1" w:rsidP="00D433C1">
      <w:pPr>
        <w:widowControl w:val="0"/>
        <w:tabs>
          <w:tab w:val="left" w:pos="1272"/>
        </w:tabs>
        <w:autoSpaceDE w:val="0"/>
        <w:autoSpaceDN w:val="0"/>
        <w:adjustRightInd w:val="0"/>
        <w:spacing w:before="3" w:line="360" w:lineRule="auto"/>
        <w:ind w:right="-41" w:firstLine="0"/>
        <w:jc w:val="both"/>
        <w:rPr>
          <w:rFonts w:cs="Times New Roman"/>
          <w:color w:val="000000" w:themeColor="text1"/>
          <w:szCs w:val="24"/>
        </w:rPr>
      </w:pPr>
    </w:p>
    <w:p w:rsidR="00A25586" w:rsidRPr="007A5279" w:rsidRDefault="00A25586" w:rsidP="00CF18C1">
      <w:pPr>
        <w:widowControl w:val="0"/>
        <w:tabs>
          <w:tab w:val="left" w:pos="6476"/>
          <w:tab w:val="left" w:pos="6618"/>
        </w:tabs>
        <w:autoSpaceDE w:val="0"/>
        <w:autoSpaceDN w:val="0"/>
        <w:adjustRightInd w:val="0"/>
        <w:spacing w:before="3" w:line="360" w:lineRule="auto"/>
        <w:ind w:right="-41" w:firstLine="0"/>
        <w:jc w:val="both"/>
        <w:rPr>
          <w:rFonts w:cs="Times New Roman"/>
          <w:color w:val="000000" w:themeColor="text1"/>
          <w:szCs w:val="24"/>
        </w:rPr>
      </w:pPr>
    </w:p>
    <w:p w:rsidR="005114C7" w:rsidRPr="007A5279" w:rsidRDefault="005114C7" w:rsidP="005114C7">
      <w:pPr>
        <w:pStyle w:val="Prrafodelista"/>
        <w:widowControl w:val="0"/>
        <w:tabs>
          <w:tab w:val="left" w:pos="6476"/>
          <w:tab w:val="left" w:pos="6618"/>
        </w:tabs>
        <w:autoSpaceDE w:val="0"/>
        <w:autoSpaceDN w:val="0"/>
        <w:adjustRightInd w:val="0"/>
        <w:spacing w:before="3" w:line="360" w:lineRule="auto"/>
        <w:ind w:left="644" w:right="-41" w:firstLine="0"/>
        <w:jc w:val="both"/>
        <w:rPr>
          <w:rFonts w:cs="Times New Roman"/>
          <w:color w:val="000000" w:themeColor="text1"/>
          <w:szCs w:val="24"/>
        </w:rPr>
      </w:pPr>
    </w:p>
    <w:p w:rsidR="005114C7" w:rsidRPr="007A5279" w:rsidRDefault="005114C7" w:rsidP="005114C7">
      <w:pPr>
        <w:pStyle w:val="Prrafodelista"/>
        <w:widowControl w:val="0"/>
        <w:tabs>
          <w:tab w:val="left" w:pos="6476"/>
          <w:tab w:val="left" w:pos="6618"/>
        </w:tabs>
        <w:autoSpaceDE w:val="0"/>
        <w:autoSpaceDN w:val="0"/>
        <w:adjustRightInd w:val="0"/>
        <w:spacing w:before="3" w:line="360" w:lineRule="auto"/>
        <w:ind w:left="644" w:right="-41" w:firstLine="0"/>
        <w:jc w:val="both"/>
        <w:rPr>
          <w:rFonts w:cs="Times New Roman"/>
          <w:color w:val="000000" w:themeColor="text1"/>
          <w:szCs w:val="24"/>
        </w:rPr>
      </w:pPr>
    </w:p>
    <w:p w:rsidR="006E5363" w:rsidRPr="007A5279" w:rsidRDefault="006E5363" w:rsidP="005114C7">
      <w:pPr>
        <w:pStyle w:val="Prrafodelista"/>
        <w:widowControl w:val="0"/>
        <w:tabs>
          <w:tab w:val="left" w:pos="6476"/>
          <w:tab w:val="left" w:pos="6618"/>
        </w:tabs>
        <w:autoSpaceDE w:val="0"/>
        <w:autoSpaceDN w:val="0"/>
        <w:adjustRightInd w:val="0"/>
        <w:spacing w:before="3" w:line="360" w:lineRule="auto"/>
        <w:ind w:left="644" w:right="-41" w:firstLine="0"/>
        <w:jc w:val="both"/>
        <w:rPr>
          <w:rFonts w:cs="Times New Roman"/>
          <w:color w:val="000000" w:themeColor="text1"/>
          <w:szCs w:val="24"/>
        </w:rPr>
      </w:pPr>
    </w:p>
    <w:p w:rsidR="006E5363" w:rsidRPr="007A5279" w:rsidRDefault="006E5363" w:rsidP="005114C7">
      <w:pPr>
        <w:pStyle w:val="Prrafodelista"/>
        <w:widowControl w:val="0"/>
        <w:tabs>
          <w:tab w:val="left" w:pos="6476"/>
          <w:tab w:val="left" w:pos="6618"/>
        </w:tabs>
        <w:autoSpaceDE w:val="0"/>
        <w:autoSpaceDN w:val="0"/>
        <w:adjustRightInd w:val="0"/>
        <w:spacing w:before="3" w:line="360" w:lineRule="auto"/>
        <w:ind w:left="644" w:right="-41" w:firstLine="0"/>
        <w:jc w:val="both"/>
        <w:rPr>
          <w:rFonts w:cs="Times New Roman"/>
          <w:color w:val="000000" w:themeColor="text1"/>
          <w:szCs w:val="24"/>
        </w:rPr>
      </w:pPr>
    </w:p>
    <w:p w:rsidR="006E5363" w:rsidRPr="007A5279" w:rsidRDefault="006E5363" w:rsidP="005114C7">
      <w:pPr>
        <w:pStyle w:val="Prrafodelista"/>
        <w:widowControl w:val="0"/>
        <w:tabs>
          <w:tab w:val="left" w:pos="6476"/>
          <w:tab w:val="left" w:pos="6618"/>
        </w:tabs>
        <w:autoSpaceDE w:val="0"/>
        <w:autoSpaceDN w:val="0"/>
        <w:adjustRightInd w:val="0"/>
        <w:spacing w:before="3" w:line="360" w:lineRule="auto"/>
        <w:ind w:left="644" w:right="-41" w:firstLine="0"/>
        <w:jc w:val="both"/>
        <w:rPr>
          <w:rFonts w:cs="Times New Roman"/>
          <w:color w:val="000000" w:themeColor="text1"/>
          <w:szCs w:val="24"/>
        </w:rPr>
      </w:pPr>
    </w:p>
    <w:p w:rsidR="00CF18C1" w:rsidRPr="007A5279" w:rsidRDefault="00606F7E" w:rsidP="00A53B8F">
      <w:pPr>
        <w:pStyle w:val="Prrafodelista"/>
        <w:widowControl w:val="0"/>
        <w:numPr>
          <w:ilvl w:val="0"/>
          <w:numId w:val="19"/>
        </w:numP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noProof/>
          <w:color w:val="000000" w:themeColor="text1"/>
          <w:lang w:val="es-ES" w:eastAsia="es-ES"/>
        </w:rPr>
        <mc:AlternateContent>
          <mc:Choice Requires="wps">
            <w:drawing>
              <wp:anchor distT="0" distB="0" distL="114300" distR="114300" simplePos="0" relativeHeight="251687936" behindDoc="1" locked="0" layoutInCell="1" allowOverlap="1" wp14:anchorId="20BEE22F" wp14:editId="55F7E789">
                <wp:simplePos x="0" y="0"/>
                <wp:positionH relativeFrom="margin">
                  <wp:align>center</wp:align>
                </wp:positionH>
                <wp:positionV relativeFrom="paragraph">
                  <wp:posOffset>-46355</wp:posOffset>
                </wp:positionV>
                <wp:extent cx="6071616" cy="8327136"/>
                <wp:effectExtent l="0" t="0" r="24765" b="17145"/>
                <wp:wrapNone/>
                <wp:docPr id="146" name="Rectángulo 146"/>
                <wp:cNvGraphicFramePr/>
                <a:graphic xmlns:a="http://schemas.openxmlformats.org/drawingml/2006/main">
                  <a:graphicData uri="http://schemas.microsoft.com/office/word/2010/wordprocessingShape">
                    <wps:wsp>
                      <wps:cNvSpPr/>
                      <wps:spPr>
                        <a:xfrm>
                          <a:off x="0" y="0"/>
                          <a:ext cx="6071616" cy="8327136"/>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77F7F" w:rsidRDefault="00277F7F" w:rsidP="00F84DC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BEE22F" id="Rectángulo 146" o:spid="_x0000_s1026" style="position:absolute;left:0;text-align:left;margin-left:0;margin-top:-3.65pt;width:478.1pt;height:655.7pt;z-index:-251628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TL5tAIAAPkFAAAOAAAAZHJzL2Uyb0RvYy54bWysVNtOGzEQfa/Uf7D8XnY3hEAjNigCUVWi&#10;gICKZ8drZ1fyelzbyW76N/0Wfqxj7wVIUZGq5sGxPTPnjM/OzOlZWyuyFdZVoHOaHaSUCM2hqPQ6&#10;p98fLj+dUOI80wVToEVOd8LRs8XHD6eNmYsJlKAKYQmCaDdvTE5L7808SRwvRc3cARih0SjB1szj&#10;0a6TwrIG0WuVTNJ0ljRgC2OBC+fw9qIz0kXEl1JwfyOlE56onGJuPq42rquwJotTNl9bZsqK92mw&#10;f8iiZpVG0hHqgnlGNrb6A6quuAUH0h9wqBOQsuIivgFfk6V7r7kvmRHxLSiOM6NM7v/B8uvtrSVV&#10;gd9uOqNEsxo/0h3K9vRLrzcKSLhGkRrj5uh7b25tf3K4DS9upa3DP76FtFHY3SisaD3heDlLj7NZ&#10;hvgcbSeHk+PsMKImz+HGOv9FQE3CJqcWU4iCsu2V80iJroNLYHOgquKyUioeQrWIc2XJluF3Xq2z&#10;kDJGvPJS+r1A32aRU23qb1B0YEcp/roywWsspr3rwDLQ73OiLZAmQbxOrrjzOyVCKkrfCYnao0CT&#10;yDsCdRyMc6F9l5IrWSHeo46AAVmiMCN2DzAk+Rq706n3D6EiNs0YnP4tsS54jIjMoP0YXFca7FsA&#10;Cl/VM3f+g0idNEEl365adAnbFRQ7LFILXfc6wy8rLJIr5vwts9iu2Ng4gvwNLlJBk1Pod5SUYH++&#10;dR/8sYvQSkmD7Z9T92PDrKBEfdXYX5+z6TTMi3iYHh1P8GBfWlYvLXpTnwNWXobDzvC4Df5eDVtp&#10;oX7ESbUMrGhimiN3Trm3w+Hcd2MJZx0Xy2V0wxlhmL/S94YH8CBwaIKH9pFZ03eKxya7hmFUsPle&#10;w3S+IVLDcuNBVrGbnnXtpcf5Esu3n4VhgL08R6/nib34DQAA//8DAFBLAwQUAAYACAAAACEA0TyY&#10;tN0AAAAIAQAADwAAAGRycy9kb3ducmV2LnhtbEyPwU7DMBBE70j8g7VI3FqnTShtiFNVSHBAHKCU&#10;+9Z2k4jYjuxtGv6e5QTH0Yxm3lTbyfVitDF1wStYzDMQ1utgOt8oOHw8zdYgEqE32AdvFXzbBNv6&#10;+qrC0oSLf7fjnhrBJT6VqKAlGkopk26twzQPg/XsnUJ0SCxjI03EC5e7Xi6zbCUddp4XWhzsY2v1&#10;1/7sFGzePndrPRYH1JFen19OVOQDKXV7M+0eQJCd6C8Mv/iMDjUzHcPZmyR6BXyEFMzucxDsbu5W&#10;SxBHjuVZsQBZV/L/gfoHAAD//wMAUEsBAi0AFAAGAAgAAAAhALaDOJL+AAAA4QEAABMAAAAAAAAA&#10;AAAAAAAAAAAAAFtDb250ZW50X1R5cGVzXS54bWxQSwECLQAUAAYACAAAACEAOP0h/9YAAACUAQAA&#10;CwAAAAAAAAAAAAAAAAAvAQAAX3JlbHMvLnJlbHNQSwECLQAUAAYACAAAACEAUfUy+bQCAAD5BQAA&#10;DgAAAAAAAAAAAAAAAAAuAgAAZHJzL2Uyb0RvYy54bWxQSwECLQAUAAYACAAAACEA0TyYtN0AAAAI&#10;AQAADwAAAAAAAAAAAAAAAAAOBQAAZHJzL2Rvd25yZXYueG1sUEsFBgAAAAAEAAQA8wAAABgGAAAA&#10;AA==&#10;" fillcolor="white [3212]" strokecolor="gray [1629]" strokeweight="2pt">
                <v:textbox>
                  <w:txbxContent>
                    <w:p w:rsidR="00277F7F" w:rsidRDefault="00277F7F" w:rsidP="00F84DC9">
                      <w:pPr>
                        <w:jc w:val="center"/>
                      </w:pPr>
                    </w:p>
                  </w:txbxContent>
                </v:textbox>
                <w10:wrap anchorx="margin"/>
              </v:rect>
            </w:pict>
          </mc:Fallback>
        </mc:AlternateContent>
      </w:r>
      <w:r w:rsidR="00CF18C1" w:rsidRPr="007A5279">
        <w:rPr>
          <w:rFonts w:cs="Times New Roman"/>
          <w:color w:val="000000" w:themeColor="text1"/>
          <w:szCs w:val="24"/>
        </w:rPr>
        <w:t>¿Es adecuado el ordenamiento vehicular en la ciudad de Jaén específicamente en las avenidas Mesones Muro y Pakamuros?</w:t>
      </w:r>
    </w:p>
    <w:p w:rsidR="00CF18C1" w:rsidRPr="007A5279" w:rsidRDefault="00CF18C1" w:rsidP="00CF18C1">
      <w:pPr>
        <w:widowControl w:val="0"/>
        <w:tabs>
          <w:tab w:val="left" w:pos="6476"/>
          <w:tab w:val="left" w:pos="6618"/>
        </w:tabs>
        <w:autoSpaceDE w:val="0"/>
        <w:autoSpaceDN w:val="0"/>
        <w:adjustRightInd w:val="0"/>
        <w:spacing w:before="3" w:line="360" w:lineRule="auto"/>
        <w:ind w:left="644" w:right="-41" w:firstLine="0"/>
        <w:jc w:val="both"/>
        <w:rPr>
          <w:rFonts w:cs="Times New Roman"/>
          <w:color w:val="000000" w:themeColor="text1"/>
          <w:szCs w:val="24"/>
        </w:rPr>
      </w:pPr>
      <w:r w:rsidRPr="007A5279">
        <w:rPr>
          <w:rFonts w:cs="Times New Roman"/>
          <w:color w:val="000000" w:themeColor="text1"/>
          <w:szCs w:val="24"/>
        </w:rPr>
        <w:t>a) Si</w:t>
      </w:r>
      <w:r w:rsidRPr="007A5279">
        <w:rPr>
          <w:rFonts w:cs="Times New Roman"/>
          <w:color w:val="000000" w:themeColor="text1"/>
          <w:szCs w:val="24"/>
        </w:rPr>
        <w:tab/>
        <w:t xml:space="preserve">b) No </w:t>
      </w:r>
    </w:p>
    <w:p w:rsidR="00CF18C1" w:rsidRPr="007A5279" w:rsidRDefault="00CF18C1" w:rsidP="006F6EB4">
      <w:pPr>
        <w:widowControl w:val="0"/>
        <w:pBdr>
          <w:bottom w:val="single" w:sz="6" w:space="1" w:color="auto"/>
        </w:pBd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 xml:space="preserve">       ¿Por qué?</w:t>
      </w:r>
    </w:p>
    <w:p w:rsidR="006F6EB4" w:rsidRPr="007A5279" w:rsidRDefault="00C238BF" w:rsidP="00CB0797">
      <w:pPr>
        <w:widowControl w:val="0"/>
        <w:pBdr>
          <w:bottom w:val="single" w:sz="6" w:space="1" w:color="auto"/>
        </w:pBdr>
        <w:tabs>
          <w:tab w:val="left" w:pos="6476"/>
          <w:tab w:val="left" w:pos="6618"/>
        </w:tabs>
        <w:autoSpaceDE w:val="0"/>
        <w:autoSpaceDN w:val="0"/>
        <w:adjustRightInd w:val="0"/>
        <w:spacing w:before="3" w:line="360" w:lineRule="auto"/>
        <w:ind w:right="-41" w:firstLine="0"/>
        <w:jc w:val="both"/>
        <w:rPr>
          <w:rFonts w:cs="Times New Roman"/>
          <w:color w:val="000000" w:themeColor="text1"/>
          <w:szCs w:val="24"/>
        </w:rPr>
      </w:pPr>
      <w:r w:rsidRPr="007A5279">
        <w:rPr>
          <w:rFonts w:cs="Times New Roman"/>
          <w:color w:val="000000" w:themeColor="text1"/>
          <w:szCs w:val="24"/>
        </w:rPr>
        <w:t>CON RESPECTO A LA AV. MESONES MURO EL ORDENAMIENTO VEHICULAR ES ADECUADO Y CON RESPECTO A LA AV. PAKAMUROS EXISTE DEFICIENCIA</w:t>
      </w:r>
    </w:p>
    <w:p w:rsidR="00CF18C1" w:rsidRPr="007A5279" w:rsidRDefault="00CF18C1" w:rsidP="00CF18C1">
      <w:pPr>
        <w:widowControl w:val="0"/>
        <w:tabs>
          <w:tab w:val="left" w:pos="6476"/>
          <w:tab w:val="left" w:pos="6618"/>
        </w:tabs>
        <w:autoSpaceDE w:val="0"/>
        <w:autoSpaceDN w:val="0"/>
        <w:adjustRightInd w:val="0"/>
        <w:spacing w:before="3" w:line="360" w:lineRule="auto"/>
        <w:ind w:right="-41"/>
        <w:jc w:val="both"/>
        <w:rPr>
          <w:rFonts w:cs="Times New Roman"/>
          <w:color w:val="000000" w:themeColor="text1"/>
          <w:szCs w:val="24"/>
        </w:rPr>
      </w:pPr>
    </w:p>
    <w:p w:rsidR="00CF18C1" w:rsidRPr="007A5279" w:rsidRDefault="00CF18C1" w:rsidP="00A53B8F">
      <w:pPr>
        <w:pStyle w:val="Prrafodelista"/>
        <w:widowControl w:val="0"/>
        <w:numPr>
          <w:ilvl w:val="0"/>
          <w:numId w:val="19"/>
        </w:numP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¿Considera frecuentes los accidentes de tránsito en las avenidas Mesones Muro y Pakamuros?</w:t>
      </w:r>
    </w:p>
    <w:p w:rsidR="00CF18C1" w:rsidRPr="007A5279" w:rsidRDefault="00CF18C1" w:rsidP="00CF18C1">
      <w:pPr>
        <w:widowControl w:val="0"/>
        <w:tabs>
          <w:tab w:val="left" w:pos="6476"/>
          <w:tab w:val="left" w:pos="6618"/>
        </w:tabs>
        <w:autoSpaceDE w:val="0"/>
        <w:autoSpaceDN w:val="0"/>
        <w:adjustRightInd w:val="0"/>
        <w:spacing w:before="3" w:line="360" w:lineRule="auto"/>
        <w:ind w:left="644" w:right="-41" w:firstLine="0"/>
        <w:jc w:val="both"/>
        <w:rPr>
          <w:rFonts w:cs="Times New Roman"/>
          <w:color w:val="000000" w:themeColor="text1"/>
          <w:szCs w:val="24"/>
        </w:rPr>
      </w:pPr>
      <w:r w:rsidRPr="007A5279">
        <w:rPr>
          <w:rFonts w:cs="Times New Roman"/>
          <w:color w:val="000000" w:themeColor="text1"/>
          <w:szCs w:val="24"/>
        </w:rPr>
        <w:t>a) Si</w:t>
      </w:r>
      <w:r w:rsidRPr="007A5279">
        <w:rPr>
          <w:rFonts w:cs="Times New Roman"/>
          <w:color w:val="000000" w:themeColor="text1"/>
          <w:szCs w:val="24"/>
        </w:rPr>
        <w:tab/>
        <w:t xml:space="preserve">b) No </w:t>
      </w:r>
    </w:p>
    <w:p w:rsidR="00CF18C1" w:rsidRPr="007A5279" w:rsidRDefault="00CF18C1" w:rsidP="006F6EB4">
      <w:pPr>
        <w:widowControl w:val="0"/>
        <w:pBdr>
          <w:bottom w:val="single" w:sz="6" w:space="1" w:color="auto"/>
        </w:pBd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 xml:space="preserve">       ¿Por qué?</w:t>
      </w:r>
    </w:p>
    <w:p w:rsidR="006F6EB4" w:rsidRPr="007A5279" w:rsidRDefault="00C238BF" w:rsidP="00CB0797">
      <w:pPr>
        <w:widowControl w:val="0"/>
        <w:pBdr>
          <w:bottom w:val="single" w:sz="6" w:space="1" w:color="auto"/>
        </w:pBdr>
        <w:tabs>
          <w:tab w:val="left" w:pos="6476"/>
          <w:tab w:val="left" w:pos="6618"/>
        </w:tabs>
        <w:autoSpaceDE w:val="0"/>
        <w:autoSpaceDN w:val="0"/>
        <w:adjustRightInd w:val="0"/>
        <w:spacing w:before="3" w:line="360" w:lineRule="auto"/>
        <w:ind w:right="-41" w:firstLine="0"/>
        <w:jc w:val="both"/>
        <w:rPr>
          <w:rFonts w:cs="Times New Roman"/>
          <w:color w:val="000000" w:themeColor="text1"/>
          <w:szCs w:val="24"/>
        </w:rPr>
      </w:pPr>
      <w:r w:rsidRPr="007A5279">
        <w:rPr>
          <w:rFonts w:cs="Times New Roman"/>
          <w:color w:val="000000" w:themeColor="text1"/>
          <w:szCs w:val="24"/>
        </w:rPr>
        <w:t>NO</w:t>
      </w:r>
      <w:r w:rsidR="006E5B35" w:rsidRPr="007A5279">
        <w:rPr>
          <w:rFonts w:cs="Times New Roman"/>
          <w:color w:val="000000" w:themeColor="text1"/>
          <w:szCs w:val="24"/>
        </w:rPr>
        <w:t>.</w:t>
      </w:r>
      <w:r w:rsidRPr="007A5279">
        <w:rPr>
          <w:rFonts w:cs="Times New Roman"/>
          <w:color w:val="000000" w:themeColor="text1"/>
          <w:szCs w:val="24"/>
        </w:rPr>
        <w:t xml:space="preserve"> POR QUE SI SE OBSERVA UN ACCIDENTE ES RESPONSABILIDAD DE CONDUCTOR MAYORMENTE POR ESTAR EN ESTADO DE EBRIEDAD</w:t>
      </w:r>
    </w:p>
    <w:p w:rsidR="00CF18C1" w:rsidRPr="007A5279" w:rsidRDefault="00CF18C1" w:rsidP="00CF18C1">
      <w:pPr>
        <w:widowControl w:val="0"/>
        <w:tabs>
          <w:tab w:val="left" w:pos="6476"/>
          <w:tab w:val="left" w:pos="6618"/>
        </w:tabs>
        <w:autoSpaceDE w:val="0"/>
        <w:autoSpaceDN w:val="0"/>
        <w:adjustRightInd w:val="0"/>
        <w:spacing w:before="3" w:line="360" w:lineRule="auto"/>
        <w:ind w:right="-41"/>
        <w:jc w:val="both"/>
        <w:rPr>
          <w:rFonts w:cs="Times New Roman"/>
          <w:color w:val="000000" w:themeColor="text1"/>
          <w:szCs w:val="24"/>
        </w:rPr>
      </w:pPr>
    </w:p>
    <w:p w:rsidR="00CF18C1" w:rsidRPr="007A5279" w:rsidRDefault="00CF18C1" w:rsidP="00A53B8F">
      <w:pPr>
        <w:pStyle w:val="Prrafodelista"/>
        <w:widowControl w:val="0"/>
        <w:numPr>
          <w:ilvl w:val="0"/>
          <w:numId w:val="19"/>
        </w:numP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¿Existe respeto de la señalización de trá</w:t>
      </w:r>
      <w:r w:rsidR="00944397" w:rsidRPr="007A5279">
        <w:rPr>
          <w:rFonts w:cs="Times New Roman"/>
          <w:color w:val="000000" w:themeColor="text1"/>
          <w:szCs w:val="24"/>
        </w:rPr>
        <w:t>nsito por parte de la sociedad J</w:t>
      </w:r>
      <w:r w:rsidRPr="007A5279">
        <w:rPr>
          <w:rFonts w:cs="Times New Roman"/>
          <w:color w:val="000000" w:themeColor="text1"/>
          <w:szCs w:val="24"/>
        </w:rPr>
        <w:t>aena?</w:t>
      </w:r>
    </w:p>
    <w:p w:rsidR="00CF18C1" w:rsidRPr="007A5279" w:rsidRDefault="00CF18C1" w:rsidP="00CF18C1">
      <w:pPr>
        <w:widowControl w:val="0"/>
        <w:tabs>
          <w:tab w:val="left" w:pos="6476"/>
          <w:tab w:val="left" w:pos="6618"/>
        </w:tabs>
        <w:autoSpaceDE w:val="0"/>
        <w:autoSpaceDN w:val="0"/>
        <w:adjustRightInd w:val="0"/>
        <w:spacing w:before="3" w:line="360" w:lineRule="auto"/>
        <w:ind w:left="644" w:right="-41" w:firstLine="0"/>
        <w:jc w:val="both"/>
        <w:rPr>
          <w:rFonts w:cs="Times New Roman"/>
          <w:color w:val="000000" w:themeColor="text1"/>
          <w:szCs w:val="24"/>
        </w:rPr>
      </w:pPr>
      <w:r w:rsidRPr="007A5279">
        <w:rPr>
          <w:rFonts w:cs="Times New Roman"/>
          <w:color w:val="000000" w:themeColor="text1"/>
          <w:szCs w:val="24"/>
        </w:rPr>
        <w:t>a) Si</w:t>
      </w:r>
      <w:r w:rsidRPr="007A5279">
        <w:rPr>
          <w:rFonts w:cs="Times New Roman"/>
          <w:color w:val="000000" w:themeColor="text1"/>
          <w:szCs w:val="24"/>
        </w:rPr>
        <w:tab/>
        <w:t xml:space="preserve">b) No </w:t>
      </w:r>
    </w:p>
    <w:p w:rsidR="00CF18C1" w:rsidRPr="007A5279" w:rsidRDefault="00CF18C1" w:rsidP="006F6EB4">
      <w:pPr>
        <w:widowControl w:val="0"/>
        <w:pBdr>
          <w:bottom w:val="single" w:sz="6" w:space="1" w:color="auto"/>
        </w:pBd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 xml:space="preserve">       ¿Por qué?</w:t>
      </w:r>
    </w:p>
    <w:p w:rsidR="006F6EB4" w:rsidRPr="007A5279" w:rsidRDefault="006E5B35" w:rsidP="00F84DC9">
      <w:pPr>
        <w:widowControl w:val="0"/>
        <w:pBdr>
          <w:bottom w:val="single" w:sz="6" w:space="1" w:color="auto"/>
        </w:pBdr>
        <w:tabs>
          <w:tab w:val="left" w:pos="6476"/>
          <w:tab w:val="left" w:pos="6618"/>
        </w:tabs>
        <w:autoSpaceDE w:val="0"/>
        <w:autoSpaceDN w:val="0"/>
        <w:adjustRightInd w:val="0"/>
        <w:spacing w:before="3" w:line="360" w:lineRule="auto"/>
        <w:ind w:right="-41" w:firstLine="0"/>
        <w:jc w:val="both"/>
        <w:rPr>
          <w:rFonts w:cs="Times New Roman"/>
          <w:color w:val="000000" w:themeColor="text1"/>
          <w:szCs w:val="24"/>
        </w:rPr>
      </w:pPr>
      <w:r w:rsidRPr="007A5279">
        <w:rPr>
          <w:rFonts w:cs="Times New Roman"/>
          <w:color w:val="000000" w:themeColor="text1"/>
          <w:szCs w:val="24"/>
        </w:rPr>
        <w:t>NO RESPETAN; MANEJAN EN ESTADO DE EBRIEDAD, MENORES DE EDAD, INVADEN CRUCES PEATONALES, CIRCULAN EN CONTRA AL TRÁNSITO, PASAN SEMÁFOROS</w:t>
      </w:r>
    </w:p>
    <w:p w:rsidR="00CF18C1" w:rsidRPr="007A5279" w:rsidRDefault="00CF18C1" w:rsidP="00CF18C1">
      <w:pPr>
        <w:widowControl w:val="0"/>
        <w:tabs>
          <w:tab w:val="left" w:pos="6476"/>
          <w:tab w:val="left" w:pos="6618"/>
        </w:tabs>
        <w:autoSpaceDE w:val="0"/>
        <w:autoSpaceDN w:val="0"/>
        <w:adjustRightInd w:val="0"/>
        <w:spacing w:before="3" w:line="360" w:lineRule="auto"/>
        <w:ind w:right="-41"/>
        <w:jc w:val="both"/>
        <w:rPr>
          <w:rFonts w:cs="Times New Roman"/>
          <w:color w:val="000000" w:themeColor="text1"/>
          <w:szCs w:val="24"/>
        </w:rPr>
      </w:pPr>
    </w:p>
    <w:p w:rsidR="00CF18C1" w:rsidRPr="007A5279" w:rsidRDefault="00CF18C1" w:rsidP="00A53B8F">
      <w:pPr>
        <w:pStyle w:val="Prrafodelista"/>
        <w:widowControl w:val="0"/>
        <w:numPr>
          <w:ilvl w:val="0"/>
          <w:numId w:val="19"/>
        </w:numP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¿La implementación de señalización vial contribuye a la prevención de accidentes de tránsito?</w:t>
      </w:r>
    </w:p>
    <w:p w:rsidR="00CF18C1" w:rsidRPr="007A5279" w:rsidRDefault="00CF18C1" w:rsidP="00CF18C1">
      <w:pPr>
        <w:widowControl w:val="0"/>
        <w:tabs>
          <w:tab w:val="left" w:pos="6476"/>
          <w:tab w:val="left" w:pos="6618"/>
        </w:tabs>
        <w:autoSpaceDE w:val="0"/>
        <w:autoSpaceDN w:val="0"/>
        <w:adjustRightInd w:val="0"/>
        <w:spacing w:before="3" w:line="360" w:lineRule="auto"/>
        <w:ind w:left="644" w:right="-41" w:firstLine="0"/>
        <w:jc w:val="both"/>
        <w:rPr>
          <w:rFonts w:cs="Times New Roman"/>
          <w:color w:val="000000" w:themeColor="text1"/>
          <w:szCs w:val="24"/>
        </w:rPr>
      </w:pPr>
      <w:r w:rsidRPr="007A5279">
        <w:rPr>
          <w:rFonts w:cs="Times New Roman"/>
          <w:color w:val="000000" w:themeColor="text1"/>
          <w:szCs w:val="24"/>
        </w:rPr>
        <w:t>a) Si</w:t>
      </w:r>
      <w:r w:rsidRPr="007A5279">
        <w:rPr>
          <w:rFonts w:cs="Times New Roman"/>
          <w:color w:val="000000" w:themeColor="text1"/>
          <w:szCs w:val="24"/>
        </w:rPr>
        <w:tab/>
        <w:t xml:space="preserve">b) No </w:t>
      </w:r>
    </w:p>
    <w:p w:rsidR="00CF18C1" w:rsidRPr="007A5279" w:rsidRDefault="00CF18C1" w:rsidP="006F6EB4">
      <w:pPr>
        <w:widowControl w:val="0"/>
        <w:pBdr>
          <w:bottom w:val="single" w:sz="6" w:space="1" w:color="auto"/>
        </w:pBd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 xml:space="preserve">       ¿Por qué?</w:t>
      </w:r>
    </w:p>
    <w:p w:rsidR="006F6EB4" w:rsidRPr="007A5279" w:rsidRDefault="006E5B35" w:rsidP="00CB0797">
      <w:pPr>
        <w:widowControl w:val="0"/>
        <w:pBdr>
          <w:bottom w:val="single" w:sz="6" w:space="1" w:color="auto"/>
        </w:pBdr>
        <w:tabs>
          <w:tab w:val="left" w:pos="6476"/>
          <w:tab w:val="left" w:pos="6618"/>
        </w:tabs>
        <w:autoSpaceDE w:val="0"/>
        <w:autoSpaceDN w:val="0"/>
        <w:adjustRightInd w:val="0"/>
        <w:spacing w:before="3" w:line="360" w:lineRule="auto"/>
        <w:ind w:right="-41" w:firstLine="0"/>
        <w:jc w:val="both"/>
        <w:rPr>
          <w:rFonts w:cs="Times New Roman"/>
          <w:color w:val="000000" w:themeColor="text1"/>
          <w:szCs w:val="24"/>
        </w:rPr>
      </w:pPr>
      <w:r w:rsidRPr="007A5279">
        <w:rPr>
          <w:rFonts w:cs="Times New Roman"/>
          <w:color w:val="000000" w:themeColor="text1"/>
          <w:szCs w:val="24"/>
        </w:rPr>
        <w:t>FALTA DE CULTURA EN EDUCACIÓN VIAL</w:t>
      </w:r>
    </w:p>
    <w:p w:rsidR="00CF18C1" w:rsidRPr="007A5279" w:rsidRDefault="00CF18C1" w:rsidP="00A25586">
      <w:pPr>
        <w:widowControl w:val="0"/>
        <w:tabs>
          <w:tab w:val="left" w:pos="6476"/>
          <w:tab w:val="left" w:pos="6618"/>
        </w:tabs>
        <w:autoSpaceDE w:val="0"/>
        <w:autoSpaceDN w:val="0"/>
        <w:adjustRightInd w:val="0"/>
        <w:spacing w:before="3" w:line="360" w:lineRule="auto"/>
        <w:ind w:right="-41" w:firstLine="0"/>
        <w:jc w:val="both"/>
        <w:rPr>
          <w:rFonts w:cs="Times New Roman"/>
          <w:color w:val="000000" w:themeColor="text1"/>
          <w:szCs w:val="24"/>
        </w:rPr>
      </w:pPr>
    </w:p>
    <w:p w:rsidR="00CF18C1" w:rsidRPr="007A5279" w:rsidRDefault="00CF18C1" w:rsidP="00A53B8F">
      <w:pPr>
        <w:pStyle w:val="Prrafodelista"/>
        <w:widowControl w:val="0"/>
        <w:numPr>
          <w:ilvl w:val="0"/>
          <w:numId w:val="19"/>
        </w:numP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¿Cuáles crees que son algunas de las causas de los accidentes de tránsito en la ciudad de Jaén específicamente en las avenidas Mesones Muro y Pakamuros?</w:t>
      </w:r>
    </w:p>
    <w:p w:rsidR="003B3077" w:rsidRPr="007A5279" w:rsidRDefault="006E5B35" w:rsidP="003B3077">
      <w:pPr>
        <w:widowControl w:val="0"/>
        <w:pBdr>
          <w:bottom w:val="single" w:sz="6" w:space="1" w:color="auto"/>
        </w:pBdr>
        <w:tabs>
          <w:tab w:val="left" w:pos="6476"/>
          <w:tab w:val="left" w:pos="6618"/>
        </w:tabs>
        <w:autoSpaceDE w:val="0"/>
        <w:autoSpaceDN w:val="0"/>
        <w:adjustRightInd w:val="0"/>
        <w:spacing w:before="3" w:line="360" w:lineRule="auto"/>
        <w:ind w:right="-41" w:firstLine="0"/>
        <w:jc w:val="both"/>
        <w:rPr>
          <w:rFonts w:cs="Times New Roman"/>
          <w:color w:val="000000" w:themeColor="text1"/>
          <w:szCs w:val="24"/>
        </w:rPr>
      </w:pPr>
      <w:r w:rsidRPr="007A5279">
        <w:rPr>
          <w:rFonts w:cs="Times New Roman"/>
          <w:color w:val="000000" w:themeColor="text1"/>
          <w:szCs w:val="24"/>
        </w:rPr>
        <w:t>PRINCIPALMENTE LOS CONDUCTORES EN ESTADO DE EBRIEDAD; MENORES DE EDAD</w:t>
      </w:r>
    </w:p>
    <w:p w:rsidR="003B3077" w:rsidRPr="007A5279" w:rsidRDefault="003B3077" w:rsidP="003B3077">
      <w:pPr>
        <w:pStyle w:val="Prrafodelista"/>
        <w:widowControl w:val="0"/>
        <w:tabs>
          <w:tab w:val="left" w:pos="6476"/>
          <w:tab w:val="left" w:pos="6618"/>
        </w:tabs>
        <w:autoSpaceDE w:val="0"/>
        <w:autoSpaceDN w:val="0"/>
        <w:adjustRightInd w:val="0"/>
        <w:spacing w:before="3" w:line="360" w:lineRule="auto"/>
        <w:ind w:left="644" w:right="-41" w:firstLine="0"/>
        <w:jc w:val="both"/>
        <w:rPr>
          <w:rFonts w:cs="Times New Roman"/>
          <w:color w:val="000000" w:themeColor="text1"/>
          <w:szCs w:val="24"/>
        </w:rPr>
      </w:pPr>
    </w:p>
    <w:p w:rsidR="003B3077" w:rsidRPr="007A5279" w:rsidRDefault="003B3077" w:rsidP="003B3077">
      <w:pPr>
        <w:pStyle w:val="Prrafodelista"/>
        <w:widowControl w:val="0"/>
        <w:tabs>
          <w:tab w:val="left" w:pos="6476"/>
          <w:tab w:val="left" w:pos="6618"/>
        </w:tabs>
        <w:autoSpaceDE w:val="0"/>
        <w:autoSpaceDN w:val="0"/>
        <w:adjustRightInd w:val="0"/>
        <w:spacing w:before="3" w:line="360" w:lineRule="auto"/>
        <w:ind w:left="644" w:right="-41" w:firstLine="0"/>
        <w:jc w:val="both"/>
        <w:rPr>
          <w:rFonts w:cs="Times New Roman"/>
          <w:color w:val="000000" w:themeColor="text1"/>
          <w:szCs w:val="24"/>
        </w:rPr>
      </w:pPr>
    </w:p>
    <w:p w:rsidR="00CF18C1" w:rsidRPr="007A5279" w:rsidRDefault="00A30472" w:rsidP="00A53B8F">
      <w:pPr>
        <w:pStyle w:val="Prrafodelista"/>
        <w:widowControl w:val="0"/>
        <w:numPr>
          <w:ilvl w:val="0"/>
          <w:numId w:val="19"/>
        </w:numP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noProof/>
          <w:color w:val="000000" w:themeColor="text1"/>
          <w:lang w:val="es-ES" w:eastAsia="es-ES"/>
        </w:rPr>
        <mc:AlternateContent>
          <mc:Choice Requires="wps">
            <w:drawing>
              <wp:anchor distT="0" distB="0" distL="114300" distR="114300" simplePos="0" relativeHeight="251683840" behindDoc="1" locked="0" layoutInCell="1" allowOverlap="1" wp14:anchorId="20BEE22F" wp14:editId="55F7E789">
                <wp:simplePos x="0" y="0"/>
                <wp:positionH relativeFrom="margin">
                  <wp:posOffset>-68994</wp:posOffset>
                </wp:positionH>
                <wp:positionV relativeFrom="paragraph">
                  <wp:posOffset>-482186</wp:posOffset>
                </wp:positionV>
                <wp:extent cx="6103876" cy="8275899"/>
                <wp:effectExtent l="0" t="0" r="11430" b="11430"/>
                <wp:wrapNone/>
                <wp:docPr id="138" name="Rectángulo 138"/>
                <wp:cNvGraphicFramePr/>
                <a:graphic xmlns:a="http://schemas.openxmlformats.org/drawingml/2006/main">
                  <a:graphicData uri="http://schemas.microsoft.com/office/word/2010/wordprocessingShape">
                    <wps:wsp>
                      <wps:cNvSpPr/>
                      <wps:spPr>
                        <a:xfrm>
                          <a:off x="0" y="0"/>
                          <a:ext cx="6103876" cy="8275899"/>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77F7F" w:rsidRDefault="00277F7F" w:rsidP="00F84DC9">
                            <w:pPr>
                              <w:jc w:val="center"/>
                            </w:pPr>
                            <w:r>
                              <w:t>P 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BEE22F" id="Rectángulo 138" o:spid="_x0000_s1027" style="position:absolute;left:0;text-align:left;margin-left:-5.45pt;margin-top:-37.95pt;width:480.6pt;height:651.65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yqAugIAAAAGAAAOAAAAZHJzL2Uyb0RvYy54bWysVEtu2zAQ3RfoHQjuG0nOzxEiB0aCFAXS&#10;xEhSZE1TlCWA4rAkbcm9Tc/Si3VIyoqTBg1Q1AuZ83vDeZyZ84u+lWQjjG1AFTQ7SCkRikPZqFVB&#10;vz1ef5pSYh1TJZOgREG3wtKL2ccP553OxQRqkKUwBEGUzTtd0No5nSeJ5bVomT0ALRQaKzAtcyia&#10;VVIa1iF6K5NJmp4kHZhSG+DCWtReRSOdBfyqEtzdVZUVjsiC4t1c+JrwXfpvMjtn+cowXTd8uAb7&#10;h1u0rFGYdIS6Yo6RtWn+gGobbsBC5Q44tAlUVcNFqAGrydJX1TzUTItQC5Jj9UiT/X+w/HazMKQp&#10;8e0O8akUa/GR7pG2Xz/Vai2BeDWS1Gmbo++DXphBsnj0FfeVaf0/1kL6QOx2JFb0jnBUnmTp4fT0&#10;hBKOtunk9Hh6duZRk+dwbaz7LKAl/lBQg1cIhLLNjXXRdefis1mQTXndSBkE3y3iUhqyYfjOy1U2&#10;gL/wkuq9QNdnIadct1+hjGDHKf48HMtRjc30So0lhGb16UNBeznR5pMmnrxIVzi5rRQBT92LCrlH&#10;giYh7wgUczDOhXLxSrZmpXgvtfSAHrlCYkbsAeAlRzvsyOzg70NFGJoxOP3bxWLwGBEyg3JjcNso&#10;MG8BSKxqyBz9dyRFajxLrl/2sS+9p9csodxirxqIQ2w1v26wV26YdQtmcGpxvnETuTv8VBK6gsJw&#10;oqQG8+MtvffHYUIrJR1ugYLa72tmBCXyi8IxO8uOjvzaCMLR8ekEBbNvWe5b1Lq9BGzADHee5uHo&#10;/Z3cHSsD7RMurLnPiiamOOYuKHdmJ1y6uJ1w5XExnwc3XBWauRv1oLkH9zz7WXjsn5jRw8A4nLVb&#10;2G0Mlr+am+jrIxXM1w6qJgzVM6/DC+CaCV08rES/x/bl4PW8uGe/AQAA//8DAFBLAwQUAAYACAAA&#10;ACEAHX1y9eAAAAAMAQAADwAAAGRycy9kb3ducmV2LnhtbEyPwU7DMAyG70i8Q2QkbluyrmNraTpN&#10;SHBAHMYY9yzJ2oomqRKvK2+POcHtt/zp9+dqO7mejTamLngJi7kAZr0OpvONhOPH82wDLKHyRvXB&#10;WwnfNsG2vr2pVGnC1b/b8YANoxKfSiWhRRxKzpNurVNpHgbraXcO0SmkMTbcRHWlctfzTIgH7lTn&#10;6UKrBvvUWv11uDgJxf5zt9FjflQ64tvL6xnz5YBS3t9Nu0dgaCf8g+FXn9ShJqdTuHiTWC9hthAF&#10;oRTWKwpEFCuxBHYiNMvWOfC64v+fqH8AAAD//wMAUEsBAi0AFAAGAAgAAAAhALaDOJL+AAAA4QEA&#10;ABMAAAAAAAAAAAAAAAAAAAAAAFtDb250ZW50X1R5cGVzXS54bWxQSwECLQAUAAYACAAAACEAOP0h&#10;/9YAAACUAQAACwAAAAAAAAAAAAAAAAAvAQAAX3JlbHMvLnJlbHNQSwECLQAUAAYACAAAACEAKIcq&#10;gLoCAAAABgAADgAAAAAAAAAAAAAAAAAuAgAAZHJzL2Uyb0RvYy54bWxQSwECLQAUAAYACAAAACEA&#10;HX1y9eAAAAAMAQAADwAAAAAAAAAAAAAAAAAUBQAAZHJzL2Rvd25yZXYueG1sUEsFBgAAAAAEAAQA&#10;8wAAACEGAAAAAA==&#10;" fillcolor="white [3212]" strokecolor="gray [1629]" strokeweight="2pt">
                <v:textbox>
                  <w:txbxContent>
                    <w:p w:rsidR="00277F7F" w:rsidRDefault="00277F7F" w:rsidP="00F84DC9">
                      <w:pPr>
                        <w:jc w:val="center"/>
                      </w:pPr>
                      <w:r>
                        <w:t>P L,</w:t>
                      </w:r>
                    </w:p>
                  </w:txbxContent>
                </v:textbox>
                <w10:wrap anchorx="margin"/>
              </v:rect>
            </w:pict>
          </mc:Fallback>
        </mc:AlternateContent>
      </w:r>
      <w:r w:rsidR="00CF18C1" w:rsidRPr="007A5279">
        <w:rPr>
          <w:rFonts w:cs="Times New Roman"/>
          <w:color w:val="000000" w:themeColor="text1"/>
          <w:szCs w:val="24"/>
        </w:rPr>
        <w:t>¿Cómo se pueden prevenir o disminuir los accidentes de tránsito en la ciudad de Jaén?</w:t>
      </w:r>
    </w:p>
    <w:p w:rsidR="00CF18C1" w:rsidRPr="007A5279" w:rsidRDefault="006E5B35" w:rsidP="0036521F">
      <w:pPr>
        <w:widowControl w:val="0"/>
        <w:pBdr>
          <w:bottom w:val="single" w:sz="6" w:space="1" w:color="auto"/>
        </w:pBdr>
        <w:tabs>
          <w:tab w:val="left" w:pos="6476"/>
          <w:tab w:val="left" w:pos="6618"/>
        </w:tabs>
        <w:autoSpaceDE w:val="0"/>
        <w:autoSpaceDN w:val="0"/>
        <w:adjustRightInd w:val="0"/>
        <w:spacing w:before="3" w:line="360" w:lineRule="auto"/>
        <w:ind w:left="644" w:right="-41" w:firstLine="0"/>
        <w:jc w:val="both"/>
        <w:rPr>
          <w:rFonts w:cs="Times New Roman"/>
          <w:color w:val="000000" w:themeColor="text1"/>
          <w:szCs w:val="24"/>
        </w:rPr>
      </w:pPr>
      <w:r w:rsidRPr="007A5279">
        <w:rPr>
          <w:rFonts w:cs="Times New Roman"/>
          <w:color w:val="000000" w:themeColor="text1"/>
          <w:szCs w:val="24"/>
        </w:rPr>
        <w:t>CUANDO LOS CONDUCTORES TENGAN CONCIENCIA Y EDUCACIÓN POR RESPETAR LAS SEÑALES DE TRÁNSITO Y RESPETAR EL REGLAMENTO DE TRÁNSITO</w:t>
      </w:r>
    </w:p>
    <w:p w:rsidR="00CF18C1" w:rsidRPr="007A5279" w:rsidRDefault="00CF18C1" w:rsidP="00A53B8F">
      <w:pPr>
        <w:pStyle w:val="Prrafodelista"/>
        <w:widowControl w:val="0"/>
        <w:numPr>
          <w:ilvl w:val="0"/>
          <w:numId w:val="19"/>
        </w:numP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¿Considera importante la elaboración de propuestas para el ordenamiento vehicular y la prevención de accidentes de tránsito?</w:t>
      </w:r>
    </w:p>
    <w:p w:rsidR="00CF18C1" w:rsidRPr="007A5279" w:rsidRDefault="00C238BF" w:rsidP="006E5B35">
      <w:pPr>
        <w:widowControl w:val="0"/>
        <w:pBdr>
          <w:bottom w:val="single" w:sz="6" w:space="0" w:color="auto"/>
        </w:pBdr>
        <w:tabs>
          <w:tab w:val="left" w:pos="6476"/>
          <w:tab w:val="left" w:pos="6618"/>
        </w:tabs>
        <w:autoSpaceDE w:val="0"/>
        <w:autoSpaceDN w:val="0"/>
        <w:adjustRightInd w:val="0"/>
        <w:spacing w:before="3" w:line="360" w:lineRule="auto"/>
        <w:ind w:left="644" w:right="-41" w:firstLine="0"/>
        <w:jc w:val="both"/>
        <w:rPr>
          <w:rFonts w:cs="Times New Roman"/>
          <w:color w:val="000000" w:themeColor="text1"/>
          <w:szCs w:val="24"/>
        </w:rPr>
      </w:pPr>
      <w:r w:rsidRPr="007A5279">
        <w:rPr>
          <w:rFonts w:cs="Times New Roman"/>
          <w:color w:val="000000" w:themeColor="text1"/>
          <w:szCs w:val="24"/>
        </w:rPr>
        <w:t>SI POR QUE AYUDARÍA A LOS CONDUCTORES Y PEATONES A RESPETAR LA SEÑALES DE TRÁNSITO</w:t>
      </w:r>
    </w:p>
    <w:p w:rsidR="00CF18C1" w:rsidRPr="007A5279" w:rsidRDefault="00CF18C1" w:rsidP="00CF18C1">
      <w:pPr>
        <w:widowControl w:val="0"/>
        <w:tabs>
          <w:tab w:val="left" w:pos="6476"/>
          <w:tab w:val="left" w:pos="6618"/>
        </w:tabs>
        <w:autoSpaceDE w:val="0"/>
        <w:autoSpaceDN w:val="0"/>
        <w:adjustRightInd w:val="0"/>
        <w:spacing w:before="3" w:line="360" w:lineRule="auto"/>
        <w:ind w:right="-41" w:firstLine="0"/>
        <w:jc w:val="both"/>
        <w:rPr>
          <w:rFonts w:cs="Times New Roman"/>
          <w:color w:val="000000" w:themeColor="text1"/>
          <w:szCs w:val="24"/>
        </w:rPr>
      </w:pPr>
    </w:p>
    <w:p w:rsidR="00CF18C1" w:rsidRPr="007A5279" w:rsidRDefault="00CF18C1" w:rsidP="00A53B8F">
      <w:pPr>
        <w:pStyle w:val="Prrafodelista"/>
        <w:widowControl w:val="0"/>
        <w:numPr>
          <w:ilvl w:val="0"/>
          <w:numId w:val="19"/>
        </w:numP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¿Cómo podría la población de Jaén colaborar con la prevención de los accidentes de tránsito?</w:t>
      </w:r>
    </w:p>
    <w:p w:rsidR="00CF18C1" w:rsidRPr="007A5279" w:rsidRDefault="006E5B35" w:rsidP="0036521F">
      <w:pPr>
        <w:widowControl w:val="0"/>
        <w:pBdr>
          <w:bottom w:val="single" w:sz="6" w:space="1" w:color="auto"/>
        </w:pBdr>
        <w:tabs>
          <w:tab w:val="left" w:pos="6476"/>
          <w:tab w:val="left" w:pos="6618"/>
        </w:tabs>
        <w:autoSpaceDE w:val="0"/>
        <w:autoSpaceDN w:val="0"/>
        <w:adjustRightInd w:val="0"/>
        <w:spacing w:before="3" w:line="360" w:lineRule="auto"/>
        <w:ind w:left="644" w:right="-41" w:firstLine="0"/>
        <w:jc w:val="both"/>
        <w:rPr>
          <w:rFonts w:cs="Times New Roman"/>
          <w:color w:val="000000" w:themeColor="text1"/>
          <w:szCs w:val="24"/>
        </w:rPr>
      </w:pPr>
      <w:r w:rsidRPr="007A5279">
        <w:rPr>
          <w:rFonts w:cs="Times New Roman"/>
          <w:color w:val="000000" w:themeColor="text1"/>
          <w:szCs w:val="24"/>
        </w:rPr>
        <w:t>RESPETANDO LAS SEÑALES DE TRÁNSITO, NO PERMITIENDO QUE SUS MENORES HIJOS CONDUCIR VEHÍCULOS MENORES Y MAYORES</w:t>
      </w:r>
    </w:p>
    <w:p w:rsidR="00CF18C1" w:rsidRPr="007A5279" w:rsidRDefault="00CF18C1" w:rsidP="00A25586">
      <w:pPr>
        <w:widowControl w:val="0"/>
        <w:tabs>
          <w:tab w:val="left" w:pos="6476"/>
          <w:tab w:val="left" w:pos="6618"/>
        </w:tabs>
        <w:autoSpaceDE w:val="0"/>
        <w:autoSpaceDN w:val="0"/>
        <w:adjustRightInd w:val="0"/>
        <w:spacing w:before="3" w:line="360" w:lineRule="auto"/>
        <w:ind w:right="-41" w:firstLine="0"/>
        <w:jc w:val="both"/>
        <w:rPr>
          <w:rFonts w:cs="Times New Roman"/>
          <w:color w:val="000000" w:themeColor="text1"/>
          <w:szCs w:val="24"/>
        </w:rPr>
      </w:pPr>
    </w:p>
    <w:p w:rsidR="00CF18C1" w:rsidRPr="007A5279" w:rsidRDefault="00CF18C1" w:rsidP="00A53B8F">
      <w:pPr>
        <w:pStyle w:val="Prrafodelista"/>
        <w:widowControl w:val="0"/>
        <w:numPr>
          <w:ilvl w:val="0"/>
          <w:numId w:val="19"/>
        </w:numPr>
        <w:tabs>
          <w:tab w:val="left" w:pos="6476"/>
          <w:tab w:val="left" w:pos="6618"/>
        </w:tabs>
        <w:autoSpaceDE w:val="0"/>
        <w:autoSpaceDN w:val="0"/>
        <w:adjustRightInd w:val="0"/>
        <w:spacing w:before="3" w:line="360" w:lineRule="auto"/>
        <w:ind w:right="-41"/>
        <w:jc w:val="both"/>
        <w:rPr>
          <w:rFonts w:cs="Times New Roman"/>
          <w:color w:val="000000" w:themeColor="text1"/>
          <w:szCs w:val="24"/>
        </w:rPr>
      </w:pPr>
      <w:r w:rsidRPr="007A5279">
        <w:rPr>
          <w:rFonts w:cs="Times New Roman"/>
          <w:color w:val="000000" w:themeColor="text1"/>
          <w:szCs w:val="24"/>
        </w:rPr>
        <w:t>¿Aceptaría propuestas que ayuden a la implementación de señalización vial para colaborar con la prevención de accidentes de tránsito en la ciudad de Jaén?</w:t>
      </w:r>
    </w:p>
    <w:p w:rsidR="00D06FC3" w:rsidRPr="007A5279" w:rsidRDefault="006E5B35" w:rsidP="00D06FC3">
      <w:pPr>
        <w:widowControl w:val="0"/>
        <w:pBdr>
          <w:bottom w:val="single" w:sz="6" w:space="1" w:color="auto"/>
        </w:pBdr>
        <w:tabs>
          <w:tab w:val="left" w:pos="6476"/>
          <w:tab w:val="left" w:pos="6618"/>
        </w:tabs>
        <w:autoSpaceDE w:val="0"/>
        <w:autoSpaceDN w:val="0"/>
        <w:adjustRightInd w:val="0"/>
        <w:spacing w:before="3" w:line="360" w:lineRule="auto"/>
        <w:ind w:left="644" w:right="-41" w:firstLine="0"/>
        <w:jc w:val="both"/>
        <w:rPr>
          <w:rFonts w:cs="Times New Roman"/>
          <w:color w:val="000000" w:themeColor="text1"/>
          <w:szCs w:val="24"/>
        </w:rPr>
      </w:pPr>
      <w:r w:rsidRPr="007A5279">
        <w:rPr>
          <w:rFonts w:cs="Times New Roman"/>
          <w:color w:val="000000" w:themeColor="text1"/>
          <w:szCs w:val="24"/>
        </w:rPr>
        <w:t>POR SUPUESTO QUE SI Y SERIA MUY IMPORTANTE PARA PREVENIR ACCIDENTES</w:t>
      </w:r>
    </w:p>
    <w:p w:rsidR="0036521F" w:rsidRPr="007A5279" w:rsidRDefault="0036521F" w:rsidP="00653B2B">
      <w:pPr>
        <w:pStyle w:val="Ttulo3"/>
        <w:rPr>
          <w:rFonts w:cs="Times New Roman"/>
          <w:color w:val="000000" w:themeColor="text1"/>
        </w:rPr>
      </w:pPr>
    </w:p>
    <w:p w:rsidR="00D06FC3" w:rsidRPr="007A5279" w:rsidRDefault="00D06FC3" w:rsidP="00D06FC3">
      <w:pPr>
        <w:rPr>
          <w:rFonts w:cs="Times New Roman"/>
          <w:color w:val="000000" w:themeColor="text1"/>
        </w:rPr>
      </w:pPr>
    </w:p>
    <w:p w:rsidR="00D06FC3" w:rsidRPr="007A5279" w:rsidRDefault="00D06FC3" w:rsidP="00D06FC3">
      <w:pPr>
        <w:rPr>
          <w:rFonts w:cs="Times New Roman"/>
          <w:color w:val="000000" w:themeColor="text1"/>
        </w:rPr>
      </w:pPr>
    </w:p>
    <w:p w:rsidR="00D06FC3" w:rsidRPr="007A5279" w:rsidRDefault="00D06FC3" w:rsidP="00D06FC3">
      <w:pPr>
        <w:rPr>
          <w:rFonts w:cs="Times New Roman"/>
          <w:color w:val="000000" w:themeColor="text1"/>
        </w:rPr>
      </w:pPr>
    </w:p>
    <w:p w:rsidR="00D06FC3" w:rsidRPr="007A5279" w:rsidRDefault="00D06FC3" w:rsidP="00D06FC3">
      <w:pPr>
        <w:rPr>
          <w:rFonts w:cs="Times New Roman"/>
          <w:color w:val="000000" w:themeColor="text1"/>
        </w:rPr>
      </w:pPr>
    </w:p>
    <w:p w:rsidR="00D06FC3" w:rsidRPr="007A5279" w:rsidRDefault="00D06FC3" w:rsidP="00D06FC3">
      <w:pPr>
        <w:rPr>
          <w:rFonts w:cs="Times New Roman"/>
          <w:color w:val="000000" w:themeColor="text1"/>
        </w:rPr>
      </w:pPr>
    </w:p>
    <w:p w:rsidR="00D06FC3" w:rsidRPr="007A5279" w:rsidRDefault="00D06FC3" w:rsidP="00D06FC3">
      <w:pPr>
        <w:rPr>
          <w:rFonts w:cs="Times New Roman"/>
          <w:color w:val="000000" w:themeColor="text1"/>
        </w:rPr>
      </w:pPr>
    </w:p>
    <w:p w:rsidR="00D06FC3" w:rsidRPr="007A5279" w:rsidRDefault="00D06FC3" w:rsidP="00D06FC3">
      <w:pPr>
        <w:rPr>
          <w:rFonts w:cs="Times New Roman"/>
          <w:color w:val="000000" w:themeColor="text1"/>
        </w:rPr>
      </w:pPr>
    </w:p>
    <w:p w:rsidR="00D06FC3" w:rsidRPr="007A5279" w:rsidRDefault="00D06FC3" w:rsidP="00D06FC3">
      <w:pPr>
        <w:rPr>
          <w:rFonts w:cs="Times New Roman"/>
          <w:color w:val="000000" w:themeColor="text1"/>
        </w:rPr>
      </w:pPr>
    </w:p>
    <w:p w:rsidR="003B3077" w:rsidRPr="007A5279" w:rsidRDefault="003B3077" w:rsidP="00DF6FF0">
      <w:pPr>
        <w:jc w:val="both"/>
        <w:rPr>
          <w:rFonts w:cs="Times New Roman"/>
          <w:color w:val="000000" w:themeColor="text1"/>
          <w:szCs w:val="24"/>
        </w:rPr>
      </w:pPr>
    </w:p>
    <w:p w:rsidR="00D06FC3" w:rsidRPr="00BB053A" w:rsidRDefault="00D06FC3" w:rsidP="004D0024">
      <w:pPr>
        <w:ind w:firstLine="0"/>
        <w:jc w:val="both"/>
        <w:rPr>
          <w:rFonts w:cs="Times New Roman"/>
          <w:szCs w:val="24"/>
        </w:rPr>
      </w:pPr>
      <w:r w:rsidRPr="00BB053A">
        <w:rPr>
          <w:rFonts w:cs="Times New Roman"/>
          <w:szCs w:val="24"/>
        </w:rPr>
        <w:t>Al analizar los resultados obtenidos en la entrevista reali</w:t>
      </w:r>
      <w:r w:rsidR="008D5576">
        <w:rPr>
          <w:rFonts w:cs="Times New Roman"/>
          <w:szCs w:val="24"/>
        </w:rPr>
        <w:t>zada al alcalde de la ciudad de Jaén</w:t>
      </w:r>
      <w:r w:rsidRPr="00BB053A">
        <w:rPr>
          <w:rFonts w:cs="Times New Roman"/>
          <w:szCs w:val="24"/>
        </w:rPr>
        <w:t>,</w:t>
      </w:r>
      <w:r w:rsidR="00BB053A" w:rsidRPr="00BB053A">
        <w:rPr>
          <w:rFonts w:cs="Times New Roman"/>
          <w:szCs w:val="24"/>
        </w:rPr>
        <w:t xml:space="preserve"> podemos observar que</w:t>
      </w:r>
      <w:r w:rsidR="005D2BD7">
        <w:rPr>
          <w:rFonts w:cs="Times New Roman"/>
          <w:szCs w:val="24"/>
        </w:rPr>
        <w:t xml:space="preserve"> afirma que es competencia del Ministerio de T</w:t>
      </w:r>
      <w:r w:rsidR="00BB053A" w:rsidRPr="00BB053A">
        <w:rPr>
          <w:rFonts w:cs="Times New Roman"/>
          <w:szCs w:val="24"/>
        </w:rPr>
        <w:t>ransporte que la señalización se encuentre en ese estado</w:t>
      </w:r>
      <w:r w:rsidR="004E475D">
        <w:rPr>
          <w:rFonts w:cs="Times New Roman"/>
          <w:szCs w:val="24"/>
        </w:rPr>
        <w:t>.</w:t>
      </w:r>
    </w:p>
    <w:p w:rsidR="00D06FC3" w:rsidRPr="00BB053A" w:rsidRDefault="00D06FC3" w:rsidP="004D0024">
      <w:pPr>
        <w:ind w:firstLine="0"/>
        <w:jc w:val="both"/>
        <w:rPr>
          <w:rFonts w:cs="Times New Roman"/>
          <w:szCs w:val="24"/>
        </w:rPr>
      </w:pPr>
      <w:r w:rsidRPr="00BB053A">
        <w:rPr>
          <w:rFonts w:cs="Times New Roman"/>
          <w:szCs w:val="24"/>
        </w:rPr>
        <w:t>Afirma también que la falta de educación vial</w:t>
      </w:r>
      <w:r w:rsidR="004E475D">
        <w:rPr>
          <w:rFonts w:cs="Times New Roman"/>
          <w:szCs w:val="24"/>
        </w:rPr>
        <w:t xml:space="preserve"> y manejar en estado de ebriedad son algunas de las </w:t>
      </w:r>
      <w:r w:rsidR="004E475D" w:rsidRPr="00BB053A">
        <w:rPr>
          <w:rFonts w:cs="Times New Roman"/>
          <w:szCs w:val="24"/>
        </w:rPr>
        <w:t>causas</w:t>
      </w:r>
      <w:r w:rsidRPr="00BB053A">
        <w:rPr>
          <w:rFonts w:cs="Times New Roman"/>
          <w:szCs w:val="24"/>
        </w:rPr>
        <w:t xml:space="preserve"> por las cuales ocurren accidentes de tránsito, </w:t>
      </w:r>
      <w:r w:rsidR="004E475D">
        <w:rPr>
          <w:rFonts w:cs="Times New Roman"/>
          <w:szCs w:val="24"/>
        </w:rPr>
        <w:t xml:space="preserve">y que respetando las señales de tránsito </w:t>
      </w:r>
      <w:r w:rsidRPr="00BB053A">
        <w:rPr>
          <w:rFonts w:cs="Times New Roman"/>
          <w:szCs w:val="24"/>
        </w:rPr>
        <w:t>se pueden prev</w:t>
      </w:r>
      <w:r w:rsidR="00BB053A" w:rsidRPr="00BB053A">
        <w:rPr>
          <w:rFonts w:cs="Times New Roman"/>
          <w:szCs w:val="24"/>
        </w:rPr>
        <w:t xml:space="preserve">enir o disminuir los accidentes; </w:t>
      </w:r>
      <w:r w:rsidRPr="00BB053A">
        <w:rPr>
          <w:rFonts w:cs="Times New Roman"/>
          <w:szCs w:val="24"/>
        </w:rPr>
        <w:t xml:space="preserve">además manifiesta que las propuestas de </w:t>
      </w:r>
      <w:r w:rsidR="00BB053A" w:rsidRPr="00BB053A">
        <w:rPr>
          <w:rFonts w:cs="Times New Roman"/>
          <w:szCs w:val="24"/>
        </w:rPr>
        <w:t>implementación de señalización</w:t>
      </w:r>
      <w:r w:rsidRPr="00BB053A">
        <w:rPr>
          <w:rFonts w:cs="Times New Roman"/>
          <w:szCs w:val="24"/>
        </w:rPr>
        <w:t xml:space="preserve"> ayudan a mejorar.</w:t>
      </w:r>
    </w:p>
    <w:p w:rsidR="00D06FC3" w:rsidRPr="00D06FC3" w:rsidRDefault="00D06FC3" w:rsidP="004D0024">
      <w:pPr>
        <w:ind w:firstLine="0"/>
        <w:jc w:val="both"/>
      </w:pPr>
      <w:r w:rsidRPr="00BB053A">
        <w:rPr>
          <w:rFonts w:cs="Times New Roman"/>
          <w:szCs w:val="24"/>
        </w:rPr>
        <w:t xml:space="preserve">Al </w:t>
      </w:r>
      <w:r w:rsidR="007C0E75">
        <w:rPr>
          <w:rFonts w:cs="Times New Roman"/>
          <w:szCs w:val="24"/>
        </w:rPr>
        <w:t>observar el criterio del señor A</w:t>
      </w:r>
      <w:r w:rsidRPr="00BB053A">
        <w:rPr>
          <w:rFonts w:cs="Times New Roman"/>
          <w:szCs w:val="24"/>
        </w:rPr>
        <w:t>lc</w:t>
      </w:r>
      <w:r w:rsidR="007C0E75">
        <w:rPr>
          <w:rFonts w:cs="Times New Roman"/>
          <w:szCs w:val="24"/>
        </w:rPr>
        <w:t>alde M</w:t>
      </w:r>
      <w:r w:rsidR="00BB053A" w:rsidRPr="00BB053A">
        <w:rPr>
          <w:rFonts w:cs="Times New Roman"/>
          <w:szCs w:val="24"/>
        </w:rPr>
        <w:t>unicipal de la ciudad de Jaén</w:t>
      </w:r>
      <w:r w:rsidRPr="00BB053A">
        <w:rPr>
          <w:rFonts w:cs="Times New Roman"/>
          <w:szCs w:val="24"/>
        </w:rPr>
        <w:t xml:space="preserve">, es notable que se presta cierta atención al tema de la señalización vial, </w:t>
      </w:r>
      <w:r w:rsidR="00BB053A" w:rsidRPr="00BB053A">
        <w:rPr>
          <w:rFonts w:cs="Times New Roman"/>
          <w:szCs w:val="24"/>
        </w:rPr>
        <w:t>pues existen muchos puntos en las avenidas Mesones Muro</w:t>
      </w:r>
      <w:r w:rsidRPr="00BB053A">
        <w:rPr>
          <w:rFonts w:cs="Times New Roman"/>
          <w:szCs w:val="24"/>
        </w:rPr>
        <w:t xml:space="preserve"> </w:t>
      </w:r>
      <w:r w:rsidR="00BB053A" w:rsidRPr="00BB053A">
        <w:rPr>
          <w:rFonts w:cs="Times New Roman"/>
          <w:szCs w:val="24"/>
        </w:rPr>
        <w:t>y Pakamuros</w:t>
      </w:r>
      <w:r w:rsidR="00BB053A">
        <w:rPr>
          <w:rFonts w:cs="Times New Roman"/>
          <w:szCs w:val="24"/>
        </w:rPr>
        <w:t xml:space="preserve"> </w:t>
      </w:r>
      <w:r w:rsidRPr="00BB053A">
        <w:rPr>
          <w:rFonts w:cs="Times New Roman"/>
          <w:szCs w:val="24"/>
        </w:rPr>
        <w:t>en los cuales es sumamente necesaria la implementación de señalización vial</w:t>
      </w:r>
      <w:r>
        <w:rPr>
          <w:sz w:val="23"/>
          <w:szCs w:val="23"/>
        </w:rPr>
        <w:t>.</w:t>
      </w:r>
    </w:p>
    <w:p w:rsidR="0036521F" w:rsidRDefault="0036521F" w:rsidP="0036521F"/>
    <w:p w:rsidR="0036521F" w:rsidRPr="0036521F" w:rsidRDefault="0036521F" w:rsidP="0036521F"/>
    <w:p w:rsidR="0036521F" w:rsidRDefault="0036521F" w:rsidP="0036521F">
      <w:pPr>
        <w:pStyle w:val="Ttulo3"/>
        <w:ind w:firstLine="0"/>
      </w:pPr>
    </w:p>
    <w:p w:rsidR="0036521F" w:rsidRDefault="0036521F" w:rsidP="0036521F"/>
    <w:p w:rsidR="0036521F" w:rsidRDefault="0036521F" w:rsidP="0036521F"/>
    <w:p w:rsidR="0036521F" w:rsidRDefault="0036521F" w:rsidP="0036521F"/>
    <w:p w:rsidR="0036521F" w:rsidRDefault="0036521F" w:rsidP="0036521F"/>
    <w:p w:rsidR="00BB053A" w:rsidRDefault="00BB053A" w:rsidP="0036521F"/>
    <w:p w:rsidR="00BB053A" w:rsidRDefault="00BB053A" w:rsidP="0036521F"/>
    <w:p w:rsidR="00BB053A" w:rsidRDefault="00BB053A" w:rsidP="0036521F"/>
    <w:p w:rsidR="00BB053A" w:rsidRDefault="00BB053A" w:rsidP="0036521F"/>
    <w:p w:rsidR="004D0024" w:rsidRDefault="004D0024" w:rsidP="004D0024">
      <w:pPr>
        <w:pStyle w:val="Ttulo3"/>
        <w:ind w:firstLine="0"/>
        <w:rPr>
          <w:rFonts w:eastAsiaTheme="minorHAnsi" w:cstheme="minorBidi"/>
          <w:b w:val="0"/>
          <w:bCs w:val="0"/>
        </w:rPr>
      </w:pPr>
    </w:p>
    <w:p w:rsidR="004D0024" w:rsidRDefault="004D0024" w:rsidP="004D0024">
      <w:pPr>
        <w:pStyle w:val="Ttulo3"/>
        <w:ind w:firstLine="0"/>
        <w:rPr>
          <w:rFonts w:eastAsiaTheme="minorHAnsi" w:cstheme="minorBidi"/>
          <w:b w:val="0"/>
          <w:bCs w:val="0"/>
        </w:rPr>
      </w:pPr>
    </w:p>
    <w:p w:rsidR="00CF18C1" w:rsidRPr="00653B2B" w:rsidRDefault="004D0024" w:rsidP="004D0024">
      <w:pPr>
        <w:pStyle w:val="Ttulo3"/>
        <w:ind w:firstLine="0"/>
      </w:pPr>
      <w:bookmarkStart w:id="527" w:name="_Toc510172589"/>
      <w:r>
        <w:rPr>
          <w:noProof/>
          <w:lang w:val="es-ES" w:eastAsia="es-ES"/>
        </w:rPr>
        <mc:AlternateContent>
          <mc:Choice Requires="wps">
            <w:drawing>
              <wp:anchor distT="0" distB="0" distL="114300" distR="114300" simplePos="0" relativeHeight="251658239" behindDoc="1" locked="0" layoutInCell="1" allowOverlap="1">
                <wp:simplePos x="0" y="0"/>
                <wp:positionH relativeFrom="margin">
                  <wp:align>center</wp:align>
                </wp:positionH>
                <wp:positionV relativeFrom="paragraph">
                  <wp:posOffset>283065</wp:posOffset>
                </wp:positionV>
                <wp:extent cx="5961888" cy="7924292"/>
                <wp:effectExtent l="0" t="0" r="20320" b="19685"/>
                <wp:wrapNone/>
                <wp:docPr id="29" name="Rectángulo 29"/>
                <wp:cNvGraphicFramePr/>
                <a:graphic xmlns:a="http://schemas.openxmlformats.org/drawingml/2006/main">
                  <a:graphicData uri="http://schemas.microsoft.com/office/word/2010/wordprocessingShape">
                    <wps:wsp>
                      <wps:cNvSpPr/>
                      <wps:spPr>
                        <a:xfrm>
                          <a:off x="0" y="0"/>
                          <a:ext cx="5961888" cy="7924292"/>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CFA98" id="Rectángulo 29" o:spid="_x0000_s1026" style="position:absolute;margin-left:0;margin-top:22.3pt;width:469.45pt;height:623.95pt;z-index:-25165824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hrnsAIAAOwFAAAOAAAAZHJzL2Uyb0RvYy54bWysVM1u2zAMvg/YOwi6r46N9CdGnSJo0WFA&#10;1wZth54VWUoMSKImKXGyt9mz7MVGyY6bdsUKDMtBIUXyo/iZ5PnFViuyEc43YCqaH40oEYZD3Zhl&#10;Rb89Xn86o8QHZmqmwIiK7oSnF9OPH85bW4oCVqBq4QiCGF+2tqKrEGyZZZ6vhGb+CKwwaJTgNAuo&#10;umVWO9YiulZZMRqdZC242jrgwnu8veqMdJrwpRQ83EnpRSCqovi2kE6XzkU8s+k5K5eO2VXD+2ew&#10;f3iFZo3BpAPUFQuMrF3zB5RuuAMPMhxx0BlI2XCRasBq8tGrah5WzIpUC5Lj7UCT/3+w/HYzd6Sp&#10;K1pMKDFM4ze6R9Z+/TTLtQKCt0hRa32Jng927nrNoxjr3Uqn4z9WQraJ1t1Aq9gGwvHyeHKSn51h&#10;I3C0nU6KcTEpImr2HG6dD58FaBKFijp8QaKTbW586Fz3LjGbB9XU141SSYm9Ii6VIxuGX3mxzHvw&#10;F17KvBcYtnnKqdb6K9Qd2PEIfxGOlXiNrfTqGktIrRrTp4IOcqItJs0ieR1dSQo7JRKeuRcSmUeC&#10;ipR3AOpyMM6FCd2T/IrV4r3UKgJGZInEDNg9wEuO9tgds71/DBVpZIbg0d8e1gUPESkzmDAE68aA&#10;ewtAYVV95s5/T1JHTWRpAfUO+9JBN7De8usGO+OG+TBnDicUZxm3TrjDQypoKwq9RMkK3I+37qM/&#10;Dg5aKWlx4ivqv6+ZE5SoLwZHapKPx3FFJGV8fFqg4g4ti0OLWetLwHbLcb9ZnsToH9RelA70Ey6n&#10;WcyKJmY45q4oD26vXIZuE+F642I2S264FiwLN+bB8ggeWY2d/7h9Ys724xFwsm5hvx1Y+WpKOt8Y&#10;aWC2DiCbNELPvPZ840pJPduvv7izDvXk9bykp78BAAD//wMAUEsDBBQABgAIAAAAIQDDxhDM3QAA&#10;AAgBAAAPAAAAZHJzL2Rvd25yZXYueG1sTI/BTsMwEETvSPyDtUjcqNM0VEmIU1VIcEAcoJS7a2+T&#10;qLEdxds0/D3LiR5HM5p5U21m14sJx9gFr2C5SECgN8F2vlGw/3p5yEFE0t7qPnhU8IMRNvXtTaVL&#10;Gy7+E6cdNYJLfCy1gpZoKKWMpkWn4yIM6Nk7htFpYjk20o76wuWul2mSrKXTneeFVg/43KI57c5O&#10;QfHxvc3NlO21Gen99e1I2Wogpe7v5u0TCMKZ/sPwh8/oUDPTIZy9jaJXwEdIQZatQbBbrPICxIFj&#10;aZE+gqwreX2g/gUAAP//AwBQSwECLQAUAAYACAAAACEAtoM4kv4AAADhAQAAEwAAAAAAAAAAAAAA&#10;AAAAAAAAW0NvbnRlbnRfVHlwZXNdLnhtbFBLAQItABQABgAIAAAAIQA4/SH/1gAAAJQBAAALAAAA&#10;AAAAAAAAAAAAAC8BAABfcmVscy8ucmVsc1BLAQItABQABgAIAAAAIQAy2hrnsAIAAOwFAAAOAAAA&#10;AAAAAAAAAAAAAC4CAABkcnMvZTJvRG9jLnhtbFBLAQItABQABgAIAAAAIQDDxhDM3QAAAAgBAAAP&#10;AAAAAAAAAAAAAAAAAAoFAABkcnMvZG93bnJldi54bWxQSwUGAAAAAAQABADzAAAAFAYAAAAA&#10;" fillcolor="white [3212]" strokecolor="gray [1629]" strokeweight="2pt">
                <w10:wrap anchorx="margin"/>
              </v:rect>
            </w:pict>
          </mc:Fallback>
        </mc:AlternateContent>
      </w:r>
      <w:r w:rsidR="005114C7">
        <w:t>4</w:t>
      </w:r>
      <w:r w:rsidR="00653B2B" w:rsidRPr="00653B2B">
        <w:t>.</w:t>
      </w:r>
      <w:r w:rsidR="0030621E">
        <w:t>10</w:t>
      </w:r>
      <w:r w:rsidR="0014473E">
        <w:t xml:space="preserve">.2. Entrevista al </w:t>
      </w:r>
      <w:r w:rsidR="0014473E" w:rsidRPr="00653B2B">
        <w:t>jefe</w:t>
      </w:r>
      <w:r w:rsidR="004E475D">
        <w:t xml:space="preserve"> </w:t>
      </w:r>
      <w:r w:rsidR="00E976E5">
        <w:t>de inspección</w:t>
      </w:r>
      <w:r w:rsidR="004E475D">
        <w:t xml:space="preserve"> de </w:t>
      </w:r>
      <w:r w:rsidR="00653B2B" w:rsidRPr="00653B2B">
        <w:t>tránsito de la ciudad de Jaén.</w:t>
      </w:r>
      <w:bookmarkEnd w:id="527"/>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 xml:space="preserve">1. La educación vial por parte de la población Jaén es: </w:t>
      </w: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 xml:space="preserve">Excelente _______ Buena _______ Regular______ </w:t>
      </w:r>
      <w:r w:rsidR="00706C2B" w:rsidRPr="00653B2B">
        <w:rPr>
          <w:rFonts w:cs="Times New Roman"/>
          <w:color w:val="000000"/>
          <w:szCs w:val="24"/>
          <w:lang w:val="es-ES"/>
        </w:rPr>
        <w:t>Mala</w:t>
      </w:r>
      <w:r w:rsidR="00706C2B">
        <w:rPr>
          <w:rFonts w:cs="Times New Roman"/>
          <w:color w:val="000000"/>
          <w:szCs w:val="24"/>
          <w:lang w:val="es-ES"/>
        </w:rPr>
        <w:t xml:space="preserve"> </w:t>
      </w:r>
      <w:r w:rsidR="00706C2B" w:rsidRPr="00C93834">
        <w:rPr>
          <w:rFonts w:cs="Times New Roman"/>
          <w:color w:val="000000"/>
          <w:szCs w:val="24"/>
          <w:lang w:val="es-ES"/>
        </w:rPr>
        <w:t>__</w:t>
      </w:r>
      <w:r w:rsidR="00706C2B" w:rsidRPr="00C93834">
        <w:rPr>
          <w:rFonts w:cs="Times New Roman"/>
          <w:b/>
          <w:color w:val="000000"/>
          <w:szCs w:val="24"/>
          <w:lang w:val="es-ES"/>
        </w:rPr>
        <w:t>X</w:t>
      </w:r>
      <w:r w:rsidR="00706C2B" w:rsidRPr="00C93834">
        <w:rPr>
          <w:rFonts w:cs="Times New Roman"/>
          <w:color w:val="000000"/>
          <w:szCs w:val="24"/>
          <w:lang w:val="es-ES"/>
        </w:rPr>
        <w:t>___</w:t>
      </w:r>
      <w:r w:rsidRPr="00653B2B">
        <w:rPr>
          <w:rFonts w:cs="Times New Roman"/>
          <w:color w:val="000000"/>
          <w:szCs w:val="24"/>
          <w:lang w:val="es-ES"/>
        </w:rPr>
        <w:t xml:space="preserve"> </w:t>
      </w:r>
    </w:p>
    <w:p w:rsidR="00327B80" w:rsidRDefault="0014473E" w:rsidP="0014473E">
      <w:pPr>
        <w:autoSpaceDE w:val="0"/>
        <w:autoSpaceDN w:val="0"/>
        <w:adjustRightInd w:val="0"/>
        <w:spacing w:line="360" w:lineRule="auto"/>
        <w:ind w:firstLine="0"/>
        <w:rPr>
          <w:rFonts w:cs="Times New Roman"/>
          <w:color w:val="000000"/>
          <w:szCs w:val="24"/>
          <w:lang w:val="es-ES"/>
        </w:rPr>
      </w:pPr>
      <w:r>
        <w:rPr>
          <w:rFonts w:cs="Times New Roman"/>
          <w:color w:val="000000"/>
          <w:szCs w:val="24"/>
          <w:lang w:val="es-ES"/>
        </w:rPr>
        <w:t xml:space="preserve">¿Por qué? </w:t>
      </w:r>
    </w:p>
    <w:p w:rsidR="00653B2B" w:rsidRPr="007A5279" w:rsidRDefault="006E5B35" w:rsidP="0014473E">
      <w:pPr>
        <w:widowControl w:val="0"/>
        <w:tabs>
          <w:tab w:val="left" w:pos="6476"/>
          <w:tab w:val="left" w:pos="6618"/>
        </w:tabs>
        <w:autoSpaceDE w:val="0"/>
        <w:autoSpaceDN w:val="0"/>
        <w:adjustRightInd w:val="0"/>
        <w:spacing w:before="3" w:line="360" w:lineRule="auto"/>
        <w:ind w:right="-41" w:firstLine="0"/>
        <w:jc w:val="both"/>
        <w:rPr>
          <w:rFonts w:cs="Times New Roman"/>
          <w:color w:val="000000" w:themeColor="text1"/>
          <w:szCs w:val="24"/>
        </w:rPr>
      </w:pPr>
      <w:r w:rsidRPr="007A5279">
        <w:rPr>
          <w:rFonts w:cs="Times New Roman"/>
          <w:color w:val="000000" w:themeColor="text1"/>
          <w:szCs w:val="24"/>
          <w:lang w:val="es-ES"/>
        </w:rPr>
        <w:t>NO SE RESPETAN LAS SEÑALES DE TRÁNSITO Y MUESTRAN POCO INTERÉS A LOS CAPACITADORES</w:t>
      </w:r>
    </w:p>
    <w:p w:rsidR="00327B80" w:rsidRDefault="00A81C14" w:rsidP="00A81C14">
      <w:pPr>
        <w:tabs>
          <w:tab w:val="left" w:pos="6476"/>
        </w:tabs>
        <w:autoSpaceDE w:val="0"/>
        <w:autoSpaceDN w:val="0"/>
        <w:adjustRightInd w:val="0"/>
        <w:spacing w:line="360" w:lineRule="auto"/>
        <w:ind w:firstLine="0"/>
        <w:rPr>
          <w:rFonts w:cs="Times New Roman"/>
          <w:color w:val="000000"/>
          <w:szCs w:val="24"/>
          <w:lang w:val="es-ES"/>
        </w:rPr>
      </w:pPr>
      <w:r>
        <w:rPr>
          <w:rFonts w:cs="Times New Roman"/>
          <w:color w:val="000000"/>
          <w:szCs w:val="24"/>
          <w:lang w:val="es-ES"/>
        </w:rPr>
        <w:tab/>
      </w: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 xml:space="preserve">2. ¿Cómo califica la señalización vial existente en la </w:t>
      </w:r>
      <w:r w:rsidRPr="00653B2B">
        <w:rPr>
          <w:rFonts w:cs="Times New Roman"/>
          <w:szCs w:val="24"/>
        </w:rPr>
        <w:t>ciudad de Jaén específicamente en las avenidas Mesones Muro y Pakamuros</w:t>
      </w:r>
      <w:r w:rsidRPr="00653B2B">
        <w:rPr>
          <w:rFonts w:cs="Times New Roman"/>
          <w:color w:val="000000"/>
          <w:szCs w:val="24"/>
          <w:lang w:val="es-ES"/>
        </w:rPr>
        <w:t xml:space="preserve">? </w:t>
      </w: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Excelente _______ Buena _______ Regular______ Mala</w:t>
      </w:r>
      <w:r w:rsidRPr="00C93834">
        <w:rPr>
          <w:rFonts w:cs="Times New Roman"/>
          <w:color w:val="000000"/>
          <w:szCs w:val="24"/>
          <w:lang w:val="es-ES"/>
        </w:rPr>
        <w:t>____</w:t>
      </w:r>
      <w:r w:rsidR="00327B80" w:rsidRPr="00C93834">
        <w:rPr>
          <w:rFonts w:cs="Times New Roman"/>
          <w:b/>
          <w:color w:val="000000"/>
          <w:szCs w:val="24"/>
          <w:lang w:val="es-ES"/>
        </w:rPr>
        <w:t>X</w:t>
      </w:r>
      <w:r w:rsidRPr="00C93834">
        <w:rPr>
          <w:rFonts w:cs="Times New Roman"/>
          <w:b/>
          <w:color w:val="000000"/>
          <w:szCs w:val="24"/>
          <w:lang w:val="es-ES"/>
        </w:rPr>
        <w:t>__</w:t>
      </w:r>
      <w:r w:rsidRPr="00653B2B">
        <w:rPr>
          <w:rFonts w:cs="Times New Roman"/>
          <w:color w:val="000000"/>
          <w:szCs w:val="24"/>
          <w:lang w:val="es-ES"/>
        </w:rPr>
        <w:t xml:space="preserve"> </w:t>
      </w:r>
    </w:p>
    <w:p w:rsidR="00327B80" w:rsidRPr="0014473E" w:rsidRDefault="0014473E" w:rsidP="0014473E">
      <w:pPr>
        <w:autoSpaceDE w:val="0"/>
        <w:autoSpaceDN w:val="0"/>
        <w:adjustRightInd w:val="0"/>
        <w:spacing w:line="360" w:lineRule="auto"/>
        <w:ind w:firstLine="0"/>
        <w:rPr>
          <w:rFonts w:cs="Times New Roman"/>
          <w:color w:val="000000"/>
          <w:szCs w:val="24"/>
          <w:lang w:val="es-ES"/>
        </w:rPr>
      </w:pPr>
      <w:r>
        <w:rPr>
          <w:rFonts w:cs="Times New Roman"/>
          <w:color w:val="000000"/>
          <w:szCs w:val="24"/>
          <w:lang w:val="es-ES"/>
        </w:rPr>
        <w:t xml:space="preserve">¿Por qué? </w:t>
      </w:r>
    </w:p>
    <w:p w:rsidR="00327B80" w:rsidRPr="007A5279" w:rsidRDefault="006E5B35" w:rsidP="0014473E">
      <w:pPr>
        <w:pStyle w:val="Default"/>
        <w:spacing w:line="360" w:lineRule="auto"/>
        <w:rPr>
          <w:rFonts w:ascii="Times New Roman" w:hAnsi="Times New Roman" w:cs="Times New Roman"/>
          <w:color w:val="000000" w:themeColor="text1"/>
          <w:lang w:val="es-ES"/>
        </w:rPr>
      </w:pPr>
      <w:r w:rsidRPr="007A5279">
        <w:rPr>
          <w:rFonts w:ascii="Times New Roman" w:hAnsi="Times New Roman" w:cs="Times New Roman"/>
          <w:color w:val="000000" w:themeColor="text1"/>
          <w:lang w:val="es-ES"/>
        </w:rPr>
        <w:t>FALTA SEÑALIZACIÓN</w:t>
      </w:r>
    </w:p>
    <w:p w:rsidR="00327B80" w:rsidRDefault="00327B80" w:rsidP="0014473E">
      <w:pPr>
        <w:pStyle w:val="Default"/>
        <w:spacing w:line="360" w:lineRule="auto"/>
        <w:rPr>
          <w:rFonts w:ascii="Times New Roman" w:hAnsi="Times New Roman" w:cs="Times New Roman"/>
          <w:lang w:val="es-ES"/>
        </w:rPr>
      </w:pPr>
    </w:p>
    <w:p w:rsidR="00653B2B" w:rsidRPr="00653B2B" w:rsidRDefault="00653B2B" w:rsidP="0014473E">
      <w:pPr>
        <w:pStyle w:val="Default"/>
        <w:spacing w:line="360" w:lineRule="auto"/>
        <w:rPr>
          <w:rFonts w:ascii="Times New Roman" w:hAnsi="Times New Roman" w:cs="Times New Roman"/>
          <w:lang w:val="es-ES"/>
        </w:rPr>
      </w:pPr>
      <w:r w:rsidRPr="00653B2B">
        <w:rPr>
          <w:rFonts w:ascii="Times New Roman" w:hAnsi="Times New Roman" w:cs="Times New Roman"/>
          <w:lang w:val="es-ES"/>
        </w:rPr>
        <w:t xml:space="preserve">3. El respeto de los usuarios de la vía pública hacia la señalización vial es: </w:t>
      </w: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Excelente _______ Bueno _______ Regular__</w:t>
      </w:r>
      <w:r w:rsidR="00222553" w:rsidRPr="00F7257A">
        <w:rPr>
          <w:rFonts w:cs="Times New Roman"/>
          <w:b/>
          <w:color w:val="000000"/>
          <w:szCs w:val="24"/>
          <w:lang w:val="es-ES"/>
        </w:rPr>
        <w:t>X</w:t>
      </w:r>
      <w:r w:rsidRPr="00C93834">
        <w:rPr>
          <w:rFonts w:cs="Times New Roman"/>
          <w:color w:val="000000"/>
          <w:szCs w:val="24"/>
          <w:lang w:val="es-ES"/>
        </w:rPr>
        <w:t xml:space="preserve">____ </w:t>
      </w:r>
      <w:r w:rsidRPr="00653B2B">
        <w:rPr>
          <w:rFonts w:cs="Times New Roman"/>
          <w:color w:val="000000"/>
          <w:szCs w:val="24"/>
          <w:lang w:val="es-ES"/>
        </w:rPr>
        <w:t xml:space="preserve">Malo_____ </w:t>
      </w:r>
    </w:p>
    <w:p w:rsidR="00706C2B" w:rsidRDefault="006E5B35" w:rsidP="0014473E">
      <w:pPr>
        <w:autoSpaceDE w:val="0"/>
        <w:autoSpaceDN w:val="0"/>
        <w:adjustRightInd w:val="0"/>
        <w:spacing w:line="360" w:lineRule="auto"/>
        <w:ind w:firstLine="0"/>
        <w:rPr>
          <w:rFonts w:cs="Times New Roman"/>
          <w:color w:val="000000"/>
          <w:szCs w:val="24"/>
          <w:lang w:val="es-ES"/>
        </w:rPr>
      </w:pPr>
      <w:r>
        <w:rPr>
          <w:rFonts w:cs="Times New Roman"/>
          <w:color w:val="000000"/>
          <w:szCs w:val="24"/>
          <w:lang w:val="es-ES"/>
        </w:rPr>
        <w:t xml:space="preserve">¿POR QUÉ? </w:t>
      </w:r>
    </w:p>
    <w:p w:rsidR="00706C2B" w:rsidRPr="007A5279" w:rsidRDefault="006E5B35" w:rsidP="0014473E">
      <w:pPr>
        <w:autoSpaceDE w:val="0"/>
        <w:autoSpaceDN w:val="0"/>
        <w:adjustRightInd w:val="0"/>
        <w:spacing w:line="360" w:lineRule="auto"/>
        <w:ind w:firstLine="0"/>
        <w:rPr>
          <w:rFonts w:cs="Times New Roman"/>
          <w:color w:val="000000" w:themeColor="text1"/>
          <w:szCs w:val="24"/>
          <w:lang w:val="es-ES"/>
        </w:rPr>
      </w:pPr>
      <w:r w:rsidRPr="007A5279">
        <w:rPr>
          <w:rFonts w:cs="Times New Roman"/>
          <w:color w:val="000000" w:themeColor="text1"/>
          <w:szCs w:val="24"/>
          <w:lang w:val="es-ES"/>
        </w:rPr>
        <w:t>NO RESPETAN LAS SEÑALES DE TRÁNSITO; SIENDO LOS MENORES DE EDAD LOS MAYORES INFRACTORES</w:t>
      </w:r>
    </w:p>
    <w:p w:rsidR="00706C2B" w:rsidRDefault="00706C2B" w:rsidP="0014473E">
      <w:pPr>
        <w:autoSpaceDE w:val="0"/>
        <w:autoSpaceDN w:val="0"/>
        <w:adjustRightInd w:val="0"/>
        <w:spacing w:line="360" w:lineRule="auto"/>
        <w:ind w:firstLine="0"/>
        <w:rPr>
          <w:rFonts w:cs="Times New Roman"/>
          <w:color w:val="000000"/>
          <w:szCs w:val="24"/>
          <w:lang w:val="es-ES"/>
        </w:rPr>
      </w:pP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 xml:space="preserve">4. ¿Cómo considera el ordenamiento vehicular en la </w:t>
      </w:r>
      <w:r w:rsidRPr="00653B2B">
        <w:rPr>
          <w:rFonts w:cs="Times New Roman"/>
          <w:szCs w:val="24"/>
        </w:rPr>
        <w:t>ciudad de Jaén específicamente en las avenidas Mesones Muro y Pakamuros</w:t>
      </w:r>
      <w:r w:rsidRPr="00653B2B">
        <w:rPr>
          <w:rFonts w:cs="Times New Roman"/>
          <w:color w:val="000000"/>
          <w:szCs w:val="24"/>
          <w:lang w:val="es-ES"/>
        </w:rPr>
        <w:t xml:space="preserve">? </w:t>
      </w: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Excelente _______ Bueno _______ Regular___</w:t>
      </w:r>
      <w:r w:rsidR="00222553" w:rsidRPr="00F7257A">
        <w:rPr>
          <w:rFonts w:cs="Times New Roman"/>
          <w:b/>
          <w:color w:val="000000"/>
          <w:szCs w:val="24"/>
          <w:lang w:val="es-ES"/>
        </w:rPr>
        <w:t>X</w:t>
      </w:r>
      <w:r w:rsidRPr="00C93834">
        <w:rPr>
          <w:rFonts w:cs="Times New Roman"/>
          <w:color w:val="000000"/>
          <w:szCs w:val="24"/>
          <w:lang w:val="es-ES"/>
        </w:rPr>
        <w:t>___</w:t>
      </w:r>
      <w:r w:rsidRPr="00653B2B">
        <w:rPr>
          <w:rFonts w:cs="Times New Roman"/>
          <w:color w:val="000000"/>
          <w:szCs w:val="24"/>
          <w:lang w:val="es-ES"/>
        </w:rPr>
        <w:t xml:space="preserve"> Malo______ </w:t>
      </w:r>
    </w:p>
    <w:p w:rsidR="00222553" w:rsidRDefault="0014473E" w:rsidP="0014473E">
      <w:pPr>
        <w:autoSpaceDE w:val="0"/>
        <w:autoSpaceDN w:val="0"/>
        <w:adjustRightInd w:val="0"/>
        <w:spacing w:line="360" w:lineRule="auto"/>
        <w:ind w:firstLine="0"/>
        <w:rPr>
          <w:rFonts w:cs="Times New Roman"/>
          <w:color w:val="000000"/>
          <w:szCs w:val="24"/>
          <w:lang w:val="es-ES"/>
        </w:rPr>
      </w:pPr>
      <w:r>
        <w:rPr>
          <w:rFonts w:cs="Times New Roman"/>
          <w:color w:val="000000"/>
          <w:szCs w:val="24"/>
          <w:lang w:val="es-ES"/>
        </w:rPr>
        <w:t xml:space="preserve">¿Por qué? </w:t>
      </w:r>
    </w:p>
    <w:p w:rsidR="00222553" w:rsidRPr="007A5279" w:rsidRDefault="006E5B35" w:rsidP="0014473E">
      <w:pPr>
        <w:autoSpaceDE w:val="0"/>
        <w:autoSpaceDN w:val="0"/>
        <w:adjustRightInd w:val="0"/>
        <w:spacing w:line="360" w:lineRule="auto"/>
        <w:ind w:firstLine="0"/>
        <w:rPr>
          <w:rFonts w:cs="Times New Roman"/>
          <w:color w:val="000000" w:themeColor="text1"/>
          <w:szCs w:val="24"/>
          <w:lang w:val="es-ES"/>
        </w:rPr>
      </w:pPr>
      <w:r w:rsidRPr="007A5279">
        <w:rPr>
          <w:rFonts w:cs="Times New Roman"/>
          <w:color w:val="000000" w:themeColor="text1"/>
          <w:szCs w:val="24"/>
          <w:lang w:val="es-ES"/>
        </w:rPr>
        <w:t>SI SE PUEDE EVIDENCIAR EN LAS INSTITUCIONES EDUCATIVAS DE LA AV.PAKAMUROS</w:t>
      </w:r>
    </w:p>
    <w:p w:rsidR="0014473E" w:rsidRPr="0014473E" w:rsidRDefault="0014473E" w:rsidP="0014473E">
      <w:pPr>
        <w:autoSpaceDE w:val="0"/>
        <w:autoSpaceDN w:val="0"/>
        <w:adjustRightInd w:val="0"/>
        <w:spacing w:line="360" w:lineRule="auto"/>
        <w:ind w:firstLine="0"/>
        <w:rPr>
          <w:rFonts w:cs="Times New Roman"/>
          <w:b/>
          <w:color w:val="000000"/>
          <w:szCs w:val="24"/>
          <w:u w:val="single"/>
          <w:lang w:val="es-ES"/>
        </w:rPr>
      </w:pP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5. ¿Existe suficiente señalización vial en la ciudad de Jaén</w:t>
      </w:r>
      <w:r w:rsidR="00131FDE">
        <w:rPr>
          <w:rFonts w:cs="Times New Roman"/>
          <w:color w:val="000000"/>
          <w:szCs w:val="24"/>
          <w:lang w:val="es-ES"/>
        </w:rPr>
        <w:t xml:space="preserve"> </w:t>
      </w:r>
      <w:r w:rsidR="00131FDE" w:rsidRPr="00653B2B">
        <w:rPr>
          <w:rFonts w:cs="Times New Roman"/>
          <w:szCs w:val="24"/>
        </w:rPr>
        <w:t>específicamente en las avenidas Mesones Muro y Pakamuros</w:t>
      </w:r>
      <w:r w:rsidR="00131FDE" w:rsidRPr="00653B2B">
        <w:rPr>
          <w:rFonts w:cs="Times New Roman"/>
          <w:color w:val="000000"/>
          <w:szCs w:val="24"/>
          <w:lang w:val="es-ES"/>
        </w:rPr>
        <w:t>?</w:t>
      </w:r>
      <w:r w:rsidRPr="00653B2B">
        <w:rPr>
          <w:rFonts w:cs="Times New Roman"/>
          <w:color w:val="000000"/>
          <w:szCs w:val="24"/>
          <w:lang w:val="es-ES"/>
        </w:rPr>
        <w:t xml:space="preserve"> </w:t>
      </w: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 xml:space="preserve">Si _______ No </w:t>
      </w:r>
      <w:r w:rsidRPr="00C93834">
        <w:rPr>
          <w:rFonts w:cs="Times New Roman"/>
          <w:color w:val="000000"/>
          <w:szCs w:val="24"/>
          <w:lang w:val="es-ES"/>
        </w:rPr>
        <w:t>____</w:t>
      </w:r>
      <w:r w:rsidR="00131FDE" w:rsidRPr="00C93834">
        <w:rPr>
          <w:rFonts w:cs="Times New Roman"/>
          <w:b/>
          <w:color w:val="000000"/>
          <w:szCs w:val="24"/>
          <w:lang w:val="es-ES"/>
        </w:rPr>
        <w:t>X</w:t>
      </w:r>
      <w:r w:rsidRPr="00C93834">
        <w:rPr>
          <w:rFonts w:cs="Times New Roman"/>
          <w:color w:val="000000"/>
          <w:szCs w:val="24"/>
          <w:lang w:val="es-ES"/>
        </w:rPr>
        <w:t>____</w:t>
      </w:r>
      <w:r w:rsidRPr="00131FDE">
        <w:rPr>
          <w:rFonts w:cs="Times New Roman"/>
          <w:color w:val="000000"/>
          <w:szCs w:val="24"/>
          <w:u w:val="single"/>
          <w:lang w:val="es-ES"/>
        </w:rPr>
        <w:t xml:space="preserve"> </w:t>
      </w:r>
      <w:r w:rsidRPr="00653B2B">
        <w:rPr>
          <w:rFonts w:cs="Times New Roman"/>
          <w:color w:val="000000"/>
          <w:szCs w:val="24"/>
          <w:lang w:val="es-ES"/>
        </w:rPr>
        <w:t xml:space="preserve">Regular __________ </w:t>
      </w:r>
    </w:p>
    <w:p w:rsidR="00653B2B" w:rsidRDefault="0014473E" w:rsidP="0014473E">
      <w:pPr>
        <w:autoSpaceDE w:val="0"/>
        <w:autoSpaceDN w:val="0"/>
        <w:adjustRightInd w:val="0"/>
        <w:spacing w:line="360" w:lineRule="auto"/>
        <w:ind w:firstLine="0"/>
        <w:rPr>
          <w:rFonts w:cs="Times New Roman"/>
          <w:color w:val="000000"/>
          <w:szCs w:val="24"/>
          <w:lang w:val="es-ES"/>
        </w:rPr>
      </w:pPr>
      <w:r>
        <w:rPr>
          <w:rFonts w:cs="Times New Roman"/>
          <w:color w:val="000000"/>
          <w:szCs w:val="24"/>
          <w:lang w:val="es-ES"/>
        </w:rPr>
        <w:t xml:space="preserve">¿Por qué? </w:t>
      </w:r>
    </w:p>
    <w:p w:rsidR="00131FDE" w:rsidRPr="007A5279" w:rsidRDefault="006E5B35" w:rsidP="0014473E">
      <w:pPr>
        <w:widowControl w:val="0"/>
        <w:tabs>
          <w:tab w:val="left" w:pos="6476"/>
          <w:tab w:val="left" w:pos="6618"/>
        </w:tabs>
        <w:autoSpaceDE w:val="0"/>
        <w:autoSpaceDN w:val="0"/>
        <w:adjustRightInd w:val="0"/>
        <w:spacing w:before="3" w:line="360" w:lineRule="auto"/>
        <w:ind w:right="-41" w:firstLine="0"/>
        <w:rPr>
          <w:rFonts w:cs="Times New Roman"/>
          <w:color w:val="000000" w:themeColor="text1"/>
          <w:szCs w:val="24"/>
          <w:lang w:val="es-ES"/>
        </w:rPr>
      </w:pPr>
      <w:r w:rsidRPr="007A5279">
        <w:rPr>
          <w:rFonts w:cs="Times New Roman"/>
          <w:color w:val="000000" w:themeColor="text1"/>
          <w:szCs w:val="24"/>
          <w:lang w:val="es-ES"/>
        </w:rPr>
        <w:t>FALTA SEÑALIZACIÓN</w:t>
      </w:r>
    </w:p>
    <w:p w:rsidR="003B3077" w:rsidRDefault="003B3077" w:rsidP="0014473E">
      <w:pPr>
        <w:widowControl w:val="0"/>
        <w:tabs>
          <w:tab w:val="left" w:pos="3945"/>
        </w:tabs>
        <w:autoSpaceDE w:val="0"/>
        <w:autoSpaceDN w:val="0"/>
        <w:adjustRightInd w:val="0"/>
        <w:spacing w:before="3" w:line="360" w:lineRule="auto"/>
        <w:ind w:right="-41" w:firstLine="0"/>
        <w:rPr>
          <w:rFonts w:cs="Times New Roman"/>
          <w:color w:val="000000"/>
          <w:szCs w:val="24"/>
          <w:lang w:val="es-ES"/>
        </w:rPr>
      </w:pPr>
    </w:p>
    <w:p w:rsidR="003B3077" w:rsidRDefault="003B3077" w:rsidP="0014473E">
      <w:pPr>
        <w:widowControl w:val="0"/>
        <w:tabs>
          <w:tab w:val="left" w:pos="3945"/>
        </w:tabs>
        <w:autoSpaceDE w:val="0"/>
        <w:autoSpaceDN w:val="0"/>
        <w:adjustRightInd w:val="0"/>
        <w:spacing w:before="3" w:line="360" w:lineRule="auto"/>
        <w:ind w:right="-41" w:firstLine="0"/>
        <w:rPr>
          <w:rFonts w:cs="Times New Roman"/>
          <w:color w:val="000000"/>
          <w:szCs w:val="24"/>
          <w:lang w:val="es-ES"/>
        </w:rPr>
      </w:pPr>
    </w:p>
    <w:p w:rsidR="00327B80" w:rsidRPr="00653B2B" w:rsidRDefault="00A30472" w:rsidP="0014473E">
      <w:pPr>
        <w:widowControl w:val="0"/>
        <w:tabs>
          <w:tab w:val="left" w:pos="3945"/>
        </w:tabs>
        <w:autoSpaceDE w:val="0"/>
        <w:autoSpaceDN w:val="0"/>
        <w:adjustRightInd w:val="0"/>
        <w:spacing w:before="3" w:line="360" w:lineRule="auto"/>
        <w:ind w:right="-41" w:firstLine="0"/>
        <w:rPr>
          <w:rFonts w:cs="Times New Roman"/>
          <w:color w:val="000000"/>
          <w:szCs w:val="24"/>
          <w:lang w:val="es-ES"/>
        </w:rPr>
      </w:pPr>
      <w:r w:rsidRPr="009266D5">
        <w:rPr>
          <w:noProof/>
          <w:color w:val="1F497D" w:themeColor="text2"/>
          <w:lang w:val="es-ES" w:eastAsia="es-ES"/>
        </w:rPr>
        <mc:AlternateContent>
          <mc:Choice Requires="wps">
            <w:drawing>
              <wp:anchor distT="0" distB="0" distL="114300" distR="114300" simplePos="0" relativeHeight="251665408" behindDoc="1" locked="0" layoutInCell="1" allowOverlap="1" wp14:anchorId="57A97568" wp14:editId="1B09EEAD">
                <wp:simplePos x="0" y="0"/>
                <wp:positionH relativeFrom="margin">
                  <wp:posOffset>-242061</wp:posOffset>
                </wp:positionH>
                <wp:positionV relativeFrom="paragraph">
                  <wp:posOffset>-70739</wp:posOffset>
                </wp:positionV>
                <wp:extent cx="6071616" cy="8363712"/>
                <wp:effectExtent l="0" t="0" r="24765" b="18415"/>
                <wp:wrapNone/>
                <wp:docPr id="30" name="Rectángulo 30"/>
                <wp:cNvGraphicFramePr/>
                <a:graphic xmlns:a="http://schemas.openxmlformats.org/drawingml/2006/main">
                  <a:graphicData uri="http://schemas.microsoft.com/office/word/2010/wordprocessingShape">
                    <wps:wsp>
                      <wps:cNvSpPr/>
                      <wps:spPr>
                        <a:xfrm>
                          <a:off x="0" y="0"/>
                          <a:ext cx="6071616" cy="8363712"/>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25ADD" id="Rectángulo 30" o:spid="_x0000_s1026" style="position:absolute;margin-left:-19.05pt;margin-top:-5.55pt;width:478.1pt;height:658.5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FWMsAIAAOwFAAAOAAAAZHJzL2Uyb0RvYy54bWysVFFP2zAQfp+0/2D5fSQpUFhEiioQ0yQ2&#10;EDDx7Dp2E8n2ebbbtPs3+y37Yzs7aSgMDWlaH9w73913vi93d3a+0YqshfMtmIoWBzklwnCoW7Os&#10;6LeHqw+nlPjATM0UGFHRrfD0fPb+3VlnSzGBBlQtHEEQ48vOVrQJwZZZ5nkjNPMHYIVBowSnWUDV&#10;LbPasQ7RtcomeT7NOnC1dcCF93h72RvpLOFLKXi4kdKLQFRF8W0hnS6di3hmszNWLh2zTcuHZ7B/&#10;eIVmrcGkI9QlC4ysXPsHlG65Aw8yHHDQGUjZcpFqwGqK/EU19w2zItWC5Hg70uT/Hyz/ur51pK0r&#10;eoj0GKbxG90ha79+muVKAcFbpKizvkTPe3vrBs2jGOvdSKfjP1ZCNonW7Uir2ATC8XKanxTTYkoJ&#10;R9vp4fTwpJhE1Owp3DofPgnQJAoVdfiCRCdbX/vQu+5cYjYPqq2vWqWSEntFXChH1gy/8mJZDODP&#10;vJR5KzBsipRTrfQXqHuw4xx/EY6VeI2t9OIaS0itGtOngvZyoi0mzSJ5PV1JClslEp65ExKZR4Im&#10;Ke8I1OdgnAsT+if5htXirdQqAkZkicSM2APAc4522D2zg38MFWlkxuD8bw/rg8eIlBlMGIN1a8C9&#10;BqCwqiFz778jqacmsrSAeot96aAfWG/5VYudcc18uGUOJxSbFbdOuMFDKugqCoNESQPux2v30R8H&#10;B62UdDjxFfXfV8wJStRngyP1sTg6iisiKUfHJxNU3L5lsW8xK30B2G4F7jfLkxj9g9qJ0oF+xOU0&#10;j1nRxAzH3BXlwe2Ui9BvIlxvXMznyQ3XgmXh2txbHsEjq7HzHzaPzNlhPAJO1lfYbQdWvpiS3jdG&#10;GpivAsg2jdATrwPfuFJSzw7rL+6sfT15PS3p2W8AAAD//wMAUEsDBBQABgAIAAAAIQAG/S9C3gAA&#10;AAwBAAAPAAAAZHJzL2Rvd25yZXYueG1sTI/BTsMwEETvSPyDtUjcWtukqtIQp6qQ4IA4QCl313aT&#10;iNiO7G0a/p7tCW6zO0+zs/V29gObXMp9DArkUgBzwUTbh1bB4fN5UQLLqIPVQwxOwY/LsG1ub2pd&#10;2XgJH27aY8soJORKK+gQx4rzbDrndV7G0QXyTjF5jTSmltukLxTuB/4gxJp73Qe60OnRPXXOfO/P&#10;XsHm/WtXmml10Cbh28vrCVfFiErd3827R2DoZvyD4VqfqkNDnY7xHGxmg4JFUUpCSUhJgoiNvG6O&#10;hBZiLYA3Nf//RPMLAAD//wMAUEsBAi0AFAAGAAgAAAAhALaDOJL+AAAA4QEAABMAAAAAAAAAAAAA&#10;AAAAAAAAAFtDb250ZW50X1R5cGVzXS54bWxQSwECLQAUAAYACAAAACEAOP0h/9YAAACUAQAACwAA&#10;AAAAAAAAAAAAAAAvAQAAX3JlbHMvLnJlbHNQSwECLQAUAAYACAAAACEANVhVjLACAADsBQAADgAA&#10;AAAAAAAAAAAAAAAuAgAAZHJzL2Uyb0RvYy54bWxQSwECLQAUAAYACAAAACEABv0vQt4AAAAMAQAA&#10;DwAAAAAAAAAAAAAAAAAKBQAAZHJzL2Rvd25yZXYueG1sUEsFBgAAAAAEAAQA8wAAABUGAAAAAA==&#10;" fillcolor="white [3212]" strokecolor="gray [1629]" strokeweight="2pt">
                <w10:wrap anchorx="margin"/>
              </v:rect>
            </w:pict>
          </mc:Fallback>
        </mc:AlternateContent>
      </w:r>
      <w:r w:rsidR="00131FDE">
        <w:rPr>
          <w:rFonts w:cs="Times New Roman"/>
          <w:color w:val="000000"/>
          <w:szCs w:val="24"/>
          <w:lang w:val="es-ES"/>
        </w:rPr>
        <w:tab/>
      </w: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 xml:space="preserve">6. ¿Existen medidas para la prevención de accidentes de tránsito en la ciudad de Jaén? </w:t>
      </w: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 xml:space="preserve">Si _______ No </w:t>
      </w:r>
      <w:r w:rsidRPr="00C93834">
        <w:rPr>
          <w:rFonts w:cs="Times New Roman"/>
          <w:color w:val="000000"/>
          <w:szCs w:val="24"/>
          <w:lang w:val="es-ES"/>
        </w:rPr>
        <w:t>__</w:t>
      </w:r>
      <w:r w:rsidR="00131FDE" w:rsidRPr="00C93834">
        <w:rPr>
          <w:rFonts w:cs="Times New Roman"/>
          <w:b/>
          <w:color w:val="000000"/>
          <w:szCs w:val="24"/>
          <w:lang w:val="es-ES"/>
        </w:rPr>
        <w:t>X</w:t>
      </w:r>
      <w:r w:rsidRPr="00C93834">
        <w:rPr>
          <w:rFonts w:cs="Times New Roman"/>
          <w:color w:val="000000"/>
          <w:szCs w:val="24"/>
          <w:lang w:val="es-ES"/>
        </w:rPr>
        <w:t>______</w:t>
      </w:r>
      <w:r w:rsidRPr="00653B2B">
        <w:rPr>
          <w:rFonts w:cs="Times New Roman"/>
          <w:color w:val="000000"/>
          <w:szCs w:val="24"/>
          <w:lang w:val="es-ES"/>
        </w:rPr>
        <w:t xml:space="preserve"> Regular __________ </w:t>
      </w:r>
    </w:p>
    <w:p w:rsidR="00131FDE" w:rsidRDefault="0014473E" w:rsidP="0014473E">
      <w:pPr>
        <w:autoSpaceDE w:val="0"/>
        <w:autoSpaceDN w:val="0"/>
        <w:adjustRightInd w:val="0"/>
        <w:spacing w:line="360" w:lineRule="auto"/>
        <w:ind w:firstLine="0"/>
        <w:rPr>
          <w:rFonts w:cs="Times New Roman"/>
          <w:color w:val="000000"/>
          <w:szCs w:val="24"/>
          <w:lang w:val="es-ES"/>
        </w:rPr>
      </w:pPr>
      <w:r>
        <w:rPr>
          <w:rFonts w:cs="Times New Roman"/>
          <w:color w:val="000000"/>
          <w:szCs w:val="24"/>
          <w:lang w:val="es-ES"/>
        </w:rPr>
        <w:t xml:space="preserve">¿Por qué? </w:t>
      </w:r>
    </w:p>
    <w:p w:rsidR="00131FDE" w:rsidRPr="007A5279" w:rsidRDefault="0014473E" w:rsidP="0014473E">
      <w:pPr>
        <w:autoSpaceDE w:val="0"/>
        <w:autoSpaceDN w:val="0"/>
        <w:adjustRightInd w:val="0"/>
        <w:spacing w:line="360" w:lineRule="auto"/>
        <w:ind w:firstLine="0"/>
        <w:rPr>
          <w:rFonts w:cs="Times New Roman"/>
          <w:b/>
          <w:color w:val="000000" w:themeColor="text1"/>
          <w:szCs w:val="24"/>
          <w:lang w:val="es-ES"/>
        </w:rPr>
      </w:pPr>
      <w:r w:rsidRPr="007A5279">
        <w:rPr>
          <w:rFonts w:cs="Times New Roman"/>
          <w:b/>
          <w:color w:val="000000" w:themeColor="text1"/>
          <w:szCs w:val="24"/>
          <w:lang w:val="es-ES"/>
        </w:rPr>
        <w:t>…………………….</w:t>
      </w: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 xml:space="preserve">7. ¿La falta señalización vial contribuye a que se incrementen los accidentes de tránsito en la </w:t>
      </w:r>
      <w:r w:rsidRPr="00653B2B">
        <w:rPr>
          <w:rFonts w:cs="Times New Roman"/>
          <w:szCs w:val="24"/>
        </w:rPr>
        <w:t>ciudad de Jaén específicamente en las avenidas Mesones Muro y Pakamuros</w:t>
      </w:r>
      <w:r w:rsidRPr="00653B2B">
        <w:rPr>
          <w:rFonts w:cs="Times New Roman"/>
          <w:color w:val="000000"/>
          <w:szCs w:val="24"/>
          <w:lang w:val="es-ES"/>
        </w:rPr>
        <w:t xml:space="preserve">? </w:t>
      </w: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 xml:space="preserve">Si _______ No </w:t>
      </w:r>
      <w:r w:rsidRPr="00C93834">
        <w:rPr>
          <w:rFonts w:cs="Times New Roman"/>
          <w:color w:val="000000"/>
          <w:szCs w:val="24"/>
          <w:lang w:val="es-ES"/>
        </w:rPr>
        <w:t>____</w:t>
      </w:r>
      <w:r w:rsidR="00131FDE" w:rsidRPr="00C93834">
        <w:rPr>
          <w:rFonts w:cs="Times New Roman"/>
          <w:b/>
          <w:color w:val="000000"/>
          <w:szCs w:val="24"/>
          <w:lang w:val="es-ES"/>
        </w:rPr>
        <w:t>X</w:t>
      </w:r>
      <w:r w:rsidRPr="00C93834">
        <w:rPr>
          <w:rFonts w:cs="Times New Roman"/>
          <w:color w:val="000000"/>
          <w:szCs w:val="24"/>
          <w:lang w:val="es-ES"/>
        </w:rPr>
        <w:t>____</w:t>
      </w:r>
      <w:r w:rsidRPr="00653B2B">
        <w:rPr>
          <w:rFonts w:cs="Times New Roman"/>
          <w:color w:val="000000"/>
          <w:szCs w:val="24"/>
          <w:lang w:val="es-ES"/>
        </w:rPr>
        <w:t xml:space="preserve"> Regular __________ </w:t>
      </w:r>
    </w:p>
    <w:p w:rsidR="00131FDE" w:rsidRDefault="0014473E" w:rsidP="0014473E">
      <w:pPr>
        <w:autoSpaceDE w:val="0"/>
        <w:autoSpaceDN w:val="0"/>
        <w:adjustRightInd w:val="0"/>
        <w:spacing w:line="360" w:lineRule="auto"/>
        <w:ind w:firstLine="0"/>
        <w:rPr>
          <w:rFonts w:cs="Times New Roman"/>
          <w:color w:val="000000"/>
          <w:szCs w:val="24"/>
          <w:lang w:val="es-ES"/>
        </w:rPr>
      </w:pPr>
      <w:r>
        <w:rPr>
          <w:rFonts w:cs="Times New Roman"/>
          <w:color w:val="000000"/>
          <w:szCs w:val="24"/>
          <w:lang w:val="es-ES"/>
        </w:rPr>
        <w:t xml:space="preserve">¿Por qué? </w:t>
      </w:r>
    </w:p>
    <w:p w:rsidR="00131FDE" w:rsidRPr="007A5279" w:rsidRDefault="006E5B35" w:rsidP="0014473E">
      <w:pPr>
        <w:autoSpaceDE w:val="0"/>
        <w:autoSpaceDN w:val="0"/>
        <w:adjustRightInd w:val="0"/>
        <w:spacing w:line="360" w:lineRule="auto"/>
        <w:ind w:firstLine="0"/>
        <w:rPr>
          <w:rFonts w:cs="Times New Roman"/>
          <w:color w:val="000000" w:themeColor="text1"/>
          <w:szCs w:val="24"/>
          <w:lang w:val="es-ES"/>
        </w:rPr>
      </w:pPr>
      <w:r w:rsidRPr="007A5279">
        <w:rPr>
          <w:rFonts w:cs="Times New Roman"/>
          <w:color w:val="000000" w:themeColor="text1"/>
          <w:szCs w:val="24"/>
          <w:lang w:val="es-ES"/>
        </w:rPr>
        <w:t>EL INCREMENTO DE ACCIDENTES DE TRÁNSITO ES POR NO RESPETAR LAS SEÑALES DE TRÁNSITO; CONDUCTORES MENORES DE EDAD Y ESTADO ETÍLICO</w:t>
      </w:r>
    </w:p>
    <w:p w:rsidR="0014473E" w:rsidRPr="0014473E" w:rsidRDefault="0014473E" w:rsidP="0014473E">
      <w:pPr>
        <w:autoSpaceDE w:val="0"/>
        <w:autoSpaceDN w:val="0"/>
        <w:adjustRightInd w:val="0"/>
        <w:spacing w:line="360" w:lineRule="auto"/>
        <w:ind w:firstLine="0"/>
        <w:rPr>
          <w:rFonts w:cs="Times New Roman"/>
          <w:b/>
          <w:color w:val="000000"/>
          <w:szCs w:val="24"/>
          <w:u w:val="single"/>
          <w:lang w:val="es-ES"/>
        </w:rPr>
      </w:pP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 xml:space="preserve">8. ¿Estaría dispuesto a aceptar propuestas que colaboren con la señalización vial para la prevención de accidentes de tránsito en la ciudad de Jaén? </w:t>
      </w: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Si ___</w:t>
      </w:r>
      <w:r w:rsidR="00131FDE" w:rsidRPr="00131FDE">
        <w:rPr>
          <w:rFonts w:cs="Times New Roman"/>
          <w:b/>
          <w:color w:val="000000"/>
          <w:szCs w:val="24"/>
          <w:u w:val="single"/>
          <w:lang w:val="es-ES"/>
        </w:rPr>
        <w:t>X</w:t>
      </w:r>
      <w:r w:rsidRPr="00C93834">
        <w:rPr>
          <w:rFonts w:cs="Times New Roman"/>
          <w:color w:val="000000"/>
          <w:szCs w:val="24"/>
          <w:lang w:val="es-ES"/>
        </w:rPr>
        <w:t>____</w:t>
      </w:r>
      <w:r w:rsidRPr="00653B2B">
        <w:rPr>
          <w:rFonts w:cs="Times New Roman"/>
          <w:color w:val="000000"/>
          <w:szCs w:val="24"/>
          <w:lang w:val="es-ES"/>
        </w:rPr>
        <w:t xml:space="preserve"> No ________ Regular __________ </w:t>
      </w:r>
    </w:p>
    <w:p w:rsidR="00131FDE" w:rsidRPr="007A5279" w:rsidRDefault="0014473E" w:rsidP="0014473E">
      <w:pPr>
        <w:autoSpaceDE w:val="0"/>
        <w:autoSpaceDN w:val="0"/>
        <w:adjustRightInd w:val="0"/>
        <w:spacing w:line="360" w:lineRule="auto"/>
        <w:ind w:firstLine="0"/>
        <w:rPr>
          <w:rFonts w:cs="Times New Roman"/>
          <w:color w:val="000000" w:themeColor="text1"/>
          <w:szCs w:val="24"/>
          <w:lang w:val="es-ES"/>
        </w:rPr>
      </w:pPr>
      <w:r w:rsidRPr="007A5279">
        <w:rPr>
          <w:rFonts w:cs="Times New Roman"/>
          <w:color w:val="000000" w:themeColor="text1"/>
          <w:szCs w:val="24"/>
          <w:lang w:val="es-ES"/>
        </w:rPr>
        <w:t xml:space="preserve">¿Por qué? </w:t>
      </w:r>
    </w:p>
    <w:p w:rsidR="00131FDE" w:rsidRPr="007A5279" w:rsidRDefault="006E5B35" w:rsidP="0014473E">
      <w:pPr>
        <w:autoSpaceDE w:val="0"/>
        <w:autoSpaceDN w:val="0"/>
        <w:adjustRightInd w:val="0"/>
        <w:spacing w:line="360" w:lineRule="auto"/>
        <w:ind w:firstLine="0"/>
        <w:rPr>
          <w:rFonts w:cs="Times New Roman"/>
          <w:color w:val="000000" w:themeColor="text1"/>
          <w:szCs w:val="24"/>
          <w:lang w:val="es-ES"/>
        </w:rPr>
      </w:pPr>
      <w:r w:rsidRPr="007A5279">
        <w:rPr>
          <w:rFonts w:cs="Times New Roman"/>
          <w:color w:val="000000" w:themeColor="text1"/>
          <w:szCs w:val="24"/>
          <w:lang w:val="es-ES"/>
        </w:rPr>
        <w:t>PARA MEJORAR EL TRÁNSITO Y SEGURIDAD VIAL</w:t>
      </w:r>
    </w:p>
    <w:p w:rsidR="00131FDE" w:rsidRDefault="00131FDE" w:rsidP="0014473E">
      <w:pPr>
        <w:autoSpaceDE w:val="0"/>
        <w:autoSpaceDN w:val="0"/>
        <w:adjustRightInd w:val="0"/>
        <w:spacing w:line="360" w:lineRule="auto"/>
        <w:ind w:firstLine="0"/>
        <w:rPr>
          <w:rFonts w:cs="Times New Roman"/>
          <w:color w:val="000000"/>
          <w:szCs w:val="24"/>
          <w:lang w:val="es-ES"/>
        </w:rPr>
      </w:pP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 xml:space="preserve">9. ¿Es importante la implementación de señalización vial para la prevención de los accidentes de tránsito en la </w:t>
      </w:r>
      <w:r w:rsidRPr="00653B2B">
        <w:rPr>
          <w:rFonts w:cs="Times New Roman"/>
          <w:szCs w:val="24"/>
        </w:rPr>
        <w:t>ciudad de Jaén específicamente en las avenidas Mesones Muro y Pakamuros</w:t>
      </w:r>
      <w:r w:rsidRPr="00653B2B">
        <w:rPr>
          <w:rFonts w:cs="Times New Roman"/>
          <w:color w:val="000000"/>
          <w:szCs w:val="24"/>
          <w:lang w:val="es-ES"/>
        </w:rPr>
        <w:t xml:space="preserve">? </w:t>
      </w: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Si ___</w:t>
      </w:r>
      <w:r w:rsidR="00131FDE" w:rsidRPr="00131FDE">
        <w:rPr>
          <w:rFonts w:cs="Times New Roman"/>
          <w:b/>
          <w:color w:val="000000"/>
          <w:szCs w:val="24"/>
          <w:u w:val="single"/>
          <w:lang w:val="es-ES"/>
        </w:rPr>
        <w:t>X</w:t>
      </w:r>
      <w:r w:rsidRPr="00C93834">
        <w:rPr>
          <w:rFonts w:cs="Times New Roman"/>
          <w:color w:val="000000"/>
          <w:szCs w:val="24"/>
          <w:lang w:val="es-ES"/>
        </w:rPr>
        <w:t>____</w:t>
      </w:r>
      <w:r w:rsidRPr="00653B2B">
        <w:rPr>
          <w:rFonts w:cs="Times New Roman"/>
          <w:color w:val="000000"/>
          <w:szCs w:val="24"/>
          <w:lang w:val="es-ES"/>
        </w:rPr>
        <w:t xml:space="preserve"> No ________ Regular __________ </w:t>
      </w:r>
    </w:p>
    <w:p w:rsidR="00131FDE" w:rsidRDefault="0014473E" w:rsidP="0014473E">
      <w:pPr>
        <w:autoSpaceDE w:val="0"/>
        <w:autoSpaceDN w:val="0"/>
        <w:adjustRightInd w:val="0"/>
        <w:spacing w:line="360" w:lineRule="auto"/>
        <w:ind w:firstLine="0"/>
        <w:rPr>
          <w:rFonts w:cs="Times New Roman"/>
          <w:color w:val="000000"/>
          <w:szCs w:val="24"/>
          <w:lang w:val="es-ES"/>
        </w:rPr>
      </w:pPr>
      <w:r>
        <w:rPr>
          <w:rFonts w:cs="Times New Roman"/>
          <w:color w:val="000000"/>
          <w:szCs w:val="24"/>
          <w:lang w:val="es-ES"/>
        </w:rPr>
        <w:t xml:space="preserve">¿Por qué? </w:t>
      </w:r>
    </w:p>
    <w:p w:rsidR="00131FDE" w:rsidRPr="007A5279" w:rsidRDefault="006E5B35" w:rsidP="0014473E">
      <w:pPr>
        <w:autoSpaceDE w:val="0"/>
        <w:autoSpaceDN w:val="0"/>
        <w:adjustRightInd w:val="0"/>
        <w:spacing w:line="360" w:lineRule="auto"/>
        <w:ind w:firstLine="0"/>
        <w:rPr>
          <w:rFonts w:cs="Times New Roman"/>
          <w:color w:val="000000" w:themeColor="text1"/>
          <w:szCs w:val="24"/>
          <w:lang w:val="es-ES"/>
        </w:rPr>
      </w:pPr>
      <w:r w:rsidRPr="007A5279">
        <w:rPr>
          <w:rFonts w:cs="Times New Roman"/>
          <w:color w:val="000000" w:themeColor="text1"/>
          <w:szCs w:val="24"/>
          <w:lang w:val="es-ES"/>
        </w:rPr>
        <w:t>CON LA FINALIDAD DE REDUCIR LOS ACCIDENTES VEHICULARES</w:t>
      </w:r>
    </w:p>
    <w:p w:rsidR="00131FDE" w:rsidRDefault="00131FDE" w:rsidP="0014473E">
      <w:pPr>
        <w:autoSpaceDE w:val="0"/>
        <w:autoSpaceDN w:val="0"/>
        <w:adjustRightInd w:val="0"/>
        <w:spacing w:line="360" w:lineRule="auto"/>
        <w:ind w:firstLine="0"/>
        <w:rPr>
          <w:rFonts w:cs="Times New Roman"/>
          <w:color w:val="000000"/>
          <w:szCs w:val="24"/>
          <w:lang w:val="es-ES"/>
        </w:rPr>
      </w:pP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 xml:space="preserve">10. ¿Cree que es importante que se realicen estudios acerca de lo relacionado a la prevención de accidentes de tránsito? </w:t>
      </w:r>
    </w:p>
    <w:p w:rsidR="00653B2B" w:rsidRPr="00653B2B" w:rsidRDefault="00653B2B" w:rsidP="0014473E">
      <w:pPr>
        <w:autoSpaceDE w:val="0"/>
        <w:autoSpaceDN w:val="0"/>
        <w:adjustRightInd w:val="0"/>
        <w:spacing w:line="360" w:lineRule="auto"/>
        <w:ind w:firstLine="0"/>
        <w:rPr>
          <w:rFonts w:cs="Times New Roman"/>
          <w:color w:val="000000"/>
          <w:szCs w:val="24"/>
          <w:lang w:val="es-ES"/>
        </w:rPr>
      </w:pPr>
      <w:r w:rsidRPr="00653B2B">
        <w:rPr>
          <w:rFonts w:cs="Times New Roman"/>
          <w:color w:val="000000"/>
          <w:szCs w:val="24"/>
          <w:lang w:val="es-ES"/>
        </w:rPr>
        <w:t>Si ____</w:t>
      </w:r>
      <w:r w:rsidR="00310E25" w:rsidRPr="00310E25">
        <w:rPr>
          <w:rFonts w:cs="Times New Roman"/>
          <w:b/>
          <w:color w:val="000000"/>
          <w:szCs w:val="24"/>
          <w:u w:val="single"/>
          <w:lang w:val="es-ES"/>
        </w:rPr>
        <w:t>X</w:t>
      </w:r>
      <w:r w:rsidRPr="00C93834">
        <w:rPr>
          <w:rFonts w:cs="Times New Roman"/>
          <w:color w:val="000000"/>
          <w:szCs w:val="24"/>
          <w:lang w:val="es-ES"/>
        </w:rPr>
        <w:t>___</w:t>
      </w:r>
      <w:r w:rsidRPr="00653B2B">
        <w:rPr>
          <w:rFonts w:cs="Times New Roman"/>
          <w:color w:val="000000"/>
          <w:szCs w:val="24"/>
          <w:lang w:val="es-ES"/>
        </w:rPr>
        <w:t xml:space="preserve"> No ________ Regular __________ </w:t>
      </w:r>
    </w:p>
    <w:p w:rsidR="00653B2B" w:rsidRDefault="00653B2B" w:rsidP="0014473E">
      <w:pPr>
        <w:widowControl w:val="0"/>
        <w:tabs>
          <w:tab w:val="left" w:pos="6476"/>
          <w:tab w:val="left" w:pos="6618"/>
        </w:tabs>
        <w:autoSpaceDE w:val="0"/>
        <w:autoSpaceDN w:val="0"/>
        <w:adjustRightInd w:val="0"/>
        <w:spacing w:before="3" w:line="360" w:lineRule="auto"/>
        <w:ind w:right="-41" w:firstLine="0"/>
        <w:rPr>
          <w:rFonts w:cs="Times New Roman"/>
          <w:color w:val="000000"/>
          <w:szCs w:val="24"/>
          <w:lang w:val="es-ES"/>
        </w:rPr>
      </w:pPr>
      <w:r w:rsidRPr="00653B2B">
        <w:rPr>
          <w:rFonts w:cs="Times New Roman"/>
          <w:color w:val="000000"/>
          <w:szCs w:val="24"/>
          <w:lang w:val="es-ES"/>
        </w:rPr>
        <w:t xml:space="preserve">¿Por qué? </w:t>
      </w:r>
    </w:p>
    <w:p w:rsidR="00327B80" w:rsidRPr="007A5279" w:rsidRDefault="006E5B35" w:rsidP="0014473E">
      <w:pPr>
        <w:widowControl w:val="0"/>
        <w:tabs>
          <w:tab w:val="left" w:pos="6476"/>
          <w:tab w:val="left" w:pos="6618"/>
        </w:tabs>
        <w:autoSpaceDE w:val="0"/>
        <w:autoSpaceDN w:val="0"/>
        <w:adjustRightInd w:val="0"/>
        <w:spacing w:before="3" w:line="360" w:lineRule="auto"/>
        <w:ind w:right="-41" w:firstLine="0"/>
        <w:rPr>
          <w:rFonts w:cs="Times New Roman"/>
          <w:color w:val="000000" w:themeColor="text1"/>
          <w:szCs w:val="24"/>
          <w:lang w:val="es-ES"/>
        </w:rPr>
      </w:pPr>
      <w:r w:rsidRPr="007A5279">
        <w:rPr>
          <w:rFonts w:cs="Times New Roman"/>
          <w:color w:val="000000" w:themeColor="text1"/>
          <w:szCs w:val="24"/>
          <w:lang w:val="es-ES"/>
        </w:rPr>
        <w:t>ESTUDIO PARA UN PLAN VIAL, PLAN DE SEÑALIZACIÓN DE LA CIUDAD</w:t>
      </w:r>
    </w:p>
    <w:p w:rsidR="00A30472" w:rsidRDefault="00A30472" w:rsidP="00C93834">
      <w:pPr>
        <w:autoSpaceDE w:val="0"/>
        <w:autoSpaceDN w:val="0"/>
        <w:adjustRightInd w:val="0"/>
        <w:spacing w:line="360" w:lineRule="auto"/>
        <w:ind w:firstLine="0"/>
        <w:rPr>
          <w:rFonts w:cs="Times New Roman"/>
          <w:color w:val="000000"/>
          <w:szCs w:val="24"/>
          <w:lang w:val="es-ES"/>
        </w:rPr>
      </w:pPr>
    </w:p>
    <w:p w:rsidR="00DF6FF0" w:rsidRDefault="00DF6FF0" w:rsidP="00C93834">
      <w:pPr>
        <w:autoSpaceDE w:val="0"/>
        <w:autoSpaceDN w:val="0"/>
        <w:adjustRightInd w:val="0"/>
        <w:spacing w:line="360" w:lineRule="auto"/>
        <w:ind w:firstLine="0"/>
        <w:rPr>
          <w:rFonts w:cs="Times New Roman"/>
          <w:color w:val="000000"/>
          <w:szCs w:val="24"/>
          <w:lang w:val="es-ES"/>
        </w:rPr>
      </w:pPr>
    </w:p>
    <w:p w:rsidR="00DF6FF0" w:rsidRDefault="00DF6FF0" w:rsidP="00C93834">
      <w:pPr>
        <w:autoSpaceDE w:val="0"/>
        <w:autoSpaceDN w:val="0"/>
        <w:adjustRightInd w:val="0"/>
        <w:spacing w:line="360" w:lineRule="auto"/>
        <w:ind w:firstLine="0"/>
        <w:rPr>
          <w:rFonts w:cs="Times New Roman"/>
          <w:color w:val="000000"/>
          <w:szCs w:val="24"/>
          <w:lang w:val="es-ES"/>
        </w:rPr>
      </w:pPr>
    </w:p>
    <w:p w:rsidR="00310E25" w:rsidRDefault="00A81C14" w:rsidP="00C93834">
      <w:pPr>
        <w:autoSpaceDE w:val="0"/>
        <w:autoSpaceDN w:val="0"/>
        <w:adjustRightInd w:val="0"/>
        <w:spacing w:line="360" w:lineRule="auto"/>
        <w:ind w:firstLine="0"/>
        <w:rPr>
          <w:rFonts w:cs="Times New Roman"/>
          <w:color w:val="000000"/>
          <w:szCs w:val="24"/>
          <w:lang w:val="es-ES"/>
        </w:rPr>
      </w:pPr>
      <w:r>
        <w:rPr>
          <w:noProof/>
          <w:lang w:val="es-ES" w:eastAsia="es-ES"/>
        </w:rPr>
        <mc:AlternateContent>
          <mc:Choice Requires="wps">
            <w:drawing>
              <wp:anchor distT="0" distB="0" distL="114300" distR="114300" simplePos="0" relativeHeight="251667456" behindDoc="1" locked="0" layoutInCell="1" allowOverlap="1" wp14:anchorId="57A97568" wp14:editId="1B09EEAD">
                <wp:simplePos x="0" y="0"/>
                <wp:positionH relativeFrom="margin">
                  <wp:posOffset>-107950</wp:posOffset>
                </wp:positionH>
                <wp:positionV relativeFrom="paragraph">
                  <wp:posOffset>-58547</wp:posOffset>
                </wp:positionV>
                <wp:extent cx="5949696" cy="4901184"/>
                <wp:effectExtent l="0" t="0" r="13335" b="13970"/>
                <wp:wrapNone/>
                <wp:docPr id="31" name="Rectángulo 31"/>
                <wp:cNvGraphicFramePr/>
                <a:graphic xmlns:a="http://schemas.openxmlformats.org/drawingml/2006/main">
                  <a:graphicData uri="http://schemas.microsoft.com/office/word/2010/wordprocessingShape">
                    <wps:wsp>
                      <wps:cNvSpPr/>
                      <wps:spPr>
                        <a:xfrm>
                          <a:off x="0" y="0"/>
                          <a:ext cx="5949696" cy="4901184"/>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77F7F" w:rsidRDefault="00277F7F" w:rsidP="00BA749F">
                            <w:pPr>
                              <w:jc w:val="center"/>
                            </w:pPr>
                            <w:r>
                              <w:t xml:space="preserve"> B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97568" id="Rectángulo 31" o:spid="_x0000_s1028" style="position:absolute;margin-left:-8.5pt;margin-top:-4.6pt;width:468.5pt;height:385.9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eJZtwIAAP4FAAAOAAAAZHJzL2Uyb0RvYy54bWysVMFu2zAMvQ/YPwi6r7aztGuCOkXQosOA&#10;rg3aDj0rshwbkEVNUmJnf7Nv2Y+Nkmw37YoVGJaDIorkI/lM8uy8ayTZCWNrUDnNjlJKhOJQ1GqT&#10;028PVx9OKbGOqYJJUCKne2Hp+eL9u7NWz8UEKpCFMARBlJ23OqeVc3qeJJZXomH2CLRQqCzBNMyh&#10;aDZJYViL6I1MJml6krRgCm2AC2vx9TIq6SLgl6Xg7rYsrXBE5hRzc+E04Vz7M1mcsfnGMF3VvE+D&#10;/UMWDasVBh2hLpljZGvqP6CamhuwULojDk0CZVlzEWrAarL0RTX3FdMi1ILkWD3SZP8fLL/ZrQyp&#10;i5x+zChRrMFvdIes/fqpNlsJBF+RolbbOVre65XpJYtXX29Xmsb/YyWkC7TuR1pF5wjHx+PZdHYy&#10;O6GEo246S7PsdOpRkyd3baz7LKAh/pJTgxkEOtnu2rpoOpj4aBZkXVzVUgbB94q4kIbsGH7l9Sak&#10;jODPrKR6y9F1WYgpt81XKCLYcYq/2CT4jK304tlHGcKHgg5ios4HTTx5ka5wc3spfCpS3YkSmUeC&#10;JiHuCBRjMM6FcjElW7FCvBU6AHrkEokZsXuAIcnn2JHZ3t67ijAyo3P6t8Si8+gRIoNyo3NTKzCv&#10;AUisqo8c7QeSIjWeJdetu9iV3tK/rKHYY6caiCNsNb+qsVeumXUrZnBmcbpxD7lbPEoJbU6hv1FS&#10;gfnx2ru3x1FCLSUt7oCc2u9bZgQl8ovCIZtl06lfGkGYHn+aoGAONetDjdo2F4ANiHOE2YWrt3dy&#10;uJYGmkdcV0sfFVVMcYydU+7MIFy4uJtw4XGxXAYzXBSauWt1r7kH9zz7WXjoHpnR/cA4nLUbGPYF&#10;m7+Ym2jrPRUstw7KOgzVE6/9F8AlE7q4X4h+ix3KweppbS9+AwAA//8DAFBLAwQUAAYACAAAACEA&#10;ekCfmd8AAAAKAQAADwAAAGRycy9kb3ducmV2LnhtbEyPwU7DMBBE70j8g7WVuLVOQ5U2IU5VIcEB&#10;cYBS7q69TaLGdhRv0/D3LCd629GOZt6U28l1YsQhtsErWC4SEOhNsK2vFRy+XuYbEJG0t7oLHhX8&#10;YIRtdX9X6sKGq//EcU+14BAfC62gIeoLKaNp0Om4CD16/p3C4DSxHGppB33lcNfJNEky6XTruaHR&#10;PT43aM77i1OQf3zvNmZcHbQZ6P317USrx56UephNuycQhBP9m+EPn9GhYqZjuHgbRadgvlzzFuIj&#10;T0GwIec+EEcF6yzNQFalvJ1Q/QIAAP//AwBQSwECLQAUAAYACAAAACEAtoM4kv4AAADhAQAAEwAA&#10;AAAAAAAAAAAAAAAAAAAAW0NvbnRlbnRfVHlwZXNdLnhtbFBLAQItABQABgAIAAAAIQA4/SH/1gAA&#10;AJQBAAALAAAAAAAAAAAAAAAAAC8BAABfcmVscy8ucmVsc1BLAQItABQABgAIAAAAIQC6KeJZtwIA&#10;AP4FAAAOAAAAAAAAAAAAAAAAAC4CAABkcnMvZTJvRG9jLnhtbFBLAQItABQABgAIAAAAIQB6QJ+Z&#10;3wAAAAoBAAAPAAAAAAAAAAAAAAAAABEFAABkcnMvZG93bnJldi54bWxQSwUGAAAAAAQABADzAAAA&#10;HQYAAAAA&#10;" fillcolor="white [3212]" strokecolor="gray [1629]" strokeweight="2pt">
                <v:textbox>
                  <w:txbxContent>
                    <w:p w:rsidR="00277F7F" w:rsidRDefault="00277F7F" w:rsidP="00BA749F">
                      <w:pPr>
                        <w:jc w:val="center"/>
                      </w:pPr>
                      <w:r>
                        <w:t xml:space="preserve"> B                                </w:t>
                      </w:r>
                    </w:p>
                  </w:txbxContent>
                </v:textbox>
                <w10:wrap anchorx="margin"/>
              </v:rect>
            </w:pict>
          </mc:Fallback>
        </mc:AlternateContent>
      </w:r>
      <w:r w:rsidR="00653B2B" w:rsidRPr="00653B2B">
        <w:rPr>
          <w:rFonts w:cs="Times New Roman"/>
          <w:color w:val="000000"/>
          <w:szCs w:val="24"/>
          <w:lang w:val="es-ES"/>
        </w:rPr>
        <w:t>11. ¿Cuáles son los puntos o zonas de las avenidas Mesones Muro y Pakamuros donde se registra mayo</w:t>
      </w:r>
      <w:r w:rsidR="0014473E">
        <w:rPr>
          <w:rFonts w:cs="Times New Roman"/>
          <w:color w:val="000000"/>
          <w:szCs w:val="24"/>
          <w:lang w:val="es-ES"/>
        </w:rPr>
        <w:t xml:space="preserve">r número de accidentes viales? </w:t>
      </w:r>
    </w:p>
    <w:p w:rsidR="00310E25" w:rsidRPr="007A5279" w:rsidRDefault="00310E25" w:rsidP="00C93834">
      <w:pPr>
        <w:autoSpaceDE w:val="0"/>
        <w:autoSpaceDN w:val="0"/>
        <w:adjustRightInd w:val="0"/>
        <w:spacing w:line="360" w:lineRule="auto"/>
        <w:ind w:firstLine="0"/>
        <w:rPr>
          <w:rFonts w:cs="Times New Roman"/>
          <w:color w:val="000000" w:themeColor="text1"/>
          <w:szCs w:val="24"/>
          <w:lang w:val="es-ES"/>
        </w:rPr>
      </w:pPr>
      <w:r w:rsidRPr="007A5279">
        <w:rPr>
          <w:rFonts w:cs="Times New Roman"/>
          <w:color w:val="000000" w:themeColor="text1"/>
          <w:szCs w:val="24"/>
          <w:lang w:val="es-ES"/>
        </w:rPr>
        <w:t>INTERSECCIONES: MESONES MURO Y ALFREDO BASTOS</w:t>
      </w:r>
    </w:p>
    <w:p w:rsidR="00310E25" w:rsidRPr="007A5279" w:rsidRDefault="00310E25" w:rsidP="00C93834">
      <w:pPr>
        <w:autoSpaceDE w:val="0"/>
        <w:autoSpaceDN w:val="0"/>
        <w:adjustRightInd w:val="0"/>
        <w:spacing w:line="360" w:lineRule="auto"/>
        <w:ind w:firstLine="0"/>
        <w:rPr>
          <w:rFonts w:cs="Times New Roman"/>
          <w:color w:val="000000" w:themeColor="text1"/>
          <w:szCs w:val="24"/>
          <w:lang w:val="es-ES"/>
        </w:rPr>
      </w:pPr>
      <w:r w:rsidRPr="007A5279">
        <w:rPr>
          <w:rFonts w:cs="Times New Roman"/>
          <w:color w:val="000000" w:themeColor="text1"/>
          <w:szCs w:val="24"/>
          <w:lang w:val="es-ES"/>
        </w:rPr>
        <w:t>INTERSECCIONES: AV.PAKAMUROS Y ANTONIO RAIMONDI</w:t>
      </w:r>
    </w:p>
    <w:p w:rsidR="00310E25" w:rsidRPr="007A5279" w:rsidRDefault="00653B2B" w:rsidP="00C93834">
      <w:pPr>
        <w:autoSpaceDE w:val="0"/>
        <w:autoSpaceDN w:val="0"/>
        <w:adjustRightInd w:val="0"/>
        <w:spacing w:line="360" w:lineRule="auto"/>
        <w:ind w:firstLine="0"/>
        <w:rPr>
          <w:rFonts w:cs="Times New Roman"/>
          <w:color w:val="000000" w:themeColor="text1"/>
          <w:szCs w:val="24"/>
          <w:lang w:val="es-ES"/>
        </w:rPr>
      </w:pPr>
      <w:r w:rsidRPr="007A5279">
        <w:rPr>
          <w:rFonts w:cs="Times New Roman"/>
          <w:color w:val="000000" w:themeColor="text1"/>
          <w:szCs w:val="24"/>
          <w:lang w:val="es-ES"/>
        </w:rPr>
        <w:t xml:space="preserve">12. ¿A qué factores atribuye las causas </w:t>
      </w:r>
      <w:r w:rsidR="0014473E" w:rsidRPr="007A5279">
        <w:rPr>
          <w:rFonts w:cs="Times New Roman"/>
          <w:color w:val="000000" w:themeColor="text1"/>
          <w:szCs w:val="24"/>
          <w:lang w:val="es-ES"/>
        </w:rPr>
        <w:t xml:space="preserve">de los accidentes de tránsito? </w:t>
      </w:r>
    </w:p>
    <w:p w:rsidR="00310E25" w:rsidRPr="007A5279" w:rsidRDefault="006E5B35" w:rsidP="0014473E">
      <w:pPr>
        <w:autoSpaceDE w:val="0"/>
        <w:autoSpaceDN w:val="0"/>
        <w:adjustRightInd w:val="0"/>
        <w:spacing w:line="360" w:lineRule="auto"/>
        <w:ind w:firstLine="0"/>
        <w:rPr>
          <w:rFonts w:cs="Times New Roman"/>
          <w:color w:val="000000" w:themeColor="text1"/>
          <w:szCs w:val="24"/>
          <w:lang w:val="es-ES"/>
        </w:rPr>
      </w:pPr>
      <w:r w:rsidRPr="007A5279">
        <w:rPr>
          <w:rFonts w:cs="Times New Roman"/>
          <w:color w:val="000000" w:themeColor="text1"/>
          <w:szCs w:val="24"/>
          <w:lang w:val="es-ES"/>
        </w:rPr>
        <w:t>CONDUCIR ESTADO ETÍLICO</w:t>
      </w:r>
    </w:p>
    <w:p w:rsidR="00310E25" w:rsidRPr="007A5279" w:rsidRDefault="006E5B35" w:rsidP="0014473E">
      <w:pPr>
        <w:autoSpaceDE w:val="0"/>
        <w:autoSpaceDN w:val="0"/>
        <w:adjustRightInd w:val="0"/>
        <w:spacing w:line="360" w:lineRule="auto"/>
        <w:ind w:firstLine="0"/>
        <w:rPr>
          <w:rFonts w:cs="Times New Roman"/>
          <w:color w:val="000000" w:themeColor="text1"/>
          <w:szCs w:val="24"/>
          <w:lang w:val="es-ES"/>
        </w:rPr>
      </w:pPr>
      <w:r w:rsidRPr="007A5279">
        <w:rPr>
          <w:rFonts w:cs="Times New Roman"/>
          <w:color w:val="000000" w:themeColor="text1"/>
          <w:szCs w:val="24"/>
          <w:lang w:val="es-ES"/>
        </w:rPr>
        <w:t>CONDUCTORES MENORES DE EDAD</w:t>
      </w:r>
    </w:p>
    <w:p w:rsidR="00310E25" w:rsidRPr="007A5279" w:rsidRDefault="006E5B35" w:rsidP="0014473E">
      <w:pPr>
        <w:autoSpaceDE w:val="0"/>
        <w:autoSpaceDN w:val="0"/>
        <w:adjustRightInd w:val="0"/>
        <w:spacing w:line="360" w:lineRule="auto"/>
        <w:ind w:firstLine="0"/>
        <w:rPr>
          <w:rFonts w:cs="Times New Roman"/>
          <w:color w:val="000000" w:themeColor="text1"/>
          <w:szCs w:val="24"/>
          <w:lang w:val="es-ES"/>
        </w:rPr>
      </w:pPr>
      <w:r w:rsidRPr="007A5279">
        <w:rPr>
          <w:rFonts w:cs="Times New Roman"/>
          <w:color w:val="000000" w:themeColor="text1"/>
          <w:szCs w:val="24"/>
          <w:lang w:val="es-ES"/>
        </w:rPr>
        <w:t>NO RESPETAR LAS SEÑALES DE TRÁNSITO</w:t>
      </w:r>
    </w:p>
    <w:p w:rsidR="00310E25" w:rsidRPr="007A5279" w:rsidRDefault="00C93834" w:rsidP="00C93834">
      <w:pPr>
        <w:tabs>
          <w:tab w:val="left" w:pos="5450"/>
        </w:tabs>
        <w:autoSpaceDE w:val="0"/>
        <w:autoSpaceDN w:val="0"/>
        <w:adjustRightInd w:val="0"/>
        <w:spacing w:line="360" w:lineRule="auto"/>
        <w:ind w:firstLine="0"/>
        <w:rPr>
          <w:rFonts w:cs="Times New Roman"/>
          <w:color w:val="000000" w:themeColor="text1"/>
          <w:szCs w:val="24"/>
          <w:lang w:val="es-ES"/>
        </w:rPr>
      </w:pPr>
      <w:r w:rsidRPr="007A5279">
        <w:rPr>
          <w:rFonts w:cs="Times New Roman"/>
          <w:color w:val="000000" w:themeColor="text1"/>
          <w:szCs w:val="24"/>
          <w:lang w:val="es-ES"/>
        </w:rPr>
        <w:tab/>
      </w:r>
    </w:p>
    <w:p w:rsidR="0014473E" w:rsidRPr="007A5279" w:rsidRDefault="00653B2B" w:rsidP="0014473E">
      <w:pPr>
        <w:autoSpaceDE w:val="0"/>
        <w:autoSpaceDN w:val="0"/>
        <w:adjustRightInd w:val="0"/>
        <w:spacing w:line="360" w:lineRule="auto"/>
        <w:ind w:firstLine="0"/>
        <w:rPr>
          <w:rFonts w:cs="Times New Roman"/>
          <w:color w:val="000000" w:themeColor="text1"/>
          <w:szCs w:val="24"/>
          <w:lang w:val="es-ES"/>
        </w:rPr>
      </w:pPr>
      <w:r w:rsidRPr="007A5279">
        <w:rPr>
          <w:rFonts w:cs="Times New Roman"/>
          <w:color w:val="000000" w:themeColor="text1"/>
          <w:szCs w:val="24"/>
          <w:lang w:val="es-ES"/>
        </w:rPr>
        <w:t xml:space="preserve">13. ¿Qué medidas se podrían tomar para colaborar con la prevención </w:t>
      </w:r>
      <w:r w:rsidR="0014473E" w:rsidRPr="007A5279">
        <w:rPr>
          <w:rFonts w:cs="Times New Roman"/>
          <w:color w:val="000000" w:themeColor="text1"/>
          <w:szCs w:val="24"/>
          <w:lang w:val="es-ES"/>
        </w:rPr>
        <w:t xml:space="preserve">de los accidentes de tránsito? </w:t>
      </w:r>
    </w:p>
    <w:p w:rsidR="00310E25" w:rsidRPr="007A5279" w:rsidRDefault="00310E25" w:rsidP="0014473E">
      <w:pPr>
        <w:widowControl w:val="0"/>
        <w:tabs>
          <w:tab w:val="left" w:pos="6476"/>
          <w:tab w:val="left" w:pos="6618"/>
        </w:tabs>
        <w:autoSpaceDE w:val="0"/>
        <w:autoSpaceDN w:val="0"/>
        <w:adjustRightInd w:val="0"/>
        <w:spacing w:before="3" w:line="360" w:lineRule="auto"/>
        <w:ind w:right="-41" w:firstLine="0"/>
        <w:rPr>
          <w:rFonts w:cs="Times New Roman"/>
          <w:color w:val="000000" w:themeColor="text1"/>
          <w:szCs w:val="24"/>
          <w:lang w:val="es-ES"/>
        </w:rPr>
      </w:pPr>
      <w:r w:rsidRPr="007A5279">
        <w:rPr>
          <w:rFonts w:cs="Times New Roman"/>
          <w:color w:val="000000" w:themeColor="text1"/>
          <w:szCs w:val="24"/>
          <w:lang w:val="es-ES"/>
        </w:rPr>
        <w:t>CAMPAÑA DE CAPACITADORES</w:t>
      </w:r>
      <w:r w:rsidR="00C93834" w:rsidRPr="007A5279">
        <w:rPr>
          <w:rFonts w:cs="Times New Roman"/>
          <w:color w:val="000000" w:themeColor="text1"/>
          <w:szCs w:val="24"/>
          <w:lang w:val="es-ES"/>
        </w:rPr>
        <w:t>: CON ALUMNOS DE I.E</w:t>
      </w:r>
    </w:p>
    <w:p w:rsidR="0014473E" w:rsidRPr="007A5279" w:rsidRDefault="0014473E" w:rsidP="0014473E">
      <w:pPr>
        <w:widowControl w:val="0"/>
        <w:tabs>
          <w:tab w:val="left" w:pos="6476"/>
          <w:tab w:val="left" w:pos="6618"/>
        </w:tabs>
        <w:autoSpaceDE w:val="0"/>
        <w:autoSpaceDN w:val="0"/>
        <w:adjustRightInd w:val="0"/>
        <w:spacing w:before="3" w:line="360" w:lineRule="auto"/>
        <w:ind w:right="-41" w:firstLine="0"/>
        <w:rPr>
          <w:rFonts w:cs="Times New Roman"/>
          <w:color w:val="000000" w:themeColor="text1"/>
          <w:szCs w:val="24"/>
          <w:lang w:val="es-ES"/>
        </w:rPr>
      </w:pPr>
    </w:p>
    <w:p w:rsidR="0014473E" w:rsidRPr="007A5279" w:rsidRDefault="00653B2B" w:rsidP="0014473E">
      <w:pPr>
        <w:autoSpaceDE w:val="0"/>
        <w:autoSpaceDN w:val="0"/>
        <w:adjustRightInd w:val="0"/>
        <w:spacing w:line="360" w:lineRule="auto"/>
        <w:ind w:firstLine="0"/>
        <w:rPr>
          <w:rFonts w:cs="Times New Roman"/>
          <w:color w:val="000000" w:themeColor="text1"/>
          <w:szCs w:val="24"/>
          <w:lang w:val="es-ES"/>
        </w:rPr>
      </w:pPr>
      <w:r w:rsidRPr="007A5279">
        <w:rPr>
          <w:rFonts w:cs="Times New Roman"/>
          <w:color w:val="000000" w:themeColor="text1"/>
          <w:szCs w:val="24"/>
          <w:lang w:val="es-ES"/>
        </w:rPr>
        <w:t xml:space="preserve">14. ¿Qué aconsejaría a los usuarios de la vía pública de la ciudad de Jaén para la prevención </w:t>
      </w:r>
      <w:r w:rsidR="0014473E" w:rsidRPr="007A5279">
        <w:rPr>
          <w:rFonts w:cs="Times New Roman"/>
          <w:color w:val="000000" w:themeColor="text1"/>
          <w:szCs w:val="24"/>
          <w:lang w:val="es-ES"/>
        </w:rPr>
        <w:t xml:space="preserve">de los accidentes de tránsito? </w:t>
      </w:r>
    </w:p>
    <w:p w:rsidR="0014473E" w:rsidRPr="007A5279" w:rsidRDefault="006E5B35" w:rsidP="0014473E">
      <w:pPr>
        <w:widowControl w:val="0"/>
        <w:tabs>
          <w:tab w:val="left" w:pos="6476"/>
          <w:tab w:val="left" w:pos="6618"/>
        </w:tabs>
        <w:autoSpaceDE w:val="0"/>
        <w:autoSpaceDN w:val="0"/>
        <w:adjustRightInd w:val="0"/>
        <w:spacing w:before="3" w:line="360" w:lineRule="auto"/>
        <w:ind w:right="-41" w:firstLine="0"/>
        <w:rPr>
          <w:rFonts w:cs="Times New Roman"/>
          <w:color w:val="000000" w:themeColor="text1"/>
          <w:szCs w:val="24"/>
          <w:lang w:val="es-ES"/>
        </w:rPr>
      </w:pPr>
      <w:r w:rsidRPr="007A5279">
        <w:rPr>
          <w:rFonts w:cs="Times New Roman"/>
          <w:color w:val="000000" w:themeColor="text1"/>
          <w:szCs w:val="24"/>
          <w:lang w:val="es-ES"/>
        </w:rPr>
        <w:t>NO CONDUCIR EN ESTADO ETÍLICO</w:t>
      </w:r>
    </w:p>
    <w:p w:rsidR="0014473E" w:rsidRPr="007A5279" w:rsidRDefault="006E5B35" w:rsidP="0014473E">
      <w:pPr>
        <w:widowControl w:val="0"/>
        <w:tabs>
          <w:tab w:val="left" w:pos="6476"/>
          <w:tab w:val="left" w:pos="6618"/>
        </w:tabs>
        <w:autoSpaceDE w:val="0"/>
        <w:autoSpaceDN w:val="0"/>
        <w:adjustRightInd w:val="0"/>
        <w:spacing w:before="3" w:line="360" w:lineRule="auto"/>
        <w:ind w:right="-41" w:firstLine="0"/>
        <w:rPr>
          <w:iCs/>
          <w:color w:val="000000" w:themeColor="text1"/>
          <w:szCs w:val="24"/>
        </w:rPr>
      </w:pPr>
      <w:r w:rsidRPr="007A5279">
        <w:rPr>
          <w:iCs/>
          <w:color w:val="000000" w:themeColor="text1"/>
          <w:szCs w:val="24"/>
        </w:rPr>
        <w:t>NO CONDUCIR MENORES DE EDAD</w:t>
      </w:r>
    </w:p>
    <w:p w:rsidR="00DF6FF0" w:rsidRPr="007A5279" w:rsidRDefault="007A5279" w:rsidP="00DF6FF0">
      <w:pPr>
        <w:widowControl w:val="0"/>
        <w:tabs>
          <w:tab w:val="left" w:pos="6476"/>
          <w:tab w:val="left" w:pos="6618"/>
        </w:tabs>
        <w:autoSpaceDE w:val="0"/>
        <w:autoSpaceDN w:val="0"/>
        <w:adjustRightInd w:val="0"/>
        <w:spacing w:before="3" w:line="360" w:lineRule="auto"/>
        <w:ind w:right="-41" w:firstLine="0"/>
        <w:rPr>
          <w:iCs/>
          <w:color w:val="000000" w:themeColor="text1"/>
          <w:szCs w:val="24"/>
        </w:rPr>
      </w:pPr>
      <w:r w:rsidRPr="007A5279">
        <w:rPr>
          <w:iCs/>
          <w:color w:val="000000" w:themeColor="text1"/>
          <w:szCs w:val="24"/>
        </w:rPr>
        <w:t>RESPETAR LAS SEÑALES DE TRÁNSITO</w:t>
      </w:r>
    </w:p>
    <w:p w:rsidR="004D0024" w:rsidRDefault="004D0024" w:rsidP="00DF6FF0">
      <w:pPr>
        <w:widowControl w:val="0"/>
        <w:tabs>
          <w:tab w:val="left" w:pos="6476"/>
          <w:tab w:val="left" w:pos="6618"/>
        </w:tabs>
        <w:autoSpaceDE w:val="0"/>
        <w:autoSpaceDN w:val="0"/>
        <w:adjustRightInd w:val="0"/>
        <w:spacing w:before="3" w:line="360" w:lineRule="auto"/>
        <w:ind w:right="-41" w:firstLine="0"/>
        <w:rPr>
          <w:iCs/>
          <w:color w:val="1F497D" w:themeColor="text2"/>
          <w:szCs w:val="24"/>
        </w:rPr>
      </w:pPr>
    </w:p>
    <w:p w:rsidR="00C93834" w:rsidRPr="004D0024" w:rsidRDefault="005C7B13" w:rsidP="004D0024">
      <w:pPr>
        <w:widowControl w:val="0"/>
        <w:tabs>
          <w:tab w:val="left" w:pos="6476"/>
          <w:tab w:val="left" w:pos="6618"/>
        </w:tabs>
        <w:autoSpaceDE w:val="0"/>
        <w:autoSpaceDN w:val="0"/>
        <w:adjustRightInd w:val="0"/>
        <w:spacing w:before="3"/>
        <w:ind w:right="-41" w:firstLine="0"/>
        <w:jc w:val="both"/>
        <w:rPr>
          <w:iCs/>
          <w:color w:val="1F497D" w:themeColor="text2"/>
          <w:szCs w:val="24"/>
        </w:rPr>
      </w:pPr>
      <w:r w:rsidRPr="005C7B13">
        <w:rPr>
          <w:rFonts w:cs="Times New Roman"/>
          <w:color w:val="000000"/>
          <w:szCs w:val="24"/>
          <w:lang w:val="es-ES"/>
        </w:rPr>
        <w:t xml:space="preserve">Al analizar los resultados obtenidos </w:t>
      </w:r>
      <w:r w:rsidR="007F13E8">
        <w:rPr>
          <w:rFonts w:cs="Times New Roman"/>
          <w:color w:val="000000"/>
          <w:szCs w:val="24"/>
          <w:lang w:val="es-ES"/>
        </w:rPr>
        <w:t>en la entrevista realizada al, J</w:t>
      </w:r>
      <w:r w:rsidRPr="005C7B13">
        <w:rPr>
          <w:rFonts w:cs="Times New Roman"/>
          <w:color w:val="000000"/>
          <w:szCs w:val="24"/>
          <w:lang w:val="es-ES"/>
        </w:rPr>
        <w:t>efe de</w:t>
      </w:r>
      <w:r w:rsidR="004E475D">
        <w:rPr>
          <w:rFonts w:cs="Times New Roman"/>
          <w:color w:val="000000"/>
          <w:szCs w:val="24"/>
          <w:lang w:val="es-ES"/>
        </w:rPr>
        <w:t xml:space="preserve"> </w:t>
      </w:r>
      <w:r w:rsidR="007F13E8">
        <w:rPr>
          <w:rFonts w:cs="Times New Roman"/>
          <w:color w:val="000000"/>
          <w:szCs w:val="24"/>
          <w:lang w:val="es-ES"/>
        </w:rPr>
        <w:t>I</w:t>
      </w:r>
      <w:r w:rsidR="00FA786F">
        <w:rPr>
          <w:rFonts w:cs="Times New Roman"/>
          <w:color w:val="000000"/>
          <w:szCs w:val="24"/>
          <w:lang w:val="es-ES"/>
        </w:rPr>
        <w:t>nspección</w:t>
      </w:r>
      <w:r w:rsidRPr="005C7B13">
        <w:rPr>
          <w:rFonts w:cs="Times New Roman"/>
          <w:color w:val="000000"/>
          <w:szCs w:val="24"/>
          <w:lang w:val="es-ES"/>
        </w:rPr>
        <w:t xml:space="preserve"> de Tránsi</w:t>
      </w:r>
      <w:r w:rsidR="0059548E">
        <w:rPr>
          <w:rFonts w:cs="Times New Roman"/>
          <w:color w:val="000000"/>
          <w:szCs w:val="24"/>
          <w:lang w:val="es-ES"/>
        </w:rPr>
        <w:t>to de la ciudad de Jaén</w:t>
      </w:r>
      <w:r w:rsidRPr="005C7B13">
        <w:rPr>
          <w:rFonts w:cs="Times New Roman"/>
          <w:color w:val="000000"/>
          <w:szCs w:val="24"/>
          <w:lang w:val="es-ES"/>
        </w:rPr>
        <w:t xml:space="preserve">, indica que la educación vial por </w:t>
      </w:r>
      <w:r w:rsidR="0059548E">
        <w:rPr>
          <w:rFonts w:cs="Times New Roman"/>
          <w:color w:val="000000"/>
          <w:szCs w:val="24"/>
          <w:lang w:val="es-ES"/>
        </w:rPr>
        <w:t xml:space="preserve">parte de la población es mala, no se respeta </w:t>
      </w:r>
      <w:r w:rsidR="00A81C14">
        <w:rPr>
          <w:rFonts w:cs="Times New Roman"/>
          <w:color w:val="000000"/>
          <w:szCs w:val="24"/>
          <w:lang w:val="es-ES"/>
        </w:rPr>
        <w:t>las señales</w:t>
      </w:r>
      <w:r w:rsidR="0059548E">
        <w:rPr>
          <w:rFonts w:cs="Times New Roman"/>
          <w:color w:val="000000"/>
          <w:szCs w:val="24"/>
          <w:lang w:val="es-ES"/>
        </w:rPr>
        <w:t xml:space="preserve"> de tránsito y muestran poco interés a los capacitadores</w:t>
      </w:r>
      <w:r w:rsidRPr="005C7B13">
        <w:rPr>
          <w:rFonts w:cs="Times New Roman"/>
          <w:color w:val="000000"/>
          <w:szCs w:val="24"/>
          <w:lang w:val="es-ES"/>
        </w:rPr>
        <w:t>. Considera que la señalización</w:t>
      </w:r>
      <w:r w:rsidR="007F13E8">
        <w:rPr>
          <w:rFonts w:cs="Times New Roman"/>
          <w:color w:val="000000"/>
          <w:szCs w:val="24"/>
          <w:lang w:val="es-ES"/>
        </w:rPr>
        <w:t xml:space="preserve"> vial en las avenidas Mesones M</w:t>
      </w:r>
      <w:r w:rsidR="0059548E">
        <w:rPr>
          <w:rFonts w:cs="Times New Roman"/>
          <w:color w:val="000000"/>
          <w:szCs w:val="24"/>
          <w:lang w:val="es-ES"/>
        </w:rPr>
        <w:t xml:space="preserve">uro y </w:t>
      </w:r>
      <w:r w:rsidR="007F13E8">
        <w:rPr>
          <w:rFonts w:cs="Times New Roman"/>
          <w:color w:val="000000"/>
          <w:szCs w:val="24"/>
          <w:lang w:val="es-ES"/>
        </w:rPr>
        <w:t>Pakamuros</w:t>
      </w:r>
      <w:r w:rsidR="0059548E">
        <w:rPr>
          <w:rFonts w:cs="Times New Roman"/>
          <w:color w:val="000000"/>
          <w:szCs w:val="24"/>
          <w:lang w:val="es-ES"/>
        </w:rPr>
        <w:t xml:space="preserve"> es regular debido a que </w:t>
      </w:r>
      <w:r w:rsidR="007F13E8">
        <w:rPr>
          <w:rFonts w:cs="Times New Roman"/>
          <w:color w:val="000000"/>
          <w:szCs w:val="24"/>
          <w:lang w:val="es-ES"/>
        </w:rPr>
        <w:t>falta</w:t>
      </w:r>
      <w:r w:rsidR="0059548E">
        <w:rPr>
          <w:rFonts w:cs="Times New Roman"/>
          <w:color w:val="000000"/>
          <w:szCs w:val="24"/>
          <w:lang w:val="es-ES"/>
        </w:rPr>
        <w:t xml:space="preserve"> implementar </w:t>
      </w:r>
      <w:r w:rsidR="004D0024">
        <w:rPr>
          <w:rFonts w:cs="Times New Roman"/>
          <w:color w:val="000000"/>
          <w:szCs w:val="24"/>
          <w:lang w:val="es-ES"/>
        </w:rPr>
        <w:t>señalización.</w:t>
      </w:r>
      <w:r w:rsidR="004D0024" w:rsidRPr="005C7B13">
        <w:rPr>
          <w:rFonts w:cs="Times New Roman"/>
          <w:color w:val="000000"/>
          <w:szCs w:val="24"/>
          <w:lang w:val="es-ES"/>
        </w:rPr>
        <w:t xml:space="preserve"> El</w:t>
      </w:r>
      <w:r w:rsidRPr="005C7B13">
        <w:rPr>
          <w:rFonts w:cs="Times New Roman"/>
          <w:color w:val="000000"/>
          <w:szCs w:val="24"/>
          <w:lang w:val="es-ES"/>
        </w:rPr>
        <w:t xml:space="preserve"> </w:t>
      </w:r>
      <w:r w:rsidR="003F1F41" w:rsidRPr="005C7B13">
        <w:rPr>
          <w:rFonts w:cs="Times New Roman"/>
          <w:color w:val="000000"/>
          <w:szCs w:val="24"/>
          <w:lang w:val="es-ES"/>
        </w:rPr>
        <w:t xml:space="preserve">jefe de </w:t>
      </w:r>
      <w:r w:rsidR="004E475D">
        <w:rPr>
          <w:rFonts w:cs="Times New Roman"/>
          <w:color w:val="000000"/>
          <w:szCs w:val="24"/>
          <w:lang w:val="es-ES"/>
        </w:rPr>
        <w:t xml:space="preserve">la </w:t>
      </w:r>
      <w:r w:rsidR="00FA786F">
        <w:rPr>
          <w:rFonts w:cs="Times New Roman"/>
          <w:color w:val="000000"/>
          <w:szCs w:val="24"/>
          <w:lang w:val="es-ES"/>
        </w:rPr>
        <w:t>inspección</w:t>
      </w:r>
      <w:r w:rsidR="003F1F41" w:rsidRPr="005C7B13">
        <w:rPr>
          <w:rFonts w:cs="Times New Roman"/>
          <w:color w:val="000000"/>
          <w:szCs w:val="24"/>
          <w:lang w:val="es-ES"/>
        </w:rPr>
        <w:t xml:space="preserve"> de Tránsi</w:t>
      </w:r>
      <w:r w:rsidR="003F1F41">
        <w:rPr>
          <w:rFonts w:cs="Times New Roman"/>
          <w:color w:val="000000"/>
          <w:szCs w:val="24"/>
          <w:lang w:val="es-ES"/>
        </w:rPr>
        <w:t>to de la ciudad de Jaén</w:t>
      </w:r>
      <w:r w:rsidRPr="005C7B13">
        <w:rPr>
          <w:rFonts w:cs="Times New Roman"/>
          <w:color w:val="000000"/>
          <w:szCs w:val="24"/>
          <w:lang w:val="es-ES"/>
        </w:rPr>
        <w:t>, afirma que</w:t>
      </w:r>
      <w:r w:rsidR="00A81C14">
        <w:rPr>
          <w:rFonts w:cs="Times New Roman"/>
          <w:color w:val="000000"/>
          <w:szCs w:val="24"/>
          <w:lang w:val="es-ES"/>
        </w:rPr>
        <w:t xml:space="preserve"> no</w:t>
      </w:r>
      <w:r w:rsidRPr="005C7B13">
        <w:rPr>
          <w:rFonts w:cs="Times New Roman"/>
          <w:color w:val="000000"/>
          <w:szCs w:val="24"/>
          <w:lang w:val="es-ES"/>
        </w:rPr>
        <w:t xml:space="preserve"> existen medidas de prevención para los accidentes de </w:t>
      </w:r>
      <w:r w:rsidR="00A81C14" w:rsidRPr="005C7B13">
        <w:rPr>
          <w:rFonts w:cs="Times New Roman"/>
          <w:color w:val="000000"/>
          <w:szCs w:val="24"/>
          <w:lang w:val="es-ES"/>
        </w:rPr>
        <w:t>tránsito</w:t>
      </w:r>
      <w:r w:rsidR="00A81C14">
        <w:rPr>
          <w:rFonts w:cs="Times New Roman"/>
          <w:color w:val="000000"/>
          <w:szCs w:val="24"/>
          <w:lang w:val="es-ES"/>
        </w:rPr>
        <w:t xml:space="preserve"> en las avenidas </w:t>
      </w:r>
      <w:r w:rsidR="00FA786F">
        <w:rPr>
          <w:rFonts w:cs="Times New Roman"/>
          <w:color w:val="000000"/>
          <w:szCs w:val="24"/>
          <w:lang w:val="es-ES"/>
        </w:rPr>
        <w:t>mencionadas,</w:t>
      </w:r>
      <w:r w:rsidR="00A81C14">
        <w:rPr>
          <w:rFonts w:cs="Times New Roman"/>
          <w:color w:val="000000"/>
          <w:szCs w:val="24"/>
          <w:lang w:val="es-ES"/>
        </w:rPr>
        <w:t xml:space="preserve"> pero esta dispuestos a</w:t>
      </w:r>
      <w:r w:rsidRPr="005C7B13">
        <w:rPr>
          <w:rFonts w:cs="Times New Roman"/>
          <w:color w:val="000000"/>
          <w:szCs w:val="24"/>
          <w:lang w:val="es-ES"/>
        </w:rPr>
        <w:t xml:space="preserve"> aceptar propuestas que ayuden con la señalización vial</w:t>
      </w:r>
      <w:r w:rsidR="00A81C14">
        <w:rPr>
          <w:rFonts w:cs="Times New Roman"/>
          <w:color w:val="000000"/>
          <w:szCs w:val="24"/>
          <w:lang w:val="es-ES"/>
        </w:rPr>
        <w:t xml:space="preserve"> y seguridad vial</w:t>
      </w:r>
      <w:r w:rsidRPr="005C7B13">
        <w:rPr>
          <w:rFonts w:cs="Times New Roman"/>
          <w:color w:val="000000"/>
          <w:szCs w:val="24"/>
          <w:lang w:val="es-ES"/>
        </w:rPr>
        <w:t>, ya que ésta es importante para la prevención de los accidentes de tránsito, por lo cual recomienda a la población que se re</w:t>
      </w:r>
      <w:r w:rsidR="00A81C14">
        <w:rPr>
          <w:rFonts w:cs="Times New Roman"/>
          <w:color w:val="000000"/>
          <w:szCs w:val="24"/>
          <w:lang w:val="es-ES"/>
        </w:rPr>
        <w:t xml:space="preserve">speten las señales de tránsito, no permitir a menores de edad conducir un </w:t>
      </w:r>
      <w:r w:rsidR="00A7524B">
        <w:rPr>
          <w:rFonts w:cs="Times New Roman"/>
          <w:color w:val="000000"/>
          <w:szCs w:val="24"/>
          <w:lang w:val="es-ES"/>
        </w:rPr>
        <w:t>vehículo</w:t>
      </w:r>
      <w:r w:rsidR="00A81C14">
        <w:rPr>
          <w:rFonts w:cs="Times New Roman"/>
          <w:color w:val="000000"/>
          <w:szCs w:val="24"/>
          <w:lang w:val="es-ES"/>
        </w:rPr>
        <w:t xml:space="preserve"> y no conducir en estado </w:t>
      </w:r>
      <w:r w:rsidR="004D0024">
        <w:rPr>
          <w:rFonts w:cs="Times New Roman"/>
          <w:color w:val="000000"/>
          <w:szCs w:val="24"/>
          <w:lang w:val="es-ES"/>
        </w:rPr>
        <w:t>etílico.</w:t>
      </w:r>
    </w:p>
    <w:bookmarkStart w:id="528" w:name="_Toc510172590"/>
    <w:p w:rsidR="0014473E" w:rsidRDefault="00C93834" w:rsidP="003F1F41">
      <w:pPr>
        <w:pStyle w:val="Ttulo3"/>
        <w:ind w:firstLine="0"/>
        <w:jc w:val="both"/>
      </w:pPr>
      <w:r>
        <w:rPr>
          <w:noProof/>
          <w:lang w:val="es-ES" w:eastAsia="es-ES"/>
        </w:rPr>
        <mc:AlternateContent>
          <mc:Choice Requires="wps">
            <w:drawing>
              <wp:anchor distT="0" distB="0" distL="114300" distR="114300" simplePos="0" relativeHeight="251669504" behindDoc="1" locked="0" layoutInCell="1" allowOverlap="1" wp14:anchorId="2A710200" wp14:editId="4C668C0C">
                <wp:simplePos x="0" y="0"/>
                <wp:positionH relativeFrom="margin">
                  <wp:posOffset>-132334</wp:posOffset>
                </wp:positionH>
                <wp:positionV relativeFrom="paragraph">
                  <wp:posOffset>636397</wp:posOffset>
                </wp:positionV>
                <wp:extent cx="6022848" cy="7839456"/>
                <wp:effectExtent l="0" t="0" r="16510" b="28575"/>
                <wp:wrapNone/>
                <wp:docPr id="32" name="Rectángulo 32"/>
                <wp:cNvGraphicFramePr/>
                <a:graphic xmlns:a="http://schemas.openxmlformats.org/drawingml/2006/main">
                  <a:graphicData uri="http://schemas.microsoft.com/office/word/2010/wordprocessingShape">
                    <wps:wsp>
                      <wps:cNvSpPr/>
                      <wps:spPr>
                        <a:xfrm>
                          <a:off x="0" y="0"/>
                          <a:ext cx="6022848" cy="7839456"/>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C7C30F" id="Rectángulo 32" o:spid="_x0000_s1026" style="position:absolute;margin-left:-10.4pt;margin-top:50.1pt;width:474.25pt;height:617.3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g+psAIAAOwFAAAOAAAAZHJzL2Uyb0RvYy54bWysVFFP2zAQfp+0/2D5fSQtBUpEiioQ0yQG&#10;CJh4dh27iWT7PNtt2v2b/Zb9sZ2dNBSGhjStD+6d7+4735e7OzvfaEXWwvkGTElHBzklwnCoGrMs&#10;6bfHq09TSnxgpmIKjCjpVnh6Pvv44ay1hRhDDaoSjiCI8UVrS1qHYIss87wWmvkDsMKgUYLTLKDq&#10;llnlWIvoWmXjPD/OWnCVdcCF93h72RnpLOFLKXi4ldKLQFRJ8W0hnS6di3hmszNWLB2zdcP7Z7B/&#10;eIVmjcGkA9QlC4ysXPMHlG64Aw8yHHDQGUjZcJFqwGpG+atqHmpmRaoFyfF2oMn/P1h+s75zpKlK&#10;ejimxDCN3+geWfv10yxXCgjeIkWt9QV6Ptg712sexVjvRjod/7ESskm0bgdaxSYQjpfH+Xg8nWAj&#10;cLSdTA9PJ0fHETV7DrfOh88CNIlCSR2+INHJ1tc+dK47l5jNg2qqq0appMReERfKkTXDr7xYjnrw&#10;F17KvBcYNqOUU630V6g6sKMcfxGOFXiNrfTqGktIrRrTp4L2cqItJs0ieR1dSQpbJRKeuRcSmUeC&#10;xinvANTlYJwLE7on+ZpV4r3UKgJGZInEDNg9wEuOdtgds71/DBVpZIbg/G8P64KHiJQZTBiCdWPA&#10;vQWgsKo+c+e/I6mjJrK0gGqLfemgG1hv+VWDnXHNfLhjDicUZxm3TrjFQypoSwq9REkN7sdb99Ef&#10;BwetlLQ48SX131fMCUrUF4MjdTqaTOKKSMrk6GSMitu3LPYtZqUvANtthPvN8iRG/6B2onSgn3A5&#10;zWNWNDHDMXdJeXA75SJ0mwjXGxfzeXLDtWBZuDYPlkfwyGrs/MfNE3O2H4+Ak3UDu+3AildT0vnG&#10;SAPzVQDZpBF65rXnG1dK6tl+/cWdta8nr+clPfsNAAD//wMAUEsDBBQABgAIAAAAIQDZKqYV4AAA&#10;AAwBAAAPAAAAZHJzL2Rvd25yZXYueG1sTI/BTsMwEETvSPyDtUjcWpskomkap6qQ4IA4QCl313aT&#10;qLEd2ds0/D3LCY6zM5p5W29nN7DJxtQHL+FhKYBZr4PpfSvh8Pm8KIElVN6oIXgr4dsm2Da3N7Wq&#10;TLj6DzvtsWVU4lOlJHSIY8V50p11Ki3DaD15pxCdQpKx5SaqK5W7gWdCPHKnek8LnRrtU2f1eX9x&#10;EtbvX7tST8VB6YhvL68nLPIRpby/m3cbYGhn/AvDLz6hQ0NMx3DxJrFBwiIThI5kCJEBo8Q6W62A&#10;HemS50UJvKn5/yeaHwAAAP//AwBQSwECLQAUAAYACAAAACEAtoM4kv4AAADhAQAAEwAAAAAAAAAA&#10;AAAAAAAAAAAAW0NvbnRlbnRfVHlwZXNdLnhtbFBLAQItABQABgAIAAAAIQA4/SH/1gAAAJQBAAAL&#10;AAAAAAAAAAAAAAAAAC8BAABfcmVscy8ucmVsc1BLAQItABQABgAIAAAAIQBLpg+psAIAAOwFAAAO&#10;AAAAAAAAAAAAAAAAAC4CAABkcnMvZTJvRG9jLnhtbFBLAQItABQABgAIAAAAIQDZKqYV4AAAAAwB&#10;AAAPAAAAAAAAAAAAAAAAAAoFAABkcnMvZG93bnJldi54bWxQSwUGAAAAAAQABADzAAAAFwYAAAAA&#10;" fillcolor="white [3212]" strokecolor="gray [1629]" strokeweight="2pt">
                <w10:wrap anchorx="margin"/>
              </v:rect>
            </w:pict>
          </mc:Fallback>
        </mc:AlternateContent>
      </w:r>
      <w:r w:rsidR="0030621E">
        <w:t>4.10</w:t>
      </w:r>
      <w:r w:rsidR="005C7B13">
        <w:t>.3</w:t>
      </w:r>
      <w:r w:rsidR="0014473E" w:rsidRPr="00CF18C1">
        <w:t xml:space="preserve">. Entrevista </w:t>
      </w:r>
      <w:r w:rsidR="0030375B">
        <w:t>dirigida a personas</w:t>
      </w:r>
      <w:r w:rsidR="0014473E">
        <w:t xml:space="preserve"> mayores de edad residentes en la av. Mesones </w:t>
      </w:r>
      <w:r w:rsidR="0030375B">
        <w:t>Muro y P</w:t>
      </w:r>
      <w:r w:rsidR="0014473E">
        <w:t>akamuros.</w:t>
      </w:r>
      <w:bookmarkEnd w:id="528"/>
    </w:p>
    <w:p w:rsidR="0030375B" w:rsidRDefault="008A6F31" w:rsidP="00BB1103">
      <w:pPr>
        <w:ind w:firstLine="0"/>
      </w:pPr>
      <w:r w:rsidRPr="008A6F31">
        <w:t>1.</w:t>
      </w:r>
      <w:r w:rsidR="009E393E">
        <w:t xml:space="preserve"> ¿C</w:t>
      </w:r>
      <w:r>
        <w:t>uál es su género?</w:t>
      </w:r>
    </w:p>
    <w:p w:rsidR="008A6F31" w:rsidRPr="00577B8D" w:rsidRDefault="005114C7" w:rsidP="009E393E">
      <w:pPr>
        <w:ind w:firstLine="0"/>
        <w:rPr>
          <w:i/>
        </w:rPr>
      </w:pPr>
      <w:r>
        <w:rPr>
          <w:noProof/>
          <w:lang w:val="es-ES" w:eastAsia="es-ES"/>
        </w:rPr>
        <w:drawing>
          <wp:anchor distT="0" distB="0" distL="114300" distR="114300" simplePos="0" relativeHeight="251714560" behindDoc="0" locked="0" layoutInCell="1" allowOverlap="1">
            <wp:simplePos x="0" y="0"/>
            <wp:positionH relativeFrom="column">
              <wp:posOffset>1438275</wp:posOffset>
            </wp:positionH>
            <wp:positionV relativeFrom="paragraph">
              <wp:posOffset>9525</wp:posOffset>
            </wp:positionV>
            <wp:extent cx="3533775" cy="1762125"/>
            <wp:effectExtent l="0" t="0" r="9525" b="9525"/>
            <wp:wrapSquare wrapText="bothSides"/>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margin">
              <wp14:pctWidth>0</wp14:pctWidth>
            </wp14:sizeRelH>
            <wp14:sizeRelV relativeFrom="margin">
              <wp14:pctHeight>0</wp14:pctHeight>
            </wp14:sizeRelV>
          </wp:anchor>
        </w:drawing>
      </w:r>
      <w:r w:rsidR="009E393E">
        <w:br w:type="textWrapping" w:clear="all"/>
      </w:r>
    </w:p>
    <w:p w:rsidR="009E393E" w:rsidRPr="00577B8D" w:rsidRDefault="00DC3CE1" w:rsidP="005114C7">
      <w:pPr>
        <w:ind w:left="2124" w:firstLine="708"/>
        <w:jc w:val="both"/>
        <w:rPr>
          <w:b/>
          <w:i/>
          <w:sz w:val="20"/>
          <w:szCs w:val="20"/>
        </w:rPr>
      </w:pPr>
      <w:r>
        <w:rPr>
          <w:b/>
          <w:bCs/>
          <w:sz w:val="20"/>
          <w:szCs w:val="20"/>
        </w:rPr>
        <w:t>Gráfico N° 09</w:t>
      </w:r>
      <w:r>
        <w:rPr>
          <w:b/>
          <w:bCs/>
          <w:i/>
          <w:sz w:val="20"/>
          <w:szCs w:val="20"/>
        </w:rPr>
        <w:t>:</w:t>
      </w:r>
      <w:r w:rsidR="000948BA" w:rsidRPr="00577B8D">
        <w:rPr>
          <w:b/>
          <w:bCs/>
          <w:i/>
          <w:sz w:val="20"/>
          <w:szCs w:val="20"/>
        </w:rPr>
        <w:t xml:space="preserve"> </w:t>
      </w:r>
      <w:r w:rsidR="000948BA" w:rsidRPr="00DC3CE1">
        <w:rPr>
          <w:bCs/>
          <w:sz w:val="20"/>
          <w:szCs w:val="20"/>
        </w:rPr>
        <w:t>Porcentaje de</w:t>
      </w:r>
      <w:r w:rsidR="009E393E" w:rsidRPr="00DC3CE1">
        <w:rPr>
          <w:bCs/>
          <w:sz w:val="20"/>
          <w:szCs w:val="20"/>
        </w:rPr>
        <w:t xml:space="preserve"> </w:t>
      </w:r>
      <w:r w:rsidR="000948BA" w:rsidRPr="00DC3CE1">
        <w:rPr>
          <w:bCs/>
          <w:sz w:val="20"/>
          <w:szCs w:val="20"/>
        </w:rPr>
        <w:t>d</w:t>
      </w:r>
      <w:r w:rsidR="009E393E" w:rsidRPr="00DC3CE1">
        <w:rPr>
          <w:bCs/>
          <w:sz w:val="20"/>
          <w:szCs w:val="20"/>
        </w:rPr>
        <w:t xml:space="preserve">eterminación de </w:t>
      </w:r>
      <w:r w:rsidRPr="00DC3CE1">
        <w:rPr>
          <w:bCs/>
          <w:sz w:val="20"/>
          <w:szCs w:val="20"/>
        </w:rPr>
        <w:t>Género</w:t>
      </w:r>
    </w:p>
    <w:p w:rsidR="005E2E45" w:rsidRDefault="005E2E45" w:rsidP="003376B3">
      <w:pPr>
        <w:widowControl w:val="0"/>
        <w:tabs>
          <w:tab w:val="left" w:pos="3300"/>
        </w:tabs>
        <w:autoSpaceDE w:val="0"/>
        <w:autoSpaceDN w:val="0"/>
        <w:adjustRightInd w:val="0"/>
        <w:spacing w:before="3" w:line="360" w:lineRule="auto"/>
        <w:ind w:right="-41" w:firstLine="0"/>
        <w:jc w:val="both"/>
        <w:rPr>
          <w:rFonts w:cs="Times New Roman"/>
          <w:szCs w:val="24"/>
        </w:rPr>
      </w:pPr>
      <w:r>
        <w:rPr>
          <w:rFonts w:cs="Times New Roman"/>
          <w:szCs w:val="24"/>
        </w:rPr>
        <w:t>Interpretación:</w:t>
      </w:r>
    </w:p>
    <w:p w:rsidR="003376B3" w:rsidRDefault="005E2E45" w:rsidP="003376B3">
      <w:pPr>
        <w:widowControl w:val="0"/>
        <w:tabs>
          <w:tab w:val="left" w:pos="3300"/>
        </w:tabs>
        <w:autoSpaceDE w:val="0"/>
        <w:autoSpaceDN w:val="0"/>
        <w:adjustRightInd w:val="0"/>
        <w:spacing w:before="3" w:line="360" w:lineRule="auto"/>
        <w:ind w:right="-41" w:firstLine="0"/>
        <w:jc w:val="both"/>
        <w:rPr>
          <w:rFonts w:cs="Times New Roman"/>
          <w:szCs w:val="24"/>
        </w:rPr>
      </w:pPr>
      <w:r>
        <w:rPr>
          <w:rFonts w:cs="Times New Roman"/>
          <w:szCs w:val="24"/>
        </w:rPr>
        <w:t>El 56 % de las personas encuestadas pertenece al género femenino y el 44% corresponde al género masculino</w:t>
      </w:r>
      <w:r w:rsidR="003376B3">
        <w:rPr>
          <w:rFonts w:cs="Times New Roman"/>
          <w:szCs w:val="24"/>
        </w:rPr>
        <w:t>.</w:t>
      </w:r>
    </w:p>
    <w:p w:rsidR="0014473E" w:rsidRDefault="0014473E" w:rsidP="003376B3">
      <w:pPr>
        <w:widowControl w:val="0"/>
        <w:tabs>
          <w:tab w:val="left" w:pos="3300"/>
        </w:tabs>
        <w:autoSpaceDE w:val="0"/>
        <w:autoSpaceDN w:val="0"/>
        <w:adjustRightInd w:val="0"/>
        <w:spacing w:before="3" w:line="360" w:lineRule="auto"/>
        <w:ind w:right="-41" w:firstLine="0"/>
        <w:jc w:val="both"/>
        <w:rPr>
          <w:rFonts w:cs="Times New Roman"/>
          <w:szCs w:val="24"/>
        </w:rPr>
      </w:pPr>
      <w:r>
        <w:rPr>
          <w:rFonts w:cs="Times New Roman"/>
          <w:szCs w:val="24"/>
        </w:rPr>
        <w:tab/>
      </w:r>
    </w:p>
    <w:p w:rsidR="005E2E45" w:rsidRPr="008A6F31" w:rsidRDefault="00F6696B" w:rsidP="00BB1103">
      <w:pPr>
        <w:ind w:firstLine="0"/>
      </w:pPr>
      <w:r>
        <w:t>2</w:t>
      </w:r>
      <w:r w:rsidR="005E2E45" w:rsidRPr="008A6F31">
        <w:t>.</w:t>
      </w:r>
      <w:r w:rsidR="005E2E45">
        <w:t xml:space="preserve"> ¿Edad?</w:t>
      </w:r>
    </w:p>
    <w:p w:rsidR="00F6696B" w:rsidRDefault="005E2E45" w:rsidP="00BB1103">
      <w:pPr>
        <w:widowControl w:val="0"/>
        <w:tabs>
          <w:tab w:val="left" w:pos="6476"/>
          <w:tab w:val="left" w:pos="6618"/>
        </w:tabs>
        <w:autoSpaceDE w:val="0"/>
        <w:autoSpaceDN w:val="0"/>
        <w:adjustRightInd w:val="0"/>
        <w:spacing w:before="3" w:line="360" w:lineRule="auto"/>
        <w:ind w:right="-41" w:firstLine="0"/>
        <w:jc w:val="center"/>
        <w:rPr>
          <w:rFonts w:cs="Times New Roman"/>
          <w:szCs w:val="24"/>
        </w:rPr>
      </w:pPr>
      <w:r>
        <w:rPr>
          <w:rFonts w:cs="Times New Roman"/>
          <w:noProof/>
          <w:szCs w:val="24"/>
          <w:lang w:val="es-ES" w:eastAsia="es-ES"/>
        </w:rPr>
        <w:drawing>
          <wp:inline distT="0" distB="0" distL="0" distR="0">
            <wp:extent cx="3476625" cy="1790700"/>
            <wp:effectExtent l="0" t="0" r="9525"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30375B" w:rsidRPr="00DC3CE1" w:rsidRDefault="00DC3CE1" w:rsidP="005114C7">
      <w:pPr>
        <w:ind w:left="2124" w:firstLine="708"/>
        <w:jc w:val="both"/>
        <w:rPr>
          <w:sz w:val="20"/>
          <w:szCs w:val="20"/>
        </w:rPr>
      </w:pPr>
      <w:r>
        <w:rPr>
          <w:b/>
          <w:bCs/>
          <w:sz w:val="20"/>
          <w:szCs w:val="20"/>
        </w:rPr>
        <w:t>Gráfico N° 10</w:t>
      </w:r>
      <w:r w:rsidRPr="00DC3CE1">
        <w:rPr>
          <w:bCs/>
          <w:sz w:val="20"/>
          <w:szCs w:val="20"/>
        </w:rPr>
        <w:t>:</w:t>
      </w:r>
      <w:r w:rsidR="009E393E" w:rsidRPr="00DC3CE1">
        <w:rPr>
          <w:bCs/>
          <w:sz w:val="20"/>
          <w:szCs w:val="20"/>
        </w:rPr>
        <w:t xml:space="preserve"> </w:t>
      </w:r>
      <w:r w:rsidR="000948BA" w:rsidRPr="00DC3CE1">
        <w:rPr>
          <w:bCs/>
          <w:sz w:val="20"/>
          <w:szCs w:val="20"/>
        </w:rPr>
        <w:t>Porcentaje de determinación de</w:t>
      </w:r>
      <w:r w:rsidR="009E393E" w:rsidRPr="00DC3CE1">
        <w:rPr>
          <w:bCs/>
          <w:sz w:val="20"/>
          <w:szCs w:val="20"/>
        </w:rPr>
        <w:t xml:space="preserve"> Edad</w:t>
      </w:r>
    </w:p>
    <w:p w:rsidR="00F6696B" w:rsidRPr="00F6696B" w:rsidRDefault="00F6696B" w:rsidP="009E393E">
      <w:pPr>
        <w:tabs>
          <w:tab w:val="left" w:pos="8580"/>
        </w:tabs>
        <w:autoSpaceDE w:val="0"/>
        <w:autoSpaceDN w:val="0"/>
        <w:adjustRightInd w:val="0"/>
        <w:spacing w:line="240" w:lineRule="auto"/>
        <w:ind w:firstLine="0"/>
        <w:jc w:val="both"/>
        <w:rPr>
          <w:rFonts w:cs="Times New Roman"/>
          <w:color w:val="000000"/>
          <w:szCs w:val="24"/>
          <w:lang w:val="es-ES"/>
        </w:rPr>
      </w:pPr>
      <w:r w:rsidRPr="00F6696B">
        <w:rPr>
          <w:rFonts w:cs="Times New Roman"/>
          <w:color w:val="000000"/>
          <w:szCs w:val="24"/>
          <w:lang w:val="es-ES"/>
        </w:rPr>
        <w:t xml:space="preserve">Interpretación: </w:t>
      </w:r>
      <w:r w:rsidR="009E393E">
        <w:rPr>
          <w:rFonts w:cs="Times New Roman"/>
          <w:color w:val="000000"/>
          <w:szCs w:val="24"/>
          <w:lang w:val="es-ES"/>
        </w:rPr>
        <w:tab/>
      </w:r>
    </w:p>
    <w:p w:rsidR="00F6696B" w:rsidRPr="00F6696B" w:rsidRDefault="00F6696B" w:rsidP="003376B3">
      <w:pPr>
        <w:autoSpaceDE w:val="0"/>
        <w:autoSpaceDN w:val="0"/>
        <w:adjustRightInd w:val="0"/>
        <w:spacing w:line="240" w:lineRule="auto"/>
        <w:ind w:firstLine="0"/>
        <w:jc w:val="both"/>
        <w:rPr>
          <w:rFonts w:cs="Times New Roman"/>
          <w:color w:val="000000"/>
          <w:szCs w:val="24"/>
          <w:lang w:val="es-ES"/>
        </w:rPr>
      </w:pPr>
    </w:p>
    <w:p w:rsidR="00DF6FF0" w:rsidRPr="00DF6FF0" w:rsidRDefault="00F6696B" w:rsidP="00DF6FF0">
      <w:pPr>
        <w:widowControl w:val="0"/>
        <w:tabs>
          <w:tab w:val="left" w:pos="6476"/>
          <w:tab w:val="left" w:pos="6618"/>
        </w:tabs>
        <w:autoSpaceDE w:val="0"/>
        <w:autoSpaceDN w:val="0"/>
        <w:adjustRightInd w:val="0"/>
        <w:spacing w:before="3" w:line="360" w:lineRule="auto"/>
        <w:ind w:right="-41"/>
        <w:jc w:val="both"/>
        <w:rPr>
          <w:rFonts w:cs="Times New Roman"/>
          <w:color w:val="000000"/>
          <w:szCs w:val="24"/>
          <w:lang w:val="es-ES"/>
        </w:rPr>
      </w:pPr>
      <w:r w:rsidRPr="00F6696B">
        <w:rPr>
          <w:rFonts w:cs="Times New Roman"/>
          <w:color w:val="000000"/>
          <w:szCs w:val="24"/>
          <w:lang w:val="es-ES"/>
        </w:rPr>
        <w:t>El 19% de las personas encuestadas se encuentra en un rango de edad entre 26 y 33 años, el 25% se encuentran entre las edades de 34 a 40 años, el 19% se encuentran entre 41 a 50 años, el 12% es mayor de 50 años y el último 25% restante se encuentra entre las edades de 18 a 25 años.</w:t>
      </w:r>
    </w:p>
    <w:p w:rsidR="003B3077" w:rsidRDefault="003B3077" w:rsidP="00BB1103">
      <w:pPr>
        <w:ind w:firstLine="0"/>
      </w:pPr>
    </w:p>
    <w:p w:rsidR="00F6696B" w:rsidRPr="00DF6FF0" w:rsidRDefault="000948BA" w:rsidP="00BB1103">
      <w:pPr>
        <w:ind w:firstLine="0"/>
        <w:rPr>
          <w:rFonts w:cs="Times New Roman"/>
          <w:szCs w:val="24"/>
        </w:rPr>
      </w:pPr>
      <w:r>
        <w:rPr>
          <w:noProof/>
          <w:lang w:val="es-ES" w:eastAsia="es-ES"/>
        </w:rPr>
        <mc:AlternateContent>
          <mc:Choice Requires="wps">
            <w:drawing>
              <wp:anchor distT="0" distB="0" distL="114300" distR="114300" simplePos="0" relativeHeight="251671552" behindDoc="1" locked="0" layoutInCell="1" allowOverlap="1" wp14:anchorId="720107C6" wp14:editId="2C9435EF">
                <wp:simplePos x="0" y="0"/>
                <wp:positionH relativeFrom="margin">
                  <wp:posOffset>-71374</wp:posOffset>
                </wp:positionH>
                <wp:positionV relativeFrom="paragraph">
                  <wp:posOffset>-168275</wp:posOffset>
                </wp:positionV>
                <wp:extent cx="5900928" cy="8237347"/>
                <wp:effectExtent l="0" t="0" r="24130" b="11430"/>
                <wp:wrapNone/>
                <wp:docPr id="33" name="Rectángulo 33"/>
                <wp:cNvGraphicFramePr/>
                <a:graphic xmlns:a="http://schemas.openxmlformats.org/drawingml/2006/main">
                  <a:graphicData uri="http://schemas.microsoft.com/office/word/2010/wordprocessingShape">
                    <wps:wsp>
                      <wps:cNvSpPr/>
                      <wps:spPr>
                        <a:xfrm>
                          <a:off x="0" y="0"/>
                          <a:ext cx="5900928" cy="8237347"/>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E14C39" id="Rectángulo 33" o:spid="_x0000_s1026" style="position:absolute;margin-left:-5.6pt;margin-top:-13.25pt;width:464.65pt;height:648.6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xursAIAAOwFAAAOAAAAZHJzL2Uyb0RvYy54bWysVF9P2zAQf5+072D5fST9w4CIFFUgpkkM&#10;EDDx7Dp2E8n2ebbbtPs2+yx8sZ2dNBSGhjStD+6d7+53vl/u7vRsoxVZC+cbMCUdHeSUCMOhasyy&#10;pN8fLj8dU+IDMxVTYERJt8LTs9nHD6etLcQYalCVcARBjC9aW9I6BFtkmee10MwfgBUGjRKcZgFV&#10;t8wqx1pE1yob5/nnrAVXWQdceI+3F52RzhK+lIKHGym9CESVFN8W0unSuYhnNjtlxdIxWze8fwb7&#10;h1do1hhMOkBdsMDIyjV/QOmGO/AgwwEHnYGUDRepBqxmlL+q5r5mVqRakBxvB5r8/4Pl1+tbR5qq&#10;pJMJJYZp/EZ3yNrTL7NcKSB4ixS11hfoeW9vXa95FGO9G+l0/MdKyCbRuh1oFZtAOF4enuT5yRgb&#10;gaPteDw5mkyPImr2HG6dD18EaBKFkjp8QaKTra986Fx3LjGbB9VUl41SSYm9Is6VI2uGX3mxHPXg&#10;L7yUeS8wbEYpp1rpb1B1YIc5/iIcK/AaW+nVNZaQWjWmTwXt5URbTJpF8jq6khS2SiQ8cyckMo8E&#10;jVPeAajLwTgXJnRP8jWrxHupVQSMyBKJGbB7gJcc7bA7Znv/GCrSyAzB+d8e1gUPESkzmDAE68aA&#10;ewtAYVV95s5/R1JHTWRpAdUW+9JBN7De8ssGO+OK+XDLHE4ozjJunXCDh1TQlhR6iZIa3M+37qM/&#10;Dg5aKWlx4kvqf6yYE5SorwZH6mQ0ncYVkZTp4dEYFbdvWexbzEqfA7bbCPeb5UmM/kHtROlAP+Jy&#10;msesaGKGY+6S8uB2ynnoNhGuNy7m8+SGa8GycGXuLY/gkdXY+Q+bR+ZsPx4BJ+sadtuBFa+mpPON&#10;kQbmqwCySSP0zGvPN66U1LP9+os7a19PXs9LevYbAAD//wMAUEsDBBQABgAIAAAAIQBouTrE4QAA&#10;AAwBAAAPAAAAZHJzL2Rvd25yZXYueG1sTI/BTsMwDIbvSLxDZCRuW5oytq5rOk1IcEAcYIx7lnht&#10;tSapkqwrb485wc2WP/3+/mo72Z6NGGLnnQQxz4Ch0950rpFw+HyeFcBiUs6o3juU8I0RtvXtTaVK&#10;46/uA8d9ahiFuFgqCW1KQ8l51C1aFed+QEe3kw9WJVpDw01QVwq3Pc+zbMmt6hx9aNWATy3q8/5i&#10;Jazfv3aFHhcHpUN6e3k9pcXDkKS8v5t2G2AJp/QHw68+qUNNTkd/cSayXsJMiJxQGvLlIzAi1qIQ&#10;wI6E5qtsBbyu+P8S9Q8AAAD//wMAUEsBAi0AFAAGAAgAAAAhALaDOJL+AAAA4QEAABMAAAAAAAAA&#10;AAAAAAAAAAAAAFtDb250ZW50X1R5cGVzXS54bWxQSwECLQAUAAYACAAAACEAOP0h/9YAAACUAQAA&#10;CwAAAAAAAAAAAAAAAAAvAQAAX3JlbHMvLnJlbHNQSwECLQAUAAYACAAAACEANgsbq7ACAADsBQAA&#10;DgAAAAAAAAAAAAAAAAAuAgAAZHJzL2Uyb0RvYy54bWxQSwECLQAUAAYACAAAACEAaLk6xOEAAAAM&#10;AQAADwAAAAAAAAAAAAAAAAAKBQAAZHJzL2Rvd25yZXYueG1sUEsFBgAAAAAEAAQA8wAAABgGAAAA&#10;AA==&#10;" fillcolor="white [3212]" strokecolor="gray [1629]" strokeweight="2pt">
                <w10:wrap anchorx="margin"/>
              </v:rect>
            </w:pict>
          </mc:Fallback>
        </mc:AlternateContent>
      </w:r>
      <w:r w:rsidR="00F6696B">
        <w:t>3</w:t>
      </w:r>
      <w:r w:rsidR="00F6696B" w:rsidRPr="008A6F31">
        <w:t>.</w:t>
      </w:r>
      <w:r w:rsidR="00F6696B">
        <w:t xml:space="preserve"> ¿Utiliza cinturón de seguridad al conducir?</w:t>
      </w:r>
    </w:p>
    <w:p w:rsidR="0030375B" w:rsidRDefault="003376B3" w:rsidP="00BB1103">
      <w:pPr>
        <w:ind w:firstLine="0"/>
        <w:jc w:val="center"/>
      </w:pPr>
      <w:r>
        <w:rPr>
          <w:noProof/>
          <w:lang w:val="es-ES" w:eastAsia="es-ES"/>
        </w:rPr>
        <w:drawing>
          <wp:inline distT="0" distB="0" distL="0" distR="0">
            <wp:extent cx="2790825" cy="1752600"/>
            <wp:effectExtent l="0" t="0" r="9525" b="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0C74BF" w:rsidRPr="000948BA" w:rsidRDefault="000948BA" w:rsidP="000948BA">
      <w:pPr>
        <w:ind w:left="1416" w:firstLine="708"/>
        <w:rPr>
          <w:b/>
          <w:sz w:val="20"/>
          <w:szCs w:val="20"/>
        </w:rPr>
      </w:pPr>
      <w:r w:rsidRPr="009E393E">
        <w:rPr>
          <w:b/>
          <w:bCs/>
          <w:sz w:val="20"/>
          <w:szCs w:val="20"/>
        </w:rPr>
        <w:t>Gráfico N</w:t>
      </w:r>
      <w:r w:rsidR="00DC3CE1">
        <w:rPr>
          <w:b/>
          <w:bCs/>
          <w:sz w:val="20"/>
          <w:szCs w:val="20"/>
        </w:rPr>
        <w:t>° 11</w:t>
      </w:r>
      <w:r w:rsidR="00DC3CE1" w:rsidRPr="00DC3CE1">
        <w:rPr>
          <w:bCs/>
          <w:sz w:val="20"/>
          <w:szCs w:val="20"/>
        </w:rPr>
        <w:t>:</w:t>
      </w:r>
      <w:r w:rsidRPr="00DC3CE1">
        <w:rPr>
          <w:bCs/>
          <w:sz w:val="20"/>
          <w:szCs w:val="20"/>
        </w:rPr>
        <w:t xml:space="preserve"> Porcentaje de uso de cinturón de seguridad</w:t>
      </w:r>
    </w:p>
    <w:p w:rsidR="003376B3" w:rsidRDefault="003376B3" w:rsidP="0030375B">
      <w:pPr>
        <w:autoSpaceDE w:val="0"/>
        <w:autoSpaceDN w:val="0"/>
        <w:adjustRightInd w:val="0"/>
        <w:spacing w:line="360" w:lineRule="auto"/>
        <w:ind w:firstLine="0"/>
        <w:jc w:val="both"/>
        <w:rPr>
          <w:rFonts w:cs="Times New Roman"/>
          <w:color w:val="000000"/>
          <w:szCs w:val="24"/>
          <w:lang w:val="es-ES"/>
        </w:rPr>
      </w:pPr>
      <w:r w:rsidRPr="003376B3">
        <w:rPr>
          <w:rFonts w:cs="Times New Roman"/>
          <w:color w:val="000000"/>
          <w:szCs w:val="24"/>
          <w:lang w:val="es-ES"/>
        </w:rPr>
        <w:t xml:space="preserve">Interpretación: </w:t>
      </w:r>
    </w:p>
    <w:p w:rsidR="0030375B" w:rsidRPr="003376B3" w:rsidRDefault="0030375B" w:rsidP="0030375B">
      <w:pPr>
        <w:autoSpaceDE w:val="0"/>
        <w:autoSpaceDN w:val="0"/>
        <w:adjustRightInd w:val="0"/>
        <w:spacing w:line="360" w:lineRule="auto"/>
        <w:ind w:firstLine="0"/>
        <w:jc w:val="both"/>
        <w:rPr>
          <w:rFonts w:cs="Times New Roman"/>
          <w:color w:val="000000"/>
          <w:szCs w:val="24"/>
          <w:lang w:val="es-ES"/>
        </w:rPr>
      </w:pPr>
    </w:p>
    <w:p w:rsidR="003376B3" w:rsidRPr="003376B3" w:rsidRDefault="003376B3" w:rsidP="0030375B">
      <w:pPr>
        <w:autoSpaceDE w:val="0"/>
        <w:autoSpaceDN w:val="0"/>
        <w:adjustRightInd w:val="0"/>
        <w:spacing w:line="360" w:lineRule="auto"/>
        <w:ind w:firstLine="0"/>
        <w:jc w:val="both"/>
        <w:rPr>
          <w:rFonts w:cs="Times New Roman"/>
          <w:color w:val="000000"/>
          <w:szCs w:val="24"/>
          <w:lang w:val="es-ES"/>
        </w:rPr>
      </w:pPr>
      <w:r>
        <w:rPr>
          <w:rFonts w:cs="Times New Roman"/>
          <w:color w:val="000000"/>
          <w:szCs w:val="24"/>
          <w:lang w:val="es-ES"/>
        </w:rPr>
        <w:t>El 31</w:t>
      </w:r>
      <w:r w:rsidRPr="003376B3">
        <w:rPr>
          <w:rFonts w:cs="Times New Roman"/>
          <w:color w:val="000000"/>
          <w:szCs w:val="24"/>
          <w:lang w:val="es-ES"/>
        </w:rPr>
        <w:t>% de las personas encuestadas no utilizan</w:t>
      </w:r>
      <w:r w:rsidR="00CE244B">
        <w:rPr>
          <w:rFonts w:cs="Times New Roman"/>
          <w:color w:val="000000"/>
          <w:szCs w:val="24"/>
          <w:lang w:val="es-ES"/>
        </w:rPr>
        <w:t xml:space="preserve"> el cinturón de seguridad, un 25</w:t>
      </w:r>
      <w:r w:rsidRPr="003376B3">
        <w:rPr>
          <w:rFonts w:cs="Times New Roman"/>
          <w:color w:val="000000"/>
          <w:szCs w:val="24"/>
          <w:lang w:val="es-ES"/>
        </w:rPr>
        <w:t>% l</w:t>
      </w:r>
      <w:r w:rsidR="00CE244B">
        <w:rPr>
          <w:rFonts w:cs="Times New Roman"/>
          <w:color w:val="000000"/>
          <w:szCs w:val="24"/>
          <w:lang w:val="es-ES"/>
        </w:rPr>
        <w:t>o utilizan algunas veces y el 44</w:t>
      </w:r>
      <w:r w:rsidRPr="003376B3">
        <w:rPr>
          <w:rFonts w:cs="Times New Roman"/>
          <w:color w:val="000000"/>
          <w:szCs w:val="24"/>
          <w:lang w:val="es-ES"/>
        </w:rPr>
        <w:t xml:space="preserve">% si lo utilizan. </w:t>
      </w:r>
    </w:p>
    <w:p w:rsidR="0014473E" w:rsidRDefault="003376B3" w:rsidP="0030375B">
      <w:pPr>
        <w:widowControl w:val="0"/>
        <w:tabs>
          <w:tab w:val="left" w:pos="6476"/>
          <w:tab w:val="left" w:pos="6618"/>
        </w:tabs>
        <w:autoSpaceDE w:val="0"/>
        <w:autoSpaceDN w:val="0"/>
        <w:adjustRightInd w:val="0"/>
        <w:spacing w:before="3" w:line="360" w:lineRule="auto"/>
        <w:ind w:right="-41" w:firstLine="0"/>
        <w:jc w:val="both"/>
        <w:rPr>
          <w:rFonts w:cs="Times New Roman"/>
          <w:color w:val="000000"/>
          <w:szCs w:val="24"/>
          <w:lang w:val="es-ES"/>
        </w:rPr>
      </w:pPr>
      <w:r w:rsidRPr="003376B3">
        <w:rPr>
          <w:rFonts w:cs="Times New Roman"/>
          <w:color w:val="000000"/>
          <w:szCs w:val="24"/>
          <w:lang w:val="es-ES"/>
        </w:rPr>
        <w:t>La mayoría de personas que no utilizan el cinturón de seguridad afirman que no lo utilizan por la falta de costumbre.</w:t>
      </w:r>
    </w:p>
    <w:p w:rsidR="00F91CA3" w:rsidRPr="003376B3" w:rsidRDefault="00F91CA3" w:rsidP="003376B3">
      <w:pPr>
        <w:widowControl w:val="0"/>
        <w:tabs>
          <w:tab w:val="left" w:pos="6476"/>
          <w:tab w:val="left" w:pos="6618"/>
        </w:tabs>
        <w:autoSpaceDE w:val="0"/>
        <w:autoSpaceDN w:val="0"/>
        <w:adjustRightInd w:val="0"/>
        <w:spacing w:before="3" w:line="360" w:lineRule="auto"/>
        <w:ind w:right="-41" w:firstLine="0"/>
        <w:jc w:val="both"/>
        <w:rPr>
          <w:rFonts w:cs="Times New Roman"/>
          <w:szCs w:val="24"/>
        </w:rPr>
      </w:pPr>
    </w:p>
    <w:p w:rsidR="00CE244B" w:rsidRDefault="00CE244B" w:rsidP="0030375B">
      <w:pPr>
        <w:ind w:firstLine="0"/>
      </w:pPr>
      <w:r>
        <w:t>4</w:t>
      </w:r>
      <w:r w:rsidRPr="008A6F31">
        <w:t>.</w:t>
      </w:r>
      <w:r>
        <w:t xml:space="preserve"> ¿</w:t>
      </w:r>
      <w:r w:rsidR="00F91CA3">
        <w:t>H</w:t>
      </w:r>
      <w:r>
        <w:t>a sido parte de algún hecho de tránsito?</w:t>
      </w:r>
    </w:p>
    <w:p w:rsidR="00CE244B" w:rsidRDefault="00CE244B" w:rsidP="00BB1103">
      <w:pPr>
        <w:ind w:firstLine="0"/>
        <w:jc w:val="center"/>
      </w:pPr>
      <w:r>
        <w:rPr>
          <w:noProof/>
          <w:lang w:val="es-ES" w:eastAsia="es-ES"/>
        </w:rPr>
        <w:drawing>
          <wp:inline distT="0" distB="0" distL="0" distR="0">
            <wp:extent cx="3057525" cy="1562100"/>
            <wp:effectExtent l="0" t="0" r="9525"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0948BA" w:rsidRPr="00DC3CE1" w:rsidRDefault="000948BA" w:rsidP="000948BA">
      <w:pPr>
        <w:ind w:left="1416" w:firstLine="708"/>
        <w:rPr>
          <w:sz w:val="20"/>
          <w:szCs w:val="20"/>
        </w:rPr>
      </w:pPr>
      <w:r w:rsidRPr="009E393E">
        <w:rPr>
          <w:b/>
          <w:bCs/>
          <w:sz w:val="20"/>
          <w:szCs w:val="20"/>
        </w:rPr>
        <w:t>Gráfico N</w:t>
      </w:r>
      <w:r w:rsidR="00DC3CE1">
        <w:rPr>
          <w:b/>
          <w:bCs/>
          <w:sz w:val="20"/>
          <w:szCs w:val="20"/>
        </w:rPr>
        <w:t>° 12:</w:t>
      </w:r>
      <w:r w:rsidRPr="009E393E">
        <w:rPr>
          <w:b/>
          <w:bCs/>
          <w:sz w:val="20"/>
          <w:szCs w:val="20"/>
        </w:rPr>
        <w:t xml:space="preserve"> </w:t>
      </w:r>
      <w:r w:rsidRPr="00DC3CE1">
        <w:rPr>
          <w:bCs/>
          <w:sz w:val="20"/>
          <w:szCs w:val="20"/>
        </w:rPr>
        <w:t>Porcentaj</w:t>
      </w:r>
      <w:r w:rsidR="00DC3CE1">
        <w:rPr>
          <w:bCs/>
          <w:sz w:val="20"/>
          <w:szCs w:val="20"/>
        </w:rPr>
        <w:t>e de parte de algún hecho de trá</w:t>
      </w:r>
      <w:r w:rsidR="00DC3CE1" w:rsidRPr="00DC3CE1">
        <w:rPr>
          <w:bCs/>
          <w:sz w:val="20"/>
          <w:szCs w:val="20"/>
        </w:rPr>
        <w:t>nsito</w:t>
      </w:r>
    </w:p>
    <w:p w:rsidR="00F91CA3" w:rsidRPr="00F91CA3" w:rsidRDefault="00F91CA3" w:rsidP="00F91CA3">
      <w:pPr>
        <w:autoSpaceDE w:val="0"/>
        <w:autoSpaceDN w:val="0"/>
        <w:adjustRightInd w:val="0"/>
        <w:spacing w:line="240" w:lineRule="auto"/>
        <w:ind w:firstLine="0"/>
        <w:jc w:val="both"/>
        <w:rPr>
          <w:rFonts w:ascii="Arial" w:hAnsi="Arial" w:cs="Arial"/>
          <w:color w:val="000000"/>
          <w:sz w:val="23"/>
          <w:szCs w:val="23"/>
          <w:lang w:val="es-ES"/>
        </w:rPr>
      </w:pPr>
      <w:r w:rsidRPr="00F91CA3">
        <w:rPr>
          <w:rFonts w:ascii="Arial" w:hAnsi="Arial" w:cs="Arial"/>
          <w:color w:val="000000"/>
          <w:sz w:val="23"/>
          <w:szCs w:val="23"/>
          <w:lang w:val="es-ES"/>
        </w:rPr>
        <w:t xml:space="preserve">Interpretación: </w:t>
      </w:r>
    </w:p>
    <w:p w:rsidR="00F91CA3" w:rsidRDefault="00F91CA3" w:rsidP="00F91CA3">
      <w:pPr>
        <w:widowControl w:val="0"/>
        <w:tabs>
          <w:tab w:val="left" w:pos="6476"/>
          <w:tab w:val="left" w:pos="6618"/>
        </w:tabs>
        <w:autoSpaceDE w:val="0"/>
        <w:autoSpaceDN w:val="0"/>
        <w:adjustRightInd w:val="0"/>
        <w:spacing w:before="3" w:line="360" w:lineRule="auto"/>
        <w:ind w:right="-41" w:firstLine="0"/>
        <w:jc w:val="both"/>
        <w:rPr>
          <w:rFonts w:ascii="Arial" w:hAnsi="Arial" w:cs="Arial"/>
          <w:color w:val="000000"/>
          <w:sz w:val="23"/>
          <w:szCs w:val="23"/>
          <w:lang w:val="es-ES"/>
        </w:rPr>
      </w:pPr>
    </w:p>
    <w:p w:rsidR="00BB1103" w:rsidRPr="00BB1103" w:rsidRDefault="00F91CA3" w:rsidP="00BB1103">
      <w:pPr>
        <w:widowControl w:val="0"/>
        <w:tabs>
          <w:tab w:val="left" w:pos="6476"/>
          <w:tab w:val="left" w:pos="6618"/>
        </w:tabs>
        <w:autoSpaceDE w:val="0"/>
        <w:autoSpaceDN w:val="0"/>
        <w:adjustRightInd w:val="0"/>
        <w:spacing w:before="3" w:line="360" w:lineRule="auto"/>
        <w:ind w:right="-41" w:firstLine="0"/>
        <w:jc w:val="both"/>
        <w:rPr>
          <w:rFonts w:cs="Times New Roman"/>
          <w:szCs w:val="24"/>
        </w:rPr>
      </w:pPr>
      <w:r w:rsidRPr="00F91CA3">
        <w:rPr>
          <w:rFonts w:ascii="Arial" w:hAnsi="Arial" w:cs="Arial"/>
          <w:color w:val="000000"/>
          <w:sz w:val="23"/>
          <w:szCs w:val="23"/>
          <w:lang w:val="es-ES"/>
        </w:rPr>
        <w:t>E</w:t>
      </w:r>
      <w:r>
        <w:rPr>
          <w:rFonts w:ascii="Arial" w:hAnsi="Arial" w:cs="Arial"/>
          <w:color w:val="000000"/>
          <w:sz w:val="23"/>
          <w:szCs w:val="23"/>
          <w:lang w:val="es-ES"/>
        </w:rPr>
        <w:t>l 19</w:t>
      </w:r>
      <w:r w:rsidRPr="00F91CA3">
        <w:rPr>
          <w:rFonts w:ascii="Arial" w:hAnsi="Arial" w:cs="Arial"/>
          <w:color w:val="000000"/>
          <w:sz w:val="23"/>
          <w:szCs w:val="23"/>
          <w:lang w:val="es-ES"/>
        </w:rPr>
        <w:t>% de las perso</w:t>
      </w:r>
      <w:r>
        <w:rPr>
          <w:rFonts w:ascii="Arial" w:hAnsi="Arial" w:cs="Arial"/>
          <w:color w:val="000000"/>
          <w:sz w:val="23"/>
          <w:szCs w:val="23"/>
          <w:lang w:val="es-ES"/>
        </w:rPr>
        <w:t>nas entrevistadas afirman</w:t>
      </w:r>
      <w:r w:rsidRPr="00F91CA3">
        <w:rPr>
          <w:rFonts w:ascii="Arial" w:hAnsi="Arial" w:cs="Arial"/>
          <w:color w:val="000000"/>
          <w:sz w:val="23"/>
          <w:szCs w:val="23"/>
          <w:lang w:val="es-ES"/>
        </w:rPr>
        <w:t xml:space="preserve"> haber participado de alguna forma en hechos de tr</w:t>
      </w:r>
      <w:r>
        <w:rPr>
          <w:rFonts w:ascii="Arial" w:hAnsi="Arial" w:cs="Arial"/>
          <w:color w:val="000000"/>
          <w:sz w:val="23"/>
          <w:szCs w:val="23"/>
          <w:lang w:val="es-ES"/>
        </w:rPr>
        <w:t>ánsito, el 81%</w:t>
      </w:r>
      <w:r w:rsidRPr="00F91CA3">
        <w:rPr>
          <w:rFonts w:ascii="Arial" w:hAnsi="Arial" w:cs="Arial"/>
          <w:color w:val="000000"/>
          <w:sz w:val="23"/>
          <w:szCs w:val="23"/>
          <w:lang w:val="es-ES"/>
        </w:rPr>
        <w:t>indica no haber formado pa</w:t>
      </w:r>
      <w:r w:rsidR="00BB1103">
        <w:rPr>
          <w:rFonts w:ascii="Arial" w:hAnsi="Arial" w:cs="Arial"/>
          <w:color w:val="000000"/>
          <w:sz w:val="23"/>
          <w:szCs w:val="23"/>
          <w:lang w:val="es-ES"/>
        </w:rPr>
        <w:t>rte de ningún hecho de tránsito.</w:t>
      </w:r>
    </w:p>
    <w:p w:rsidR="00DF6FF0" w:rsidRDefault="00DF6FF0" w:rsidP="00BB1103">
      <w:pPr>
        <w:ind w:firstLine="0"/>
        <w:rPr>
          <w:rFonts w:cs="Times New Roman"/>
        </w:rPr>
      </w:pPr>
    </w:p>
    <w:p w:rsidR="00DF6FF0" w:rsidRDefault="00DF6FF0" w:rsidP="00BB1103">
      <w:pPr>
        <w:ind w:firstLine="0"/>
        <w:rPr>
          <w:rFonts w:cs="Times New Roman"/>
        </w:rPr>
      </w:pPr>
    </w:p>
    <w:p w:rsidR="00DF6FF0" w:rsidRDefault="00DF6FF0" w:rsidP="00BB1103">
      <w:pPr>
        <w:ind w:firstLine="0"/>
        <w:rPr>
          <w:rFonts w:cs="Times New Roman"/>
        </w:rPr>
      </w:pPr>
    </w:p>
    <w:p w:rsidR="00F91CA3" w:rsidRPr="00F91CA3" w:rsidRDefault="00C93834" w:rsidP="00BB1103">
      <w:pPr>
        <w:ind w:firstLine="0"/>
        <w:rPr>
          <w:rFonts w:cs="Times New Roman"/>
        </w:rPr>
      </w:pPr>
      <w:r>
        <w:rPr>
          <w:noProof/>
          <w:lang w:val="es-ES" w:eastAsia="es-ES"/>
        </w:rPr>
        <mc:AlternateContent>
          <mc:Choice Requires="wps">
            <w:drawing>
              <wp:anchor distT="0" distB="0" distL="114300" distR="114300" simplePos="0" relativeHeight="251673600" behindDoc="1" locked="0" layoutInCell="1" allowOverlap="1" wp14:anchorId="720107C6" wp14:editId="2C9435EF">
                <wp:simplePos x="0" y="0"/>
                <wp:positionH relativeFrom="margin">
                  <wp:posOffset>-34798</wp:posOffset>
                </wp:positionH>
                <wp:positionV relativeFrom="paragraph">
                  <wp:posOffset>-143891</wp:posOffset>
                </wp:positionV>
                <wp:extent cx="5815457" cy="8334883"/>
                <wp:effectExtent l="0" t="0" r="13970" b="28575"/>
                <wp:wrapNone/>
                <wp:docPr id="60" name="Rectángulo 60"/>
                <wp:cNvGraphicFramePr/>
                <a:graphic xmlns:a="http://schemas.openxmlformats.org/drawingml/2006/main">
                  <a:graphicData uri="http://schemas.microsoft.com/office/word/2010/wordprocessingShape">
                    <wps:wsp>
                      <wps:cNvSpPr/>
                      <wps:spPr>
                        <a:xfrm>
                          <a:off x="0" y="0"/>
                          <a:ext cx="5815457" cy="8334883"/>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AD59E" id="Rectángulo 60" o:spid="_x0000_s1026" style="position:absolute;margin-left:-2.75pt;margin-top:-11.35pt;width:457.9pt;height:656.3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V4FrwIAAOwFAAAOAAAAZHJzL2Uyb0RvYy54bWysVMFu2zAMvQ/YPwi6r47TpMuMOkXQosOA&#10;ri3aDj0rshQbkERNUuJkf7Nv2Y+Nkh037YoVGJaDQorko/hM8vRsqxXZCOcbMCXNj0aUCMOhasyq&#10;pN8eLj/MKPGBmYopMKKkO+Hp2fz9u9PWFmIMNahKOIIgxhetLWkdgi2yzPNaaOaPwAqDRglOs4Cq&#10;W2WVYy2ia5WNR6OTrAVXWQdceI+3F52RzhO+lIKHGym9CESVFN8W0unSuYxnNj9lxcoxWze8fwb7&#10;h1do1hhMOkBdsMDI2jV/QOmGO/AgwxEHnYGUDRepBqwmH72o5r5mVqRakBxvB5r8/4Pl15tbR5qq&#10;pCdIj2Eav9Edsvbrp1mtFRC8RYpa6wv0vLe3rtc8irHerXQ6/mMlZJto3Q20im0gHC+ns3w6mX6k&#10;hKNtdnw8mc2OI2r2FG6dD58FaBKFkjp8QaKTba586Fz3LjGbB9VUl41SSYm9Is6VIxuGX3m5ynvw&#10;Z17KvBUYtnnKqdb6K1Qd2HSEvwjHCrzGVnpxjSWkVo3pU0EHOdEWk2aRvI6uJIWdEgnP3AmJzCNB&#10;45R3AOpyMM6FCd2TfM0q8VZqFQEjskRiBuwe4DlHe+yO2d4/hoo0MkPw6G8P64KHiJQZTBiCdWPA&#10;vQagsKo+c+e/J6mjJrK0hGqHfemgG1hv+WWDnXHFfLhlDicUmxW3TrjBQypoSwq9REkN7sdr99Ef&#10;BwetlLQ48SX139fMCUrUF4Mj9SmfTOKKSAr26xgVd2hZHlrMWp8DtluO+83yJEb/oPaidKAfcTkt&#10;YlY0McMxd0l5cHvlPHSbCNcbF4tFcsO1YFm4MveWR/DIauz8h+0jc7Yfj4CTdQ377cCKF1PS+cZI&#10;A4t1ANmkEXritecbV0rq2X79xZ11qCevpyU9/w0AAP//AwBQSwMEFAAGAAgAAAAhAGusV1vgAAAA&#10;CwEAAA8AAABkcnMvZG93bnJldi54bWxMj8FOwzAMhu9IvENkJG5bum6Dtms6TUhwQBxgjLvXeG21&#10;JqmSrCtvjznBybL86ff3l9vJ9GIkHzpnFSzmCQiytdOdbRQcPp9nGYgQ0WrsnSUF3xRgW93elFho&#10;d7UfNO5jIzjEhgIVtDEOhZShbslgmLuBLN9OzhuMvPpGao9XDje9TJPkQRrsLH9ocaCnlurz/mIU&#10;5O9fu6weVwesfXx7eT3F1XKISt3fTbsNiEhT/IPhV5/VoWKno7tYHUSvYLZeM8kzTR9BMJAvkiWI&#10;I5Nplucgq1L+71D9AAAA//8DAFBLAQItABQABgAIAAAAIQC2gziS/gAAAOEBAAATAAAAAAAAAAAA&#10;AAAAAAAAAABbQ29udGVudF9UeXBlc10ueG1sUEsBAi0AFAAGAAgAAAAhADj9If/WAAAAlAEAAAsA&#10;AAAAAAAAAAAAAAAALwEAAF9yZWxzLy5yZWxzUEsBAi0AFAAGAAgAAAAhALfpXgWvAgAA7AUAAA4A&#10;AAAAAAAAAAAAAAAALgIAAGRycy9lMm9Eb2MueG1sUEsBAi0AFAAGAAgAAAAhAGusV1vgAAAACwEA&#10;AA8AAAAAAAAAAAAAAAAACQUAAGRycy9kb3ducmV2LnhtbFBLBQYAAAAABAAEAPMAAAAWBgAAAAA=&#10;" fillcolor="white [3212]" strokecolor="gray [1629]" strokeweight="2pt">
                <w10:wrap anchorx="margin"/>
              </v:rect>
            </w:pict>
          </mc:Fallback>
        </mc:AlternateContent>
      </w:r>
      <w:r w:rsidR="00F91CA3" w:rsidRPr="00F91CA3">
        <w:rPr>
          <w:rFonts w:cs="Times New Roman"/>
        </w:rPr>
        <w:t>5. ¿Ha tenido algún accidente de tránsito?</w:t>
      </w:r>
    </w:p>
    <w:p w:rsidR="00F91CA3" w:rsidRDefault="00F91CA3" w:rsidP="00BB1103">
      <w:pPr>
        <w:ind w:firstLine="0"/>
        <w:jc w:val="center"/>
      </w:pPr>
      <w:r>
        <w:rPr>
          <w:noProof/>
          <w:lang w:val="es-ES" w:eastAsia="es-ES"/>
        </w:rPr>
        <w:drawing>
          <wp:inline distT="0" distB="0" distL="0" distR="0">
            <wp:extent cx="3295650" cy="1704975"/>
            <wp:effectExtent l="0" t="0" r="0" b="952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30375B" w:rsidRPr="000948BA" w:rsidRDefault="000948BA" w:rsidP="000948BA">
      <w:pPr>
        <w:ind w:left="1416" w:firstLine="708"/>
        <w:rPr>
          <w:b/>
          <w:sz w:val="20"/>
          <w:szCs w:val="20"/>
        </w:rPr>
      </w:pPr>
      <w:r w:rsidRPr="009E393E">
        <w:rPr>
          <w:b/>
          <w:bCs/>
          <w:sz w:val="20"/>
          <w:szCs w:val="20"/>
        </w:rPr>
        <w:t>Gráfico N</w:t>
      </w:r>
      <w:r w:rsidR="00DC3CE1">
        <w:rPr>
          <w:b/>
          <w:bCs/>
          <w:sz w:val="20"/>
          <w:szCs w:val="20"/>
        </w:rPr>
        <w:t>° 13:</w:t>
      </w:r>
      <w:r w:rsidR="00A30472">
        <w:rPr>
          <w:b/>
          <w:bCs/>
          <w:sz w:val="20"/>
          <w:szCs w:val="20"/>
        </w:rPr>
        <w:t xml:space="preserve"> </w:t>
      </w:r>
      <w:r w:rsidR="00DC3CE1">
        <w:rPr>
          <w:bCs/>
          <w:sz w:val="20"/>
          <w:szCs w:val="20"/>
        </w:rPr>
        <w:t>Porcentaje de accidente de trá</w:t>
      </w:r>
      <w:r w:rsidR="00DC3CE1" w:rsidRPr="00DC3CE1">
        <w:rPr>
          <w:bCs/>
          <w:sz w:val="20"/>
          <w:szCs w:val="20"/>
        </w:rPr>
        <w:t>nsito</w:t>
      </w:r>
    </w:p>
    <w:p w:rsidR="00F91CA3" w:rsidRPr="00F91CA3" w:rsidRDefault="00F91CA3" w:rsidP="00F91CA3">
      <w:pPr>
        <w:autoSpaceDE w:val="0"/>
        <w:autoSpaceDN w:val="0"/>
        <w:adjustRightInd w:val="0"/>
        <w:spacing w:line="240" w:lineRule="auto"/>
        <w:ind w:firstLine="0"/>
        <w:rPr>
          <w:rFonts w:cs="Times New Roman"/>
          <w:color w:val="000000"/>
          <w:szCs w:val="24"/>
          <w:lang w:val="es-ES"/>
        </w:rPr>
      </w:pPr>
      <w:r w:rsidRPr="00F91CA3">
        <w:rPr>
          <w:rFonts w:cs="Times New Roman"/>
          <w:color w:val="000000"/>
          <w:szCs w:val="24"/>
          <w:lang w:val="es-ES"/>
        </w:rPr>
        <w:t xml:space="preserve">Interpretación: </w:t>
      </w:r>
    </w:p>
    <w:p w:rsidR="00F91CA3" w:rsidRPr="00F91CA3" w:rsidRDefault="00F91CA3" w:rsidP="00F91CA3">
      <w:pPr>
        <w:widowControl w:val="0"/>
        <w:tabs>
          <w:tab w:val="left" w:pos="6476"/>
          <w:tab w:val="left" w:pos="6618"/>
        </w:tabs>
        <w:autoSpaceDE w:val="0"/>
        <w:autoSpaceDN w:val="0"/>
        <w:adjustRightInd w:val="0"/>
        <w:spacing w:before="3" w:line="360" w:lineRule="auto"/>
        <w:ind w:right="-41"/>
        <w:rPr>
          <w:rFonts w:cs="Times New Roman"/>
          <w:color w:val="000000"/>
          <w:szCs w:val="24"/>
          <w:lang w:val="es-ES"/>
        </w:rPr>
      </w:pPr>
    </w:p>
    <w:p w:rsidR="0014473E" w:rsidRDefault="00F91CA3" w:rsidP="00F91CA3">
      <w:pPr>
        <w:widowControl w:val="0"/>
        <w:tabs>
          <w:tab w:val="left" w:pos="6476"/>
          <w:tab w:val="left" w:pos="6618"/>
        </w:tabs>
        <w:autoSpaceDE w:val="0"/>
        <w:autoSpaceDN w:val="0"/>
        <w:adjustRightInd w:val="0"/>
        <w:spacing w:before="3" w:line="360" w:lineRule="auto"/>
        <w:ind w:right="-41" w:firstLine="0"/>
        <w:rPr>
          <w:rFonts w:cs="Times New Roman"/>
          <w:color w:val="000000"/>
          <w:szCs w:val="24"/>
          <w:lang w:val="es-ES"/>
        </w:rPr>
      </w:pPr>
      <w:r w:rsidRPr="00F91CA3">
        <w:rPr>
          <w:rFonts w:cs="Times New Roman"/>
          <w:color w:val="000000"/>
          <w:szCs w:val="24"/>
          <w:lang w:val="es-ES"/>
        </w:rPr>
        <w:t>E</w:t>
      </w:r>
      <w:r w:rsidR="003D5509">
        <w:rPr>
          <w:rFonts w:cs="Times New Roman"/>
          <w:color w:val="000000"/>
          <w:szCs w:val="24"/>
          <w:lang w:val="es-ES"/>
        </w:rPr>
        <w:t>l 80</w:t>
      </w:r>
      <w:r w:rsidRPr="00F91CA3">
        <w:rPr>
          <w:rFonts w:cs="Times New Roman"/>
          <w:color w:val="000000"/>
          <w:szCs w:val="24"/>
          <w:lang w:val="es-ES"/>
        </w:rPr>
        <w:t>% de las personas encuestadas afirman no haber tenido nin</w:t>
      </w:r>
      <w:r w:rsidR="003D5509">
        <w:rPr>
          <w:rFonts w:cs="Times New Roman"/>
          <w:color w:val="000000"/>
          <w:szCs w:val="24"/>
          <w:lang w:val="es-ES"/>
        </w:rPr>
        <w:t>gún accidente de tránsito, el 20</w:t>
      </w:r>
      <w:r w:rsidRPr="00F91CA3">
        <w:rPr>
          <w:rFonts w:cs="Times New Roman"/>
          <w:color w:val="000000"/>
          <w:szCs w:val="24"/>
          <w:lang w:val="es-ES"/>
        </w:rPr>
        <w:t>% restante indica que si ha tenido algún tipo de accidente de tránsito.</w:t>
      </w:r>
    </w:p>
    <w:p w:rsidR="00BB1103" w:rsidRPr="00F91CA3" w:rsidRDefault="00BB1103" w:rsidP="00F91CA3">
      <w:pPr>
        <w:widowControl w:val="0"/>
        <w:tabs>
          <w:tab w:val="left" w:pos="6476"/>
          <w:tab w:val="left" w:pos="6618"/>
        </w:tabs>
        <w:autoSpaceDE w:val="0"/>
        <w:autoSpaceDN w:val="0"/>
        <w:adjustRightInd w:val="0"/>
        <w:spacing w:before="3" w:line="360" w:lineRule="auto"/>
        <w:ind w:right="-41" w:firstLine="0"/>
        <w:rPr>
          <w:rFonts w:cs="Times New Roman"/>
          <w:szCs w:val="24"/>
        </w:rPr>
      </w:pPr>
    </w:p>
    <w:p w:rsidR="002F5DE1" w:rsidRDefault="002F5DE1" w:rsidP="00BB1103">
      <w:pPr>
        <w:tabs>
          <w:tab w:val="left" w:pos="7088"/>
        </w:tabs>
        <w:ind w:firstLine="0"/>
        <w:jc w:val="center"/>
        <w:rPr>
          <w:szCs w:val="24"/>
        </w:rPr>
      </w:pPr>
      <w:r>
        <w:rPr>
          <w:rFonts w:cs="Times New Roman"/>
        </w:rPr>
        <w:t>6</w:t>
      </w:r>
      <w:r w:rsidRPr="00F91CA3">
        <w:rPr>
          <w:rFonts w:cs="Times New Roman"/>
        </w:rPr>
        <w:t xml:space="preserve">. </w:t>
      </w:r>
      <w:r w:rsidRPr="002F5DE1">
        <w:rPr>
          <w:szCs w:val="24"/>
        </w:rPr>
        <w:t>¿La falta de señalización vial es un factor que conlleva a que ocurran accidentes de tránsito?</w:t>
      </w:r>
      <w:r w:rsidR="0030375B">
        <w:rPr>
          <w:rFonts w:cs="Times New Roman"/>
          <w:noProof/>
          <w:lang w:val="es-ES" w:eastAsia="es-ES"/>
        </w:rPr>
        <w:drawing>
          <wp:inline distT="0" distB="0" distL="0" distR="0">
            <wp:extent cx="2981325" cy="1504950"/>
            <wp:effectExtent l="0" t="0" r="9525" b="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0948BA" w:rsidRPr="00DC3CE1" w:rsidRDefault="00DC3CE1" w:rsidP="000948BA">
      <w:pPr>
        <w:ind w:left="2124" w:firstLine="0"/>
        <w:rPr>
          <w:sz w:val="20"/>
          <w:szCs w:val="20"/>
        </w:rPr>
      </w:pPr>
      <w:r>
        <w:rPr>
          <w:b/>
          <w:bCs/>
          <w:sz w:val="20"/>
          <w:szCs w:val="20"/>
        </w:rPr>
        <w:t>Gráfico N° 14:</w:t>
      </w:r>
      <w:r w:rsidR="000948BA" w:rsidRPr="000948BA">
        <w:rPr>
          <w:b/>
          <w:bCs/>
          <w:sz w:val="20"/>
          <w:szCs w:val="20"/>
        </w:rPr>
        <w:t xml:space="preserve"> </w:t>
      </w:r>
      <w:r w:rsidR="000948BA" w:rsidRPr="00DC3CE1">
        <w:rPr>
          <w:bCs/>
          <w:sz w:val="20"/>
          <w:szCs w:val="20"/>
        </w:rPr>
        <w:t xml:space="preserve">Porcentaje sobre la opinión sobre si la </w:t>
      </w:r>
      <w:r w:rsidR="000948BA" w:rsidRPr="00DC3CE1">
        <w:rPr>
          <w:sz w:val="20"/>
          <w:szCs w:val="20"/>
        </w:rPr>
        <w:t>señalización vial es un factor que conlleva a que ocurran accidentes de tránsito</w:t>
      </w:r>
    </w:p>
    <w:p w:rsidR="000948BA" w:rsidRPr="00F91CA3" w:rsidRDefault="000948BA" w:rsidP="00BB1103">
      <w:pPr>
        <w:tabs>
          <w:tab w:val="left" w:pos="7088"/>
        </w:tabs>
        <w:ind w:firstLine="0"/>
        <w:jc w:val="center"/>
        <w:rPr>
          <w:rFonts w:cs="Times New Roman"/>
        </w:rPr>
      </w:pPr>
    </w:p>
    <w:p w:rsidR="0030375B" w:rsidRPr="0030375B" w:rsidRDefault="0030375B" w:rsidP="0030375B">
      <w:pPr>
        <w:autoSpaceDE w:val="0"/>
        <w:autoSpaceDN w:val="0"/>
        <w:adjustRightInd w:val="0"/>
        <w:spacing w:line="240" w:lineRule="auto"/>
        <w:ind w:firstLine="0"/>
        <w:rPr>
          <w:rFonts w:cs="Times New Roman"/>
          <w:color w:val="000000"/>
          <w:szCs w:val="24"/>
          <w:lang w:val="es-ES"/>
        </w:rPr>
      </w:pPr>
      <w:r w:rsidRPr="0030375B">
        <w:rPr>
          <w:rFonts w:cs="Times New Roman"/>
          <w:color w:val="000000"/>
          <w:szCs w:val="24"/>
          <w:lang w:val="es-ES"/>
        </w:rPr>
        <w:t xml:space="preserve">Interpretación: </w:t>
      </w:r>
    </w:p>
    <w:p w:rsidR="0030375B" w:rsidRPr="0030375B" w:rsidRDefault="0030375B" w:rsidP="0030375B">
      <w:pPr>
        <w:widowControl w:val="0"/>
        <w:tabs>
          <w:tab w:val="left" w:pos="6476"/>
          <w:tab w:val="left" w:pos="6618"/>
        </w:tabs>
        <w:autoSpaceDE w:val="0"/>
        <w:autoSpaceDN w:val="0"/>
        <w:adjustRightInd w:val="0"/>
        <w:spacing w:before="3" w:line="360" w:lineRule="auto"/>
        <w:ind w:right="-41"/>
        <w:rPr>
          <w:rFonts w:cs="Times New Roman"/>
          <w:color w:val="000000"/>
          <w:szCs w:val="24"/>
          <w:lang w:val="es-ES"/>
        </w:rPr>
      </w:pPr>
    </w:p>
    <w:p w:rsidR="0014473E" w:rsidRDefault="0030375B" w:rsidP="0030375B">
      <w:pPr>
        <w:widowControl w:val="0"/>
        <w:tabs>
          <w:tab w:val="left" w:pos="6476"/>
          <w:tab w:val="left" w:pos="6618"/>
        </w:tabs>
        <w:autoSpaceDE w:val="0"/>
        <w:autoSpaceDN w:val="0"/>
        <w:adjustRightInd w:val="0"/>
        <w:spacing w:before="3" w:line="360" w:lineRule="auto"/>
        <w:ind w:right="-41"/>
        <w:rPr>
          <w:rFonts w:cs="Times New Roman"/>
          <w:color w:val="000000"/>
          <w:szCs w:val="24"/>
          <w:lang w:val="es-ES"/>
        </w:rPr>
      </w:pPr>
      <w:r w:rsidRPr="0030375B">
        <w:rPr>
          <w:rFonts w:cs="Times New Roman"/>
          <w:color w:val="000000"/>
          <w:szCs w:val="24"/>
          <w:lang w:val="es-ES"/>
        </w:rPr>
        <w:t>El 88% de las personas entrevistadas consideran que la falta de señalización sí es un factor que conlleva a que ocurran accidentes de tránsito, el 12% indican que solamente en algunas ocasiones y el 0 % niegan que la falta de señalización influya en los accidentes de tránsito.</w:t>
      </w:r>
    </w:p>
    <w:p w:rsidR="00BB1103" w:rsidRDefault="00BB1103" w:rsidP="0030375B">
      <w:pPr>
        <w:widowControl w:val="0"/>
        <w:tabs>
          <w:tab w:val="left" w:pos="6476"/>
          <w:tab w:val="left" w:pos="6618"/>
        </w:tabs>
        <w:autoSpaceDE w:val="0"/>
        <w:autoSpaceDN w:val="0"/>
        <w:adjustRightInd w:val="0"/>
        <w:spacing w:before="3" w:line="360" w:lineRule="auto"/>
        <w:ind w:right="-41"/>
        <w:rPr>
          <w:rFonts w:cs="Times New Roman"/>
          <w:color w:val="000000"/>
          <w:szCs w:val="24"/>
          <w:lang w:val="es-ES"/>
        </w:rPr>
      </w:pPr>
    </w:p>
    <w:p w:rsidR="00DF6FF0" w:rsidRDefault="00DF6FF0" w:rsidP="0030375B">
      <w:pPr>
        <w:widowControl w:val="0"/>
        <w:tabs>
          <w:tab w:val="left" w:pos="6476"/>
          <w:tab w:val="left" w:pos="6618"/>
        </w:tabs>
        <w:autoSpaceDE w:val="0"/>
        <w:autoSpaceDN w:val="0"/>
        <w:adjustRightInd w:val="0"/>
        <w:spacing w:before="3" w:line="360" w:lineRule="auto"/>
        <w:ind w:right="-41"/>
        <w:rPr>
          <w:rFonts w:cs="Times New Roman"/>
          <w:color w:val="000000"/>
          <w:szCs w:val="24"/>
          <w:lang w:val="es-ES"/>
        </w:rPr>
      </w:pPr>
    </w:p>
    <w:p w:rsidR="003B3077" w:rsidRDefault="003B3077" w:rsidP="0030375B">
      <w:pPr>
        <w:widowControl w:val="0"/>
        <w:tabs>
          <w:tab w:val="left" w:pos="6476"/>
          <w:tab w:val="left" w:pos="6618"/>
        </w:tabs>
        <w:autoSpaceDE w:val="0"/>
        <w:autoSpaceDN w:val="0"/>
        <w:adjustRightInd w:val="0"/>
        <w:spacing w:before="3" w:line="360" w:lineRule="auto"/>
        <w:ind w:right="-41"/>
        <w:rPr>
          <w:rFonts w:cs="Times New Roman"/>
          <w:color w:val="000000"/>
          <w:szCs w:val="24"/>
          <w:lang w:val="es-ES"/>
        </w:rPr>
      </w:pPr>
    </w:p>
    <w:p w:rsidR="00BB1103" w:rsidRPr="0030375B" w:rsidRDefault="00DB6B79" w:rsidP="0030375B">
      <w:pPr>
        <w:widowControl w:val="0"/>
        <w:tabs>
          <w:tab w:val="left" w:pos="6476"/>
          <w:tab w:val="left" w:pos="6618"/>
        </w:tabs>
        <w:autoSpaceDE w:val="0"/>
        <w:autoSpaceDN w:val="0"/>
        <w:adjustRightInd w:val="0"/>
        <w:spacing w:before="3" w:line="360" w:lineRule="auto"/>
        <w:ind w:right="-41"/>
        <w:rPr>
          <w:rFonts w:cs="Times New Roman"/>
          <w:szCs w:val="24"/>
        </w:rPr>
      </w:pPr>
      <w:r>
        <w:rPr>
          <w:noProof/>
          <w:lang w:val="es-ES" w:eastAsia="es-ES"/>
        </w:rPr>
        <mc:AlternateContent>
          <mc:Choice Requires="wps">
            <w:drawing>
              <wp:anchor distT="0" distB="0" distL="114300" distR="114300" simplePos="0" relativeHeight="251675648" behindDoc="1" locked="0" layoutInCell="1" allowOverlap="1" wp14:anchorId="720107C6" wp14:editId="2C9435EF">
                <wp:simplePos x="0" y="0"/>
                <wp:positionH relativeFrom="margin">
                  <wp:posOffset>-71373</wp:posOffset>
                </wp:positionH>
                <wp:positionV relativeFrom="paragraph">
                  <wp:posOffset>148717</wp:posOffset>
                </wp:positionV>
                <wp:extent cx="5913120" cy="8299323"/>
                <wp:effectExtent l="0" t="0" r="11430" b="26035"/>
                <wp:wrapNone/>
                <wp:docPr id="115" name="Rectángulo 115"/>
                <wp:cNvGraphicFramePr/>
                <a:graphic xmlns:a="http://schemas.openxmlformats.org/drawingml/2006/main">
                  <a:graphicData uri="http://schemas.microsoft.com/office/word/2010/wordprocessingShape">
                    <wps:wsp>
                      <wps:cNvSpPr/>
                      <wps:spPr>
                        <a:xfrm>
                          <a:off x="0" y="0"/>
                          <a:ext cx="5913120" cy="8299323"/>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77F7F" w:rsidRDefault="00277F7F" w:rsidP="00DF6FF0">
                            <w:pPr>
                              <w:jc w:val="center"/>
                            </w:pPr>
                          </w:p>
                          <w:p w:rsidR="00277F7F" w:rsidRDefault="00277F7F" w:rsidP="00DF6FF0">
                            <w:pPr>
                              <w:jc w:val="center"/>
                            </w:pPr>
                          </w:p>
                          <w:p w:rsidR="00277F7F" w:rsidRDefault="00277F7F" w:rsidP="00DF6F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0107C6" id="Rectángulo 115" o:spid="_x0000_s1029" style="position:absolute;left:0;text-align:left;margin-left:-5.6pt;margin-top:11.7pt;width:465.6pt;height:653.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UXXugIAAAAGAAAOAAAAZHJzL2Uyb0RvYy54bWysVF9P2zAQf5+072D5faQJdKMRKapATJMY&#10;VMDEs+s4TSTb59luk+7b7LPsi+3spKEwNKRpeXDs+/M73893d3beKUm2wroGdEHTowklQnMoG70u&#10;6LeHqw+nlDjPdMkkaFHQnXD0fP7+3VlrcpFBDbIUliCIdnlrClp7b/IkcbwWirkjMEKjsgKrmMej&#10;XSelZS2iK5lkk8nHpAVbGgtcOIfSy15J5xG/qgT3t1XlhCeyoHg3H1cb11VYk/kZy9eWmbrhwzXY&#10;P9xCsUZj0BHqknlGNrb5A0o13IKDyh9xUAlUVcNFzAGzSScvsrmvmRExFyTHmZEm9/9g+c12aUlT&#10;4tulU0o0U/hId0jbr596vZFAghhJao3L0fbeLO1wcrgNGXeVVeGPuZAuErsbiRWdJxyF01l6nGbI&#10;P0fdaTabHWfHATV5cjfW+c8CFAmbglq8QiSUba+d7033JiGaA9mUV42U8RCqRVxIS7YM33m1Tgfw&#10;Z1ZSv+XouzTGlBv1FcoebDrBL8CxHMVYTC/EmEIs1hA+JnQQE3UhaBLI6+mKO7+TIuLpO1Eh90hQ&#10;FuOOQH0MxrnQvr+Sq1kp3gotA2BArpCYEXsAeM7RHrtndrAPriI2zeg8+dvFeufRI0YG7Udn1Wiw&#10;rwFIzGqI3NvvSeqpCSz5btXFusyCZZCsoNxhrVrom9gZftVgrVwz55fMYtdifeEk8re4VBLagsKw&#10;o6QG++M1ebDHZkItJS1OgYK67xtmBSXyi8Y2m6UnJ2FsxMPJ9FOoYXuoWR1q9EZdABZgijPP8LgN&#10;9l7ut5UF9YgDaxGiooppjrELyr3dHy58P51w5HGxWEQzHBWG+Wt9b3gADzyHXnjoHpk1Q8N47LUb&#10;2E8Mlr/om942eGpYbDxUTWyqJ16HF8AxE6t4GIlhjh2eo9XT4J7/BgAA//8DAFBLAwQUAAYACAAA&#10;ACEAi1iAxN4AAAALAQAADwAAAGRycy9kb3ducmV2LnhtbEyPy07DMBBF90j8gzWV2LXOS6gNcaoK&#10;CRaIBbRlP43dJGpsR/Y0DX/PsILl6B7de6baznYQkwmx905BukpAGNd43btWwfHwslyDiIRO4+Cd&#10;UfBtImzr+7sKS+1v7tNMe2oFl7hYooKOaCyljE1nLMaVH43j7OyDReIztFIHvHG5HWSWJI/SYu94&#10;ocPRPHemueyvVsHm42u3bqbiiE2g99e3MxX5SEo9LObdEwgyM/3B8KvP6lCz08lfnY5iULBM04xR&#10;BVlegGBgw3sgTkzmeVKArCv5/4f6BwAA//8DAFBLAQItABQABgAIAAAAIQC2gziS/gAAAOEBAAAT&#10;AAAAAAAAAAAAAAAAAAAAAABbQ29udGVudF9UeXBlc10ueG1sUEsBAi0AFAAGAAgAAAAhADj9If/W&#10;AAAAlAEAAAsAAAAAAAAAAAAAAAAALwEAAF9yZWxzLy5yZWxzUEsBAi0AFAAGAAgAAAAhADXFRde6&#10;AgAAAAYAAA4AAAAAAAAAAAAAAAAALgIAAGRycy9lMm9Eb2MueG1sUEsBAi0AFAAGAAgAAAAhAItY&#10;gMTeAAAACwEAAA8AAAAAAAAAAAAAAAAAFAUAAGRycy9kb3ducmV2LnhtbFBLBQYAAAAABAAEAPMA&#10;AAAfBgAAAAA=&#10;" fillcolor="white [3212]" strokecolor="gray [1629]" strokeweight="2pt">
                <v:textbox>
                  <w:txbxContent>
                    <w:p w:rsidR="00277F7F" w:rsidRDefault="00277F7F" w:rsidP="00DF6FF0">
                      <w:pPr>
                        <w:jc w:val="center"/>
                      </w:pPr>
                    </w:p>
                    <w:p w:rsidR="00277F7F" w:rsidRDefault="00277F7F" w:rsidP="00DF6FF0">
                      <w:pPr>
                        <w:jc w:val="center"/>
                      </w:pPr>
                    </w:p>
                    <w:p w:rsidR="00277F7F" w:rsidRDefault="00277F7F" w:rsidP="00DF6FF0">
                      <w:pPr>
                        <w:jc w:val="center"/>
                      </w:pPr>
                    </w:p>
                  </w:txbxContent>
                </v:textbox>
                <w10:wrap anchorx="margin"/>
              </v:rect>
            </w:pict>
          </mc:Fallback>
        </mc:AlternateContent>
      </w:r>
    </w:p>
    <w:p w:rsidR="00BB1103" w:rsidRPr="00BB1103" w:rsidRDefault="0030375B" w:rsidP="00BB1103">
      <w:pPr>
        <w:widowControl w:val="0"/>
        <w:tabs>
          <w:tab w:val="left" w:pos="6476"/>
          <w:tab w:val="left" w:pos="6618"/>
        </w:tabs>
        <w:autoSpaceDE w:val="0"/>
        <w:autoSpaceDN w:val="0"/>
        <w:adjustRightInd w:val="0"/>
        <w:spacing w:before="3" w:line="360" w:lineRule="auto"/>
        <w:ind w:right="-41" w:firstLine="0"/>
        <w:rPr>
          <w:szCs w:val="24"/>
        </w:rPr>
      </w:pPr>
      <w:r>
        <w:rPr>
          <w:rFonts w:cs="Times New Roman"/>
        </w:rPr>
        <w:t>7</w:t>
      </w:r>
      <w:r w:rsidRPr="00F91CA3">
        <w:rPr>
          <w:rFonts w:cs="Times New Roman"/>
        </w:rPr>
        <w:t xml:space="preserve">. </w:t>
      </w:r>
      <w:r w:rsidRPr="002F5DE1">
        <w:rPr>
          <w:szCs w:val="24"/>
        </w:rPr>
        <w:t>¿</w:t>
      </w:r>
      <w:r w:rsidR="00021668">
        <w:rPr>
          <w:szCs w:val="24"/>
        </w:rPr>
        <w:t>Conoce la normativa de tránsito</w:t>
      </w:r>
      <w:r w:rsidRPr="002F5DE1">
        <w:rPr>
          <w:szCs w:val="24"/>
        </w:rPr>
        <w:t>?</w:t>
      </w:r>
    </w:p>
    <w:p w:rsidR="0030375B" w:rsidRDefault="0030375B" w:rsidP="00BB1103">
      <w:pPr>
        <w:widowControl w:val="0"/>
        <w:tabs>
          <w:tab w:val="left" w:pos="6476"/>
          <w:tab w:val="left" w:pos="6618"/>
        </w:tabs>
        <w:autoSpaceDE w:val="0"/>
        <w:autoSpaceDN w:val="0"/>
        <w:adjustRightInd w:val="0"/>
        <w:spacing w:before="3" w:line="360" w:lineRule="auto"/>
        <w:ind w:right="-41" w:firstLine="0"/>
        <w:jc w:val="center"/>
        <w:rPr>
          <w:rFonts w:cs="Times New Roman"/>
          <w:szCs w:val="24"/>
        </w:rPr>
      </w:pPr>
      <w:r>
        <w:rPr>
          <w:rFonts w:cs="Times New Roman"/>
          <w:noProof/>
          <w:szCs w:val="24"/>
          <w:lang w:val="es-ES" w:eastAsia="es-ES"/>
        </w:rPr>
        <w:drawing>
          <wp:inline distT="0" distB="0" distL="0" distR="0">
            <wp:extent cx="3524250" cy="1924050"/>
            <wp:effectExtent l="0" t="0" r="0" b="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0948BA" w:rsidRPr="000948BA" w:rsidRDefault="000948BA" w:rsidP="000948BA">
      <w:pPr>
        <w:ind w:left="2124" w:firstLine="0"/>
        <w:rPr>
          <w:b/>
          <w:sz w:val="20"/>
          <w:szCs w:val="20"/>
        </w:rPr>
      </w:pPr>
      <w:r w:rsidRPr="000948BA">
        <w:rPr>
          <w:b/>
          <w:bCs/>
          <w:sz w:val="20"/>
          <w:szCs w:val="20"/>
        </w:rPr>
        <w:t>Gráfico N</w:t>
      </w:r>
      <w:r w:rsidR="00DC3CE1">
        <w:rPr>
          <w:b/>
          <w:bCs/>
          <w:sz w:val="20"/>
          <w:szCs w:val="20"/>
        </w:rPr>
        <w:t>° 15:</w:t>
      </w:r>
      <w:r w:rsidRPr="000948BA">
        <w:rPr>
          <w:b/>
          <w:bCs/>
          <w:sz w:val="20"/>
          <w:szCs w:val="20"/>
        </w:rPr>
        <w:t xml:space="preserve"> </w:t>
      </w:r>
      <w:r w:rsidRPr="00DC3CE1">
        <w:rPr>
          <w:bCs/>
          <w:sz w:val="20"/>
          <w:szCs w:val="20"/>
        </w:rPr>
        <w:t xml:space="preserve">Porcentaje sobre </w:t>
      </w:r>
      <w:r w:rsidR="00DB6B79" w:rsidRPr="00DC3CE1">
        <w:rPr>
          <w:bCs/>
          <w:sz w:val="20"/>
          <w:szCs w:val="20"/>
        </w:rPr>
        <w:t>conocimiento de la normativ</w:t>
      </w:r>
      <w:r w:rsidR="00DC3CE1">
        <w:rPr>
          <w:bCs/>
          <w:sz w:val="20"/>
          <w:szCs w:val="20"/>
        </w:rPr>
        <w:t>a de trá</w:t>
      </w:r>
      <w:r w:rsidR="00DC3CE1" w:rsidRPr="00DC3CE1">
        <w:rPr>
          <w:bCs/>
          <w:sz w:val="20"/>
          <w:szCs w:val="20"/>
        </w:rPr>
        <w:t>nsito</w:t>
      </w:r>
    </w:p>
    <w:p w:rsidR="000948BA" w:rsidRDefault="000948BA" w:rsidP="00BB1103">
      <w:pPr>
        <w:widowControl w:val="0"/>
        <w:tabs>
          <w:tab w:val="left" w:pos="6476"/>
          <w:tab w:val="left" w:pos="6618"/>
        </w:tabs>
        <w:autoSpaceDE w:val="0"/>
        <w:autoSpaceDN w:val="0"/>
        <w:adjustRightInd w:val="0"/>
        <w:spacing w:before="3" w:line="360" w:lineRule="auto"/>
        <w:ind w:right="-41" w:firstLine="0"/>
        <w:jc w:val="center"/>
        <w:rPr>
          <w:rFonts w:cs="Times New Roman"/>
          <w:szCs w:val="24"/>
        </w:rPr>
      </w:pPr>
    </w:p>
    <w:p w:rsidR="0030375B" w:rsidRPr="0030375B" w:rsidRDefault="0030375B" w:rsidP="0030375B">
      <w:pPr>
        <w:autoSpaceDE w:val="0"/>
        <w:autoSpaceDN w:val="0"/>
        <w:adjustRightInd w:val="0"/>
        <w:spacing w:line="240" w:lineRule="auto"/>
        <w:ind w:firstLine="0"/>
        <w:rPr>
          <w:rFonts w:ascii="Arial" w:hAnsi="Arial" w:cs="Arial"/>
          <w:color w:val="000000"/>
          <w:sz w:val="23"/>
          <w:szCs w:val="23"/>
          <w:lang w:val="es-ES"/>
        </w:rPr>
      </w:pPr>
      <w:r w:rsidRPr="0030375B">
        <w:rPr>
          <w:rFonts w:ascii="Arial" w:hAnsi="Arial" w:cs="Arial"/>
          <w:color w:val="000000"/>
          <w:sz w:val="23"/>
          <w:szCs w:val="23"/>
          <w:lang w:val="es-ES"/>
        </w:rPr>
        <w:t xml:space="preserve">Interpretación: </w:t>
      </w:r>
    </w:p>
    <w:p w:rsidR="0030375B" w:rsidRDefault="0030375B" w:rsidP="0030375B">
      <w:pPr>
        <w:widowControl w:val="0"/>
        <w:tabs>
          <w:tab w:val="left" w:pos="6476"/>
          <w:tab w:val="left" w:pos="6618"/>
        </w:tabs>
        <w:autoSpaceDE w:val="0"/>
        <w:autoSpaceDN w:val="0"/>
        <w:adjustRightInd w:val="0"/>
        <w:spacing w:before="3" w:line="360" w:lineRule="auto"/>
        <w:ind w:right="-41"/>
        <w:rPr>
          <w:rFonts w:ascii="Arial" w:hAnsi="Arial" w:cs="Arial"/>
          <w:color w:val="000000"/>
          <w:sz w:val="23"/>
          <w:szCs w:val="23"/>
          <w:lang w:val="es-ES"/>
        </w:rPr>
      </w:pPr>
    </w:p>
    <w:p w:rsidR="0014473E" w:rsidRDefault="0030375B" w:rsidP="0030375B">
      <w:pPr>
        <w:widowControl w:val="0"/>
        <w:tabs>
          <w:tab w:val="left" w:pos="6476"/>
          <w:tab w:val="left" w:pos="6618"/>
        </w:tabs>
        <w:autoSpaceDE w:val="0"/>
        <w:autoSpaceDN w:val="0"/>
        <w:adjustRightInd w:val="0"/>
        <w:spacing w:before="3" w:line="360" w:lineRule="auto"/>
        <w:ind w:right="-41" w:firstLine="0"/>
        <w:rPr>
          <w:rFonts w:ascii="Arial" w:hAnsi="Arial" w:cs="Arial"/>
          <w:color w:val="000000"/>
          <w:sz w:val="23"/>
          <w:szCs w:val="23"/>
          <w:lang w:val="es-ES"/>
        </w:rPr>
      </w:pPr>
      <w:r w:rsidRPr="0030375B">
        <w:rPr>
          <w:rFonts w:ascii="Arial" w:hAnsi="Arial" w:cs="Arial"/>
          <w:color w:val="000000"/>
          <w:sz w:val="23"/>
          <w:szCs w:val="23"/>
          <w:lang w:val="es-ES"/>
        </w:rPr>
        <w:t>E</w:t>
      </w:r>
      <w:r>
        <w:rPr>
          <w:rFonts w:ascii="Arial" w:hAnsi="Arial" w:cs="Arial"/>
          <w:color w:val="000000"/>
          <w:sz w:val="23"/>
          <w:szCs w:val="23"/>
          <w:lang w:val="es-ES"/>
        </w:rPr>
        <w:t xml:space="preserve">l </w:t>
      </w:r>
      <w:r w:rsidR="005730EE">
        <w:rPr>
          <w:rFonts w:ascii="Arial" w:hAnsi="Arial" w:cs="Arial"/>
          <w:color w:val="000000"/>
          <w:sz w:val="23"/>
          <w:szCs w:val="23"/>
          <w:lang w:val="es-ES"/>
        </w:rPr>
        <w:t>50</w:t>
      </w:r>
      <w:r w:rsidR="005730EE" w:rsidRPr="0030375B">
        <w:rPr>
          <w:rFonts w:ascii="Arial" w:hAnsi="Arial" w:cs="Arial"/>
          <w:color w:val="000000"/>
          <w:sz w:val="23"/>
          <w:szCs w:val="23"/>
          <w:lang w:val="es-ES"/>
        </w:rPr>
        <w:t>% no conoce las normativas de tránsito, el</w:t>
      </w:r>
      <w:r w:rsidR="005730EE">
        <w:rPr>
          <w:rFonts w:ascii="Arial" w:hAnsi="Arial" w:cs="Arial"/>
          <w:color w:val="000000"/>
          <w:sz w:val="23"/>
          <w:szCs w:val="23"/>
          <w:lang w:val="es-ES"/>
        </w:rPr>
        <w:t xml:space="preserve"> </w:t>
      </w:r>
      <w:r>
        <w:rPr>
          <w:rFonts w:ascii="Arial" w:hAnsi="Arial" w:cs="Arial"/>
          <w:color w:val="000000"/>
          <w:sz w:val="23"/>
          <w:szCs w:val="23"/>
          <w:lang w:val="es-ES"/>
        </w:rPr>
        <w:t>31</w:t>
      </w:r>
      <w:r w:rsidRPr="0030375B">
        <w:rPr>
          <w:rFonts w:ascii="Arial" w:hAnsi="Arial" w:cs="Arial"/>
          <w:color w:val="000000"/>
          <w:sz w:val="23"/>
          <w:szCs w:val="23"/>
          <w:lang w:val="es-ES"/>
        </w:rPr>
        <w:t>% de las personas entrevistadas indica que conoce algunas normativas de</w:t>
      </w:r>
      <w:r w:rsidR="005730EE">
        <w:rPr>
          <w:rFonts w:ascii="Arial" w:hAnsi="Arial" w:cs="Arial"/>
          <w:color w:val="000000"/>
          <w:sz w:val="23"/>
          <w:szCs w:val="23"/>
          <w:lang w:val="es-ES"/>
        </w:rPr>
        <w:t xml:space="preserve"> tránsito </w:t>
      </w:r>
      <w:r w:rsidRPr="0030375B">
        <w:rPr>
          <w:rFonts w:ascii="Arial" w:hAnsi="Arial" w:cs="Arial"/>
          <w:color w:val="000000"/>
          <w:sz w:val="23"/>
          <w:szCs w:val="23"/>
          <w:lang w:val="es-ES"/>
        </w:rPr>
        <w:t>y el 19% afirma que conoce las normativas de tránsito.</w:t>
      </w:r>
    </w:p>
    <w:p w:rsidR="005730EE" w:rsidRDefault="005730EE" w:rsidP="00BB1103">
      <w:pPr>
        <w:widowControl w:val="0"/>
        <w:tabs>
          <w:tab w:val="left" w:pos="6476"/>
          <w:tab w:val="left" w:pos="6618"/>
        </w:tabs>
        <w:autoSpaceDE w:val="0"/>
        <w:autoSpaceDN w:val="0"/>
        <w:adjustRightInd w:val="0"/>
        <w:spacing w:before="3" w:line="360" w:lineRule="auto"/>
        <w:ind w:right="-41" w:firstLine="0"/>
        <w:rPr>
          <w:rFonts w:cs="Times New Roman"/>
          <w:szCs w:val="24"/>
        </w:rPr>
      </w:pPr>
    </w:p>
    <w:p w:rsidR="005730EE" w:rsidRPr="005730EE" w:rsidRDefault="005730EE" w:rsidP="005730EE">
      <w:pPr>
        <w:autoSpaceDE w:val="0"/>
        <w:autoSpaceDN w:val="0"/>
        <w:adjustRightInd w:val="0"/>
        <w:spacing w:line="360" w:lineRule="auto"/>
        <w:ind w:firstLine="0"/>
        <w:jc w:val="both"/>
        <w:rPr>
          <w:rFonts w:cs="Times New Roman"/>
          <w:color w:val="000000"/>
          <w:szCs w:val="24"/>
          <w:lang w:val="es-ES"/>
        </w:rPr>
      </w:pPr>
      <w:r w:rsidRPr="005730EE">
        <w:rPr>
          <w:rFonts w:cs="Times New Roman"/>
          <w:color w:val="000000"/>
          <w:szCs w:val="24"/>
          <w:lang w:val="es-ES"/>
        </w:rPr>
        <w:t xml:space="preserve">8. ¿Cómo considera la señalización vial en la ciudad de Jaén en las avenidas Mesones Muro y Pakamuros? </w:t>
      </w:r>
    </w:p>
    <w:p w:rsidR="005730EE" w:rsidRDefault="005730EE" w:rsidP="00BB1103">
      <w:pPr>
        <w:autoSpaceDE w:val="0"/>
        <w:autoSpaceDN w:val="0"/>
        <w:adjustRightInd w:val="0"/>
        <w:spacing w:line="240" w:lineRule="auto"/>
        <w:ind w:firstLine="0"/>
        <w:jc w:val="center"/>
        <w:rPr>
          <w:rFonts w:ascii="Calibri" w:hAnsi="Calibri" w:cs="Calibri"/>
          <w:color w:val="000000"/>
          <w:sz w:val="22"/>
          <w:lang w:val="es-ES"/>
        </w:rPr>
      </w:pPr>
      <w:r>
        <w:rPr>
          <w:rFonts w:ascii="Calibri" w:hAnsi="Calibri" w:cs="Calibri"/>
          <w:noProof/>
          <w:color w:val="000000"/>
          <w:sz w:val="22"/>
          <w:lang w:val="es-ES" w:eastAsia="es-ES"/>
        </w:rPr>
        <w:drawing>
          <wp:inline distT="0" distB="0" distL="0" distR="0">
            <wp:extent cx="3190875" cy="1790700"/>
            <wp:effectExtent l="0" t="0" r="9525" b="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DB6B79" w:rsidRPr="00DB6B79" w:rsidRDefault="00DB6B79" w:rsidP="00DB6B79">
      <w:pPr>
        <w:ind w:left="2124" w:firstLine="0"/>
        <w:rPr>
          <w:b/>
          <w:sz w:val="20"/>
          <w:szCs w:val="20"/>
        </w:rPr>
      </w:pPr>
      <w:r w:rsidRPr="000948BA">
        <w:rPr>
          <w:b/>
          <w:bCs/>
          <w:sz w:val="20"/>
          <w:szCs w:val="20"/>
        </w:rPr>
        <w:t>Gráfico N</w:t>
      </w:r>
      <w:r w:rsidR="00DC3CE1">
        <w:rPr>
          <w:b/>
          <w:bCs/>
          <w:sz w:val="20"/>
          <w:szCs w:val="20"/>
        </w:rPr>
        <w:t>° 16:</w:t>
      </w:r>
      <w:r w:rsidRPr="000948BA">
        <w:rPr>
          <w:b/>
          <w:bCs/>
          <w:sz w:val="20"/>
          <w:szCs w:val="20"/>
        </w:rPr>
        <w:t xml:space="preserve"> </w:t>
      </w:r>
      <w:r w:rsidRPr="00DC3CE1">
        <w:rPr>
          <w:bCs/>
          <w:sz w:val="20"/>
          <w:szCs w:val="20"/>
        </w:rPr>
        <w:t>Porcentaje sobre opinión de consideración de la señalización vial</w:t>
      </w:r>
    </w:p>
    <w:p w:rsidR="00DF6FF0" w:rsidRDefault="005730EE" w:rsidP="00DF6FF0">
      <w:pPr>
        <w:autoSpaceDE w:val="0"/>
        <w:autoSpaceDN w:val="0"/>
        <w:adjustRightInd w:val="0"/>
        <w:spacing w:line="240" w:lineRule="auto"/>
        <w:ind w:firstLine="0"/>
        <w:rPr>
          <w:rFonts w:cs="Times New Roman"/>
          <w:color w:val="000000"/>
          <w:szCs w:val="24"/>
          <w:lang w:val="es-ES"/>
        </w:rPr>
      </w:pPr>
      <w:r>
        <w:rPr>
          <w:rFonts w:cs="Times New Roman"/>
          <w:color w:val="000000"/>
          <w:szCs w:val="24"/>
          <w:lang w:val="es-ES"/>
        </w:rPr>
        <w:t>Interpretación:</w:t>
      </w:r>
    </w:p>
    <w:p w:rsidR="00BB1103" w:rsidRPr="00BB1103" w:rsidRDefault="005730EE" w:rsidP="00DF6FF0">
      <w:pPr>
        <w:autoSpaceDE w:val="0"/>
        <w:autoSpaceDN w:val="0"/>
        <w:adjustRightInd w:val="0"/>
        <w:spacing w:line="240" w:lineRule="auto"/>
        <w:ind w:firstLine="0"/>
        <w:rPr>
          <w:rFonts w:cs="Times New Roman"/>
          <w:color w:val="000000"/>
          <w:szCs w:val="24"/>
          <w:lang w:val="es-ES"/>
        </w:rPr>
      </w:pPr>
      <w:r w:rsidRPr="005730EE">
        <w:rPr>
          <w:rFonts w:cs="Times New Roman"/>
          <w:color w:val="000000"/>
          <w:szCs w:val="24"/>
          <w:lang w:val="es-ES"/>
        </w:rPr>
        <w:t>El 56% de las personas entrevistadas califican como regular la señalización vial, el 44% indican que es mala, el 0% buena y el 0% excelente</w:t>
      </w:r>
    </w:p>
    <w:p w:rsidR="003B3077" w:rsidRDefault="003B3077" w:rsidP="005730EE">
      <w:pPr>
        <w:autoSpaceDE w:val="0"/>
        <w:autoSpaceDN w:val="0"/>
        <w:adjustRightInd w:val="0"/>
        <w:spacing w:line="240" w:lineRule="auto"/>
        <w:ind w:firstLine="0"/>
        <w:rPr>
          <w:rFonts w:cs="Times New Roman"/>
          <w:color w:val="000000"/>
          <w:szCs w:val="24"/>
          <w:lang w:val="es-ES"/>
        </w:rPr>
      </w:pPr>
    </w:p>
    <w:p w:rsidR="003B3077" w:rsidRDefault="003B3077" w:rsidP="005730EE">
      <w:pPr>
        <w:autoSpaceDE w:val="0"/>
        <w:autoSpaceDN w:val="0"/>
        <w:adjustRightInd w:val="0"/>
        <w:spacing w:line="240" w:lineRule="auto"/>
        <w:ind w:firstLine="0"/>
        <w:rPr>
          <w:rFonts w:cs="Times New Roman"/>
          <w:color w:val="000000"/>
          <w:szCs w:val="24"/>
          <w:lang w:val="es-ES"/>
        </w:rPr>
      </w:pPr>
    </w:p>
    <w:p w:rsidR="003B3077" w:rsidRDefault="003B3077" w:rsidP="005730EE">
      <w:pPr>
        <w:autoSpaceDE w:val="0"/>
        <w:autoSpaceDN w:val="0"/>
        <w:adjustRightInd w:val="0"/>
        <w:spacing w:line="240" w:lineRule="auto"/>
        <w:ind w:firstLine="0"/>
        <w:rPr>
          <w:rFonts w:cs="Times New Roman"/>
          <w:color w:val="000000"/>
          <w:szCs w:val="24"/>
          <w:lang w:val="es-ES"/>
        </w:rPr>
      </w:pPr>
    </w:p>
    <w:p w:rsidR="003B3077" w:rsidRDefault="003B3077" w:rsidP="005730EE">
      <w:pPr>
        <w:autoSpaceDE w:val="0"/>
        <w:autoSpaceDN w:val="0"/>
        <w:adjustRightInd w:val="0"/>
        <w:spacing w:line="240" w:lineRule="auto"/>
        <w:ind w:firstLine="0"/>
        <w:rPr>
          <w:rFonts w:cs="Times New Roman"/>
          <w:color w:val="000000"/>
          <w:szCs w:val="24"/>
          <w:lang w:val="es-ES"/>
        </w:rPr>
      </w:pPr>
    </w:p>
    <w:p w:rsidR="003B3077" w:rsidRDefault="003B3077" w:rsidP="005730EE">
      <w:pPr>
        <w:autoSpaceDE w:val="0"/>
        <w:autoSpaceDN w:val="0"/>
        <w:adjustRightInd w:val="0"/>
        <w:spacing w:line="240" w:lineRule="auto"/>
        <w:ind w:firstLine="0"/>
        <w:rPr>
          <w:rFonts w:cs="Times New Roman"/>
          <w:color w:val="000000"/>
          <w:szCs w:val="24"/>
          <w:lang w:val="es-ES"/>
        </w:rPr>
      </w:pPr>
    </w:p>
    <w:p w:rsidR="003B3077" w:rsidRDefault="003B3077" w:rsidP="005730EE">
      <w:pPr>
        <w:autoSpaceDE w:val="0"/>
        <w:autoSpaceDN w:val="0"/>
        <w:adjustRightInd w:val="0"/>
        <w:spacing w:line="240" w:lineRule="auto"/>
        <w:ind w:firstLine="0"/>
        <w:rPr>
          <w:rFonts w:cs="Times New Roman"/>
          <w:color w:val="000000"/>
          <w:szCs w:val="24"/>
          <w:lang w:val="es-ES"/>
        </w:rPr>
      </w:pPr>
    </w:p>
    <w:p w:rsidR="005730EE" w:rsidRPr="005730EE" w:rsidRDefault="00DF6FF0" w:rsidP="005730EE">
      <w:pPr>
        <w:autoSpaceDE w:val="0"/>
        <w:autoSpaceDN w:val="0"/>
        <w:adjustRightInd w:val="0"/>
        <w:spacing w:line="240" w:lineRule="auto"/>
        <w:ind w:firstLine="0"/>
        <w:rPr>
          <w:rFonts w:cs="Times New Roman"/>
          <w:color w:val="000000"/>
          <w:szCs w:val="24"/>
          <w:lang w:val="es-ES"/>
        </w:rPr>
      </w:pPr>
      <w:r>
        <w:rPr>
          <w:noProof/>
          <w:lang w:val="es-ES" w:eastAsia="es-ES"/>
        </w:rPr>
        <mc:AlternateContent>
          <mc:Choice Requires="wps">
            <w:drawing>
              <wp:anchor distT="0" distB="0" distL="114300" distR="114300" simplePos="0" relativeHeight="251677696" behindDoc="1" locked="0" layoutInCell="1" allowOverlap="1" wp14:anchorId="720107C6" wp14:editId="2C9435EF">
                <wp:simplePos x="0" y="0"/>
                <wp:positionH relativeFrom="margin">
                  <wp:posOffset>-144526</wp:posOffset>
                </wp:positionH>
                <wp:positionV relativeFrom="paragraph">
                  <wp:posOffset>-95123</wp:posOffset>
                </wp:positionV>
                <wp:extent cx="5998464" cy="7700137"/>
                <wp:effectExtent l="0" t="0" r="21590" b="15240"/>
                <wp:wrapNone/>
                <wp:docPr id="119" name="Rectángulo 119"/>
                <wp:cNvGraphicFramePr/>
                <a:graphic xmlns:a="http://schemas.openxmlformats.org/drawingml/2006/main">
                  <a:graphicData uri="http://schemas.microsoft.com/office/word/2010/wordprocessingShape">
                    <wps:wsp>
                      <wps:cNvSpPr/>
                      <wps:spPr>
                        <a:xfrm>
                          <a:off x="0" y="0"/>
                          <a:ext cx="5998464" cy="7700137"/>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F8C9D" id="Rectángulo 119" o:spid="_x0000_s1026" style="position:absolute;margin-left:-11.4pt;margin-top:-7.5pt;width:472.3pt;height:606.3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6FhsQIAAO4FAAAOAAAAZHJzL2Uyb0RvYy54bWysVM1u2zAMvg/YOwi6r7aztGmMOkXQosOA&#10;bi3aDj0rshQbkERNUv72NnuWvdgo2XHTrliBYTkopEh+FD+TPDvfakXWwvkWTEWLo5wSYTjUrVlW&#10;9NvD1YdTSnxgpmYKjKjoTnh6Pnv/7mxjSzGCBlQtHEEQ48uNrWgTgi2zzPNGaOaPwAqDRglOs4Cq&#10;W2a1YxtE1yob5flJtgFXWwdceI+3l52RzhK+lIKHGym9CERVFN8W0unSuYhnNjtj5dIx27S8fwb7&#10;h1do1hpMOkBdssDIyrV/QOmWO/AgwxEHnYGULRepBqymyF9Uc98wK1ItSI63A03+/8Hyr+tbR9oa&#10;v10xpcQwjR/pDmn79dMsVwpIvEaSNtaX6Htvb12veRRjxVvpdPzHWsg2EbsbiBXbQDheHk+np+OT&#10;MSUcbZNJnhcfJxE1ewq3zodPAjSJQkUdPiERytbXPnSue5eYzYNq66tWqaTEbhEXypE1w++8WBY9&#10;+DMvZd4KDNsi5VQr/QXqDuw4x1+EYyVeYzO9uMYSUrPG9Kmgg5xoi0mzSF5HV5LCTomEZ+6ERO6R&#10;oFHKOwB1ORjnwoTuSb5htXgrtYqAEVkiMQN2D/Ccoz12x2zvH0NFGpohOP/bw7rgISJlBhOGYN0a&#10;cK8BKKyqz9z570nqqIksLaDeYWc66EbWW37VYmdcMx9umcMZxWnGvRNu8JAKNhWFXqKkAffjtfvo&#10;j6ODVko2OPMV9d9XzAlK1GeDQzUtxuO4JJIyPp6MUHGHlsWhxaz0BWC7FbjhLE9i9A9qL0oH+hHX&#10;0zxmRRMzHHNXlAe3Vy5Ct4twwXExnyc3XAyWhWtzb3kEj6zGzn/YPjJn+/EIOFlfYb8fWPliSjrf&#10;GGlgvgog2zRCT7z2fONSST3bL8C4tQ715PW0pme/AQAA//8DAFBLAwQUAAYACAAAACEABUlCzuAA&#10;AAAMAQAADwAAAGRycy9kb3ducmV2LnhtbEyPQU/DMAyF70j8h8hI3La0ZYy1azpNSHBAHMYY9yzJ&#10;2mqNUzVeV/495gQ32+/p+XvlZvKdGN0Q24AK0nkCwqEJtsVaweHzZbYCEUmj1V1Ap+DbRdhUtzel&#10;Lmy44ocb91QLDsFYaAUNUV9IGU3jvI7z0Dtk7RQGr4nXoZZ20FcO953MkmQpvW6RPzS6d8+NM+f9&#10;xSvId1/blRkXB20Gen99O9HioSel7u+m7RoEuYn+zPCLz+hQMdMxXNBG0SmYZRmjEw/pI5diR56l&#10;fDmyNc2fliCrUv4vUf0AAAD//wMAUEsBAi0AFAAGAAgAAAAhALaDOJL+AAAA4QEAABMAAAAAAAAA&#10;AAAAAAAAAAAAAFtDb250ZW50X1R5cGVzXS54bWxQSwECLQAUAAYACAAAACEAOP0h/9YAAACUAQAA&#10;CwAAAAAAAAAAAAAAAAAvAQAAX3JlbHMvLnJlbHNQSwECLQAUAAYACAAAACEAOEOhYbECAADuBQAA&#10;DgAAAAAAAAAAAAAAAAAuAgAAZHJzL2Uyb0RvYy54bWxQSwECLQAUAAYACAAAACEABUlCzuAAAAAM&#10;AQAADwAAAAAAAAAAAAAAAAALBQAAZHJzL2Rvd25yZXYueG1sUEsFBgAAAAAEAAQA8wAAABgGAAAA&#10;AA==&#10;" fillcolor="white [3212]" strokecolor="gray [1629]" strokeweight="2pt">
                <w10:wrap anchorx="margin"/>
              </v:rect>
            </w:pict>
          </mc:Fallback>
        </mc:AlternateContent>
      </w:r>
      <w:r w:rsidR="005730EE" w:rsidRPr="005730EE">
        <w:rPr>
          <w:rFonts w:cs="Times New Roman"/>
          <w:color w:val="000000"/>
          <w:szCs w:val="24"/>
          <w:lang w:val="es-ES"/>
        </w:rPr>
        <w:t xml:space="preserve">9. ¿Respeta las normas de tránsito? </w:t>
      </w:r>
    </w:p>
    <w:p w:rsidR="005730EE" w:rsidRDefault="005730EE" w:rsidP="00BB1103">
      <w:pPr>
        <w:widowControl w:val="0"/>
        <w:tabs>
          <w:tab w:val="left" w:pos="6476"/>
          <w:tab w:val="left" w:pos="6618"/>
        </w:tabs>
        <w:autoSpaceDE w:val="0"/>
        <w:autoSpaceDN w:val="0"/>
        <w:adjustRightInd w:val="0"/>
        <w:spacing w:before="3" w:line="360" w:lineRule="auto"/>
        <w:ind w:right="-41" w:firstLine="0"/>
        <w:jc w:val="center"/>
        <w:rPr>
          <w:rFonts w:cs="Times New Roman"/>
          <w:color w:val="000000"/>
          <w:szCs w:val="24"/>
          <w:lang w:val="es-ES"/>
        </w:rPr>
      </w:pPr>
      <w:r>
        <w:rPr>
          <w:rFonts w:cs="Times New Roman"/>
          <w:noProof/>
          <w:color w:val="000000"/>
          <w:szCs w:val="24"/>
          <w:lang w:val="es-ES" w:eastAsia="es-ES"/>
        </w:rPr>
        <w:drawing>
          <wp:inline distT="0" distB="0" distL="0" distR="0">
            <wp:extent cx="3257550" cy="1752600"/>
            <wp:effectExtent l="0" t="0" r="0" b="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DB6B79" w:rsidRPr="00DB6B79" w:rsidRDefault="00DB6B79" w:rsidP="00DB6B79">
      <w:pPr>
        <w:ind w:left="2124" w:firstLine="0"/>
        <w:rPr>
          <w:b/>
          <w:sz w:val="20"/>
          <w:szCs w:val="20"/>
        </w:rPr>
      </w:pPr>
      <w:r w:rsidRPr="000948BA">
        <w:rPr>
          <w:b/>
          <w:bCs/>
          <w:sz w:val="20"/>
          <w:szCs w:val="20"/>
        </w:rPr>
        <w:t>Gráfico N</w:t>
      </w:r>
      <w:r w:rsidR="00DC3CE1">
        <w:rPr>
          <w:b/>
          <w:bCs/>
          <w:sz w:val="20"/>
          <w:szCs w:val="20"/>
        </w:rPr>
        <w:t>° 17:</w:t>
      </w:r>
      <w:r w:rsidRPr="000948BA">
        <w:rPr>
          <w:b/>
          <w:bCs/>
          <w:sz w:val="20"/>
          <w:szCs w:val="20"/>
        </w:rPr>
        <w:t xml:space="preserve"> </w:t>
      </w:r>
      <w:r w:rsidRPr="00DC3CE1">
        <w:rPr>
          <w:bCs/>
          <w:sz w:val="20"/>
          <w:szCs w:val="20"/>
        </w:rPr>
        <w:t xml:space="preserve">Porcentaje sobre </w:t>
      </w:r>
      <w:r w:rsidR="00DC3CE1">
        <w:rPr>
          <w:bCs/>
          <w:sz w:val="20"/>
          <w:szCs w:val="20"/>
        </w:rPr>
        <w:t>respeto de normas de trá</w:t>
      </w:r>
      <w:r w:rsidR="00DC3CE1" w:rsidRPr="00DC3CE1">
        <w:rPr>
          <w:bCs/>
          <w:sz w:val="20"/>
          <w:szCs w:val="20"/>
        </w:rPr>
        <w:t>nsito</w:t>
      </w:r>
    </w:p>
    <w:p w:rsidR="007C13FA" w:rsidRPr="007C13FA" w:rsidRDefault="007C13FA" w:rsidP="007C13FA">
      <w:pPr>
        <w:autoSpaceDE w:val="0"/>
        <w:autoSpaceDN w:val="0"/>
        <w:adjustRightInd w:val="0"/>
        <w:spacing w:line="240" w:lineRule="auto"/>
        <w:ind w:firstLine="0"/>
        <w:rPr>
          <w:rFonts w:cs="Times New Roman"/>
          <w:color w:val="000000"/>
          <w:szCs w:val="24"/>
          <w:lang w:val="es-ES"/>
        </w:rPr>
      </w:pPr>
      <w:r w:rsidRPr="007C13FA">
        <w:rPr>
          <w:rFonts w:cs="Times New Roman"/>
          <w:color w:val="000000"/>
          <w:szCs w:val="24"/>
          <w:lang w:val="es-ES"/>
        </w:rPr>
        <w:t xml:space="preserve">Interpretación: </w:t>
      </w:r>
    </w:p>
    <w:p w:rsidR="007C13FA" w:rsidRPr="007C13FA" w:rsidRDefault="007C13FA" w:rsidP="007C13FA">
      <w:pPr>
        <w:autoSpaceDE w:val="0"/>
        <w:autoSpaceDN w:val="0"/>
        <w:adjustRightInd w:val="0"/>
        <w:spacing w:line="240" w:lineRule="auto"/>
        <w:ind w:firstLine="0"/>
        <w:rPr>
          <w:rFonts w:cs="Times New Roman"/>
          <w:color w:val="000000"/>
          <w:szCs w:val="24"/>
          <w:lang w:val="es-ES"/>
        </w:rPr>
      </w:pPr>
    </w:p>
    <w:p w:rsidR="007C13FA" w:rsidRDefault="007C13FA" w:rsidP="007C13FA">
      <w:pPr>
        <w:widowControl w:val="0"/>
        <w:tabs>
          <w:tab w:val="left" w:pos="6476"/>
          <w:tab w:val="left" w:pos="6618"/>
        </w:tabs>
        <w:autoSpaceDE w:val="0"/>
        <w:autoSpaceDN w:val="0"/>
        <w:adjustRightInd w:val="0"/>
        <w:spacing w:before="3" w:line="360" w:lineRule="auto"/>
        <w:ind w:right="-41" w:firstLine="0"/>
        <w:jc w:val="both"/>
        <w:rPr>
          <w:rFonts w:ascii="Arial" w:hAnsi="Arial" w:cs="Arial"/>
          <w:color w:val="000000"/>
          <w:sz w:val="23"/>
          <w:szCs w:val="23"/>
          <w:lang w:val="es-ES"/>
        </w:rPr>
      </w:pPr>
      <w:r>
        <w:rPr>
          <w:rFonts w:cs="Times New Roman"/>
          <w:color w:val="000000"/>
          <w:szCs w:val="24"/>
          <w:lang w:val="es-ES"/>
        </w:rPr>
        <w:t>El 81</w:t>
      </w:r>
      <w:r w:rsidRPr="007C13FA">
        <w:rPr>
          <w:rFonts w:cs="Times New Roman"/>
          <w:color w:val="000000"/>
          <w:szCs w:val="24"/>
          <w:lang w:val="es-ES"/>
        </w:rPr>
        <w:t>% de las personas encuestadas indica que se respeta las normas de tránsit</w:t>
      </w:r>
      <w:r>
        <w:rPr>
          <w:rFonts w:cs="Times New Roman"/>
          <w:color w:val="000000"/>
          <w:szCs w:val="24"/>
          <w:lang w:val="es-ES"/>
        </w:rPr>
        <w:t>o, el 13</w:t>
      </w:r>
      <w:r w:rsidRPr="007C13FA">
        <w:rPr>
          <w:rFonts w:cs="Times New Roman"/>
          <w:color w:val="000000"/>
          <w:szCs w:val="24"/>
          <w:lang w:val="es-ES"/>
        </w:rPr>
        <w:t>% afirma que algunas veces respeta las normas de tránsito</w:t>
      </w:r>
      <w:r>
        <w:rPr>
          <w:rFonts w:cs="Times New Roman"/>
          <w:color w:val="000000"/>
          <w:szCs w:val="24"/>
          <w:lang w:val="es-ES"/>
        </w:rPr>
        <w:t xml:space="preserve"> y</w:t>
      </w:r>
      <w:r w:rsidRPr="007C13FA">
        <w:rPr>
          <w:rFonts w:cs="Times New Roman"/>
          <w:color w:val="000000"/>
          <w:szCs w:val="24"/>
          <w:lang w:val="es-ES"/>
        </w:rPr>
        <w:t xml:space="preserve"> </w:t>
      </w:r>
      <w:r>
        <w:rPr>
          <w:rFonts w:cs="Times New Roman"/>
          <w:color w:val="000000"/>
          <w:szCs w:val="24"/>
          <w:lang w:val="es-ES"/>
        </w:rPr>
        <w:t>el 6% no las respeta</w:t>
      </w:r>
      <w:r w:rsidRPr="007C13FA">
        <w:rPr>
          <w:rFonts w:cs="Times New Roman"/>
          <w:color w:val="000000"/>
          <w:szCs w:val="24"/>
          <w:lang w:val="es-ES"/>
        </w:rPr>
        <w:t>. Algunas de las personas que no respetan las normativas de tránsito justifican no conocerlas</w:t>
      </w:r>
      <w:r w:rsidRPr="007C13FA">
        <w:rPr>
          <w:rFonts w:ascii="Arial" w:hAnsi="Arial" w:cs="Arial"/>
          <w:color w:val="000000"/>
          <w:sz w:val="23"/>
          <w:szCs w:val="23"/>
          <w:lang w:val="es-ES"/>
        </w:rPr>
        <w:t>.</w:t>
      </w:r>
    </w:p>
    <w:p w:rsidR="00DB6B79" w:rsidRDefault="00DB6B79" w:rsidP="007C13FA">
      <w:pPr>
        <w:widowControl w:val="0"/>
        <w:tabs>
          <w:tab w:val="left" w:pos="6476"/>
          <w:tab w:val="left" w:pos="6618"/>
        </w:tabs>
        <w:autoSpaceDE w:val="0"/>
        <w:autoSpaceDN w:val="0"/>
        <w:adjustRightInd w:val="0"/>
        <w:spacing w:before="3" w:line="360" w:lineRule="auto"/>
        <w:ind w:right="-41" w:firstLine="0"/>
        <w:jc w:val="both"/>
        <w:rPr>
          <w:rFonts w:ascii="Arial" w:hAnsi="Arial" w:cs="Arial"/>
          <w:color w:val="000000"/>
          <w:sz w:val="23"/>
          <w:szCs w:val="23"/>
          <w:lang w:val="es-ES"/>
        </w:rPr>
      </w:pPr>
    </w:p>
    <w:p w:rsidR="00DB6B79" w:rsidRDefault="00DB6B79" w:rsidP="00DB6B79">
      <w:pPr>
        <w:autoSpaceDE w:val="0"/>
        <w:autoSpaceDN w:val="0"/>
        <w:adjustRightInd w:val="0"/>
        <w:spacing w:line="240" w:lineRule="auto"/>
        <w:ind w:firstLine="0"/>
        <w:jc w:val="both"/>
        <w:rPr>
          <w:rFonts w:cs="Times New Roman"/>
          <w:color w:val="000000"/>
          <w:szCs w:val="24"/>
          <w:lang w:val="es-ES"/>
        </w:rPr>
      </w:pPr>
      <w:r w:rsidRPr="005730EE">
        <w:rPr>
          <w:rFonts w:cs="Times New Roman"/>
          <w:color w:val="000000"/>
          <w:szCs w:val="24"/>
          <w:lang w:val="es-ES"/>
        </w:rPr>
        <w:t>1</w:t>
      </w:r>
      <w:r>
        <w:rPr>
          <w:rFonts w:cs="Times New Roman"/>
          <w:color w:val="000000"/>
          <w:szCs w:val="24"/>
          <w:lang w:val="es-ES"/>
        </w:rPr>
        <w:t>0</w:t>
      </w:r>
      <w:r w:rsidRPr="005730EE">
        <w:rPr>
          <w:rFonts w:cs="Times New Roman"/>
          <w:color w:val="000000"/>
          <w:szCs w:val="24"/>
          <w:lang w:val="es-ES"/>
        </w:rPr>
        <w:t xml:space="preserve">. ¿Cómo evalúa el trabajo </w:t>
      </w:r>
      <w:r w:rsidR="004E475D">
        <w:rPr>
          <w:rFonts w:cs="Times New Roman"/>
          <w:color w:val="000000"/>
          <w:szCs w:val="24"/>
          <w:lang w:val="es-ES"/>
        </w:rPr>
        <w:t xml:space="preserve">de </w:t>
      </w:r>
      <w:r w:rsidR="00FA786F">
        <w:rPr>
          <w:rFonts w:cs="Times New Roman"/>
          <w:color w:val="000000"/>
          <w:szCs w:val="24"/>
          <w:lang w:val="es-ES"/>
        </w:rPr>
        <w:t>los inspectores</w:t>
      </w:r>
      <w:r w:rsidR="004E475D">
        <w:rPr>
          <w:rFonts w:cs="Times New Roman"/>
          <w:color w:val="000000"/>
          <w:szCs w:val="24"/>
          <w:lang w:val="es-ES"/>
        </w:rPr>
        <w:t xml:space="preserve"> </w:t>
      </w:r>
      <w:r w:rsidRPr="005730EE">
        <w:rPr>
          <w:rFonts w:cs="Times New Roman"/>
          <w:color w:val="000000"/>
          <w:szCs w:val="24"/>
          <w:lang w:val="es-ES"/>
        </w:rPr>
        <w:t>de Tr</w:t>
      </w:r>
      <w:r w:rsidR="00F4030E">
        <w:rPr>
          <w:rFonts w:cs="Times New Roman"/>
          <w:color w:val="000000"/>
          <w:szCs w:val="24"/>
          <w:lang w:val="es-ES"/>
        </w:rPr>
        <w:t>ánsito (I</w:t>
      </w:r>
      <w:r w:rsidRPr="005730EE">
        <w:rPr>
          <w:rFonts w:cs="Times New Roman"/>
          <w:color w:val="000000"/>
          <w:szCs w:val="24"/>
          <w:lang w:val="es-ES"/>
        </w:rPr>
        <w:t>MT) en la ciudad de Jaén?</w:t>
      </w:r>
    </w:p>
    <w:p w:rsidR="00DB6B79" w:rsidRPr="005730EE" w:rsidRDefault="00DB6B79" w:rsidP="00DB6B79">
      <w:pPr>
        <w:autoSpaceDE w:val="0"/>
        <w:autoSpaceDN w:val="0"/>
        <w:adjustRightInd w:val="0"/>
        <w:spacing w:line="240" w:lineRule="auto"/>
        <w:ind w:firstLine="0"/>
        <w:jc w:val="both"/>
        <w:rPr>
          <w:rFonts w:cs="Times New Roman"/>
          <w:color w:val="000000"/>
          <w:szCs w:val="24"/>
          <w:lang w:val="es-ES"/>
        </w:rPr>
      </w:pPr>
      <w:r w:rsidRPr="005730EE">
        <w:rPr>
          <w:rFonts w:cs="Times New Roman"/>
          <w:color w:val="000000"/>
          <w:szCs w:val="24"/>
          <w:lang w:val="es-ES"/>
        </w:rPr>
        <w:t xml:space="preserve"> </w:t>
      </w:r>
    </w:p>
    <w:p w:rsidR="00DB6B79" w:rsidRDefault="00DB6B79" w:rsidP="00DB6B79">
      <w:pPr>
        <w:widowControl w:val="0"/>
        <w:tabs>
          <w:tab w:val="left" w:pos="6476"/>
          <w:tab w:val="left" w:pos="6618"/>
        </w:tabs>
        <w:autoSpaceDE w:val="0"/>
        <w:autoSpaceDN w:val="0"/>
        <w:adjustRightInd w:val="0"/>
        <w:spacing w:before="3" w:line="360" w:lineRule="auto"/>
        <w:ind w:right="-41" w:firstLine="0"/>
        <w:jc w:val="center"/>
        <w:rPr>
          <w:rFonts w:cs="Times New Roman"/>
          <w:color w:val="000000"/>
          <w:szCs w:val="24"/>
          <w:lang w:val="es-ES"/>
        </w:rPr>
      </w:pPr>
      <w:r>
        <w:rPr>
          <w:rFonts w:cs="Times New Roman"/>
          <w:noProof/>
          <w:color w:val="000000"/>
          <w:szCs w:val="24"/>
          <w:lang w:val="es-ES" w:eastAsia="es-ES"/>
        </w:rPr>
        <w:drawing>
          <wp:inline distT="0" distB="0" distL="0" distR="0" wp14:anchorId="4E5676C1" wp14:editId="66169663">
            <wp:extent cx="3409950" cy="1800225"/>
            <wp:effectExtent l="0" t="0" r="0" b="9525"/>
            <wp:docPr id="198" name="Gráfico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DB3D8E" w:rsidRPr="00DB3D8E" w:rsidRDefault="00DB3D8E" w:rsidP="00DB3D8E">
      <w:pPr>
        <w:ind w:left="2124" w:firstLine="0"/>
        <w:rPr>
          <w:b/>
          <w:sz w:val="20"/>
          <w:szCs w:val="20"/>
        </w:rPr>
      </w:pPr>
      <w:r w:rsidRPr="000948BA">
        <w:rPr>
          <w:b/>
          <w:bCs/>
          <w:sz w:val="20"/>
          <w:szCs w:val="20"/>
        </w:rPr>
        <w:t>Gráfico N</w:t>
      </w:r>
      <w:r w:rsidR="00DC3CE1">
        <w:rPr>
          <w:b/>
          <w:bCs/>
          <w:sz w:val="20"/>
          <w:szCs w:val="20"/>
        </w:rPr>
        <w:t>° 18:</w:t>
      </w:r>
      <w:r w:rsidRPr="000948BA">
        <w:rPr>
          <w:b/>
          <w:bCs/>
          <w:sz w:val="20"/>
          <w:szCs w:val="20"/>
        </w:rPr>
        <w:t xml:space="preserve"> </w:t>
      </w:r>
      <w:r w:rsidRPr="00DC3CE1">
        <w:rPr>
          <w:bCs/>
          <w:sz w:val="20"/>
          <w:szCs w:val="20"/>
        </w:rPr>
        <w:t xml:space="preserve">Porcentaje sobre evaluación del trabajo de </w:t>
      </w:r>
      <w:r w:rsidR="00FA786F" w:rsidRPr="00DC3CE1">
        <w:rPr>
          <w:bCs/>
          <w:sz w:val="20"/>
          <w:szCs w:val="20"/>
        </w:rPr>
        <w:t>los inspectores de</w:t>
      </w:r>
      <w:r w:rsidR="00DC3CE1" w:rsidRPr="00DC3CE1">
        <w:rPr>
          <w:bCs/>
          <w:sz w:val="20"/>
          <w:szCs w:val="20"/>
        </w:rPr>
        <w:t xml:space="preserve"> tránsito</w:t>
      </w:r>
    </w:p>
    <w:p w:rsidR="00DB6B79" w:rsidRPr="00DB3D8E" w:rsidRDefault="00DB6B79" w:rsidP="00DB6B79">
      <w:pPr>
        <w:widowControl w:val="0"/>
        <w:tabs>
          <w:tab w:val="left" w:pos="6476"/>
          <w:tab w:val="left" w:pos="6618"/>
        </w:tabs>
        <w:autoSpaceDE w:val="0"/>
        <w:autoSpaceDN w:val="0"/>
        <w:adjustRightInd w:val="0"/>
        <w:spacing w:before="3" w:line="360" w:lineRule="auto"/>
        <w:ind w:right="-41" w:firstLine="0"/>
        <w:rPr>
          <w:rFonts w:ascii="Arial" w:hAnsi="Arial" w:cs="Arial"/>
          <w:color w:val="000000"/>
          <w:sz w:val="23"/>
          <w:szCs w:val="23"/>
          <w:lang w:val="es-ES"/>
        </w:rPr>
      </w:pPr>
      <w:r w:rsidRPr="007C13FA">
        <w:rPr>
          <w:rFonts w:ascii="Arial" w:hAnsi="Arial" w:cs="Arial"/>
          <w:color w:val="000000"/>
          <w:sz w:val="23"/>
          <w:szCs w:val="23"/>
          <w:lang w:val="es-ES"/>
        </w:rPr>
        <w:t>Interpretación</w:t>
      </w:r>
      <w:r w:rsidR="00DB3D8E">
        <w:rPr>
          <w:rFonts w:ascii="Arial" w:hAnsi="Arial" w:cs="Arial"/>
          <w:color w:val="000000"/>
          <w:sz w:val="23"/>
          <w:szCs w:val="23"/>
          <w:lang w:val="es-ES"/>
        </w:rPr>
        <w:t>:</w:t>
      </w:r>
    </w:p>
    <w:p w:rsidR="00BB1103" w:rsidRPr="00DB6B79" w:rsidRDefault="00DB6B79" w:rsidP="007C13FA">
      <w:pPr>
        <w:widowControl w:val="0"/>
        <w:tabs>
          <w:tab w:val="left" w:pos="6476"/>
          <w:tab w:val="left" w:pos="6618"/>
        </w:tabs>
        <w:autoSpaceDE w:val="0"/>
        <w:autoSpaceDN w:val="0"/>
        <w:adjustRightInd w:val="0"/>
        <w:spacing w:before="3" w:line="360" w:lineRule="auto"/>
        <w:ind w:right="-41" w:firstLine="0"/>
        <w:rPr>
          <w:sz w:val="23"/>
          <w:szCs w:val="23"/>
        </w:rPr>
      </w:pPr>
      <w:r>
        <w:rPr>
          <w:sz w:val="23"/>
          <w:szCs w:val="23"/>
        </w:rPr>
        <w:t>El 56% de las personas entrevistadas calific</w:t>
      </w:r>
      <w:r w:rsidR="00FA786F">
        <w:rPr>
          <w:sz w:val="23"/>
          <w:szCs w:val="23"/>
        </w:rPr>
        <w:t>an como malo el trabajo de los I</w:t>
      </w:r>
      <w:r>
        <w:rPr>
          <w:sz w:val="23"/>
          <w:szCs w:val="23"/>
        </w:rPr>
        <w:t>T en la ciudad de Jaén, el 44% indican que es regular, el 0% bueno y el 0% excelente.</w:t>
      </w:r>
    </w:p>
    <w:p w:rsidR="00BB1103" w:rsidRPr="005730EE" w:rsidRDefault="00BB1103" w:rsidP="007C13FA">
      <w:pPr>
        <w:widowControl w:val="0"/>
        <w:tabs>
          <w:tab w:val="left" w:pos="6476"/>
          <w:tab w:val="left" w:pos="6618"/>
        </w:tabs>
        <w:autoSpaceDE w:val="0"/>
        <w:autoSpaceDN w:val="0"/>
        <w:adjustRightInd w:val="0"/>
        <w:spacing w:before="3" w:line="360" w:lineRule="auto"/>
        <w:ind w:right="-41" w:firstLine="0"/>
        <w:rPr>
          <w:rFonts w:cs="Times New Roman"/>
          <w:color w:val="000000"/>
          <w:szCs w:val="24"/>
          <w:lang w:val="es-ES"/>
        </w:rPr>
      </w:pPr>
    </w:p>
    <w:p w:rsidR="00A30472" w:rsidRDefault="00A30472" w:rsidP="00DB6B79">
      <w:pPr>
        <w:autoSpaceDE w:val="0"/>
        <w:autoSpaceDN w:val="0"/>
        <w:adjustRightInd w:val="0"/>
        <w:spacing w:line="240" w:lineRule="auto"/>
        <w:ind w:firstLine="0"/>
        <w:jc w:val="both"/>
        <w:rPr>
          <w:rFonts w:cs="Times New Roman"/>
          <w:color w:val="000000"/>
          <w:szCs w:val="24"/>
          <w:lang w:val="es-ES"/>
        </w:rPr>
      </w:pPr>
    </w:p>
    <w:p w:rsidR="00DF6FF0" w:rsidRDefault="00DF6FF0" w:rsidP="00DB6B79">
      <w:pPr>
        <w:autoSpaceDE w:val="0"/>
        <w:autoSpaceDN w:val="0"/>
        <w:adjustRightInd w:val="0"/>
        <w:spacing w:line="240" w:lineRule="auto"/>
        <w:ind w:firstLine="0"/>
        <w:jc w:val="both"/>
        <w:rPr>
          <w:rFonts w:cs="Times New Roman"/>
          <w:color w:val="000000"/>
          <w:szCs w:val="24"/>
          <w:lang w:val="es-ES"/>
        </w:rPr>
      </w:pPr>
    </w:p>
    <w:p w:rsidR="00DF6FF0" w:rsidRDefault="00DF6FF0" w:rsidP="00DB6B79">
      <w:pPr>
        <w:autoSpaceDE w:val="0"/>
        <w:autoSpaceDN w:val="0"/>
        <w:adjustRightInd w:val="0"/>
        <w:spacing w:line="240" w:lineRule="auto"/>
        <w:ind w:firstLine="0"/>
        <w:jc w:val="both"/>
        <w:rPr>
          <w:rFonts w:cs="Times New Roman"/>
          <w:color w:val="000000"/>
          <w:szCs w:val="24"/>
          <w:lang w:val="es-ES"/>
        </w:rPr>
      </w:pPr>
    </w:p>
    <w:p w:rsidR="003B3077" w:rsidRDefault="003B3077" w:rsidP="00DB6B79">
      <w:pPr>
        <w:autoSpaceDE w:val="0"/>
        <w:autoSpaceDN w:val="0"/>
        <w:adjustRightInd w:val="0"/>
        <w:spacing w:line="240" w:lineRule="auto"/>
        <w:ind w:firstLine="0"/>
        <w:jc w:val="both"/>
        <w:rPr>
          <w:rFonts w:cs="Times New Roman"/>
          <w:color w:val="000000"/>
          <w:szCs w:val="24"/>
          <w:lang w:val="es-ES"/>
        </w:rPr>
      </w:pPr>
    </w:p>
    <w:p w:rsidR="003B3077" w:rsidRDefault="003B3077" w:rsidP="00DB6B79">
      <w:pPr>
        <w:autoSpaceDE w:val="0"/>
        <w:autoSpaceDN w:val="0"/>
        <w:adjustRightInd w:val="0"/>
        <w:spacing w:line="240" w:lineRule="auto"/>
        <w:ind w:firstLine="0"/>
        <w:jc w:val="both"/>
        <w:rPr>
          <w:rFonts w:cs="Times New Roman"/>
          <w:color w:val="000000"/>
          <w:szCs w:val="24"/>
          <w:lang w:val="es-ES"/>
        </w:rPr>
      </w:pPr>
    </w:p>
    <w:p w:rsidR="003B3077" w:rsidRDefault="003B3077" w:rsidP="00DB6B79">
      <w:pPr>
        <w:autoSpaceDE w:val="0"/>
        <w:autoSpaceDN w:val="0"/>
        <w:adjustRightInd w:val="0"/>
        <w:spacing w:line="240" w:lineRule="auto"/>
        <w:ind w:firstLine="0"/>
        <w:jc w:val="both"/>
        <w:rPr>
          <w:rFonts w:cs="Times New Roman"/>
          <w:color w:val="000000"/>
          <w:szCs w:val="24"/>
          <w:lang w:val="es-ES"/>
        </w:rPr>
      </w:pPr>
    </w:p>
    <w:p w:rsidR="003B3077" w:rsidRDefault="003B3077" w:rsidP="00DB6B79">
      <w:pPr>
        <w:autoSpaceDE w:val="0"/>
        <w:autoSpaceDN w:val="0"/>
        <w:adjustRightInd w:val="0"/>
        <w:spacing w:line="240" w:lineRule="auto"/>
        <w:ind w:firstLine="0"/>
        <w:jc w:val="both"/>
        <w:rPr>
          <w:rFonts w:cs="Times New Roman"/>
          <w:color w:val="000000"/>
          <w:szCs w:val="24"/>
          <w:lang w:val="es-ES"/>
        </w:rPr>
      </w:pPr>
    </w:p>
    <w:p w:rsidR="00DF6FF0" w:rsidRDefault="00DF6FF0" w:rsidP="00DB6B79">
      <w:pPr>
        <w:autoSpaceDE w:val="0"/>
        <w:autoSpaceDN w:val="0"/>
        <w:adjustRightInd w:val="0"/>
        <w:spacing w:line="240" w:lineRule="auto"/>
        <w:ind w:firstLine="0"/>
        <w:jc w:val="both"/>
        <w:rPr>
          <w:rFonts w:cs="Times New Roman"/>
          <w:color w:val="000000"/>
          <w:szCs w:val="24"/>
          <w:lang w:val="es-ES"/>
        </w:rPr>
      </w:pPr>
    </w:p>
    <w:p w:rsidR="005730EE" w:rsidRPr="00DB6B79" w:rsidRDefault="00C93834" w:rsidP="00DB6B79">
      <w:pPr>
        <w:autoSpaceDE w:val="0"/>
        <w:autoSpaceDN w:val="0"/>
        <w:adjustRightInd w:val="0"/>
        <w:spacing w:line="240" w:lineRule="auto"/>
        <w:ind w:firstLine="0"/>
        <w:jc w:val="both"/>
        <w:rPr>
          <w:sz w:val="23"/>
          <w:szCs w:val="23"/>
        </w:rPr>
      </w:pPr>
      <w:r>
        <w:rPr>
          <w:noProof/>
          <w:lang w:val="es-ES" w:eastAsia="es-ES"/>
        </w:rPr>
        <mc:AlternateContent>
          <mc:Choice Requires="wps">
            <w:drawing>
              <wp:anchor distT="0" distB="0" distL="114300" distR="114300" simplePos="0" relativeHeight="251679744" behindDoc="1" locked="0" layoutInCell="1" allowOverlap="1" wp14:anchorId="720107C6" wp14:editId="2C9435EF">
                <wp:simplePos x="0" y="0"/>
                <wp:positionH relativeFrom="margin">
                  <wp:posOffset>-107949</wp:posOffset>
                </wp:positionH>
                <wp:positionV relativeFrom="paragraph">
                  <wp:posOffset>-95123</wp:posOffset>
                </wp:positionV>
                <wp:extent cx="5937504" cy="8288909"/>
                <wp:effectExtent l="0" t="0" r="25400" b="17145"/>
                <wp:wrapNone/>
                <wp:docPr id="128" name="Rectángulo 128"/>
                <wp:cNvGraphicFramePr/>
                <a:graphic xmlns:a="http://schemas.openxmlformats.org/drawingml/2006/main">
                  <a:graphicData uri="http://schemas.microsoft.com/office/word/2010/wordprocessingShape">
                    <wps:wsp>
                      <wps:cNvSpPr/>
                      <wps:spPr>
                        <a:xfrm>
                          <a:off x="0" y="0"/>
                          <a:ext cx="5937504" cy="8288909"/>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60AD9" id="Rectángulo 128" o:spid="_x0000_s1026" style="position:absolute;margin-left:-8.5pt;margin-top:-7.5pt;width:467.5pt;height:652.65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yaJsQIAAO4FAAAOAAAAZHJzL2Uyb0RvYy54bWysVM1u2zAMvg/YOwi6r3ayZE2MOkXQosOA&#10;rg3aDj0rshQbkERNUv72NnuWvdgo2XHTrliBYT7Iokh+FD+RPDvfaUU2wvkGTEkHJzklwnCoGrMq&#10;6beHqw8TSnxgpmIKjCjpXnh6Pnv/7mxrCzGEGlQlHEEQ44utLWkdgi2yzPNaaOZPwAqDSglOs4Ci&#10;W2WVY1tE1yob5vmnbAuusg648B5PL1slnSV8KQUPt1J6EYgqKd4tpNWldRnXbHbGipVjtm54dw32&#10;D7fQrDEYtIe6ZIGRtWv+gNINd+BBhhMOOgMpGy5SDpjNIH+RzX3NrEi5IDne9jT5/wfLbzYLR5oK&#10;326IT2WYxke6Q9p+/TSrtQISj5GkrfUF2t7bheskj9uY8U46Hf+YC9klYvc9sWIXCMfD8fTj6Tgf&#10;UcJRNxlOJtN8GlGzJ3frfPgsQJO4KanDKyRC2ebah9b0YBKjeVBNddUolYRYLeJCObJh+M7L1aAD&#10;f2alzFuOYTdIMdVaf4WqBRvn+EU4VuAxFtOLY0whFWsMnxI6iom6GDSL5LV0pV3YK5HwzJ2QyD0S&#10;NExxe6A2BuNcmNBeydesEm+FVhEwIkskpsfuAJ5zdMBume3so6tITdM753+7WOvce6TIYELvrBsD&#10;7jUAhVl1kVv7A0ktNZGlJVR7rEwHbct6y68arIxr5sOCOexR7GacO+EWF6lgW1LodpTU4H68dh7t&#10;sXVQS8kWe76k/vuaOUGJ+mKwqaaD0SgOiSSMxqdDFNyxZnmsMWt9AVhuA5xwlqdttA/qsJUO9COO&#10;p3mMiipmOMYuKQ/uIFyEdhbhgONiPk9mOBgsC9fm3vIIHlmNlf+we2TOdu0RsLNu4DAfWPGiS1rb&#10;6Glgvg4gm9RCT7x2fONQSTXbDcA4tY7lZPU0pme/AQAA//8DAFBLAwQUAAYACAAAACEAxrHT7d8A&#10;AAAMAQAADwAAAGRycy9kb3ducmV2LnhtbEyPwU7DMBBE70j8g7VI3FonbYEkjVNVSHBAHKCU+9Z2&#10;k6ixHcXbNPw92xPcZrSj2TflZnKdGO0Q2+AVpPMEhPU6mNbXCvZfL7MMRCT0BrvgrYIfG2FT3d6U&#10;WJhw8Z923FEtuMTHAhU0RH0hZdSNdRjnobeeb8cwOCS2Qy3NgBcud51cJMmjdNh6/tBgb58bq0+7&#10;s1OQf3xvMz2u9qgHen99O9Jq2ZNS93fTdg2C7ER/YbjiMzpUzHQIZ2+i6BTM0ifeQlfxwIITeZqx&#10;OHB0kSdLkFUp/4+ofgEAAP//AwBQSwECLQAUAAYACAAAACEAtoM4kv4AAADhAQAAEwAAAAAAAAAA&#10;AAAAAAAAAAAAW0NvbnRlbnRfVHlwZXNdLnhtbFBLAQItABQABgAIAAAAIQA4/SH/1gAAAJQBAAAL&#10;AAAAAAAAAAAAAAAAAC8BAABfcmVscy8ucmVsc1BLAQItABQABgAIAAAAIQCkjyaJsQIAAO4FAAAO&#10;AAAAAAAAAAAAAAAAAC4CAABkcnMvZTJvRG9jLnhtbFBLAQItABQABgAIAAAAIQDGsdPt3wAAAAwB&#10;AAAPAAAAAAAAAAAAAAAAAAsFAABkcnMvZG93bnJldi54bWxQSwUGAAAAAAQABADzAAAAFwYAAAAA&#10;" fillcolor="white [3212]" strokecolor="gray [1629]" strokeweight="2pt">
                <w10:wrap anchorx="margin"/>
              </v:rect>
            </w:pict>
          </mc:Fallback>
        </mc:AlternateContent>
      </w:r>
      <w:r w:rsidR="005730EE" w:rsidRPr="005730EE">
        <w:rPr>
          <w:rFonts w:cs="Times New Roman"/>
          <w:color w:val="000000"/>
          <w:szCs w:val="24"/>
          <w:lang w:val="es-ES"/>
        </w:rPr>
        <w:t>11</w:t>
      </w:r>
      <w:r w:rsidR="00DB6B79">
        <w:rPr>
          <w:sz w:val="23"/>
          <w:szCs w:val="23"/>
        </w:rPr>
        <w:t>.</w:t>
      </w:r>
      <w:r w:rsidR="005730EE" w:rsidRPr="005730EE">
        <w:rPr>
          <w:rFonts w:cs="Times New Roman"/>
          <w:color w:val="000000"/>
          <w:szCs w:val="24"/>
          <w:lang w:val="es-ES"/>
        </w:rPr>
        <w:t xml:space="preserve"> ¿Conoce de algún accidente de tránsito que haya ocurrido en la ciudad de Jaén específicamente en las avenidas Mesones Muro y Pakamuros? </w:t>
      </w:r>
    </w:p>
    <w:p w:rsidR="00322703" w:rsidRDefault="00BB1103" w:rsidP="00BB1103">
      <w:pPr>
        <w:autoSpaceDE w:val="0"/>
        <w:autoSpaceDN w:val="0"/>
        <w:adjustRightInd w:val="0"/>
        <w:spacing w:line="240" w:lineRule="auto"/>
        <w:ind w:firstLine="0"/>
        <w:jc w:val="center"/>
        <w:rPr>
          <w:rFonts w:cs="Times New Roman"/>
          <w:color w:val="000000"/>
          <w:szCs w:val="24"/>
          <w:lang w:val="es-ES"/>
        </w:rPr>
      </w:pPr>
      <w:r>
        <w:rPr>
          <w:rFonts w:cs="Times New Roman"/>
          <w:noProof/>
          <w:color w:val="000000"/>
          <w:szCs w:val="24"/>
          <w:lang w:val="es-ES" w:eastAsia="es-ES"/>
        </w:rPr>
        <w:drawing>
          <wp:inline distT="0" distB="0" distL="0" distR="0">
            <wp:extent cx="2838450" cy="1485900"/>
            <wp:effectExtent l="0" t="0" r="0" b="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BB1103" w:rsidRPr="00DB3D8E" w:rsidRDefault="00DB3D8E" w:rsidP="00DB3D8E">
      <w:pPr>
        <w:ind w:left="2124" w:firstLine="0"/>
        <w:rPr>
          <w:b/>
          <w:sz w:val="20"/>
          <w:szCs w:val="20"/>
        </w:rPr>
      </w:pPr>
      <w:r w:rsidRPr="000948BA">
        <w:rPr>
          <w:b/>
          <w:bCs/>
          <w:sz w:val="20"/>
          <w:szCs w:val="20"/>
        </w:rPr>
        <w:t>Gráfico N</w:t>
      </w:r>
      <w:r w:rsidR="00DC3CE1">
        <w:rPr>
          <w:b/>
          <w:bCs/>
          <w:sz w:val="20"/>
          <w:szCs w:val="20"/>
        </w:rPr>
        <w:t>° 19:</w:t>
      </w:r>
      <w:r w:rsidRPr="000948BA">
        <w:rPr>
          <w:b/>
          <w:bCs/>
          <w:sz w:val="20"/>
          <w:szCs w:val="20"/>
        </w:rPr>
        <w:t xml:space="preserve"> </w:t>
      </w:r>
      <w:r w:rsidRPr="00DC3CE1">
        <w:rPr>
          <w:bCs/>
          <w:sz w:val="20"/>
          <w:szCs w:val="20"/>
        </w:rPr>
        <w:t xml:space="preserve">Porcentaje sobre si se conoce sobre algún accidente de tránsito en las avenidas mesones muro y </w:t>
      </w:r>
      <w:r w:rsidR="005504D5" w:rsidRPr="00DC3CE1">
        <w:rPr>
          <w:bCs/>
          <w:sz w:val="20"/>
          <w:szCs w:val="20"/>
        </w:rPr>
        <w:t>Pakamuros</w:t>
      </w:r>
      <w:r w:rsidRPr="00DC3CE1">
        <w:rPr>
          <w:sz w:val="20"/>
          <w:szCs w:val="20"/>
        </w:rPr>
        <w:t>.</w:t>
      </w:r>
    </w:p>
    <w:p w:rsidR="00BB1103" w:rsidRDefault="00BB1103" w:rsidP="00BB1103">
      <w:pPr>
        <w:autoSpaceDE w:val="0"/>
        <w:autoSpaceDN w:val="0"/>
        <w:adjustRightInd w:val="0"/>
        <w:spacing w:line="240" w:lineRule="auto"/>
        <w:ind w:firstLine="0"/>
        <w:jc w:val="both"/>
        <w:rPr>
          <w:rFonts w:ascii="Arial" w:hAnsi="Arial" w:cs="Arial"/>
          <w:color w:val="000000"/>
          <w:sz w:val="23"/>
          <w:szCs w:val="23"/>
          <w:lang w:val="es-ES"/>
        </w:rPr>
      </w:pPr>
      <w:r w:rsidRPr="00BB1103">
        <w:rPr>
          <w:rFonts w:ascii="Arial" w:hAnsi="Arial" w:cs="Arial"/>
          <w:color w:val="000000"/>
          <w:sz w:val="23"/>
          <w:szCs w:val="23"/>
          <w:lang w:val="es-ES"/>
        </w:rPr>
        <w:t xml:space="preserve">Interpretación: </w:t>
      </w:r>
    </w:p>
    <w:p w:rsidR="00BB1103" w:rsidRPr="00BB1103" w:rsidRDefault="00BB1103" w:rsidP="00BB1103">
      <w:pPr>
        <w:autoSpaceDE w:val="0"/>
        <w:autoSpaceDN w:val="0"/>
        <w:adjustRightInd w:val="0"/>
        <w:spacing w:line="240" w:lineRule="auto"/>
        <w:ind w:firstLine="0"/>
        <w:jc w:val="both"/>
        <w:rPr>
          <w:rFonts w:ascii="Arial" w:hAnsi="Arial" w:cs="Arial"/>
          <w:color w:val="000000"/>
          <w:sz w:val="23"/>
          <w:szCs w:val="23"/>
          <w:lang w:val="es-ES"/>
        </w:rPr>
      </w:pPr>
    </w:p>
    <w:p w:rsidR="00BB1103" w:rsidRDefault="00BB1103" w:rsidP="00E23DB8">
      <w:pPr>
        <w:autoSpaceDE w:val="0"/>
        <w:autoSpaceDN w:val="0"/>
        <w:adjustRightInd w:val="0"/>
        <w:spacing w:line="360" w:lineRule="auto"/>
        <w:ind w:firstLine="0"/>
        <w:jc w:val="both"/>
        <w:rPr>
          <w:rFonts w:ascii="Arial" w:hAnsi="Arial" w:cs="Arial"/>
          <w:color w:val="000000"/>
          <w:sz w:val="23"/>
          <w:szCs w:val="23"/>
          <w:lang w:val="es-ES"/>
        </w:rPr>
      </w:pPr>
      <w:r w:rsidRPr="00BB1103">
        <w:rPr>
          <w:rFonts w:ascii="Arial" w:hAnsi="Arial" w:cs="Arial"/>
          <w:color w:val="000000"/>
          <w:sz w:val="23"/>
          <w:szCs w:val="23"/>
          <w:lang w:val="es-ES"/>
        </w:rPr>
        <w:t>E</w:t>
      </w:r>
      <w:r>
        <w:rPr>
          <w:rFonts w:ascii="Arial" w:hAnsi="Arial" w:cs="Arial"/>
          <w:color w:val="000000"/>
          <w:sz w:val="23"/>
          <w:szCs w:val="23"/>
          <w:lang w:val="es-ES"/>
        </w:rPr>
        <w:t>l 88</w:t>
      </w:r>
      <w:r w:rsidRPr="00BB1103">
        <w:rPr>
          <w:rFonts w:ascii="Arial" w:hAnsi="Arial" w:cs="Arial"/>
          <w:color w:val="000000"/>
          <w:sz w:val="23"/>
          <w:szCs w:val="23"/>
          <w:lang w:val="es-ES"/>
        </w:rPr>
        <w:t xml:space="preserve">% de las personas afirman conocer al menos un accidente de tránsito que haya ocurrido en </w:t>
      </w:r>
      <w:r w:rsidR="00144C14">
        <w:rPr>
          <w:rFonts w:ascii="Arial" w:hAnsi="Arial" w:cs="Arial"/>
          <w:color w:val="000000"/>
          <w:sz w:val="23"/>
          <w:szCs w:val="23"/>
          <w:lang w:val="es-ES"/>
        </w:rPr>
        <w:t>la ciudad de Jaén</w:t>
      </w:r>
      <w:r>
        <w:rPr>
          <w:rFonts w:ascii="Arial" w:hAnsi="Arial" w:cs="Arial"/>
          <w:color w:val="000000"/>
          <w:sz w:val="23"/>
          <w:szCs w:val="23"/>
          <w:lang w:val="es-ES"/>
        </w:rPr>
        <w:t>, el 12</w:t>
      </w:r>
      <w:r w:rsidR="003D5509">
        <w:rPr>
          <w:rFonts w:ascii="Arial" w:hAnsi="Arial" w:cs="Arial"/>
          <w:color w:val="000000"/>
          <w:sz w:val="23"/>
          <w:szCs w:val="23"/>
          <w:lang w:val="es-ES"/>
        </w:rPr>
        <w:t>% no han sabido de</w:t>
      </w:r>
      <w:r w:rsidRPr="00BB1103">
        <w:rPr>
          <w:rFonts w:ascii="Arial" w:hAnsi="Arial" w:cs="Arial"/>
          <w:color w:val="000000"/>
          <w:sz w:val="23"/>
          <w:szCs w:val="23"/>
          <w:lang w:val="es-ES"/>
        </w:rPr>
        <w:t xml:space="preserve"> algún accidente.</w:t>
      </w:r>
    </w:p>
    <w:p w:rsidR="00DB3D8E" w:rsidRDefault="00DB3D8E" w:rsidP="00E23DB8">
      <w:pPr>
        <w:autoSpaceDE w:val="0"/>
        <w:autoSpaceDN w:val="0"/>
        <w:adjustRightInd w:val="0"/>
        <w:spacing w:line="360" w:lineRule="auto"/>
        <w:ind w:firstLine="0"/>
        <w:jc w:val="both"/>
        <w:rPr>
          <w:rFonts w:ascii="Arial" w:hAnsi="Arial" w:cs="Arial"/>
          <w:color w:val="000000"/>
          <w:sz w:val="23"/>
          <w:szCs w:val="23"/>
          <w:lang w:val="es-ES"/>
        </w:rPr>
      </w:pPr>
    </w:p>
    <w:p w:rsidR="00DB3D8E" w:rsidRPr="005730EE" w:rsidRDefault="00DB3D8E" w:rsidP="00DB3D8E">
      <w:pPr>
        <w:autoSpaceDE w:val="0"/>
        <w:autoSpaceDN w:val="0"/>
        <w:adjustRightInd w:val="0"/>
        <w:spacing w:line="360" w:lineRule="auto"/>
        <w:ind w:firstLine="0"/>
        <w:jc w:val="both"/>
        <w:rPr>
          <w:rFonts w:cs="Times New Roman"/>
          <w:color w:val="000000"/>
          <w:szCs w:val="24"/>
          <w:lang w:val="es-ES"/>
        </w:rPr>
      </w:pPr>
      <w:r>
        <w:rPr>
          <w:rFonts w:cs="Times New Roman"/>
          <w:color w:val="000000"/>
          <w:szCs w:val="24"/>
          <w:lang w:val="es-ES"/>
        </w:rPr>
        <w:t>12</w:t>
      </w:r>
      <w:r w:rsidRPr="005730EE">
        <w:rPr>
          <w:rFonts w:cs="Times New Roman"/>
          <w:color w:val="000000"/>
          <w:szCs w:val="24"/>
          <w:lang w:val="es-ES"/>
        </w:rPr>
        <w:t xml:space="preserve">. ¿Cuáles cree que son las causas principales de los accidentes de tránsito en la ciudad de Jaén en las avenidas Mesones Muro y Pakamuros? Indique cinco. </w:t>
      </w:r>
    </w:p>
    <w:p w:rsidR="00DB3D8E" w:rsidRDefault="00DB3D8E" w:rsidP="00DB3D8E">
      <w:pPr>
        <w:widowControl w:val="0"/>
        <w:tabs>
          <w:tab w:val="left" w:pos="6476"/>
          <w:tab w:val="left" w:pos="6618"/>
          <w:tab w:val="right" w:pos="9401"/>
        </w:tabs>
        <w:autoSpaceDE w:val="0"/>
        <w:autoSpaceDN w:val="0"/>
        <w:adjustRightInd w:val="0"/>
        <w:spacing w:before="3" w:line="360" w:lineRule="auto"/>
        <w:ind w:right="-41" w:firstLine="0"/>
        <w:jc w:val="center"/>
        <w:rPr>
          <w:rFonts w:cs="Times New Roman"/>
          <w:color w:val="000000"/>
          <w:szCs w:val="24"/>
          <w:lang w:val="es-ES"/>
        </w:rPr>
      </w:pPr>
      <w:r>
        <w:rPr>
          <w:rFonts w:cs="Times New Roman"/>
          <w:noProof/>
          <w:color w:val="000000"/>
          <w:szCs w:val="24"/>
          <w:lang w:val="es-ES" w:eastAsia="es-ES"/>
        </w:rPr>
        <w:drawing>
          <wp:inline distT="0" distB="0" distL="0" distR="0" wp14:anchorId="73A458C2" wp14:editId="02EDF960">
            <wp:extent cx="3771900" cy="1828800"/>
            <wp:effectExtent l="0" t="0" r="0" b="0"/>
            <wp:docPr id="199" name="Gráfico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DB3D8E" w:rsidRPr="00DB3D8E" w:rsidRDefault="00DB3D8E" w:rsidP="00DB3D8E">
      <w:pPr>
        <w:ind w:left="2124" w:firstLine="0"/>
        <w:rPr>
          <w:b/>
          <w:sz w:val="20"/>
          <w:szCs w:val="20"/>
        </w:rPr>
      </w:pPr>
      <w:r w:rsidRPr="000948BA">
        <w:rPr>
          <w:b/>
          <w:bCs/>
          <w:sz w:val="20"/>
          <w:szCs w:val="20"/>
        </w:rPr>
        <w:t>Gráfico N</w:t>
      </w:r>
      <w:r w:rsidR="00DC3CE1">
        <w:rPr>
          <w:b/>
          <w:bCs/>
          <w:sz w:val="20"/>
          <w:szCs w:val="20"/>
        </w:rPr>
        <w:t>° 20:</w:t>
      </w:r>
      <w:r w:rsidRPr="000948BA">
        <w:rPr>
          <w:b/>
          <w:bCs/>
          <w:sz w:val="20"/>
          <w:szCs w:val="20"/>
        </w:rPr>
        <w:t xml:space="preserve"> </w:t>
      </w:r>
      <w:r w:rsidRPr="00DC3CE1">
        <w:rPr>
          <w:bCs/>
          <w:sz w:val="20"/>
          <w:szCs w:val="20"/>
        </w:rPr>
        <w:t>Porcentaje de opinión de causas de accident</w:t>
      </w:r>
      <w:r w:rsidR="006E5B35">
        <w:rPr>
          <w:bCs/>
          <w:sz w:val="20"/>
          <w:szCs w:val="20"/>
        </w:rPr>
        <w:t>es de tránsito en las avenidas M</w:t>
      </w:r>
      <w:r w:rsidRPr="00DC3CE1">
        <w:rPr>
          <w:bCs/>
          <w:sz w:val="20"/>
          <w:szCs w:val="20"/>
        </w:rPr>
        <w:t>e</w:t>
      </w:r>
      <w:r w:rsidR="006E5B35">
        <w:rPr>
          <w:bCs/>
          <w:sz w:val="20"/>
          <w:szCs w:val="20"/>
        </w:rPr>
        <w:t>sones M</w:t>
      </w:r>
      <w:r w:rsidRPr="00DC3CE1">
        <w:rPr>
          <w:bCs/>
          <w:sz w:val="20"/>
          <w:szCs w:val="20"/>
        </w:rPr>
        <w:t xml:space="preserve">uro y </w:t>
      </w:r>
      <w:r w:rsidR="006E5B35" w:rsidRPr="00DC3CE1">
        <w:rPr>
          <w:bCs/>
          <w:sz w:val="20"/>
          <w:szCs w:val="20"/>
        </w:rPr>
        <w:t>Pakamuros</w:t>
      </w:r>
      <w:r w:rsidRPr="00DC3CE1">
        <w:rPr>
          <w:bCs/>
          <w:sz w:val="20"/>
          <w:szCs w:val="20"/>
        </w:rPr>
        <w:t>.</w:t>
      </w:r>
    </w:p>
    <w:p w:rsidR="00DB3D8E" w:rsidRPr="00195F63" w:rsidRDefault="00DB3D8E" w:rsidP="00DB3D8E">
      <w:pPr>
        <w:autoSpaceDE w:val="0"/>
        <w:autoSpaceDN w:val="0"/>
        <w:adjustRightInd w:val="0"/>
        <w:spacing w:line="240" w:lineRule="auto"/>
        <w:ind w:firstLine="0"/>
        <w:jc w:val="both"/>
        <w:rPr>
          <w:rFonts w:cs="Times New Roman"/>
          <w:color w:val="000000"/>
          <w:szCs w:val="24"/>
          <w:lang w:val="es-ES"/>
        </w:rPr>
      </w:pPr>
      <w:r w:rsidRPr="00B73450">
        <w:rPr>
          <w:rFonts w:cs="Times New Roman"/>
          <w:color w:val="000000"/>
          <w:szCs w:val="24"/>
          <w:lang w:val="es-ES"/>
        </w:rPr>
        <w:t xml:space="preserve">Interpretación: </w:t>
      </w:r>
    </w:p>
    <w:p w:rsidR="00DB3D8E" w:rsidRPr="00B73450" w:rsidRDefault="00DB3D8E" w:rsidP="00DB3D8E">
      <w:pPr>
        <w:autoSpaceDE w:val="0"/>
        <w:autoSpaceDN w:val="0"/>
        <w:adjustRightInd w:val="0"/>
        <w:spacing w:line="240" w:lineRule="auto"/>
        <w:ind w:firstLine="0"/>
        <w:jc w:val="both"/>
        <w:rPr>
          <w:rFonts w:cs="Times New Roman"/>
          <w:color w:val="000000"/>
          <w:szCs w:val="24"/>
          <w:lang w:val="es-ES"/>
        </w:rPr>
      </w:pPr>
    </w:p>
    <w:p w:rsidR="005730EE" w:rsidRPr="005730EE" w:rsidRDefault="00DB3D8E" w:rsidP="00DB3D8E">
      <w:pPr>
        <w:widowControl w:val="0"/>
        <w:tabs>
          <w:tab w:val="left" w:pos="6476"/>
          <w:tab w:val="left" w:pos="6618"/>
          <w:tab w:val="right" w:pos="9401"/>
        </w:tabs>
        <w:autoSpaceDE w:val="0"/>
        <w:autoSpaceDN w:val="0"/>
        <w:adjustRightInd w:val="0"/>
        <w:spacing w:before="3" w:line="360" w:lineRule="auto"/>
        <w:ind w:right="-41" w:firstLine="0"/>
        <w:jc w:val="both"/>
        <w:rPr>
          <w:rFonts w:cs="Times New Roman"/>
          <w:color w:val="000000"/>
          <w:szCs w:val="24"/>
          <w:lang w:val="es-ES"/>
        </w:rPr>
      </w:pPr>
      <w:r w:rsidRPr="00195F63">
        <w:rPr>
          <w:rFonts w:cs="Times New Roman"/>
          <w:color w:val="000000"/>
          <w:szCs w:val="24"/>
          <w:lang w:val="es-ES"/>
        </w:rPr>
        <w:t>El 28% de las personas entrevistadas indican que la principal causa de los accidentes de tránsito es debido a la excesiva velocidad de los conductores, el 23% indican que por manejar</w:t>
      </w:r>
      <w:r>
        <w:rPr>
          <w:rFonts w:cs="Times New Roman"/>
          <w:color w:val="000000"/>
          <w:szCs w:val="24"/>
          <w:lang w:val="es-ES"/>
        </w:rPr>
        <w:t xml:space="preserve"> en estado </w:t>
      </w:r>
      <w:r w:rsidR="006E5B35">
        <w:rPr>
          <w:rFonts w:cs="Times New Roman"/>
          <w:color w:val="000000"/>
          <w:szCs w:val="24"/>
          <w:lang w:val="es-ES"/>
        </w:rPr>
        <w:t>etílico</w:t>
      </w:r>
      <w:r w:rsidRPr="00195F63">
        <w:rPr>
          <w:rFonts w:cs="Times New Roman"/>
          <w:color w:val="000000"/>
          <w:szCs w:val="24"/>
          <w:lang w:val="es-ES"/>
        </w:rPr>
        <w:t>, el 21% afirma que falta educación por parte de los usuarios, el 21% dice que hace falta señalización, un 7% mencion</w:t>
      </w:r>
      <w:r>
        <w:rPr>
          <w:rFonts w:cs="Times New Roman"/>
          <w:color w:val="000000"/>
          <w:szCs w:val="24"/>
          <w:lang w:val="es-ES"/>
        </w:rPr>
        <w:t>a otros aspectos.</w:t>
      </w:r>
    </w:p>
    <w:p w:rsidR="00DF6FF0" w:rsidRDefault="00DF6FF0" w:rsidP="00DB3D8E">
      <w:pPr>
        <w:autoSpaceDE w:val="0"/>
        <w:autoSpaceDN w:val="0"/>
        <w:adjustRightInd w:val="0"/>
        <w:spacing w:line="360" w:lineRule="auto"/>
        <w:ind w:firstLine="0"/>
        <w:jc w:val="both"/>
        <w:rPr>
          <w:rFonts w:cs="Times New Roman"/>
        </w:rPr>
      </w:pPr>
    </w:p>
    <w:p w:rsidR="003B3077" w:rsidRDefault="003B3077" w:rsidP="00DB3D8E">
      <w:pPr>
        <w:autoSpaceDE w:val="0"/>
        <w:autoSpaceDN w:val="0"/>
        <w:adjustRightInd w:val="0"/>
        <w:spacing w:line="360" w:lineRule="auto"/>
        <w:ind w:firstLine="0"/>
        <w:jc w:val="both"/>
        <w:rPr>
          <w:rFonts w:cs="Times New Roman"/>
        </w:rPr>
      </w:pPr>
    </w:p>
    <w:p w:rsidR="005730EE" w:rsidRPr="00DB3D8E" w:rsidRDefault="00C93834" w:rsidP="00DB3D8E">
      <w:pPr>
        <w:autoSpaceDE w:val="0"/>
        <w:autoSpaceDN w:val="0"/>
        <w:adjustRightInd w:val="0"/>
        <w:spacing w:line="360" w:lineRule="auto"/>
        <w:ind w:firstLine="0"/>
        <w:jc w:val="both"/>
        <w:rPr>
          <w:rFonts w:cs="Times New Roman"/>
          <w:color w:val="000000"/>
          <w:szCs w:val="24"/>
          <w:lang w:val="es-ES"/>
        </w:rPr>
      </w:pPr>
      <w:r>
        <w:rPr>
          <w:noProof/>
          <w:lang w:val="es-ES" w:eastAsia="es-ES"/>
        </w:rPr>
        <mc:AlternateContent>
          <mc:Choice Requires="wps">
            <w:drawing>
              <wp:anchor distT="0" distB="0" distL="114300" distR="114300" simplePos="0" relativeHeight="251681792" behindDoc="1" locked="0" layoutInCell="1" allowOverlap="1" wp14:anchorId="720107C6" wp14:editId="2C9435EF">
                <wp:simplePos x="0" y="0"/>
                <wp:positionH relativeFrom="margin">
                  <wp:posOffset>-107950</wp:posOffset>
                </wp:positionH>
                <wp:positionV relativeFrom="paragraph">
                  <wp:posOffset>-34163</wp:posOffset>
                </wp:positionV>
                <wp:extent cx="5937504" cy="8668512"/>
                <wp:effectExtent l="0" t="0" r="25400" b="18415"/>
                <wp:wrapNone/>
                <wp:docPr id="130" name="Rectángulo 130"/>
                <wp:cNvGraphicFramePr/>
                <a:graphic xmlns:a="http://schemas.openxmlformats.org/drawingml/2006/main">
                  <a:graphicData uri="http://schemas.microsoft.com/office/word/2010/wordprocessingShape">
                    <wps:wsp>
                      <wps:cNvSpPr/>
                      <wps:spPr>
                        <a:xfrm>
                          <a:off x="0" y="0"/>
                          <a:ext cx="5937504" cy="8668512"/>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03D36" id="Rectángulo 130" o:spid="_x0000_s1026" style="position:absolute;margin-left:-8.5pt;margin-top:-2.7pt;width:467.5pt;height:682.5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Xv7sQIAAO4FAAAOAAAAZHJzL2Uyb0RvYy54bWysVM1u2zAMvg/YOwi6r7bTpD9BnSJo0WFA&#10;1xZth54VWYoNSKImKXGyt9mz7MVGyY6bdsUKDMtBIUXyo/iZ5Nn5RiuyFs43YEpaHOSUCMOhasyy&#10;pN8erz6dUOIDMxVTYERJt8LT89nHD2etnYoR1KAq4QiCGD9tbUnrEOw0yzyvhWb+AKwwaJTgNAuo&#10;umVWOdYiulbZKM+PshZcZR1w4T3eXnZGOkv4UgoebqX0IhBVUnxbSKdL5yKe2eyMTZeO2brh/TPY&#10;P7xCs8Zg0gHqkgVGVq75A0o33IEHGQ446AykbLhINWA1Rf6qmoeaWZFqQXK8HWjy/w+W36zvHGkq&#10;/HaHyI9hGj/SPdL266dZrhSQeI0ktdZP0ffB3rle8yjGijfS6fiPtZBNInY7ECs2gXC8nJweHk/y&#10;MSUcbSdHRyeTYhRRs+dw63z4LECTKJTU4RMSoWx97UPnunOJ2TyoprpqlEpK7BZxoRxZM/zOi2XR&#10;g7/wUua9wLApUk610l+h6sAmOf4iHJviNTbTq2ssITVrTJ8K2suJtpg0i+R1dCUpbJVIeOZeSOQe&#10;CRqlvANQl4NxLkzonuRrVon3UqsIGJElEjNg9wAvOdphd8z2/jFUpKEZgvO/PawLHiJSZjBhCNaN&#10;AfcWgMKq+syd/46kjprI0gKqLXamg25kveVXDXbGNfPhjjmcUexW3DvhFg+poC0p9BIlNbgfb91H&#10;fxwdtFLS4syX1H9fMScoUV8MDtVpMR7HJZGU8eR4hIrbtyz2LWalLwDbrcANZ3kSo39QO1E60E+4&#10;nuYxK5qY4Zi7pDy4nXIRul2EC46L+Ty54WKwLFybB8sjeGQ1dv7j5ok5249HwMm6gd1+YNNXU9L5&#10;xkgD81UA2aQReua15xuXSurZfgHGrbWvJ6/nNT37DQAA//8DAFBLAwQUAAYACAAAACEAulUTGeAA&#10;AAALAQAADwAAAGRycy9kb3ducmV2LnhtbEyPQU/DMAyF70j8h8hI3La0rGNtaTpNSHBAHGCMe5Zk&#10;bUXjVI3XlX+POcHN9nt6/l61nX0vJjfGLqCCdJmAcGiC7bBRcPh4WuQgImm0ug/oFHy7CNv6+qrS&#10;pQ0XfHfTnhrBIRhLraAlGkopo2md13EZBoesncLoNfE6NtKO+sLhvpd3SXIvve6QP7R6cI+tM1/7&#10;s1dQvH3ucjNlB21Gen1+OVG2Gkip25t59wCC3Ex/ZvjFZ3SomekYzmij6BUs0g13IR7WGQg2FGnO&#10;hyM7V+tiA7Ku5P8O9Q8AAAD//wMAUEsBAi0AFAAGAAgAAAAhALaDOJL+AAAA4QEAABMAAAAAAAAA&#10;AAAAAAAAAAAAAFtDb250ZW50X1R5cGVzXS54bWxQSwECLQAUAAYACAAAACEAOP0h/9YAAACUAQAA&#10;CwAAAAAAAAAAAAAAAAAvAQAAX3JlbHMvLnJlbHNQSwECLQAUAAYACAAAACEANc17+7ECAADuBQAA&#10;DgAAAAAAAAAAAAAAAAAuAgAAZHJzL2Uyb0RvYy54bWxQSwECLQAUAAYACAAAACEAulUTGeAAAAAL&#10;AQAADwAAAAAAAAAAAAAAAAALBQAAZHJzL2Rvd25yZXYueG1sUEsFBgAAAAAEAAQA8wAAABgGAAAA&#10;AA==&#10;" fillcolor="white [3212]" strokecolor="gray [1629]" strokeweight="2pt">
                <w10:wrap anchorx="margin"/>
              </v:rect>
            </w:pict>
          </mc:Fallback>
        </mc:AlternateContent>
      </w:r>
      <w:r w:rsidR="00DB3D8E">
        <w:rPr>
          <w:rFonts w:cs="Times New Roman"/>
        </w:rPr>
        <w:t>13</w:t>
      </w:r>
      <w:r w:rsidR="005730EE" w:rsidRPr="005730EE">
        <w:rPr>
          <w:rFonts w:cs="Times New Roman"/>
        </w:rPr>
        <w:t xml:space="preserve">. ¿Qué haría usted para contribuir con la prevención de accidentes de tránsito en la ciudad de Jaén? </w:t>
      </w:r>
    </w:p>
    <w:p w:rsidR="0014473E" w:rsidRDefault="00195F63" w:rsidP="00195F63">
      <w:pPr>
        <w:widowControl w:val="0"/>
        <w:tabs>
          <w:tab w:val="left" w:pos="6476"/>
          <w:tab w:val="left" w:pos="6618"/>
          <w:tab w:val="right" w:pos="9401"/>
        </w:tabs>
        <w:autoSpaceDE w:val="0"/>
        <w:autoSpaceDN w:val="0"/>
        <w:adjustRightInd w:val="0"/>
        <w:spacing w:before="3" w:line="360" w:lineRule="auto"/>
        <w:ind w:right="-41" w:firstLine="0"/>
        <w:jc w:val="center"/>
        <w:rPr>
          <w:sz w:val="22"/>
        </w:rPr>
      </w:pPr>
      <w:r>
        <w:rPr>
          <w:noProof/>
          <w:sz w:val="22"/>
          <w:lang w:val="es-ES" w:eastAsia="es-ES"/>
        </w:rPr>
        <w:drawing>
          <wp:inline distT="0" distB="0" distL="0" distR="0">
            <wp:extent cx="3590925" cy="1714500"/>
            <wp:effectExtent l="0" t="0" r="9525" b="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487A3B" w:rsidRPr="00DB3D8E" w:rsidRDefault="00487A3B" w:rsidP="00487A3B">
      <w:pPr>
        <w:ind w:left="2124" w:firstLine="0"/>
        <w:rPr>
          <w:b/>
          <w:sz w:val="20"/>
          <w:szCs w:val="20"/>
        </w:rPr>
      </w:pPr>
      <w:r w:rsidRPr="000948BA">
        <w:rPr>
          <w:b/>
          <w:bCs/>
          <w:sz w:val="20"/>
          <w:szCs w:val="20"/>
        </w:rPr>
        <w:t>Gráfico N</w:t>
      </w:r>
      <w:r w:rsidR="00DC3CE1">
        <w:rPr>
          <w:b/>
          <w:bCs/>
          <w:sz w:val="20"/>
          <w:szCs w:val="20"/>
        </w:rPr>
        <w:t>° 21:</w:t>
      </w:r>
      <w:r w:rsidRPr="000948BA">
        <w:rPr>
          <w:b/>
          <w:bCs/>
          <w:sz w:val="20"/>
          <w:szCs w:val="20"/>
        </w:rPr>
        <w:t xml:space="preserve"> </w:t>
      </w:r>
      <w:r w:rsidRPr="00DC3CE1">
        <w:rPr>
          <w:bCs/>
          <w:sz w:val="20"/>
          <w:szCs w:val="20"/>
        </w:rPr>
        <w:t xml:space="preserve">Porcentaje de opinión </w:t>
      </w:r>
      <w:r w:rsidR="00850048" w:rsidRPr="00DC3CE1">
        <w:rPr>
          <w:bCs/>
          <w:sz w:val="20"/>
          <w:szCs w:val="20"/>
        </w:rPr>
        <w:t>sobre qué haría para contribuir con la prevención de accidentes</w:t>
      </w:r>
    </w:p>
    <w:p w:rsidR="00487A3B" w:rsidRPr="00195F63" w:rsidRDefault="00487A3B" w:rsidP="00195F63">
      <w:pPr>
        <w:widowControl w:val="0"/>
        <w:tabs>
          <w:tab w:val="left" w:pos="6476"/>
          <w:tab w:val="left" w:pos="6618"/>
          <w:tab w:val="right" w:pos="9401"/>
        </w:tabs>
        <w:autoSpaceDE w:val="0"/>
        <w:autoSpaceDN w:val="0"/>
        <w:adjustRightInd w:val="0"/>
        <w:spacing w:before="3" w:line="360" w:lineRule="auto"/>
        <w:ind w:right="-41" w:firstLine="0"/>
        <w:jc w:val="center"/>
        <w:rPr>
          <w:sz w:val="22"/>
        </w:rPr>
      </w:pPr>
    </w:p>
    <w:p w:rsidR="00195F63" w:rsidRPr="00FF5CBE" w:rsidRDefault="00195F63" w:rsidP="00FF5CBE">
      <w:pPr>
        <w:autoSpaceDE w:val="0"/>
        <w:autoSpaceDN w:val="0"/>
        <w:adjustRightInd w:val="0"/>
        <w:ind w:firstLine="0"/>
        <w:jc w:val="both"/>
        <w:rPr>
          <w:rFonts w:cs="Times New Roman"/>
          <w:color w:val="000000"/>
          <w:szCs w:val="24"/>
          <w:lang w:val="es-ES"/>
        </w:rPr>
      </w:pPr>
      <w:r w:rsidRPr="00195F63">
        <w:rPr>
          <w:rFonts w:cs="Times New Roman"/>
          <w:color w:val="000000"/>
          <w:szCs w:val="24"/>
          <w:lang w:val="es-ES"/>
        </w:rPr>
        <w:t xml:space="preserve">Interpretación: </w:t>
      </w:r>
    </w:p>
    <w:p w:rsidR="0014473E" w:rsidRDefault="00195F63" w:rsidP="00FF5CBE">
      <w:pPr>
        <w:widowControl w:val="0"/>
        <w:tabs>
          <w:tab w:val="left" w:pos="6476"/>
          <w:tab w:val="left" w:pos="6618"/>
        </w:tabs>
        <w:autoSpaceDE w:val="0"/>
        <w:autoSpaceDN w:val="0"/>
        <w:adjustRightInd w:val="0"/>
        <w:spacing w:before="3"/>
        <w:ind w:right="-41" w:firstLine="0"/>
        <w:jc w:val="both"/>
        <w:rPr>
          <w:rFonts w:cs="Times New Roman"/>
          <w:szCs w:val="24"/>
        </w:rPr>
      </w:pPr>
      <w:r>
        <w:rPr>
          <w:rFonts w:cs="Times New Roman"/>
          <w:color w:val="000000"/>
          <w:szCs w:val="24"/>
          <w:lang w:val="es-ES"/>
        </w:rPr>
        <w:t>El 33</w:t>
      </w:r>
      <w:r w:rsidRPr="00195F63">
        <w:rPr>
          <w:rFonts w:cs="Times New Roman"/>
          <w:color w:val="000000"/>
          <w:szCs w:val="24"/>
          <w:lang w:val="es-ES"/>
        </w:rPr>
        <w:t>% de la población indica que para prevenir los accidentes de tránsito debe haber un mejor control por</w:t>
      </w:r>
      <w:r>
        <w:rPr>
          <w:rFonts w:cs="Times New Roman"/>
          <w:color w:val="000000"/>
          <w:szCs w:val="24"/>
          <w:lang w:val="es-ES"/>
        </w:rPr>
        <w:t xml:space="preserve"> parte de las autoridades, un 27</w:t>
      </w:r>
      <w:r w:rsidRPr="00195F63">
        <w:rPr>
          <w:rFonts w:cs="Times New Roman"/>
          <w:color w:val="000000"/>
          <w:szCs w:val="24"/>
          <w:lang w:val="es-ES"/>
        </w:rPr>
        <w:t>% afirma que se necesita mayor señalizaci</w:t>
      </w:r>
      <w:r>
        <w:rPr>
          <w:rFonts w:cs="Times New Roman"/>
          <w:color w:val="000000"/>
          <w:szCs w:val="24"/>
          <w:lang w:val="es-ES"/>
        </w:rPr>
        <w:t>ón para mantener el orden, el 30</w:t>
      </w:r>
      <w:r w:rsidRPr="00195F63">
        <w:rPr>
          <w:rFonts w:cs="Times New Roman"/>
          <w:color w:val="000000"/>
          <w:szCs w:val="24"/>
          <w:lang w:val="es-ES"/>
        </w:rPr>
        <w:t>% revela que se necesita educar y con</w:t>
      </w:r>
      <w:r>
        <w:rPr>
          <w:rFonts w:cs="Times New Roman"/>
          <w:color w:val="000000"/>
          <w:szCs w:val="24"/>
          <w:lang w:val="es-ES"/>
        </w:rPr>
        <w:t>cientizar a la población y un 10</w:t>
      </w:r>
      <w:r w:rsidRPr="00195F63">
        <w:rPr>
          <w:rFonts w:cs="Times New Roman"/>
          <w:color w:val="000000"/>
          <w:szCs w:val="24"/>
          <w:lang w:val="es-ES"/>
        </w:rPr>
        <w:t>% otros aspectos</w:t>
      </w:r>
      <w:r>
        <w:rPr>
          <w:rFonts w:ascii="Arial" w:hAnsi="Arial" w:cs="Arial"/>
          <w:color w:val="000000"/>
          <w:sz w:val="23"/>
          <w:szCs w:val="23"/>
          <w:lang w:val="es-ES"/>
        </w:rPr>
        <w:t>.</w:t>
      </w:r>
    </w:p>
    <w:p w:rsidR="00021668" w:rsidRDefault="00021668" w:rsidP="00FF5CBE">
      <w:pPr>
        <w:autoSpaceDE w:val="0"/>
        <w:autoSpaceDN w:val="0"/>
        <w:adjustRightInd w:val="0"/>
        <w:ind w:firstLine="0"/>
        <w:jc w:val="both"/>
        <w:rPr>
          <w:rFonts w:cs="Times New Roman"/>
          <w:color w:val="000000"/>
          <w:szCs w:val="24"/>
          <w:lang w:val="es-ES"/>
        </w:rPr>
      </w:pPr>
      <w:r w:rsidRPr="00021668">
        <w:rPr>
          <w:rFonts w:cs="Times New Roman"/>
          <w:color w:val="000000"/>
          <w:szCs w:val="24"/>
          <w:lang w:val="es-ES"/>
        </w:rPr>
        <w:t>Al observar los resultados obtenidos de la entrevista dirigid</w:t>
      </w:r>
      <w:r>
        <w:rPr>
          <w:rFonts w:cs="Times New Roman"/>
          <w:color w:val="000000"/>
          <w:szCs w:val="24"/>
          <w:lang w:val="es-ES"/>
        </w:rPr>
        <w:t>a a la sociedad de Jaén</w:t>
      </w:r>
      <w:r w:rsidRPr="00021668">
        <w:rPr>
          <w:rFonts w:cs="Times New Roman"/>
          <w:color w:val="000000"/>
          <w:szCs w:val="24"/>
          <w:lang w:val="es-ES"/>
        </w:rPr>
        <w:t>, encontramos que la mayoría de las personas desconocen algunas de las normativas de tránsito, sin embargo la mayoría afirma que se respeta la señalización vi</w:t>
      </w:r>
      <w:r>
        <w:rPr>
          <w:rFonts w:cs="Times New Roman"/>
          <w:color w:val="000000"/>
          <w:szCs w:val="24"/>
          <w:lang w:val="es-ES"/>
        </w:rPr>
        <w:t xml:space="preserve">al en la </w:t>
      </w:r>
      <w:r w:rsidR="003D5509">
        <w:rPr>
          <w:rFonts w:cs="Times New Roman"/>
          <w:color w:val="000000"/>
          <w:szCs w:val="24"/>
          <w:lang w:val="es-ES"/>
        </w:rPr>
        <w:t xml:space="preserve">ciudad. </w:t>
      </w:r>
    </w:p>
    <w:p w:rsidR="00021668" w:rsidRDefault="00021668" w:rsidP="00FF5CBE">
      <w:pPr>
        <w:autoSpaceDE w:val="0"/>
        <w:autoSpaceDN w:val="0"/>
        <w:adjustRightInd w:val="0"/>
        <w:ind w:firstLine="0"/>
        <w:jc w:val="both"/>
        <w:rPr>
          <w:rFonts w:cs="Times New Roman"/>
          <w:color w:val="000000"/>
          <w:szCs w:val="24"/>
          <w:lang w:val="es-ES"/>
        </w:rPr>
      </w:pPr>
      <w:r w:rsidRPr="00021668">
        <w:rPr>
          <w:rFonts w:cs="Times New Roman"/>
          <w:color w:val="000000"/>
          <w:szCs w:val="24"/>
          <w:lang w:val="es-ES"/>
        </w:rPr>
        <w:t>Generalmente es mayoritaria la cantidad de personas que no han tenido ningún accidente de tránsito, pero sí conocen de algún accidente de tránsito que haya sucedido</w:t>
      </w:r>
      <w:r w:rsidR="003D5509">
        <w:rPr>
          <w:rFonts w:cs="Times New Roman"/>
          <w:color w:val="000000"/>
          <w:szCs w:val="24"/>
          <w:lang w:val="es-ES"/>
        </w:rPr>
        <w:t xml:space="preserve"> en las </w:t>
      </w:r>
      <w:r w:rsidR="00606F7E">
        <w:rPr>
          <w:rFonts w:cs="Times New Roman"/>
          <w:color w:val="000000"/>
          <w:szCs w:val="24"/>
          <w:lang w:val="es-ES"/>
        </w:rPr>
        <w:t xml:space="preserve">avenidas. </w:t>
      </w:r>
    </w:p>
    <w:p w:rsidR="00630F6C" w:rsidRDefault="003D5509" w:rsidP="00FF5CBE">
      <w:pPr>
        <w:widowControl w:val="0"/>
        <w:tabs>
          <w:tab w:val="left" w:pos="6476"/>
          <w:tab w:val="left" w:pos="6618"/>
        </w:tabs>
        <w:autoSpaceDE w:val="0"/>
        <w:autoSpaceDN w:val="0"/>
        <w:adjustRightInd w:val="0"/>
        <w:spacing w:before="3"/>
        <w:ind w:right="-41" w:firstLine="0"/>
        <w:jc w:val="both"/>
        <w:rPr>
          <w:rFonts w:cs="Times New Roman"/>
          <w:szCs w:val="24"/>
        </w:rPr>
      </w:pPr>
      <w:r>
        <w:rPr>
          <w:rFonts w:cs="Times New Roman"/>
          <w:color w:val="000000"/>
          <w:szCs w:val="24"/>
          <w:lang w:val="es-ES"/>
        </w:rPr>
        <w:t xml:space="preserve">Los habitantes de las avenidas Mesones Muro y Pakamuros </w:t>
      </w:r>
      <w:r w:rsidR="00021668" w:rsidRPr="00021668">
        <w:rPr>
          <w:rFonts w:cs="Times New Roman"/>
          <w:color w:val="000000"/>
          <w:szCs w:val="24"/>
          <w:lang w:val="es-ES"/>
        </w:rPr>
        <w:t>coincide</w:t>
      </w:r>
      <w:r>
        <w:rPr>
          <w:rFonts w:cs="Times New Roman"/>
          <w:color w:val="000000"/>
          <w:szCs w:val="24"/>
          <w:lang w:val="es-ES"/>
        </w:rPr>
        <w:t>n</w:t>
      </w:r>
      <w:r w:rsidR="00021668" w:rsidRPr="00021668">
        <w:rPr>
          <w:rFonts w:cs="Times New Roman"/>
          <w:color w:val="000000"/>
          <w:szCs w:val="24"/>
          <w:lang w:val="es-ES"/>
        </w:rPr>
        <w:t xml:space="preserve"> en que la señalización vial es regular y que la falta de ésta es uno de los factores que conllevan a la existencia de accidentes de tránsito. Se concluye que la</w:t>
      </w:r>
      <w:r>
        <w:rPr>
          <w:rFonts w:cs="Times New Roman"/>
          <w:color w:val="000000"/>
          <w:szCs w:val="24"/>
          <w:lang w:val="es-ES"/>
        </w:rPr>
        <w:t>s</w:t>
      </w:r>
      <w:r w:rsidR="00021668" w:rsidRPr="00021668">
        <w:rPr>
          <w:rFonts w:cs="Times New Roman"/>
          <w:color w:val="000000"/>
          <w:szCs w:val="24"/>
          <w:lang w:val="es-ES"/>
        </w:rPr>
        <w:t xml:space="preserve"> principal</w:t>
      </w:r>
      <w:r>
        <w:rPr>
          <w:rFonts w:cs="Times New Roman"/>
          <w:color w:val="000000"/>
          <w:szCs w:val="24"/>
          <w:lang w:val="es-ES"/>
        </w:rPr>
        <w:t>es</w:t>
      </w:r>
      <w:r w:rsidR="00021668" w:rsidRPr="00021668">
        <w:rPr>
          <w:rFonts w:cs="Times New Roman"/>
          <w:color w:val="000000"/>
          <w:szCs w:val="24"/>
          <w:lang w:val="es-ES"/>
        </w:rPr>
        <w:t xml:space="preserve"> causa</w:t>
      </w:r>
      <w:r>
        <w:rPr>
          <w:rFonts w:cs="Times New Roman"/>
          <w:color w:val="000000"/>
          <w:szCs w:val="24"/>
          <w:lang w:val="es-ES"/>
        </w:rPr>
        <w:t>s</w:t>
      </w:r>
      <w:r w:rsidR="00021668" w:rsidRPr="00021668">
        <w:rPr>
          <w:rFonts w:cs="Times New Roman"/>
          <w:color w:val="000000"/>
          <w:szCs w:val="24"/>
          <w:lang w:val="es-ES"/>
        </w:rPr>
        <w:t xml:space="preserve"> </w:t>
      </w:r>
      <w:r>
        <w:rPr>
          <w:rFonts w:cs="Times New Roman"/>
          <w:color w:val="000000"/>
          <w:szCs w:val="24"/>
          <w:lang w:val="es-ES"/>
        </w:rPr>
        <w:t xml:space="preserve">de accidentes de tránsito en estas avenidas es </w:t>
      </w:r>
      <w:r w:rsidR="00606F7E">
        <w:rPr>
          <w:rFonts w:cs="Times New Roman"/>
          <w:color w:val="000000"/>
          <w:szCs w:val="24"/>
          <w:lang w:val="es-ES"/>
        </w:rPr>
        <w:t>la excesiva velocidad, falta de señalización, falta de educación vial y manejar</w:t>
      </w:r>
      <w:r>
        <w:rPr>
          <w:rFonts w:cs="Times New Roman"/>
          <w:color w:val="000000"/>
          <w:szCs w:val="24"/>
          <w:lang w:val="es-ES"/>
        </w:rPr>
        <w:t xml:space="preserve"> en estado etílico </w:t>
      </w:r>
      <w:r w:rsidR="00021668" w:rsidRPr="00021668">
        <w:rPr>
          <w:rFonts w:cs="Times New Roman"/>
          <w:color w:val="000000"/>
          <w:szCs w:val="24"/>
          <w:lang w:val="es-ES"/>
        </w:rPr>
        <w:t>y que las labores que deben realizarse son principalmente de control, señalización y educación.</w:t>
      </w:r>
    </w:p>
    <w:p w:rsidR="00630F6C" w:rsidRDefault="006B1CB0" w:rsidP="00630F6C">
      <w:pPr>
        <w:pStyle w:val="Ttulo2"/>
      </w:pPr>
      <w:bookmarkStart w:id="529" w:name="_Toc510172591"/>
      <w:r>
        <w:t>4.11</w:t>
      </w:r>
      <w:r w:rsidR="00630F6C">
        <w:t xml:space="preserve">. </w:t>
      </w:r>
      <w:r w:rsidR="00104D44">
        <w:t>CONTRASTACIÓN DE LA HIPÓTESIS</w:t>
      </w:r>
      <w:bookmarkEnd w:id="529"/>
    </w:p>
    <w:p w:rsidR="00630F6C" w:rsidRPr="00630F6C" w:rsidRDefault="001361A2" w:rsidP="001361A2">
      <w:pPr>
        <w:ind w:firstLine="0"/>
        <w:jc w:val="both"/>
      </w:pPr>
      <w:r>
        <w:t>R</w:t>
      </w:r>
      <w:r w:rsidR="005D2BD7">
        <w:t>ealizada la investigación</w:t>
      </w:r>
      <w:r>
        <w:t xml:space="preserve"> de</w:t>
      </w:r>
      <w:r w:rsidR="005D2BD7">
        <w:t xml:space="preserve"> la </w:t>
      </w:r>
      <w:r w:rsidR="008D3FAE">
        <w:t>implementación de señalización de tr</w:t>
      </w:r>
      <w:r w:rsidR="006B1CB0">
        <w:t>ánsito en las avenidas Mesones M</w:t>
      </w:r>
      <w:r w:rsidR="008D3FAE">
        <w:t>uro y Pakamuros</w:t>
      </w:r>
      <w:r>
        <w:t xml:space="preserve"> y la complementación en</w:t>
      </w:r>
      <w:r w:rsidR="005D2BD7">
        <w:t xml:space="preserve"> la</w:t>
      </w:r>
      <w:r w:rsidR="008D3FAE">
        <w:t xml:space="preserve"> enseñanza de</w:t>
      </w:r>
      <w:r>
        <w:t xml:space="preserve"> la</w:t>
      </w:r>
      <w:r w:rsidR="008D3FAE">
        <w:t xml:space="preserve"> educación en seguridad vial</w:t>
      </w:r>
      <w:r w:rsidR="007C0E75">
        <w:t>,</w:t>
      </w:r>
      <w:r w:rsidR="005D2BD7">
        <w:t xml:space="preserve"> se</w:t>
      </w:r>
      <w:r w:rsidR="008D3FAE">
        <w:t xml:space="preserve"> </w:t>
      </w:r>
      <w:r w:rsidR="005D2BD7">
        <w:t>reducirán</w:t>
      </w:r>
      <w:r w:rsidR="007C0E75">
        <w:t xml:space="preserve"> </w:t>
      </w:r>
      <w:r w:rsidR="008D3FAE">
        <w:t>si</w:t>
      </w:r>
      <w:r w:rsidR="00417A44">
        <w:t xml:space="preserve">gnificativamente </w:t>
      </w:r>
      <w:r>
        <w:t>los índices de accidentabilidad.</w:t>
      </w:r>
    </w:p>
    <w:p w:rsidR="00630F6C" w:rsidRDefault="00630F6C" w:rsidP="00630F6C"/>
    <w:p w:rsidR="00630F6C" w:rsidRDefault="00630F6C" w:rsidP="00630F6C"/>
    <w:p w:rsidR="00630F6C" w:rsidRDefault="00630F6C" w:rsidP="00630F6C"/>
    <w:p w:rsidR="00630F6C" w:rsidRDefault="00630F6C" w:rsidP="00630F6C"/>
    <w:p w:rsidR="00630F6C" w:rsidRDefault="00630F6C" w:rsidP="00630F6C"/>
    <w:p w:rsidR="00630F6C" w:rsidRDefault="00630F6C" w:rsidP="00630F6C"/>
    <w:p w:rsidR="00630F6C" w:rsidRDefault="00630F6C" w:rsidP="00630F6C"/>
    <w:p w:rsidR="00630F6C" w:rsidRDefault="00630F6C" w:rsidP="00630F6C"/>
    <w:p w:rsidR="00630F6C" w:rsidRDefault="00630F6C" w:rsidP="00630F6C"/>
    <w:p w:rsidR="00630F6C" w:rsidRDefault="00630F6C" w:rsidP="00630F6C"/>
    <w:p w:rsidR="00630F6C" w:rsidRDefault="00630F6C" w:rsidP="00630F6C"/>
    <w:p w:rsidR="00630F6C" w:rsidRDefault="00630F6C" w:rsidP="00630F6C"/>
    <w:p w:rsidR="00630F6C" w:rsidRDefault="00630F6C" w:rsidP="00630F6C"/>
    <w:p w:rsidR="00630F6C" w:rsidRDefault="00630F6C" w:rsidP="00630F6C"/>
    <w:p w:rsidR="00630F6C" w:rsidRDefault="00630F6C" w:rsidP="00630F6C"/>
    <w:p w:rsidR="00630F6C" w:rsidRDefault="00630F6C" w:rsidP="00630F6C"/>
    <w:p w:rsidR="005D2BD7" w:rsidRDefault="005D2BD7" w:rsidP="00630F6C"/>
    <w:p w:rsidR="00630F6C" w:rsidRDefault="00630F6C" w:rsidP="008D3FAE">
      <w:pPr>
        <w:ind w:firstLine="0"/>
      </w:pPr>
    </w:p>
    <w:p w:rsidR="005D2BD7" w:rsidRPr="00630F6C" w:rsidRDefault="005D2BD7" w:rsidP="008D3FAE">
      <w:pPr>
        <w:ind w:firstLine="0"/>
      </w:pPr>
    </w:p>
    <w:p w:rsidR="007A50FE" w:rsidRPr="0011745C" w:rsidRDefault="005114C7" w:rsidP="007A50FE">
      <w:pPr>
        <w:pStyle w:val="Ttulo1"/>
      </w:pPr>
      <w:bookmarkStart w:id="530" w:name="_Toc510172592"/>
      <w:r>
        <w:t>CAPÍTULO V</w:t>
      </w:r>
      <w:r w:rsidR="007A50FE">
        <w:t>.  CONCLUSIONES Y RECOMENDACIONES</w:t>
      </w:r>
      <w:bookmarkEnd w:id="530"/>
    </w:p>
    <w:p w:rsidR="008B544E" w:rsidRDefault="005114C7" w:rsidP="008B544E">
      <w:pPr>
        <w:pStyle w:val="Ttulo2"/>
      </w:pPr>
      <w:bookmarkStart w:id="531" w:name="_Toc510172593"/>
      <w:r>
        <w:t>5</w:t>
      </w:r>
      <w:r w:rsidR="007A50FE">
        <w:t>.1. CONCLUSIONES</w:t>
      </w:r>
      <w:bookmarkEnd w:id="531"/>
    </w:p>
    <w:p w:rsidR="00D21F2D" w:rsidRDefault="00BC2A30" w:rsidP="00D21F2D">
      <w:pPr>
        <w:pStyle w:val="Prrafodelista"/>
        <w:numPr>
          <w:ilvl w:val="0"/>
          <w:numId w:val="43"/>
        </w:numPr>
        <w:autoSpaceDE w:val="0"/>
        <w:autoSpaceDN w:val="0"/>
        <w:adjustRightInd w:val="0"/>
        <w:jc w:val="both"/>
        <w:rPr>
          <w:rFonts w:cs="Times New Roman"/>
          <w:color w:val="000000"/>
          <w:szCs w:val="24"/>
          <w:lang w:val="es-ES"/>
        </w:rPr>
      </w:pPr>
      <w:r w:rsidRPr="00D21F2D">
        <w:rPr>
          <w:rFonts w:cs="Times New Roman"/>
          <w:color w:val="000000"/>
          <w:szCs w:val="24"/>
          <w:lang w:val="es-ES"/>
        </w:rPr>
        <w:t xml:space="preserve">Se evaluó la situación </w:t>
      </w:r>
      <w:r w:rsidR="005D2BD7" w:rsidRPr="00D21F2D">
        <w:rPr>
          <w:rFonts w:cs="Times New Roman"/>
          <w:color w:val="000000"/>
          <w:szCs w:val="24"/>
          <w:lang w:val="es-ES"/>
        </w:rPr>
        <w:t>actual de la avenida</w:t>
      </w:r>
      <w:r w:rsidR="00744EB7" w:rsidRPr="00D21F2D">
        <w:rPr>
          <w:rFonts w:cs="Times New Roman"/>
          <w:color w:val="000000"/>
          <w:szCs w:val="24"/>
          <w:lang w:val="es-ES"/>
        </w:rPr>
        <w:t xml:space="preserve"> Mesones M</w:t>
      </w:r>
      <w:r w:rsidR="005D2BD7" w:rsidRPr="00D21F2D">
        <w:rPr>
          <w:rFonts w:cs="Times New Roman"/>
          <w:color w:val="000000"/>
          <w:szCs w:val="24"/>
          <w:lang w:val="es-ES"/>
        </w:rPr>
        <w:t>uro encontra</w:t>
      </w:r>
      <w:r w:rsidR="00744EB7" w:rsidRPr="00D21F2D">
        <w:rPr>
          <w:rFonts w:cs="Times New Roman"/>
          <w:color w:val="000000"/>
          <w:szCs w:val="24"/>
          <w:lang w:val="es-ES"/>
        </w:rPr>
        <w:t>n</w:t>
      </w:r>
      <w:r w:rsidR="005D2BD7" w:rsidRPr="00D21F2D">
        <w:rPr>
          <w:rFonts w:cs="Times New Roman"/>
          <w:color w:val="000000"/>
          <w:szCs w:val="24"/>
          <w:lang w:val="es-ES"/>
        </w:rPr>
        <w:t>do 7 señales reguladoras</w:t>
      </w:r>
      <w:r w:rsidR="00744EB7" w:rsidRPr="00D21F2D">
        <w:rPr>
          <w:rFonts w:cs="Times New Roman"/>
          <w:color w:val="000000"/>
          <w:szCs w:val="24"/>
          <w:lang w:val="es-ES"/>
        </w:rPr>
        <w:t>, 7 señales de prevención, 3 señales de información</w:t>
      </w:r>
      <w:r w:rsidR="0099061A">
        <w:rPr>
          <w:rFonts w:cs="Times New Roman"/>
          <w:color w:val="000000"/>
          <w:szCs w:val="24"/>
          <w:lang w:val="es-ES"/>
        </w:rPr>
        <w:t xml:space="preserve"> y la señalización horizontal </w:t>
      </w:r>
      <w:r w:rsidR="001361A2">
        <w:rPr>
          <w:rFonts w:cs="Times New Roman"/>
          <w:color w:val="000000"/>
          <w:szCs w:val="24"/>
          <w:lang w:val="es-ES"/>
        </w:rPr>
        <w:t xml:space="preserve"> deteriorada y</w:t>
      </w:r>
      <w:r w:rsidR="00744EB7" w:rsidRPr="00D21F2D">
        <w:rPr>
          <w:rFonts w:cs="Times New Roman"/>
          <w:color w:val="000000"/>
          <w:szCs w:val="24"/>
          <w:lang w:val="es-ES"/>
        </w:rPr>
        <w:t xml:space="preserve"> en la avenida Pakamuros se encontró 2 señales reguladoras, 3 señales de prevención, 5 señales de información y la señ</w:t>
      </w:r>
      <w:r w:rsidR="0099061A">
        <w:rPr>
          <w:rFonts w:cs="Times New Roman"/>
          <w:color w:val="000000"/>
          <w:szCs w:val="24"/>
          <w:lang w:val="es-ES"/>
        </w:rPr>
        <w:t xml:space="preserve">alización horizontal </w:t>
      </w:r>
      <w:r w:rsidR="00744EB7" w:rsidRPr="00D21F2D">
        <w:rPr>
          <w:rFonts w:cs="Times New Roman"/>
          <w:color w:val="000000"/>
          <w:szCs w:val="24"/>
          <w:lang w:val="es-ES"/>
        </w:rPr>
        <w:t>deteriorada.</w:t>
      </w:r>
    </w:p>
    <w:p w:rsidR="00D21F2D" w:rsidRPr="00D21F2D" w:rsidRDefault="00BC2A30" w:rsidP="00D21F2D">
      <w:pPr>
        <w:pStyle w:val="Prrafodelista"/>
        <w:numPr>
          <w:ilvl w:val="0"/>
          <w:numId w:val="43"/>
        </w:numPr>
        <w:autoSpaceDE w:val="0"/>
        <w:autoSpaceDN w:val="0"/>
        <w:adjustRightInd w:val="0"/>
        <w:jc w:val="both"/>
        <w:rPr>
          <w:rFonts w:cs="Times New Roman"/>
          <w:color w:val="000000"/>
          <w:szCs w:val="24"/>
          <w:lang w:val="es-ES"/>
        </w:rPr>
      </w:pPr>
      <w:r w:rsidRPr="00D21F2D">
        <w:rPr>
          <w:rFonts w:cs="Times New Roman"/>
        </w:rPr>
        <w:t xml:space="preserve">Se identificó las zonas con mayor índice de accidentabilidad </w:t>
      </w:r>
      <w:r w:rsidR="00025101" w:rsidRPr="00D21F2D">
        <w:rPr>
          <w:rFonts w:cs="Times New Roman"/>
        </w:rPr>
        <w:t>concluye</w:t>
      </w:r>
      <w:r w:rsidRPr="00D21F2D">
        <w:rPr>
          <w:rFonts w:cs="Times New Roman"/>
        </w:rPr>
        <w:t>ndo</w:t>
      </w:r>
      <w:r w:rsidR="00025101" w:rsidRPr="00D21F2D">
        <w:rPr>
          <w:rFonts w:cs="Times New Roman"/>
        </w:rPr>
        <w:t xml:space="preserve"> que el tramo N° VI, es el más crítico, con 17.56 mvk, debido a una inadecuada señalización vial. </w:t>
      </w:r>
      <w:r w:rsidR="008B544E" w:rsidRPr="00D21F2D">
        <w:rPr>
          <w:rFonts w:cs="Times New Roman"/>
          <w:lang w:val="es-ES"/>
        </w:rPr>
        <w:t xml:space="preserve"> </w:t>
      </w:r>
    </w:p>
    <w:p w:rsidR="00D21F2D" w:rsidRPr="00D21F2D" w:rsidRDefault="00CF63E8" w:rsidP="00D21F2D">
      <w:pPr>
        <w:pStyle w:val="Prrafodelista"/>
        <w:numPr>
          <w:ilvl w:val="0"/>
          <w:numId w:val="43"/>
        </w:numPr>
        <w:autoSpaceDE w:val="0"/>
        <w:autoSpaceDN w:val="0"/>
        <w:adjustRightInd w:val="0"/>
        <w:jc w:val="both"/>
        <w:rPr>
          <w:rFonts w:cs="Times New Roman"/>
          <w:color w:val="000000"/>
          <w:szCs w:val="24"/>
          <w:lang w:val="es-ES"/>
        </w:rPr>
      </w:pPr>
      <w:r w:rsidRPr="00D21F2D">
        <w:rPr>
          <w:rFonts w:cs="Times New Roman"/>
        </w:rPr>
        <w:t xml:space="preserve">Se evaluó a la población encontrando </w:t>
      </w:r>
      <w:r w:rsidR="00BD15C1" w:rsidRPr="00D21F2D">
        <w:rPr>
          <w:rFonts w:cs="Times New Roman"/>
        </w:rPr>
        <w:t>que</w:t>
      </w:r>
      <w:r w:rsidR="00462EC7">
        <w:rPr>
          <w:rFonts w:cs="Times New Roman"/>
        </w:rPr>
        <w:t xml:space="preserve"> el</w:t>
      </w:r>
      <w:r w:rsidR="00744EB7" w:rsidRPr="00D21F2D">
        <w:rPr>
          <w:rFonts w:cs="Times New Roman"/>
        </w:rPr>
        <w:t xml:space="preserve"> 50% desconoce</w:t>
      </w:r>
      <w:r w:rsidR="009A33FC" w:rsidRPr="00D21F2D">
        <w:rPr>
          <w:rFonts w:cs="Times New Roman"/>
        </w:rPr>
        <w:t xml:space="preserve"> sobre </w:t>
      </w:r>
      <w:r w:rsidR="00412D73" w:rsidRPr="00D21F2D">
        <w:rPr>
          <w:rFonts w:cs="Times New Roman"/>
        </w:rPr>
        <w:t xml:space="preserve">los temas de </w:t>
      </w:r>
      <w:r w:rsidR="009A33FC" w:rsidRPr="00D21F2D">
        <w:rPr>
          <w:rFonts w:cs="Times New Roman"/>
        </w:rPr>
        <w:t>señ</w:t>
      </w:r>
      <w:r w:rsidR="00546A53" w:rsidRPr="00D21F2D">
        <w:rPr>
          <w:rFonts w:cs="Times New Roman"/>
        </w:rPr>
        <w:t>alización y normas viales</w:t>
      </w:r>
      <w:r w:rsidR="00744EB7" w:rsidRPr="00D21F2D">
        <w:rPr>
          <w:rFonts w:cs="Times New Roman"/>
        </w:rPr>
        <w:t xml:space="preserve"> y el 19% no las respetan,</w:t>
      </w:r>
      <w:r w:rsidR="00462EC7">
        <w:rPr>
          <w:rFonts w:cs="Times New Roman"/>
        </w:rPr>
        <w:t xml:space="preserve"> demostrando</w:t>
      </w:r>
      <w:r w:rsidR="009A33FC" w:rsidRPr="00D21F2D">
        <w:rPr>
          <w:rFonts w:cs="Times New Roman"/>
        </w:rPr>
        <w:t xml:space="preserve"> </w:t>
      </w:r>
      <w:r w:rsidR="00462EC7">
        <w:rPr>
          <w:rFonts w:cs="Times New Roman"/>
        </w:rPr>
        <w:t xml:space="preserve">falta de conocimiento </w:t>
      </w:r>
      <w:r w:rsidR="0099061A">
        <w:rPr>
          <w:rFonts w:cs="Times New Roman"/>
        </w:rPr>
        <w:t xml:space="preserve">y cultura </w:t>
      </w:r>
      <w:r w:rsidR="009A33FC" w:rsidRPr="00D21F2D">
        <w:rPr>
          <w:rFonts w:cs="Times New Roman"/>
        </w:rPr>
        <w:t xml:space="preserve">en lo referente a educación </w:t>
      </w:r>
      <w:r w:rsidR="00546A53" w:rsidRPr="00D21F2D">
        <w:rPr>
          <w:rFonts w:cs="Times New Roman"/>
        </w:rPr>
        <w:t xml:space="preserve">en seguridad </w:t>
      </w:r>
      <w:r w:rsidR="009A33FC" w:rsidRPr="00D21F2D">
        <w:rPr>
          <w:rFonts w:cs="Times New Roman"/>
        </w:rPr>
        <w:t>vial.</w:t>
      </w:r>
    </w:p>
    <w:p w:rsidR="00D21F2D" w:rsidRPr="00D21F2D" w:rsidRDefault="00CF63E8" w:rsidP="00D21F2D">
      <w:pPr>
        <w:pStyle w:val="Prrafodelista"/>
        <w:numPr>
          <w:ilvl w:val="0"/>
          <w:numId w:val="43"/>
        </w:numPr>
        <w:autoSpaceDE w:val="0"/>
        <w:autoSpaceDN w:val="0"/>
        <w:adjustRightInd w:val="0"/>
        <w:jc w:val="both"/>
        <w:rPr>
          <w:rFonts w:cs="Times New Roman"/>
          <w:color w:val="000000"/>
          <w:szCs w:val="24"/>
          <w:lang w:val="es-ES"/>
        </w:rPr>
      </w:pPr>
      <w:r w:rsidRPr="00D21F2D">
        <w:rPr>
          <w:rFonts w:cs="Times New Roman"/>
        </w:rPr>
        <w:t>Se</w:t>
      </w:r>
      <w:r w:rsidR="00462EC7">
        <w:rPr>
          <w:rFonts w:cs="Times New Roman"/>
        </w:rPr>
        <w:t xml:space="preserve"> concluye que en todos los tramos en </w:t>
      </w:r>
      <w:r w:rsidRPr="00D21F2D">
        <w:rPr>
          <w:rFonts w:cs="Times New Roman"/>
        </w:rPr>
        <w:t>estudio se requiere</w:t>
      </w:r>
      <w:r w:rsidR="00462EC7">
        <w:rPr>
          <w:rFonts w:cs="Times New Roman"/>
        </w:rPr>
        <w:t xml:space="preserve"> la</w:t>
      </w:r>
      <w:r w:rsidRPr="00D21F2D">
        <w:rPr>
          <w:rFonts w:cs="Times New Roman"/>
        </w:rPr>
        <w:t xml:space="preserve"> implementación</w:t>
      </w:r>
      <w:r w:rsidR="00462EC7">
        <w:rPr>
          <w:rFonts w:cs="Times New Roman"/>
        </w:rPr>
        <w:t xml:space="preserve"> de señalización vial, ya que </w:t>
      </w:r>
      <w:r w:rsidR="00A301B9" w:rsidRPr="00D21F2D">
        <w:rPr>
          <w:rFonts w:cs="Times New Roman"/>
        </w:rPr>
        <w:t>posee</w:t>
      </w:r>
      <w:r w:rsidR="00462EC7">
        <w:rPr>
          <w:rFonts w:cs="Times New Roman"/>
        </w:rPr>
        <w:t>n</w:t>
      </w:r>
      <w:r w:rsidR="00A301B9" w:rsidRPr="00D21F2D">
        <w:rPr>
          <w:rFonts w:cs="Times New Roman"/>
        </w:rPr>
        <w:t xml:space="preserve"> </w:t>
      </w:r>
      <w:r w:rsidR="00744EB7" w:rsidRPr="00D21F2D">
        <w:rPr>
          <w:rFonts w:cs="Times New Roman"/>
        </w:rPr>
        <w:t xml:space="preserve">un índice </w:t>
      </w:r>
      <w:r w:rsidR="00A301B9" w:rsidRPr="00D21F2D">
        <w:rPr>
          <w:rFonts w:cs="Times New Roman"/>
        </w:rPr>
        <w:t>de accidentabilidad</w:t>
      </w:r>
      <w:r w:rsidR="00462EC7">
        <w:rPr>
          <w:rFonts w:cs="Times New Roman"/>
        </w:rPr>
        <w:t xml:space="preserve"> de la siguiente manera</w:t>
      </w:r>
      <w:r w:rsidR="00A301B9" w:rsidRPr="00D21F2D">
        <w:rPr>
          <w:rFonts w:cs="Times New Roman"/>
        </w:rPr>
        <w:t>: tramo I 13.05 mvk, tramo II 5.50 mvk, tramo III 7.54 mvk, tramo IV 2.92 mvk, tramo V 3.54mvk, tramo VI 17.56 mvk.</w:t>
      </w:r>
    </w:p>
    <w:p w:rsidR="00BC19B8" w:rsidRPr="00D21F2D" w:rsidRDefault="00CF63E8" w:rsidP="00D21F2D">
      <w:pPr>
        <w:pStyle w:val="Prrafodelista"/>
        <w:numPr>
          <w:ilvl w:val="0"/>
          <w:numId w:val="43"/>
        </w:numPr>
        <w:autoSpaceDE w:val="0"/>
        <w:autoSpaceDN w:val="0"/>
        <w:adjustRightInd w:val="0"/>
        <w:jc w:val="both"/>
        <w:rPr>
          <w:rFonts w:cs="Times New Roman"/>
          <w:color w:val="000000"/>
          <w:szCs w:val="24"/>
          <w:lang w:val="es-ES"/>
        </w:rPr>
      </w:pPr>
      <w:r w:rsidRPr="00D21F2D">
        <w:rPr>
          <w:rFonts w:cs="Times New Roman"/>
        </w:rPr>
        <w:t>Se elaboró u</w:t>
      </w:r>
      <w:r w:rsidR="00DA5E5C" w:rsidRPr="00D21F2D">
        <w:rPr>
          <w:rFonts w:cs="Times New Roman"/>
        </w:rPr>
        <w:t>na propuesta de implementación d</w:t>
      </w:r>
      <w:r w:rsidRPr="00D21F2D">
        <w:rPr>
          <w:rFonts w:cs="Times New Roman"/>
        </w:rPr>
        <w:t xml:space="preserve">e </w:t>
      </w:r>
      <w:r w:rsidR="00600EA2" w:rsidRPr="00D21F2D">
        <w:rPr>
          <w:rFonts w:cs="Times New Roman"/>
        </w:rPr>
        <w:t xml:space="preserve">señalización vial </w:t>
      </w:r>
      <w:r w:rsidR="00462EC7">
        <w:rPr>
          <w:rFonts w:cs="Times New Roman"/>
        </w:rPr>
        <w:t>para los tramos</w:t>
      </w:r>
      <w:r w:rsidR="00DA5E5C" w:rsidRPr="00D21F2D">
        <w:rPr>
          <w:rFonts w:cs="Times New Roman"/>
        </w:rPr>
        <w:t xml:space="preserve"> de estudio </w:t>
      </w:r>
      <w:r w:rsidR="00462EC7">
        <w:rPr>
          <w:rFonts w:cs="Times New Roman"/>
        </w:rPr>
        <w:t>con el objeto</w:t>
      </w:r>
      <w:r w:rsidR="008C3167" w:rsidRPr="00D21F2D">
        <w:rPr>
          <w:rFonts w:cs="Times New Roman"/>
        </w:rPr>
        <w:t xml:space="preserve"> de disminuir </w:t>
      </w:r>
      <w:r w:rsidR="00DA2640" w:rsidRPr="00D21F2D">
        <w:rPr>
          <w:rFonts w:cs="Times New Roman"/>
        </w:rPr>
        <w:t>los índices</w:t>
      </w:r>
      <w:r w:rsidR="00744EB7" w:rsidRPr="00D21F2D">
        <w:rPr>
          <w:rFonts w:cs="Times New Roman"/>
        </w:rPr>
        <w:t xml:space="preserve"> de accidentabilidad</w:t>
      </w:r>
      <w:r w:rsidR="00462EC7">
        <w:rPr>
          <w:rFonts w:cs="Times New Roman"/>
        </w:rPr>
        <w:t>,</w:t>
      </w:r>
      <w:r w:rsidR="004427CA">
        <w:rPr>
          <w:rFonts w:cs="Times New Roman"/>
        </w:rPr>
        <w:t xml:space="preserve"> instalando </w:t>
      </w:r>
      <w:r w:rsidR="00A301B9" w:rsidRPr="00D21F2D">
        <w:rPr>
          <w:rFonts w:cs="Times New Roman"/>
        </w:rPr>
        <w:t xml:space="preserve">158 señales preventivas, 59 señales reglamentarias, 25 señales de </w:t>
      </w:r>
      <w:r w:rsidR="002262C7" w:rsidRPr="00D21F2D">
        <w:rPr>
          <w:rFonts w:cs="Times New Roman"/>
        </w:rPr>
        <w:t>info</w:t>
      </w:r>
      <w:r w:rsidR="004427CA">
        <w:rPr>
          <w:rFonts w:cs="Times New Roman"/>
        </w:rPr>
        <w:t>rmación y el mantenimiento</w:t>
      </w:r>
      <w:r w:rsidR="002262C7" w:rsidRPr="00D21F2D">
        <w:rPr>
          <w:rFonts w:cs="Times New Roman"/>
        </w:rPr>
        <w:t xml:space="preserve"> de la señaliz</w:t>
      </w:r>
      <w:r w:rsidR="004427CA">
        <w:rPr>
          <w:rFonts w:cs="Times New Roman"/>
        </w:rPr>
        <w:t>ación horizontal que es 2,267.04 m2, arrojando un</w:t>
      </w:r>
      <w:r w:rsidR="002262C7" w:rsidRPr="00D21F2D">
        <w:rPr>
          <w:rFonts w:cs="Times New Roman"/>
        </w:rPr>
        <w:t xml:space="preserve"> presupuesto de señalización de S. / 142,974.77.</w:t>
      </w:r>
    </w:p>
    <w:p w:rsidR="00BC19B8" w:rsidRDefault="00BC19B8" w:rsidP="00BC19B8">
      <w:pPr>
        <w:pStyle w:val="Default"/>
        <w:spacing w:line="360" w:lineRule="auto"/>
        <w:ind w:left="644"/>
        <w:jc w:val="both"/>
        <w:rPr>
          <w:rFonts w:ascii="Times New Roman" w:hAnsi="Times New Roman" w:cs="Times New Roman"/>
        </w:rPr>
      </w:pPr>
    </w:p>
    <w:p w:rsidR="00BC19B8" w:rsidRDefault="00BC19B8" w:rsidP="00BC19B8">
      <w:pPr>
        <w:pStyle w:val="Default"/>
        <w:spacing w:line="360" w:lineRule="auto"/>
        <w:ind w:left="644"/>
        <w:jc w:val="both"/>
        <w:rPr>
          <w:rFonts w:ascii="Times New Roman" w:hAnsi="Times New Roman" w:cs="Times New Roman"/>
        </w:rPr>
      </w:pPr>
    </w:p>
    <w:p w:rsidR="00600EA2" w:rsidRPr="00A30472" w:rsidRDefault="00600EA2" w:rsidP="00A30472">
      <w:pPr>
        <w:autoSpaceDE w:val="0"/>
        <w:autoSpaceDN w:val="0"/>
        <w:adjustRightInd w:val="0"/>
        <w:spacing w:line="360" w:lineRule="auto"/>
        <w:ind w:firstLine="0"/>
        <w:jc w:val="both"/>
        <w:rPr>
          <w:rFonts w:cs="Times New Roman"/>
          <w:color w:val="000000"/>
          <w:szCs w:val="24"/>
          <w:lang w:val="es-ES"/>
        </w:rPr>
      </w:pPr>
    </w:p>
    <w:p w:rsidR="002262C7" w:rsidRDefault="005114C7" w:rsidP="002262C7">
      <w:pPr>
        <w:pStyle w:val="Ttulo2"/>
        <w:rPr>
          <w:rFonts w:cs="Times New Roman"/>
          <w:szCs w:val="24"/>
        </w:rPr>
      </w:pPr>
      <w:bookmarkStart w:id="532" w:name="_Toc510172594"/>
      <w:r>
        <w:rPr>
          <w:rFonts w:cs="Times New Roman"/>
          <w:szCs w:val="24"/>
        </w:rPr>
        <w:t>5</w:t>
      </w:r>
      <w:r w:rsidR="000A179F">
        <w:rPr>
          <w:rFonts w:cs="Times New Roman"/>
          <w:szCs w:val="24"/>
        </w:rPr>
        <w:t>.2</w:t>
      </w:r>
      <w:r w:rsidR="007A50FE" w:rsidRPr="003F1F41">
        <w:rPr>
          <w:rFonts w:cs="Times New Roman"/>
          <w:szCs w:val="24"/>
        </w:rPr>
        <w:t>. RECOMENDACIONES</w:t>
      </w:r>
      <w:bookmarkEnd w:id="532"/>
    </w:p>
    <w:p w:rsidR="00D21F2D" w:rsidRDefault="00374757" w:rsidP="00D21F2D">
      <w:pPr>
        <w:pStyle w:val="Prrafodelista"/>
        <w:numPr>
          <w:ilvl w:val="0"/>
          <w:numId w:val="44"/>
        </w:numPr>
        <w:jc w:val="both"/>
      </w:pPr>
      <w:r>
        <w:t>Se recomienda realizar este tipo de estudios en otras avenidas que podrían tener un alto índice de accidentabilidad tales como av. Villanueva Pinillos, av. Mariscal Castilla y av. Mariscal Ureta.</w:t>
      </w:r>
    </w:p>
    <w:p w:rsidR="00D21F2D" w:rsidRDefault="002902D0" w:rsidP="00D21F2D">
      <w:pPr>
        <w:pStyle w:val="Prrafodelista"/>
        <w:numPr>
          <w:ilvl w:val="0"/>
          <w:numId w:val="44"/>
        </w:numPr>
        <w:jc w:val="both"/>
      </w:pPr>
      <w:r>
        <w:t xml:space="preserve"> </w:t>
      </w:r>
      <w:r w:rsidR="00D06727">
        <w:t>Solicitar a las autoridades de la Universidad Nacional de Cajamarca sede Jaén y autoridades locales el mayor apoyo con información para este tipo de temas de investigación</w:t>
      </w:r>
      <w:r w:rsidR="00C34C3F">
        <w:t>.</w:t>
      </w:r>
    </w:p>
    <w:p w:rsidR="00D06727" w:rsidRDefault="00D06727" w:rsidP="00D21F2D">
      <w:pPr>
        <w:pStyle w:val="Prrafodelista"/>
        <w:numPr>
          <w:ilvl w:val="0"/>
          <w:numId w:val="44"/>
        </w:numPr>
        <w:jc w:val="both"/>
      </w:pPr>
      <w:r>
        <w:t>Implementar la señalización vial por parte de la Municipalidad Provincial de Jaén y el control por parte de la Policía de Tránsito e inspectores en los tramos de mayor índice de accidentabilidad.</w:t>
      </w:r>
    </w:p>
    <w:p w:rsidR="00D06727" w:rsidRDefault="00D06727" w:rsidP="00D21F2D">
      <w:pPr>
        <w:pStyle w:val="Prrafodelista"/>
        <w:numPr>
          <w:ilvl w:val="0"/>
          <w:numId w:val="44"/>
        </w:numPr>
        <w:jc w:val="both"/>
      </w:pPr>
      <w:r>
        <w:t>Implementar</w:t>
      </w:r>
      <w:r w:rsidR="001361A2">
        <w:t xml:space="preserve"> la educación</w:t>
      </w:r>
      <w:r>
        <w:t xml:space="preserve"> en seguridad vial en centros educativos</w:t>
      </w:r>
      <w:r w:rsidR="001361A2">
        <w:t xml:space="preserve"> y ciudadanía en general</w:t>
      </w:r>
      <w:r>
        <w:t xml:space="preserve"> en la provincia </w:t>
      </w:r>
      <w:r w:rsidR="001361A2">
        <w:t>de Jaén</w:t>
      </w:r>
      <w:r>
        <w:t>.</w:t>
      </w:r>
    </w:p>
    <w:p w:rsidR="00DA5E5C" w:rsidRPr="003F1F41" w:rsidRDefault="00DA5E5C" w:rsidP="003F1F41">
      <w:pPr>
        <w:pStyle w:val="Default"/>
        <w:rPr>
          <w:rFonts w:ascii="Times New Roman" w:hAnsi="Times New Roman" w:cs="Times New Roman"/>
        </w:rPr>
      </w:pPr>
    </w:p>
    <w:p w:rsidR="00DA2640" w:rsidRDefault="00DA2640" w:rsidP="00DA2640">
      <w:pPr>
        <w:pStyle w:val="Default"/>
        <w:spacing w:line="360" w:lineRule="auto"/>
        <w:rPr>
          <w:rFonts w:ascii="Times New Roman" w:hAnsi="Times New Roman" w:cs="Times New Roman"/>
          <w:sz w:val="23"/>
          <w:szCs w:val="23"/>
        </w:rPr>
      </w:pPr>
    </w:p>
    <w:p w:rsidR="00DA2640" w:rsidRDefault="00DA2640" w:rsidP="00DA2640">
      <w:pPr>
        <w:pStyle w:val="Default"/>
        <w:spacing w:line="360" w:lineRule="auto"/>
        <w:rPr>
          <w:rFonts w:ascii="Times New Roman" w:hAnsi="Times New Roman" w:cs="Times New Roman"/>
          <w:sz w:val="23"/>
          <w:szCs w:val="23"/>
        </w:rPr>
      </w:pPr>
    </w:p>
    <w:p w:rsidR="00DA2640" w:rsidRDefault="00DA2640" w:rsidP="00DA2640">
      <w:pPr>
        <w:pStyle w:val="Default"/>
        <w:spacing w:line="360" w:lineRule="auto"/>
        <w:rPr>
          <w:rFonts w:ascii="Times New Roman" w:hAnsi="Times New Roman" w:cs="Times New Roman"/>
          <w:sz w:val="23"/>
          <w:szCs w:val="23"/>
        </w:rPr>
      </w:pPr>
    </w:p>
    <w:p w:rsidR="00DA2640" w:rsidRPr="00104D44" w:rsidRDefault="00DA2640" w:rsidP="00DA2640">
      <w:pPr>
        <w:pStyle w:val="Default"/>
        <w:spacing w:line="360" w:lineRule="auto"/>
        <w:rPr>
          <w:rFonts w:ascii="Times New Roman" w:hAnsi="Times New Roman" w:cs="Times New Roman"/>
          <w:b/>
        </w:rPr>
      </w:pPr>
    </w:p>
    <w:p w:rsidR="008D1564" w:rsidRPr="00104D44" w:rsidRDefault="008D1564" w:rsidP="00DA2640">
      <w:pPr>
        <w:pStyle w:val="Default"/>
        <w:spacing w:line="360" w:lineRule="auto"/>
        <w:ind w:left="720"/>
        <w:rPr>
          <w:rFonts w:ascii="Times New Roman" w:hAnsi="Times New Roman" w:cs="Times New Roman"/>
        </w:rPr>
      </w:pPr>
    </w:p>
    <w:p w:rsidR="004D6789" w:rsidRDefault="004D6789" w:rsidP="000A179F">
      <w:pPr>
        <w:pStyle w:val="Default"/>
        <w:spacing w:line="360" w:lineRule="auto"/>
        <w:rPr>
          <w:rFonts w:ascii="Times New Roman" w:hAnsi="Times New Roman" w:cs="Times New Roman"/>
          <w:b/>
        </w:rPr>
      </w:pPr>
    </w:p>
    <w:p w:rsidR="003B3077" w:rsidRDefault="003B3077" w:rsidP="000A179F">
      <w:pPr>
        <w:pStyle w:val="Default"/>
        <w:spacing w:line="360" w:lineRule="auto"/>
        <w:rPr>
          <w:rFonts w:ascii="Times New Roman" w:hAnsi="Times New Roman" w:cs="Times New Roman"/>
          <w:b/>
        </w:rPr>
      </w:pPr>
    </w:p>
    <w:p w:rsidR="003B3077" w:rsidRDefault="003B3077" w:rsidP="000A179F">
      <w:pPr>
        <w:pStyle w:val="Default"/>
        <w:spacing w:line="360" w:lineRule="auto"/>
        <w:rPr>
          <w:rFonts w:ascii="Times New Roman" w:hAnsi="Times New Roman" w:cs="Times New Roman"/>
          <w:b/>
        </w:rPr>
      </w:pPr>
    </w:p>
    <w:p w:rsidR="00DA5E5C" w:rsidRDefault="00DA5E5C" w:rsidP="000A179F">
      <w:pPr>
        <w:pStyle w:val="Default"/>
        <w:spacing w:line="360" w:lineRule="auto"/>
        <w:rPr>
          <w:rFonts w:ascii="Times New Roman" w:hAnsi="Times New Roman" w:cs="Times New Roman"/>
          <w:b/>
        </w:rPr>
      </w:pPr>
    </w:p>
    <w:p w:rsidR="00DA5E5C" w:rsidRDefault="00DA5E5C" w:rsidP="000A179F">
      <w:pPr>
        <w:pStyle w:val="Default"/>
        <w:spacing w:line="360" w:lineRule="auto"/>
        <w:rPr>
          <w:rFonts w:ascii="Times New Roman" w:hAnsi="Times New Roman" w:cs="Times New Roman"/>
          <w:b/>
        </w:rPr>
      </w:pPr>
    </w:p>
    <w:p w:rsidR="00DA5E5C" w:rsidRDefault="00DA5E5C" w:rsidP="000A179F">
      <w:pPr>
        <w:pStyle w:val="Default"/>
        <w:spacing w:line="360" w:lineRule="auto"/>
        <w:rPr>
          <w:rFonts w:ascii="Times New Roman" w:hAnsi="Times New Roman" w:cs="Times New Roman"/>
          <w:b/>
        </w:rPr>
      </w:pPr>
    </w:p>
    <w:p w:rsidR="007F13E8" w:rsidRDefault="007F13E8" w:rsidP="000A179F">
      <w:pPr>
        <w:pStyle w:val="Default"/>
        <w:spacing w:line="360" w:lineRule="auto"/>
        <w:rPr>
          <w:rFonts w:ascii="Times New Roman" w:hAnsi="Times New Roman" w:cs="Times New Roman"/>
          <w:b/>
        </w:rPr>
      </w:pPr>
    </w:p>
    <w:p w:rsidR="004945D3" w:rsidRDefault="004945D3" w:rsidP="000A179F">
      <w:pPr>
        <w:pStyle w:val="Default"/>
        <w:spacing w:line="360" w:lineRule="auto"/>
        <w:rPr>
          <w:rFonts w:ascii="Times New Roman" w:hAnsi="Times New Roman" w:cs="Times New Roman"/>
          <w:b/>
        </w:rPr>
      </w:pPr>
    </w:p>
    <w:p w:rsidR="004945D3" w:rsidRDefault="004945D3" w:rsidP="000A179F">
      <w:pPr>
        <w:pStyle w:val="Default"/>
        <w:spacing w:line="360" w:lineRule="auto"/>
        <w:rPr>
          <w:rFonts w:ascii="Times New Roman" w:hAnsi="Times New Roman" w:cs="Times New Roman"/>
          <w:b/>
        </w:rPr>
      </w:pPr>
    </w:p>
    <w:p w:rsidR="001361A2" w:rsidRDefault="001361A2" w:rsidP="000A179F">
      <w:pPr>
        <w:pStyle w:val="Default"/>
        <w:spacing w:line="360" w:lineRule="auto"/>
        <w:rPr>
          <w:rFonts w:ascii="Times New Roman" w:hAnsi="Times New Roman" w:cs="Times New Roman"/>
          <w:b/>
        </w:rPr>
      </w:pPr>
    </w:p>
    <w:p w:rsidR="001361A2" w:rsidRPr="0050444F" w:rsidRDefault="001361A2" w:rsidP="000A179F">
      <w:pPr>
        <w:pStyle w:val="Default"/>
        <w:spacing w:line="360" w:lineRule="auto"/>
        <w:rPr>
          <w:rFonts w:ascii="Times New Roman" w:hAnsi="Times New Roman" w:cs="Times New Roman"/>
          <w:b/>
        </w:rPr>
      </w:pPr>
    </w:p>
    <w:p w:rsidR="00FB248F" w:rsidRDefault="005114C7" w:rsidP="00FB248F">
      <w:pPr>
        <w:pStyle w:val="Ttulo1"/>
      </w:pPr>
      <w:bookmarkStart w:id="533" w:name="_Toc510172595"/>
      <w:r>
        <w:t>CAPÍTULO VI</w:t>
      </w:r>
      <w:r w:rsidR="00FB248F">
        <w:t>.  REFERENCIAS</w:t>
      </w:r>
      <w:bookmarkEnd w:id="533"/>
    </w:p>
    <w:p w:rsidR="00650C3B" w:rsidRDefault="00650C3B" w:rsidP="00D21F2D">
      <w:pPr>
        <w:pStyle w:val="Bibliografa"/>
        <w:numPr>
          <w:ilvl w:val="0"/>
          <w:numId w:val="29"/>
        </w:numPr>
        <w:ind w:left="0" w:firstLine="360"/>
        <w:rPr>
          <w:noProof/>
          <w:szCs w:val="24"/>
        </w:rPr>
      </w:pPr>
      <w:r>
        <w:fldChar w:fldCharType="begin"/>
      </w:r>
      <w:r>
        <w:rPr>
          <w:lang w:val="es-ES"/>
        </w:rPr>
        <w:instrText xml:space="preserve"> BIBLIOGRAPHY  \l 3082 </w:instrText>
      </w:r>
      <w:r>
        <w:fldChar w:fldCharType="separate"/>
      </w:r>
      <w:r>
        <w:rPr>
          <w:noProof/>
        </w:rPr>
        <w:t xml:space="preserve">Blazques, L. B. (s.f.). </w:t>
      </w:r>
      <w:r>
        <w:rPr>
          <w:i/>
          <w:iCs/>
          <w:noProof/>
        </w:rPr>
        <w:t>Manual de carreteras - elementos y proyecto.</w:t>
      </w:r>
      <w:r>
        <w:rPr>
          <w:noProof/>
        </w:rPr>
        <w:t xml:space="preserve"> </w:t>
      </w:r>
    </w:p>
    <w:p w:rsidR="00650C3B" w:rsidRDefault="00650C3B" w:rsidP="00A53B8F">
      <w:pPr>
        <w:pStyle w:val="Bibliografa"/>
        <w:numPr>
          <w:ilvl w:val="0"/>
          <w:numId w:val="29"/>
        </w:numPr>
        <w:rPr>
          <w:noProof/>
        </w:rPr>
      </w:pPr>
      <w:r>
        <w:rPr>
          <w:i/>
          <w:iCs/>
          <w:noProof/>
        </w:rPr>
        <w:t>Manual d</w:t>
      </w:r>
      <w:r w:rsidR="00450D40">
        <w:rPr>
          <w:i/>
          <w:iCs/>
          <w:noProof/>
        </w:rPr>
        <w:t>e dispositivos de control de trà</w:t>
      </w:r>
      <w:r>
        <w:rPr>
          <w:i/>
          <w:iCs/>
          <w:noProof/>
        </w:rPr>
        <w:t>nsito automotor para calles y carreteras.</w:t>
      </w:r>
      <w:r>
        <w:rPr>
          <w:noProof/>
        </w:rPr>
        <w:t xml:space="preserve"> (2016). Lima.</w:t>
      </w:r>
    </w:p>
    <w:p w:rsidR="00650C3B" w:rsidRDefault="00650C3B" w:rsidP="00A53B8F">
      <w:pPr>
        <w:pStyle w:val="Bibliografa"/>
        <w:numPr>
          <w:ilvl w:val="0"/>
          <w:numId w:val="29"/>
        </w:numPr>
        <w:rPr>
          <w:noProof/>
        </w:rPr>
      </w:pPr>
      <w:r>
        <w:rPr>
          <w:i/>
          <w:iCs/>
          <w:noProof/>
        </w:rPr>
        <w:t>Manual de seguridad vial.</w:t>
      </w:r>
      <w:r>
        <w:rPr>
          <w:noProof/>
        </w:rPr>
        <w:t xml:space="preserve"> (2017). LIMA.</w:t>
      </w:r>
    </w:p>
    <w:p w:rsidR="00650C3B" w:rsidRDefault="00650C3B" w:rsidP="00A53B8F">
      <w:pPr>
        <w:pStyle w:val="Bibliografa"/>
        <w:numPr>
          <w:ilvl w:val="0"/>
          <w:numId w:val="29"/>
        </w:numPr>
        <w:rPr>
          <w:noProof/>
        </w:rPr>
      </w:pPr>
      <w:r>
        <w:rPr>
          <w:i/>
          <w:iCs/>
          <w:noProof/>
        </w:rPr>
        <w:t>Ministerio de Transportes y Comunicaciones</w:t>
      </w:r>
      <w:r>
        <w:rPr>
          <w:noProof/>
        </w:rPr>
        <w:t>. (s.f.). Obtenido de http://www.mtc.gob.pe/</w:t>
      </w:r>
    </w:p>
    <w:p w:rsidR="00650C3B" w:rsidRDefault="00650C3B" w:rsidP="00A53B8F">
      <w:pPr>
        <w:pStyle w:val="Bibliografa"/>
        <w:numPr>
          <w:ilvl w:val="0"/>
          <w:numId w:val="29"/>
        </w:numPr>
        <w:rPr>
          <w:noProof/>
        </w:rPr>
      </w:pPr>
      <w:r>
        <w:rPr>
          <w:noProof/>
        </w:rPr>
        <w:t xml:space="preserve">palomino, A. E. (s.f.). </w:t>
      </w:r>
      <w:r>
        <w:rPr>
          <w:i/>
          <w:iCs/>
          <w:noProof/>
        </w:rPr>
        <w:t>Manual de seguridad vial laboral.</w:t>
      </w:r>
      <w:r>
        <w:rPr>
          <w:noProof/>
        </w:rPr>
        <w:t xml:space="preserve"> </w:t>
      </w:r>
    </w:p>
    <w:p w:rsidR="00D96202" w:rsidRPr="00D96202" w:rsidRDefault="00650C3B" w:rsidP="00A53B8F">
      <w:pPr>
        <w:pStyle w:val="Bibliografa"/>
        <w:numPr>
          <w:ilvl w:val="0"/>
          <w:numId w:val="29"/>
        </w:numPr>
        <w:rPr>
          <w:noProof/>
        </w:rPr>
      </w:pPr>
      <w:r>
        <w:rPr>
          <w:noProof/>
        </w:rPr>
        <w:t xml:space="preserve">Radelat. (2003). </w:t>
      </w:r>
      <w:r>
        <w:rPr>
          <w:i/>
          <w:iCs/>
          <w:noProof/>
        </w:rPr>
        <w:t>Principios de Ingenieria del Trasito.</w:t>
      </w:r>
      <w:r>
        <w:rPr>
          <w:noProof/>
        </w:rPr>
        <w:t xml:space="preserve"> </w:t>
      </w:r>
    </w:p>
    <w:p w:rsidR="00D96202" w:rsidRPr="009160B1" w:rsidRDefault="00650C3B" w:rsidP="00A53B8F">
      <w:pPr>
        <w:pStyle w:val="Bibliografa"/>
        <w:numPr>
          <w:ilvl w:val="0"/>
          <w:numId w:val="29"/>
        </w:numPr>
        <w:rPr>
          <w:i/>
          <w:lang w:val="en-US"/>
        </w:rPr>
      </w:pPr>
      <w:r>
        <w:fldChar w:fldCharType="end"/>
      </w:r>
      <w:r w:rsidR="00D96202" w:rsidRPr="009160B1">
        <w:rPr>
          <w:noProof/>
        </w:rPr>
        <w:t xml:space="preserve"> </w:t>
      </w:r>
      <w:r w:rsidR="00D96202" w:rsidRPr="009160B1">
        <w:rPr>
          <w:i/>
          <w:lang w:val="en-US"/>
        </w:rPr>
        <w:t>Traffic Control Devices Handbook”; Federal Highway Administration, U.S. Department of Transportation, Washington D.C., 1985</w:t>
      </w:r>
    </w:p>
    <w:p w:rsidR="00FB248F" w:rsidRPr="009160B1" w:rsidRDefault="00D96202" w:rsidP="00A53B8F">
      <w:pPr>
        <w:pStyle w:val="Prrafodelista"/>
        <w:numPr>
          <w:ilvl w:val="0"/>
          <w:numId w:val="29"/>
        </w:numPr>
        <w:tabs>
          <w:tab w:val="left" w:pos="7485"/>
        </w:tabs>
        <w:rPr>
          <w:i/>
          <w:lang w:val="en-US"/>
        </w:rPr>
      </w:pPr>
      <w:r w:rsidRPr="009160B1">
        <w:rPr>
          <w:i/>
          <w:lang w:val="en-US"/>
        </w:rPr>
        <w:t>“Manual de Capacidad de Carreteras”; Special Report No. 209 del Transportation Research Board, National Research Council, Washington D.C.; versión española.</w:t>
      </w:r>
    </w:p>
    <w:p w:rsidR="00D96202" w:rsidRPr="00D96202" w:rsidRDefault="00D96202" w:rsidP="00A53B8F">
      <w:pPr>
        <w:pStyle w:val="Prrafodelista"/>
        <w:numPr>
          <w:ilvl w:val="0"/>
          <w:numId w:val="29"/>
        </w:numPr>
        <w:tabs>
          <w:tab w:val="left" w:pos="7485"/>
        </w:tabs>
        <w:rPr>
          <w:i/>
        </w:rPr>
      </w:pPr>
      <w:r w:rsidRPr="00D96202">
        <w:rPr>
          <w:i/>
        </w:rPr>
        <w:t>Ingeniería de Tránsito, Fundamentos y Aplicaciones, Rafael Cal y Mayor y James Cárdenas, 7a. Edición, 1995.</w:t>
      </w:r>
    </w:p>
    <w:p w:rsidR="00D96202" w:rsidRPr="009160B1" w:rsidRDefault="00D96202" w:rsidP="00A53B8F">
      <w:pPr>
        <w:pStyle w:val="Prrafodelista"/>
        <w:numPr>
          <w:ilvl w:val="0"/>
          <w:numId w:val="29"/>
        </w:numPr>
        <w:tabs>
          <w:tab w:val="left" w:pos="7485"/>
        </w:tabs>
        <w:rPr>
          <w:i/>
          <w:lang w:val="en-US"/>
        </w:rPr>
      </w:pPr>
      <w:r w:rsidRPr="009160B1">
        <w:rPr>
          <w:i/>
          <w:lang w:val="en-US"/>
        </w:rPr>
        <w:t>J.H. Kell, Iris Fullerton; “Manual of Traffic Signal Design”, Institute of Transportation Engineers, Prentice Hall, Inc., Englewood Cliffs, N.J.</w:t>
      </w:r>
    </w:p>
    <w:p w:rsidR="004D6789" w:rsidRPr="00CE0341" w:rsidRDefault="004D6789" w:rsidP="00A53B8F">
      <w:pPr>
        <w:pStyle w:val="Prrafodelista"/>
        <w:numPr>
          <w:ilvl w:val="0"/>
          <w:numId w:val="29"/>
        </w:numPr>
        <w:tabs>
          <w:tab w:val="left" w:pos="7485"/>
        </w:tabs>
        <w:rPr>
          <w:i/>
        </w:rPr>
      </w:pPr>
      <w:r w:rsidRPr="00CE0341">
        <w:rPr>
          <w:i/>
        </w:rPr>
        <w:t>Raúl López Domínguez; “Ingeniería de Tránsito con Aplicación a la Investigación de Accidentes Viales”</w:t>
      </w:r>
    </w:p>
    <w:p w:rsidR="00E52F9E" w:rsidRPr="00CE0341" w:rsidRDefault="00E52F9E" w:rsidP="00A53B8F">
      <w:pPr>
        <w:pStyle w:val="Prrafodelista"/>
        <w:numPr>
          <w:ilvl w:val="0"/>
          <w:numId w:val="29"/>
        </w:numPr>
        <w:tabs>
          <w:tab w:val="left" w:pos="7485"/>
        </w:tabs>
        <w:rPr>
          <w:i/>
        </w:rPr>
      </w:pPr>
      <w:r w:rsidRPr="00CE0341">
        <w:rPr>
          <w:i/>
        </w:rPr>
        <w:t>Conselho Nacional de Trânsito, CONTRAN. Manual Brasileiro de Sinalização, Volume I, Senalização Vertical de Regulamentação, 2ª edição – Brasília, 2007</w:t>
      </w:r>
    </w:p>
    <w:p w:rsidR="00E52F9E" w:rsidRPr="00CE0341" w:rsidRDefault="00E52F9E" w:rsidP="00A53B8F">
      <w:pPr>
        <w:pStyle w:val="Prrafodelista"/>
        <w:numPr>
          <w:ilvl w:val="0"/>
          <w:numId w:val="29"/>
        </w:numPr>
        <w:tabs>
          <w:tab w:val="left" w:pos="7485"/>
        </w:tabs>
        <w:rPr>
          <w:i/>
        </w:rPr>
      </w:pPr>
      <w:r w:rsidRPr="00CE0341">
        <w:rPr>
          <w:i/>
        </w:rPr>
        <w:t>Ministério dos Transportes, Departamento Nacional de Estadas de Rodagem. Manual de sinalização rodoviária. – 2 ed. – Rio de Janeiro, 1998.</w:t>
      </w:r>
    </w:p>
    <w:p w:rsidR="00E52F9E" w:rsidRPr="009160B1" w:rsidRDefault="00E52F9E" w:rsidP="00A53B8F">
      <w:pPr>
        <w:pStyle w:val="Prrafodelista"/>
        <w:numPr>
          <w:ilvl w:val="0"/>
          <w:numId w:val="29"/>
        </w:numPr>
        <w:tabs>
          <w:tab w:val="left" w:pos="7485"/>
        </w:tabs>
        <w:rPr>
          <w:i/>
          <w:lang w:val="en-US"/>
        </w:rPr>
      </w:pPr>
      <w:r w:rsidRPr="009160B1">
        <w:rPr>
          <w:i/>
          <w:lang w:val="en-US"/>
        </w:rPr>
        <w:t>U.S. Department of Transportation, Federal Highway Administration. Manual on Uniform Traffic Control Devices for Streets and Highways, 2009 edition.</w:t>
      </w:r>
    </w:p>
    <w:p w:rsidR="00E52F9E" w:rsidRPr="009160B1" w:rsidRDefault="00E52F9E" w:rsidP="00A53B8F">
      <w:pPr>
        <w:pStyle w:val="Prrafodelista"/>
        <w:numPr>
          <w:ilvl w:val="0"/>
          <w:numId w:val="29"/>
        </w:numPr>
        <w:tabs>
          <w:tab w:val="left" w:pos="7485"/>
        </w:tabs>
        <w:rPr>
          <w:i/>
          <w:lang w:val="en-US"/>
        </w:rPr>
      </w:pPr>
      <w:r w:rsidRPr="009160B1">
        <w:rPr>
          <w:i/>
          <w:lang w:val="en-US"/>
        </w:rPr>
        <w:t xml:space="preserve">American Association of State Highway </w:t>
      </w:r>
      <w:proofErr w:type="gramStart"/>
      <w:r w:rsidRPr="009160B1">
        <w:rPr>
          <w:i/>
          <w:lang w:val="en-US"/>
        </w:rPr>
        <w:t>an</w:t>
      </w:r>
      <w:proofErr w:type="gramEnd"/>
      <w:r w:rsidRPr="009160B1">
        <w:rPr>
          <w:i/>
          <w:lang w:val="en-US"/>
        </w:rPr>
        <w:t xml:space="preserve"> d Transportation Officials. A Policy on Geometric Design of Highways and Streets, 2001 second printing, U.S.A. 2001.</w:t>
      </w:r>
    </w:p>
    <w:p w:rsidR="00734C85" w:rsidRPr="009160B1" w:rsidRDefault="00734C85" w:rsidP="00A53B8F">
      <w:pPr>
        <w:pStyle w:val="Prrafodelista"/>
        <w:numPr>
          <w:ilvl w:val="0"/>
          <w:numId w:val="29"/>
        </w:numPr>
        <w:tabs>
          <w:tab w:val="left" w:pos="7485"/>
        </w:tabs>
        <w:rPr>
          <w:i/>
          <w:lang w:val="en-US"/>
        </w:rPr>
      </w:pPr>
      <w:r w:rsidRPr="009160B1">
        <w:rPr>
          <w:i/>
          <w:lang w:val="en-US"/>
        </w:rPr>
        <w:t xml:space="preserve">Shi Ying. (2011). </w:t>
      </w:r>
      <w:r w:rsidR="00463AA2" w:rsidRPr="009160B1">
        <w:rPr>
          <w:i/>
          <w:lang w:val="en-US"/>
        </w:rPr>
        <w:t>the</w:t>
      </w:r>
      <w:r w:rsidRPr="009160B1">
        <w:rPr>
          <w:i/>
          <w:lang w:val="en-US"/>
        </w:rPr>
        <w:t xml:space="preserve"> research of accidentes in </w:t>
      </w:r>
      <w:proofErr w:type="gramStart"/>
      <w:r w:rsidRPr="009160B1">
        <w:rPr>
          <w:i/>
          <w:lang w:val="en-US"/>
        </w:rPr>
        <w:t>henan</w:t>
      </w:r>
      <w:proofErr w:type="gramEnd"/>
      <w:r w:rsidRPr="009160B1">
        <w:rPr>
          <w:i/>
          <w:lang w:val="en-US"/>
        </w:rPr>
        <w:t xml:space="preserve"> in province based on the human factors engineering. </w:t>
      </w:r>
      <w:r w:rsidR="00CE0341" w:rsidRPr="009160B1">
        <w:rPr>
          <w:i/>
          <w:lang w:val="en-US"/>
        </w:rPr>
        <w:t>ingeniería</w:t>
      </w:r>
      <w:r w:rsidRPr="009160B1">
        <w:rPr>
          <w:i/>
          <w:lang w:val="en-US"/>
        </w:rPr>
        <w:t xml:space="preserve"> y </w:t>
      </w:r>
      <w:r w:rsidR="00CE0341" w:rsidRPr="009160B1">
        <w:rPr>
          <w:i/>
          <w:lang w:val="en-US"/>
        </w:rPr>
        <w:t>gestión</w:t>
      </w:r>
      <w:r w:rsidRPr="009160B1">
        <w:rPr>
          <w:i/>
          <w:lang w:val="en-US"/>
        </w:rPr>
        <w:t xml:space="preserve"> de </w:t>
      </w:r>
      <w:r w:rsidR="00CE0341" w:rsidRPr="009160B1">
        <w:rPr>
          <w:i/>
          <w:lang w:val="en-US"/>
        </w:rPr>
        <w:t>ingeniería</w:t>
      </w:r>
      <w:r w:rsidRPr="009160B1">
        <w:rPr>
          <w:i/>
          <w:lang w:val="en-US"/>
        </w:rPr>
        <w:t xml:space="preserve"> industrial,</w:t>
      </w:r>
    </w:p>
    <w:p w:rsidR="00734C85" w:rsidRPr="00CE0341" w:rsidRDefault="00734C85" w:rsidP="00A53B8F">
      <w:pPr>
        <w:pStyle w:val="Prrafodelista"/>
        <w:numPr>
          <w:ilvl w:val="0"/>
          <w:numId w:val="29"/>
        </w:numPr>
        <w:tabs>
          <w:tab w:val="left" w:pos="7485"/>
        </w:tabs>
        <w:rPr>
          <w:i/>
        </w:rPr>
      </w:pPr>
      <w:r w:rsidRPr="009160B1">
        <w:rPr>
          <w:i/>
          <w:lang w:val="en-US"/>
        </w:rPr>
        <w:t xml:space="preserve">Zoghi Hasan. (2010). a proposed model for determining and giving priority to </w:t>
      </w:r>
      <w:proofErr w:type="gramStart"/>
      <w:r w:rsidRPr="009160B1">
        <w:rPr>
          <w:i/>
          <w:lang w:val="en-US"/>
        </w:rPr>
        <w:t>accident prone</w:t>
      </w:r>
      <w:proofErr w:type="gramEnd"/>
      <w:r w:rsidRPr="009160B1">
        <w:rPr>
          <w:i/>
          <w:lang w:val="en-US"/>
        </w:rPr>
        <w:t xml:space="preserve"> zones (black spot). </w:t>
      </w:r>
      <w:r w:rsidRPr="00CE0341">
        <w:rPr>
          <w:i/>
        </w:rPr>
        <w:t>Computacion y tecnologia de red (iccnt),</w:t>
      </w:r>
    </w:p>
    <w:p w:rsidR="00444F0F" w:rsidRPr="00CE0341" w:rsidRDefault="00444F0F" w:rsidP="00A53B8F">
      <w:pPr>
        <w:pStyle w:val="Prrafodelista"/>
        <w:numPr>
          <w:ilvl w:val="0"/>
          <w:numId w:val="29"/>
        </w:numPr>
        <w:tabs>
          <w:tab w:val="left" w:pos="7485"/>
        </w:tabs>
        <w:rPr>
          <w:i/>
        </w:rPr>
      </w:pPr>
      <w:r w:rsidRPr="00CE0341">
        <w:rPr>
          <w:i/>
        </w:rPr>
        <w:t xml:space="preserve">Cal y Mayor. Rafael y cárdenas james. (2006). </w:t>
      </w:r>
      <w:r w:rsidR="00CE0341" w:rsidRPr="00CE0341">
        <w:rPr>
          <w:i/>
        </w:rPr>
        <w:t>ingeniería</w:t>
      </w:r>
      <w:r w:rsidRPr="00CE0341">
        <w:rPr>
          <w:i/>
        </w:rPr>
        <w:t xml:space="preserve"> de tránsito, fundamentos y </w:t>
      </w:r>
      <w:r w:rsidR="00CE0341" w:rsidRPr="00CE0341">
        <w:rPr>
          <w:i/>
        </w:rPr>
        <w:t>aplicación</w:t>
      </w:r>
    </w:p>
    <w:p w:rsidR="00FB248F" w:rsidRDefault="00FB248F" w:rsidP="00FB248F"/>
    <w:p w:rsidR="00FB248F" w:rsidRDefault="00FB248F" w:rsidP="00FB248F"/>
    <w:p w:rsidR="00FB248F" w:rsidRDefault="00FB248F" w:rsidP="00FB248F"/>
    <w:p w:rsidR="00FB248F" w:rsidRDefault="00FB248F" w:rsidP="00FB248F"/>
    <w:p w:rsidR="00FB248F" w:rsidRDefault="00FB248F" w:rsidP="00FB248F"/>
    <w:p w:rsidR="00FB248F" w:rsidRDefault="00FB248F" w:rsidP="00FB248F"/>
    <w:p w:rsidR="00FB248F" w:rsidRDefault="00FB248F" w:rsidP="00650C3B">
      <w:pPr>
        <w:ind w:firstLine="0"/>
      </w:pPr>
    </w:p>
    <w:p w:rsidR="00FB248F" w:rsidRDefault="00FB248F" w:rsidP="00FB248F"/>
    <w:p w:rsidR="003B3077" w:rsidRDefault="003B3077" w:rsidP="00FB248F"/>
    <w:p w:rsidR="003B3077" w:rsidRDefault="003B3077" w:rsidP="00FB248F"/>
    <w:p w:rsidR="003B3077" w:rsidRPr="00FB248F" w:rsidRDefault="003B3077" w:rsidP="00FB248F"/>
    <w:p w:rsidR="000A179F" w:rsidRDefault="000A179F" w:rsidP="000A179F">
      <w:pPr>
        <w:pStyle w:val="Ttulo1"/>
      </w:pPr>
      <w:bookmarkStart w:id="534" w:name="_Toc510172596"/>
      <w:r>
        <w:t>CAPÍTULO VII.  ANEXOS</w:t>
      </w:r>
      <w:bookmarkEnd w:id="534"/>
    </w:p>
    <w:p w:rsidR="000A179F" w:rsidRPr="00C06CDC" w:rsidRDefault="00463AA2" w:rsidP="00C06CDC">
      <w:pPr>
        <w:pStyle w:val="Ttulo2"/>
      </w:pPr>
      <w:bookmarkStart w:id="535" w:name="_Toc510172597"/>
      <w:r w:rsidRPr="00C06CDC">
        <w:t>7.1. ANEXO 1</w:t>
      </w:r>
      <w:r>
        <w:t>: PLANO DE UBICACIÓN</w:t>
      </w:r>
      <w:bookmarkEnd w:id="535"/>
    </w:p>
    <w:p w:rsidR="000A179F" w:rsidRDefault="00463AA2" w:rsidP="000A179F">
      <w:pPr>
        <w:pStyle w:val="Ttulo2"/>
        <w:rPr>
          <w:rFonts w:cs="Times New Roman"/>
          <w:szCs w:val="24"/>
        </w:rPr>
      </w:pPr>
      <w:bookmarkStart w:id="536" w:name="_Toc510172598"/>
      <w:r>
        <w:rPr>
          <w:rFonts w:cs="Times New Roman"/>
          <w:szCs w:val="24"/>
        </w:rPr>
        <w:t>7.2. ANEXO 2: PLANOS DE SEÑALIZACIÓN EXISTENTE</w:t>
      </w:r>
      <w:bookmarkEnd w:id="536"/>
    </w:p>
    <w:p w:rsidR="00C415DD" w:rsidRDefault="00463AA2" w:rsidP="00C415DD">
      <w:pPr>
        <w:pStyle w:val="Ttulo2"/>
        <w:rPr>
          <w:rFonts w:cs="Times New Roman"/>
          <w:szCs w:val="24"/>
        </w:rPr>
      </w:pPr>
      <w:bookmarkStart w:id="537" w:name="_Toc510172599"/>
      <w:r>
        <w:rPr>
          <w:rFonts w:cs="Times New Roman"/>
          <w:szCs w:val="24"/>
        </w:rPr>
        <w:t>7.3. ANEXO 3: PLANOS DE PROPUESTA DE SEÑALIZACIÓN</w:t>
      </w:r>
      <w:bookmarkEnd w:id="537"/>
    </w:p>
    <w:p w:rsidR="008B236A" w:rsidRPr="008B236A" w:rsidRDefault="00463AA2" w:rsidP="009A653C">
      <w:pPr>
        <w:pStyle w:val="Ttulo2"/>
      </w:pPr>
      <w:bookmarkStart w:id="538" w:name="_Toc510172600"/>
      <w:r w:rsidRPr="008B236A">
        <w:t>7.4. ANEXO 4: ENTREVISTAS</w:t>
      </w:r>
      <w:bookmarkEnd w:id="538"/>
    </w:p>
    <w:p w:rsidR="000A179F" w:rsidRPr="000A179F" w:rsidRDefault="00463AA2" w:rsidP="000A179F">
      <w:pPr>
        <w:pStyle w:val="Ttulo2"/>
      </w:pPr>
      <w:bookmarkStart w:id="539" w:name="_Toc510172601"/>
      <w:r>
        <w:t>7.5. ANEXO 5: PANEL FOTOGRÁFICO</w:t>
      </w:r>
      <w:bookmarkEnd w:id="539"/>
    </w:p>
    <w:p w:rsidR="000A179F" w:rsidRPr="000A179F" w:rsidRDefault="000A179F" w:rsidP="000A179F"/>
    <w:p w:rsidR="000A179F" w:rsidRPr="000A179F" w:rsidRDefault="000A179F" w:rsidP="000A179F"/>
    <w:p w:rsidR="000A179F" w:rsidRPr="000A179F" w:rsidRDefault="000A179F" w:rsidP="000A179F"/>
    <w:p w:rsidR="000A179F" w:rsidRPr="000A179F" w:rsidRDefault="000A179F" w:rsidP="000A179F"/>
    <w:p w:rsidR="0050444F" w:rsidRPr="0050444F" w:rsidRDefault="0050444F" w:rsidP="0050444F">
      <w:pPr>
        <w:pStyle w:val="Default"/>
        <w:rPr>
          <w:rFonts w:ascii="Times New Roman" w:hAnsi="Times New Roman" w:cs="Times New Roman"/>
          <w:b/>
        </w:rPr>
      </w:pPr>
    </w:p>
    <w:p w:rsidR="003F1F41" w:rsidRDefault="003F1F41" w:rsidP="003F1F41">
      <w:pPr>
        <w:pStyle w:val="Default"/>
        <w:rPr>
          <w:sz w:val="23"/>
          <w:szCs w:val="23"/>
        </w:rPr>
      </w:pPr>
    </w:p>
    <w:p w:rsidR="003F1F41" w:rsidRDefault="003F1F41" w:rsidP="003F1F41">
      <w:pPr>
        <w:pStyle w:val="Default"/>
        <w:rPr>
          <w:sz w:val="23"/>
          <w:szCs w:val="23"/>
        </w:rPr>
      </w:pPr>
    </w:p>
    <w:p w:rsidR="003F1F41" w:rsidRDefault="003F1F41" w:rsidP="003F1F41">
      <w:pPr>
        <w:pStyle w:val="Default"/>
        <w:rPr>
          <w:sz w:val="23"/>
          <w:szCs w:val="23"/>
        </w:rPr>
      </w:pPr>
    </w:p>
    <w:p w:rsidR="003F1F41" w:rsidRDefault="003F1F41" w:rsidP="003F1F41">
      <w:pPr>
        <w:pStyle w:val="Default"/>
        <w:rPr>
          <w:sz w:val="23"/>
          <w:szCs w:val="23"/>
        </w:rPr>
      </w:pPr>
    </w:p>
    <w:p w:rsidR="003F1F41" w:rsidRDefault="003F1F41" w:rsidP="003F1F41">
      <w:pPr>
        <w:pStyle w:val="Default"/>
        <w:rPr>
          <w:sz w:val="23"/>
          <w:szCs w:val="23"/>
        </w:rPr>
      </w:pPr>
    </w:p>
    <w:p w:rsidR="003F1F41" w:rsidRDefault="003F1F41" w:rsidP="003F1F41">
      <w:pPr>
        <w:pStyle w:val="Default"/>
        <w:rPr>
          <w:sz w:val="23"/>
          <w:szCs w:val="23"/>
        </w:rPr>
      </w:pPr>
    </w:p>
    <w:p w:rsidR="003F1F41" w:rsidRDefault="003F1F41" w:rsidP="003F1F41">
      <w:pPr>
        <w:pStyle w:val="Default"/>
        <w:rPr>
          <w:sz w:val="23"/>
          <w:szCs w:val="23"/>
        </w:rPr>
      </w:pPr>
    </w:p>
    <w:p w:rsidR="007F13E8" w:rsidRDefault="007F13E8" w:rsidP="003F1F41">
      <w:pPr>
        <w:pStyle w:val="Default"/>
        <w:rPr>
          <w:sz w:val="23"/>
          <w:szCs w:val="23"/>
        </w:rPr>
      </w:pPr>
    </w:p>
    <w:p w:rsidR="007F13E8" w:rsidRDefault="007F13E8" w:rsidP="003F1F41">
      <w:pPr>
        <w:pStyle w:val="Default"/>
        <w:rPr>
          <w:sz w:val="23"/>
          <w:szCs w:val="23"/>
        </w:rPr>
      </w:pPr>
    </w:p>
    <w:p w:rsidR="007F13E8" w:rsidRDefault="007F13E8" w:rsidP="003F1F41">
      <w:pPr>
        <w:pStyle w:val="Default"/>
        <w:rPr>
          <w:sz w:val="23"/>
          <w:szCs w:val="23"/>
        </w:rPr>
      </w:pPr>
    </w:p>
    <w:p w:rsidR="007F13E8" w:rsidRDefault="007F13E8" w:rsidP="003F1F41">
      <w:pPr>
        <w:pStyle w:val="Default"/>
        <w:rPr>
          <w:sz w:val="23"/>
          <w:szCs w:val="23"/>
        </w:rPr>
      </w:pPr>
    </w:p>
    <w:p w:rsidR="007F13E8" w:rsidRDefault="007F13E8" w:rsidP="003F1F41">
      <w:pPr>
        <w:pStyle w:val="Default"/>
        <w:rPr>
          <w:sz w:val="23"/>
          <w:szCs w:val="23"/>
        </w:rPr>
      </w:pPr>
    </w:p>
    <w:p w:rsidR="007F13E8" w:rsidRDefault="007F13E8" w:rsidP="003F1F41">
      <w:pPr>
        <w:pStyle w:val="Default"/>
        <w:rPr>
          <w:sz w:val="23"/>
          <w:szCs w:val="23"/>
        </w:rPr>
      </w:pPr>
    </w:p>
    <w:p w:rsidR="007F13E8" w:rsidRDefault="007F13E8" w:rsidP="003F1F41">
      <w:pPr>
        <w:pStyle w:val="Default"/>
        <w:rPr>
          <w:sz w:val="23"/>
          <w:szCs w:val="23"/>
        </w:rPr>
      </w:pPr>
    </w:p>
    <w:p w:rsidR="007F13E8" w:rsidRDefault="007F13E8" w:rsidP="003F1F41">
      <w:pPr>
        <w:pStyle w:val="Default"/>
        <w:rPr>
          <w:sz w:val="23"/>
          <w:szCs w:val="23"/>
        </w:rPr>
      </w:pPr>
    </w:p>
    <w:p w:rsidR="007F13E8" w:rsidRDefault="007F13E8" w:rsidP="003F1F41">
      <w:pPr>
        <w:pStyle w:val="Default"/>
        <w:rPr>
          <w:sz w:val="23"/>
          <w:szCs w:val="23"/>
        </w:rPr>
      </w:pPr>
    </w:p>
    <w:p w:rsidR="007F13E8" w:rsidRDefault="007F13E8" w:rsidP="003F1F41">
      <w:pPr>
        <w:pStyle w:val="Default"/>
        <w:rPr>
          <w:sz w:val="23"/>
          <w:szCs w:val="23"/>
        </w:rPr>
      </w:pPr>
    </w:p>
    <w:p w:rsidR="007F13E8" w:rsidRDefault="007F13E8" w:rsidP="003F1F41">
      <w:pPr>
        <w:pStyle w:val="Default"/>
        <w:rPr>
          <w:sz w:val="23"/>
          <w:szCs w:val="23"/>
        </w:rPr>
      </w:pPr>
    </w:p>
    <w:p w:rsidR="007F13E8" w:rsidRDefault="007F13E8" w:rsidP="003F1F41">
      <w:pPr>
        <w:pStyle w:val="Default"/>
        <w:rPr>
          <w:sz w:val="23"/>
          <w:szCs w:val="23"/>
        </w:rPr>
      </w:pPr>
    </w:p>
    <w:p w:rsidR="007F13E8" w:rsidRDefault="007F13E8" w:rsidP="003F1F41">
      <w:pPr>
        <w:pStyle w:val="Default"/>
        <w:rPr>
          <w:sz w:val="23"/>
          <w:szCs w:val="23"/>
        </w:rPr>
      </w:pPr>
    </w:p>
    <w:p w:rsidR="007F13E8" w:rsidRDefault="007F13E8" w:rsidP="003F1F41">
      <w:pPr>
        <w:pStyle w:val="Default"/>
        <w:rPr>
          <w:sz w:val="23"/>
          <w:szCs w:val="23"/>
        </w:rPr>
      </w:pPr>
    </w:p>
    <w:p w:rsidR="007F13E8" w:rsidRDefault="007F13E8" w:rsidP="003F1F41">
      <w:pPr>
        <w:pStyle w:val="Default"/>
        <w:rPr>
          <w:sz w:val="23"/>
          <w:szCs w:val="23"/>
        </w:rPr>
      </w:pPr>
    </w:p>
    <w:p w:rsidR="007F13E8" w:rsidRDefault="007F13E8" w:rsidP="003F1F41">
      <w:pPr>
        <w:pStyle w:val="Default"/>
        <w:rPr>
          <w:sz w:val="23"/>
          <w:szCs w:val="23"/>
        </w:rPr>
      </w:pPr>
    </w:p>
    <w:p w:rsidR="003F1F41" w:rsidRDefault="003F1F41" w:rsidP="003F1F41">
      <w:pPr>
        <w:pStyle w:val="Default"/>
        <w:rPr>
          <w:sz w:val="23"/>
          <w:szCs w:val="23"/>
        </w:rPr>
      </w:pPr>
    </w:p>
    <w:p w:rsidR="003F1F41" w:rsidRDefault="003F1F41" w:rsidP="003F1F41">
      <w:pPr>
        <w:pStyle w:val="Default"/>
        <w:rPr>
          <w:sz w:val="23"/>
          <w:szCs w:val="23"/>
        </w:rPr>
      </w:pPr>
    </w:p>
    <w:p w:rsidR="003F1F41" w:rsidRDefault="003F1F41" w:rsidP="003F1F41">
      <w:pPr>
        <w:pStyle w:val="Default"/>
        <w:rPr>
          <w:sz w:val="23"/>
          <w:szCs w:val="23"/>
        </w:rPr>
      </w:pPr>
    </w:p>
    <w:p w:rsidR="003F1F41" w:rsidRDefault="003F1F41" w:rsidP="003F1F41">
      <w:pPr>
        <w:pStyle w:val="Default"/>
        <w:rPr>
          <w:sz w:val="23"/>
          <w:szCs w:val="23"/>
        </w:rPr>
      </w:pPr>
    </w:p>
    <w:p w:rsidR="003F1F41" w:rsidRDefault="003F1F41" w:rsidP="003F1F41">
      <w:pPr>
        <w:pStyle w:val="Default"/>
        <w:rPr>
          <w:sz w:val="23"/>
          <w:szCs w:val="23"/>
        </w:rPr>
      </w:pPr>
    </w:p>
    <w:p w:rsidR="003F1F41" w:rsidRDefault="003F1F41" w:rsidP="003F1F41">
      <w:pPr>
        <w:pStyle w:val="Default"/>
        <w:rPr>
          <w:sz w:val="23"/>
          <w:szCs w:val="23"/>
        </w:rPr>
      </w:pPr>
    </w:p>
    <w:p w:rsidR="003F1F41" w:rsidRDefault="003F1F41" w:rsidP="003F1F41">
      <w:pPr>
        <w:pStyle w:val="Default"/>
        <w:rPr>
          <w:sz w:val="23"/>
          <w:szCs w:val="23"/>
        </w:rPr>
      </w:pPr>
    </w:p>
    <w:p w:rsidR="003F1F41" w:rsidRDefault="003F1F41" w:rsidP="003F1F41">
      <w:pPr>
        <w:pStyle w:val="Default"/>
        <w:rPr>
          <w:sz w:val="23"/>
          <w:szCs w:val="23"/>
        </w:rPr>
      </w:pPr>
    </w:p>
    <w:p w:rsidR="003F1F41" w:rsidRDefault="003F1F41" w:rsidP="003F1F41">
      <w:pPr>
        <w:pStyle w:val="Default"/>
        <w:rPr>
          <w:sz w:val="23"/>
          <w:szCs w:val="23"/>
        </w:rPr>
      </w:pPr>
    </w:p>
    <w:p w:rsidR="003F1F41" w:rsidRDefault="003F1F41" w:rsidP="003F1F41">
      <w:pPr>
        <w:pStyle w:val="Default"/>
        <w:rPr>
          <w:sz w:val="23"/>
          <w:szCs w:val="23"/>
        </w:rPr>
      </w:pPr>
    </w:p>
    <w:p w:rsidR="003F1F41" w:rsidRDefault="003F1F41" w:rsidP="003F1F41">
      <w:pPr>
        <w:pStyle w:val="Default"/>
        <w:rPr>
          <w:sz w:val="23"/>
          <w:szCs w:val="23"/>
        </w:rPr>
      </w:pPr>
    </w:p>
    <w:p w:rsidR="007F13E8" w:rsidRDefault="007F13E8" w:rsidP="008B236A">
      <w:pPr>
        <w:autoSpaceDE w:val="0"/>
        <w:autoSpaceDN w:val="0"/>
        <w:adjustRightInd w:val="0"/>
        <w:spacing w:line="240" w:lineRule="auto"/>
        <w:ind w:left="1416" w:firstLine="708"/>
        <w:rPr>
          <w:sz w:val="144"/>
          <w:szCs w:val="144"/>
        </w:rPr>
      </w:pPr>
    </w:p>
    <w:p w:rsidR="007F13E8" w:rsidRDefault="007F13E8" w:rsidP="008B236A">
      <w:pPr>
        <w:autoSpaceDE w:val="0"/>
        <w:autoSpaceDN w:val="0"/>
        <w:adjustRightInd w:val="0"/>
        <w:spacing w:line="240" w:lineRule="auto"/>
        <w:ind w:left="1416" w:firstLine="708"/>
        <w:rPr>
          <w:sz w:val="144"/>
          <w:szCs w:val="144"/>
        </w:rPr>
      </w:pPr>
    </w:p>
    <w:p w:rsidR="003B3077" w:rsidRDefault="003B3077" w:rsidP="008B236A">
      <w:pPr>
        <w:autoSpaceDE w:val="0"/>
        <w:autoSpaceDN w:val="0"/>
        <w:adjustRightInd w:val="0"/>
        <w:spacing w:line="240" w:lineRule="auto"/>
        <w:ind w:left="1416" w:firstLine="708"/>
        <w:rPr>
          <w:sz w:val="144"/>
          <w:szCs w:val="144"/>
        </w:rPr>
      </w:pPr>
    </w:p>
    <w:p w:rsidR="00731056" w:rsidRDefault="00731056" w:rsidP="008B236A">
      <w:pPr>
        <w:autoSpaceDE w:val="0"/>
        <w:autoSpaceDN w:val="0"/>
        <w:adjustRightInd w:val="0"/>
        <w:spacing w:line="240" w:lineRule="auto"/>
        <w:ind w:left="1416" w:firstLine="708"/>
        <w:rPr>
          <w:sz w:val="144"/>
          <w:szCs w:val="144"/>
        </w:rPr>
      </w:pPr>
      <w:r>
        <w:rPr>
          <w:sz w:val="144"/>
          <w:szCs w:val="144"/>
        </w:rPr>
        <w:t>ANEXO 1</w:t>
      </w:r>
    </w:p>
    <w:p w:rsidR="003F1F41" w:rsidRPr="003F1F41" w:rsidRDefault="008B236A" w:rsidP="008B236A">
      <w:pPr>
        <w:autoSpaceDE w:val="0"/>
        <w:autoSpaceDN w:val="0"/>
        <w:adjustRightInd w:val="0"/>
        <w:spacing w:line="240" w:lineRule="auto"/>
        <w:rPr>
          <w:rFonts w:ascii="Arial" w:hAnsi="Arial" w:cs="Arial"/>
          <w:color w:val="000000"/>
          <w:sz w:val="23"/>
          <w:szCs w:val="23"/>
          <w:lang w:val="es-ES"/>
        </w:rPr>
      </w:pPr>
      <w:r>
        <w:rPr>
          <w:sz w:val="36"/>
          <w:szCs w:val="36"/>
        </w:rPr>
        <w:t xml:space="preserve">                             </w:t>
      </w:r>
      <w:r w:rsidR="00463AA2">
        <w:rPr>
          <w:sz w:val="36"/>
          <w:szCs w:val="36"/>
        </w:rPr>
        <w:t xml:space="preserve">PLANO DE UBICACIÓN </w:t>
      </w:r>
    </w:p>
    <w:p w:rsidR="00A114B2" w:rsidRPr="007A50FE" w:rsidRDefault="00A114B2" w:rsidP="00A114B2">
      <w:pPr>
        <w:ind w:firstLine="0"/>
      </w:pPr>
    </w:p>
    <w:p w:rsidR="0014473E" w:rsidRDefault="0014473E">
      <w:pPr>
        <w:widowControl w:val="0"/>
        <w:tabs>
          <w:tab w:val="left" w:pos="6476"/>
          <w:tab w:val="left" w:pos="6618"/>
        </w:tabs>
        <w:autoSpaceDE w:val="0"/>
        <w:autoSpaceDN w:val="0"/>
        <w:adjustRightInd w:val="0"/>
        <w:spacing w:before="3" w:line="360" w:lineRule="auto"/>
        <w:ind w:right="-41"/>
        <w:rPr>
          <w:rFonts w:cs="Times New Roman"/>
          <w:szCs w:val="24"/>
        </w:rPr>
      </w:pPr>
    </w:p>
    <w:p w:rsidR="00731056" w:rsidRDefault="00731056" w:rsidP="003F1F41">
      <w:pPr>
        <w:widowControl w:val="0"/>
        <w:tabs>
          <w:tab w:val="left" w:pos="6476"/>
          <w:tab w:val="left" w:pos="6618"/>
        </w:tabs>
        <w:autoSpaceDE w:val="0"/>
        <w:autoSpaceDN w:val="0"/>
        <w:adjustRightInd w:val="0"/>
        <w:spacing w:before="3" w:line="360" w:lineRule="auto"/>
        <w:ind w:right="-41" w:firstLine="0"/>
        <w:rPr>
          <w:rFonts w:cs="Times New Roman"/>
          <w:szCs w:val="24"/>
        </w:rPr>
      </w:pPr>
    </w:p>
    <w:p w:rsidR="000A179F" w:rsidRDefault="000A179F" w:rsidP="003F1F41">
      <w:pPr>
        <w:widowControl w:val="0"/>
        <w:tabs>
          <w:tab w:val="left" w:pos="6476"/>
          <w:tab w:val="left" w:pos="6618"/>
        </w:tabs>
        <w:autoSpaceDE w:val="0"/>
        <w:autoSpaceDN w:val="0"/>
        <w:adjustRightInd w:val="0"/>
        <w:spacing w:before="3" w:line="360" w:lineRule="auto"/>
        <w:ind w:right="-41" w:firstLine="0"/>
        <w:rPr>
          <w:rFonts w:cs="Times New Roman"/>
          <w:szCs w:val="24"/>
        </w:rPr>
      </w:pPr>
    </w:p>
    <w:p w:rsidR="00731056" w:rsidRDefault="00731056" w:rsidP="003F1F41">
      <w:pPr>
        <w:widowControl w:val="0"/>
        <w:tabs>
          <w:tab w:val="left" w:pos="6476"/>
          <w:tab w:val="left" w:pos="6618"/>
        </w:tabs>
        <w:autoSpaceDE w:val="0"/>
        <w:autoSpaceDN w:val="0"/>
        <w:adjustRightInd w:val="0"/>
        <w:spacing w:before="3" w:line="360" w:lineRule="auto"/>
        <w:ind w:right="-41" w:firstLine="0"/>
        <w:rPr>
          <w:rFonts w:cs="Times New Roman"/>
          <w:szCs w:val="24"/>
        </w:rPr>
      </w:pPr>
    </w:p>
    <w:p w:rsidR="000A179F" w:rsidRDefault="000A179F" w:rsidP="003F1F41">
      <w:pPr>
        <w:widowControl w:val="0"/>
        <w:tabs>
          <w:tab w:val="left" w:pos="6476"/>
          <w:tab w:val="left" w:pos="6618"/>
        </w:tabs>
        <w:autoSpaceDE w:val="0"/>
        <w:autoSpaceDN w:val="0"/>
        <w:adjustRightInd w:val="0"/>
        <w:spacing w:before="3" w:line="360" w:lineRule="auto"/>
        <w:ind w:right="-41" w:firstLine="0"/>
        <w:rPr>
          <w:rFonts w:cs="Times New Roman"/>
          <w:szCs w:val="24"/>
        </w:rPr>
      </w:pPr>
    </w:p>
    <w:p w:rsidR="000A179F" w:rsidRDefault="000A179F" w:rsidP="003F1F41">
      <w:pPr>
        <w:widowControl w:val="0"/>
        <w:tabs>
          <w:tab w:val="left" w:pos="6476"/>
          <w:tab w:val="left" w:pos="6618"/>
        </w:tabs>
        <w:autoSpaceDE w:val="0"/>
        <w:autoSpaceDN w:val="0"/>
        <w:adjustRightInd w:val="0"/>
        <w:spacing w:before="3" w:line="360" w:lineRule="auto"/>
        <w:ind w:right="-41" w:firstLine="0"/>
        <w:rPr>
          <w:rFonts w:cs="Times New Roman"/>
          <w:szCs w:val="24"/>
        </w:rPr>
      </w:pPr>
    </w:p>
    <w:p w:rsidR="000A179F" w:rsidRDefault="000A179F" w:rsidP="003F1F41">
      <w:pPr>
        <w:widowControl w:val="0"/>
        <w:tabs>
          <w:tab w:val="left" w:pos="6476"/>
          <w:tab w:val="left" w:pos="6618"/>
        </w:tabs>
        <w:autoSpaceDE w:val="0"/>
        <w:autoSpaceDN w:val="0"/>
        <w:adjustRightInd w:val="0"/>
        <w:spacing w:before="3" w:line="360" w:lineRule="auto"/>
        <w:ind w:right="-41" w:firstLine="0"/>
        <w:rPr>
          <w:rFonts w:cs="Times New Roman"/>
          <w:szCs w:val="24"/>
        </w:rPr>
      </w:pPr>
    </w:p>
    <w:p w:rsidR="000A179F" w:rsidRDefault="000A179F" w:rsidP="003F1F41">
      <w:pPr>
        <w:widowControl w:val="0"/>
        <w:tabs>
          <w:tab w:val="left" w:pos="6476"/>
          <w:tab w:val="left" w:pos="6618"/>
        </w:tabs>
        <w:autoSpaceDE w:val="0"/>
        <w:autoSpaceDN w:val="0"/>
        <w:adjustRightInd w:val="0"/>
        <w:spacing w:before="3" w:line="360" w:lineRule="auto"/>
        <w:ind w:right="-41" w:firstLine="0"/>
        <w:rPr>
          <w:rFonts w:cs="Times New Roman"/>
          <w:szCs w:val="24"/>
        </w:rPr>
      </w:pPr>
    </w:p>
    <w:p w:rsidR="000A179F" w:rsidRDefault="000A179F" w:rsidP="003F1F41">
      <w:pPr>
        <w:widowControl w:val="0"/>
        <w:tabs>
          <w:tab w:val="left" w:pos="6476"/>
          <w:tab w:val="left" w:pos="6618"/>
        </w:tabs>
        <w:autoSpaceDE w:val="0"/>
        <w:autoSpaceDN w:val="0"/>
        <w:adjustRightInd w:val="0"/>
        <w:spacing w:before="3" w:line="360" w:lineRule="auto"/>
        <w:ind w:right="-41" w:firstLine="0"/>
        <w:rPr>
          <w:rFonts w:cs="Times New Roman"/>
          <w:szCs w:val="24"/>
        </w:rPr>
      </w:pPr>
    </w:p>
    <w:p w:rsidR="0014473E" w:rsidRDefault="0014473E" w:rsidP="00A30472">
      <w:pPr>
        <w:widowControl w:val="0"/>
        <w:tabs>
          <w:tab w:val="left" w:pos="6476"/>
          <w:tab w:val="left" w:pos="6618"/>
        </w:tabs>
        <w:autoSpaceDE w:val="0"/>
        <w:autoSpaceDN w:val="0"/>
        <w:adjustRightInd w:val="0"/>
        <w:spacing w:before="3" w:line="360" w:lineRule="auto"/>
        <w:ind w:right="-41" w:firstLine="0"/>
        <w:rPr>
          <w:rFonts w:cs="Times New Roman"/>
          <w:szCs w:val="24"/>
        </w:rPr>
      </w:pPr>
    </w:p>
    <w:p w:rsidR="00731056" w:rsidRDefault="00731056"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731056" w:rsidRDefault="00731056"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731056" w:rsidRDefault="00731056"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731056" w:rsidRDefault="00731056"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731056" w:rsidRDefault="00731056"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731056" w:rsidRDefault="00731056"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731056" w:rsidRDefault="00731056"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603A4" w:rsidRDefault="00C603A4"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603A4" w:rsidRDefault="00C603A4"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603A4" w:rsidRDefault="00C603A4"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3B3077" w:rsidRDefault="003B30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3B3077" w:rsidRDefault="003B30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3B3077" w:rsidRDefault="003B30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3B3077" w:rsidRDefault="003B30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731056" w:rsidRPr="007F13E8" w:rsidRDefault="00731056" w:rsidP="007F13E8">
      <w:pPr>
        <w:autoSpaceDE w:val="0"/>
        <w:autoSpaceDN w:val="0"/>
        <w:adjustRightInd w:val="0"/>
        <w:spacing w:line="240" w:lineRule="auto"/>
        <w:ind w:firstLine="0"/>
        <w:rPr>
          <w:rFonts w:ascii="Arial" w:hAnsi="Arial" w:cs="Arial"/>
          <w:color w:val="000000"/>
          <w:sz w:val="23"/>
          <w:szCs w:val="23"/>
          <w:lang w:val="es-ES"/>
        </w:rPr>
      </w:pPr>
    </w:p>
    <w:p w:rsidR="00731056" w:rsidRDefault="00731056"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731056" w:rsidRDefault="00731056"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731056" w:rsidRDefault="00EB1E1D" w:rsidP="00225C5E">
      <w:pPr>
        <w:autoSpaceDE w:val="0"/>
        <w:autoSpaceDN w:val="0"/>
        <w:adjustRightInd w:val="0"/>
        <w:spacing w:line="240" w:lineRule="auto"/>
        <w:ind w:left="708" w:firstLine="708"/>
        <w:rPr>
          <w:sz w:val="144"/>
          <w:szCs w:val="144"/>
        </w:rPr>
      </w:pPr>
      <w:r>
        <w:rPr>
          <w:sz w:val="144"/>
          <w:szCs w:val="144"/>
        </w:rPr>
        <w:t>ANEXO 2</w:t>
      </w:r>
      <w:r w:rsidR="00731056">
        <w:rPr>
          <w:sz w:val="144"/>
          <w:szCs w:val="144"/>
        </w:rPr>
        <w:t xml:space="preserve"> </w:t>
      </w:r>
    </w:p>
    <w:p w:rsidR="00731056" w:rsidRDefault="00463AA2" w:rsidP="00731056">
      <w:pPr>
        <w:autoSpaceDE w:val="0"/>
        <w:autoSpaceDN w:val="0"/>
        <w:adjustRightInd w:val="0"/>
        <w:spacing w:line="240" w:lineRule="auto"/>
        <w:ind w:left="1416" w:firstLine="0"/>
        <w:rPr>
          <w:sz w:val="36"/>
          <w:szCs w:val="36"/>
        </w:rPr>
      </w:pPr>
      <w:r>
        <w:rPr>
          <w:sz w:val="36"/>
          <w:szCs w:val="36"/>
        </w:rPr>
        <w:t xml:space="preserve">            PLANOS DE SEÑALIZACIÓN </w:t>
      </w:r>
    </w:p>
    <w:p w:rsidR="00C415DD" w:rsidRPr="003F1F41" w:rsidRDefault="00463AA2" w:rsidP="00731056">
      <w:pPr>
        <w:autoSpaceDE w:val="0"/>
        <w:autoSpaceDN w:val="0"/>
        <w:adjustRightInd w:val="0"/>
        <w:spacing w:line="240" w:lineRule="auto"/>
        <w:ind w:left="1416" w:firstLine="0"/>
        <w:rPr>
          <w:rFonts w:ascii="Arial" w:hAnsi="Arial" w:cs="Arial"/>
          <w:color w:val="000000"/>
          <w:sz w:val="23"/>
          <w:szCs w:val="23"/>
          <w:lang w:val="es-ES"/>
        </w:rPr>
      </w:pPr>
      <w:r>
        <w:rPr>
          <w:sz w:val="36"/>
          <w:szCs w:val="36"/>
        </w:rPr>
        <w:t xml:space="preserve">                       EXISTENTE</w:t>
      </w:r>
    </w:p>
    <w:p w:rsidR="00731056" w:rsidRDefault="00731056"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7F13E8" w:rsidRDefault="007F13E8" w:rsidP="00C415DD">
      <w:pPr>
        <w:autoSpaceDE w:val="0"/>
        <w:autoSpaceDN w:val="0"/>
        <w:adjustRightInd w:val="0"/>
        <w:spacing w:line="240" w:lineRule="auto"/>
        <w:ind w:left="1416" w:firstLine="0"/>
        <w:rPr>
          <w:sz w:val="144"/>
          <w:szCs w:val="144"/>
        </w:rPr>
      </w:pPr>
    </w:p>
    <w:p w:rsidR="007F13E8" w:rsidRDefault="007F13E8" w:rsidP="00C415DD">
      <w:pPr>
        <w:autoSpaceDE w:val="0"/>
        <w:autoSpaceDN w:val="0"/>
        <w:adjustRightInd w:val="0"/>
        <w:spacing w:line="240" w:lineRule="auto"/>
        <w:ind w:left="1416" w:firstLine="0"/>
        <w:rPr>
          <w:sz w:val="144"/>
          <w:szCs w:val="144"/>
        </w:rPr>
      </w:pPr>
    </w:p>
    <w:p w:rsidR="00C415DD" w:rsidRDefault="00C415DD" w:rsidP="00C415DD">
      <w:pPr>
        <w:autoSpaceDE w:val="0"/>
        <w:autoSpaceDN w:val="0"/>
        <w:adjustRightInd w:val="0"/>
        <w:spacing w:line="240" w:lineRule="auto"/>
        <w:ind w:left="1416" w:firstLine="0"/>
        <w:rPr>
          <w:sz w:val="144"/>
          <w:szCs w:val="144"/>
        </w:rPr>
      </w:pPr>
      <w:r>
        <w:rPr>
          <w:sz w:val="144"/>
          <w:szCs w:val="144"/>
        </w:rPr>
        <w:t xml:space="preserve">ANEXO 3 </w:t>
      </w:r>
    </w:p>
    <w:p w:rsidR="00C415DD" w:rsidRPr="003F1F41" w:rsidRDefault="00463AA2" w:rsidP="00C415DD">
      <w:pPr>
        <w:autoSpaceDE w:val="0"/>
        <w:autoSpaceDN w:val="0"/>
        <w:adjustRightInd w:val="0"/>
        <w:spacing w:line="240" w:lineRule="auto"/>
        <w:ind w:left="1416" w:firstLine="0"/>
        <w:rPr>
          <w:rFonts w:ascii="Arial" w:hAnsi="Arial" w:cs="Arial"/>
          <w:color w:val="000000"/>
          <w:sz w:val="23"/>
          <w:szCs w:val="23"/>
          <w:lang w:val="es-ES"/>
        </w:rPr>
      </w:pPr>
      <w:r>
        <w:rPr>
          <w:sz w:val="36"/>
          <w:szCs w:val="36"/>
        </w:rPr>
        <w:t xml:space="preserve">            PLANOS DE PROPUESTA DE IMPLEMENTACIÓN DE SEÑALIZACIÓN</w:t>
      </w:r>
    </w:p>
    <w:p w:rsidR="00C415DD" w:rsidRDefault="00C415DD"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C77277" w:rsidRDefault="00C77277" w:rsidP="00C77277">
      <w:pPr>
        <w:autoSpaceDE w:val="0"/>
        <w:autoSpaceDN w:val="0"/>
        <w:adjustRightInd w:val="0"/>
        <w:spacing w:line="240" w:lineRule="auto"/>
        <w:ind w:left="1416" w:firstLine="0"/>
        <w:rPr>
          <w:sz w:val="144"/>
          <w:szCs w:val="144"/>
        </w:rPr>
      </w:pPr>
    </w:p>
    <w:p w:rsidR="00C77277" w:rsidRDefault="00C77277" w:rsidP="00C77277">
      <w:pPr>
        <w:autoSpaceDE w:val="0"/>
        <w:autoSpaceDN w:val="0"/>
        <w:adjustRightInd w:val="0"/>
        <w:spacing w:line="240" w:lineRule="auto"/>
        <w:ind w:left="1416" w:firstLine="0"/>
        <w:rPr>
          <w:sz w:val="144"/>
          <w:szCs w:val="144"/>
        </w:rPr>
      </w:pPr>
    </w:p>
    <w:p w:rsidR="00C77277" w:rsidRDefault="00C77277" w:rsidP="00C77277">
      <w:pPr>
        <w:autoSpaceDE w:val="0"/>
        <w:autoSpaceDN w:val="0"/>
        <w:adjustRightInd w:val="0"/>
        <w:spacing w:line="240" w:lineRule="auto"/>
        <w:ind w:left="1416" w:firstLine="0"/>
        <w:rPr>
          <w:sz w:val="144"/>
          <w:szCs w:val="144"/>
        </w:rPr>
      </w:pPr>
    </w:p>
    <w:p w:rsidR="00C77277" w:rsidRDefault="00C415DD" w:rsidP="00C77277">
      <w:pPr>
        <w:autoSpaceDE w:val="0"/>
        <w:autoSpaceDN w:val="0"/>
        <w:adjustRightInd w:val="0"/>
        <w:spacing w:line="240" w:lineRule="auto"/>
        <w:ind w:left="1416" w:firstLine="0"/>
        <w:rPr>
          <w:sz w:val="144"/>
          <w:szCs w:val="144"/>
        </w:rPr>
      </w:pPr>
      <w:r>
        <w:rPr>
          <w:sz w:val="144"/>
          <w:szCs w:val="144"/>
        </w:rPr>
        <w:t>ANEXO 4</w:t>
      </w:r>
    </w:p>
    <w:p w:rsidR="00C77277" w:rsidRPr="003F1F41" w:rsidRDefault="00C415DD" w:rsidP="00C77277">
      <w:pPr>
        <w:autoSpaceDE w:val="0"/>
        <w:autoSpaceDN w:val="0"/>
        <w:adjustRightInd w:val="0"/>
        <w:spacing w:line="240" w:lineRule="auto"/>
        <w:ind w:left="1416" w:firstLine="0"/>
        <w:rPr>
          <w:rFonts w:ascii="Arial" w:hAnsi="Arial" w:cs="Arial"/>
          <w:color w:val="000000"/>
          <w:sz w:val="23"/>
          <w:szCs w:val="23"/>
          <w:lang w:val="es-ES"/>
        </w:rPr>
      </w:pPr>
      <w:r>
        <w:rPr>
          <w:sz w:val="36"/>
          <w:szCs w:val="36"/>
        </w:rPr>
        <w:t xml:space="preserve">            </w:t>
      </w:r>
      <w:r w:rsidR="008B236A">
        <w:rPr>
          <w:sz w:val="36"/>
          <w:szCs w:val="36"/>
        </w:rPr>
        <w:t>ENTREVISTAS</w:t>
      </w:r>
    </w:p>
    <w:p w:rsidR="00C77277" w:rsidRDefault="00C77277"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8B236A" w:rsidRDefault="008B236A"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8B236A" w:rsidRDefault="008B236A"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8B236A" w:rsidRDefault="008B236A"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8B236A" w:rsidRDefault="008B236A"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8B236A" w:rsidRDefault="008B236A"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8B236A" w:rsidRDefault="008B236A"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8B236A" w:rsidRDefault="008B236A"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8B236A" w:rsidRDefault="008B236A"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8B236A" w:rsidRDefault="008B236A"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p w:rsidR="008B236A" w:rsidRDefault="008B236A" w:rsidP="008B236A">
      <w:pPr>
        <w:autoSpaceDE w:val="0"/>
        <w:autoSpaceDN w:val="0"/>
        <w:adjustRightInd w:val="0"/>
        <w:spacing w:line="240" w:lineRule="auto"/>
        <w:ind w:left="1416" w:firstLine="0"/>
        <w:rPr>
          <w:sz w:val="144"/>
          <w:szCs w:val="144"/>
        </w:rPr>
      </w:pPr>
    </w:p>
    <w:p w:rsidR="008B236A" w:rsidRDefault="008B236A" w:rsidP="008B236A">
      <w:pPr>
        <w:autoSpaceDE w:val="0"/>
        <w:autoSpaceDN w:val="0"/>
        <w:adjustRightInd w:val="0"/>
        <w:spacing w:line="240" w:lineRule="auto"/>
        <w:ind w:left="1416" w:firstLine="0"/>
        <w:rPr>
          <w:sz w:val="144"/>
          <w:szCs w:val="144"/>
        </w:rPr>
      </w:pPr>
    </w:p>
    <w:p w:rsidR="008B236A" w:rsidRDefault="008B236A" w:rsidP="008B236A">
      <w:pPr>
        <w:autoSpaceDE w:val="0"/>
        <w:autoSpaceDN w:val="0"/>
        <w:adjustRightInd w:val="0"/>
        <w:spacing w:line="240" w:lineRule="auto"/>
        <w:ind w:left="1416" w:firstLine="0"/>
        <w:rPr>
          <w:sz w:val="144"/>
          <w:szCs w:val="144"/>
        </w:rPr>
      </w:pPr>
    </w:p>
    <w:p w:rsidR="008B236A" w:rsidRDefault="008B236A" w:rsidP="008B236A">
      <w:pPr>
        <w:autoSpaceDE w:val="0"/>
        <w:autoSpaceDN w:val="0"/>
        <w:adjustRightInd w:val="0"/>
        <w:spacing w:line="240" w:lineRule="auto"/>
        <w:ind w:left="1416" w:firstLine="0"/>
        <w:rPr>
          <w:sz w:val="144"/>
          <w:szCs w:val="144"/>
        </w:rPr>
      </w:pPr>
    </w:p>
    <w:p w:rsidR="008B236A" w:rsidRDefault="008B236A" w:rsidP="008B236A">
      <w:pPr>
        <w:autoSpaceDE w:val="0"/>
        <w:autoSpaceDN w:val="0"/>
        <w:adjustRightInd w:val="0"/>
        <w:spacing w:line="240" w:lineRule="auto"/>
        <w:ind w:left="708" w:firstLine="708"/>
        <w:rPr>
          <w:sz w:val="144"/>
          <w:szCs w:val="144"/>
        </w:rPr>
      </w:pPr>
      <w:r>
        <w:rPr>
          <w:sz w:val="144"/>
          <w:szCs w:val="144"/>
        </w:rPr>
        <w:t>ANEXO 5</w:t>
      </w:r>
    </w:p>
    <w:p w:rsidR="008B236A" w:rsidRPr="003F1F41" w:rsidRDefault="008B236A" w:rsidP="008B236A">
      <w:pPr>
        <w:autoSpaceDE w:val="0"/>
        <w:autoSpaceDN w:val="0"/>
        <w:adjustRightInd w:val="0"/>
        <w:spacing w:line="240" w:lineRule="auto"/>
        <w:ind w:left="1416" w:firstLine="0"/>
        <w:rPr>
          <w:rFonts w:ascii="Arial" w:hAnsi="Arial" w:cs="Arial"/>
          <w:color w:val="000000"/>
          <w:sz w:val="23"/>
          <w:szCs w:val="23"/>
          <w:lang w:val="es-ES"/>
        </w:rPr>
      </w:pPr>
      <w:r>
        <w:rPr>
          <w:sz w:val="36"/>
          <w:szCs w:val="36"/>
        </w:rPr>
        <w:t xml:space="preserve">          </w:t>
      </w:r>
      <w:r w:rsidR="00463AA2">
        <w:rPr>
          <w:sz w:val="36"/>
          <w:szCs w:val="36"/>
        </w:rPr>
        <w:t xml:space="preserve">  PANEL FOTOGRÁFICO</w:t>
      </w:r>
    </w:p>
    <w:p w:rsidR="008B236A" w:rsidRPr="00CA06C6" w:rsidRDefault="008B236A" w:rsidP="00CA06C6">
      <w:pPr>
        <w:widowControl w:val="0"/>
        <w:tabs>
          <w:tab w:val="left" w:pos="6476"/>
          <w:tab w:val="left" w:pos="6618"/>
          <w:tab w:val="right" w:pos="9401"/>
        </w:tabs>
        <w:autoSpaceDE w:val="0"/>
        <w:autoSpaceDN w:val="0"/>
        <w:adjustRightInd w:val="0"/>
        <w:spacing w:before="3" w:line="360" w:lineRule="auto"/>
        <w:ind w:right="-41" w:firstLine="0"/>
        <w:rPr>
          <w:rFonts w:ascii="Arial" w:hAnsi="Arial" w:cs="Arial"/>
          <w:color w:val="000000"/>
          <w:sz w:val="22"/>
          <w:lang w:val="es-ES"/>
        </w:rPr>
      </w:pPr>
    </w:p>
    <w:sectPr w:rsidR="008B236A" w:rsidRPr="00CA06C6" w:rsidSect="00F4366F">
      <w:footerReference w:type="default" r:id="rId125"/>
      <w:pgSz w:w="11907" w:h="16840" w:code="9"/>
      <w:pgMar w:top="1417" w:right="1418" w:bottom="1417" w:left="1418" w:header="709" w:footer="709" w:gutter="0"/>
      <w:pgNumType w:start="1" w:chapStyle="1" w:chapSep="period"/>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77F7F" w:rsidRDefault="00277F7F">
      <w:pPr>
        <w:spacing w:line="240" w:lineRule="auto"/>
      </w:pPr>
      <w:r>
        <w:separator/>
      </w:r>
    </w:p>
  </w:endnote>
  <w:endnote w:type="continuationSeparator" w:id="0">
    <w:p w:rsidR="00277F7F" w:rsidRDefault="00277F7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MT">
    <w:altName w:val="MS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9295736"/>
      <w:docPartObj>
        <w:docPartGallery w:val="Page Numbers (Bottom of Page)"/>
        <w:docPartUnique/>
      </w:docPartObj>
    </w:sdtPr>
    <w:sdtContent>
      <w:p w:rsidR="00277F7F" w:rsidRDefault="00277F7F">
        <w:pPr>
          <w:pStyle w:val="Piedepgina"/>
          <w:jc w:val="right"/>
        </w:pPr>
        <w:r>
          <w:fldChar w:fldCharType="begin"/>
        </w:r>
        <w:r>
          <w:instrText>PAGE   \* MERGEFORMAT</w:instrText>
        </w:r>
        <w:r>
          <w:fldChar w:fldCharType="separate"/>
        </w:r>
        <w:r w:rsidRPr="00F4366F">
          <w:rPr>
            <w:noProof/>
            <w:lang w:val="es-ES"/>
          </w:rPr>
          <w:t>1</w:t>
        </w:r>
        <w:r>
          <w:fldChar w:fldCharType="end"/>
        </w:r>
      </w:p>
    </w:sdtContent>
  </w:sdt>
  <w:p w:rsidR="00277F7F" w:rsidRDefault="00277F7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7F7F" w:rsidRPr="0037410B" w:rsidRDefault="00277F7F" w:rsidP="0037410B">
    <w:pPr>
      <w:pStyle w:val="Piedepgina"/>
      <w:jc w:val="right"/>
      <w:rPr>
        <w:rFonts w:cs="Arial"/>
        <w:szCs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86389"/>
      <w:docPartObj>
        <w:docPartGallery w:val="Page Numbers (Bottom of Page)"/>
        <w:docPartUnique/>
      </w:docPartObj>
    </w:sdtPr>
    <w:sdtContent>
      <w:p w:rsidR="00277F7F" w:rsidRDefault="00277F7F">
        <w:pPr>
          <w:pStyle w:val="Piedepgina"/>
          <w:jc w:val="right"/>
        </w:pPr>
        <w:r>
          <w:fldChar w:fldCharType="begin"/>
        </w:r>
        <w:r>
          <w:instrText>PAGE   \* MERGEFORMAT</w:instrText>
        </w:r>
        <w:r>
          <w:fldChar w:fldCharType="separate"/>
        </w:r>
        <w:r w:rsidR="009C78D2" w:rsidRPr="009C78D2">
          <w:rPr>
            <w:noProof/>
            <w:lang w:val="es-ES"/>
          </w:rPr>
          <w:t>ii</w:t>
        </w:r>
        <w:r>
          <w:fldChar w:fldCharType="end"/>
        </w:r>
      </w:p>
    </w:sdtContent>
  </w:sdt>
  <w:p w:rsidR="00277F7F" w:rsidRDefault="00277F7F">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2308951"/>
      <w:docPartObj>
        <w:docPartGallery w:val="Page Numbers (Bottom of Page)"/>
        <w:docPartUnique/>
      </w:docPartObj>
    </w:sdtPr>
    <w:sdtContent>
      <w:p w:rsidR="00277F7F" w:rsidRDefault="00277F7F">
        <w:pPr>
          <w:pStyle w:val="Piedepgina"/>
          <w:jc w:val="right"/>
        </w:pPr>
        <w:r>
          <w:fldChar w:fldCharType="begin"/>
        </w:r>
        <w:r>
          <w:instrText>PAGE   \* MERGEFORMAT</w:instrText>
        </w:r>
        <w:r>
          <w:fldChar w:fldCharType="separate"/>
        </w:r>
        <w:r w:rsidR="009C78D2" w:rsidRPr="009C78D2">
          <w:rPr>
            <w:noProof/>
            <w:lang w:val="es-ES"/>
          </w:rPr>
          <w:t>1</w:t>
        </w:r>
        <w:r>
          <w:fldChar w:fldCharType="end"/>
        </w:r>
      </w:p>
    </w:sdtContent>
  </w:sdt>
  <w:p w:rsidR="00277F7F" w:rsidRDefault="00277F7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77F7F" w:rsidRDefault="00277F7F">
      <w:pPr>
        <w:spacing w:line="240" w:lineRule="auto"/>
      </w:pPr>
      <w:r>
        <w:separator/>
      </w:r>
    </w:p>
  </w:footnote>
  <w:footnote w:type="continuationSeparator" w:id="0">
    <w:p w:rsidR="00277F7F" w:rsidRDefault="00277F7F">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7F7F" w:rsidRDefault="00277F7F" w:rsidP="00C32F95">
    <w:pPr>
      <w:pStyle w:val="Encabezado"/>
      <w:ind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235DA"/>
    <w:multiLevelType w:val="hybridMultilevel"/>
    <w:tmpl w:val="298668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7C95872"/>
    <w:multiLevelType w:val="hybridMultilevel"/>
    <w:tmpl w:val="5FA4B4B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C0723AA"/>
    <w:multiLevelType w:val="hybridMultilevel"/>
    <w:tmpl w:val="3A72AD9C"/>
    <w:lvl w:ilvl="0" w:tplc="C824B6EE">
      <w:start w:val="1"/>
      <w:numFmt w:val="lowerLetter"/>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3" w15:restartNumberingAfterBreak="0">
    <w:nsid w:val="0D4C4E5B"/>
    <w:multiLevelType w:val="hybridMultilevel"/>
    <w:tmpl w:val="3FF05C0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F6F5B42"/>
    <w:multiLevelType w:val="hybridMultilevel"/>
    <w:tmpl w:val="DA2C449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0735057"/>
    <w:multiLevelType w:val="hybridMultilevel"/>
    <w:tmpl w:val="5A607C6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0CD3424"/>
    <w:multiLevelType w:val="hybridMultilevel"/>
    <w:tmpl w:val="04A0F0B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0CF123F"/>
    <w:multiLevelType w:val="hybridMultilevel"/>
    <w:tmpl w:val="78ACFFC6"/>
    <w:lvl w:ilvl="0" w:tplc="0C0A000D">
      <w:start w:val="1"/>
      <w:numFmt w:val="bullet"/>
      <w:lvlText w:val=""/>
      <w:lvlJc w:val="left"/>
      <w:pPr>
        <w:ind w:left="1724" w:hanging="360"/>
      </w:pPr>
      <w:rPr>
        <w:rFonts w:ascii="Wingdings" w:hAnsi="Wingdings" w:hint="default"/>
      </w:rPr>
    </w:lvl>
    <w:lvl w:ilvl="1" w:tplc="0C0A0003" w:tentative="1">
      <w:start w:val="1"/>
      <w:numFmt w:val="bullet"/>
      <w:lvlText w:val="o"/>
      <w:lvlJc w:val="left"/>
      <w:pPr>
        <w:ind w:left="2444" w:hanging="360"/>
      </w:pPr>
      <w:rPr>
        <w:rFonts w:ascii="Courier New" w:hAnsi="Courier New" w:cs="Courier New" w:hint="default"/>
      </w:rPr>
    </w:lvl>
    <w:lvl w:ilvl="2" w:tplc="0C0A0005" w:tentative="1">
      <w:start w:val="1"/>
      <w:numFmt w:val="bullet"/>
      <w:lvlText w:val=""/>
      <w:lvlJc w:val="left"/>
      <w:pPr>
        <w:ind w:left="3164" w:hanging="360"/>
      </w:pPr>
      <w:rPr>
        <w:rFonts w:ascii="Wingdings" w:hAnsi="Wingdings" w:hint="default"/>
      </w:rPr>
    </w:lvl>
    <w:lvl w:ilvl="3" w:tplc="0C0A0001" w:tentative="1">
      <w:start w:val="1"/>
      <w:numFmt w:val="bullet"/>
      <w:lvlText w:val=""/>
      <w:lvlJc w:val="left"/>
      <w:pPr>
        <w:ind w:left="3884" w:hanging="360"/>
      </w:pPr>
      <w:rPr>
        <w:rFonts w:ascii="Symbol" w:hAnsi="Symbol" w:hint="default"/>
      </w:rPr>
    </w:lvl>
    <w:lvl w:ilvl="4" w:tplc="0C0A0003" w:tentative="1">
      <w:start w:val="1"/>
      <w:numFmt w:val="bullet"/>
      <w:lvlText w:val="o"/>
      <w:lvlJc w:val="left"/>
      <w:pPr>
        <w:ind w:left="4604" w:hanging="360"/>
      </w:pPr>
      <w:rPr>
        <w:rFonts w:ascii="Courier New" w:hAnsi="Courier New" w:cs="Courier New" w:hint="default"/>
      </w:rPr>
    </w:lvl>
    <w:lvl w:ilvl="5" w:tplc="0C0A0005" w:tentative="1">
      <w:start w:val="1"/>
      <w:numFmt w:val="bullet"/>
      <w:lvlText w:val=""/>
      <w:lvlJc w:val="left"/>
      <w:pPr>
        <w:ind w:left="5324" w:hanging="360"/>
      </w:pPr>
      <w:rPr>
        <w:rFonts w:ascii="Wingdings" w:hAnsi="Wingdings" w:hint="default"/>
      </w:rPr>
    </w:lvl>
    <w:lvl w:ilvl="6" w:tplc="0C0A0001" w:tentative="1">
      <w:start w:val="1"/>
      <w:numFmt w:val="bullet"/>
      <w:lvlText w:val=""/>
      <w:lvlJc w:val="left"/>
      <w:pPr>
        <w:ind w:left="6044" w:hanging="360"/>
      </w:pPr>
      <w:rPr>
        <w:rFonts w:ascii="Symbol" w:hAnsi="Symbol" w:hint="default"/>
      </w:rPr>
    </w:lvl>
    <w:lvl w:ilvl="7" w:tplc="0C0A0003" w:tentative="1">
      <w:start w:val="1"/>
      <w:numFmt w:val="bullet"/>
      <w:lvlText w:val="o"/>
      <w:lvlJc w:val="left"/>
      <w:pPr>
        <w:ind w:left="6764" w:hanging="360"/>
      </w:pPr>
      <w:rPr>
        <w:rFonts w:ascii="Courier New" w:hAnsi="Courier New" w:cs="Courier New" w:hint="default"/>
      </w:rPr>
    </w:lvl>
    <w:lvl w:ilvl="8" w:tplc="0C0A0005" w:tentative="1">
      <w:start w:val="1"/>
      <w:numFmt w:val="bullet"/>
      <w:lvlText w:val=""/>
      <w:lvlJc w:val="left"/>
      <w:pPr>
        <w:ind w:left="7484" w:hanging="360"/>
      </w:pPr>
      <w:rPr>
        <w:rFonts w:ascii="Wingdings" w:hAnsi="Wingdings" w:hint="default"/>
      </w:rPr>
    </w:lvl>
  </w:abstractNum>
  <w:abstractNum w:abstractNumId="8" w15:restartNumberingAfterBreak="0">
    <w:nsid w:val="112C7835"/>
    <w:multiLevelType w:val="hybridMultilevel"/>
    <w:tmpl w:val="BB36B59A"/>
    <w:lvl w:ilvl="0" w:tplc="0C0A000D">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9" w15:restartNumberingAfterBreak="0">
    <w:nsid w:val="119E171A"/>
    <w:multiLevelType w:val="hybridMultilevel"/>
    <w:tmpl w:val="FC46C43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23C2F7D"/>
    <w:multiLevelType w:val="hybridMultilevel"/>
    <w:tmpl w:val="D1148A1E"/>
    <w:lvl w:ilvl="0" w:tplc="0C0A000D">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1" w15:restartNumberingAfterBreak="0">
    <w:nsid w:val="13566C9B"/>
    <w:multiLevelType w:val="hybridMultilevel"/>
    <w:tmpl w:val="A47CB5D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648773F"/>
    <w:multiLevelType w:val="hybridMultilevel"/>
    <w:tmpl w:val="AD5AF2C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90C247D"/>
    <w:multiLevelType w:val="hybridMultilevel"/>
    <w:tmpl w:val="C324D88C"/>
    <w:lvl w:ilvl="0" w:tplc="C47C59A6">
      <w:start w:val="1"/>
      <w:numFmt w:val="decimal"/>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14" w15:restartNumberingAfterBreak="0">
    <w:nsid w:val="19E52971"/>
    <w:multiLevelType w:val="hybridMultilevel"/>
    <w:tmpl w:val="D2EC4346"/>
    <w:lvl w:ilvl="0" w:tplc="0C0A000D">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5" w15:restartNumberingAfterBreak="0">
    <w:nsid w:val="1F1A62DA"/>
    <w:multiLevelType w:val="hybridMultilevel"/>
    <w:tmpl w:val="46DAAFD6"/>
    <w:lvl w:ilvl="0" w:tplc="E59645DA">
      <w:start w:val="1"/>
      <w:numFmt w:val="lowerLetter"/>
      <w:lvlText w:val="%1)"/>
      <w:lvlJc w:val="left"/>
      <w:pPr>
        <w:ind w:left="720" w:hanging="360"/>
      </w:pPr>
      <w:rPr>
        <w:rFonts w:eastAsiaTheme="minorHAnsi" w:hint="default"/>
        <w:b/>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1F7E54DA"/>
    <w:multiLevelType w:val="hybridMultilevel"/>
    <w:tmpl w:val="EC448A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4174F2F"/>
    <w:multiLevelType w:val="hybridMultilevel"/>
    <w:tmpl w:val="696A7FE8"/>
    <w:lvl w:ilvl="0" w:tplc="0C0A000D">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8" w15:restartNumberingAfterBreak="0">
    <w:nsid w:val="28D40716"/>
    <w:multiLevelType w:val="hybridMultilevel"/>
    <w:tmpl w:val="032614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2B022A97"/>
    <w:multiLevelType w:val="multilevel"/>
    <w:tmpl w:val="4B6862E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1204DB0"/>
    <w:multiLevelType w:val="hybridMultilevel"/>
    <w:tmpl w:val="22DA75A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32B4285"/>
    <w:multiLevelType w:val="hybridMultilevel"/>
    <w:tmpl w:val="AC16583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6ED56B9"/>
    <w:multiLevelType w:val="hybridMultilevel"/>
    <w:tmpl w:val="71C4DE6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395F3703"/>
    <w:multiLevelType w:val="hybridMultilevel"/>
    <w:tmpl w:val="1396A45A"/>
    <w:lvl w:ilvl="0" w:tplc="E59645DA">
      <w:start w:val="1"/>
      <w:numFmt w:val="lowerLetter"/>
      <w:lvlText w:val="%1)"/>
      <w:lvlJc w:val="left"/>
      <w:pPr>
        <w:ind w:left="1776" w:hanging="360"/>
      </w:pPr>
      <w:rPr>
        <w:rFonts w:eastAsiaTheme="minorHAnsi" w:hint="default"/>
        <w:b/>
      </w:r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24" w15:restartNumberingAfterBreak="0">
    <w:nsid w:val="39B4664F"/>
    <w:multiLevelType w:val="hybridMultilevel"/>
    <w:tmpl w:val="7510753E"/>
    <w:lvl w:ilvl="0" w:tplc="3D0665C6">
      <w:start w:val="1"/>
      <w:numFmt w:val="lowerLetter"/>
      <w:lvlText w:val="%1)"/>
      <w:lvlJc w:val="left"/>
      <w:pPr>
        <w:ind w:left="1724" w:hanging="360"/>
      </w:pPr>
      <w:rPr>
        <w:rFonts w:hint="default"/>
        <w:b w:val="0"/>
      </w:rPr>
    </w:lvl>
    <w:lvl w:ilvl="1" w:tplc="0C0A0019" w:tentative="1">
      <w:start w:val="1"/>
      <w:numFmt w:val="lowerLetter"/>
      <w:lvlText w:val="%2."/>
      <w:lvlJc w:val="left"/>
      <w:pPr>
        <w:ind w:left="2442" w:hanging="360"/>
      </w:pPr>
    </w:lvl>
    <w:lvl w:ilvl="2" w:tplc="0C0A001B" w:tentative="1">
      <w:start w:val="1"/>
      <w:numFmt w:val="lowerRoman"/>
      <w:lvlText w:val="%3."/>
      <w:lvlJc w:val="right"/>
      <w:pPr>
        <w:ind w:left="3162" w:hanging="180"/>
      </w:pPr>
    </w:lvl>
    <w:lvl w:ilvl="3" w:tplc="0C0A000F" w:tentative="1">
      <w:start w:val="1"/>
      <w:numFmt w:val="decimal"/>
      <w:lvlText w:val="%4."/>
      <w:lvlJc w:val="left"/>
      <w:pPr>
        <w:ind w:left="3882" w:hanging="360"/>
      </w:pPr>
    </w:lvl>
    <w:lvl w:ilvl="4" w:tplc="0C0A0019" w:tentative="1">
      <w:start w:val="1"/>
      <w:numFmt w:val="lowerLetter"/>
      <w:lvlText w:val="%5."/>
      <w:lvlJc w:val="left"/>
      <w:pPr>
        <w:ind w:left="4602" w:hanging="360"/>
      </w:pPr>
    </w:lvl>
    <w:lvl w:ilvl="5" w:tplc="0C0A001B" w:tentative="1">
      <w:start w:val="1"/>
      <w:numFmt w:val="lowerRoman"/>
      <w:lvlText w:val="%6."/>
      <w:lvlJc w:val="right"/>
      <w:pPr>
        <w:ind w:left="5322" w:hanging="180"/>
      </w:pPr>
    </w:lvl>
    <w:lvl w:ilvl="6" w:tplc="0C0A000F" w:tentative="1">
      <w:start w:val="1"/>
      <w:numFmt w:val="decimal"/>
      <w:lvlText w:val="%7."/>
      <w:lvlJc w:val="left"/>
      <w:pPr>
        <w:ind w:left="6042" w:hanging="360"/>
      </w:pPr>
    </w:lvl>
    <w:lvl w:ilvl="7" w:tplc="0C0A0019" w:tentative="1">
      <w:start w:val="1"/>
      <w:numFmt w:val="lowerLetter"/>
      <w:lvlText w:val="%8."/>
      <w:lvlJc w:val="left"/>
      <w:pPr>
        <w:ind w:left="6762" w:hanging="360"/>
      </w:pPr>
    </w:lvl>
    <w:lvl w:ilvl="8" w:tplc="0C0A001B" w:tentative="1">
      <w:start w:val="1"/>
      <w:numFmt w:val="lowerRoman"/>
      <w:lvlText w:val="%9."/>
      <w:lvlJc w:val="right"/>
      <w:pPr>
        <w:ind w:left="7482" w:hanging="180"/>
      </w:pPr>
    </w:lvl>
  </w:abstractNum>
  <w:abstractNum w:abstractNumId="25" w15:restartNumberingAfterBreak="0">
    <w:nsid w:val="3A452CDD"/>
    <w:multiLevelType w:val="hybridMultilevel"/>
    <w:tmpl w:val="C61CCE5E"/>
    <w:lvl w:ilvl="0" w:tplc="0C0A000D">
      <w:start w:val="1"/>
      <w:numFmt w:val="bullet"/>
      <w:lvlText w:val=""/>
      <w:lvlJc w:val="left"/>
      <w:pPr>
        <w:ind w:left="1004" w:hanging="360"/>
      </w:pPr>
      <w:rPr>
        <w:rFonts w:ascii="Wingdings" w:hAnsi="Wingdings" w:hint="default"/>
      </w:rPr>
    </w:lvl>
    <w:lvl w:ilvl="1" w:tplc="0C0A0003">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6" w15:restartNumberingAfterBreak="0">
    <w:nsid w:val="3B8648F0"/>
    <w:multiLevelType w:val="hybridMultilevel"/>
    <w:tmpl w:val="FFDC4A1A"/>
    <w:lvl w:ilvl="0" w:tplc="640EEFE6">
      <w:start w:val="1"/>
      <w:numFmt w:val="lowerLetter"/>
      <w:lvlText w:val="%1)"/>
      <w:lvlJc w:val="left"/>
      <w:pPr>
        <w:ind w:left="1724" w:hanging="360"/>
      </w:pPr>
      <w:rPr>
        <w:rFonts w:hint="default"/>
      </w:rPr>
    </w:lvl>
    <w:lvl w:ilvl="1" w:tplc="0C0A0019" w:tentative="1">
      <w:start w:val="1"/>
      <w:numFmt w:val="lowerLetter"/>
      <w:lvlText w:val="%2."/>
      <w:lvlJc w:val="left"/>
      <w:pPr>
        <w:ind w:left="2444" w:hanging="360"/>
      </w:pPr>
    </w:lvl>
    <w:lvl w:ilvl="2" w:tplc="0C0A001B" w:tentative="1">
      <w:start w:val="1"/>
      <w:numFmt w:val="lowerRoman"/>
      <w:lvlText w:val="%3."/>
      <w:lvlJc w:val="right"/>
      <w:pPr>
        <w:ind w:left="3164" w:hanging="180"/>
      </w:pPr>
    </w:lvl>
    <w:lvl w:ilvl="3" w:tplc="0C0A000F" w:tentative="1">
      <w:start w:val="1"/>
      <w:numFmt w:val="decimal"/>
      <w:lvlText w:val="%4."/>
      <w:lvlJc w:val="left"/>
      <w:pPr>
        <w:ind w:left="3884" w:hanging="360"/>
      </w:pPr>
    </w:lvl>
    <w:lvl w:ilvl="4" w:tplc="0C0A0019" w:tentative="1">
      <w:start w:val="1"/>
      <w:numFmt w:val="lowerLetter"/>
      <w:lvlText w:val="%5."/>
      <w:lvlJc w:val="left"/>
      <w:pPr>
        <w:ind w:left="4604" w:hanging="360"/>
      </w:pPr>
    </w:lvl>
    <w:lvl w:ilvl="5" w:tplc="0C0A001B" w:tentative="1">
      <w:start w:val="1"/>
      <w:numFmt w:val="lowerRoman"/>
      <w:lvlText w:val="%6."/>
      <w:lvlJc w:val="right"/>
      <w:pPr>
        <w:ind w:left="5324" w:hanging="180"/>
      </w:pPr>
    </w:lvl>
    <w:lvl w:ilvl="6" w:tplc="0C0A000F" w:tentative="1">
      <w:start w:val="1"/>
      <w:numFmt w:val="decimal"/>
      <w:lvlText w:val="%7."/>
      <w:lvlJc w:val="left"/>
      <w:pPr>
        <w:ind w:left="6044" w:hanging="360"/>
      </w:pPr>
    </w:lvl>
    <w:lvl w:ilvl="7" w:tplc="0C0A0019" w:tentative="1">
      <w:start w:val="1"/>
      <w:numFmt w:val="lowerLetter"/>
      <w:lvlText w:val="%8."/>
      <w:lvlJc w:val="left"/>
      <w:pPr>
        <w:ind w:left="6764" w:hanging="360"/>
      </w:pPr>
    </w:lvl>
    <w:lvl w:ilvl="8" w:tplc="0C0A001B" w:tentative="1">
      <w:start w:val="1"/>
      <w:numFmt w:val="lowerRoman"/>
      <w:lvlText w:val="%9."/>
      <w:lvlJc w:val="right"/>
      <w:pPr>
        <w:ind w:left="7484" w:hanging="180"/>
      </w:pPr>
    </w:lvl>
  </w:abstractNum>
  <w:abstractNum w:abstractNumId="27" w15:restartNumberingAfterBreak="0">
    <w:nsid w:val="3E0F7482"/>
    <w:multiLevelType w:val="hybridMultilevel"/>
    <w:tmpl w:val="ECBA3A1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3E75543F"/>
    <w:multiLevelType w:val="hybridMultilevel"/>
    <w:tmpl w:val="C838802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436E196A"/>
    <w:multiLevelType w:val="hybridMultilevel"/>
    <w:tmpl w:val="D0D62E1C"/>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0" w15:restartNumberingAfterBreak="0">
    <w:nsid w:val="451A3887"/>
    <w:multiLevelType w:val="hybridMultilevel"/>
    <w:tmpl w:val="FCB0881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46241C7A"/>
    <w:multiLevelType w:val="hybridMultilevel"/>
    <w:tmpl w:val="E3B06DAE"/>
    <w:lvl w:ilvl="0" w:tplc="04E66B32">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4ED87970"/>
    <w:multiLevelType w:val="hybridMultilevel"/>
    <w:tmpl w:val="B97C38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4F2E4D1D"/>
    <w:multiLevelType w:val="hybridMultilevel"/>
    <w:tmpl w:val="C9C421F4"/>
    <w:lvl w:ilvl="0" w:tplc="0C0A000D">
      <w:start w:val="1"/>
      <w:numFmt w:val="bullet"/>
      <w:lvlText w:val=""/>
      <w:lvlJc w:val="left"/>
      <w:pPr>
        <w:ind w:left="1004" w:hanging="360"/>
      </w:pPr>
      <w:rPr>
        <w:rFonts w:ascii="Wingdings" w:hAnsi="Wingdings" w:hint="default"/>
      </w:rPr>
    </w:lvl>
    <w:lvl w:ilvl="1" w:tplc="0C0A0003">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34" w15:restartNumberingAfterBreak="0">
    <w:nsid w:val="50B86D8D"/>
    <w:multiLevelType w:val="hybridMultilevel"/>
    <w:tmpl w:val="3FECD61C"/>
    <w:lvl w:ilvl="0" w:tplc="0C0A000D">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35" w15:restartNumberingAfterBreak="0">
    <w:nsid w:val="52653595"/>
    <w:multiLevelType w:val="hybridMultilevel"/>
    <w:tmpl w:val="DB525932"/>
    <w:lvl w:ilvl="0" w:tplc="0C0A000D">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36" w15:restartNumberingAfterBreak="0">
    <w:nsid w:val="53BE5AF5"/>
    <w:multiLevelType w:val="hybridMultilevel"/>
    <w:tmpl w:val="7B3A055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5619477C"/>
    <w:multiLevelType w:val="hybridMultilevel"/>
    <w:tmpl w:val="E0E655B2"/>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38" w15:restartNumberingAfterBreak="0">
    <w:nsid w:val="56333071"/>
    <w:multiLevelType w:val="hybridMultilevel"/>
    <w:tmpl w:val="F702906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56B64183"/>
    <w:multiLevelType w:val="hybridMultilevel"/>
    <w:tmpl w:val="3B860186"/>
    <w:lvl w:ilvl="0" w:tplc="E59645DA">
      <w:start w:val="1"/>
      <w:numFmt w:val="lowerLetter"/>
      <w:lvlText w:val="%1)"/>
      <w:lvlJc w:val="left"/>
      <w:pPr>
        <w:ind w:left="1724" w:hanging="360"/>
      </w:pPr>
      <w:rPr>
        <w:rFonts w:eastAsiaTheme="minorHAnsi" w:hint="default"/>
        <w:b/>
      </w:rPr>
    </w:lvl>
    <w:lvl w:ilvl="1" w:tplc="0C0A0019" w:tentative="1">
      <w:start w:val="1"/>
      <w:numFmt w:val="lowerLetter"/>
      <w:lvlText w:val="%2."/>
      <w:lvlJc w:val="left"/>
      <w:pPr>
        <w:ind w:left="2444" w:hanging="360"/>
      </w:pPr>
    </w:lvl>
    <w:lvl w:ilvl="2" w:tplc="0C0A001B" w:tentative="1">
      <w:start w:val="1"/>
      <w:numFmt w:val="lowerRoman"/>
      <w:lvlText w:val="%3."/>
      <w:lvlJc w:val="right"/>
      <w:pPr>
        <w:ind w:left="3164" w:hanging="180"/>
      </w:pPr>
    </w:lvl>
    <w:lvl w:ilvl="3" w:tplc="0C0A000F" w:tentative="1">
      <w:start w:val="1"/>
      <w:numFmt w:val="decimal"/>
      <w:lvlText w:val="%4."/>
      <w:lvlJc w:val="left"/>
      <w:pPr>
        <w:ind w:left="3884" w:hanging="360"/>
      </w:pPr>
    </w:lvl>
    <w:lvl w:ilvl="4" w:tplc="0C0A0019" w:tentative="1">
      <w:start w:val="1"/>
      <w:numFmt w:val="lowerLetter"/>
      <w:lvlText w:val="%5."/>
      <w:lvlJc w:val="left"/>
      <w:pPr>
        <w:ind w:left="4604" w:hanging="360"/>
      </w:pPr>
    </w:lvl>
    <w:lvl w:ilvl="5" w:tplc="0C0A001B" w:tentative="1">
      <w:start w:val="1"/>
      <w:numFmt w:val="lowerRoman"/>
      <w:lvlText w:val="%6."/>
      <w:lvlJc w:val="right"/>
      <w:pPr>
        <w:ind w:left="5324" w:hanging="180"/>
      </w:pPr>
    </w:lvl>
    <w:lvl w:ilvl="6" w:tplc="0C0A000F" w:tentative="1">
      <w:start w:val="1"/>
      <w:numFmt w:val="decimal"/>
      <w:lvlText w:val="%7."/>
      <w:lvlJc w:val="left"/>
      <w:pPr>
        <w:ind w:left="6044" w:hanging="360"/>
      </w:pPr>
    </w:lvl>
    <w:lvl w:ilvl="7" w:tplc="0C0A0019" w:tentative="1">
      <w:start w:val="1"/>
      <w:numFmt w:val="lowerLetter"/>
      <w:lvlText w:val="%8."/>
      <w:lvlJc w:val="left"/>
      <w:pPr>
        <w:ind w:left="6764" w:hanging="360"/>
      </w:pPr>
    </w:lvl>
    <w:lvl w:ilvl="8" w:tplc="0C0A001B" w:tentative="1">
      <w:start w:val="1"/>
      <w:numFmt w:val="lowerRoman"/>
      <w:lvlText w:val="%9."/>
      <w:lvlJc w:val="right"/>
      <w:pPr>
        <w:ind w:left="7484" w:hanging="180"/>
      </w:pPr>
    </w:lvl>
  </w:abstractNum>
  <w:abstractNum w:abstractNumId="40" w15:restartNumberingAfterBreak="0">
    <w:nsid w:val="5C72395C"/>
    <w:multiLevelType w:val="hybridMultilevel"/>
    <w:tmpl w:val="15A485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5F9D4465"/>
    <w:multiLevelType w:val="hybridMultilevel"/>
    <w:tmpl w:val="4D7E673A"/>
    <w:lvl w:ilvl="0" w:tplc="0C0A000D">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42" w15:restartNumberingAfterBreak="0">
    <w:nsid w:val="6410789B"/>
    <w:multiLevelType w:val="hybridMultilevel"/>
    <w:tmpl w:val="910ABB08"/>
    <w:lvl w:ilvl="0" w:tplc="0C0A000D">
      <w:start w:val="1"/>
      <w:numFmt w:val="bullet"/>
      <w:lvlText w:val=""/>
      <w:lvlJc w:val="left"/>
      <w:pPr>
        <w:ind w:left="2007" w:hanging="360"/>
      </w:pPr>
      <w:rPr>
        <w:rFonts w:ascii="Wingdings" w:hAnsi="Wingdings" w:hint="default"/>
      </w:rPr>
    </w:lvl>
    <w:lvl w:ilvl="1" w:tplc="0C0A0003" w:tentative="1">
      <w:start w:val="1"/>
      <w:numFmt w:val="bullet"/>
      <w:lvlText w:val="o"/>
      <w:lvlJc w:val="left"/>
      <w:pPr>
        <w:ind w:left="2727" w:hanging="360"/>
      </w:pPr>
      <w:rPr>
        <w:rFonts w:ascii="Courier New" w:hAnsi="Courier New" w:cs="Courier New" w:hint="default"/>
      </w:rPr>
    </w:lvl>
    <w:lvl w:ilvl="2" w:tplc="0C0A0005" w:tentative="1">
      <w:start w:val="1"/>
      <w:numFmt w:val="bullet"/>
      <w:lvlText w:val=""/>
      <w:lvlJc w:val="left"/>
      <w:pPr>
        <w:ind w:left="3447" w:hanging="360"/>
      </w:pPr>
      <w:rPr>
        <w:rFonts w:ascii="Wingdings" w:hAnsi="Wingdings" w:hint="default"/>
      </w:rPr>
    </w:lvl>
    <w:lvl w:ilvl="3" w:tplc="0C0A0001" w:tentative="1">
      <w:start w:val="1"/>
      <w:numFmt w:val="bullet"/>
      <w:lvlText w:val=""/>
      <w:lvlJc w:val="left"/>
      <w:pPr>
        <w:ind w:left="4167" w:hanging="360"/>
      </w:pPr>
      <w:rPr>
        <w:rFonts w:ascii="Symbol" w:hAnsi="Symbol" w:hint="default"/>
      </w:rPr>
    </w:lvl>
    <w:lvl w:ilvl="4" w:tplc="0C0A0003" w:tentative="1">
      <w:start w:val="1"/>
      <w:numFmt w:val="bullet"/>
      <w:lvlText w:val="o"/>
      <w:lvlJc w:val="left"/>
      <w:pPr>
        <w:ind w:left="4887" w:hanging="360"/>
      </w:pPr>
      <w:rPr>
        <w:rFonts w:ascii="Courier New" w:hAnsi="Courier New" w:cs="Courier New" w:hint="default"/>
      </w:rPr>
    </w:lvl>
    <w:lvl w:ilvl="5" w:tplc="0C0A0005" w:tentative="1">
      <w:start w:val="1"/>
      <w:numFmt w:val="bullet"/>
      <w:lvlText w:val=""/>
      <w:lvlJc w:val="left"/>
      <w:pPr>
        <w:ind w:left="5607" w:hanging="360"/>
      </w:pPr>
      <w:rPr>
        <w:rFonts w:ascii="Wingdings" w:hAnsi="Wingdings" w:hint="default"/>
      </w:rPr>
    </w:lvl>
    <w:lvl w:ilvl="6" w:tplc="0C0A0001" w:tentative="1">
      <w:start w:val="1"/>
      <w:numFmt w:val="bullet"/>
      <w:lvlText w:val=""/>
      <w:lvlJc w:val="left"/>
      <w:pPr>
        <w:ind w:left="6327" w:hanging="360"/>
      </w:pPr>
      <w:rPr>
        <w:rFonts w:ascii="Symbol" w:hAnsi="Symbol" w:hint="default"/>
      </w:rPr>
    </w:lvl>
    <w:lvl w:ilvl="7" w:tplc="0C0A0003" w:tentative="1">
      <w:start w:val="1"/>
      <w:numFmt w:val="bullet"/>
      <w:lvlText w:val="o"/>
      <w:lvlJc w:val="left"/>
      <w:pPr>
        <w:ind w:left="7047" w:hanging="360"/>
      </w:pPr>
      <w:rPr>
        <w:rFonts w:ascii="Courier New" w:hAnsi="Courier New" w:cs="Courier New" w:hint="default"/>
      </w:rPr>
    </w:lvl>
    <w:lvl w:ilvl="8" w:tplc="0C0A0005" w:tentative="1">
      <w:start w:val="1"/>
      <w:numFmt w:val="bullet"/>
      <w:lvlText w:val=""/>
      <w:lvlJc w:val="left"/>
      <w:pPr>
        <w:ind w:left="7767" w:hanging="360"/>
      </w:pPr>
      <w:rPr>
        <w:rFonts w:ascii="Wingdings" w:hAnsi="Wingdings" w:hint="default"/>
      </w:rPr>
    </w:lvl>
  </w:abstractNum>
  <w:abstractNum w:abstractNumId="43" w15:restartNumberingAfterBreak="0">
    <w:nsid w:val="646F36B1"/>
    <w:multiLevelType w:val="hybridMultilevel"/>
    <w:tmpl w:val="522A84C8"/>
    <w:lvl w:ilvl="0" w:tplc="0C0A0001">
      <w:start w:val="1"/>
      <w:numFmt w:val="bullet"/>
      <w:lvlText w:val=""/>
      <w:lvlJc w:val="left"/>
      <w:pPr>
        <w:ind w:left="1004" w:hanging="360"/>
      </w:pPr>
      <w:rPr>
        <w:rFonts w:ascii="Symbol" w:hAnsi="Symbol" w:hint="default"/>
      </w:rPr>
    </w:lvl>
    <w:lvl w:ilvl="1" w:tplc="0C0A0003">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44" w15:restartNumberingAfterBreak="0">
    <w:nsid w:val="65887021"/>
    <w:multiLevelType w:val="hybridMultilevel"/>
    <w:tmpl w:val="29CA80E4"/>
    <w:lvl w:ilvl="0" w:tplc="0C0A000D">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45" w15:restartNumberingAfterBreak="0">
    <w:nsid w:val="66AE5CAD"/>
    <w:multiLevelType w:val="hybridMultilevel"/>
    <w:tmpl w:val="F6CED9F4"/>
    <w:lvl w:ilvl="0" w:tplc="0C0A0017">
      <w:start w:val="1"/>
      <w:numFmt w:val="lowerLetter"/>
      <w:lvlText w:val="%1)"/>
      <w:lvlJc w:val="left"/>
      <w:pPr>
        <w:ind w:left="1724" w:hanging="360"/>
      </w:pPr>
      <w:rPr>
        <w:rFonts w:hint="default"/>
      </w:rPr>
    </w:lvl>
    <w:lvl w:ilvl="1" w:tplc="0C0A0019" w:tentative="1">
      <w:start w:val="1"/>
      <w:numFmt w:val="lowerLetter"/>
      <w:lvlText w:val="%2."/>
      <w:lvlJc w:val="left"/>
      <w:pPr>
        <w:ind w:left="2444" w:hanging="360"/>
      </w:pPr>
    </w:lvl>
    <w:lvl w:ilvl="2" w:tplc="0C0A001B" w:tentative="1">
      <w:start w:val="1"/>
      <w:numFmt w:val="lowerRoman"/>
      <w:lvlText w:val="%3."/>
      <w:lvlJc w:val="right"/>
      <w:pPr>
        <w:ind w:left="3164" w:hanging="180"/>
      </w:pPr>
    </w:lvl>
    <w:lvl w:ilvl="3" w:tplc="0C0A000F" w:tentative="1">
      <w:start w:val="1"/>
      <w:numFmt w:val="decimal"/>
      <w:lvlText w:val="%4."/>
      <w:lvlJc w:val="left"/>
      <w:pPr>
        <w:ind w:left="3884" w:hanging="360"/>
      </w:pPr>
    </w:lvl>
    <w:lvl w:ilvl="4" w:tplc="0C0A0019" w:tentative="1">
      <w:start w:val="1"/>
      <w:numFmt w:val="lowerLetter"/>
      <w:lvlText w:val="%5."/>
      <w:lvlJc w:val="left"/>
      <w:pPr>
        <w:ind w:left="4604" w:hanging="360"/>
      </w:pPr>
    </w:lvl>
    <w:lvl w:ilvl="5" w:tplc="0C0A001B" w:tentative="1">
      <w:start w:val="1"/>
      <w:numFmt w:val="lowerRoman"/>
      <w:lvlText w:val="%6."/>
      <w:lvlJc w:val="right"/>
      <w:pPr>
        <w:ind w:left="5324" w:hanging="180"/>
      </w:pPr>
    </w:lvl>
    <w:lvl w:ilvl="6" w:tplc="0C0A000F" w:tentative="1">
      <w:start w:val="1"/>
      <w:numFmt w:val="decimal"/>
      <w:lvlText w:val="%7."/>
      <w:lvlJc w:val="left"/>
      <w:pPr>
        <w:ind w:left="6044" w:hanging="360"/>
      </w:pPr>
    </w:lvl>
    <w:lvl w:ilvl="7" w:tplc="0C0A0019" w:tentative="1">
      <w:start w:val="1"/>
      <w:numFmt w:val="lowerLetter"/>
      <w:lvlText w:val="%8."/>
      <w:lvlJc w:val="left"/>
      <w:pPr>
        <w:ind w:left="6764" w:hanging="360"/>
      </w:pPr>
    </w:lvl>
    <w:lvl w:ilvl="8" w:tplc="0C0A001B" w:tentative="1">
      <w:start w:val="1"/>
      <w:numFmt w:val="lowerRoman"/>
      <w:lvlText w:val="%9."/>
      <w:lvlJc w:val="right"/>
      <w:pPr>
        <w:ind w:left="7484" w:hanging="180"/>
      </w:pPr>
    </w:lvl>
  </w:abstractNum>
  <w:abstractNum w:abstractNumId="46" w15:restartNumberingAfterBreak="0">
    <w:nsid w:val="6FBF30FC"/>
    <w:multiLevelType w:val="hybridMultilevel"/>
    <w:tmpl w:val="8F0E85DC"/>
    <w:lvl w:ilvl="0" w:tplc="0C0A000D">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47" w15:restartNumberingAfterBreak="0">
    <w:nsid w:val="76D92E00"/>
    <w:multiLevelType w:val="hybridMultilevel"/>
    <w:tmpl w:val="A1B057F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7DC115FC"/>
    <w:multiLevelType w:val="hybridMultilevel"/>
    <w:tmpl w:val="7604FB6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3"/>
  </w:num>
  <w:num w:numId="2">
    <w:abstractNumId w:val="39"/>
  </w:num>
  <w:num w:numId="3">
    <w:abstractNumId w:val="45"/>
  </w:num>
  <w:num w:numId="4">
    <w:abstractNumId w:val="43"/>
  </w:num>
  <w:num w:numId="5">
    <w:abstractNumId w:val="10"/>
  </w:num>
  <w:num w:numId="6">
    <w:abstractNumId w:val="46"/>
  </w:num>
  <w:num w:numId="7">
    <w:abstractNumId w:val="26"/>
  </w:num>
  <w:num w:numId="8">
    <w:abstractNumId w:val="35"/>
  </w:num>
  <w:num w:numId="9">
    <w:abstractNumId w:val="24"/>
  </w:num>
  <w:num w:numId="10">
    <w:abstractNumId w:val="17"/>
  </w:num>
  <w:num w:numId="11">
    <w:abstractNumId w:val="34"/>
  </w:num>
  <w:num w:numId="12">
    <w:abstractNumId w:val="25"/>
  </w:num>
  <w:num w:numId="13">
    <w:abstractNumId w:val="14"/>
  </w:num>
  <w:num w:numId="14">
    <w:abstractNumId w:val="33"/>
  </w:num>
  <w:num w:numId="15">
    <w:abstractNumId w:val="44"/>
  </w:num>
  <w:num w:numId="16">
    <w:abstractNumId w:val="19"/>
  </w:num>
  <w:num w:numId="17">
    <w:abstractNumId w:val="29"/>
  </w:num>
  <w:num w:numId="18">
    <w:abstractNumId w:val="37"/>
  </w:num>
  <w:num w:numId="19">
    <w:abstractNumId w:val="13"/>
  </w:num>
  <w:num w:numId="20">
    <w:abstractNumId w:val="15"/>
  </w:num>
  <w:num w:numId="21">
    <w:abstractNumId w:val="38"/>
  </w:num>
  <w:num w:numId="22">
    <w:abstractNumId w:val="20"/>
  </w:num>
  <w:num w:numId="23">
    <w:abstractNumId w:val="28"/>
  </w:num>
  <w:num w:numId="24">
    <w:abstractNumId w:val="6"/>
  </w:num>
  <w:num w:numId="25">
    <w:abstractNumId w:val="7"/>
  </w:num>
  <w:num w:numId="26">
    <w:abstractNumId w:val="8"/>
  </w:num>
  <w:num w:numId="27">
    <w:abstractNumId w:val="41"/>
  </w:num>
  <w:num w:numId="28">
    <w:abstractNumId w:val="40"/>
  </w:num>
  <w:num w:numId="29">
    <w:abstractNumId w:val="32"/>
  </w:num>
  <w:num w:numId="30">
    <w:abstractNumId w:val="2"/>
  </w:num>
  <w:num w:numId="31">
    <w:abstractNumId w:val="16"/>
  </w:num>
  <w:num w:numId="32">
    <w:abstractNumId w:val="31"/>
  </w:num>
  <w:num w:numId="33">
    <w:abstractNumId w:val="0"/>
  </w:num>
  <w:num w:numId="34">
    <w:abstractNumId w:val="42"/>
  </w:num>
  <w:num w:numId="35">
    <w:abstractNumId w:val="4"/>
  </w:num>
  <w:num w:numId="36">
    <w:abstractNumId w:val="18"/>
  </w:num>
  <w:num w:numId="37">
    <w:abstractNumId w:val="3"/>
  </w:num>
  <w:num w:numId="38">
    <w:abstractNumId w:val="21"/>
  </w:num>
  <w:num w:numId="39">
    <w:abstractNumId w:val="12"/>
  </w:num>
  <w:num w:numId="40">
    <w:abstractNumId w:val="1"/>
  </w:num>
  <w:num w:numId="41">
    <w:abstractNumId w:val="36"/>
  </w:num>
  <w:num w:numId="42">
    <w:abstractNumId w:val="11"/>
  </w:num>
  <w:num w:numId="43">
    <w:abstractNumId w:val="9"/>
  </w:num>
  <w:num w:numId="44">
    <w:abstractNumId w:val="22"/>
  </w:num>
  <w:num w:numId="45">
    <w:abstractNumId w:val="27"/>
  </w:num>
  <w:num w:numId="46">
    <w:abstractNumId w:val="47"/>
  </w:num>
  <w:num w:numId="47">
    <w:abstractNumId w:val="30"/>
  </w:num>
  <w:num w:numId="48">
    <w:abstractNumId w:val="5"/>
  </w:num>
  <w:num w:numId="49">
    <w:abstractNumId w:val="4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proofState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0C96"/>
    <w:rsid w:val="0000340E"/>
    <w:rsid w:val="00011E91"/>
    <w:rsid w:val="000162E8"/>
    <w:rsid w:val="00016574"/>
    <w:rsid w:val="00016E7B"/>
    <w:rsid w:val="00021668"/>
    <w:rsid w:val="00021767"/>
    <w:rsid w:val="00022AC7"/>
    <w:rsid w:val="00023F83"/>
    <w:rsid w:val="00024456"/>
    <w:rsid w:val="00024AF0"/>
    <w:rsid w:val="00025101"/>
    <w:rsid w:val="000276E2"/>
    <w:rsid w:val="00032B54"/>
    <w:rsid w:val="00032BCE"/>
    <w:rsid w:val="00032E6D"/>
    <w:rsid w:val="00045030"/>
    <w:rsid w:val="000459D8"/>
    <w:rsid w:val="00046B2D"/>
    <w:rsid w:val="000544B5"/>
    <w:rsid w:val="00055103"/>
    <w:rsid w:val="0005627F"/>
    <w:rsid w:val="00062BC0"/>
    <w:rsid w:val="0006301C"/>
    <w:rsid w:val="0006495B"/>
    <w:rsid w:val="000662B0"/>
    <w:rsid w:val="0006700D"/>
    <w:rsid w:val="00071455"/>
    <w:rsid w:val="00073AFD"/>
    <w:rsid w:val="00074B3E"/>
    <w:rsid w:val="0008236D"/>
    <w:rsid w:val="00082C2A"/>
    <w:rsid w:val="0008567E"/>
    <w:rsid w:val="000911F2"/>
    <w:rsid w:val="000948BA"/>
    <w:rsid w:val="000A179F"/>
    <w:rsid w:val="000A4E8C"/>
    <w:rsid w:val="000A783D"/>
    <w:rsid w:val="000B0A22"/>
    <w:rsid w:val="000B28A6"/>
    <w:rsid w:val="000B2E4D"/>
    <w:rsid w:val="000B46A5"/>
    <w:rsid w:val="000B618E"/>
    <w:rsid w:val="000C3FDE"/>
    <w:rsid w:val="000C44EF"/>
    <w:rsid w:val="000C5981"/>
    <w:rsid w:val="000C7373"/>
    <w:rsid w:val="000C74BF"/>
    <w:rsid w:val="000C7EF2"/>
    <w:rsid w:val="000D18D4"/>
    <w:rsid w:val="000D5A4A"/>
    <w:rsid w:val="000D6C4A"/>
    <w:rsid w:val="000E728B"/>
    <w:rsid w:val="000F086A"/>
    <w:rsid w:val="000F2349"/>
    <w:rsid w:val="000F643A"/>
    <w:rsid w:val="00102638"/>
    <w:rsid w:val="0010314C"/>
    <w:rsid w:val="0010377A"/>
    <w:rsid w:val="00104D44"/>
    <w:rsid w:val="00105D8B"/>
    <w:rsid w:val="00107BAF"/>
    <w:rsid w:val="0011037C"/>
    <w:rsid w:val="001141BD"/>
    <w:rsid w:val="00114E0E"/>
    <w:rsid w:val="0011745C"/>
    <w:rsid w:val="00117766"/>
    <w:rsid w:val="0012554B"/>
    <w:rsid w:val="00125D7B"/>
    <w:rsid w:val="00127728"/>
    <w:rsid w:val="00131FDE"/>
    <w:rsid w:val="001361A2"/>
    <w:rsid w:val="0014473E"/>
    <w:rsid w:val="00144C14"/>
    <w:rsid w:val="00147C72"/>
    <w:rsid w:val="00147F5C"/>
    <w:rsid w:val="0015538A"/>
    <w:rsid w:val="0015647E"/>
    <w:rsid w:val="0015718B"/>
    <w:rsid w:val="00160FF6"/>
    <w:rsid w:val="00163908"/>
    <w:rsid w:val="0016572E"/>
    <w:rsid w:val="00167161"/>
    <w:rsid w:val="00167895"/>
    <w:rsid w:val="00170A73"/>
    <w:rsid w:val="00172A69"/>
    <w:rsid w:val="00172DE3"/>
    <w:rsid w:val="00174832"/>
    <w:rsid w:val="00183593"/>
    <w:rsid w:val="00184A22"/>
    <w:rsid w:val="00185B78"/>
    <w:rsid w:val="0018654C"/>
    <w:rsid w:val="00190ED3"/>
    <w:rsid w:val="00193951"/>
    <w:rsid w:val="001946E7"/>
    <w:rsid w:val="00195F63"/>
    <w:rsid w:val="00196094"/>
    <w:rsid w:val="00196B45"/>
    <w:rsid w:val="001A4D6F"/>
    <w:rsid w:val="001A6D33"/>
    <w:rsid w:val="001A7BCB"/>
    <w:rsid w:val="001B0013"/>
    <w:rsid w:val="001B08AF"/>
    <w:rsid w:val="001B236E"/>
    <w:rsid w:val="001B2684"/>
    <w:rsid w:val="001B29C2"/>
    <w:rsid w:val="001C0D51"/>
    <w:rsid w:val="001C52B0"/>
    <w:rsid w:val="001C55EA"/>
    <w:rsid w:val="001C72C3"/>
    <w:rsid w:val="001C7901"/>
    <w:rsid w:val="001C7974"/>
    <w:rsid w:val="001D1364"/>
    <w:rsid w:val="001D3AB9"/>
    <w:rsid w:val="001E26FB"/>
    <w:rsid w:val="001E5FBF"/>
    <w:rsid w:val="001F0B09"/>
    <w:rsid w:val="001F0DCE"/>
    <w:rsid w:val="001F4BBE"/>
    <w:rsid w:val="001F6BA8"/>
    <w:rsid w:val="00202269"/>
    <w:rsid w:val="002153ED"/>
    <w:rsid w:val="00220C91"/>
    <w:rsid w:val="002212C2"/>
    <w:rsid w:val="00222553"/>
    <w:rsid w:val="002254D4"/>
    <w:rsid w:val="00225C5E"/>
    <w:rsid w:val="002262C7"/>
    <w:rsid w:val="002265B8"/>
    <w:rsid w:val="00227536"/>
    <w:rsid w:val="00231027"/>
    <w:rsid w:val="00231D0F"/>
    <w:rsid w:val="00232AD9"/>
    <w:rsid w:val="00233594"/>
    <w:rsid w:val="00237F94"/>
    <w:rsid w:val="0024211F"/>
    <w:rsid w:val="00242188"/>
    <w:rsid w:val="002448BB"/>
    <w:rsid w:val="002475F7"/>
    <w:rsid w:val="0025032F"/>
    <w:rsid w:val="0025131A"/>
    <w:rsid w:val="00263F7B"/>
    <w:rsid w:val="00265976"/>
    <w:rsid w:val="002679AE"/>
    <w:rsid w:val="002733B9"/>
    <w:rsid w:val="002768C7"/>
    <w:rsid w:val="00277F7F"/>
    <w:rsid w:val="00280C7B"/>
    <w:rsid w:val="00280F6B"/>
    <w:rsid w:val="002902D0"/>
    <w:rsid w:val="002908CC"/>
    <w:rsid w:val="002927E8"/>
    <w:rsid w:val="002A237B"/>
    <w:rsid w:val="002A3FEC"/>
    <w:rsid w:val="002A508F"/>
    <w:rsid w:val="002B4F0A"/>
    <w:rsid w:val="002B5DEF"/>
    <w:rsid w:val="002B6BF6"/>
    <w:rsid w:val="002C5A42"/>
    <w:rsid w:val="002D0D36"/>
    <w:rsid w:val="002D2B63"/>
    <w:rsid w:val="002D5534"/>
    <w:rsid w:val="002D7F68"/>
    <w:rsid w:val="002F1195"/>
    <w:rsid w:val="002F1E75"/>
    <w:rsid w:val="002F248E"/>
    <w:rsid w:val="002F5C06"/>
    <w:rsid w:val="002F5DE1"/>
    <w:rsid w:val="00302342"/>
    <w:rsid w:val="0030317E"/>
    <w:rsid w:val="0030375B"/>
    <w:rsid w:val="0030409E"/>
    <w:rsid w:val="0030525F"/>
    <w:rsid w:val="0030621E"/>
    <w:rsid w:val="00307FCA"/>
    <w:rsid w:val="00310E25"/>
    <w:rsid w:val="003119D9"/>
    <w:rsid w:val="003119FA"/>
    <w:rsid w:val="003122D1"/>
    <w:rsid w:val="00312D6B"/>
    <w:rsid w:val="00314C99"/>
    <w:rsid w:val="0032108F"/>
    <w:rsid w:val="003215AC"/>
    <w:rsid w:val="00322703"/>
    <w:rsid w:val="00325A27"/>
    <w:rsid w:val="00327B80"/>
    <w:rsid w:val="00330C9E"/>
    <w:rsid w:val="00331958"/>
    <w:rsid w:val="00331AE0"/>
    <w:rsid w:val="00333BF4"/>
    <w:rsid w:val="003376B3"/>
    <w:rsid w:val="00337FA0"/>
    <w:rsid w:val="00343B81"/>
    <w:rsid w:val="00344237"/>
    <w:rsid w:val="003509DB"/>
    <w:rsid w:val="0035255F"/>
    <w:rsid w:val="00353130"/>
    <w:rsid w:val="00355C1D"/>
    <w:rsid w:val="003622AD"/>
    <w:rsid w:val="00363286"/>
    <w:rsid w:val="0036413B"/>
    <w:rsid w:val="0036521F"/>
    <w:rsid w:val="003663C6"/>
    <w:rsid w:val="00366A88"/>
    <w:rsid w:val="0037229D"/>
    <w:rsid w:val="003726C8"/>
    <w:rsid w:val="0037410B"/>
    <w:rsid w:val="00374757"/>
    <w:rsid w:val="003755CB"/>
    <w:rsid w:val="00376675"/>
    <w:rsid w:val="003823AB"/>
    <w:rsid w:val="00384ABC"/>
    <w:rsid w:val="00386D79"/>
    <w:rsid w:val="00393BDD"/>
    <w:rsid w:val="00394345"/>
    <w:rsid w:val="0039452F"/>
    <w:rsid w:val="003946D6"/>
    <w:rsid w:val="00395209"/>
    <w:rsid w:val="003A56F3"/>
    <w:rsid w:val="003B2DE8"/>
    <w:rsid w:val="003B3077"/>
    <w:rsid w:val="003C3A4F"/>
    <w:rsid w:val="003C5704"/>
    <w:rsid w:val="003D05E2"/>
    <w:rsid w:val="003D0A6C"/>
    <w:rsid w:val="003D0FF1"/>
    <w:rsid w:val="003D5509"/>
    <w:rsid w:val="003D6164"/>
    <w:rsid w:val="003E1617"/>
    <w:rsid w:val="003E6F5D"/>
    <w:rsid w:val="003F1F41"/>
    <w:rsid w:val="003F52F0"/>
    <w:rsid w:val="003F56AE"/>
    <w:rsid w:val="00401DC2"/>
    <w:rsid w:val="00403921"/>
    <w:rsid w:val="00410382"/>
    <w:rsid w:val="004104AC"/>
    <w:rsid w:val="00411F8F"/>
    <w:rsid w:val="00412D73"/>
    <w:rsid w:val="00413992"/>
    <w:rsid w:val="00417A44"/>
    <w:rsid w:val="00431A01"/>
    <w:rsid w:val="00435173"/>
    <w:rsid w:val="00435181"/>
    <w:rsid w:val="004365AD"/>
    <w:rsid w:val="00437ACD"/>
    <w:rsid w:val="004427CA"/>
    <w:rsid w:val="00444F0F"/>
    <w:rsid w:val="00446A84"/>
    <w:rsid w:val="00447CD2"/>
    <w:rsid w:val="00450D40"/>
    <w:rsid w:val="00456E2E"/>
    <w:rsid w:val="00460197"/>
    <w:rsid w:val="00462EC7"/>
    <w:rsid w:val="0046394C"/>
    <w:rsid w:val="00463AA2"/>
    <w:rsid w:val="004643F9"/>
    <w:rsid w:val="00470F6F"/>
    <w:rsid w:val="0047207C"/>
    <w:rsid w:val="0047360D"/>
    <w:rsid w:val="00473B55"/>
    <w:rsid w:val="004750C5"/>
    <w:rsid w:val="00475B33"/>
    <w:rsid w:val="00476289"/>
    <w:rsid w:val="00476D5E"/>
    <w:rsid w:val="004805FB"/>
    <w:rsid w:val="0048130B"/>
    <w:rsid w:val="004837A2"/>
    <w:rsid w:val="00487A3B"/>
    <w:rsid w:val="00490473"/>
    <w:rsid w:val="00490B27"/>
    <w:rsid w:val="0049277F"/>
    <w:rsid w:val="004945D3"/>
    <w:rsid w:val="00494D87"/>
    <w:rsid w:val="00495CFE"/>
    <w:rsid w:val="00495E4D"/>
    <w:rsid w:val="00497A92"/>
    <w:rsid w:val="00497D48"/>
    <w:rsid w:val="004B00D3"/>
    <w:rsid w:val="004B0317"/>
    <w:rsid w:val="004B2D73"/>
    <w:rsid w:val="004C4A1A"/>
    <w:rsid w:val="004C79C6"/>
    <w:rsid w:val="004D0024"/>
    <w:rsid w:val="004D0494"/>
    <w:rsid w:val="004D6789"/>
    <w:rsid w:val="004D7094"/>
    <w:rsid w:val="004D74E6"/>
    <w:rsid w:val="004E3F41"/>
    <w:rsid w:val="004E475D"/>
    <w:rsid w:val="004E786D"/>
    <w:rsid w:val="004F1BA4"/>
    <w:rsid w:val="004F2288"/>
    <w:rsid w:val="004F29C6"/>
    <w:rsid w:val="005005EC"/>
    <w:rsid w:val="005041D9"/>
    <w:rsid w:val="005042E5"/>
    <w:rsid w:val="0050444F"/>
    <w:rsid w:val="00506501"/>
    <w:rsid w:val="0051103D"/>
    <w:rsid w:val="005114C7"/>
    <w:rsid w:val="00511781"/>
    <w:rsid w:val="00522FA7"/>
    <w:rsid w:val="00523487"/>
    <w:rsid w:val="0052598F"/>
    <w:rsid w:val="00532912"/>
    <w:rsid w:val="00535E53"/>
    <w:rsid w:val="005371A1"/>
    <w:rsid w:val="00540631"/>
    <w:rsid w:val="00541913"/>
    <w:rsid w:val="00546A53"/>
    <w:rsid w:val="005504D5"/>
    <w:rsid w:val="0055469D"/>
    <w:rsid w:val="00557A97"/>
    <w:rsid w:val="005606A3"/>
    <w:rsid w:val="00561517"/>
    <w:rsid w:val="0056209D"/>
    <w:rsid w:val="005620B6"/>
    <w:rsid w:val="005654DC"/>
    <w:rsid w:val="005657AB"/>
    <w:rsid w:val="00566EC1"/>
    <w:rsid w:val="00570C96"/>
    <w:rsid w:val="00571480"/>
    <w:rsid w:val="00572721"/>
    <w:rsid w:val="005730EE"/>
    <w:rsid w:val="0057619D"/>
    <w:rsid w:val="00576C0F"/>
    <w:rsid w:val="00577B8D"/>
    <w:rsid w:val="0058105F"/>
    <w:rsid w:val="00582D33"/>
    <w:rsid w:val="00583F69"/>
    <w:rsid w:val="00584253"/>
    <w:rsid w:val="00586A51"/>
    <w:rsid w:val="00594E17"/>
    <w:rsid w:val="0059548E"/>
    <w:rsid w:val="00596176"/>
    <w:rsid w:val="00597779"/>
    <w:rsid w:val="005A0CA9"/>
    <w:rsid w:val="005A4798"/>
    <w:rsid w:val="005A526C"/>
    <w:rsid w:val="005B01AD"/>
    <w:rsid w:val="005B5C12"/>
    <w:rsid w:val="005C3DB4"/>
    <w:rsid w:val="005C49DA"/>
    <w:rsid w:val="005C531C"/>
    <w:rsid w:val="005C6ACE"/>
    <w:rsid w:val="005C7B13"/>
    <w:rsid w:val="005D0F31"/>
    <w:rsid w:val="005D2BD7"/>
    <w:rsid w:val="005D2DAA"/>
    <w:rsid w:val="005D33F7"/>
    <w:rsid w:val="005E2E45"/>
    <w:rsid w:val="005E55CB"/>
    <w:rsid w:val="005F2C16"/>
    <w:rsid w:val="005F4772"/>
    <w:rsid w:val="005F4B21"/>
    <w:rsid w:val="005F6BD8"/>
    <w:rsid w:val="00600EA2"/>
    <w:rsid w:val="006026D9"/>
    <w:rsid w:val="006063E3"/>
    <w:rsid w:val="006068C1"/>
    <w:rsid w:val="00606F7E"/>
    <w:rsid w:val="00612BAC"/>
    <w:rsid w:val="006131C5"/>
    <w:rsid w:val="00615355"/>
    <w:rsid w:val="00615A65"/>
    <w:rsid w:val="00621B1F"/>
    <w:rsid w:val="00623D3E"/>
    <w:rsid w:val="006245A1"/>
    <w:rsid w:val="00625CF6"/>
    <w:rsid w:val="0062771C"/>
    <w:rsid w:val="00627760"/>
    <w:rsid w:val="0063079F"/>
    <w:rsid w:val="00630F6C"/>
    <w:rsid w:val="00633644"/>
    <w:rsid w:val="00634BCD"/>
    <w:rsid w:val="0064540B"/>
    <w:rsid w:val="00650C3B"/>
    <w:rsid w:val="0065181C"/>
    <w:rsid w:val="00651DFF"/>
    <w:rsid w:val="00653B2B"/>
    <w:rsid w:val="0065771B"/>
    <w:rsid w:val="00657B82"/>
    <w:rsid w:val="006605C4"/>
    <w:rsid w:val="006614C4"/>
    <w:rsid w:val="00667133"/>
    <w:rsid w:val="0066718E"/>
    <w:rsid w:val="006747BE"/>
    <w:rsid w:val="006852E5"/>
    <w:rsid w:val="006A314C"/>
    <w:rsid w:val="006A43FE"/>
    <w:rsid w:val="006A6AAF"/>
    <w:rsid w:val="006B1A47"/>
    <w:rsid w:val="006B1CB0"/>
    <w:rsid w:val="006D1673"/>
    <w:rsid w:val="006D7897"/>
    <w:rsid w:val="006E01C6"/>
    <w:rsid w:val="006E5363"/>
    <w:rsid w:val="006E59F7"/>
    <w:rsid w:val="006E5B35"/>
    <w:rsid w:val="006F0EB3"/>
    <w:rsid w:val="006F1829"/>
    <w:rsid w:val="006F359E"/>
    <w:rsid w:val="006F3B6A"/>
    <w:rsid w:val="006F53D1"/>
    <w:rsid w:val="006F6EB4"/>
    <w:rsid w:val="006F7A66"/>
    <w:rsid w:val="00706C2B"/>
    <w:rsid w:val="0070749B"/>
    <w:rsid w:val="0071203C"/>
    <w:rsid w:val="007127DA"/>
    <w:rsid w:val="00713002"/>
    <w:rsid w:val="00713156"/>
    <w:rsid w:val="007132A5"/>
    <w:rsid w:val="00713DAE"/>
    <w:rsid w:val="00722926"/>
    <w:rsid w:val="0072707F"/>
    <w:rsid w:val="00731056"/>
    <w:rsid w:val="00731080"/>
    <w:rsid w:val="00733112"/>
    <w:rsid w:val="007338AC"/>
    <w:rsid w:val="00734C85"/>
    <w:rsid w:val="007411B5"/>
    <w:rsid w:val="00741EDF"/>
    <w:rsid w:val="00744DD7"/>
    <w:rsid w:val="00744EB7"/>
    <w:rsid w:val="00745B0E"/>
    <w:rsid w:val="00750D42"/>
    <w:rsid w:val="007516E4"/>
    <w:rsid w:val="00751CE1"/>
    <w:rsid w:val="00753BB5"/>
    <w:rsid w:val="00753D57"/>
    <w:rsid w:val="00754C0E"/>
    <w:rsid w:val="00755191"/>
    <w:rsid w:val="00760140"/>
    <w:rsid w:val="007616C0"/>
    <w:rsid w:val="00763E2A"/>
    <w:rsid w:val="00764758"/>
    <w:rsid w:val="00785D93"/>
    <w:rsid w:val="0078603A"/>
    <w:rsid w:val="00791AE2"/>
    <w:rsid w:val="00791FA0"/>
    <w:rsid w:val="00793348"/>
    <w:rsid w:val="00794A60"/>
    <w:rsid w:val="0079709B"/>
    <w:rsid w:val="007A12A7"/>
    <w:rsid w:val="007A390A"/>
    <w:rsid w:val="007A411C"/>
    <w:rsid w:val="007A50FE"/>
    <w:rsid w:val="007A5279"/>
    <w:rsid w:val="007B50E7"/>
    <w:rsid w:val="007B63A5"/>
    <w:rsid w:val="007C0B30"/>
    <w:rsid w:val="007C0E75"/>
    <w:rsid w:val="007C11CB"/>
    <w:rsid w:val="007C13FA"/>
    <w:rsid w:val="007C258A"/>
    <w:rsid w:val="007C3295"/>
    <w:rsid w:val="007C5B4A"/>
    <w:rsid w:val="007D0248"/>
    <w:rsid w:val="007D052C"/>
    <w:rsid w:val="007D57AB"/>
    <w:rsid w:val="007F13E8"/>
    <w:rsid w:val="007F2DB2"/>
    <w:rsid w:val="007F54DC"/>
    <w:rsid w:val="007F62E6"/>
    <w:rsid w:val="007F75EE"/>
    <w:rsid w:val="008006DE"/>
    <w:rsid w:val="00802543"/>
    <w:rsid w:val="00804ABD"/>
    <w:rsid w:val="0080583F"/>
    <w:rsid w:val="008131D7"/>
    <w:rsid w:val="00813E67"/>
    <w:rsid w:val="008161E7"/>
    <w:rsid w:val="00817891"/>
    <w:rsid w:val="008237C9"/>
    <w:rsid w:val="00825508"/>
    <w:rsid w:val="008264A5"/>
    <w:rsid w:val="0082714F"/>
    <w:rsid w:val="00827AF5"/>
    <w:rsid w:val="00831CE3"/>
    <w:rsid w:val="00834E7D"/>
    <w:rsid w:val="00835345"/>
    <w:rsid w:val="00836B44"/>
    <w:rsid w:val="00847E9A"/>
    <w:rsid w:val="00850048"/>
    <w:rsid w:val="0085447A"/>
    <w:rsid w:val="00855867"/>
    <w:rsid w:val="00856795"/>
    <w:rsid w:val="008912E8"/>
    <w:rsid w:val="008966FB"/>
    <w:rsid w:val="008A6F31"/>
    <w:rsid w:val="008A75E3"/>
    <w:rsid w:val="008A7FE0"/>
    <w:rsid w:val="008B236A"/>
    <w:rsid w:val="008B23CC"/>
    <w:rsid w:val="008B544E"/>
    <w:rsid w:val="008B68E8"/>
    <w:rsid w:val="008C2B36"/>
    <w:rsid w:val="008C3167"/>
    <w:rsid w:val="008C62D8"/>
    <w:rsid w:val="008C65A8"/>
    <w:rsid w:val="008D1564"/>
    <w:rsid w:val="008D1C09"/>
    <w:rsid w:val="008D3FAE"/>
    <w:rsid w:val="008D5576"/>
    <w:rsid w:val="008E00BD"/>
    <w:rsid w:val="008E62D2"/>
    <w:rsid w:val="008E6592"/>
    <w:rsid w:val="008E7D15"/>
    <w:rsid w:val="008F1C83"/>
    <w:rsid w:val="008F3E6A"/>
    <w:rsid w:val="008F4DAF"/>
    <w:rsid w:val="008F6889"/>
    <w:rsid w:val="008F6A75"/>
    <w:rsid w:val="008F7B33"/>
    <w:rsid w:val="00900E6C"/>
    <w:rsid w:val="00902AF5"/>
    <w:rsid w:val="00906839"/>
    <w:rsid w:val="00907BF9"/>
    <w:rsid w:val="00910B41"/>
    <w:rsid w:val="009130D5"/>
    <w:rsid w:val="00914E36"/>
    <w:rsid w:val="00915C60"/>
    <w:rsid w:val="009160B1"/>
    <w:rsid w:val="00916B2B"/>
    <w:rsid w:val="00921ABB"/>
    <w:rsid w:val="009266D5"/>
    <w:rsid w:val="00930C35"/>
    <w:rsid w:val="009327D5"/>
    <w:rsid w:val="0093343E"/>
    <w:rsid w:val="009409CE"/>
    <w:rsid w:val="00942CFC"/>
    <w:rsid w:val="009434D4"/>
    <w:rsid w:val="00944397"/>
    <w:rsid w:val="0094540A"/>
    <w:rsid w:val="00946818"/>
    <w:rsid w:val="00947CDC"/>
    <w:rsid w:val="009552A9"/>
    <w:rsid w:val="00955C12"/>
    <w:rsid w:val="00960728"/>
    <w:rsid w:val="009613C2"/>
    <w:rsid w:val="00962384"/>
    <w:rsid w:val="009678F0"/>
    <w:rsid w:val="00970540"/>
    <w:rsid w:val="00970F1C"/>
    <w:rsid w:val="009831B5"/>
    <w:rsid w:val="0098415A"/>
    <w:rsid w:val="00986467"/>
    <w:rsid w:val="0099061A"/>
    <w:rsid w:val="009919E1"/>
    <w:rsid w:val="0099267F"/>
    <w:rsid w:val="0099460C"/>
    <w:rsid w:val="00995BA5"/>
    <w:rsid w:val="009A33FC"/>
    <w:rsid w:val="009A37CE"/>
    <w:rsid w:val="009A3CF4"/>
    <w:rsid w:val="009A55A3"/>
    <w:rsid w:val="009A653C"/>
    <w:rsid w:val="009B2F20"/>
    <w:rsid w:val="009B379F"/>
    <w:rsid w:val="009B4BEE"/>
    <w:rsid w:val="009B538B"/>
    <w:rsid w:val="009C38D3"/>
    <w:rsid w:val="009C3CBD"/>
    <w:rsid w:val="009C4974"/>
    <w:rsid w:val="009C78D2"/>
    <w:rsid w:val="009D311B"/>
    <w:rsid w:val="009D4864"/>
    <w:rsid w:val="009E393E"/>
    <w:rsid w:val="009E7F18"/>
    <w:rsid w:val="009F45D2"/>
    <w:rsid w:val="009F6444"/>
    <w:rsid w:val="009F6E35"/>
    <w:rsid w:val="00A018E2"/>
    <w:rsid w:val="00A108E5"/>
    <w:rsid w:val="00A114B2"/>
    <w:rsid w:val="00A13B22"/>
    <w:rsid w:val="00A166AF"/>
    <w:rsid w:val="00A2227E"/>
    <w:rsid w:val="00A23C60"/>
    <w:rsid w:val="00A25586"/>
    <w:rsid w:val="00A27294"/>
    <w:rsid w:val="00A301B9"/>
    <w:rsid w:val="00A30472"/>
    <w:rsid w:val="00A36EAE"/>
    <w:rsid w:val="00A41518"/>
    <w:rsid w:val="00A43EA3"/>
    <w:rsid w:val="00A45457"/>
    <w:rsid w:val="00A51FF1"/>
    <w:rsid w:val="00A52339"/>
    <w:rsid w:val="00A53B8F"/>
    <w:rsid w:val="00A65EAD"/>
    <w:rsid w:val="00A665AC"/>
    <w:rsid w:val="00A737EC"/>
    <w:rsid w:val="00A7524B"/>
    <w:rsid w:val="00A75D40"/>
    <w:rsid w:val="00A77BF5"/>
    <w:rsid w:val="00A806C4"/>
    <w:rsid w:val="00A81C14"/>
    <w:rsid w:val="00AA27A9"/>
    <w:rsid w:val="00AA3026"/>
    <w:rsid w:val="00AA3D8C"/>
    <w:rsid w:val="00AA52E6"/>
    <w:rsid w:val="00AA6E71"/>
    <w:rsid w:val="00AB1C92"/>
    <w:rsid w:val="00AB300E"/>
    <w:rsid w:val="00AB3CCE"/>
    <w:rsid w:val="00AC15CF"/>
    <w:rsid w:val="00AC39C1"/>
    <w:rsid w:val="00AD1926"/>
    <w:rsid w:val="00AD3718"/>
    <w:rsid w:val="00AE2420"/>
    <w:rsid w:val="00AE60FF"/>
    <w:rsid w:val="00AE6E95"/>
    <w:rsid w:val="00AE7BAC"/>
    <w:rsid w:val="00AF118D"/>
    <w:rsid w:val="00AF48D3"/>
    <w:rsid w:val="00B00675"/>
    <w:rsid w:val="00B00CCC"/>
    <w:rsid w:val="00B016F2"/>
    <w:rsid w:val="00B040E5"/>
    <w:rsid w:val="00B062B8"/>
    <w:rsid w:val="00B06754"/>
    <w:rsid w:val="00B06DEB"/>
    <w:rsid w:val="00B07239"/>
    <w:rsid w:val="00B11BE3"/>
    <w:rsid w:val="00B134DB"/>
    <w:rsid w:val="00B24780"/>
    <w:rsid w:val="00B27914"/>
    <w:rsid w:val="00B30E7A"/>
    <w:rsid w:val="00B32332"/>
    <w:rsid w:val="00B36C4E"/>
    <w:rsid w:val="00B37DC3"/>
    <w:rsid w:val="00B41919"/>
    <w:rsid w:val="00B47973"/>
    <w:rsid w:val="00B56DCC"/>
    <w:rsid w:val="00B61D1E"/>
    <w:rsid w:val="00B73450"/>
    <w:rsid w:val="00B80AD2"/>
    <w:rsid w:val="00B81FD8"/>
    <w:rsid w:val="00B911EB"/>
    <w:rsid w:val="00B93567"/>
    <w:rsid w:val="00B96AB3"/>
    <w:rsid w:val="00B972E2"/>
    <w:rsid w:val="00B975D9"/>
    <w:rsid w:val="00BA2FB8"/>
    <w:rsid w:val="00BA4A05"/>
    <w:rsid w:val="00BA749F"/>
    <w:rsid w:val="00BA760D"/>
    <w:rsid w:val="00BB053A"/>
    <w:rsid w:val="00BB1103"/>
    <w:rsid w:val="00BB5A50"/>
    <w:rsid w:val="00BC0564"/>
    <w:rsid w:val="00BC1153"/>
    <w:rsid w:val="00BC19B8"/>
    <w:rsid w:val="00BC2A30"/>
    <w:rsid w:val="00BC59CA"/>
    <w:rsid w:val="00BC729F"/>
    <w:rsid w:val="00BD106B"/>
    <w:rsid w:val="00BD14F6"/>
    <w:rsid w:val="00BD15C1"/>
    <w:rsid w:val="00BD312A"/>
    <w:rsid w:val="00BE5DC7"/>
    <w:rsid w:val="00BF179E"/>
    <w:rsid w:val="00BF26F5"/>
    <w:rsid w:val="00C025C4"/>
    <w:rsid w:val="00C03225"/>
    <w:rsid w:val="00C05C81"/>
    <w:rsid w:val="00C06CDC"/>
    <w:rsid w:val="00C10457"/>
    <w:rsid w:val="00C13E4D"/>
    <w:rsid w:val="00C175E0"/>
    <w:rsid w:val="00C179D2"/>
    <w:rsid w:val="00C21795"/>
    <w:rsid w:val="00C219DF"/>
    <w:rsid w:val="00C238BF"/>
    <w:rsid w:val="00C27C54"/>
    <w:rsid w:val="00C32F95"/>
    <w:rsid w:val="00C331DE"/>
    <w:rsid w:val="00C333A5"/>
    <w:rsid w:val="00C343D9"/>
    <w:rsid w:val="00C34855"/>
    <w:rsid w:val="00C34C3F"/>
    <w:rsid w:val="00C35246"/>
    <w:rsid w:val="00C405C4"/>
    <w:rsid w:val="00C40FDD"/>
    <w:rsid w:val="00C415DD"/>
    <w:rsid w:val="00C45DD7"/>
    <w:rsid w:val="00C54700"/>
    <w:rsid w:val="00C570D8"/>
    <w:rsid w:val="00C603A4"/>
    <w:rsid w:val="00C61134"/>
    <w:rsid w:val="00C63514"/>
    <w:rsid w:val="00C71559"/>
    <w:rsid w:val="00C71623"/>
    <w:rsid w:val="00C72874"/>
    <w:rsid w:val="00C77277"/>
    <w:rsid w:val="00C82630"/>
    <w:rsid w:val="00C84769"/>
    <w:rsid w:val="00C85257"/>
    <w:rsid w:val="00C91A52"/>
    <w:rsid w:val="00C91ED2"/>
    <w:rsid w:val="00C93834"/>
    <w:rsid w:val="00C93ABD"/>
    <w:rsid w:val="00C9620D"/>
    <w:rsid w:val="00CA06C6"/>
    <w:rsid w:val="00CA28B5"/>
    <w:rsid w:val="00CA3E9A"/>
    <w:rsid w:val="00CA4381"/>
    <w:rsid w:val="00CA7EEE"/>
    <w:rsid w:val="00CB0797"/>
    <w:rsid w:val="00CB3504"/>
    <w:rsid w:val="00CB4BEF"/>
    <w:rsid w:val="00CB6FBD"/>
    <w:rsid w:val="00CC428C"/>
    <w:rsid w:val="00CC69E2"/>
    <w:rsid w:val="00CD28DD"/>
    <w:rsid w:val="00CD3D66"/>
    <w:rsid w:val="00CD7287"/>
    <w:rsid w:val="00CE0341"/>
    <w:rsid w:val="00CE244B"/>
    <w:rsid w:val="00CF18C1"/>
    <w:rsid w:val="00CF1E85"/>
    <w:rsid w:val="00CF41BE"/>
    <w:rsid w:val="00CF5ED3"/>
    <w:rsid w:val="00CF63E8"/>
    <w:rsid w:val="00D00D88"/>
    <w:rsid w:val="00D01959"/>
    <w:rsid w:val="00D044D8"/>
    <w:rsid w:val="00D06727"/>
    <w:rsid w:val="00D06D64"/>
    <w:rsid w:val="00D06FC3"/>
    <w:rsid w:val="00D15E26"/>
    <w:rsid w:val="00D16C78"/>
    <w:rsid w:val="00D17478"/>
    <w:rsid w:val="00D21A5B"/>
    <w:rsid w:val="00D21F2D"/>
    <w:rsid w:val="00D2278A"/>
    <w:rsid w:val="00D25833"/>
    <w:rsid w:val="00D26797"/>
    <w:rsid w:val="00D26DA3"/>
    <w:rsid w:val="00D30AF8"/>
    <w:rsid w:val="00D36184"/>
    <w:rsid w:val="00D36909"/>
    <w:rsid w:val="00D37F83"/>
    <w:rsid w:val="00D41A03"/>
    <w:rsid w:val="00D4235F"/>
    <w:rsid w:val="00D433C1"/>
    <w:rsid w:val="00D46688"/>
    <w:rsid w:val="00D46C98"/>
    <w:rsid w:val="00D51EC0"/>
    <w:rsid w:val="00D55132"/>
    <w:rsid w:val="00D60187"/>
    <w:rsid w:val="00D60B4C"/>
    <w:rsid w:val="00D60C3F"/>
    <w:rsid w:val="00D6269A"/>
    <w:rsid w:val="00D71820"/>
    <w:rsid w:val="00D71B56"/>
    <w:rsid w:val="00D74405"/>
    <w:rsid w:val="00D77CB5"/>
    <w:rsid w:val="00D803AF"/>
    <w:rsid w:val="00D837C6"/>
    <w:rsid w:val="00D84CA1"/>
    <w:rsid w:val="00D96202"/>
    <w:rsid w:val="00D96708"/>
    <w:rsid w:val="00D9721F"/>
    <w:rsid w:val="00DA23A7"/>
    <w:rsid w:val="00DA2640"/>
    <w:rsid w:val="00DA2B6D"/>
    <w:rsid w:val="00DA4562"/>
    <w:rsid w:val="00DA5209"/>
    <w:rsid w:val="00DA5E5C"/>
    <w:rsid w:val="00DA660D"/>
    <w:rsid w:val="00DA73B2"/>
    <w:rsid w:val="00DA79EF"/>
    <w:rsid w:val="00DB03E3"/>
    <w:rsid w:val="00DB057B"/>
    <w:rsid w:val="00DB22E2"/>
    <w:rsid w:val="00DB3D8E"/>
    <w:rsid w:val="00DB5604"/>
    <w:rsid w:val="00DB68F6"/>
    <w:rsid w:val="00DB6B79"/>
    <w:rsid w:val="00DC3CE1"/>
    <w:rsid w:val="00DC6EDB"/>
    <w:rsid w:val="00DD1DB2"/>
    <w:rsid w:val="00DD427A"/>
    <w:rsid w:val="00DD42D3"/>
    <w:rsid w:val="00DF0793"/>
    <w:rsid w:val="00DF16F8"/>
    <w:rsid w:val="00DF2EED"/>
    <w:rsid w:val="00DF6BA6"/>
    <w:rsid w:val="00DF6F0F"/>
    <w:rsid w:val="00DF6FF0"/>
    <w:rsid w:val="00E0078A"/>
    <w:rsid w:val="00E04130"/>
    <w:rsid w:val="00E079C4"/>
    <w:rsid w:val="00E13E11"/>
    <w:rsid w:val="00E17DE9"/>
    <w:rsid w:val="00E220ED"/>
    <w:rsid w:val="00E2283D"/>
    <w:rsid w:val="00E23DB8"/>
    <w:rsid w:val="00E24F68"/>
    <w:rsid w:val="00E27ECF"/>
    <w:rsid w:val="00E33350"/>
    <w:rsid w:val="00E3414C"/>
    <w:rsid w:val="00E35B58"/>
    <w:rsid w:val="00E40D39"/>
    <w:rsid w:val="00E437AB"/>
    <w:rsid w:val="00E52F9E"/>
    <w:rsid w:val="00E5347C"/>
    <w:rsid w:val="00E5517E"/>
    <w:rsid w:val="00E577BC"/>
    <w:rsid w:val="00E617F7"/>
    <w:rsid w:val="00E63FD2"/>
    <w:rsid w:val="00E650FC"/>
    <w:rsid w:val="00E66F99"/>
    <w:rsid w:val="00E70674"/>
    <w:rsid w:val="00E7576B"/>
    <w:rsid w:val="00E75BFE"/>
    <w:rsid w:val="00E8435B"/>
    <w:rsid w:val="00E846C6"/>
    <w:rsid w:val="00E85166"/>
    <w:rsid w:val="00E94128"/>
    <w:rsid w:val="00E976E5"/>
    <w:rsid w:val="00EA0266"/>
    <w:rsid w:val="00EA2116"/>
    <w:rsid w:val="00EA2B20"/>
    <w:rsid w:val="00EA584C"/>
    <w:rsid w:val="00EA5B87"/>
    <w:rsid w:val="00EB0F31"/>
    <w:rsid w:val="00EB1E1D"/>
    <w:rsid w:val="00EB4AF2"/>
    <w:rsid w:val="00EC4D68"/>
    <w:rsid w:val="00EC4DDC"/>
    <w:rsid w:val="00EC6B58"/>
    <w:rsid w:val="00ED0691"/>
    <w:rsid w:val="00ED28C3"/>
    <w:rsid w:val="00ED3C25"/>
    <w:rsid w:val="00ED3D2F"/>
    <w:rsid w:val="00EE263E"/>
    <w:rsid w:val="00EE78B8"/>
    <w:rsid w:val="00EF4502"/>
    <w:rsid w:val="00EF486B"/>
    <w:rsid w:val="00F01BFA"/>
    <w:rsid w:val="00F1051F"/>
    <w:rsid w:val="00F111EF"/>
    <w:rsid w:val="00F12477"/>
    <w:rsid w:val="00F12AAA"/>
    <w:rsid w:val="00F12C21"/>
    <w:rsid w:val="00F14378"/>
    <w:rsid w:val="00F14FB9"/>
    <w:rsid w:val="00F159FC"/>
    <w:rsid w:val="00F15C79"/>
    <w:rsid w:val="00F17648"/>
    <w:rsid w:val="00F17807"/>
    <w:rsid w:val="00F20C9D"/>
    <w:rsid w:val="00F26673"/>
    <w:rsid w:val="00F278F9"/>
    <w:rsid w:val="00F27D89"/>
    <w:rsid w:val="00F33B4B"/>
    <w:rsid w:val="00F360EA"/>
    <w:rsid w:val="00F36881"/>
    <w:rsid w:val="00F3693E"/>
    <w:rsid w:val="00F36D0B"/>
    <w:rsid w:val="00F4030E"/>
    <w:rsid w:val="00F40D3A"/>
    <w:rsid w:val="00F4366F"/>
    <w:rsid w:val="00F44AC6"/>
    <w:rsid w:val="00F44B32"/>
    <w:rsid w:val="00F460BB"/>
    <w:rsid w:val="00F54A0D"/>
    <w:rsid w:val="00F55746"/>
    <w:rsid w:val="00F576FE"/>
    <w:rsid w:val="00F57F17"/>
    <w:rsid w:val="00F61B37"/>
    <w:rsid w:val="00F6278F"/>
    <w:rsid w:val="00F65F50"/>
    <w:rsid w:val="00F6696B"/>
    <w:rsid w:val="00F67422"/>
    <w:rsid w:val="00F7146E"/>
    <w:rsid w:val="00F7227D"/>
    <w:rsid w:val="00F7257A"/>
    <w:rsid w:val="00F72AF4"/>
    <w:rsid w:val="00F743E6"/>
    <w:rsid w:val="00F75980"/>
    <w:rsid w:val="00F76182"/>
    <w:rsid w:val="00F84DC9"/>
    <w:rsid w:val="00F86F03"/>
    <w:rsid w:val="00F905E5"/>
    <w:rsid w:val="00F91CA3"/>
    <w:rsid w:val="00F949EE"/>
    <w:rsid w:val="00FA2D04"/>
    <w:rsid w:val="00FA4C4F"/>
    <w:rsid w:val="00FA637E"/>
    <w:rsid w:val="00FA6E41"/>
    <w:rsid w:val="00FA786F"/>
    <w:rsid w:val="00FB210B"/>
    <w:rsid w:val="00FB248F"/>
    <w:rsid w:val="00FB45B6"/>
    <w:rsid w:val="00FB55E8"/>
    <w:rsid w:val="00FB6AF4"/>
    <w:rsid w:val="00FC0FE9"/>
    <w:rsid w:val="00FC380F"/>
    <w:rsid w:val="00FD0A48"/>
    <w:rsid w:val="00FD2B42"/>
    <w:rsid w:val="00FD3241"/>
    <w:rsid w:val="00FD60E6"/>
    <w:rsid w:val="00FD7EA2"/>
    <w:rsid w:val="00FE21B8"/>
    <w:rsid w:val="00FE2A31"/>
    <w:rsid w:val="00FE3B0D"/>
    <w:rsid w:val="00FE3B39"/>
    <w:rsid w:val="00FE42D1"/>
    <w:rsid w:val="00FE6036"/>
    <w:rsid w:val="00FE6EDF"/>
    <w:rsid w:val="00FF156C"/>
    <w:rsid w:val="00FF5CBE"/>
    <w:rsid w:val="00FF614C"/>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0F9403C7-EBDB-4A1C-AC1E-982C64D785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760D"/>
    <w:pPr>
      <w:spacing w:after="0" w:line="480" w:lineRule="auto"/>
      <w:ind w:firstLine="284"/>
    </w:pPr>
    <w:rPr>
      <w:rFonts w:ascii="Times New Roman" w:hAnsi="Times New Roman"/>
      <w:sz w:val="24"/>
    </w:rPr>
  </w:style>
  <w:style w:type="paragraph" w:styleId="Ttulo1">
    <w:name w:val="heading 1"/>
    <w:basedOn w:val="Normal"/>
    <w:next w:val="Normal"/>
    <w:link w:val="Ttulo1Car"/>
    <w:uiPriority w:val="9"/>
    <w:qFormat/>
    <w:rsid w:val="00BA760D"/>
    <w:pPr>
      <w:keepNext/>
      <w:keepLines/>
      <w:ind w:firstLine="0"/>
      <w:jc w:val="center"/>
      <w:outlineLvl w:val="0"/>
    </w:pPr>
    <w:rPr>
      <w:rFonts w:eastAsiaTheme="majorEastAsia" w:cstheme="majorBidi"/>
      <w:b/>
      <w:bCs/>
      <w:szCs w:val="28"/>
    </w:rPr>
  </w:style>
  <w:style w:type="paragraph" w:styleId="Ttulo2">
    <w:name w:val="heading 2"/>
    <w:basedOn w:val="Normal"/>
    <w:next w:val="Normal"/>
    <w:link w:val="Ttulo2Car"/>
    <w:uiPriority w:val="9"/>
    <w:unhideWhenUsed/>
    <w:qFormat/>
    <w:rsid w:val="00BA760D"/>
    <w:pPr>
      <w:keepNext/>
      <w:keepLines/>
      <w:ind w:firstLine="0"/>
      <w:outlineLvl w:val="1"/>
    </w:pPr>
    <w:rPr>
      <w:rFonts w:eastAsiaTheme="majorEastAsia" w:cstheme="majorBidi"/>
      <w:b/>
      <w:bCs/>
      <w:szCs w:val="26"/>
    </w:rPr>
  </w:style>
  <w:style w:type="paragraph" w:styleId="Ttulo3">
    <w:name w:val="heading 3"/>
    <w:basedOn w:val="Normal"/>
    <w:next w:val="Normal"/>
    <w:link w:val="Ttulo3Car"/>
    <w:uiPriority w:val="9"/>
    <w:unhideWhenUsed/>
    <w:qFormat/>
    <w:rsid w:val="00BA760D"/>
    <w:pPr>
      <w:keepNext/>
      <w:keepLines/>
      <w:outlineLvl w:val="2"/>
    </w:pPr>
    <w:rPr>
      <w:rFonts w:eastAsiaTheme="majorEastAsia" w:cstheme="majorBidi"/>
      <w:b/>
      <w:bCs/>
    </w:rPr>
  </w:style>
  <w:style w:type="paragraph" w:styleId="Ttulo4">
    <w:name w:val="heading 4"/>
    <w:basedOn w:val="Normal"/>
    <w:next w:val="Normal"/>
    <w:link w:val="Ttulo4Car"/>
    <w:uiPriority w:val="9"/>
    <w:unhideWhenUsed/>
    <w:qFormat/>
    <w:rsid w:val="00BD312A"/>
    <w:pPr>
      <w:keepNext/>
      <w:keepLines/>
      <w:outlineLvl w:val="3"/>
    </w:pPr>
    <w:rPr>
      <w:rFonts w:eastAsiaTheme="majorEastAsia" w:cstheme="majorBidi"/>
      <w:b/>
      <w:bCs/>
      <w:iCs/>
    </w:rPr>
  </w:style>
  <w:style w:type="paragraph" w:styleId="Ttulo5">
    <w:name w:val="heading 5"/>
    <w:basedOn w:val="Normal"/>
    <w:next w:val="Normal"/>
    <w:link w:val="Ttulo5Car"/>
    <w:uiPriority w:val="9"/>
    <w:unhideWhenUsed/>
    <w:qFormat/>
    <w:rsid w:val="00307FCA"/>
    <w:pPr>
      <w:keepNext/>
      <w:keepLines/>
      <w:outlineLvl w:val="4"/>
    </w:pPr>
    <w:rPr>
      <w:rFonts w:eastAsiaTheme="majorEastAsia" w:cstheme="majorBidi"/>
      <w:b/>
    </w:rPr>
  </w:style>
  <w:style w:type="paragraph" w:styleId="Ttulo6">
    <w:name w:val="heading 6"/>
    <w:basedOn w:val="Normal"/>
    <w:next w:val="Normal"/>
    <w:link w:val="Ttulo6Car"/>
    <w:uiPriority w:val="9"/>
    <w:semiHidden/>
    <w:unhideWhenUsed/>
    <w:qFormat/>
    <w:rsid w:val="00570C96"/>
    <w:pPr>
      <w:keepNext/>
      <w:keepLines/>
      <w:spacing w:before="20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570C96"/>
    <w:pPr>
      <w:keepNext/>
      <w:keepLines/>
      <w:spacing w:before="20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570C96"/>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570C9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A760D"/>
    <w:rPr>
      <w:rFonts w:ascii="Times New Roman" w:eastAsiaTheme="majorEastAsia" w:hAnsi="Times New Roman" w:cstheme="majorBidi"/>
      <w:b/>
      <w:bCs/>
      <w:sz w:val="24"/>
      <w:szCs w:val="28"/>
    </w:rPr>
  </w:style>
  <w:style w:type="character" w:customStyle="1" w:styleId="Ttulo2Car">
    <w:name w:val="Título 2 Car"/>
    <w:basedOn w:val="Fuentedeprrafopredeter"/>
    <w:link w:val="Ttulo2"/>
    <w:uiPriority w:val="9"/>
    <w:rsid w:val="00BA760D"/>
    <w:rPr>
      <w:rFonts w:ascii="Times New Roman" w:eastAsiaTheme="majorEastAsia" w:hAnsi="Times New Roman" w:cstheme="majorBidi"/>
      <w:b/>
      <w:bCs/>
      <w:sz w:val="24"/>
      <w:szCs w:val="26"/>
    </w:rPr>
  </w:style>
  <w:style w:type="character" w:customStyle="1" w:styleId="Ttulo3Car">
    <w:name w:val="Título 3 Car"/>
    <w:basedOn w:val="Fuentedeprrafopredeter"/>
    <w:link w:val="Ttulo3"/>
    <w:uiPriority w:val="9"/>
    <w:rsid w:val="00BA760D"/>
    <w:rPr>
      <w:rFonts w:ascii="Times New Roman" w:eastAsiaTheme="majorEastAsia" w:hAnsi="Times New Roman" w:cstheme="majorBidi"/>
      <w:b/>
      <w:bCs/>
      <w:sz w:val="24"/>
    </w:rPr>
  </w:style>
  <w:style w:type="character" w:customStyle="1" w:styleId="Ttulo4Car">
    <w:name w:val="Título 4 Car"/>
    <w:basedOn w:val="Fuentedeprrafopredeter"/>
    <w:link w:val="Ttulo4"/>
    <w:uiPriority w:val="9"/>
    <w:rsid w:val="00BD312A"/>
    <w:rPr>
      <w:rFonts w:ascii="Times New Roman" w:eastAsiaTheme="majorEastAsia" w:hAnsi="Times New Roman" w:cstheme="majorBidi"/>
      <w:b/>
      <w:bCs/>
      <w:iCs/>
      <w:sz w:val="24"/>
    </w:rPr>
  </w:style>
  <w:style w:type="character" w:customStyle="1" w:styleId="Ttulo5Car">
    <w:name w:val="Título 5 Car"/>
    <w:basedOn w:val="Fuentedeprrafopredeter"/>
    <w:link w:val="Ttulo5"/>
    <w:uiPriority w:val="9"/>
    <w:rsid w:val="00307FCA"/>
    <w:rPr>
      <w:rFonts w:ascii="Times New Roman" w:eastAsiaTheme="majorEastAsia" w:hAnsi="Times New Roman" w:cstheme="majorBidi"/>
      <w:b/>
      <w:sz w:val="24"/>
    </w:rPr>
  </w:style>
  <w:style w:type="character" w:customStyle="1" w:styleId="Ttulo6Car">
    <w:name w:val="Título 6 Car"/>
    <w:basedOn w:val="Fuentedeprrafopredeter"/>
    <w:link w:val="Ttulo6"/>
    <w:uiPriority w:val="9"/>
    <w:semiHidden/>
    <w:rsid w:val="00570C96"/>
    <w:rPr>
      <w:rFonts w:asciiTheme="majorHAnsi" w:eastAsiaTheme="majorEastAsia" w:hAnsiTheme="majorHAnsi" w:cstheme="majorBidi"/>
      <w:i/>
      <w:iCs/>
      <w:color w:val="243F60" w:themeColor="accent1" w:themeShade="7F"/>
      <w:sz w:val="24"/>
    </w:rPr>
  </w:style>
  <w:style w:type="character" w:customStyle="1" w:styleId="Ttulo7Car">
    <w:name w:val="Título 7 Car"/>
    <w:basedOn w:val="Fuentedeprrafopredeter"/>
    <w:link w:val="Ttulo7"/>
    <w:uiPriority w:val="9"/>
    <w:semiHidden/>
    <w:rsid w:val="00570C96"/>
    <w:rPr>
      <w:rFonts w:asciiTheme="majorHAnsi" w:eastAsiaTheme="majorEastAsia" w:hAnsiTheme="majorHAnsi" w:cstheme="majorBidi"/>
      <w:i/>
      <w:iCs/>
      <w:color w:val="404040" w:themeColor="text1" w:themeTint="BF"/>
      <w:sz w:val="24"/>
    </w:rPr>
  </w:style>
  <w:style w:type="character" w:customStyle="1" w:styleId="Ttulo8Car">
    <w:name w:val="Título 8 Car"/>
    <w:basedOn w:val="Fuentedeprrafopredeter"/>
    <w:link w:val="Ttulo8"/>
    <w:uiPriority w:val="9"/>
    <w:semiHidden/>
    <w:rsid w:val="00570C96"/>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570C96"/>
    <w:rPr>
      <w:rFonts w:asciiTheme="majorHAnsi" w:eastAsiaTheme="majorEastAsia" w:hAnsiTheme="majorHAnsi" w:cstheme="majorBidi"/>
      <w:i/>
      <w:iCs/>
      <w:color w:val="404040" w:themeColor="text1" w:themeTint="BF"/>
      <w:sz w:val="20"/>
      <w:szCs w:val="20"/>
    </w:rPr>
  </w:style>
  <w:style w:type="paragraph" w:styleId="Encabezado">
    <w:name w:val="header"/>
    <w:basedOn w:val="Normal"/>
    <w:link w:val="EncabezadoCar"/>
    <w:uiPriority w:val="99"/>
    <w:unhideWhenUsed/>
    <w:rsid w:val="00570C96"/>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570C96"/>
    <w:rPr>
      <w:rFonts w:ascii="Arial" w:hAnsi="Arial"/>
      <w:sz w:val="24"/>
    </w:rPr>
  </w:style>
  <w:style w:type="paragraph" w:styleId="Piedepgina">
    <w:name w:val="footer"/>
    <w:basedOn w:val="Normal"/>
    <w:link w:val="PiedepginaCar"/>
    <w:uiPriority w:val="99"/>
    <w:unhideWhenUsed/>
    <w:rsid w:val="00570C96"/>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570C96"/>
    <w:rPr>
      <w:rFonts w:ascii="Arial" w:hAnsi="Arial"/>
      <w:sz w:val="24"/>
    </w:rPr>
  </w:style>
  <w:style w:type="paragraph" w:styleId="Puesto">
    <w:name w:val="Title"/>
    <w:basedOn w:val="Normal"/>
    <w:next w:val="Normal"/>
    <w:link w:val="PuestoCar"/>
    <w:uiPriority w:val="10"/>
    <w:qFormat/>
    <w:rsid w:val="00570C9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570C96"/>
    <w:rPr>
      <w:rFonts w:asciiTheme="majorHAnsi" w:eastAsiaTheme="majorEastAsia" w:hAnsiTheme="majorHAnsi" w:cstheme="majorBidi"/>
      <w:color w:val="17365D" w:themeColor="text2" w:themeShade="BF"/>
      <w:spacing w:val="5"/>
      <w:kern w:val="28"/>
      <w:sz w:val="52"/>
      <w:szCs w:val="52"/>
    </w:rPr>
  </w:style>
  <w:style w:type="paragraph" w:styleId="Prrafodelista">
    <w:name w:val="List Paragraph"/>
    <w:basedOn w:val="Normal"/>
    <w:link w:val="PrrafodelistaCar"/>
    <w:uiPriority w:val="34"/>
    <w:qFormat/>
    <w:rsid w:val="00570C96"/>
    <w:pPr>
      <w:ind w:left="720"/>
      <w:contextualSpacing/>
    </w:pPr>
  </w:style>
  <w:style w:type="paragraph" w:styleId="Textodeglobo">
    <w:name w:val="Balloon Text"/>
    <w:basedOn w:val="Normal"/>
    <w:link w:val="TextodegloboCar"/>
    <w:uiPriority w:val="99"/>
    <w:semiHidden/>
    <w:unhideWhenUsed/>
    <w:rsid w:val="00570C96"/>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70C96"/>
    <w:rPr>
      <w:rFonts w:ascii="Tahoma" w:hAnsi="Tahoma" w:cs="Tahoma"/>
      <w:sz w:val="16"/>
      <w:szCs w:val="16"/>
    </w:rPr>
  </w:style>
  <w:style w:type="paragraph" w:customStyle="1" w:styleId="Default">
    <w:name w:val="Default"/>
    <w:rsid w:val="00570C96"/>
    <w:pPr>
      <w:autoSpaceDE w:val="0"/>
      <w:autoSpaceDN w:val="0"/>
      <w:adjustRightInd w:val="0"/>
      <w:spacing w:after="0" w:line="240" w:lineRule="auto"/>
    </w:pPr>
    <w:rPr>
      <w:rFonts w:ascii="Arial" w:hAnsi="Arial" w:cs="Arial"/>
      <w:color w:val="000000"/>
      <w:sz w:val="24"/>
      <w:szCs w:val="24"/>
    </w:rPr>
  </w:style>
  <w:style w:type="character" w:styleId="Textodelmarcadordeposicin">
    <w:name w:val="Placeholder Text"/>
    <w:basedOn w:val="Fuentedeprrafopredeter"/>
    <w:uiPriority w:val="99"/>
    <w:semiHidden/>
    <w:rsid w:val="00570C96"/>
    <w:rPr>
      <w:color w:val="808080"/>
    </w:rPr>
  </w:style>
  <w:style w:type="character" w:styleId="Hipervnculo">
    <w:name w:val="Hyperlink"/>
    <w:basedOn w:val="Fuentedeprrafopredeter"/>
    <w:uiPriority w:val="99"/>
    <w:unhideWhenUsed/>
    <w:rsid w:val="00570C96"/>
    <w:rPr>
      <w:rFonts w:ascii="Arial" w:hAnsi="Arial"/>
      <w:color w:val="0000FF" w:themeColor="hyperlink"/>
      <w:sz w:val="24"/>
      <w:u w:val="single"/>
    </w:rPr>
  </w:style>
  <w:style w:type="paragraph" w:styleId="TDC1">
    <w:name w:val="toc 1"/>
    <w:basedOn w:val="Normal"/>
    <w:next w:val="Normal"/>
    <w:link w:val="TDC1Car"/>
    <w:autoRedefine/>
    <w:uiPriority w:val="39"/>
    <w:unhideWhenUsed/>
    <w:qFormat/>
    <w:rsid w:val="00C71623"/>
    <w:pPr>
      <w:tabs>
        <w:tab w:val="right" w:leader="dot" w:pos="9111"/>
      </w:tabs>
      <w:spacing w:after="100" w:line="276" w:lineRule="auto"/>
      <w:ind w:firstLine="0"/>
      <w:jc w:val="both"/>
    </w:pPr>
    <w:rPr>
      <w:rFonts w:cs="Times New Roman"/>
      <w:b/>
      <w:noProof/>
      <w:szCs w:val="24"/>
    </w:rPr>
  </w:style>
  <w:style w:type="character" w:customStyle="1" w:styleId="TDC1Car">
    <w:name w:val="TDC 1 Car"/>
    <w:basedOn w:val="Fuentedeprrafopredeter"/>
    <w:link w:val="TDC1"/>
    <w:uiPriority w:val="39"/>
    <w:rsid w:val="00C71623"/>
    <w:rPr>
      <w:rFonts w:ascii="Times New Roman" w:hAnsi="Times New Roman" w:cs="Times New Roman"/>
      <w:b/>
      <w:noProof/>
      <w:sz w:val="24"/>
      <w:szCs w:val="24"/>
    </w:rPr>
  </w:style>
  <w:style w:type="paragraph" w:styleId="TtulodeTDC">
    <w:name w:val="TOC Heading"/>
    <w:basedOn w:val="Ttulo1"/>
    <w:next w:val="Normal"/>
    <w:uiPriority w:val="39"/>
    <w:unhideWhenUsed/>
    <w:qFormat/>
    <w:rsid w:val="00570C96"/>
    <w:pPr>
      <w:outlineLvl w:val="9"/>
    </w:pPr>
    <w:rPr>
      <w:lang w:eastAsia="es-PE"/>
    </w:rPr>
  </w:style>
  <w:style w:type="paragraph" w:styleId="TDC2">
    <w:name w:val="toc 2"/>
    <w:basedOn w:val="Normal"/>
    <w:next w:val="Normal"/>
    <w:autoRedefine/>
    <w:uiPriority w:val="39"/>
    <w:unhideWhenUsed/>
    <w:qFormat/>
    <w:rsid w:val="001C72C3"/>
    <w:pPr>
      <w:tabs>
        <w:tab w:val="left" w:pos="1100"/>
        <w:tab w:val="right" w:leader="dot" w:pos="9111"/>
      </w:tabs>
      <w:spacing w:after="100" w:line="360" w:lineRule="auto"/>
      <w:ind w:firstLine="0"/>
    </w:pPr>
    <w:rPr>
      <w:rFonts w:eastAsiaTheme="minorEastAsia"/>
      <w:lang w:eastAsia="es-PE"/>
    </w:rPr>
  </w:style>
  <w:style w:type="paragraph" w:styleId="TDC3">
    <w:name w:val="toc 3"/>
    <w:basedOn w:val="Normal"/>
    <w:next w:val="Normal"/>
    <w:autoRedefine/>
    <w:uiPriority w:val="39"/>
    <w:unhideWhenUsed/>
    <w:qFormat/>
    <w:rsid w:val="00570C96"/>
    <w:pPr>
      <w:tabs>
        <w:tab w:val="right" w:leader="dot" w:pos="9112"/>
      </w:tabs>
      <w:spacing w:after="100"/>
      <w:ind w:left="442"/>
    </w:pPr>
    <w:rPr>
      <w:rFonts w:eastAsiaTheme="minorEastAsia"/>
      <w:lang w:eastAsia="es-PE"/>
    </w:rPr>
  </w:style>
  <w:style w:type="character" w:customStyle="1" w:styleId="PrrafodelistaCar">
    <w:name w:val="Párrafo de lista Car"/>
    <w:basedOn w:val="Fuentedeprrafopredeter"/>
    <w:link w:val="Prrafodelista"/>
    <w:uiPriority w:val="34"/>
    <w:rsid w:val="00570C96"/>
    <w:rPr>
      <w:rFonts w:ascii="Arial" w:hAnsi="Arial"/>
      <w:sz w:val="24"/>
    </w:rPr>
  </w:style>
  <w:style w:type="paragraph" w:styleId="TDC4">
    <w:name w:val="toc 4"/>
    <w:basedOn w:val="Normal"/>
    <w:next w:val="Normal"/>
    <w:autoRedefine/>
    <w:uiPriority w:val="39"/>
    <w:unhideWhenUsed/>
    <w:rsid w:val="00570C96"/>
    <w:pPr>
      <w:tabs>
        <w:tab w:val="right" w:leader="dot" w:pos="9112"/>
      </w:tabs>
      <w:spacing w:after="100"/>
      <w:ind w:left="658"/>
    </w:pPr>
  </w:style>
  <w:style w:type="paragraph" w:styleId="Tabladeilustraciones">
    <w:name w:val="table of figures"/>
    <w:basedOn w:val="Normal"/>
    <w:next w:val="Normal"/>
    <w:uiPriority w:val="99"/>
    <w:unhideWhenUsed/>
    <w:rsid w:val="00570C96"/>
  </w:style>
  <w:style w:type="character" w:customStyle="1" w:styleId="hps">
    <w:name w:val="hps"/>
    <w:basedOn w:val="Fuentedeprrafopredeter"/>
    <w:rsid w:val="00570C96"/>
  </w:style>
  <w:style w:type="character" w:customStyle="1" w:styleId="shorttext">
    <w:name w:val="short_text"/>
    <w:basedOn w:val="Fuentedeprrafopredeter"/>
    <w:rsid w:val="00570C96"/>
  </w:style>
  <w:style w:type="paragraph" w:styleId="TDC8">
    <w:name w:val="toc 8"/>
    <w:basedOn w:val="Normal"/>
    <w:next w:val="Normal"/>
    <w:autoRedefine/>
    <w:uiPriority w:val="39"/>
    <w:semiHidden/>
    <w:unhideWhenUsed/>
    <w:rsid w:val="00570C96"/>
    <w:pPr>
      <w:spacing w:after="100"/>
      <w:ind w:left="1680"/>
    </w:pPr>
  </w:style>
  <w:style w:type="paragraph" w:styleId="NormalWeb">
    <w:name w:val="Normal (Web)"/>
    <w:basedOn w:val="Normal"/>
    <w:uiPriority w:val="99"/>
    <w:unhideWhenUsed/>
    <w:rsid w:val="00570C96"/>
    <w:pPr>
      <w:spacing w:before="100" w:beforeAutospacing="1" w:after="100" w:afterAutospacing="1" w:line="240" w:lineRule="auto"/>
    </w:pPr>
    <w:rPr>
      <w:rFonts w:eastAsia="Times New Roman" w:cs="Times New Roman"/>
      <w:szCs w:val="24"/>
      <w:lang w:eastAsia="es-PE"/>
    </w:rPr>
  </w:style>
  <w:style w:type="table" w:styleId="Tablaconcuadrcula">
    <w:name w:val="Table Grid"/>
    <w:basedOn w:val="Tablanormal"/>
    <w:uiPriority w:val="59"/>
    <w:rsid w:val="00570C96"/>
    <w:pPr>
      <w:spacing w:after="0" w:line="240" w:lineRule="auto"/>
    </w:pPr>
    <w:rPr>
      <w:rFonts w:eastAsiaTheme="minorEastAsia"/>
      <w:lang w:eastAsia="es-P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estilo1">
    <w:name w:val="estilo1"/>
    <w:basedOn w:val="Normal"/>
    <w:rsid w:val="00570C96"/>
    <w:pPr>
      <w:spacing w:before="100" w:beforeAutospacing="1" w:after="100" w:afterAutospacing="1" w:line="240" w:lineRule="auto"/>
    </w:pPr>
    <w:rPr>
      <w:rFonts w:eastAsia="Times New Roman" w:cs="Times New Roman"/>
      <w:szCs w:val="24"/>
      <w:lang w:eastAsia="es-PE"/>
    </w:rPr>
  </w:style>
  <w:style w:type="numbering" w:customStyle="1" w:styleId="Sinlista1">
    <w:name w:val="Sin lista1"/>
    <w:next w:val="Sinlista"/>
    <w:uiPriority w:val="99"/>
    <w:semiHidden/>
    <w:unhideWhenUsed/>
    <w:rsid w:val="00570C96"/>
  </w:style>
  <w:style w:type="character" w:customStyle="1" w:styleId="FontStyle106">
    <w:name w:val="Font Style106"/>
    <w:uiPriority w:val="99"/>
    <w:rsid w:val="00570C96"/>
    <w:rPr>
      <w:rFonts w:ascii="Arial" w:hAnsi="Arial" w:cs="Arial"/>
      <w:sz w:val="20"/>
      <w:szCs w:val="20"/>
    </w:rPr>
  </w:style>
  <w:style w:type="paragraph" w:styleId="Textoindependiente2">
    <w:name w:val="Body Text 2"/>
    <w:basedOn w:val="Normal"/>
    <w:link w:val="Textoindependiente2Car"/>
    <w:uiPriority w:val="99"/>
    <w:unhideWhenUsed/>
    <w:rsid w:val="00570C96"/>
    <w:pPr>
      <w:spacing w:after="120"/>
    </w:pPr>
    <w:rPr>
      <w:rFonts w:eastAsia="Times New Roman" w:cs="Times New Roman"/>
      <w:szCs w:val="24"/>
      <w:lang w:eastAsia="es-PE"/>
    </w:rPr>
  </w:style>
  <w:style w:type="character" w:customStyle="1" w:styleId="Textoindependiente2Car">
    <w:name w:val="Texto independiente 2 Car"/>
    <w:basedOn w:val="Fuentedeprrafopredeter"/>
    <w:link w:val="Textoindependiente2"/>
    <w:uiPriority w:val="99"/>
    <w:rsid w:val="00570C96"/>
    <w:rPr>
      <w:rFonts w:ascii="Times New Roman" w:eastAsia="Times New Roman" w:hAnsi="Times New Roman" w:cs="Times New Roman"/>
      <w:sz w:val="24"/>
      <w:szCs w:val="24"/>
      <w:lang w:eastAsia="es-PE"/>
    </w:rPr>
  </w:style>
  <w:style w:type="paragraph" w:styleId="Sinespaciado">
    <w:name w:val="No Spacing"/>
    <w:link w:val="SinespaciadoCar"/>
    <w:uiPriority w:val="1"/>
    <w:qFormat/>
    <w:rsid w:val="00570C96"/>
    <w:pPr>
      <w:spacing w:after="0" w:line="240" w:lineRule="auto"/>
    </w:pPr>
    <w:rPr>
      <w:rFonts w:eastAsiaTheme="minorEastAsia"/>
      <w:lang w:eastAsia="es-PE"/>
    </w:rPr>
  </w:style>
  <w:style w:type="character" w:customStyle="1" w:styleId="SinespaciadoCar">
    <w:name w:val="Sin espaciado Car"/>
    <w:basedOn w:val="Fuentedeprrafopredeter"/>
    <w:link w:val="Sinespaciado"/>
    <w:uiPriority w:val="1"/>
    <w:rsid w:val="00570C96"/>
    <w:rPr>
      <w:rFonts w:eastAsiaTheme="minorEastAsia"/>
      <w:lang w:eastAsia="es-PE"/>
    </w:rPr>
  </w:style>
  <w:style w:type="paragraph" w:customStyle="1" w:styleId="7F164CA3BF9C4373845ECB452A5D9922">
    <w:name w:val="7F164CA3BF9C4373845ECB452A5D9922"/>
    <w:rsid w:val="00570C96"/>
    <w:rPr>
      <w:rFonts w:eastAsiaTheme="minorEastAsia"/>
      <w:lang w:eastAsia="es-PE"/>
    </w:rPr>
  </w:style>
  <w:style w:type="paragraph" w:customStyle="1" w:styleId="1">
    <w:name w:val="1"/>
    <w:basedOn w:val="Normal"/>
    <w:next w:val="Sangra3detindependiente"/>
    <w:qFormat/>
    <w:rsid w:val="00570C96"/>
    <w:pPr>
      <w:spacing w:line="240" w:lineRule="auto"/>
      <w:ind w:left="2127" w:hanging="2127"/>
    </w:pPr>
    <w:rPr>
      <w:rFonts w:eastAsia="MS Mincho" w:cs="Times New Roman"/>
      <w:b/>
      <w:sz w:val="28"/>
      <w:szCs w:val="20"/>
      <w:lang w:val="es-ES_tradnl" w:eastAsia="es-ES"/>
    </w:rPr>
  </w:style>
  <w:style w:type="paragraph" w:styleId="Sangra3detindependiente">
    <w:name w:val="Body Text Indent 3"/>
    <w:basedOn w:val="Normal"/>
    <w:link w:val="Sangra3detindependienteCar"/>
    <w:uiPriority w:val="99"/>
    <w:semiHidden/>
    <w:unhideWhenUsed/>
    <w:rsid w:val="00570C96"/>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570C96"/>
    <w:rPr>
      <w:rFonts w:ascii="Arial" w:hAnsi="Arial"/>
      <w:sz w:val="16"/>
      <w:szCs w:val="16"/>
    </w:rPr>
  </w:style>
  <w:style w:type="paragraph" w:styleId="HTMLconformatoprevio">
    <w:name w:val="HTML Preformatted"/>
    <w:basedOn w:val="Normal"/>
    <w:link w:val="HTMLconformatoprevioCar"/>
    <w:uiPriority w:val="99"/>
    <w:unhideWhenUsed/>
    <w:rsid w:val="00570C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es-ES_tradnl" w:eastAsia="es-ES_tradnl"/>
    </w:rPr>
  </w:style>
  <w:style w:type="character" w:customStyle="1" w:styleId="HTMLconformatoprevioCar">
    <w:name w:val="HTML con formato previo Car"/>
    <w:basedOn w:val="Fuentedeprrafopredeter"/>
    <w:link w:val="HTMLconformatoprevio"/>
    <w:uiPriority w:val="99"/>
    <w:rsid w:val="00570C96"/>
    <w:rPr>
      <w:rFonts w:ascii="Courier New" w:eastAsia="Times New Roman" w:hAnsi="Courier New" w:cs="Courier New"/>
      <w:sz w:val="20"/>
      <w:szCs w:val="20"/>
      <w:lang w:val="es-ES_tradnl" w:eastAsia="es-ES_tradnl"/>
    </w:rPr>
  </w:style>
  <w:style w:type="character" w:customStyle="1" w:styleId="TextodegloboCar1">
    <w:name w:val="Texto de globo Car1"/>
    <w:basedOn w:val="Fuentedeprrafopredeter"/>
    <w:uiPriority w:val="99"/>
    <w:semiHidden/>
    <w:rsid w:val="0047360D"/>
    <w:rPr>
      <w:rFonts w:ascii="Tahoma" w:hAnsi="Tahoma" w:cs="Tahoma"/>
      <w:sz w:val="16"/>
      <w:szCs w:val="16"/>
      <w:lang w:val="es-MX"/>
    </w:rPr>
  </w:style>
  <w:style w:type="character" w:customStyle="1" w:styleId="EncabezadoCar1">
    <w:name w:val="Encabezado Car1"/>
    <w:basedOn w:val="Fuentedeprrafopredeter"/>
    <w:uiPriority w:val="99"/>
    <w:semiHidden/>
    <w:rsid w:val="0047360D"/>
    <w:rPr>
      <w:lang w:val="es-MX"/>
    </w:rPr>
  </w:style>
  <w:style w:type="character" w:customStyle="1" w:styleId="TextoindependienteCar">
    <w:name w:val="Texto independiente Car"/>
    <w:basedOn w:val="Fuentedeprrafopredeter"/>
    <w:link w:val="Textoindependiente"/>
    <w:uiPriority w:val="99"/>
    <w:semiHidden/>
    <w:rsid w:val="0047360D"/>
    <w:rPr>
      <w:rFonts w:ascii="Calibri" w:eastAsia="Times New Roman" w:hAnsi="Calibri" w:cs="Times New Roman"/>
      <w:sz w:val="20"/>
      <w:szCs w:val="20"/>
      <w:lang w:eastAsia="es-PE"/>
    </w:rPr>
  </w:style>
  <w:style w:type="paragraph" w:styleId="Textoindependiente">
    <w:name w:val="Body Text"/>
    <w:basedOn w:val="Normal"/>
    <w:link w:val="TextoindependienteCar"/>
    <w:uiPriority w:val="99"/>
    <w:semiHidden/>
    <w:unhideWhenUsed/>
    <w:rsid w:val="0047360D"/>
    <w:pPr>
      <w:spacing w:after="120" w:line="276" w:lineRule="auto"/>
    </w:pPr>
    <w:rPr>
      <w:rFonts w:ascii="Calibri" w:eastAsia="Times New Roman" w:hAnsi="Calibri" w:cs="Times New Roman"/>
      <w:sz w:val="20"/>
      <w:szCs w:val="20"/>
      <w:lang w:eastAsia="es-PE"/>
    </w:rPr>
  </w:style>
  <w:style w:type="character" w:customStyle="1" w:styleId="TextoindependienteCar1">
    <w:name w:val="Texto independiente Car1"/>
    <w:basedOn w:val="Fuentedeprrafopredeter"/>
    <w:uiPriority w:val="99"/>
    <w:semiHidden/>
    <w:rsid w:val="0047360D"/>
    <w:rPr>
      <w:rFonts w:ascii="Arial" w:hAnsi="Arial"/>
      <w:sz w:val="24"/>
    </w:rPr>
  </w:style>
  <w:style w:type="character" w:customStyle="1" w:styleId="SangradetextonormalCar">
    <w:name w:val="Sangría de texto normal Car"/>
    <w:basedOn w:val="Fuentedeprrafopredeter"/>
    <w:link w:val="Sangradetextonormal"/>
    <w:semiHidden/>
    <w:rsid w:val="0047360D"/>
    <w:rPr>
      <w:rFonts w:ascii="Arial" w:eastAsia="Times New Roman" w:hAnsi="Arial" w:cs="Times New Roman"/>
      <w:sz w:val="20"/>
      <w:szCs w:val="20"/>
      <w:lang w:eastAsia="es-ES"/>
    </w:rPr>
  </w:style>
  <w:style w:type="paragraph" w:styleId="Sangradetextonormal">
    <w:name w:val="Body Text Indent"/>
    <w:basedOn w:val="Normal"/>
    <w:link w:val="SangradetextonormalCar"/>
    <w:semiHidden/>
    <w:unhideWhenUsed/>
    <w:rsid w:val="0047360D"/>
    <w:pPr>
      <w:spacing w:line="240" w:lineRule="auto"/>
      <w:ind w:left="993" w:hanging="993"/>
    </w:pPr>
    <w:rPr>
      <w:rFonts w:eastAsia="Times New Roman" w:cs="Times New Roman"/>
      <w:sz w:val="20"/>
      <w:szCs w:val="20"/>
      <w:lang w:eastAsia="es-ES"/>
    </w:rPr>
  </w:style>
  <w:style w:type="character" w:customStyle="1" w:styleId="SangradetextonormalCar1">
    <w:name w:val="Sangría de texto normal Car1"/>
    <w:basedOn w:val="Fuentedeprrafopredeter"/>
    <w:uiPriority w:val="99"/>
    <w:semiHidden/>
    <w:rsid w:val="0047360D"/>
    <w:rPr>
      <w:rFonts w:ascii="Arial" w:hAnsi="Arial"/>
      <w:sz w:val="24"/>
    </w:rPr>
  </w:style>
  <w:style w:type="character" w:customStyle="1" w:styleId="Sangra3detindependienteCar1">
    <w:name w:val="Sangría 3 de t. independiente Car1"/>
    <w:basedOn w:val="Fuentedeprrafopredeter"/>
    <w:uiPriority w:val="99"/>
    <w:semiHidden/>
    <w:rsid w:val="0047360D"/>
    <w:rPr>
      <w:sz w:val="16"/>
      <w:szCs w:val="16"/>
      <w:lang w:val="es-MX"/>
    </w:rPr>
  </w:style>
  <w:style w:type="table" w:customStyle="1" w:styleId="Tablanormal21">
    <w:name w:val="Tabla normal 21"/>
    <w:basedOn w:val="Tablanormal"/>
    <w:uiPriority w:val="42"/>
    <w:rsid w:val="0047360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normal31">
    <w:name w:val="Tabla normal 31"/>
    <w:basedOn w:val="Tablanormal"/>
    <w:uiPriority w:val="43"/>
    <w:rsid w:val="0047360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41">
    <w:name w:val="Tabla normal 41"/>
    <w:basedOn w:val="Tablanormal"/>
    <w:uiPriority w:val="44"/>
    <w:rsid w:val="0047360D"/>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51">
    <w:name w:val="Tabla normal 51"/>
    <w:basedOn w:val="Tablanormal"/>
    <w:uiPriority w:val="45"/>
    <w:rsid w:val="0047360D"/>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oncuadrcula1">
    <w:name w:val="Tabla con cuadrícula1"/>
    <w:basedOn w:val="Tablanormal"/>
    <w:next w:val="Tablaconcuadrcula"/>
    <w:uiPriority w:val="59"/>
    <w:rsid w:val="004736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1C7901"/>
    <w:pPr>
      <w:spacing w:after="0" w:line="240" w:lineRule="auto"/>
    </w:pPr>
    <w:rPr>
      <w:rFonts w:ascii="Arial" w:hAnsi="Arial"/>
      <w:sz w:val="24"/>
    </w:rPr>
  </w:style>
  <w:style w:type="character" w:styleId="Textoennegrita">
    <w:name w:val="Strong"/>
    <w:basedOn w:val="Fuentedeprrafopredeter"/>
    <w:uiPriority w:val="22"/>
    <w:qFormat/>
    <w:rsid w:val="0032108F"/>
    <w:rPr>
      <w:b/>
      <w:bCs/>
    </w:rPr>
  </w:style>
  <w:style w:type="paragraph" w:styleId="Bibliografa">
    <w:name w:val="Bibliography"/>
    <w:basedOn w:val="Normal"/>
    <w:next w:val="Normal"/>
    <w:uiPriority w:val="37"/>
    <w:unhideWhenUsed/>
    <w:rsid w:val="0005627F"/>
  </w:style>
  <w:style w:type="paragraph" w:styleId="Descripcin">
    <w:name w:val="caption"/>
    <w:basedOn w:val="Normal"/>
    <w:next w:val="Normal"/>
    <w:uiPriority w:val="35"/>
    <w:unhideWhenUsed/>
    <w:qFormat/>
    <w:rsid w:val="00BB053A"/>
    <w:pPr>
      <w:spacing w:after="200" w:line="240" w:lineRule="auto"/>
    </w:pPr>
    <w:rPr>
      <w:i/>
      <w:iCs/>
      <w:color w:val="1F497D" w:themeColor="text2"/>
      <w:sz w:val="18"/>
      <w:szCs w:val="18"/>
    </w:rPr>
  </w:style>
  <w:style w:type="character" w:styleId="Refdecomentario">
    <w:name w:val="annotation reference"/>
    <w:basedOn w:val="Fuentedeprrafopredeter"/>
    <w:uiPriority w:val="99"/>
    <w:semiHidden/>
    <w:unhideWhenUsed/>
    <w:rsid w:val="00785D93"/>
    <w:rPr>
      <w:sz w:val="16"/>
      <w:szCs w:val="16"/>
    </w:rPr>
  </w:style>
  <w:style w:type="paragraph" w:styleId="Textocomentario">
    <w:name w:val="annotation text"/>
    <w:basedOn w:val="Normal"/>
    <w:link w:val="TextocomentarioCar"/>
    <w:uiPriority w:val="99"/>
    <w:semiHidden/>
    <w:unhideWhenUsed/>
    <w:rsid w:val="00785D93"/>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85D93"/>
    <w:rPr>
      <w:rFonts w:ascii="Times New Roman" w:hAnsi="Times New Roman"/>
      <w:sz w:val="20"/>
      <w:szCs w:val="20"/>
    </w:rPr>
  </w:style>
  <w:style w:type="paragraph" w:styleId="Asuntodelcomentario">
    <w:name w:val="annotation subject"/>
    <w:basedOn w:val="Textocomentario"/>
    <w:next w:val="Textocomentario"/>
    <w:link w:val="AsuntodelcomentarioCar"/>
    <w:uiPriority w:val="99"/>
    <w:semiHidden/>
    <w:unhideWhenUsed/>
    <w:rsid w:val="00785D93"/>
    <w:rPr>
      <w:b/>
      <w:bCs/>
    </w:rPr>
  </w:style>
  <w:style w:type="character" w:customStyle="1" w:styleId="AsuntodelcomentarioCar">
    <w:name w:val="Asunto del comentario Car"/>
    <w:basedOn w:val="TextocomentarioCar"/>
    <w:link w:val="Asuntodelcomentario"/>
    <w:uiPriority w:val="99"/>
    <w:semiHidden/>
    <w:rsid w:val="00785D93"/>
    <w:rPr>
      <w:rFonts w:ascii="Times New Roman" w:hAnsi="Times New Roman"/>
      <w:b/>
      <w:bCs/>
      <w:sz w:val="20"/>
      <w:szCs w:val="20"/>
    </w:rPr>
  </w:style>
  <w:style w:type="character" w:styleId="Hipervnculovisitado">
    <w:name w:val="FollowedHyperlink"/>
    <w:basedOn w:val="Fuentedeprrafopredeter"/>
    <w:uiPriority w:val="99"/>
    <w:semiHidden/>
    <w:unhideWhenUsed/>
    <w:rsid w:val="00566EC1"/>
    <w:rPr>
      <w:color w:val="800080"/>
      <w:u w:val="single"/>
    </w:rPr>
  </w:style>
  <w:style w:type="paragraph" w:customStyle="1" w:styleId="xl69">
    <w:name w:val="xl69"/>
    <w:basedOn w:val="Normal"/>
    <w:rsid w:val="00566EC1"/>
    <w:pPr>
      <w:spacing w:before="100" w:beforeAutospacing="1" w:after="100" w:afterAutospacing="1" w:line="240" w:lineRule="auto"/>
      <w:ind w:firstLine="0"/>
      <w:jc w:val="center"/>
    </w:pPr>
    <w:rPr>
      <w:rFonts w:eastAsia="Times New Roman" w:cs="Times New Roman"/>
      <w:szCs w:val="24"/>
      <w:lang w:val="es-ES" w:eastAsia="es-ES"/>
    </w:rPr>
  </w:style>
  <w:style w:type="paragraph" w:customStyle="1" w:styleId="xl70">
    <w:name w:val="xl70"/>
    <w:basedOn w:val="Normal"/>
    <w:rsid w:val="00566EC1"/>
    <w:pPr>
      <w:spacing w:before="100" w:beforeAutospacing="1" w:after="100" w:afterAutospacing="1" w:line="240" w:lineRule="auto"/>
      <w:ind w:firstLine="0"/>
      <w:jc w:val="center"/>
    </w:pPr>
    <w:rPr>
      <w:rFonts w:ascii="Tahoma" w:eastAsia="Times New Roman" w:hAnsi="Tahoma" w:cs="Tahoma"/>
      <w:b/>
      <w:bCs/>
      <w:szCs w:val="24"/>
      <w:lang w:val="es-ES" w:eastAsia="es-ES"/>
    </w:rPr>
  </w:style>
  <w:style w:type="paragraph" w:customStyle="1" w:styleId="xl71">
    <w:name w:val="xl71"/>
    <w:basedOn w:val="Normal"/>
    <w:rsid w:val="00566EC1"/>
    <w:pPr>
      <w:spacing w:before="100" w:beforeAutospacing="1" w:after="100" w:afterAutospacing="1" w:line="240" w:lineRule="auto"/>
      <w:ind w:firstLine="0"/>
    </w:pPr>
    <w:rPr>
      <w:rFonts w:ascii="Tahoma" w:eastAsia="Times New Roman" w:hAnsi="Tahoma" w:cs="Tahoma"/>
      <w:b/>
      <w:bCs/>
      <w:szCs w:val="24"/>
      <w:lang w:val="es-ES" w:eastAsia="es-ES"/>
    </w:rPr>
  </w:style>
  <w:style w:type="paragraph" w:customStyle="1" w:styleId="xl72">
    <w:name w:val="xl72"/>
    <w:basedOn w:val="Normal"/>
    <w:rsid w:val="00566EC1"/>
    <w:pPr>
      <w:spacing w:before="100" w:beforeAutospacing="1" w:after="100" w:afterAutospacing="1" w:line="240" w:lineRule="auto"/>
      <w:ind w:firstLine="0"/>
    </w:pPr>
    <w:rPr>
      <w:rFonts w:ascii="Tahoma" w:eastAsia="Times New Roman" w:hAnsi="Tahoma" w:cs="Tahoma"/>
      <w:szCs w:val="24"/>
      <w:lang w:val="es-ES" w:eastAsia="es-ES"/>
    </w:rPr>
  </w:style>
  <w:style w:type="paragraph" w:customStyle="1" w:styleId="xl73">
    <w:name w:val="xl73"/>
    <w:basedOn w:val="Normal"/>
    <w:rsid w:val="00566EC1"/>
    <w:pPr>
      <w:pBdr>
        <w:top w:val="single" w:sz="4" w:space="0" w:color="auto"/>
      </w:pBdr>
      <w:spacing w:before="100" w:beforeAutospacing="1" w:after="100" w:afterAutospacing="1" w:line="240" w:lineRule="auto"/>
      <w:ind w:firstLine="0"/>
    </w:pPr>
    <w:rPr>
      <w:rFonts w:eastAsia="Times New Roman" w:cs="Times New Roman"/>
      <w:szCs w:val="24"/>
      <w:lang w:val="es-ES" w:eastAsia="es-ES"/>
    </w:rPr>
  </w:style>
  <w:style w:type="paragraph" w:customStyle="1" w:styleId="xl74">
    <w:name w:val="xl74"/>
    <w:basedOn w:val="Normal"/>
    <w:rsid w:val="00566EC1"/>
    <w:pPr>
      <w:pBdr>
        <w:top w:val="single" w:sz="4" w:space="0" w:color="auto"/>
      </w:pBdr>
      <w:spacing w:before="100" w:beforeAutospacing="1" w:after="100" w:afterAutospacing="1" w:line="240" w:lineRule="auto"/>
      <w:ind w:firstLine="0"/>
      <w:jc w:val="center"/>
    </w:pPr>
    <w:rPr>
      <w:rFonts w:ascii="Tahoma" w:eastAsia="Times New Roman" w:hAnsi="Tahoma" w:cs="Tahoma"/>
      <w:b/>
      <w:bCs/>
      <w:szCs w:val="24"/>
      <w:lang w:val="es-ES" w:eastAsia="es-ES"/>
    </w:rPr>
  </w:style>
  <w:style w:type="paragraph" w:customStyle="1" w:styleId="xl75">
    <w:name w:val="xl75"/>
    <w:basedOn w:val="Normal"/>
    <w:rsid w:val="00566EC1"/>
    <w:pPr>
      <w:pBdr>
        <w:top w:val="single" w:sz="4" w:space="0" w:color="auto"/>
      </w:pBdr>
      <w:spacing w:before="100" w:beforeAutospacing="1" w:after="100" w:afterAutospacing="1" w:line="240" w:lineRule="auto"/>
      <w:ind w:firstLine="0"/>
    </w:pPr>
    <w:rPr>
      <w:rFonts w:ascii="Tahoma" w:eastAsia="Times New Roman" w:hAnsi="Tahoma" w:cs="Tahoma"/>
      <w:b/>
      <w:bCs/>
      <w:szCs w:val="24"/>
      <w:lang w:val="es-ES" w:eastAsia="es-ES"/>
    </w:rPr>
  </w:style>
  <w:style w:type="paragraph" w:customStyle="1" w:styleId="xl76">
    <w:name w:val="xl76"/>
    <w:basedOn w:val="Normal"/>
    <w:rsid w:val="00566EC1"/>
    <w:pPr>
      <w:spacing w:before="100" w:beforeAutospacing="1" w:after="100" w:afterAutospacing="1" w:line="240" w:lineRule="auto"/>
      <w:ind w:firstLine="0"/>
      <w:jc w:val="center"/>
    </w:pPr>
    <w:rPr>
      <w:rFonts w:ascii="Tahoma" w:eastAsia="Times New Roman" w:hAnsi="Tahoma" w:cs="Tahoma"/>
      <w:szCs w:val="24"/>
      <w:lang w:val="es-ES" w:eastAsia="es-ES"/>
    </w:rPr>
  </w:style>
  <w:style w:type="paragraph" w:customStyle="1" w:styleId="xl78">
    <w:name w:val="xl78"/>
    <w:basedOn w:val="Normal"/>
    <w:rsid w:val="00566EC1"/>
    <w:pPr>
      <w:spacing w:before="100" w:beforeAutospacing="1" w:after="100" w:afterAutospacing="1" w:line="240" w:lineRule="auto"/>
      <w:ind w:firstLine="0"/>
      <w:jc w:val="center"/>
    </w:pPr>
    <w:rPr>
      <w:rFonts w:eastAsia="Times New Roman" w:cs="Times New Roman"/>
      <w:szCs w:val="24"/>
      <w:lang w:val="es-ES" w:eastAsia="es-ES"/>
    </w:rPr>
  </w:style>
  <w:style w:type="paragraph" w:customStyle="1" w:styleId="xl83">
    <w:name w:val="xl83"/>
    <w:basedOn w:val="Normal"/>
    <w:rsid w:val="00566EC1"/>
    <w:pPr>
      <w:pBdr>
        <w:bottom w:val="single" w:sz="4" w:space="0" w:color="auto"/>
      </w:pBdr>
      <w:spacing w:before="100" w:beforeAutospacing="1" w:after="100" w:afterAutospacing="1" w:line="240" w:lineRule="auto"/>
      <w:ind w:firstLine="0"/>
    </w:pPr>
    <w:rPr>
      <w:rFonts w:eastAsia="Times New Roman" w:cs="Times New Roman"/>
      <w:szCs w:val="24"/>
      <w:lang w:val="es-ES" w:eastAsia="es-ES"/>
    </w:rPr>
  </w:style>
  <w:style w:type="paragraph" w:customStyle="1" w:styleId="xl84">
    <w:name w:val="xl84"/>
    <w:basedOn w:val="Normal"/>
    <w:rsid w:val="00566EC1"/>
    <w:pPr>
      <w:pBdr>
        <w:bottom w:val="single" w:sz="4" w:space="0" w:color="auto"/>
      </w:pBdr>
      <w:spacing w:before="100" w:beforeAutospacing="1" w:after="100" w:afterAutospacing="1" w:line="240" w:lineRule="auto"/>
      <w:ind w:firstLine="0"/>
    </w:pPr>
    <w:rPr>
      <w:rFonts w:ascii="Tahoma" w:eastAsia="Times New Roman" w:hAnsi="Tahoma" w:cs="Tahoma"/>
      <w:b/>
      <w:bCs/>
      <w:szCs w:val="24"/>
      <w:lang w:val="es-ES" w:eastAsia="es-ES"/>
    </w:rPr>
  </w:style>
  <w:style w:type="paragraph" w:customStyle="1" w:styleId="xl85">
    <w:name w:val="xl85"/>
    <w:basedOn w:val="Normal"/>
    <w:rsid w:val="00566EC1"/>
    <w:pPr>
      <w:spacing w:before="100" w:beforeAutospacing="1" w:after="100" w:afterAutospacing="1" w:line="240" w:lineRule="auto"/>
      <w:ind w:firstLine="0"/>
      <w:jc w:val="center"/>
    </w:pPr>
    <w:rPr>
      <w:rFonts w:eastAsia="Times New Roman" w:cs="Times New Roman"/>
      <w:szCs w:val="24"/>
      <w:lang w:val="es-ES" w:eastAsia="es-ES"/>
    </w:rPr>
  </w:style>
  <w:style w:type="paragraph" w:customStyle="1" w:styleId="xl86">
    <w:name w:val="xl86"/>
    <w:basedOn w:val="Normal"/>
    <w:rsid w:val="00566EC1"/>
    <w:pPr>
      <w:spacing w:before="100" w:beforeAutospacing="1" w:after="100" w:afterAutospacing="1" w:line="240" w:lineRule="auto"/>
      <w:ind w:firstLine="0"/>
    </w:pPr>
    <w:rPr>
      <w:rFonts w:ascii="Tahoma" w:eastAsia="Times New Roman" w:hAnsi="Tahoma" w:cs="Tahoma"/>
      <w:b/>
      <w:bCs/>
      <w:szCs w:val="24"/>
      <w:lang w:val="es-ES" w:eastAsia="es-ES"/>
    </w:rPr>
  </w:style>
  <w:style w:type="paragraph" w:customStyle="1" w:styleId="xl87">
    <w:name w:val="xl87"/>
    <w:basedOn w:val="Normal"/>
    <w:rsid w:val="00566EC1"/>
    <w:pPr>
      <w:spacing w:before="100" w:beforeAutospacing="1" w:after="100" w:afterAutospacing="1" w:line="240" w:lineRule="auto"/>
      <w:ind w:firstLine="0"/>
      <w:jc w:val="center"/>
    </w:pPr>
    <w:rPr>
      <w:rFonts w:ascii="Tahoma" w:eastAsia="Times New Roman" w:hAnsi="Tahoma" w:cs="Tahoma"/>
      <w:b/>
      <w:bCs/>
      <w:szCs w:val="24"/>
      <w:lang w:val="es-ES" w:eastAsia="es-ES"/>
    </w:rPr>
  </w:style>
  <w:style w:type="paragraph" w:customStyle="1" w:styleId="xl88">
    <w:name w:val="xl88"/>
    <w:basedOn w:val="Normal"/>
    <w:rsid w:val="00566EC1"/>
    <w:pPr>
      <w:spacing w:before="100" w:beforeAutospacing="1" w:after="100" w:afterAutospacing="1" w:line="240" w:lineRule="auto"/>
      <w:ind w:firstLine="0"/>
      <w:jc w:val="center"/>
    </w:pPr>
    <w:rPr>
      <w:rFonts w:ascii="Tahoma" w:eastAsia="Times New Roman" w:hAnsi="Tahoma" w:cs="Tahoma"/>
      <w:szCs w:val="24"/>
      <w:lang w:val="es-ES" w:eastAsia="es-ES"/>
    </w:rPr>
  </w:style>
  <w:style w:type="paragraph" w:customStyle="1" w:styleId="xl89">
    <w:name w:val="xl89"/>
    <w:basedOn w:val="Normal"/>
    <w:rsid w:val="00566EC1"/>
    <w:pPr>
      <w:spacing w:before="100" w:beforeAutospacing="1" w:after="100" w:afterAutospacing="1" w:line="240" w:lineRule="auto"/>
      <w:ind w:firstLine="0"/>
      <w:jc w:val="center"/>
    </w:pPr>
    <w:rPr>
      <w:rFonts w:eastAsia="Times New Roman" w:cs="Times New Roman"/>
      <w:szCs w:val="24"/>
      <w:lang w:val="es-ES" w:eastAsia="es-ES"/>
    </w:rPr>
  </w:style>
  <w:style w:type="paragraph" w:customStyle="1" w:styleId="xl90">
    <w:name w:val="xl90"/>
    <w:basedOn w:val="Normal"/>
    <w:rsid w:val="00566EC1"/>
    <w:pPr>
      <w:spacing w:before="100" w:beforeAutospacing="1" w:after="100" w:afterAutospacing="1" w:line="240" w:lineRule="auto"/>
      <w:ind w:firstLine="0"/>
      <w:jc w:val="center"/>
    </w:pPr>
    <w:rPr>
      <w:rFonts w:ascii="Tahoma" w:eastAsia="Times New Roman" w:hAnsi="Tahoma" w:cs="Tahoma"/>
      <w:szCs w:val="24"/>
      <w:lang w:val="es-ES" w:eastAsia="es-ES"/>
    </w:rPr>
  </w:style>
  <w:style w:type="paragraph" w:customStyle="1" w:styleId="xl91">
    <w:name w:val="xl91"/>
    <w:basedOn w:val="Normal"/>
    <w:rsid w:val="00566EC1"/>
    <w:pPr>
      <w:spacing w:before="100" w:beforeAutospacing="1" w:after="100" w:afterAutospacing="1" w:line="240" w:lineRule="auto"/>
      <w:ind w:firstLine="0"/>
      <w:jc w:val="center"/>
    </w:pPr>
    <w:rPr>
      <w:rFonts w:eastAsia="Times New Roman" w:cs="Times New Roman"/>
      <w:szCs w:val="24"/>
      <w:lang w:val="es-ES" w:eastAsia="es-ES"/>
    </w:rPr>
  </w:style>
  <w:style w:type="paragraph" w:customStyle="1" w:styleId="xl92">
    <w:name w:val="xl92"/>
    <w:basedOn w:val="Normal"/>
    <w:rsid w:val="00566EC1"/>
    <w:pPr>
      <w:spacing w:before="100" w:beforeAutospacing="1" w:after="100" w:afterAutospacing="1" w:line="240" w:lineRule="auto"/>
      <w:ind w:firstLine="0"/>
      <w:jc w:val="right"/>
    </w:pPr>
    <w:rPr>
      <w:rFonts w:ascii="Tahoma" w:eastAsia="Times New Roman" w:hAnsi="Tahoma" w:cs="Tahoma"/>
      <w:szCs w:val="24"/>
      <w:lang w:val="es-ES" w:eastAsia="es-ES"/>
    </w:rPr>
  </w:style>
  <w:style w:type="paragraph" w:customStyle="1" w:styleId="xl93">
    <w:name w:val="xl93"/>
    <w:basedOn w:val="Normal"/>
    <w:rsid w:val="00566EC1"/>
    <w:pPr>
      <w:spacing w:before="100" w:beforeAutospacing="1" w:after="100" w:afterAutospacing="1" w:line="240" w:lineRule="auto"/>
      <w:ind w:firstLine="0"/>
      <w:jc w:val="right"/>
    </w:pPr>
    <w:rPr>
      <w:rFonts w:ascii="Tahoma" w:eastAsia="Times New Roman" w:hAnsi="Tahoma" w:cs="Tahoma"/>
      <w:szCs w:val="24"/>
      <w:lang w:val="es-ES" w:eastAsia="es-ES"/>
    </w:rPr>
  </w:style>
  <w:style w:type="paragraph" w:customStyle="1" w:styleId="xl94">
    <w:name w:val="xl94"/>
    <w:basedOn w:val="Normal"/>
    <w:rsid w:val="00566EC1"/>
    <w:pPr>
      <w:spacing w:before="100" w:beforeAutospacing="1" w:after="100" w:afterAutospacing="1" w:line="240" w:lineRule="auto"/>
      <w:ind w:firstLine="0"/>
      <w:jc w:val="right"/>
    </w:pPr>
    <w:rPr>
      <w:rFonts w:eastAsia="Times New Roman" w:cs="Times New Roman"/>
      <w:szCs w:val="24"/>
      <w:lang w:val="es-ES" w:eastAsia="es-ES"/>
    </w:rPr>
  </w:style>
  <w:style w:type="paragraph" w:customStyle="1" w:styleId="xl95">
    <w:name w:val="xl95"/>
    <w:basedOn w:val="Normal"/>
    <w:rsid w:val="00566EC1"/>
    <w:pPr>
      <w:spacing w:before="100" w:beforeAutospacing="1" w:after="100" w:afterAutospacing="1" w:line="240" w:lineRule="auto"/>
      <w:ind w:firstLine="0"/>
      <w:jc w:val="center"/>
    </w:pPr>
    <w:rPr>
      <w:rFonts w:eastAsia="Times New Roman" w:cs="Times New Roman"/>
      <w:szCs w:val="24"/>
      <w:lang w:val="es-ES" w:eastAsia="es-ES"/>
    </w:rPr>
  </w:style>
  <w:style w:type="paragraph" w:customStyle="1" w:styleId="xl96">
    <w:name w:val="xl96"/>
    <w:basedOn w:val="Normal"/>
    <w:rsid w:val="00566EC1"/>
    <w:pPr>
      <w:spacing w:before="100" w:beforeAutospacing="1" w:after="100" w:afterAutospacing="1" w:line="240" w:lineRule="auto"/>
      <w:ind w:firstLine="0"/>
    </w:pPr>
    <w:rPr>
      <w:rFonts w:ascii="Tahoma" w:eastAsia="Times New Roman" w:hAnsi="Tahoma" w:cs="Tahoma"/>
      <w:szCs w:val="24"/>
      <w:lang w:val="es-ES" w:eastAsia="es-ES"/>
    </w:rPr>
  </w:style>
  <w:style w:type="paragraph" w:customStyle="1" w:styleId="xl97">
    <w:name w:val="xl97"/>
    <w:basedOn w:val="Normal"/>
    <w:rsid w:val="00566EC1"/>
    <w:pPr>
      <w:spacing w:before="100" w:beforeAutospacing="1" w:after="100" w:afterAutospacing="1" w:line="240" w:lineRule="auto"/>
      <w:ind w:firstLine="0"/>
      <w:jc w:val="right"/>
    </w:pPr>
    <w:rPr>
      <w:rFonts w:eastAsia="Times New Roman" w:cs="Times New Roman"/>
      <w:szCs w:val="24"/>
      <w:lang w:val="es-ES" w:eastAsia="es-ES"/>
    </w:rPr>
  </w:style>
  <w:style w:type="paragraph" w:customStyle="1" w:styleId="xl98">
    <w:name w:val="xl98"/>
    <w:basedOn w:val="Normal"/>
    <w:rsid w:val="00566EC1"/>
    <w:pPr>
      <w:spacing w:before="100" w:beforeAutospacing="1" w:after="100" w:afterAutospacing="1" w:line="240" w:lineRule="auto"/>
      <w:ind w:firstLine="0"/>
      <w:jc w:val="right"/>
    </w:pPr>
    <w:rPr>
      <w:rFonts w:ascii="Tahoma" w:eastAsia="Times New Roman" w:hAnsi="Tahoma" w:cs="Tahoma"/>
      <w:b/>
      <w:bCs/>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94391">
      <w:bodyDiv w:val="1"/>
      <w:marLeft w:val="0"/>
      <w:marRight w:val="0"/>
      <w:marTop w:val="0"/>
      <w:marBottom w:val="0"/>
      <w:divBdr>
        <w:top w:val="none" w:sz="0" w:space="0" w:color="auto"/>
        <w:left w:val="none" w:sz="0" w:space="0" w:color="auto"/>
        <w:bottom w:val="none" w:sz="0" w:space="0" w:color="auto"/>
        <w:right w:val="none" w:sz="0" w:space="0" w:color="auto"/>
      </w:divBdr>
    </w:div>
    <w:div w:id="25837158">
      <w:bodyDiv w:val="1"/>
      <w:marLeft w:val="0"/>
      <w:marRight w:val="0"/>
      <w:marTop w:val="0"/>
      <w:marBottom w:val="0"/>
      <w:divBdr>
        <w:top w:val="none" w:sz="0" w:space="0" w:color="auto"/>
        <w:left w:val="none" w:sz="0" w:space="0" w:color="auto"/>
        <w:bottom w:val="none" w:sz="0" w:space="0" w:color="auto"/>
        <w:right w:val="none" w:sz="0" w:space="0" w:color="auto"/>
      </w:divBdr>
    </w:div>
    <w:div w:id="29654064">
      <w:bodyDiv w:val="1"/>
      <w:marLeft w:val="0"/>
      <w:marRight w:val="0"/>
      <w:marTop w:val="0"/>
      <w:marBottom w:val="0"/>
      <w:divBdr>
        <w:top w:val="none" w:sz="0" w:space="0" w:color="auto"/>
        <w:left w:val="none" w:sz="0" w:space="0" w:color="auto"/>
        <w:bottom w:val="none" w:sz="0" w:space="0" w:color="auto"/>
        <w:right w:val="none" w:sz="0" w:space="0" w:color="auto"/>
      </w:divBdr>
    </w:div>
    <w:div w:id="33358925">
      <w:bodyDiv w:val="1"/>
      <w:marLeft w:val="0"/>
      <w:marRight w:val="0"/>
      <w:marTop w:val="0"/>
      <w:marBottom w:val="0"/>
      <w:divBdr>
        <w:top w:val="none" w:sz="0" w:space="0" w:color="auto"/>
        <w:left w:val="none" w:sz="0" w:space="0" w:color="auto"/>
        <w:bottom w:val="none" w:sz="0" w:space="0" w:color="auto"/>
        <w:right w:val="none" w:sz="0" w:space="0" w:color="auto"/>
      </w:divBdr>
    </w:div>
    <w:div w:id="44763300">
      <w:bodyDiv w:val="1"/>
      <w:marLeft w:val="0"/>
      <w:marRight w:val="0"/>
      <w:marTop w:val="0"/>
      <w:marBottom w:val="0"/>
      <w:divBdr>
        <w:top w:val="none" w:sz="0" w:space="0" w:color="auto"/>
        <w:left w:val="none" w:sz="0" w:space="0" w:color="auto"/>
        <w:bottom w:val="none" w:sz="0" w:space="0" w:color="auto"/>
        <w:right w:val="none" w:sz="0" w:space="0" w:color="auto"/>
      </w:divBdr>
    </w:div>
    <w:div w:id="57287080">
      <w:bodyDiv w:val="1"/>
      <w:marLeft w:val="0"/>
      <w:marRight w:val="0"/>
      <w:marTop w:val="0"/>
      <w:marBottom w:val="0"/>
      <w:divBdr>
        <w:top w:val="none" w:sz="0" w:space="0" w:color="auto"/>
        <w:left w:val="none" w:sz="0" w:space="0" w:color="auto"/>
        <w:bottom w:val="none" w:sz="0" w:space="0" w:color="auto"/>
        <w:right w:val="none" w:sz="0" w:space="0" w:color="auto"/>
      </w:divBdr>
    </w:div>
    <w:div w:id="59403334">
      <w:bodyDiv w:val="1"/>
      <w:marLeft w:val="0"/>
      <w:marRight w:val="0"/>
      <w:marTop w:val="0"/>
      <w:marBottom w:val="0"/>
      <w:divBdr>
        <w:top w:val="none" w:sz="0" w:space="0" w:color="auto"/>
        <w:left w:val="none" w:sz="0" w:space="0" w:color="auto"/>
        <w:bottom w:val="none" w:sz="0" w:space="0" w:color="auto"/>
        <w:right w:val="none" w:sz="0" w:space="0" w:color="auto"/>
      </w:divBdr>
    </w:div>
    <w:div w:id="64687918">
      <w:bodyDiv w:val="1"/>
      <w:marLeft w:val="0"/>
      <w:marRight w:val="0"/>
      <w:marTop w:val="0"/>
      <w:marBottom w:val="0"/>
      <w:divBdr>
        <w:top w:val="none" w:sz="0" w:space="0" w:color="auto"/>
        <w:left w:val="none" w:sz="0" w:space="0" w:color="auto"/>
        <w:bottom w:val="none" w:sz="0" w:space="0" w:color="auto"/>
        <w:right w:val="none" w:sz="0" w:space="0" w:color="auto"/>
      </w:divBdr>
    </w:div>
    <w:div w:id="73213345">
      <w:bodyDiv w:val="1"/>
      <w:marLeft w:val="0"/>
      <w:marRight w:val="0"/>
      <w:marTop w:val="0"/>
      <w:marBottom w:val="0"/>
      <w:divBdr>
        <w:top w:val="none" w:sz="0" w:space="0" w:color="auto"/>
        <w:left w:val="none" w:sz="0" w:space="0" w:color="auto"/>
        <w:bottom w:val="none" w:sz="0" w:space="0" w:color="auto"/>
        <w:right w:val="none" w:sz="0" w:space="0" w:color="auto"/>
      </w:divBdr>
    </w:div>
    <w:div w:id="85470077">
      <w:bodyDiv w:val="1"/>
      <w:marLeft w:val="0"/>
      <w:marRight w:val="0"/>
      <w:marTop w:val="0"/>
      <w:marBottom w:val="0"/>
      <w:divBdr>
        <w:top w:val="none" w:sz="0" w:space="0" w:color="auto"/>
        <w:left w:val="none" w:sz="0" w:space="0" w:color="auto"/>
        <w:bottom w:val="none" w:sz="0" w:space="0" w:color="auto"/>
        <w:right w:val="none" w:sz="0" w:space="0" w:color="auto"/>
      </w:divBdr>
    </w:div>
    <w:div w:id="116874970">
      <w:bodyDiv w:val="1"/>
      <w:marLeft w:val="0"/>
      <w:marRight w:val="0"/>
      <w:marTop w:val="0"/>
      <w:marBottom w:val="0"/>
      <w:divBdr>
        <w:top w:val="none" w:sz="0" w:space="0" w:color="auto"/>
        <w:left w:val="none" w:sz="0" w:space="0" w:color="auto"/>
        <w:bottom w:val="none" w:sz="0" w:space="0" w:color="auto"/>
        <w:right w:val="none" w:sz="0" w:space="0" w:color="auto"/>
      </w:divBdr>
    </w:div>
    <w:div w:id="132800270">
      <w:bodyDiv w:val="1"/>
      <w:marLeft w:val="0"/>
      <w:marRight w:val="0"/>
      <w:marTop w:val="0"/>
      <w:marBottom w:val="0"/>
      <w:divBdr>
        <w:top w:val="none" w:sz="0" w:space="0" w:color="auto"/>
        <w:left w:val="none" w:sz="0" w:space="0" w:color="auto"/>
        <w:bottom w:val="none" w:sz="0" w:space="0" w:color="auto"/>
        <w:right w:val="none" w:sz="0" w:space="0" w:color="auto"/>
      </w:divBdr>
    </w:div>
    <w:div w:id="169149552">
      <w:bodyDiv w:val="1"/>
      <w:marLeft w:val="0"/>
      <w:marRight w:val="0"/>
      <w:marTop w:val="0"/>
      <w:marBottom w:val="0"/>
      <w:divBdr>
        <w:top w:val="none" w:sz="0" w:space="0" w:color="auto"/>
        <w:left w:val="none" w:sz="0" w:space="0" w:color="auto"/>
        <w:bottom w:val="none" w:sz="0" w:space="0" w:color="auto"/>
        <w:right w:val="none" w:sz="0" w:space="0" w:color="auto"/>
      </w:divBdr>
    </w:div>
    <w:div w:id="177668813">
      <w:bodyDiv w:val="1"/>
      <w:marLeft w:val="0"/>
      <w:marRight w:val="0"/>
      <w:marTop w:val="0"/>
      <w:marBottom w:val="0"/>
      <w:divBdr>
        <w:top w:val="none" w:sz="0" w:space="0" w:color="auto"/>
        <w:left w:val="none" w:sz="0" w:space="0" w:color="auto"/>
        <w:bottom w:val="none" w:sz="0" w:space="0" w:color="auto"/>
        <w:right w:val="none" w:sz="0" w:space="0" w:color="auto"/>
      </w:divBdr>
    </w:div>
    <w:div w:id="181893653">
      <w:bodyDiv w:val="1"/>
      <w:marLeft w:val="0"/>
      <w:marRight w:val="0"/>
      <w:marTop w:val="0"/>
      <w:marBottom w:val="0"/>
      <w:divBdr>
        <w:top w:val="none" w:sz="0" w:space="0" w:color="auto"/>
        <w:left w:val="none" w:sz="0" w:space="0" w:color="auto"/>
        <w:bottom w:val="none" w:sz="0" w:space="0" w:color="auto"/>
        <w:right w:val="none" w:sz="0" w:space="0" w:color="auto"/>
      </w:divBdr>
    </w:div>
    <w:div w:id="212430034">
      <w:bodyDiv w:val="1"/>
      <w:marLeft w:val="0"/>
      <w:marRight w:val="0"/>
      <w:marTop w:val="0"/>
      <w:marBottom w:val="0"/>
      <w:divBdr>
        <w:top w:val="none" w:sz="0" w:space="0" w:color="auto"/>
        <w:left w:val="none" w:sz="0" w:space="0" w:color="auto"/>
        <w:bottom w:val="none" w:sz="0" w:space="0" w:color="auto"/>
        <w:right w:val="none" w:sz="0" w:space="0" w:color="auto"/>
      </w:divBdr>
    </w:div>
    <w:div w:id="213660989">
      <w:bodyDiv w:val="1"/>
      <w:marLeft w:val="0"/>
      <w:marRight w:val="0"/>
      <w:marTop w:val="0"/>
      <w:marBottom w:val="0"/>
      <w:divBdr>
        <w:top w:val="none" w:sz="0" w:space="0" w:color="auto"/>
        <w:left w:val="none" w:sz="0" w:space="0" w:color="auto"/>
        <w:bottom w:val="none" w:sz="0" w:space="0" w:color="auto"/>
        <w:right w:val="none" w:sz="0" w:space="0" w:color="auto"/>
      </w:divBdr>
    </w:div>
    <w:div w:id="221796066">
      <w:bodyDiv w:val="1"/>
      <w:marLeft w:val="0"/>
      <w:marRight w:val="0"/>
      <w:marTop w:val="0"/>
      <w:marBottom w:val="0"/>
      <w:divBdr>
        <w:top w:val="none" w:sz="0" w:space="0" w:color="auto"/>
        <w:left w:val="none" w:sz="0" w:space="0" w:color="auto"/>
        <w:bottom w:val="none" w:sz="0" w:space="0" w:color="auto"/>
        <w:right w:val="none" w:sz="0" w:space="0" w:color="auto"/>
      </w:divBdr>
    </w:div>
    <w:div w:id="232394132">
      <w:bodyDiv w:val="1"/>
      <w:marLeft w:val="0"/>
      <w:marRight w:val="0"/>
      <w:marTop w:val="0"/>
      <w:marBottom w:val="0"/>
      <w:divBdr>
        <w:top w:val="none" w:sz="0" w:space="0" w:color="auto"/>
        <w:left w:val="none" w:sz="0" w:space="0" w:color="auto"/>
        <w:bottom w:val="none" w:sz="0" w:space="0" w:color="auto"/>
        <w:right w:val="none" w:sz="0" w:space="0" w:color="auto"/>
      </w:divBdr>
    </w:div>
    <w:div w:id="236520891">
      <w:bodyDiv w:val="1"/>
      <w:marLeft w:val="0"/>
      <w:marRight w:val="0"/>
      <w:marTop w:val="0"/>
      <w:marBottom w:val="0"/>
      <w:divBdr>
        <w:top w:val="none" w:sz="0" w:space="0" w:color="auto"/>
        <w:left w:val="none" w:sz="0" w:space="0" w:color="auto"/>
        <w:bottom w:val="none" w:sz="0" w:space="0" w:color="auto"/>
        <w:right w:val="none" w:sz="0" w:space="0" w:color="auto"/>
      </w:divBdr>
    </w:div>
    <w:div w:id="268977155">
      <w:bodyDiv w:val="1"/>
      <w:marLeft w:val="0"/>
      <w:marRight w:val="0"/>
      <w:marTop w:val="0"/>
      <w:marBottom w:val="0"/>
      <w:divBdr>
        <w:top w:val="none" w:sz="0" w:space="0" w:color="auto"/>
        <w:left w:val="none" w:sz="0" w:space="0" w:color="auto"/>
        <w:bottom w:val="none" w:sz="0" w:space="0" w:color="auto"/>
        <w:right w:val="none" w:sz="0" w:space="0" w:color="auto"/>
      </w:divBdr>
    </w:div>
    <w:div w:id="310644933">
      <w:bodyDiv w:val="1"/>
      <w:marLeft w:val="0"/>
      <w:marRight w:val="0"/>
      <w:marTop w:val="0"/>
      <w:marBottom w:val="0"/>
      <w:divBdr>
        <w:top w:val="none" w:sz="0" w:space="0" w:color="auto"/>
        <w:left w:val="none" w:sz="0" w:space="0" w:color="auto"/>
        <w:bottom w:val="none" w:sz="0" w:space="0" w:color="auto"/>
        <w:right w:val="none" w:sz="0" w:space="0" w:color="auto"/>
      </w:divBdr>
    </w:div>
    <w:div w:id="312220661">
      <w:bodyDiv w:val="1"/>
      <w:marLeft w:val="0"/>
      <w:marRight w:val="0"/>
      <w:marTop w:val="0"/>
      <w:marBottom w:val="0"/>
      <w:divBdr>
        <w:top w:val="none" w:sz="0" w:space="0" w:color="auto"/>
        <w:left w:val="none" w:sz="0" w:space="0" w:color="auto"/>
        <w:bottom w:val="none" w:sz="0" w:space="0" w:color="auto"/>
        <w:right w:val="none" w:sz="0" w:space="0" w:color="auto"/>
      </w:divBdr>
    </w:div>
    <w:div w:id="355353792">
      <w:bodyDiv w:val="1"/>
      <w:marLeft w:val="0"/>
      <w:marRight w:val="0"/>
      <w:marTop w:val="0"/>
      <w:marBottom w:val="0"/>
      <w:divBdr>
        <w:top w:val="none" w:sz="0" w:space="0" w:color="auto"/>
        <w:left w:val="none" w:sz="0" w:space="0" w:color="auto"/>
        <w:bottom w:val="none" w:sz="0" w:space="0" w:color="auto"/>
        <w:right w:val="none" w:sz="0" w:space="0" w:color="auto"/>
      </w:divBdr>
    </w:div>
    <w:div w:id="369375669">
      <w:bodyDiv w:val="1"/>
      <w:marLeft w:val="0"/>
      <w:marRight w:val="0"/>
      <w:marTop w:val="0"/>
      <w:marBottom w:val="0"/>
      <w:divBdr>
        <w:top w:val="none" w:sz="0" w:space="0" w:color="auto"/>
        <w:left w:val="none" w:sz="0" w:space="0" w:color="auto"/>
        <w:bottom w:val="none" w:sz="0" w:space="0" w:color="auto"/>
        <w:right w:val="none" w:sz="0" w:space="0" w:color="auto"/>
      </w:divBdr>
    </w:div>
    <w:div w:id="387269079">
      <w:bodyDiv w:val="1"/>
      <w:marLeft w:val="0"/>
      <w:marRight w:val="0"/>
      <w:marTop w:val="0"/>
      <w:marBottom w:val="0"/>
      <w:divBdr>
        <w:top w:val="none" w:sz="0" w:space="0" w:color="auto"/>
        <w:left w:val="none" w:sz="0" w:space="0" w:color="auto"/>
        <w:bottom w:val="none" w:sz="0" w:space="0" w:color="auto"/>
        <w:right w:val="none" w:sz="0" w:space="0" w:color="auto"/>
      </w:divBdr>
    </w:div>
    <w:div w:id="388967247">
      <w:bodyDiv w:val="1"/>
      <w:marLeft w:val="0"/>
      <w:marRight w:val="0"/>
      <w:marTop w:val="0"/>
      <w:marBottom w:val="0"/>
      <w:divBdr>
        <w:top w:val="none" w:sz="0" w:space="0" w:color="auto"/>
        <w:left w:val="none" w:sz="0" w:space="0" w:color="auto"/>
        <w:bottom w:val="none" w:sz="0" w:space="0" w:color="auto"/>
        <w:right w:val="none" w:sz="0" w:space="0" w:color="auto"/>
      </w:divBdr>
    </w:div>
    <w:div w:id="395012980">
      <w:bodyDiv w:val="1"/>
      <w:marLeft w:val="0"/>
      <w:marRight w:val="0"/>
      <w:marTop w:val="0"/>
      <w:marBottom w:val="0"/>
      <w:divBdr>
        <w:top w:val="none" w:sz="0" w:space="0" w:color="auto"/>
        <w:left w:val="none" w:sz="0" w:space="0" w:color="auto"/>
        <w:bottom w:val="none" w:sz="0" w:space="0" w:color="auto"/>
        <w:right w:val="none" w:sz="0" w:space="0" w:color="auto"/>
      </w:divBdr>
    </w:div>
    <w:div w:id="404188742">
      <w:bodyDiv w:val="1"/>
      <w:marLeft w:val="0"/>
      <w:marRight w:val="0"/>
      <w:marTop w:val="0"/>
      <w:marBottom w:val="0"/>
      <w:divBdr>
        <w:top w:val="none" w:sz="0" w:space="0" w:color="auto"/>
        <w:left w:val="none" w:sz="0" w:space="0" w:color="auto"/>
        <w:bottom w:val="none" w:sz="0" w:space="0" w:color="auto"/>
        <w:right w:val="none" w:sz="0" w:space="0" w:color="auto"/>
      </w:divBdr>
    </w:div>
    <w:div w:id="419327652">
      <w:bodyDiv w:val="1"/>
      <w:marLeft w:val="0"/>
      <w:marRight w:val="0"/>
      <w:marTop w:val="0"/>
      <w:marBottom w:val="0"/>
      <w:divBdr>
        <w:top w:val="none" w:sz="0" w:space="0" w:color="auto"/>
        <w:left w:val="none" w:sz="0" w:space="0" w:color="auto"/>
        <w:bottom w:val="none" w:sz="0" w:space="0" w:color="auto"/>
        <w:right w:val="none" w:sz="0" w:space="0" w:color="auto"/>
      </w:divBdr>
    </w:div>
    <w:div w:id="427196250">
      <w:bodyDiv w:val="1"/>
      <w:marLeft w:val="0"/>
      <w:marRight w:val="0"/>
      <w:marTop w:val="0"/>
      <w:marBottom w:val="0"/>
      <w:divBdr>
        <w:top w:val="none" w:sz="0" w:space="0" w:color="auto"/>
        <w:left w:val="none" w:sz="0" w:space="0" w:color="auto"/>
        <w:bottom w:val="none" w:sz="0" w:space="0" w:color="auto"/>
        <w:right w:val="none" w:sz="0" w:space="0" w:color="auto"/>
      </w:divBdr>
    </w:div>
    <w:div w:id="459764503">
      <w:bodyDiv w:val="1"/>
      <w:marLeft w:val="0"/>
      <w:marRight w:val="0"/>
      <w:marTop w:val="0"/>
      <w:marBottom w:val="0"/>
      <w:divBdr>
        <w:top w:val="none" w:sz="0" w:space="0" w:color="auto"/>
        <w:left w:val="none" w:sz="0" w:space="0" w:color="auto"/>
        <w:bottom w:val="none" w:sz="0" w:space="0" w:color="auto"/>
        <w:right w:val="none" w:sz="0" w:space="0" w:color="auto"/>
      </w:divBdr>
    </w:div>
    <w:div w:id="464007371">
      <w:bodyDiv w:val="1"/>
      <w:marLeft w:val="0"/>
      <w:marRight w:val="0"/>
      <w:marTop w:val="0"/>
      <w:marBottom w:val="0"/>
      <w:divBdr>
        <w:top w:val="none" w:sz="0" w:space="0" w:color="auto"/>
        <w:left w:val="none" w:sz="0" w:space="0" w:color="auto"/>
        <w:bottom w:val="none" w:sz="0" w:space="0" w:color="auto"/>
        <w:right w:val="none" w:sz="0" w:space="0" w:color="auto"/>
      </w:divBdr>
    </w:div>
    <w:div w:id="466706182">
      <w:bodyDiv w:val="1"/>
      <w:marLeft w:val="0"/>
      <w:marRight w:val="0"/>
      <w:marTop w:val="0"/>
      <w:marBottom w:val="0"/>
      <w:divBdr>
        <w:top w:val="none" w:sz="0" w:space="0" w:color="auto"/>
        <w:left w:val="none" w:sz="0" w:space="0" w:color="auto"/>
        <w:bottom w:val="none" w:sz="0" w:space="0" w:color="auto"/>
        <w:right w:val="none" w:sz="0" w:space="0" w:color="auto"/>
      </w:divBdr>
    </w:div>
    <w:div w:id="473257765">
      <w:bodyDiv w:val="1"/>
      <w:marLeft w:val="0"/>
      <w:marRight w:val="0"/>
      <w:marTop w:val="0"/>
      <w:marBottom w:val="0"/>
      <w:divBdr>
        <w:top w:val="none" w:sz="0" w:space="0" w:color="auto"/>
        <w:left w:val="none" w:sz="0" w:space="0" w:color="auto"/>
        <w:bottom w:val="none" w:sz="0" w:space="0" w:color="auto"/>
        <w:right w:val="none" w:sz="0" w:space="0" w:color="auto"/>
      </w:divBdr>
    </w:div>
    <w:div w:id="482308033">
      <w:bodyDiv w:val="1"/>
      <w:marLeft w:val="0"/>
      <w:marRight w:val="0"/>
      <w:marTop w:val="0"/>
      <w:marBottom w:val="0"/>
      <w:divBdr>
        <w:top w:val="none" w:sz="0" w:space="0" w:color="auto"/>
        <w:left w:val="none" w:sz="0" w:space="0" w:color="auto"/>
        <w:bottom w:val="none" w:sz="0" w:space="0" w:color="auto"/>
        <w:right w:val="none" w:sz="0" w:space="0" w:color="auto"/>
      </w:divBdr>
    </w:div>
    <w:div w:id="491533360">
      <w:bodyDiv w:val="1"/>
      <w:marLeft w:val="0"/>
      <w:marRight w:val="0"/>
      <w:marTop w:val="0"/>
      <w:marBottom w:val="0"/>
      <w:divBdr>
        <w:top w:val="none" w:sz="0" w:space="0" w:color="auto"/>
        <w:left w:val="none" w:sz="0" w:space="0" w:color="auto"/>
        <w:bottom w:val="none" w:sz="0" w:space="0" w:color="auto"/>
        <w:right w:val="none" w:sz="0" w:space="0" w:color="auto"/>
      </w:divBdr>
    </w:div>
    <w:div w:id="497429042">
      <w:bodyDiv w:val="1"/>
      <w:marLeft w:val="0"/>
      <w:marRight w:val="0"/>
      <w:marTop w:val="0"/>
      <w:marBottom w:val="0"/>
      <w:divBdr>
        <w:top w:val="none" w:sz="0" w:space="0" w:color="auto"/>
        <w:left w:val="none" w:sz="0" w:space="0" w:color="auto"/>
        <w:bottom w:val="none" w:sz="0" w:space="0" w:color="auto"/>
        <w:right w:val="none" w:sz="0" w:space="0" w:color="auto"/>
      </w:divBdr>
    </w:div>
    <w:div w:id="503936433">
      <w:bodyDiv w:val="1"/>
      <w:marLeft w:val="0"/>
      <w:marRight w:val="0"/>
      <w:marTop w:val="0"/>
      <w:marBottom w:val="0"/>
      <w:divBdr>
        <w:top w:val="none" w:sz="0" w:space="0" w:color="auto"/>
        <w:left w:val="none" w:sz="0" w:space="0" w:color="auto"/>
        <w:bottom w:val="none" w:sz="0" w:space="0" w:color="auto"/>
        <w:right w:val="none" w:sz="0" w:space="0" w:color="auto"/>
      </w:divBdr>
    </w:div>
    <w:div w:id="513568134">
      <w:bodyDiv w:val="1"/>
      <w:marLeft w:val="0"/>
      <w:marRight w:val="0"/>
      <w:marTop w:val="0"/>
      <w:marBottom w:val="0"/>
      <w:divBdr>
        <w:top w:val="none" w:sz="0" w:space="0" w:color="auto"/>
        <w:left w:val="none" w:sz="0" w:space="0" w:color="auto"/>
        <w:bottom w:val="none" w:sz="0" w:space="0" w:color="auto"/>
        <w:right w:val="none" w:sz="0" w:space="0" w:color="auto"/>
      </w:divBdr>
    </w:div>
    <w:div w:id="519052118">
      <w:bodyDiv w:val="1"/>
      <w:marLeft w:val="0"/>
      <w:marRight w:val="0"/>
      <w:marTop w:val="0"/>
      <w:marBottom w:val="0"/>
      <w:divBdr>
        <w:top w:val="none" w:sz="0" w:space="0" w:color="auto"/>
        <w:left w:val="none" w:sz="0" w:space="0" w:color="auto"/>
        <w:bottom w:val="none" w:sz="0" w:space="0" w:color="auto"/>
        <w:right w:val="none" w:sz="0" w:space="0" w:color="auto"/>
      </w:divBdr>
    </w:div>
    <w:div w:id="531958707">
      <w:bodyDiv w:val="1"/>
      <w:marLeft w:val="0"/>
      <w:marRight w:val="0"/>
      <w:marTop w:val="0"/>
      <w:marBottom w:val="0"/>
      <w:divBdr>
        <w:top w:val="none" w:sz="0" w:space="0" w:color="auto"/>
        <w:left w:val="none" w:sz="0" w:space="0" w:color="auto"/>
        <w:bottom w:val="none" w:sz="0" w:space="0" w:color="auto"/>
        <w:right w:val="none" w:sz="0" w:space="0" w:color="auto"/>
      </w:divBdr>
    </w:div>
    <w:div w:id="543254909">
      <w:bodyDiv w:val="1"/>
      <w:marLeft w:val="0"/>
      <w:marRight w:val="0"/>
      <w:marTop w:val="0"/>
      <w:marBottom w:val="0"/>
      <w:divBdr>
        <w:top w:val="none" w:sz="0" w:space="0" w:color="auto"/>
        <w:left w:val="none" w:sz="0" w:space="0" w:color="auto"/>
        <w:bottom w:val="none" w:sz="0" w:space="0" w:color="auto"/>
        <w:right w:val="none" w:sz="0" w:space="0" w:color="auto"/>
      </w:divBdr>
    </w:div>
    <w:div w:id="552429203">
      <w:bodyDiv w:val="1"/>
      <w:marLeft w:val="0"/>
      <w:marRight w:val="0"/>
      <w:marTop w:val="0"/>
      <w:marBottom w:val="0"/>
      <w:divBdr>
        <w:top w:val="none" w:sz="0" w:space="0" w:color="auto"/>
        <w:left w:val="none" w:sz="0" w:space="0" w:color="auto"/>
        <w:bottom w:val="none" w:sz="0" w:space="0" w:color="auto"/>
        <w:right w:val="none" w:sz="0" w:space="0" w:color="auto"/>
      </w:divBdr>
    </w:div>
    <w:div w:id="554312340">
      <w:bodyDiv w:val="1"/>
      <w:marLeft w:val="0"/>
      <w:marRight w:val="0"/>
      <w:marTop w:val="0"/>
      <w:marBottom w:val="0"/>
      <w:divBdr>
        <w:top w:val="none" w:sz="0" w:space="0" w:color="auto"/>
        <w:left w:val="none" w:sz="0" w:space="0" w:color="auto"/>
        <w:bottom w:val="none" w:sz="0" w:space="0" w:color="auto"/>
        <w:right w:val="none" w:sz="0" w:space="0" w:color="auto"/>
      </w:divBdr>
    </w:div>
    <w:div w:id="555630279">
      <w:bodyDiv w:val="1"/>
      <w:marLeft w:val="0"/>
      <w:marRight w:val="0"/>
      <w:marTop w:val="0"/>
      <w:marBottom w:val="0"/>
      <w:divBdr>
        <w:top w:val="none" w:sz="0" w:space="0" w:color="auto"/>
        <w:left w:val="none" w:sz="0" w:space="0" w:color="auto"/>
        <w:bottom w:val="none" w:sz="0" w:space="0" w:color="auto"/>
        <w:right w:val="none" w:sz="0" w:space="0" w:color="auto"/>
      </w:divBdr>
    </w:div>
    <w:div w:id="556939997">
      <w:bodyDiv w:val="1"/>
      <w:marLeft w:val="0"/>
      <w:marRight w:val="0"/>
      <w:marTop w:val="0"/>
      <w:marBottom w:val="0"/>
      <w:divBdr>
        <w:top w:val="none" w:sz="0" w:space="0" w:color="auto"/>
        <w:left w:val="none" w:sz="0" w:space="0" w:color="auto"/>
        <w:bottom w:val="none" w:sz="0" w:space="0" w:color="auto"/>
        <w:right w:val="none" w:sz="0" w:space="0" w:color="auto"/>
      </w:divBdr>
    </w:div>
    <w:div w:id="557133674">
      <w:bodyDiv w:val="1"/>
      <w:marLeft w:val="0"/>
      <w:marRight w:val="0"/>
      <w:marTop w:val="0"/>
      <w:marBottom w:val="0"/>
      <w:divBdr>
        <w:top w:val="none" w:sz="0" w:space="0" w:color="auto"/>
        <w:left w:val="none" w:sz="0" w:space="0" w:color="auto"/>
        <w:bottom w:val="none" w:sz="0" w:space="0" w:color="auto"/>
        <w:right w:val="none" w:sz="0" w:space="0" w:color="auto"/>
      </w:divBdr>
    </w:div>
    <w:div w:id="563297830">
      <w:bodyDiv w:val="1"/>
      <w:marLeft w:val="0"/>
      <w:marRight w:val="0"/>
      <w:marTop w:val="0"/>
      <w:marBottom w:val="0"/>
      <w:divBdr>
        <w:top w:val="none" w:sz="0" w:space="0" w:color="auto"/>
        <w:left w:val="none" w:sz="0" w:space="0" w:color="auto"/>
        <w:bottom w:val="none" w:sz="0" w:space="0" w:color="auto"/>
        <w:right w:val="none" w:sz="0" w:space="0" w:color="auto"/>
      </w:divBdr>
    </w:div>
    <w:div w:id="580480544">
      <w:bodyDiv w:val="1"/>
      <w:marLeft w:val="0"/>
      <w:marRight w:val="0"/>
      <w:marTop w:val="0"/>
      <w:marBottom w:val="0"/>
      <w:divBdr>
        <w:top w:val="none" w:sz="0" w:space="0" w:color="auto"/>
        <w:left w:val="none" w:sz="0" w:space="0" w:color="auto"/>
        <w:bottom w:val="none" w:sz="0" w:space="0" w:color="auto"/>
        <w:right w:val="none" w:sz="0" w:space="0" w:color="auto"/>
      </w:divBdr>
    </w:div>
    <w:div w:id="596519001">
      <w:bodyDiv w:val="1"/>
      <w:marLeft w:val="0"/>
      <w:marRight w:val="0"/>
      <w:marTop w:val="0"/>
      <w:marBottom w:val="0"/>
      <w:divBdr>
        <w:top w:val="none" w:sz="0" w:space="0" w:color="auto"/>
        <w:left w:val="none" w:sz="0" w:space="0" w:color="auto"/>
        <w:bottom w:val="none" w:sz="0" w:space="0" w:color="auto"/>
        <w:right w:val="none" w:sz="0" w:space="0" w:color="auto"/>
      </w:divBdr>
    </w:div>
    <w:div w:id="598215783">
      <w:bodyDiv w:val="1"/>
      <w:marLeft w:val="0"/>
      <w:marRight w:val="0"/>
      <w:marTop w:val="0"/>
      <w:marBottom w:val="0"/>
      <w:divBdr>
        <w:top w:val="none" w:sz="0" w:space="0" w:color="auto"/>
        <w:left w:val="none" w:sz="0" w:space="0" w:color="auto"/>
        <w:bottom w:val="none" w:sz="0" w:space="0" w:color="auto"/>
        <w:right w:val="none" w:sz="0" w:space="0" w:color="auto"/>
      </w:divBdr>
    </w:div>
    <w:div w:id="604846666">
      <w:bodyDiv w:val="1"/>
      <w:marLeft w:val="0"/>
      <w:marRight w:val="0"/>
      <w:marTop w:val="0"/>
      <w:marBottom w:val="0"/>
      <w:divBdr>
        <w:top w:val="none" w:sz="0" w:space="0" w:color="auto"/>
        <w:left w:val="none" w:sz="0" w:space="0" w:color="auto"/>
        <w:bottom w:val="none" w:sz="0" w:space="0" w:color="auto"/>
        <w:right w:val="none" w:sz="0" w:space="0" w:color="auto"/>
      </w:divBdr>
    </w:div>
    <w:div w:id="615020427">
      <w:bodyDiv w:val="1"/>
      <w:marLeft w:val="0"/>
      <w:marRight w:val="0"/>
      <w:marTop w:val="0"/>
      <w:marBottom w:val="0"/>
      <w:divBdr>
        <w:top w:val="none" w:sz="0" w:space="0" w:color="auto"/>
        <w:left w:val="none" w:sz="0" w:space="0" w:color="auto"/>
        <w:bottom w:val="none" w:sz="0" w:space="0" w:color="auto"/>
        <w:right w:val="none" w:sz="0" w:space="0" w:color="auto"/>
      </w:divBdr>
    </w:div>
    <w:div w:id="617764306">
      <w:bodyDiv w:val="1"/>
      <w:marLeft w:val="0"/>
      <w:marRight w:val="0"/>
      <w:marTop w:val="0"/>
      <w:marBottom w:val="0"/>
      <w:divBdr>
        <w:top w:val="none" w:sz="0" w:space="0" w:color="auto"/>
        <w:left w:val="none" w:sz="0" w:space="0" w:color="auto"/>
        <w:bottom w:val="none" w:sz="0" w:space="0" w:color="auto"/>
        <w:right w:val="none" w:sz="0" w:space="0" w:color="auto"/>
      </w:divBdr>
    </w:div>
    <w:div w:id="636492467">
      <w:bodyDiv w:val="1"/>
      <w:marLeft w:val="0"/>
      <w:marRight w:val="0"/>
      <w:marTop w:val="0"/>
      <w:marBottom w:val="0"/>
      <w:divBdr>
        <w:top w:val="none" w:sz="0" w:space="0" w:color="auto"/>
        <w:left w:val="none" w:sz="0" w:space="0" w:color="auto"/>
        <w:bottom w:val="none" w:sz="0" w:space="0" w:color="auto"/>
        <w:right w:val="none" w:sz="0" w:space="0" w:color="auto"/>
      </w:divBdr>
    </w:div>
    <w:div w:id="637302795">
      <w:bodyDiv w:val="1"/>
      <w:marLeft w:val="0"/>
      <w:marRight w:val="0"/>
      <w:marTop w:val="0"/>
      <w:marBottom w:val="0"/>
      <w:divBdr>
        <w:top w:val="none" w:sz="0" w:space="0" w:color="auto"/>
        <w:left w:val="none" w:sz="0" w:space="0" w:color="auto"/>
        <w:bottom w:val="none" w:sz="0" w:space="0" w:color="auto"/>
        <w:right w:val="none" w:sz="0" w:space="0" w:color="auto"/>
      </w:divBdr>
    </w:div>
    <w:div w:id="640843270">
      <w:bodyDiv w:val="1"/>
      <w:marLeft w:val="0"/>
      <w:marRight w:val="0"/>
      <w:marTop w:val="0"/>
      <w:marBottom w:val="0"/>
      <w:divBdr>
        <w:top w:val="none" w:sz="0" w:space="0" w:color="auto"/>
        <w:left w:val="none" w:sz="0" w:space="0" w:color="auto"/>
        <w:bottom w:val="none" w:sz="0" w:space="0" w:color="auto"/>
        <w:right w:val="none" w:sz="0" w:space="0" w:color="auto"/>
      </w:divBdr>
    </w:div>
    <w:div w:id="650409761">
      <w:bodyDiv w:val="1"/>
      <w:marLeft w:val="0"/>
      <w:marRight w:val="0"/>
      <w:marTop w:val="0"/>
      <w:marBottom w:val="0"/>
      <w:divBdr>
        <w:top w:val="none" w:sz="0" w:space="0" w:color="auto"/>
        <w:left w:val="none" w:sz="0" w:space="0" w:color="auto"/>
        <w:bottom w:val="none" w:sz="0" w:space="0" w:color="auto"/>
        <w:right w:val="none" w:sz="0" w:space="0" w:color="auto"/>
      </w:divBdr>
    </w:div>
    <w:div w:id="652879552">
      <w:bodyDiv w:val="1"/>
      <w:marLeft w:val="0"/>
      <w:marRight w:val="0"/>
      <w:marTop w:val="0"/>
      <w:marBottom w:val="0"/>
      <w:divBdr>
        <w:top w:val="none" w:sz="0" w:space="0" w:color="auto"/>
        <w:left w:val="none" w:sz="0" w:space="0" w:color="auto"/>
        <w:bottom w:val="none" w:sz="0" w:space="0" w:color="auto"/>
        <w:right w:val="none" w:sz="0" w:space="0" w:color="auto"/>
      </w:divBdr>
    </w:div>
    <w:div w:id="667370502">
      <w:bodyDiv w:val="1"/>
      <w:marLeft w:val="0"/>
      <w:marRight w:val="0"/>
      <w:marTop w:val="0"/>
      <w:marBottom w:val="0"/>
      <w:divBdr>
        <w:top w:val="none" w:sz="0" w:space="0" w:color="auto"/>
        <w:left w:val="none" w:sz="0" w:space="0" w:color="auto"/>
        <w:bottom w:val="none" w:sz="0" w:space="0" w:color="auto"/>
        <w:right w:val="none" w:sz="0" w:space="0" w:color="auto"/>
      </w:divBdr>
    </w:div>
    <w:div w:id="675376609">
      <w:bodyDiv w:val="1"/>
      <w:marLeft w:val="0"/>
      <w:marRight w:val="0"/>
      <w:marTop w:val="0"/>
      <w:marBottom w:val="0"/>
      <w:divBdr>
        <w:top w:val="none" w:sz="0" w:space="0" w:color="auto"/>
        <w:left w:val="none" w:sz="0" w:space="0" w:color="auto"/>
        <w:bottom w:val="none" w:sz="0" w:space="0" w:color="auto"/>
        <w:right w:val="none" w:sz="0" w:space="0" w:color="auto"/>
      </w:divBdr>
    </w:div>
    <w:div w:id="682361598">
      <w:bodyDiv w:val="1"/>
      <w:marLeft w:val="0"/>
      <w:marRight w:val="0"/>
      <w:marTop w:val="0"/>
      <w:marBottom w:val="0"/>
      <w:divBdr>
        <w:top w:val="none" w:sz="0" w:space="0" w:color="auto"/>
        <w:left w:val="none" w:sz="0" w:space="0" w:color="auto"/>
        <w:bottom w:val="none" w:sz="0" w:space="0" w:color="auto"/>
        <w:right w:val="none" w:sz="0" w:space="0" w:color="auto"/>
      </w:divBdr>
    </w:div>
    <w:div w:id="731973211">
      <w:bodyDiv w:val="1"/>
      <w:marLeft w:val="0"/>
      <w:marRight w:val="0"/>
      <w:marTop w:val="0"/>
      <w:marBottom w:val="0"/>
      <w:divBdr>
        <w:top w:val="none" w:sz="0" w:space="0" w:color="auto"/>
        <w:left w:val="none" w:sz="0" w:space="0" w:color="auto"/>
        <w:bottom w:val="none" w:sz="0" w:space="0" w:color="auto"/>
        <w:right w:val="none" w:sz="0" w:space="0" w:color="auto"/>
      </w:divBdr>
    </w:div>
    <w:div w:id="737287225">
      <w:bodyDiv w:val="1"/>
      <w:marLeft w:val="0"/>
      <w:marRight w:val="0"/>
      <w:marTop w:val="0"/>
      <w:marBottom w:val="0"/>
      <w:divBdr>
        <w:top w:val="none" w:sz="0" w:space="0" w:color="auto"/>
        <w:left w:val="none" w:sz="0" w:space="0" w:color="auto"/>
        <w:bottom w:val="none" w:sz="0" w:space="0" w:color="auto"/>
        <w:right w:val="none" w:sz="0" w:space="0" w:color="auto"/>
      </w:divBdr>
    </w:div>
    <w:div w:id="742217304">
      <w:bodyDiv w:val="1"/>
      <w:marLeft w:val="0"/>
      <w:marRight w:val="0"/>
      <w:marTop w:val="0"/>
      <w:marBottom w:val="0"/>
      <w:divBdr>
        <w:top w:val="none" w:sz="0" w:space="0" w:color="auto"/>
        <w:left w:val="none" w:sz="0" w:space="0" w:color="auto"/>
        <w:bottom w:val="none" w:sz="0" w:space="0" w:color="auto"/>
        <w:right w:val="none" w:sz="0" w:space="0" w:color="auto"/>
      </w:divBdr>
    </w:div>
    <w:div w:id="742290322">
      <w:bodyDiv w:val="1"/>
      <w:marLeft w:val="0"/>
      <w:marRight w:val="0"/>
      <w:marTop w:val="0"/>
      <w:marBottom w:val="0"/>
      <w:divBdr>
        <w:top w:val="none" w:sz="0" w:space="0" w:color="auto"/>
        <w:left w:val="none" w:sz="0" w:space="0" w:color="auto"/>
        <w:bottom w:val="none" w:sz="0" w:space="0" w:color="auto"/>
        <w:right w:val="none" w:sz="0" w:space="0" w:color="auto"/>
      </w:divBdr>
    </w:div>
    <w:div w:id="743726039">
      <w:bodyDiv w:val="1"/>
      <w:marLeft w:val="0"/>
      <w:marRight w:val="0"/>
      <w:marTop w:val="0"/>
      <w:marBottom w:val="0"/>
      <w:divBdr>
        <w:top w:val="none" w:sz="0" w:space="0" w:color="auto"/>
        <w:left w:val="none" w:sz="0" w:space="0" w:color="auto"/>
        <w:bottom w:val="none" w:sz="0" w:space="0" w:color="auto"/>
        <w:right w:val="none" w:sz="0" w:space="0" w:color="auto"/>
      </w:divBdr>
    </w:div>
    <w:div w:id="746415300">
      <w:bodyDiv w:val="1"/>
      <w:marLeft w:val="0"/>
      <w:marRight w:val="0"/>
      <w:marTop w:val="0"/>
      <w:marBottom w:val="0"/>
      <w:divBdr>
        <w:top w:val="none" w:sz="0" w:space="0" w:color="auto"/>
        <w:left w:val="none" w:sz="0" w:space="0" w:color="auto"/>
        <w:bottom w:val="none" w:sz="0" w:space="0" w:color="auto"/>
        <w:right w:val="none" w:sz="0" w:space="0" w:color="auto"/>
      </w:divBdr>
    </w:div>
    <w:div w:id="746658132">
      <w:bodyDiv w:val="1"/>
      <w:marLeft w:val="0"/>
      <w:marRight w:val="0"/>
      <w:marTop w:val="0"/>
      <w:marBottom w:val="0"/>
      <w:divBdr>
        <w:top w:val="none" w:sz="0" w:space="0" w:color="auto"/>
        <w:left w:val="none" w:sz="0" w:space="0" w:color="auto"/>
        <w:bottom w:val="none" w:sz="0" w:space="0" w:color="auto"/>
        <w:right w:val="none" w:sz="0" w:space="0" w:color="auto"/>
      </w:divBdr>
    </w:div>
    <w:div w:id="747918350">
      <w:bodyDiv w:val="1"/>
      <w:marLeft w:val="0"/>
      <w:marRight w:val="0"/>
      <w:marTop w:val="0"/>
      <w:marBottom w:val="0"/>
      <w:divBdr>
        <w:top w:val="none" w:sz="0" w:space="0" w:color="auto"/>
        <w:left w:val="none" w:sz="0" w:space="0" w:color="auto"/>
        <w:bottom w:val="none" w:sz="0" w:space="0" w:color="auto"/>
        <w:right w:val="none" w:sz="0" w:space="0" w:color="auto"/>
      </w:divBdr>
    </w:div>
    <w:div w:id="757555730">
      <w:bodyDiv w:val="1"/>
      <w:marLeft w:val="0"/>
      <w:marRight w:val="0"/>
      <w:marTop w:val="0"/>
      <w:marBottom w:val="0"/>
      <w:divBdr>
        <w:top w:val="none" w:sz="0" w:space="0" w:color="auto"/>
        <w:left w:val="none" w:sz="0" w:space="0" w:color="auto"/>
        <w:bottom w:val="none" w:sz="0" w:space="0" w:color="auto"/>
        <w:right w:val="none" w:sz="0" w:space="0" w:color="auto"/>
      </w:divBdr>
    </w:div>
    <w:div w:id="789738480">
      <w:bodyDiv w:val="1"/>
      <w:marLeft w:val="0"/>
      <w:marRight w:val="0"/>
      <w:marTop w:val="0"/>
      <w:marBottom w:val="0"/>
      <w:divBdr>
        <w:top w:val="none" w:sz="0" w:space="0" w:color="auto"/>
        <w:left w:val="none" w:sz="0" w:space="0" w:color="auto"/>
        <w:bottom w:val="none" w:sz="0" w:space="0" w:color="auto"/>
        <w:right w:val="none" w:sz="0" w:space="0" w:color="auto"/>
      </w:divBdr>
    </w:div>
    <w:div w:id="791099142">
      <w:bodyDiv w:val="1"/>
      <w:marLeft w:val="0"/>
      <w:marRight w:val="0"/>
      <w:marTop w:val="0"/>
      <w:marBottom w:val="0"/>
      <w:divBdr>
        <w:top w:val="none" w:sz="0" w:space="0" w:color="auto"/>
        <w:left w:val="none" w:sz="0" w:space="0" w:color="auto"/>
        <w:bottom w:val="none" w:sz="0" w:space="0" w:color="auto"/>
        <w:right w:val="none" w:sz="0" w:space="0" w:color="auto"/>
      </w:divBdr>
    </w:div>
    <w:div w:id="825315761">
      <w:bodyDiv w:val="1"/>
      <w:marLeft w:val="0"/>
      <w:marRight w:val="0"/>
      <w:marTop w:val="0"/>
      <w:marBottom w:val="0"/>
      <w:divBdr>
        <w:top w:val="none" w:sz="0" w:space="0" w:color="auto"/>
        <w:left w:val="none" w:sz="0" w:space="0" w:color="auto"/>
        <w:bottom w:val="none" w:sz="0" w:space="0" w:color="auto"/>
        <w:right w:val="none" w:sz="0" w:space="0" w:color="auto"/>
      </w:divBdr>
    </w:div>
    <w:div w:id="839199570">
      <w:bodyDiv w:val="1"/>
      <w:marLeft w:val="0"/>
      <w:marRight w:val="0"/>
      <w:marTop w:val="0"/>
      <w:marBottom w:val="0"/>
      <w:divBdr>
        <w:top w:val="none" w:sz="0" w:space="0" w:color="auto"/>
        <w:left w:val="none" w:sz="0" w:space="0" w:color="auto"/>
        <w:bottom w:val="none" w:sz="0" w:space="0" w:color="auto"/>
        <w:right w:val="none" w:sz="0" w:space="0" w:color="auto"/>
      </w:divBdr>
    </w:div>
    <w:div w:id="840461766">
      <w:bodyDiv w:val="1"/>
      <w:marLeft w:val="0"/>
      <w:marRight w:val="0"/>
      <w:marTop w:val="0"/>
      <w:marBottom w:val="0"/>
      <w:divBdr>
        <w:top w:val="none" w:sz="0" w:space="0" w:color="auto"/>
        <w:left w:val="none" w:sz="0" w:space="0" w:color="auto"/>
        <w:bottom w:val="none" w:sz="0" w:space="0" w:color="auto"/>
        <w:right w:val="none" w:sz="0" w:space="0" w:color="auto"/>
      </w:divBdr>
    </w:div>
    <w:div w:id="848103180">
      <w:bodyDiv w:val="1"/>
      <w:marLeft w:val="0"/>
      <w:marRight w:val="0"/>
      <w:marTop w:val="0"/>
      <w:marBottom w:val="0"/>
      <w:divBdr>
        <w:top w:val="none" w:sz="0" w:space="0" w:color="auto"/>
        <w:left w:val="none" w:sz="0" w:space="0" w:color="auto"/>
        <w:bottom w:val="none" w:sz="0" w:space="0" w:color="auto"/>
        <w:right w:val="none" w:sz="0" w:space="0" w:color="auto"/>
      </w:divBdr>
    </w:div>
    <w:div w:id="864295553">
      <w:bodyDiv w:val="1"/>
      <w:marLeft w:val="0"/>
      <w:marRight w:val="0"/>
      <w:marTop w:val="0"/>
      <w:marBottom w:val="0"/>
      <w:divBdr>
        <w:top w:val="none" w:sz="0" w:space="0" w:color="auto"/>
        <w:left w:val="none" w:sz="0" w:space="0" w:color="auto"/>
        <w:bottom w:val="none" w:sz="0" w:space="0" w:color="auto"/>
        <w:right w:val="none" w:sz="0" w:space="0" w:color="auto"/>
      </w:divBdr>
    </w:div>
    <w:div w:id="903445596">
      <w:bodyDiv w:val="1"/>
      <w:marLeft w:val="0"/>
      <w:marRight w:val="0"/>
      <w:marTop w:val="0"/>
      <w:marBottom w:val="0"/>
      <w:divBdr>
        <w:top w:val="none" w:sz="0" w:space="0" w:color="auto"/>
        <w:left w:val="none" w:sz="0" w:space="0" w:color="auto"/>
        <w:bottom w:val="none" w:sz="0" w:space="0" w:color="auto"/>
        <w:right w:val="none" w:sz="0" w:space="0" w:color="auto"/>
      </w:divBdr>
    </w:div>
    <w:div w:id="904101662">
      <w:bodyDiv w:val="1"/>
      <w:marLeft w:val="0"/>
      <w:marRight w:val="0"/>
      <w:marTop w:val="0"/>
      <w:marBottom w:val="0"/>
      <w:divBdr>
        <w:top w:val="none" w:sz="0" w:space="0" w:color="auto"/>
        <w:left w:val="none" w:sz="0" w:space="0" w:color="auto"/>
        <w:bottom w:val="none" w:sz="0" w:space="0" w:color="auto"/>
        <w:right w:val="none" w:sz="0" w:space="0" w:color="auto"/>
      </w:divBdr>
    </w:div>
    <w:div w:id="907232314">
      <w:bodyDiv w:val="1"/>
      <w:marLeft w:val="0"/>
      <w:marRight w:val="0"/>
      <w:marTop w:val="0"/>
      <w:marBottom w:val="0"/>
      <w:divBdr>
        <w:top w:val="none" w:sz="0" w:space="0" w:color="auto"/>
        <w:left w:val="none" w:sz="0" w:space="0" w:color="auto"/>
        <w:bottom w:val="none" w:sz="0" w:space="0" w:color="auto"/>
        <w:right w:val="none" w:sz="0" w:space="0" w:color="auto"/>
      </w:divBdr>
    </w:div>
    <w:div w:id="911697759">
      <w:bodyDiv w:val="1"/>
      <w:marLeft w:val="0"/>
      <w:marRight w:val="0"/>
      <w:marTop w:val="0"/>
      <w:marBottom w:val="0"/>
      <w:divBdr>
        <w:top w:val="none" w:sz="0" w:space="0" w:color="auto"/>
        <w:left w:val="none" w:sz="0" w:space="0" w:color="auto"/>
        <w:bottom w:val="none" w:sz="0" w:space="0" w:color="auto"/>
        <w:right w:val="none" w:sz="0" w:space="0" w:color="auto"/>
      </w:divBdr>
    </w:div>
    <w:div w:id="914973145">
      <w:bodyDiv w:val="1"/>
      <w:marLeft w:val="0"/>
      <w:marRight w:val="0"/>
      <w:marTop w:val="0"/>
      <w:marBottom w:val="0"/>
      <w:divBdr>
        <w:top w:val="none" w:sz="0" w:space="0" w:color="auto"/>
        <w:left w:val="none" w:sz="0" w:space="0" w:color="auto"/>
        <w:bottom w:val="none" w:sz="0" w:space="0" w:color="auto"/>
        <w:right w:val="none" w:sz="0" w:space="0" w:color="auto"/>
      </w:divBdr>
    </w:div>
    <w:div w:id="938753622">
      <w:bodyDiv w:val="1"/>
      <w:marLeft w:val="0"/>
      <w:marRight w:val="0"/>
      <w:marTop w:val="0"/>
      <w:marBottom w:val="0"/>
      <w:divBdr>
        <w:top w:val="none" w:sz="0" w:space="0" w:color="auto"/>
        <w:left w:val="none" w:sz="0" w:space="0" w:color="auto"/>
        <w:bottom w:val="none" w:sz="0" w:space="0" w:color="auto"/>
        <w:right w:val="none" w:sz="0" w:space="0" w:color="auto"/>
      </w:divBdr>
    </w:div>
    <w:div w:id="951203055">
      <w:bodyDiv w:val="1"/>
      <w:marLeft w:val="0"/>
      <w:marRight w:val="0"/>
      <w:marTop w:val="0"/>
      <w:marBottom w:val="0"/>
      <w:divBdr>
        <w:top w:val="none" w:sz="0" w:space="0" w:color="auto"/>
        <w:left w:val="none" w:sz="0" w:space="0" w:color="auto"/>
        <w:bottom w:val="none" w:sz="0" w:space="0" w:color="auto"/>
        <w:right w:val="none" w:sz="0" w:space="0" w:color="auto"/>
      </w:divBdr>
    </w:div>
    <w:div w:id="1006178254">
      <w:bodyDiv w:val="1"/>
      <w:marLeft w:val="0"/>
      <w:marRight w:val="0"/>
      <w:marTop w:val="0"/>
      <w:marBottom w:val="0"/>
      <w:divBdr>
        <w:top w:val="none" w:sz="0" w:space="0" w:color="auto"/>
        <w:left w:val="none" w:sz="0" w:space="0" w:color="auto"/>
        <w:bottom w:val="none" w:sz="0" w:space="0" w:color="auto"/>
        <w:right w:val="none" w:sz="0" w:space="0" w:color="auto"/>
      </w:divBdr>
    </w:div>
    <w:div w:id="1007976340">
      <w:bodyDiv w:val="1"/>
      <w:marLeft w:val="0"/>
      <w:marRight w:val="0"/>
      <w:marTop w:val="0"/>
      <w:marBottom w:val="0"/>
      <w:divBdr>
        <w:top w:val="none" w:sz="0" w:space="0" w:color="auto"/>
        <w:left w:val="none" w:sz="0" w:space="0" w:color="auto"/>
        <w:bottom w:val="none" w:sz="0" w:space="0" w:color="auto"/>
        <w:right w:val="none" w:sz="0" w:space="0" w:color="auto"/>
      </w:divBdr>
    </w:div>
    <w:div w:id="1018384122">
      <w:bodyDiv w:val="1"/>
      <w:marLeft w:val="0"/>
      <w:marRight w:val="0"/>
      <w:marTop w:val="0"/>
      <w:marBottom w:val="0"/>
      <w:divBdr>
        <w:top w:val="none" w:sz="0" w:space="0" w:color="auto"/>
        <w:left w:val="none" w:sz="0" w:space="0" w:color="auto"/>
        <w:bottom w:val="none" w:sz="0" w:space="0" w:color="auto"/>
        <w:right w:val="none" w:sz="0" w:space="0" w:color="auto"/>
      </w:divBdr>
    </w:div>
    <w:div w:id="1022172663">
      <w:bodyDiv w:val="1"/>
      <w:marLeft w:val="0"/>
      <w:marRight w:val="0"/>
      <w:marTop w:val="0"/>
      <w:marBottom w:val="0"/>
      <w:divBdr>
        <w:top w:val="none" w:sz="0" w:space="0" w:color="auto"/>
        <w:left w:val="none" w:sz="0" w:space="0" w:color="auto"/>
        <w:bottom w:val="none" w:sz="0" w:space="0" w:color="auto"/>
        <w:right w:val="none" w:sz="0" w:space="0" w:color="auto"/>
      </w:divBdr>
    </w:div>
    <w:div w:id="1026713140">
      <w:bodyDiv w:val="1"/>
      <w:marLeft w:val="0"/>
      <w:marRight w:val="0"/>
      <w:marTop w:val="0"/>
      <w:marBottom w:val="0"/>
      <w:divBdr>
        <w:top w:val="none" w:sz="0" w:space="0" w:color="auto"/>
        <w:left w:val="none" w:sz="0" w:space="0" w:color="auto"/>
        <w:bottom w:val="none" w:sz="0" w:space="0" w:color="auto"/>
        <w:right w:val="none" w:sz="0" w:space="0" w:color="auto"/>
      </w:divBdr>
    </w:div>
    <w:div w:id="1030843121">
      <w:bodyDiv w:val="1"/>
      <w:marLeft w:val="0"/>
      <w:marRight w:val="0"/>
      <w:marTop w:val="0"/>
      <w:marBottom w:val="0"/>
      <w:divBdr>
        <w:top w:val="none" w:sz="0" w:space="0" w:color="auto"/>
        <w:left w:val="none" w:sz="0" w:space="0" w:color="auto"/>
        <w:bottom w:val="none" w:sz="0" w:space="0" w:color="auto"/>
        <w:right w:val="none" w:sz="0" w:space="0" w:color="auto"/>
      </w:divBdr>
    </w:div>
    <w:div w:id="1035231725">
      <w:bodyDiv w:val="1"/>
      <w:marLeft w:val="0"/>
      <w:marRight w:val="0"/>
      <w:marTop w:val="0"/>
      <w:marBottom w:val="0"/>
      <w:divBdr>
        <w:top w:val="none" w:sz="0" w:space="0" w:color="auto"/>
        <w:left w:val="none" w:sz="0" w:space="0" w:color="auto"/>
        <w:bottom w:val="none" w:sz="0" w:space="0" w:color="auto"/>
        <w:right w:val="none" w:sz="0" w:space="0" w:color="auto"/>
      </w:divBdr>
    </w:div>
    <w:div w:id="1056314279">
      <w:bodyDiv w:val="1"/>
      <w:marLeft w:val="0"/>
      <w:marRight w:val="0"/>
      <w:marTop w:val="0"/>
      <w:marBottom w:val="0"/>
      <w:divBdr>
        <w:top w:val="none" w:sz="0" w:space="0" w:color="auto"/>
        <w:left w:val="none" w:sz="0" w:space="0" w:color="auto"/>
        <w:bottom w:val="none" w:sz="0" w:space="0" w:color="auto"/>
        <w:right w:val="none" w:sz="0" w:space="0" w:color="auto"/>
      </w:divBdr>
    </w:div>
    <w:div w:id="1062025629">
      <w:bodyDiv w:val="1"/>
      <w:marLeft w:val="0"/>
      <w:marRight w:val="0"/>
      <w:marTop w:val="0"/>
      <w:marBottom w:val="0"/>
      <w:divBdr>
        <w:top w:val="none" w:sz="0" w:space="0" w:color="auto"/>
        <w:left w:val="none" w:sz="0" w:space="0" w:color="auto"/>
        <w:bottom w:val="none" w:sz="0" w:space="0" w:color="auto"/>
        <w:right w:val="none" w:sz="0" w:space="0" w:color="auto"/>
      </w:divBdr>
    </w:div>
    <w:div w:id="1066300419">
      <w:bodyDiv w:val="1"/>
      <w:marLeft w:val="0"/>
      <w:marRight w:val="0"/>
      <w:marTop w:val="0"/>
      <w:marBottom w:val="0"/>
      <w:divBdr>
        <w:top w:val="none" w:sz="0" w:space="0" w:color="auto"/>
        <w:left w:val="none" w:sz="0" w:space="0" w:color="auto"/>
        <w:bottom w:val="none" w:sz="0" w:space="0" w:color="auto"/>
        <w:right w:val="none" w:sz="0" w:space="0" w:color="auto"/>
      </w:divBdr>
    </w:div>
    <w:div w:id="1078408187">
      <w:bodyDiv w:val="1"/>
      <w:marLeft w:val="0"/>
      <w:marRight w:val="0"/>
      <w:marTop w:val="0"/>
      <w:marBottom w:val="0"/>
      <w:divBdr>
        <w:top w:val="none" w:sz="0" w:space="0" w:color="auto"/>
        <w:left w:val="none" w:sz="0" w:space="0" w:color="auto"/>
        <w:bottom w:val="none" w:sz="0" w:space="0" w:color="auto"/>
        <w:right w:val="none" w:sz="0" w:space="0" w:color="auto"/>
      </w:divBdr>
    </w:div>
    <w:div w:id="1091506217">
      <w:bodyDiv w:val="1"/>
      <w:marLeft w:val="0"/>
      <w:marRight w:val="0"/>
      <w:marTop w:val="0"/>
      <w:marBottom w:val="0"/>
      <w:divBdr>
        <w:top w:val="none" w:sz="0" w:space="0" w:color="auto"/>
        <w:left w:val="none" w:sz="0" w:space="0" w:color="auto"/>
        <w:bottom w:val="none" w:sz="0" w:space="0" w:color="auto"/>
        <w:right w:val="none" w:sz="0" w:space="0" w:color="auto"/>
      </w:divBdr>
    </w:div>
    <w:div w:id="1098448980">
      <w:bodyDiv w:val="1"/>
      <w:marLeft w:val="0"/>
      <w:marRight w:val="0"/>
      <w:marTop w:val="0"/>
      <w:marBottom w:val="0"/>
      <w:divBdr>
        <w:top w:val="none" w:sz="0" w:space="0" w:color="auto"/>
        <w:left w:val="none" w:sz="0" w:space="0" w:color="auto"/>
        <w:bottom w:val="none" w:sz="0" w:space="0" w:color="auto"/>
        <w:right w:val="none" w:sz="0" w:space="0" w:color="auto"/>
      </w:divBdr>
    </w:div>
    <w:div w:id="1138110079">
      <w:bodyDiv w:val="1"/>
      <w:marLeft w:val="0"/>
      <w:marRight w:val="0"/>
      <w:marTop w:val="0"/>
      <w:marBottom w:val="0"/>
      <w:divBdr>
        <w:top w:val="none" w:sz="0" w:space="0" w:color="auto"/>
        <w:left w:val="none" w:sz="0" w:space="0" w:color="auto"/>
        <w:bottom w:val="none" w:sz="0" w:space="0" w:color="auto"/>
        <w:right w:val="none" w:sz="0" w:space="0" w:color="auto"/>
      </w:divBdr>
    </w:div>
    <w:div w:id="1143429124">
      <w:bodyDiv w:val="1"/>
      <w:marLeft w:val="0"/>
      <w:marRight w:val="0"/>
      <w:marTop w:val="0"/>
      <w:marBottom w:val="0"/>
      <w:divBdr>
        <w:top w:val="none" w:sz="0" w:space="0" w:color="auto"/>
        <w:left w:val="none" w:sz="0" w:space="0" w:color="auto"/>
        <w:bottom w:val="none" w:sz="0" w:space="0" w:color="auto"/>
        <w:right w:val="none" w:sz="0" w:space="0" w:color="auto"/>
      </w:divBdr>
    </w:div>
    <w:div w:id="1158618278">
      <w:bodyDiv w:val="1"/>
      <w:marLeft w:val="0"/>
      <w:marRight w:val="0"/>
      <w:marTop w:val="0"/>
      <w:marBottom w:val="0"/>
      <w:divBdr>
        <w:top w:val="none" w:sz="0" w:space="0" w:color="auto"/>
        <w:left w:val="none" w:sz="0" w:space="0" w:color="auto"/>
        <w:bottom w:val="none" w:sz="0" w:space="0" w:color="auto"/>
        <w:right w:val="none" w:sz="0" w:space="0" w:color="auto"/>
      </w:divBdr>
    </w:div>
    <w:div w:id="1182937501">
      <w:bodyDiv w:val="1"/>
      <w:marLeft w:val="0"/>
      <w:marRight w:val="0"/>
      <w:marTop w:val="0"/>
      <w:marBottom w:val="0"/>
      <w:divBdr>
        <w:top w:val="none" w:sz="0" w:space="0" w:color="auto"/>
        <w:left w:val="none" w:sz="0" w:space="0" w:color="auto"/>
        <w:bottom w:val="none" w:sz="0" w:space="0" w:color="auto"/>
        <w:right w:val="none" w:sz="0" w:space="0" w:color="auto"/>
      </w:divBdr>
    </w:div>
    <w:div w:id="1191646226">
      <w:bodyDiv w:val="1"/>
      <w:marLeft w:val="0"/>
      <w:marRight w:val="0"/>
      <w:marTop w:val="0"/>
      <w:marBottom w:val="0"/>
      <w:divBdr>
        <w:top w:val="none" w:sz="0" w:space="0" w:color="auto"/>
        <w:left w:val="none" w:sz="0" w:space="0" w:color="auto"/>
        <w:bottom w:val="none" w:sz="0" w:space="0" w:color="auto"/>
        <w:right w:val="none" w:sz="0" w:space="0" w:color="auto"/>
      </w:divBdr>
    </w:div>
    <w:div w:id="1192719324">
      <w:bodyDiv w:val="1"/>
      <w:marLeft w:val="0"/>
      <w:marRight w:val="0"/>
      <w:marTop w:val="0"/>
      <w:marBottom w:val="0"/>
      <w:divBdr>
        <w:top w:val="none" w:sz="0" w:space="0" w:color="auto"/>
        <w:left w:val="none" w:sz="0" w:space="0" w:color="auto"/>
        <w:bottom w:val="none" w:sz="0" w:space="0" w:color="auto"/>
        <w:right w:val="none" w:sz="0" w:space="0" w:color="auto"/>
      </w:divBdr>
    </w:div>
    <w:div w:id="1214655578">
      <w:bodyDiv w:val="1"/>
      <w:marLeft w:val="0"/>
      <w:marRight w:val="0"/>
      <w:marTop w:val="0"/>
      <w:marBottom w:val="0"/>
      <w:divBdr>
        <w:top w:val="none" w:sz="0" w:space="0" w:color="auto"/>
        <w:left w:val="none" w:sz="0" w:space="0" w:color="auto"/>
        <w:bottom w:val="none" w:sz="0" w:space="0" w:color="auto"/>
        <w:right w:val="none" w:sz="0" w:space="0" w:color="auto"/>
      </w:divBdr>
    </w:div>
    <w:div w:id="1238053553">
      <w:bodyDiv w:val="1"/>
      <w:marLeft w:val="0"/>
      <w:marRight w:val="0"/>
      <w:marTop w:val="0"/>
      <w:marBottom w:val="0"/>
      <w:divBdr>
        <w:top w:val="none" w:sz="0" w:space="0" w:color="auto"/>
        <w:left w:val="none" w:sz="0" w:space="0" w:color="auto"/>
        <w:bottom w:val="none" w:sz="0" w:space="0" w:color="auto"/>
        <w:right w:val="none" w:sz="0" w:space="0" w:color="auto"/>
      </w:divBdr>
    </w:div>
    <w:div w:id="1242179679">
      <w:bodyDiv w:val="1"/>
      <w:marLeft w:val="0"/>
      <w:marRight w:val="0"/>
      <w:marTop w:val="0"/>
      <w:marBottom w:val="0"/>
      <w:divBdr>
        <w:top w:val="none" w:sz="0" w:space="0" w:color="auto"/>
        <w:left w:val="none" w:sz="0" w:space="0" w:color="auto"/>
        <w:bottom w:val="none" w:sz="0" w:space="0" w:color="auto"/>
        <w:right w:val="none" w:sz="0" w:space="0" w:color="auto"/>
      </w:divBdr>
    </w:div>
    <w:div w:id="1250121819">
      <w:bodyDiv w:val="1"/>
      <w:marLeft w:val="0"/>
      <w:marRight w:val="0"/>
      <w:marTop w:val="0"/>
      <w:marBottom w:val="0"/>
      <w:divBdr>
        <w:top w:val="none" w:sz="0" w:space="0" w:color="auto"/>
        <w:left w:val="none" w:sz="0" w:space="0" w:color="auto"/>
        <w:bottom w:val="none" w:sz="0" w:space="0" w:color="auto"/>
        <w:right w:val="none" w:sz="0" w:space="0" w:color="auto"/>
      </w:divBdr>
    </w:div>
    <w:div w:id="1276056856">
      <w:bodyDiv w:val="1"/>
      <w:marLeft w:val="0"/>
      <w:marRight w:val="0"/>
      <w:marTop w:val="0"/>
      <w:marBottom w:val="0"/>
      <w:divBdr>
        <w:top w:val="none" w:sz="0" w:space="0" w:color="auto"/>
        <w:left w:val="none" w:sz="0" w:space="0" w:color="auto"/>
        <w:bottom w:val="none" w:sz="0" w:space="0" w:color="auto"/>
        <w:right w:val="none" w:sz="0" w:space="0" w:color="auto"/>
      </w:divBdr>
    </w:div>
    <w:div w:id="1277248828">
      <w:bodyDiv w:val="1"/>
      <w:marLeft w:val="0"/>
      <w:marRight w:val="0"/>
      <w:marTop w:val="0"/>
      <w:marBottom w:val="0"/>
      <w:divBdr>
        <w:top w:val="none" w:sz="0" w:space="0" w:color="auto"/>
        <w:left w:val="none" w:sz="0" w:space="0" w:color="auto"/>
        <w:bottom w:val="none" w:sz="0" w:space="0" w:color="auto"/>
        <w:right w:val="none" w:sz="0" w:space="0" w:color="auto"/>
      </w:divBdr>
    </w:div>
    <w:div w:id="1284966888">
      <w:bodyDiv w:val="1"/>
      <w:marLeft w:val="0"/>
      <w:marRight w:val="0"/>
      <w:marTop w:val="0"/>
      <w:marBottom w:val="0"/>
      <w:divBdr>
        <w:top w:val="none" w:sz="0" w:space="0" w:color="auto"/>
        <w:left w:val="none" w:sz="0" w:space="0" w:color="auto"/>
        <w:bottom w:val="none" w:sz="0" w:space="0" w:color="auto"/>
        <w:right w:val="none" w:sz="0" w:space="0" w:color="auto"/>
      </w:divBdr>
    </w:div>
    <w:div w:id="1297492370">
      <w:bodyDiv w:val="1"/>
      <w:marLeft w:val="0"/>
      <w:marRight w:val="0"/>
      <w:marTop w:val="0"/>
      <w:marBottom w:val="0"/>
      <w:divBdr>
        <w:top w:val="none" w:sz="0" w:space="0" w:color="auto"/>
        <w:left w:val="none" w:sz="0" w:space="0" w:color="auto"/>
        <w:bottom w:val="none" w:sz="0" w:space="0" w:color="auto"/>
        <w:right w:val="none" w:sz="0" w:space="0" w:color="auto"/>
      </w:divBdr>
    </w:div>
    <w:div w:id="1307320153">
      <w:bodyDiv w:val="1"/>
      <w:marLeft w:val="0"/>
      <w:marRight w:val="0"/>
      <w:marTop w:val="0"/>
      <w:marBottom w:val="0"/>
      <w:divBdr>
        <w:top w:val="none" w:sz="0" w:space="0" w:color="auto"/>
        <w:left w:val="none" w:sz="0" w:space="0" w:color="auto"/>
        <w:bottom w:val="none" w:sz="0" w:space="0" w:color="auto"/>
        <w:right w:val="none" w:sz="0" w:space="0" w:color="auto"/>
      </w:divBdr>
    </w:div>
    <w:div w:id="1312716860">
      <w:bodyDiv w:val="1"/>
      <w:marLeft w:val="0"/>
      <w:marRight w:val="0"/>
      <w:marTop w:val="0"/>
      <w:marBottom w:val="0"/>
      <w:divBdr>
        <w:top w:val="none" w:sz="0" w:space="0" w:color="auto"/>
        <w:left w:val="none" w:sz="0" w:space="0" w:color="auto"/>
        <w:bottom w:val="none" w:sz="0" w:space="0" w:color="auto"/>
        <w:right w:val="none" w:sz="0" w:space="0" w:color="auto"/>
      </w:divBdr>
    </w:div>
    <w:div w:id="1314682016">
      <w:bodyDiv w:val="1"/>
      <w:marLeft w:val="0"/>
      <w:marRight w:val="0"/>
      <w:marTop w:val="0"/>
      <w:marBottom w:val="0"/>
      <w:divBdr>
        <w:top w:val="none" w:sz="0" w:space="0" w:color="auto"/>
        <w:left w:val="none" w:sz="0" w:space="0" w:color="auto"/>
        <w:bottom w:val="none" w:sz="0" w:space="0" w:color="auto"/>
        <w:right w:val="none" w:sz="0" w:space="0" w:color="auto"/>
      </w:divBdr>
    </w:div>
    <w:div w:id="1336880867">
      <w:bodyDiv w:val="1"/>
      <w:marLeft w:val="0"/>
      <w:marRight w:val="0"/>
      <w:marTop w:val="0"/>
      <w:marBottom w:val="0"/>
      <w:divBdr>
        <w:top w:val="none" w:sz="0" w:space="0" w:color="auto"/>
        <w:left w:val="none" w:sz="0" w:space="0" w:color="auto"/>
        <w:bottom w:val="none" w:sz="0" w:space="0" w:color="auto"/>
        <w:right w:val="none" w:sz="0" w:space="0" w:color="auto"/>
      </w:divBdr>
    </w:div>
    <w:div w:id="1355500042">
      <w:bodyDiv w:val="1"/>
      <w:marLeft w:val="0"/>
      <w:marRight w:val="0"/>
      <w:marTop w:val="0"/>
      <w:marBottom w:val="0"/>
      <w:divBdr>
        <w:top w:val="none" w:sz="0" w:space="0" w:color="auto"/>
        <w:left w:val="none" w:sz="0" w:space="0" w:color="auto"/>
        <w:bottom w:val="none" w:sz="0" w:space="0" w:color="auto"/>
        <w:right w:val="none" w:sz="0" w:space="0" w:color="auto"/>
      </w:divBdr>
    </w:div>
    <w:div w:id="1357005818">
      <w:bodyDiv w:val="1"/>
      <w:marLeft w:val="0"/>
      <w:marRight w:val="0"/>
      <w:marTop w:val="0"/>
      <w:marBottom w:val="0"/>
      <w:divBdr>
        <w:top w:val="none" w:sz="0" w:space="0" w:color="auto"/>
        <w:left w:val="none" w:sz="0" w:space="0" w:color="auto"/>
        <w:bottom w:val="none" w:sz="0" w:space="0" w:color="auto"/>
        <w:right w:val="none" w:sz="0" w:space="0" w:color="auto"/>
      </w:divBdr>
    </w:div>
    <w:div w:id="1357853112">
      <w:bodyDiv w:val="1"/>
      <w:marLeft w:val="0"/>
      <w:marRight w:val="0"/>
      <w:marTop w:val="0"/>
      <w:marBottom w:val="0"/>
      <w:divBdr>
        <w:top w:val="none" w:sz="0" w:space="0" w:color="auto"/>
        <w:left w:val="none" w:sz="0" w:space="0" w:color="auto"/>
        <w:bottom w:val="none" w:sz="0" w:space="0" w:color="auto"/>
        <w:right w:val="none" w:sz="0" w:space="0" w:color="auto"/>
      </w:divBdr>
    </w:div>
    <w:div w:id="1360817516">
      <w:bodyDiv w:val="1"/>
      <w:marLeft w:val="0"/>
      <w:marRight w:val="0"/>
      <w:marTop w:val="0"/>
      <w:marBottom w:val="0"/>
      <w:divBdr>
        <w:top w:val="none" w:sz="0" w:space="0" w:color="auto"/>
        <w:left w:val="none" w:sz="0" w:space="0" w:color="auto"/>
        <w:bottom w:val="none" w:sz="0" w:space="0" w:color="auto"/>
        <w:right w:val="none" w:sz="0" w:space="0" w:color="auto"/>
      </w:divBdr>
    </w:div>
    <w:div w:id="1365059070">
      <w:bodyDiv w:val="1"/>
      <w:marLeft w:val="0"/>
      <w:marRight w:val="0"/>
      <w:marTop w:val="0"/>
      <w:marBottom w:val="0"/>
      <w:divBdr>
        <w:top w:val="none" w:sz="0" w:space="0" w:color="auto"/>
        <w:left w:val="none" w:sz="0" w:space="0" w:color="auto"/>
        <w:bottom w:val="none" w:sz="0" w:space="0" w:color="auto"/>
        <w:right w:val="none" w:sz="0" w:space="0" w:color="auto"/>
      </w:divBdr>
    </w:div>
    <w:div w:id="1383290097">
      <w:bodyDiv w:val="1"/>
      <w:marLeft w:val="0"/>
      <w:marRight w:val="0"/>
      <w:marTop w:val="0"/>
      <w:marBottom w:val="0"/>
      <w:divBdr>
        <w:top w:val="none" w:sz="0" w:space="0" w:color="auto"/>
        <w:left w:val="none" w:sz="0" w:space="0" w:color="auto"/>
        <w:bottom w:val="none" w:sz="0" w:space="0" w:color="auto"/>
        <w:right w:val="none" w:sz="0" w:space="0" w:color="auto"/>
      </w:divBdr>
    </w:div>
    <w:div w:id="1390231507">
      <w:bodyDiv w:val="1"/>
      <w:marLeft w:val="0"/>
      <w:marRight w:val="0"/>
      <w:marTop w:val="0"/>
      <w:marBottom w:val="0"/>
      <w:divBdr>
        <w:top w:val="none" w:sz="0" w:space="0" w:color="auto"/>
        <w:left w:val="none" w:sz="0" w:space="0" w:color="auto"/>
        <w:bottom w:val="none" w:sz="0" w:space="0" w:color="auto"/>
        <w:right w:val="none" w:sz="0" w:space="0" w:color="auto"/>
      </w:divBdr>
    </w:div>
    <w:div w:id="1397506518">
      <w:bodyDiv w:val="1"/>
      <w:marLeft w:val="0"/>
      <w:marRight w:val="0"/>
      <w:marTop w:val="0"/>
      <w:marBottom w:val="0"/>
      <w:divBdr>
        <w:top w:val="none" w:sz="0" w:space="0" w:color="auto"/>
        <w:left w:val="none" w:sz="0" w:space="0" w:color="auto"/>
        <w:bottom w:val="none" w:sz="0" w:space="0" w:color="auto"/>
        <w:right w:val="none" w:sz="0" w:space="0" w:color="auto"/>
      </w:divBdr>
    </w:div>
    <w:div w:id="1410039794">
      <w:bodyDiv w:val="1"/>
      <w:marLeft w:val="0"/>
      <w:marRight w:val="0"/>
      <w:marTop w:val="0"/>
      <w:marBottom w:val="0"/>
      <w:divBdr>
        <w:top w:val="none" w:sz="0" w:space="0" w:color="auto"/>
        <w:left w:val="none" w:sz="0" w:space="0" w:color="auto"/>
        <w:bottom w:val="none" w:sz="0" w:space="0" w:color="auto"/>
        <w:right w:val="none" w:sz="0" w:space="0" w:color="auto"/>
      </w:divBdr>
    </w:div>
    <w:div w:id="1414813206">
      <w:bodyDiv w:val="1"/>
      <w:marLeft w:val="0"/>
      <w:marRight w:val="0"/>
      <w:marTop w:val="0"/>
      <w:marBottom w:val="0"/>
      <w:divBdr>
        <w:top w:val="none" w:sz="0" w:space="0" w:color="auto"/>
        <w:left w:val="none" w:sz="0" w:space="0" w:color="auto"/>
        <w:bottom w:val="none" w:sz="0" w:space="0" w:color="auto"/>
        <w:right w:val="none" w:sz="0" w:space="0" w:color="auto"/>
      </w:divBdr>
    </w:div>
    <w:div w:id="1417363362">
      <w:bodyDiv w:val="1"/>
      <w:marLeft w:val="0"/>
      <w:marRight w:val="0"/>
      <w:marTop w:val="0"/>
      <w:marBottom w:val="0"/>
      <w:divBdr>
        <w:top w:val="none" w:sz="0" w:space="0" w:color="auto"/>
        <w:left w:val="none" w:sz="0" w:space="0" w:color="auto"/>
        <w:bottom w:val="none" w:sz="0" w:space="0" w:color="auto"/>
        <w:right w:val="none" w:sz="0" w:space="0" w:color="auto"/>
      </w:divBdr>
    </w:div>
    <w:div w:id="1418748401">
      <w:bodyDiv w:val="1"/>
      <w:marLeft w:val="0"/>
      <w:marRight w:val="0"/>
      <w:marTop w:val="0"/>
      <w:marBottom w:val="0"/>
      <w:divBdr>
        <w:top w:val="none" w:sz="0" w:space="0" w:color="auto"/>
        <w:left w:val="none" w:sz="0" w:space="0" w:color="auto"/>
        <w:bottom w:val="none" w:sz="0" w:space="0" w:color="auto"/>
        <w:right w:val="none" w:sz="0" w:space="0" w:color="auto"/>
      </w:divBdr>
    </w:div>
    <w:div w:id="1423329866">
      <w:bodyDiv w:val="1"/>
      <w:marLeft w:val="0"/>
      <w:marRight w:val="0"/>
      <w:marTop w:val="0"/>
      <w:marBottom w:val="0"/>
      <w:divBdr>
        <w:top w:val="none" w:sz="0" w:space="0" w:color="auto"/>
        <w:left w:val="none" w:sz="0" w:space="0" w:color="auto"/>
        <w:bottom w:val="none" w:sz="0" w:space="0" w:color="auto"/>
        <w:right w:val="none" w:sz="0" w:space="0" w:color="auto"/>
      </w:divBdr>
    </w:div>
    <w:div w:id="1423800000">
      <w:bodyDiv w:val="1"/>
      <w:marLeft w:val="0"/>
      <w:marRight w:val="0"/>
      <w:marTop w:val="0"/>
      <w:marBottom w:val="0"/>
      <w:divBdr>
        <w:top w:val="none" w:sz="0" w:space="0" w:color="auto"/>
        <w:left w:val="none" w:sz="0" w:space="0" w:color="auto"/>
        <w:bottom w:val="none" w:sz="0" w:space="0" w:color="auto"/>
        <w:right w:val="none" w:sz="0" w:space="0" w:color="auto"/>
      </w:divBdr>
    </w:div>
    <w:div w:id="1430390401">
      <w:bodyDiv w:val="1"/>
      <w:marLeft w:val="0"/>
      <w:marRight w:val="0"/>
      <w:marTop w:val="0"/>
      <w:marBottom w:val="0"/>
      <w:divBdr>
        <w:top w:val="none" w:sz="0" w:space="0" w:color="auto"/>
        <w:left w:val="none" w:sz="0" w:space="0" w:color="auto"/>
        <w:bottom w:val="none" w:sz="0" w:space="0" w:color="auto"/>
        <w:right w:val="none" w:sz="0" w:space="0" w:color="auto"/>
      </w:divBdr>
    </w:div>
    <w:div w:id="1437941603">
      <w:bodyDiv w:val="1"/>
      <w:marLeft w:val="0"/>
      <w:marRight w:val="0"/>
      <w:marTop w:val="0"/>
      <w:marBottom w:val="0"/>
      <w:divBdr>
        <w:top w:val="none" w:sz="0" w:space="0" w:color="auto"/>
        <w:left w:val="none" w:sz="0" w:space="0" w:color="auto"/>
        <w:bottom w:val="none" w:sz="0" w:space="0" w:color="auto"/>
        <w:right w:val="none" w:sz="0" w:space="0" w:color="auto"/>
      </w:divBdr>
    </w:div>
    <w:div w:id="1450780649">
      <w:bodyDiv w:val="1"/>
      <w:marLeft w:val="0"/>
      <w:marRight w:val="0"/>
      <w:marTop w:val="0"/>
      <w:marBottom w:val="0"/>
      <w:divBdr>
        <w:top w:val="none" w:sz="0" w:space="0" w:color="auto"/>
        <w:left w:val="none" w:sz="0" w:space="0" w:color="auto"/>
        <w:bottom w:val="none" w:sz="0" w:space="0" w:color="auto"/>
        <w:right w:val="none" w:sz="0" w:space="0" w:color="auto"/>
      </w:divBdr>
    </w:div>
    <w:div w:id="1461924862">
      <w:bodyDiv w:val="1"/>
      <w:marLeft w:val="0"/>
      <w:marRight w:val="0"/>
      <w:marTop w:val="0"/>
      <w:marBottom w:val="0"/>
      <w:divBdr>
        <w:top w:val="none" w:sz="0" w:space="0" w:color="auto"/>
        <w:left w:val="none" w:sz="0" w:space="0" w:color="auto"/>
        <w:bottom w:val="none" w:sz="0" w:space="0" w:color="auto"/>
        <w:right w:val="none" w:sz="0" w:space="0" w:color="auto"/>
      </w:divBdr>
    </w:div>
    <w:div w:id="1474836611">
      <w:bodyDiv w:val="1"/>
      <w:marLeft w:val="0"/>
      <w:marRight w:val="0"/>
      <w:marTop w:val="0"/>
      <w:marBottom w:val="0"/>
      <w:divBdr>
        <w:top w:val="none" w:sz="0" w:space="0" w:color="auto"/>
        <w:left w:val="none" w:sz="0" w:space="0" w:color="auto"/>
        <w:bottom w:val="none" w:sz="0" w:space="0" w:color="auto"/>
        <w:right w:val="none" w:sz="0" w:space="0" w:color="auto"/>
      </w:divBdr>
    </w:div>
    <w:div w:id="1478451939">
      <w:bodyDiv w:val="1"/>
      <w:marLeft w:val="0"/>
      <w:marRight w:val="0"/>
      <w:marTop w:val="0"/>
      <w:marBottom w:val="0"/>
      <w:divBdr>
        <w:top w:val="none" w:sz="0" w:space="0" w:color="auto"/>
        <w:left w:val="none" w:sz="0" w:space="0" w:color="auto"/>
        <w:bottom w:val="none" w:sz="0" w:space="0" w:color="auto"/>
        <w:right w:val="none" w:sz="0" w:space="0" w:color="auto"/>
      </w:divBdr>
    </w:div>
    <w:div w:id="1479951994">
      <w:bodyDiv w:val="1"/>
      <w:marLeft w:val="0"/>
      <w:marRight w:val="0"/>
      <w:marTop w:val="0"/>
      <w:marBottom w:val="0"/>
      <w:divBdr>
        <w:top w:val="none" w:sz="0" w:space="0" w:color="auto"/>
        <w:left w:val="none" w:sz="0" w:space="0" w:color="auto"/>
        <w:bottom w:val="none" w:sz="0" w:space="0" w:color="auto"/>
        <w:right w:val="none" w:sz="0" w:space="0" w:color="auto"/>
      </w:divBdr>
    </w:div>
    <w:div w:id="1513257233">
      <w:bodyDiv w:val="1"/>
      <w:marLeft w:val="0"/>
      <w:marRight w:val="0"/>
      <w:marTop w:val="0"/>
      <w:marBottom w:val="0"/>
      <w:divBdr>
        <w:top w:val="none" w:sz="0" w:space="0" w:color="auto"/>
        <w:left w:val="none" w:sz="0" w:space="0" w:color="auto"/>
        <w:bottom w:val="none" w:sz="0" w:space="0" w:color="auto"/>
        <w:right w:val="none" w:sz="0" w:space="0" w:color="auto"/>
      </w:divBdr>
    </w:div>
    <w:div w:id="1521550609">
      <w:bodyDiv w:val="1"/>
      <w:marLeft w:val="0"/>
      <w:marRight w:val="0"/>
      <w:marTop w:val="0"/>
      <w:marBottom w:val="0"/>
      <w:divBdr>
        <w:top w:val="none" w:sz="0" w:space="0" w:color="auto"/>
        <w:left w:val="none" w:sz="0" w:space="0" w:color="auto"/>
        <w:bottom w:val="none" w:sz="0" w:space="0" w:color="auto"/>
        <w:right w:val="none" w:sz="0" w:space="0" w:color="auto"/>
      </w:divBdr>
    </w:div>
    <w:div w:id="1529219099">
      <w:bodyDiv w:val="1"/>
      <w:marLeft w:val="0"/>
      <w:marRight w:val="0"/>
      <w:marTop w:val="0"/>
      <w:marBottom w:val="0"/>
      <w:divBdr>
        <w:top w:val="none" w:sz="0" w:space="0" w:color="auto"/>
        <w:left w:val="none" w:sz="0" w:space="0" w:color="auto"/>
        <w:bottom w:val="none" w:sz="0" w:space="0" w:color="auto"/>
        <w:right w:val="none" w:sz="0" w:space="0" w:color="auto"/>
      </w:divBdr>
    </w:div>
    <w:div w:id="1533808319">
      <w:bodyDiv w:val="1"/>
      <w:marLeft w:val="0"/>
      <w:marRight w:val="0"/>
      <w:marTop w:val="0"/>
      <w:marBottom w:val="0"/>
      <w:divBdr>
        <w:top w:val="none" w:sz="0" w:space="0" w:color="auto"/>
        <w:left w:val="none" w:sz="0" w:space="0" w:color="auto"/>
        <w:bottom w:val="none" w:sz="0" w:space="0" w:color="auto"/>
        <w:right w:val="none" w:sz="0" w:space="0" w:color="auto"/>
      </w:divBdr>
    </w:div>
    <w:div w:id="1539705275">
      <w:bodyDiv w:val="1"/>
      <w:marLeft w:val="0"/>
      <w:marRight w:val="0"/>
      <w:marTop w:val="0"/>
      <w:marBottom w:val="0"/>
      <w:divBdr>
        <w:top w:val="none" w:sz="0" w:space="0" w:color="auto"/>
        <w:left w:val="none" w:sz="0" w:space="0" w:color="auto"/>
        <w:bottom w:val="none" w:sz="0" w:space="0" w:color="auto"/>
        <w:right w:val="none" w:sz="0" w:space="0" w:color="auto"/>
      </w:divBdr>
    </w:div>
    <w:div w:id="1551764701">
      <w:bodyDiv w:val="1"/>
      <w:marLeft w:val="0"/>
      <w:marRight w:val="0"/>
      <w:marTop w:val="0"/>
      <w:marBottom w:val="0"/>
      <w:divBdr>
        <w:top w:val="none" w:sz="0" w:space="0" w:color="auto"/>
        <w:left w:val="none" w:sz="0" w:space="0" w:color="auto"/>
        <w:bottom w:val="none" w:sz="0" w:space="0" w:color="auto"/>
        <w:right w:val="none" w:sz="0" w:space="0" w:color="auto"/>
      </w:divBdr>
    </w:div>
    <w:div w:id="1551766357">
      <w:bodyDiv w:val="1"/>
      <w:marLeft w:val="0"/>
      <w:marRight w:val="0"/>
      <w:marTop w:val="0"/>
      <w:marBottom w:val="0"/>
      <w:divBdr>
        <w:top w:val="none" w:sz="0" w:space="0" w:color="auto"/>
        <w:left w:val="none" w:sz="0" w:space="0" w:color="auto"/>
        <w:bottom w:val="none" w:sz="0" w:space="0" w:color="auto"/>
        <w:right w:val="none" w:sz="0" w:space="0" w:color="auto"/>
      </w:divBdr>
    </w:div>
    <w:div w:id="1566601854">
      <w:bodyDiv w:val="1"/>
      <w:marLeft w:val="0"/>
      <w:marRight w:val="0"/>
      <w:marTop w:val="0"/>
      <w:marBottom w:val="0"/>
      <w:divBdr>
        <w:top w:val="none" w:sz="0" w:space="0" w:color="auto"/>
        <w:left w:val="none" w:sz="0" w:space="0" w:color="auto"/>
        <w:bottom w:val="none" w:sz="0" w:space="0" w:color="auto"/>
        <w:right w:val="none" w:sz="0" w:space="0" w:color="auto"/>
      </w:divBdr>
    </w:div>
    <w:div w:id="1569071484">
      <w:bodyDiv w:val="1"/>
      <w:marLeft w:val="0"/>
      <w:marRight w:val="0"/>
      <w:marTop w:val="0"/>
      <w:marBottom w:val="0"/>
      <w:divBdr>
        <w:top w:val="none" w:sz="0" w:space="0" w:color="auto"/>
        <w:left w:val="none" w:sz="0" w:space="0" w:color="auto"/>
        <w:bottom w:val="none" w:sz="0" w:space="0" w:color="auto"/>
        <w:right w:val="none" w:sz="0" w:space="0" w:color="auto"/>
      </w:divBdr>
    </w:div>
    <w:div w:id="1570262142">
      <w:bodyDiv w:val="1"/>
      <w:marLeft w:val="0"/>
      <w:marRight w:val="0"/>
      <w:marTop w:val="0"/>
      <w:marBottom w:val="0"/>
      <w:divBdr>
        <w:top w:val="none" w:sz="0" w:space="0" w:color="auto"/>
        <w:left w:val="none" w:sz="0" w:space="0" w:color="auto"/>
        <w:bottom w:val="none" w:sz="0" w:space="0" w:color="auto"/>
        <w:right w:val="none" w:sz="0" w:space="0" w:color="auto"/>
      </w:divBdr>
    </w:div>
    <w:div w:id="1577129229">
      <w:bodyDiv w:val="1"/>
      <w:marLeft w:val="0"/>
      <w:marRight w:val="0"/>
      <w:marTop w:val="0"/>
      <w:marBottom w:val="0"/>
      <w:divBdr>
        <w:top w:val="none" w:sz="0" w:space="0" w:color="auto"/>
        <w:left w:val="none" w:sz="0" w:space="0" w:color="auto"/>
        <w:bottom w:val="none" w:sz="0" w:space="0" w:color="auto"/>
        <w:right w:val="none" w:sz="0" w:space="0" w:color="auto"/>
      </w:divBdr>
    </w:div>
    <w:div w:id="1602911648">
      <w:bodyDiv w:val="1"/>
      <w:marLeft w:val="0"/>
      <w:marRight w:val="0"/>
      <w:marTop w:val="0"/>
      <w:marBottom w:val="0"/>
      <w:divBdr>
        <w:top w:val="none" w:sz="0" w:space="0" w:color="auto"/>
        <w:left w:val="none" w:sz="0" w:space="0" w:color="auto"/>
        <w:bottom w:val="none" w:sz="0" w:space="0" w:color="auto"/>
        <w:right w:val="none" w:sz="0" w:space="0" w:color="auto"/>
      </w:divBdr>
    </w:div>
    <w:div w:id="1604730476">
      <w:bodyDiv w:val="1"/>
      <w:marLeft w:val="0"/>
      <w:marRight w:val="0"/>
      <w:marTop w:val="0"/>
      <w:marBottom w:val="0"/>
      <w:divBdr>
        <w:top w:val="none" w:sz="0" w:space="0" w:color="auto"/>
        <w:left w:val="none" w:sz="0" w:space="0" w:color="auto"/>
        <w:bottom w:val="none" w:sz="0" w:space="0" w:color="auto"/>
        <w:right w:val="none" w:sz="0" w:space="0" w:color="auto"/>
      </w:divBdr>
    </w:div>
    <w:div w:id="1619485287">
      <w:bodyDiv w:val="1"/>
      <w:marLeft w:val="0"/>
      <w:marRight w:val="0"/>
      <w:marTop w:val="0"/>
      <w:marBottom w:val="0"/>
      <w:divBdr>
        <w:top w:val="none" w:sz="0" w:space="0" w:color="auto"/>
        <w:left w:val="none" w:sz="0" w:space="0" w:color="auto"/>
        <w:bottom w:val="none" w:sz="0" w:space="0" w:color="auto"/>
        <w:right w:val="none" w:sz="0" w:space="0" w:color="auto"/>
      </w:divBdr>
    </w:div>
    <w:div w:id="1651639753">
      <w:bodyDiv w:val="1"/>
      <w:marLeft w:val="0"/>
      <w:marRight w:val="0"/>
      <w:marTop w:val="0"/>
      <w:marBottom w:val="0"/>
      <w:divBdr>
        <w:top w:val="none" w:sz="0" w:space="0" w:color="auto"/>
        <w:left w:val="none" w:sz="0" w:space="0" w:color="auto"/>
        <w:bottom w:val="none" w:sz="0" w:space="0" w:color="auto"/>
        <w:right w:val="none" w:sz="0" w:space="0" w:color="auto"/>
      </w:divBdr>
    </w:div>
    <w:div w:id="1671834279">
      <w:bodyDiv w:val="1"/>
      <w:marLeft w:val="0"/>
      <w:marRight w:val="0"/>
      <w:marTop w:val="0"/>
      <w:marBottom w:val="0"/>
      <w:divBdr>
        <w:top w:val="none" w:sz="0" w:space="0" w:color="auto"/>
        <w:left w:val="none" w:sz="0" w:space="0" w:color="auto"/>
        <w:bottom w:val="none" w:sz="0" w:space="0" w:color="auto"/>
        <w:right w:val="none" w:sz="0" w:space="0" w:color="auto"/>
      </w:divBdr>
    </w:div>
    <w:div w:id="1676570107">
      <w:bodyDiv w:val="1"/>
      <w:marLeft w:val="0"/>
      <w:marRight w:val="0"/>
      <w:marTop w:val="0"/>
      <w:marBottom w:val="0"/>
      <w:divBdr>
        <w:top w:val="none" w:sz="0" w:space="0" w:color="auto"/>
        <w:left w:val="none" w:sz="0" w:space="0" w:color="auto"/>
        <w:bottom w:val="none" w:sz="0" w:space="0" w:color="auto"/>
        <w:right w:val="none" w:sz="0" w:space="0" w:color="auto"/>
      </w:divBdr>
    </w:div>
    <w:div w:id="1685548322">
      <w:bodyDiv w:val="1"/>
      <w:marLeft w:val="0"/>
      <w:marRight w:val="0"/>
      <w:marTop w:val="0"/>
      <w:marBottom w:val="0"/>
      <w:divBdr>
        <w:top w:val="none" w:sz="0" w:space="0" w:color="auto"/>
        <w:left w:val="none" w:sz="0" w:space="0" w:color="auto"/>
        <w:bottom w:val="none" w:sz="0" w:space="0" w:color="auto"/>
        <w:right w:val="none" w:sz="0" w:space="0" w:color="auto"/>
      </w:divBdr>
    </w:div>
    <w:div w:id="1687751165">
      <w:bodyDiv w:val="1"/>
      <w:marLeft w:val="0"/>
      <w:marRight w:val="0"/>
      <w:marTop w:val="0"/>
      <w:marBottom w:val="0"/>
      <w:divBdr>
        <w:top w:val="none" w:sz="0" w:space="0" w:color="auto"/>
        <w:left w:val="none" w:sz="0" w:space="0" w:color="auto"/>
        <w:bottom w:val="none" w:sz="0" w:space="0" w:color="auto"/>
        <w:right w:val="none" w:sz="0" w:space="0" w:color="auto"/>
      </w:divBdr>
    </w:div>
    <w:div w:id="1718893366">
      <w:bodyDiv w:val="1"/>
      <w:marLeft w:val="0"/>
      <w:marRight w:val="0"/>
      <w:marTop w:val="0"/>
      <w:marBottom w:val="0"/>
      <w:divBdr>
        <w:top w:val="none" w:sz="0" w:space="0" w:color="auto"/>
        <w:left w:val="none" w:sz="0" w:space="0" w:color="auto"/>
        <w:bottom w:val="none" w:sz="0" w:space="0" w:color="auto"/>
        <w:right w:val="none" w:sz="0" w:space="0" w:color="auto"/>
      </w:divBdr>
    </w:div>
    <w:div w:id="1724525009">
      <w:bodyDiv w:val="1"/>
      <w:marLeft w:val="0"/>
      <w:marRight w:val="0"/>
      <w:marTop w:val="0"/>
      <w:marBottom w:val="0"/>
      <w:divBdr>
        <w:top w:val="none" w:sz="0" w:space="0" w:color="auto"/>
        <w:left w:val="none" w:sz="0" w:space="0" w:color="auto"/>
        <w:bottom w:val="none" w:sz="0" w:space="0" w:color="auto"/>
        <w:right w:val="none" w:sz="0" w:space="0" w:color="auto"/>
      </w:divBdr>
    </w:div>
    <w:div w:id="1731732332">
      <w:bodyDiv w:val="1"/>
      <w:marLeft w:val="0"/>
      <w:marRight w:val="0"/>
      <w:marTop w:val="0"/>
      <w:marBottom w:val="0"/>
      <w:divBdr>
        <w:top w:val="none" w:sz="0" w:space="0" w:color="auto"/>
        <w:left w:val="none" w:sz="0" w:space="0" w:color="auto"/>
        <w:bottom w:val="none" w:sz="0" w:space="0" w:color="auto"/>
        <w:right w:val="none" w:sz="0" w:space="0" w:color="auto"/>
      </w:divBdr>
    </w:div>
    <w:div w:id="1740252285">
      <w:bodyDiv w:val="1"/>
      <w:marLeft w:val="0"/>
      <w:marRight w:val="0"/>
      <w:marTop w:val="0"/>
      <w:marBottom w:val="0"/>
      <w:divBdr>
        <w:top w:val="none" w:sz="0" w:space="0" w:color="auto"/>
        <w:left w:val="none" w:sz="0" w:space="0" w:color="auto"/>
        <w:bottom w:val="none" w:sz="0" w:space="0" w:color="auto"/>
        <w:right w:val="none" w:sz="0" w:space="0" w:color="auto"/>
      </w:divBdr>
    </w:div>
    <w:div w:id="1742217104">
      <w:bodyDiv w:val="1"/>
      <w:marLeft w:val="0"/>
      <w:marRight w:val="0"/>
      <w:marTop w:val="0"/>
      <w:marBottom w:val="0"/>
      <w:divBdr>
        <w:top w:val="none" w:sz="0" w:space="0" w:color="auto"/>
        <w:left w:val="none" w:sz="0" w:space="0" w:color="auto"/>
        <w:bottom w:val="none" w:sz="0" w:space="0" w:color="auto"/>
        <w:right w:val="none" w:sz="0" w:space="0" w:color="auto"/>
      </w:divBdr>
    </w:div>
    <w:div w:id="1745058299">
      <w:bodyDiv w:val="1"/>
      <w:marLeft w:val="0"/>
      <w:marRight w:val="0"/>
      <w:marTop w:val="0"/>
      <w:marBottom w:val="0"/>
      <w:divBdr>
        <w:top w:val="none" w:sz="0" w:space="0" w:color="auto"/>
        <w:left w:val="none" w:sz="0" w:space="0" w:color="auto"/>
        <w:bottom w:val="none" w:sz="0" w:space="0" w:color="auto"/>
        <w:right w:val="none" w:sz="0" w:space="0" w:color="auto"/>
      </w:divBdr>
    </w:div>
    <w:div w:id="1769957920">
      <w:bodyDiv w:val="1"/>
      <w:marLeft w:val="0"/>
      <w:marRight w:val="0"/>
      <w:marTop w:val="0"/>
      <w:marBottom w:val="0"/>
      <w:divBdr>
        <w:top w:val="none" w:sz="0" w:space="0" w:color="auto"/>
        <w:left w:val="none" w:sz="0" w:space="0" w:color="auto"/>
        <w:bottom w:val="none" w:sz="0" w:space="0" w:color="auto"/>
        <w:right w:val="none" w:sz="0" w:space="0" w:color="auto"/>
      </w:divBdr>
    </w:div>
    <w:div w:id="1776097649">
      <w:bodyDiv w:val="1"/>
      <w:marLeft w:val="0"/>
      <w:marRight w:val="0"/>
      <w:marTop w:val="0"/>
      <w:marBottom w:val="0"/>
      <w:divBdr>
        <w:top w:val="none" w:sz="0" w:space="0" w:color="auto"/>
        <w:left w:val="none" w:sz="0" w:space="0" w:color="auto"/>
        <w:bottom w:val="none" w:sz="0" w:space="0" w:color="auto"/>
        <w:right w:val="none" w:sz="0" w:space="0" w:color="auto"/>
      </w:divBdr>
    </w:div>
    <w:div w:id="1779786851">
      <w:bodyDiv w:val="1"/>
      <w:marLeft w:val="0"/>
      <w:marRight w:val="0"/>
      <w:marTop w:val="0"/>
      <w:marBottom w:val="0"/>
      <w:divBdr>
        <w:top w:val="none" w:sz="0" w:space="0" w:color="auto"/>
        <w:left w:val="none" w:sz="0" w:space="0" w:color="auto"/>
        <w:bottom w:val="none" w:sz="0" w:space="0" w:color="auto"/>
        <w:right w:val="none" w:sz="0" w:space="0" w:color="auto"/>
      </w:divBdr>
    </w:div>
    <w:div w:id="1781487471">
      <w:bodyDiv w:val="1"/>
      <w:marLeft w:val="0"/>
      <w:marRight w:val="0"/>
      <w:marTop w:val="0"/>
      <w:marBottom w:val="0"/>
      <w:divBdr>
        <w:top w:val="none" w:sz="0" w:space="0" w:color="auto"/>
        <w:left w:val="none" w:sz="0" w:space="0" w:color="auto"/>
        <w:bottom w:val="none" w:sz="0" w:space="0" w:color="auto"/>
        <w:right w:val="none" w:sz="0" w:space="0" w:color="auto"/>
      </w:divBdr>
    </w:div>
    <w:div w:id="1788695558">
      <w:bodyDiv w:val="1"/>
      <w:marLeft w:val="0"/>
      <w:marRight w:val="0"/>
      <w:marTop w:val="0"/>
      <w:marBottom w:val="0"/>
      <w:divBdr>
        <w:top w:val="none" w:sz="0" w:space="0" w:color="auto"/>
        <w:left w:val="none" w:sz="0" w:space="0" w:color="auto"/>
        <w:bottom w:val="none" w:sz="0" w:space="0" w:color="auto"/>
        <w:right w:val="none" w:sz="0" w:space="0" w:color="auto"/>
      </w:divBdr>
    </w:div>
    <w:div w:id="1798911491">
      <w:bodyDiv w:val="1"/>
      <w:marLeft w:val="0"/>
      <w:marRight w:val="0"/>
      <w:marTop w:val="0"/>
      <w:marBottom w:val="0"/>
      <w:divBdr>
        <w:top w:val="none" w:sz="0" w:space="0" w:color="auto"/>
        <w:left w:val="none" w:sz="0" w:space="0" w:color="auto"/>
        <w:bottom w:val="none" w:sz="0" w:space="0" w:color="auto"/>
        <w:right w:val="none" w:sz="0" w:space="0" w:color="auto"/>
      </w:divBdr>
    </w:div>
    <w:div w:id="1812676622">
      <w:bodyDiv w:val="1"/>
      <w:marLeft w:val="0"/>
      <w:marRight w:val="0"/>
      <w:marTop w:val="0"/>
      <w:marBottom w:val="0"/>
      <w:divBdr>
        <w:top w:val="none" w:sz="0" w:space="0" w:color="auto"/>
        <w:left w:val="none" w:sz="0" w:space="0" w:color="auto"/>
        <w:bottom w:val="none" w:sz="0" w:space="0" w:color="auto"/>
        <w:right w:val="none" w:sz="0" w:space="0" w:color="auto"/>
      </w:divBdr>
    </w:div>
    <w:div w:id="1827281278">
      <w:bodyDiv w:val="1"/>
      <w:marLeft w:val="0"/>
      <w:marRight w:val="0"/>
      <w:marTop w:val="0"/>
      <w:marBottom w:val="0"/>
      <w:divBdr>
        <w:top w:val="none" w:sz="0" w:space="0" w:color="auto"/>
        <w:left w:val="none" w:sz="0" w:space="0" w:color="auto"/>
        <w:bottom w:val="none" w:sz="0" w:space="0" w:color="auto"/>
        <w:right w:val="none" w:sz="0" w:space="0" w:color="auto"/>
      </w:divBdr>
    </w:div>
    <w:div w:id="1842498991">
      <w:bodyDiv w:val="1"/>
      <w:marLeft w:val="0"/>
      <w:marRight w:val="0"/>
      <w:marTop w:val="0"/>
      <w:marBottom w:val="0"/>
      <w:divBdr>
        <w:top w:val="none" w:sz="0" w:space="0" w:color="auto"/>
        <w:left w:val="none" w:sz="0" w:space="0" w:color="auto"/>
        <w:bottom w:val="none" w:sz="0" w:space="0" w:color="auto"/>
        <w:right w:val="none" w:sz="0" w:space="0" w:color="auto"/>
      </w:divBdr>
    </w:div>
    <w:div w:id="1845169650">
      <w:bodyDiv w:val="1"/>
      <w:marLeft w:val="0"/>
      <w:marRight w:val="0"/>
      <w:marTop w:val="0"/>
      <w:marBottom w:val="0"/>
      <w:divBdr>
        <w:top w:val="none" w:sz="0" w:space="0" w:color="auto"/>
        <w:left w:val="none" w:sz="0" w:space="0" w:color="auto"/>
        <w:bottom w:val="none" w:sz="0" w:space="0" w:color="auto"/>
        <w:right w:val="none" w:sz="0" w:space="0" w:color="auto"/>
      </w:divBdr>
    </w:div>
    <w:div w:id="1852059365">
      <w:bodyDiv w:val="1"/>
      <w:marLeft w:val="0"/>
      <w:marRight w:val="0"/>
      <w:marTop w:val="0"/>
      <w:marBottom w:val="0"/>
      <w:divBdr>
        <w:top w:val="none" w:sz="0" w:space="0" w:color="auto"/>
        <w:left w:val="none" w:sz="0" w:space="0" w:color="auto"/>
        <w:bottom w:val="none" w:sz="0" w:space="0" w:color="auto"/>
        <w:right w:val="none" w:sz="0" w:space="0" w:color="auto"/>
      </w:divBdr>
    </w:div>
    <w:div w:id="1854950982">
      <w:bodyDiv w:val="1"/>
      <w:marLeft w:val="0"/>
      <w:marRight w:val="0"/>
      <w:marTop w:val="0"/>
      <w:marBottom w:val="0"/>
      <w:divBdr>
        <w:top w:val="none" w:sz="0" w:space="0" w:color="auto"/>
        <w:left w:val="none" w:sz="0" w:space="0" w:color="auto"/>
        <w:bottom w:val="none" w:sz="0" w:space="0" w:color="auto"/>
        <w:right w:val="none" w:sz="0" w:space="0" w:color="auto"/>
      </w:divBdr>
    </w:div>
    <w:div w:id="1858346223">
      <w:bodyDiv w:val="1"/>
      <w:marLeft w:val="0"/>
      <w:marRight w:val="0"/>
      <w:marTop w:val="0"/>
      <w:marBottom w:val="0"/>
      <w:divBdr>
        <w:top w:val="none" w:sz="0" w:space="0" w:color="auto"/>
        <w:left w:val="none" w:sz="0" w:space="0" w:color="auto"/>
        <w:bottom w:val="none" w:sz="0" w:space="0" w:color="auto"/>
        <w:right w:val="none" w:sz="0" w:space="0" w:color="auto"/>
      </w:divBdr>
    </w:div>
    <w:div w:id="1863663521">
      <w:bodyDiv w:val="1"/>
      <w:marLeft w:val="0"/>
      <w:marRight w:val="0"/>
      <w:marTop w:val="0"/>
      <w:marBottom w:val="0"/>
      <w:divBdr>
        <w:top w:val="none" w:sz="0" w:space="0" w:color="auto"/>
        <w:left w:val="none" w:sz="0" w:space="0" w:color="auto"/>
        <w:bottom w:val="none" w:sz="0" w:space="0" w:color="auto"/>
        <w:right w:val="none" w:sz="0" w:space="0" w:color="auto"/>
      </w:divBdr>
    </w:div>
    <w:div w:id="1865097947">
      <w:bodyDiv w:val="1"/>
      <w:marLeft w:val="0"/>
      <w:marRight w:val="0"/>
      <w:marTop w:val="0"/>
      <w:marBottom w:val="0"/>
      <w:divBdr>
        <w:top w:val="none" w:sz="0" w:space="0" w:color="auto"/>
        <w:left w:val="none" w:sz="0" w:space="0" w:color="auto"/>
        <w:bottom w:val="none" w:sz="0" w:space="0" w:color="auto"/>
        <w:right w:val="none" w:sz="0" w:space="0" w:color="auto"/>
      </w:divBdr>
    </w:div>
    <w:div w:id="1868371792">
      <w:bodyDiv w:val="1"/>
      <w:marLeft w:val="0"/>
      <w:marRight w:val="0"/>
      <w:marTop w:val="0"/>
      <w:marBottom w:val="0"/>
      <w:divBdr>
        <w:top w:val="none" w:sz="0" w:space="0" w:color="auto"/>
        <w:left w:val="none" w:sz="0" w:space="0" w:color="auto"/>
        <w:bottom w:val="none" w:sz="0" w:space="0" w:color="auto"/>
        <w:right w:val="none" w:sz="0" w:space="0" w:color="auto"/>
      </w:divBdr>
      <w:divsChild>
        <w:div w:id="834223399">
          <w:marLeft w:val="0"/>
          <w:marRight w:val="0"/>
          <w:marTop w:val="0"/>
          <w:marBottom w:val="0"/>
          <w:divBdr>
            <w:top w:val="none" w:sz="0" w:space="0" w:color="auto"/>
            <w:left w:val="none" w:sz="0" w:space="0" w:color="auto"/>
            <w:bottom w:val="none" w:sz="0" w:space="0" w:color="auto"/>
            <w:right w:val="none" w:sz="0" w:space="0" w:color="auto"/>
          </w:divBdr>
          <w:divsChild>
            <w:div w:id="82073357">
              <w:marLeft w:val="0"/>
              <w:marRight w:val="60"/>
              <w:marTop w:val="0"/>
              <w:marBottom w:val="0"/>
              <w:divBdr>
                <w:top w:val="none" w:sz="0" w:space="0" w:color="auto"/>
                <w:left w:val="none" w:sz="0" w:space="0" w:color="auto"/>
                <w:bottom w:val="none" w:sz="0" w:space="0" w:color="auto"/>
                <w:right w:val="none" w:sz="0" w:space="0" w:color="auto"/>
              </w:divBdr>
              <w:divsChild>
                <w:div w:id="1682733722">
                  <w:marLeft w:val="0"/>
                  <w:marRight w:val="0"/>
                  <w:marTop w:val="0"/>
                  <w:marBottom w:val="120"/>
                  <w:divBdr>
                    <w:top w:val="single" w:sz="6" w:space="0" w:color="C0C0C0"/>
                    <w:left w:val="single" w:sz="6" w:space="0" w:color="D9D9D9"/>
                    <w:bottom w:val="single" w:sz="6" w:space="0" w:color="D9D9D9"/>
                    <w:right w:val="single" w:sz="6" w:space="0" w:color="D9D9D9"/>
                  </w:divBdr>
                  <w:divsChild>
                    <w:div w:id="1652631703">
                      <w:marLeft w:val="0"/>
                      <w:marRight w:val="0"/>
                      <w:marTop w:val="0"/>
                      <w:marBottom w:val="0"/>
                      <w:divBdr>
                        <w:top w:val="none" w:sz="0" w:space="0" w:color="auto"/>
                        <w:left w:val="none" w:sz="0" w:space="0" w:color="auto"/>
                        <w:bottom w:val="none" w:sz="0" w:space="0" w:color="auto"/>
                        <w:right w:val="none" w:sz="0" w:space="0" w:color="auto"/>
                      </w:divBdr>
                    </w:div>
                    <w:div w:id="1300304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266948">
          <w:marLeft w:val="0"/>
          <w:marRight w:val="0"/>
          <w:marTop w:val="0"/>
          <w:marBottom w:val="0"/>
          <w:divBdr>
            <w:top w:val="none" w:sz="0" w:space="0" w:color="auto"/>
            <w:left w:val="none" w:sz="0" w:space="0" w:color="auto"/>
            <w:bottom w:val="none" w:sz="0" w:space="0" w:color="auto"/>
            <w:right w:val="none" w:sz="0" w:space="0" w:color="auto"/>
          </w:divBdr>
          <w:divsChild>
            <w:div w:id="1701206302">
              <w:marLeft w:val="60"/>
              <w:marRight w:val="0"/>
              <w:marTop w:val="0"/>
              <w:marBottom w:val="0"/>
              <w:divBdr>
                <w:top w:val="none" w:sz="0" w:space="0" w:color="auto"/>
                <w:left w:val="none" w:sz="0" w:space="0" w:color="auto"/>
                <w:bottom w:val="none" w:sz="0" w:space="0" w:color="auto"/>
                <w:right w:val="none" w:sz="0" w:space="0" w:color="auto"/>
              </w:divBdr>
              <w:divsChild>
                <w:div w:id="1256473277">
                  <w:marLeft w:val="0"/>
                  <w:marRight w:val="0"/>
                  <w:marTop w:val="0"/>
                  <w:marBottom w:val="0"/>
                  <w:divBdr>
                    <w:top w:val="none" w:sz="0" w:space="0" w:color="auto"/>
                    <w:left w:val="none" w:sz="0" w:space="0" w:color="auto"/>
                    <w:bottom w:val="none" w:sz="0" w:space="0" w:color="auto"/>
                    <w:right w:val="none" w:sz="0" w:space="0" w:color="auto"/>
                  </w:divBdr>
                  <w:divsChild>
                    <w:div w:id="1123115313">
                      <w:marLeft w:val="0"/>
                      <w:marRight w:val="0"/>
                      <w:marTop w:val="0"/>
                      <w:marBottom w:val="120"/>
                      <w:divBdr>
                        <w:top w:val="single" w:sz="6" w:space="0" w:color="F5F5F5"/>
                        <w:left w:val="single" w:sz="6" w:space="0" w:color="F5F5F5"/>
                        <w:bottom w:val="single" w:sz="6" w:space="0" w:color="F5F5F5"/>
                        <w:right w:val="single" w:sz="6" w:space="0" w:color="F5F5F5"/>
                      </w:divBdr>
                      <w:divsChild>
                        <w:div w:id="761532612">
                          <w:marLeft w:val="0"/>
                          <w:marRight w:val="0"/>
                          <w:marTop w:val="0"/>
                          <w:marBottom w:val="0"/>
                          <w:divBdr>
                            <w:top w:val="none" w:sz="0" w:space="0" w:color="auto"/>
                            <w:left w:val="none" w:sz="0" w:space="0" w:color="auto"/>
                            <w:bottom w:val="none" w:sz="0" w:space="0" w:color="auto"/>
                            <w:right w:val="none" w:sz="0" w:space="0" w:color="auto"/>
                          </w:divBdr>
                          <w:divsChild>
                            <w:div w:id="45903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7813455">
      <w:bodyDiv w:val="1"/>
      <w:marLeft w:val="0"/>
      <w:marRight w:val="0"/>
      <w:marTop w:val="0"/>
      <w:marBottom w:val="0"/>
      <w:divBdr>
        <w:top w:val="none" w:sz="0" w:space="0" w:color="auto"/>
        <w:left w:val="none" w:sz="0" w:space="0" w:color="auto"/>
        <w:bottom w:val="none" w:sz="0" w:space="0" w:color="auto"/>
        <w:right w:val="none" w:sz="0" w:space="0" w:color="auto"/>
      </w:divBdr>
    </w:div>
    <w:div w:id="1912348179">
      <w:bodyDiv w:val="1"/>
      <w:marLeft w:val="0"/>
      <w:marRight w:val="0"/>
      <w:marTop w:val="0"/>
      <w:marBottom w:val="0"/>
      <w:divBdr>
        <w:top w:val="none" w:sz="0" w:space="0" w:color="auto"/>
        <w:left w:val="none" w:sz="0" w:space="0" w:color="auto"/>
        <w:bottom w:val="none" w:sz="0" w:space="0" w:color="auto"/>
        <w:right w:val="none" w:sz="0" w:space="0" w:color="auto"/>
      </w:divBdr>
    </w:div>
    <w:div w:id="1945847792">
      <w:bodyDiv w:val="1"/>
      <w:marLeft w:val="0"/>
      <w:marRight w:val="0"/>
      <w:marTop w:val="0"/>
      <w:marBottom w:val="0"/>
      <w:divBdr>
        <w:top w:val="none" w:sz="0" w:space="0" w:color="auto"/>
        <w:left w:val="none" w:sz="0" w:space="0" w:color="auto"/>
        <w:bottom w:val="none" w:sz="0" w:space="0" w:color="auto"/>
        <w:right w:val="none" w:sz="0" w:space="0" w:color="auto"/>
      </w:divBdr>
    </w:div>
    <w:div w:id="1951088067">
      <w:bodyDiv w:val="1"/>
      <w:marLeft w:val="0"/>
      <w:marRight w:val="0"/>
      <w:marTop w:val="0"/>
      <w:marBottom w:val="0"/>
      <w:divBdr>
        <w:top w:val="none" w:sz="0" w:space="0" w:color="auto"/>
        <w:left w:val="none" w:sz="0" w:space="0" w:color="auto"/>
        <w:bottom w:val="none" w:sz="0" w:space="0" w:color="auto"/>
        <w:right w:val="none" w:sz="0" w:space="0" w:color="auto"/>
      </w:divBdr>
    </w:div>
    <w:div w:id="1961954695">
      <w:bodyDiv w:val="1"/>
      <w:marLeft w:val="0"/>
      <w:marRight w:val="0"/>
      <w:marTop w:val="0"/>
      <w:marBottom w:val="0"/>
      <w:divBdr>
        <w:top w:val="none" w:sz="0" w:space="0" w:color="auto"/>
        <w:left w:val="none" w:sz="0" w:space="0" w:color="auto"/>
        <w:bottom w:val="none" w:sz="0" w:space="0" w:color="auto"/>
        <w:right w:val="none" w:sz="0" w:space="0" w:color="auto"/>
      </w:divBdr>
    </w:div>
    <w:div w:id="1977098818">
      <w:bodyDiv w:val="1"/>
      <w:marLeft w:val="0"/>
      <w:marRight w:val="0"/>
      <w:marTop w:val="0"/>
      <w:marBottom w:val="0"/>
      <w:divBdr>
        <w:top w:val="none" w:sz="0" w:space="0" w:color="auto"/>
        <w:left w:val="none" w:sz="0" w:space="0" w:color="auto"/>
        <w:bottom w:val="none" w:sz="0" w:space="0" w:color="auto"/>
        <w:right w:val="none" w:sz="0" w:space="0" w:color="auto"/>
      </w:divBdr>
    </w:div>
    <w:div w:id="1984381006">
      <w:bodyDiv w:val="1"/>
      <w:marLeft w:val="0"/>
      <w:marRight w:val="0"/>
      <w:marTop w:val="0"/>
      <w:marBottom w:val="0"/>
      <w:divBdr>
        <w:top w:val="none" w:sz="0" w:space="0" w:color="auto"/>
        <w:left w:val="none" w:sz="0" w:space="0" w:color="auto"/>
        <w:bottom w:val="none" w:sz="0" w:space="0" w:color="auto"/>
        <w:right w:val="none" w:sz="0" w:space="0" w:color="auto"/>
      </w:divBdr>
    </w:div>
    <w:div w:id="2013214515">
      <w:bodyDiv w:val="1"/>
      <w:marLeft w:val="0"/>
      <w:marRight w:val="0"/>
      <w:marTop w:val="0"/>
      <w:marBottom w:val="0"/>
      <w:divBdr>
        <w:top w:val="none" w:sz="0" w:space="0" w:color="auto"/>
        <w:left w:val="none" w:sz="0" w:space="0" w:color="auto"/>
        <w:bottom w:val="none" w:sz="0" w:space="0" w:color="auto"/>
        <w:right w:val="none" w:sz="0" w:space="0" w:color="auto"/>
      </w:divBdr>
    </w:div>
    <w:div w:id="2029018802">
      <w:bodyDiv w:val="1"/>
      <w:marLeft w:val="0"/>
      <w:marRight w:val="0"/>
      <w:marTop w:val="0"/>
      <w:marBottom w:val="0"/>
      <w:divBdr>
        <w:top w:val="none" w:sz="0" w:space="0" w:color="auto"/>
        <w:left w:val="none" w:sz="0" w:space="0" w:color="auto"/>
        <w:bottom w:val="none" w:sz="0" w:space="0" w:color="auto"/>
        <w:right w:val="none" w:sz="0" w:space="0" w:color="auto"/>
      </w:divBdr>
    </w:div>
    <w:div w:id="2035613916">
      <w:bodyDiv w:val="1"/>
      <w:marLeft w:val="0"/>
      <w:marRight w:val="0"/>
      <w:marTop w:val="0"/>
      <w:marBottom w:val="0"/>
      <w:divBdr>
        <w:top w:val="none" w:sz="0" w:space="0" w:color="auto"/>
        <w:left w:val="none" w:sz="0" w:space="0" w:color="auto"/>
        <w:bottom w:val="none" w:sz="0" w:space="0" w:color="auto"/>
        <w:right w:val="none" w:sz="0" w:space="0" w:color="auto"/>
      </w:divBdr>
    </w:div>
    <w:div w:id="2047753959">
      <w:bodyDiv w:val="1"/>
      <w:marLeft w:val="0"/>
      <w:marRight w:val="0"/>
      <w:marTop w:val="0"/>
      <w:marBottom w:val="0"/>
      <w:divBdr>
        <w:top w:val="none" w:sz="0" w:space="0" w:color="auto"/>
        <w:left w:val="none" w:sz="0" w:space="0" w:color="auto"/>
        <w:bottom w:val="none" w:sz="0" w:space="0" w:color="auto"/>
        <w:right w:val="none" w:sz="0" w:space="0" w:color="auto"/>
      </w:divBdr>
    </w:div>
    <w:div w:id="2084444782">
      <w:bodyDiv w:val="1"/>
      <w:marLeft w:val="0"/>
      <w:marRight w:val="0"/>
      <w:marTop w:val="0"/>
      <w:marBottom w:val="0"/>
      <w:divBdr>
        <w:top w:val="none" w:sz="0" w:space="0" w:color="auto"/>
        <w:left w:val="none" w:sz="0" w:space="0" w:color="auto"/>
        <w:bottom w:val="none" w:sz="0" w:space="0" w:color="auto"/>
        <w:right w:val="none" w:sz="0" w:space="0" w:color="auto"/>
      </w:divBdr>
    </w:div>
    <w:div w:id="2085296899">
      <w:bodyDiv w:val="1"/>
      <w:marLeft w:val="0"/>
      <w:marRight w:val="0"/>
      <w:marTop w:val="0"/>
      <w:marBottom w:val="0"/>
      <w:divBdr>
        <w:top w:val="none" w:sz="0" w:space="0" w:color="auto"/>
        <w:left w:val="none" w:sz="0" w:space="0" w:color="auto"/>
        <w:bottom w:val="none" w:sz="0" w:space="0" w:color="auto"/>
        <w:right w:val="none" w:sz="0" w:space="0" w:color="auto"/>
      </w:divBdr>
    </w:div>
    <w:div w:id="2111655417">
      <w:bodyDiv w:val="1"/>
      <w:marLeft w:val="0"/>
      <w:marRight w:val="0"/>
      <w:marTop w:val="0"/>
      <w:marBottom w:val="0"/>
      <w:divBdr>
        <w:top w:val="none" w:sz="0" w:space="0" w:color="auto"/>
        <w:left w:val="none" w:sz="0" w:space="0" w:color="auto"/>
        <w:bottom w:val="none" w:sz="0" w:space="0" w:color="auto"/>
        <w:right w:val="none" w:sz="0" w:space="0" w:color="auto"/>
      </w:divBdr>
    </w:div>
    <w:div w:id="2112896363">
      <w:bodyDiv w:val="1"/>
      <w:marLeft w:val="0"/>
      <w:marRight w:val="0"/>
      <w:marTop w:val="0"/>
      <w:marBottom w:val="0"/>
      <w:divBdr>
        <w:top w:val="none" w:sz="0" w:space="0" w:color="auto"/>
        <w:left w:val="none" w:sz="0" w:space="0" w:color="auto"/>
        <w:bottom w:val="none" w:sz="0" w:space="0" w:color="auto"/>
        <w:right w:val="none" w:sz="0" w:space="0" w:color="auto"/>
      </w:divBdr>
    </w:div>
    <w:div w:id="2124032824">
      <w:bodyDiv w:val="1"/>
      <w:marLeft w:val="0"/>
      <w:marRight w:val="0"/>
      <w:marTop w:val="0"/>
      <w:marBottom w:val="0"/>
      <w:divBdr>
        <w:top w:val="none" w:sz="0" w:space="0" w:color="auto"/>
        <w:left w:val="none" w:sz="0" w:space="0" w:color="auto"/>
        <w:bottom w:val="none" w:sz="0" w:space="0" w:color="auto"/>
        <w:right w:val="none" w:sz="0" w:space="0" w:color="auto"/>
      </w:divBdr>
    </w:div>
    <w:div w:id="2133865530">
      <w:bodyDiv w:val="1"/>
      <w:marLeft w:val="0"/>
      <w:marRight w:val="0"/>
      <w:marTop w:val="0"/>
      <w:marBottom w:val="0"/>
      <w:divBdr>
        <w:top w:val="none" w:sz="0" w:space="0" w:color="auto"/>
        <w:left w:val="none" w:sz="0" w:space="0" w:color="auto"/>
        <w:bottom w:val="none" w:sz="0" w:space="0" w:color="auto"/>
        <w:right w:val="none" w:sz="0" w:space="0" w:color="auto"/>
      </w:divBdr>
    </w:div>
    <w:div w:id="2140175691">
      <w:bodyDiv w:val="1"/>
      <w:marLeft w:val="0"/>
      <w:marRight w:val="0"/>
      <w:marTop w:val="0"/>
      <w:marBottom w:val="0"/>
      <w:divBdr>
        <w:top w:val="none" w:sz="0" w:space="0" w:color="auto"/>
        <w:left w:val="none" w:sz="0" w:space="0" w:color="auto"/>
        <w:bottom w:val="none" w:sz="0" w:space="0" w:color="auto"/>
        <w:right w:val="none" w:sz="0" w:space="0" w:color="auto"/>
      </w:divBdr>
    </w:div>
    <w:div w:id="2146310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chart" Target="charts/chart14.xml"/><Relationship Id="rId21" Type="http://schemas.openxmlformats.org/officeDocument/2006/relationships/image" Target="media/image8.png"/><Relationship Id="rId42" Type="http://schemas.openxmlformats.org/officeDocument/2006/relationships/image" Target="media/image26.png"/><Relationship Id="rId47" Type="http://schemas.openxmlformats.org/officeDocument/2006/relationships/image" Target="media/image31.emf"/><Relationship Id="rId63" Type="http://schemas.openxmlformats.org/officeDocument/2006/relationships/image" Target="media/image47.emf"/><Relationship Id="rId68" Type="http://schemas.openxmlformats.org/officeDocument/2006/relationships/image" Target="media/image52.emf"/><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chart" Target="charts/chart9.xml"/><Relationship Id="rId16" Type="http://schemas.openxmlformats.org/officeDocument/2006/relationships/image" Target="media/image5.png"/><Relationship Id="rId107" Type="http://schemas.openxmlformats.org/officeDocument/2006/relationships/chart" Target="charts/chart5.xml"/><Relationship Id="rId11" Type="http://schemas.openxmlformats.org/officeDocument/2006/relationships/footer" Target="footer2.xml"/><Relationship Id="rId32" Type="http://schemas.openxmlformats.org/officeDocument/2006/relationships/image" Target="media/image18.png"/><Relationship Id="rId37" Type="http://schemas.openxmlformats.org/officeDocument/2006/relationships/image" Target="media/image21.png"/><Relationship Id="rId53" Type="http://schemas.openxmlformats.org/officeDocument/2006/relationships/image" Target="media/image37.emf"/><Relationship Id="rId58" Type="http://schemas.openxmlformats.org/officeDocument/2006/relationships/image" Target="media/image42.emf"/><Relationship Id="rId74" Type="http://schemas.openxmlformats.org/officeDocument/2006/relationships/image" Target="media/image58.emf"/><Relationship Id="rId79" Type="http://schemas.openxmlformats.org/officeDocument/2006/relationships/image" Target="media/image63.jpeg"/><Relationship Id="rId102" Type="http://schemas.openxmlformats.org/officeDocument/2006/relationships/image" Target="media/image84.emf"/><Relationship Id="rId123" Type="http://schemas.openxmlformats.org/officeDocument/2006/relationships/chart" Target="charts/chart20.xml"/><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9.png"/><Relationship Id="rId27" Type="http://schemas.openxmlformats.org/officeDocument/2006/relationships/image" Target="media/image14.emf"/><Relationship Id="rId43" Type="http://schemas.openxmlformats.org/officeDocument/2006/relationships/image" Target="media/image27.emf"/><Relationship Id="rId48" Type="http://schemas.openxmlformats.org/officeDocument/2006/relationships/image" Target="media/image32.emf"/><Relationship Id="rId64" Type="http://schemas.openxmlformats.org/officeDocument/2006/relationships/image" Target="media/image48.emf"/><Relationship Id="rId69" Type="http://schemas.openxmlformats.org/officeDocument/2006/relationships/image" Target="media/image53.emf"/><Relationship Id="rId113" Type="http://schemas.openxmlformats.org/officeDocument/2006/relationships/chart" Target="charts/chart10.xml"/><Relationship Id="rId118" Type="http://schemas.openxmlformats.org/officeDocument/2006/relationships/chart" Target="charts/chart15.xml"/><Relationship Id="rId80" Type="http://schemas.openxmlformats.org/officeDocument/2006/relationships/image" Target="media/image64.emf"/><Relationship Id="rId85" Type="http://schemas.openxmlformats.org/officeDocument/2006/relationships/image" Target="media/image69.jpeg"/><Relationship Id="rId12" Type="http://schemas.openxmlformats.org/officeDocument/2006/relationships/footer" Target="footer3.xml"/><Relationship Id="rId17" Type="http://schemas.microsoft.com/office/2007/relationships/hdphoto" Target="media/hdphoto1.wdp"/><Relationship Id="rId33" Type="http://schemas.microsoft.com/office/2007/relationships/hdphoto" Target="media/hdphoto4.wdp"/><Relationship Id="rId38" Type="http://schemas.openxmlformats.org/officeDocument/2006/relationships/image" Target="media/image22.png"/><Relationship Id="rId59" Type="http://schemas.openxmlformats.org/officeDocument/2006/relationships/image" Target="media/image43.emf"/><Relationship Id="rId103" Type="http://schemas.openxmlformats.org/officeDocument/2006/relationships/chart" Target="charts/chart3.xml"/><Relationship Id="rId108" Type="http://schemas.openxmlformats.org/officeDocument/2006/relationships/image" Target="media/image87.emf"/><Relationship Id="rId124" Type="http://schemas.openxmlformats.org/officeDocument/2006/relationships/chart" Target="charts/chart21.xml"/><Relationship Id="rId54" Type="http://schemas.openxmlformats.org/officeDocument/2006/relationships/image" Target="media/image38.emf"/><Relationship Id="rId70" Type="http://schemas.openxmlformats.org/officeDocument/2006/relationships/image" Target="media/image54.emf"/><Relationship Id="rId75" Type="http://schemas.openxmlformats.org/officeDocument/2006/relationships/image" Target="media/image59.emf"/><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emf"/><Relationship Id="rId28" Type="http://schemas.openxmlformats.org/officeDocument/2006/relationships/image" Target="media/image15.png"/><Relationship Id="rId49" Type="http://schemas.openxmlformats.org/officeDocument/2006/relationships/image" Target="media/image33.emf"/><Relationship Id="rId114" Type="http://schemas.openxmlformats.org/officeDocument/2006/relationships/chart" Target="charts/chart11.xml"/><Relationship Id="rId119" Type="http://schemas.openxmlformats.org/officeDocument/2006/relationships/chart" Target="charts/chart16.xml"/><Relationship Id="rId44" Type="http://schemas.openxmlformats.org/officeDocument/2006/relationships/image" Target="media/image28.emf"/><Relationship Id="rId60" Type="http://schemas.openxmlformats.org/officeDocument/2006/relationships/image" Target="media/image44.emf"/><Relationship Id="rId65" Type="http://schemas.openxmlformats.org/officeDocument/2006/relationships/image" Target="media/image49.emf"/><Relationship Id="rId81" Type="http://schemas.openxmlformats.org/officeDocument/2006/relationships/image" Target="media/image65.emf"/><Relationship Id="rId86" Type="http://schemas.openxmlformats.org/officeDocument/2006/relationships/image" Target="media/image70.jpeg"/><Relationship Id="rId13" Type="http://schemas.openxmlformats.org/officeDocument/2006/relationships/image" Target="media/image2.png"/><Relationship Id="rId18" Type="http://schemas.openxmlformats.org/officeDocument/2006/relationships/image" Target="media/image6.emf"/><Relationship Id="rId39" Type="http://schemas.openxmlformats.org/officeDocument/2006/relationships/image" Target="media/image23.png"/><Relationship Id="rId109" Type="http://schemas.openxmlformats.org/officeDocument/2006/relationships/chart" Target="charts/chart6.xml"/><Relationship Id="rId34" Type="http://schemas.openxmlformats.org/officeDocument/2006/relationships/image" Target="media/image19.png"/><Relationship Id="rId50" Type="http://schemas.openxmlformats.org/officeDocument/2006/relationships/image" Target="media/image34.emf"/><Relationship Id="rId55" Type="http://schemas.openxmlformats.org/officeDocument/2006/relationships/image" Target="media/image39.emf"/><Relationship Id="rId76" Type="http://schemas.openxmlformats.org/officeDocument/2006/relationships/image" Target="media/image60.png"/><Relationship Id="rId97" Type="http://schemas.openxmlformats.org/officeDocument/2006/relationships/image" Target="media/image81.jpeg"/><Relationship Id="rId104" Type="http://schemas.openxmlformats.org/officeDocument/2006/relationships/image" Target="media/image85.emf"/><Relationship Id="rId120" Type="http://schemas.openxmlformats.org/officeDocument/2006/relationships/chart" Target="charts/chart17.xml"/><Relationship Id="rId125"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emf"/><Relationship Id="rId87" Type="http://schemas.openxmlformats.org/officeDocument/2006/relationships/image" Target="media/image71.jpeg"/><Relationship Id="rId110" Type="http://schemas.openxmlformats.org/officeDocument/2006/relationships/chart" Target="charts/chart7.xml"/><Relationship Id="rId115" Type="http://schemas.openxmlformats.org/officeDocument/2006/relationships/chart" Target="charts/chart12.xml"/><Relationship Id="rId61" Type="http://schemas.openxmlformats.org/officeDocument/2006/relationships/image" Target="media/image45.emf"/><Relationship Id="rId82" Type="http://schemas.openxmlformats.org/officeDocument/2006/relationships/image" Target="media/image66.jpeg"/><Relationship Id="rId19" Type="http://schemas.openxmlformats.org/officeDocument/2006/relationships/image" Target="media/image7.png"/><Relationship Id="rId14" Type="http://schemas.openxmlformats.org/officeDocument/2006/relationships/image" Target="media/image3.png"/><Relationship Id="rId30" Type="http://schemas.openxmlformats.org/officeDocument/2006/relationships/image" Target="media/image17.png"/><Relationship Id="rId35" Type="http://schemas.microsoft.com/office/2007/relationships/hdphoto" Target="media/hdphoto5.wdp"/><Relationship Id="rId56" Type="http://schemas.openxmlformats.org/officeDocument/2006/relationships/image" Target="media/image40.emf"/><Relationship Id="rId77" Type="http://schemas.openxmlformats.org/officeDocument/2006/relationships/image" Target="media/image61.emf"/><Relationship Id="rId100" Type="http://schemas.openxmlformats.org/officeDocument/2006/relationships/image" Target="media/image83.emf"/><Relationship Id="rId105" Type="http://schemas.openxmlformats.org/officeDocument/2006/relationships/chart" Target="charts/chart4.xml"/><Relationship Id="rId12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35.emf"/><Relationship Id="rId72" Type="http://schemas.openxmlformats.org/officeDocument/2006/relationships/image" Target="media/image56.emf"/><Relationship Id="rId93" Type="http://schemas.openxmlformats.org/officeDocument/2006/relationships/image" Target="media/image77.jpeg"/><Relationship Id="rId98" Type="http://schemas.openxmlformats.org/officeDocument/2006/relationships/image" Target="media/image82.emf"/><Relationship Id="rId121" Type="http://schemas.openxmlformats.org/officeDocument/2006/relationships/chart" Target="charts/chart18.xml"/><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image" Target="media/image30.emf"/><Relationship Id="rId67" Type="http://schemas.openxmlformats.org/officeDocument/2006/relationships/image" Target="media/image51.png"/><Relationship Id="rId116" Type="http://schemas.openxmlformats.org/officeDocument/2006/relationships/chart" Target="charts/chart13.xml"/><Relationship Id="rId20" Type="http://schemas.microsoft.com/office/2007/relationships/hdphoto" Target="media/hdphoto2.wdp"/><Relationship Id="rId41" Type="http://schemas.openxmlformats.org/officeDocument/2006/relationships/image" Target="media/image25.emf"/><Relationship Id="rId62" Type="http://schemas.openxmlformats.org/officeDocument/2006/relationships/image" Target="media/image46.emf"/><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chart" Target="charts/chart8.xml"/><Relationship Id="rId15" Type="http://schemas.openxmlformats.org/officeDocument/2006/relationships/image" Target="media/image4.png"/><Relationship Id="rId36" Type="http://schemas.openxmlformats.org/officeDocument/2006/relationships/image" Target="media/image20.png"/><Relationship Id="rId57" Type="http://schemas.openxmlformats.org/officeDocument/2006/relationships/image" Target="media/image41.emf"/><Relationship Id="rId106" Type="http://schemas.openxmlformats.org/officeDocument/2006/relationships/image" Target="media/image86.emf"/><Relationship Id="rId127" Type="http://schemas.openxmlformats.org/officeDocument/2006/relationships/theme" Target="theme/theme1.xml"/><Relationship Id="rId10" Type="http://schemas.openxmlformats.org/officeDocument/2006/relationships/footer" Target="footer1.xml"/><Relationship Id="rId31" Type="http://schemas.microsoft.com/office/2007/relationships/hdphoto" Target="media/hdphoto3.wdp"/><Relationship Id="rId52" Type="http://schemas.openxmlformats.org/officeDocument/2006/relationships/image" Target="media/image36.emf"/><Relationship Id="rId73" Type="http://schemas.openxmlformats.org/officeDocument/2006/relationships/image" Target="media/image57.emf"/><Relationship Id="rId78" Type="http://schemas.openxmlformats.org/officeDocument/2006/relationships/image" Target="media/image62.emf"/><Relationship Id="rId94" Type="http://schemas.openxmlformats.org/officeDocument/2006/relationships/image" Target="media/image78.jpeg"/><Relationship Id="rId99" Type="http://schemas.openxmlformats.org/officeDocument/2006/relationships/chart" Target="charts/chart1.xml"/><Relationship Id="rId101" Type="http://schemas.openxmlformats.org/officeDocument/2006/relationships/chart" Target="charts/chart2.xml"/><Relationship Id="rId122" Type="http://schemas.openxmlformats.org/officeDocument/2006/relationships/chart" Target="charts/chart19.xml"/><Relationship Id="rId4" Type="http://schemas.openxmlformats.org/officeDocument/2006/relationships/settings" Target="settings.xml"/><Relationship Id="rId9"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oleObject" Target="file:///G:\TESISSS%20SOLANO%20100%25\AFORO%20MANUAL%20TRAMO%20I.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G:\TESISSS%20SOLANO%20100%25\AFORO%20MANUAL%20TRAMO%20II.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Hoja_de_c_lculo_de_Microsoft_Excel13.xlsx"/><Relationship Id="rId2" Type="http://schemas.microsoft.com/office/2011/relationships/chartColorStyle" Target="colors21.xml"/><Relationship Id="rId1" Type="http://schemas.microsoft.com/office/2011/relationships/chartStyle" Target="style21.xml"/></Relationships>
</file>

<file path=word/charts/_rels/chart3.xml.rels><?xml version="1.0" encoding="UTF-8" standalone="yes"?>
<Relationships xmlns="http://schemas.openxmlformats.org/package/2006/relationships"><Relationship Id="rId3" Type="http://schemas.openxmlformats.org/officeDocument/2006/relationships/oleObject" Target="file:///G:\TESISSS%20SOLANO%20100%25\AFORO%20MANUAL%20TRAMO%20III.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G:\TESISSS%20SOLANO%20100%25\AFORO%20MANUAL%20TRAMO%20IV.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G:\TESISSS%20SOLANO%20100%25\AFORO%20MANUAL%20TRAMO%20V.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G:\TESISSS%20SOLANO%20100%25\AFORO%20MANUAL%20TRAMO%20VI.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G:\TRANSITO%202016.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G:\TRANSITO%202016.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Volumen</a:t>
            </a:r>
            <a:r>
              <a:rPr lang="en-US" baseline="0"/>
              <a:t> Hora / Dia</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spPr>
            <a:solidFill>
              <a:schemeClr val="accent1"/>
            </a:solidFill>
            <a:ln>
              <a:noFill/>
            </a:ln>
            <a:effectLst/>
          </c:spPr>
          <c:invertIfNegative val="0"/>
          <c:cat>
            <c:strRef>
              <c:f>Hoja1!$K$62:$K$118</c:f>
              <c:strCache>
                <c:ptCount val="55"/>
                <c:pt idx="2">
                  <c:v>6:00-7:00</c:v>
                </c:pt>
                <c:pt idx="6">
                  <c:v>7:00-8:00</c:v>
                </c:pt>
                <c:pt idx="10">
                  <c:v>8:00-9:00</c:v>
                </c:pt>
                <c:pt idx="14">
                  <c:v>9:00-10:00</c:v>
                </c:pt>
                <c:pt idx="18">
                  <c:v>10:00-11:00</c:v>
                </c:pt>
                <c:pt idx="22">
                  <c:v>11:00-12:00</c:v>
                </c:pt>
                <c:pt idx="26">
                  <c:v>12:00-13:00</c:v>
                </c:pt>
                <c:pt idx="30">
                  <c:v>13:00-14:00</c:v>
                </c:pt>
                <c:pt idx="34">
                  <c:v>14:00-15:00</c:v>
                </c:pt>
                <c:pt idx="38">
                  <c:v>15:00-16:00</c:v>
                </c:pt>
                <c:pt idx="42">
                  <c:v>16:00-17:00</c:v>
                </c:pt>
                <c:pt idx="46">
                  <c:v>17:00-18:00</c:v>
                </c:pt>
                <c:pt idx="50">
                  <c:v>18:00-19:00</c:v>
                </c:pt>
                <c:pt idx="54">
                  <c:v>19:00-20:00</c:v>
                </c:pt>
              </c:strCache>
            </c:strRef>
          </c:cat>
          <c:val>
            <c:numRef>
              <c:f>Hoja1!$L$62:$L$118</c:f>
              <c:numCache>
                <c:formatCode>General</c:formatCode>
                <c:ptCount val="57"/>
                <c:pt idx="2">
                  <c:v>1187</c:v>
                </c:pt>
                <c:pt idx="6">
                  <c:v>1134</c:v>
                </c:pt>
                <c:pt idx="10">
                  <c:v>1134</c:v>
                </c:pt>
                <c:pt idx="14">
                  <c:v>1032</c:v>
                </c:pt>
                <c:pt idx="18">
                  <c:v>979</c:v>
                </c:pt>
                <c:pt idx="22">
                  <c:v>894</c:v>
                </c:pt>
                <c:pt idx="26">
                  <c:v>1448</c:v>
                </c:pt>
                <c:pt idx="30">
                  <c:v>1047</c:v>
                </c:pt>
                <c:pt idx="34">
                  <c:v>878</c:v>
                </c:pt>
                <c:pt idx="38">
                  <c:v>994</c:v>
                </c:pt>
                <c:pt idx="42">
                  <c:v>837</c:v>
                </c:pt>
                <c:pt idx="46">
                  <c:v>842</c:v>
                </c:pt>
                <c:pt idx="50">
                  <c:v>989</c:v>
                </c:pt>
                <c:pt idx="54">
                  <c:v>1417</c:v>
                </c:pt>
              </c:numCache>
            </c:numRef>
          </c:val>
        </c:ser>
        <c:dLbls>
          <c:showLegendKey val="0"/>
          <c:showVal val="0"/>
          <c:showCatName val="0"/>
          <c:showSerName val="0"/>
          <c:showPercent val="0"/>
          <c:showBubbleSize val="0"/>
        </c:dLbls>
        <c:gapWidth val="219"/>
        <c:overlap val="-27"/>
        <c:axId val="-1321189904"/>
        <c:axId val="-1321191536"/>
      </c:barChart>
      <c:catAx>
        <c:axId val="-1321189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21191536"/>
        <c:crosses val="autoZero"/>
        <c:auto val="1"/>
        <c:lblAlgn val="ctr"/>
        <c:lblOffset val="100"/>
        <c:noMultiLvlLbl val="0"/>
      </c:catAx>
      <c:valAx>
        <c:axId val="-1321191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21189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Hoja1!$A$2:$A$6</c:f>
              <c:strCache>
                <c:ptCount val="5"/>
                <c:pt idx="0">
                  <c:v>de 18 a 25</c:v>
                </c:pt>
                <c:pt idx="1">
                  <c:v>de 26 a 33</c:v>
                </c:pt>
                <c:pt idx="2">
                  <c:v>de 34 a 41</c:v>
                </c:pt>
                <c:pt idx="3">
                  <c:v>de 42 a 50</c:v>
                </c:pt>
                <c:pt idx="4">
                  <c:v>de 50 a mas</c:v>
                </c:pt>
              </c:strCache>
            </c:strRef>
          </c:cat>
          <c:val>
            <c:numRef>
              <c:f>Hoja1!$B$2:$B$6</c:f>
              <c:numCache>
                <c:formatCode>0%</c:formatCode>
                <c:ptCount val="5"/>
                <c:pt idx="0">
                  <c:v>0.25</c:v>
                </c:pt>
                <c:pt idx="1">
                  <c:v>0.19</c:v>
                </c:pt>
                <c:pt idx="2">
                  <c:v>0.25</c:v>
                </c:pt>
                <c:pt idx="3">
                  <c:v>0.19</c:v>
                </c:pt>
                <c:pt idx="4">
                  <c:v>0.12</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explosion val="1"/>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Hoja1!$A$2:$A$4</c:f>
              <c:strCache>
                <c:ptCount val="3"/>
                <c:pt idx="0">
                  <c:v>SI</c:v>
                </c:pt>
                <c:pt idx="1">
                  <c:v>NO</c:v>
                </c:pt>
                <c:pt idx="2">
                  <c:v>AVECES</c:v>
                </c:pt>
              </c:strCache>
            </c:strRef>
          </c:cat>
          <c:val>
            <c:numRef>
              <c:f>Hoja1!$B$2:$B$4</c:f>
              <c:numCache>
                <c:formatCode>0%</c:formatCode>
                <c:ptCount val="3"/>
                <c:pt idx="0">
                  <c:v>0.44</c:v>
                </c:pt>
                <c:pt idx="1">
                  <c:v>0.31</c:v>
                </c:pt>
                <c:pt idx="2">
                  <c:v>0.25</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Hoja1!$A$2:$A$3</c:f>
              <c:strCache>
                <c:ptCount val="2"/>
                <c:pt idx="0">
                  <c:v>SI</c:v>
                </c:pt>
                <c:pt idx="1">
                  <c:v>NO</c:v>
                </c:pt>
              </c:strCache>
            </c:strRef>
          </c:cat>
          <c:val>
            <c:numRef>
              <c:f>Hoja1!$B$2:$B$3</c:f>
              <c:numCache>
                <c:formatCode>0%</c:formatCode>
                <c:ptCount val="2"/>
                <c:pt idx="0">
                  <c:v>0.19</c:v>
                </c:pt>
                <c:pt idx="1">
                  <c:v>0.81</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Hoja1!$A$2:$A$3</c:f>
              <c:strCache>
                <c:ptCount val="2"/>
                <c:pt idx="0">
                  <c:v>SI</c:v>
                </c:pt>
                <c:pt idx="1">
                  <c:v>NO</c:v>
                </c:pt>
              </c:strCache>
            </c:strRef>
          </c:cat>
          <c:val>
            <c:numRef>
              <c:f>Hoja1!$B$2:$B$3</c:f>
              <c:numCache>
                <c:formatCode>0%</c:formatCode>
                <c:ptCount val="2"/>
                <c:pt idx="0">
                  <c:v>0.2</c:v>
                </c:pt>
                <c:pt idx="1">
                  <c:v>0.8</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342059910724637E-2"/>
          <c:y val="0.12229465502858654"/>
          <c:w val="0.80694155689935509"/>
          <c:h val="0.65786485991576638"/>
        </c:manualLayout>
      </c:layout>
      <c:pie3DChart>
        <c:varyColors val="1"/>
        <c:ser>
          <c:idx val="0"/>
          <c:order val="0"/>
          <c:tx>
            <c:strRef>
              <c:f>Hoja1!$B$1</c:f>
              <c:strCache>
                <c:ptCount val="1"/>
                <c:pt idx="0">
                  <c:v>Ventas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Hoja1!$A$2:$A$4</c:f>
              <c:strCache>
                <c:ptCount val="3"/>
                <c:pt idx="0">
                  <c:v>SI</c:v>
                </c:pt>
                <c:pt idx="1">
                  <c:v>NO</c:v>
                </c:pt>
                <c:pt idx="2">
                  <c:v>AVECES</c:v>
                </c:pt>
              </c:strCache>
            </c:strRef>
          </c:cat>
          <c:val>
            <c:numRef>
              <c:f>Hoja1!$B$2:$B$4</c:f>
              <c:numCache>
                <c:formatCode>0%</c:formatCode>
                <c:ptCount val="3"/>
                <c:pt idx="0">
                  <c:v>0.88</c:v>
                </c:pt>
                <c:pt idx="1">
                  <c:v>0.12</c:v>
                </c:pt>
                <c:pt idx="2">
                  <c:v>0</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Hoja1!$A$2:$A$4</c:f>
              <c:strCache>
                <c:ptCount val="3"/>
                <c:pt idx="0">
                  <c:v>SI</c:v>
                </c:pt>
                <c:pt idx="1">
                  <c:v>NO</c:v>
                </c:pt>
                <c:pt idx="2">
                  <c:v>ALGUNAS</c:v>
                </c:pt>
              </c:strCache>
            </c:strRef>
          </c:cat>
          <c:val>
            <c:numRef>
              <c:f>Hoja1!$B$2:$B$4</c:f>
              <c:numCache>
                <c:formatCode>0%</c:formatCode>
                <c:ptCount val="3"/>
                <c:pt idx="0">
                  <c:v>0.31</c:v>
                </c:pt>
                <c:pt idx="1">
                  <c:v>0.5</c:v>
                </c:pt>
                <c:pt idx="2">
                  <c:v>0.19</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472012676737087E-2"/>
          <c:y val="0.11822209996676179"/>
          <c:w val="0.80662396221451338"/>
          <c:h val="0.63036733945374734"/>
        </c:manualLayout>
      </c:layout>
      <c:pie3DChart>
        <c:varyColors val="1"/>
        <c:ser>
          <c:idx val="0"/>
          <c:order val="0"/>
          <c:tx>
            <c:strRef>
              <c:f>Hoja1!$B$1</c:f>
              <c:strCache>
                <c:ptCount val="1"/>
                <c:pt idx="0">
                  <c:v>Columna1</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Hoja1!$A$2:$A$5</c:f>
              <c:strCache>
                <c:ptCount val="4"/>
                <c:pt idx="0">
                  <c:v>EXELENTE</c:v>
                </c:pt>
                <c:pt idx="1">
                  <c:v>BUENA</c:v>
                </c:pt>
                <c:pt idx="2">
                  <c:v>REGULAR</c:v>
                </c:pt>
                <c:pt idx="3">
                  <c:v>MALA</c:v>
                </c:pt>
              </c:strCache>
            </c:strRef>
          </c:cat>
          <c:val>
            <c:numRef>
              <c:f>Hoja1!$B$2:$B$5</c:f>
              <c:numCache>
                <c:formatCode>0%</c:formatCode>
                <c:ptCount val="4"/>
                <c:pt idx="0">
                  <c:v>0</c:v>
                </c:pt>
                <c:pt idx="1">
                  <c:v>0</c:v>
                </c:pt>
                <c:pt idx="2">
                  <c:v>0.56000000000000005</c:v>
                </c:pt>
                <c:pt idx="3">
                  <c:v>0.44</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Columna2</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Hoja1!$A$2:$A$4</c:f>
              <c:strCache>
                <c:ptCount val="3"/>
                <c:pt idx="0">
                  <c:v>SI</c:v>
                </c:pt>
                <c:pt idx="1">
                  <c:v>NO</c:v>
                </c:pt>
                <c:pt idx="2">
                  <c:v>AVECES</c:v>
                </c:pt>
              </c:strCache>
            </c:strRef>
          </c:cat>
          <c:val>
            <c:numRef>
              <c:f>Hoja1!$B$2:$B$4</c:f>
              <c:numCache>
                <c:formatCode>0%</c:formatCode>
                <c:ptCount val="3"/>
                <c:pt idx="0">
                  <c:v>0.81</c:v>
                </c:pt>
                <c:pt idx="1">
                  <c:v>0.06</c:v>
                </c:pt>
                <c:pt idx="2">
                  <c:v>0.13</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Hoja1!$A$2:$A$5</c:f>
              <c:strCache>
                <c:ptCount val="4"/>
                <c:pt idx="0">
                  <c:v>EXELENTE</c:v>
                </c:pt>
                <c:pt idx="1">
                  <c:v>BUENO</c:v>
                </c:pt>
                <c:pt idx="2">
                  <c:v>REGULAR</c:v>
                </c:pt>
                <c:pt idx="3">
                  <c:v>MALO</c:v>
                </c:pt>
              </c:strCache>
            </c:strRef>
          </c:cat>
          <c:val>
            <c:numRef>
              <c:f>Hoja1!$B$2:$B$5</c:f>
              <c:numCache>
                <c:formatCode>0%</c:formatCode>
                <c:ptCount val="4"/>
                <c:pt idx="0">
                  <c:v>0</c:v>
                </c:pt>
                <c:pt idx="1">
                  <c:v>0</c:v>
                </c:pt>
                <c:pt idx="2">
                  <c:v>0.44</c:v>
                </c:pt>
                <c:pt idx="3">
                  <c:v>0.56000000000000005</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Hoja1!$A$2:$A$3</c:f>
              <c:strCache>
                <c:ptCount val="2"/>
                <c:pt idx="0">
                  <c:v>SI</c:v>
                </c:pt>
                <c:pt idx="1">
                  <c:v>NO</c:v>
                </c:pt>
              </c:strCache>
            </c:strRef>
          </c:cat>
          <c:val>
            <c:numRef>
              <c:f>Hoja1!$B$2:$B$3</c:f>
              <c:numCache>
                <c:formatCode>0%</c:formatCode>
                <c:ptCount val="2"/>
                <c:pt idx="0">
                  <c:v>0.88</c:v>
                </c:pt>
                <c:pt idx="1">
                  <c:v>0.12</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Volumen</a:t>
            </a:r>
            <a:r>
              <a:rPr lang="en-US" baseline="0"/>
              <a:t> Hora / Dia</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spPr>
            <a:solidFill>
              <a:schemeClr val="accent1"/>
            </a:solidFill>
            <a:ln>
              <a:noFill/>
            </a:ln>
            <a:effectLst/>
          </c:spPr>
          <c:invertIfNegative val="0"/>
          <c:cat>
            <c:strRef>
              <c:f>Hoja1!$K$62:$K$118</c:f>
              <c:strCache>
                <c:ptCount val="55"/>
                <c:pt idx="2">
                  <c:v>6:00-7:00</c:v>
                </c:pt>
                <c:pt idx="6">
                  <c:v>7:00-8:00</c:v>
                </c:pt>
                <c:pt idx="10">
                  <c:v>8:00-9:00</c:v>
                </c:pt>
                <c:pt idx="14">
                  <c:v>9:00-10:00</c:v>
                </c:pt>
                <c:pt idx="18">
                  <c:v>10:00-11:00</c:v>
                </c:pt>
                <c:pt idx="22">
                  <c:v>11:00-12:00</c:v>
                </c:pt>
                <c:pt idx="26">
                  <c:v>12:00-13:00</c:v>
                </c:pt>
                <c:pt idx="30">
                  <c:v>13:00-14:00</c:v>
                </c:pt>
                <c:pt idx="34">
                  <c:v>14:00-15:00</c:v>
                </c:pt>
                <c:pt idx="38">
                  <c:v>15:00-16:00</c:v>
                </c:pt>
                <c:pt idx="42">
                  <c:v>16:00-17:00</c:v>
                </c:pt>
                <c:pt idx="46">
                  <c:v>17:00-18:00</c:v>
                </c:pt>
                <c:pt idx="50">
                  <c:v>18:00-19:00</c:v>
                </c:pt>
                <c:pt idx="54">
                  <c:v>19:00-20:00</c:v>
                </c:pt>
              </c:strCache>
            </c:strRef>
          </c:cat>
          <c:val>
            <c:numRef>
              <c:f>Hoja1!$L$62:$L$118</c:f>
              <c:numCache>
                <c:formatCode>General</c:formatCode>
                <c:ptCount val="57"/>
                <c:pt idx="2">
                  <c:v>658</c:v>
                </c:pt>
                <c:pt idx="6">
                  <c:v>861</c:v>
                </c:pt>
                <c:pt idx="10">
                  <c:v>836</c:v>
                </c:pt>
                <c:pt idx="14">
                  <c:v>838</c:v>
                </c:pt>
                <c:pt idx="18">
                  <c:v>861</c:v>
                </c:pt>
                <c:pt idx="22">
                  <c:v>929</c:v>
                </c:pt>
                <c:pt idx="26">
                  <c:v>1112</c:v>
                </c:pt>
                <c:pt idx="30">
                  <c:v>962</c:v>
                </c:pt>
                <c:pt idx="34">
                  <c:v>749</c:v>
                </c:pt>
                <c:pt idx="38">
                  <c:v>756</c:v>
                </c:pt>
                <c:pt idx="42">
                  <c:v>659</c:v>
                </c:pt>
                <c:pt idx="46">
                  <c:v>878</c:v>
                </c:pt>
                <c:pt idx="50">
                  <c:v>934</c:v>
                </c:pt>
                <c:pt idx="54">
                  <c:v>1077</c:v>
                </c:pt>
              </c:numCache>
            </c:numRef>
          </c:val>
        </c:ser>
        <c:dLbls>
          <c:showLegendKey val="0"/>
          <c:showVal val="0"/>
          <c:showCatName val="0"/>
          <c:showSerName val="0"/>
          <c:showPercent val="0"/>
          <c:showBubbleSize val="0"/>
        </c:dLbls>
        <c:gapWidth val="219"/>
        <c:overlap val="-27"/>
        <c:axId val="-1321186640"/>
        <c:axId val="-1321201328"/>
      </c:barChart>
      <c:catAx>
        <c:axId val="-132118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21201328"/>
        <c:crosses val="autoZero"/>
        <c:auto val="1"/>
        <c:lblAlgn val="ctr"/>
        <c:lblOffset val="100"/>
        <c:noMultiLvlLbl val="0"/>
      </c:catAx>
      <c:valAx>
        <c:axId val="-1321201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211866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Hoja1!$A$2:$A$6</c:f>
              <c:strCache>
                <c:ptCount val="5"/>
                <c:pt idx="0">
                  <c:v>EX.VELOCIDA</c:v>
                </c:pt>
                <c:pt idx="1">
                  <c:v>FALTA SEÑALIZACION</c:v>
                </c:pt>
                <c:pt idx="2">
                  <c:v>EBRIOS</c:v>
                </c:pt>
                <c:pt idx="3">
                  <c:v>FALTA EDUCACION</c:v>
                </c:pt>
                <c:pt idx="4">
                  <c:v>OTROS</c:v>
                </c:pt>
              </c:strCache>
            </c:strRef>
          </c:cat>
          <c:val>
            <c:numRef>
              <c:f>Hoja1!$B$2:$B$6</c:f>
              <c:numCache>
                <c:formatCode>0%</c:formatCode>
                <c:ptCount val="5"/>
                <c:pt idx="0">
                  <c:v>0.28000000000000003</c:v>
                </c:pt>
                <c:pt idx="1">
                  <c:v>0.21</c:v>
                </c:pt>
                <c:pt idx="2">
                  <c:v>0.23</c:v>
                </c:pt>
                <c:pt idx="3">
                  <c:v>0.21</c:v>
                </c:pt>
                <c:pt idx="4">
                  <c:v>7.0000000000000007E-2</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Hoja1!$A$2:$A$5</c:f>
              <c:strCache>
                <c:ptCount val="4"/>
                <c:pt idx="0">
                  <c:v>CONTROL</c:v>
                </c:pt>
                <c:pt idx="1">
                  <c:v>SEÑALIZACION</c:v>
                </c:pt>
                <c:pt idx="2">
                  <c:v>EDUCACION</c:v>
                </c:pt>
                <c:pt idx="3">
                  <c:v>OTROS</c:v>
                </c:pt>
              </c:strCache>
            </c:strRef>
          </c:cat>
          <c:val>
            <c:numRef>
              <c:f>Hoja1!$B$2:$B$5</c:f>
              <c:numCache>
                <c:formatCode>0%</c:formatCode>
                <c:ptCount val="4"/>
                <c:pt idx="0">
                  <c:v>0.33</c:v>
                </c:pt>
                <c:pt idx="1">
                  <c:v>0.27</c:v>
                </c:pt>
                <c:pt idx="2">
                  <c:v>0.3</c:v>
                </c:pt>
                <c:pt idx="3">
                  <c:v>0.1</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Volumen</a:t>
            </a:r>
            <a:r>
              <a:rPr lang="en-US" baseline="0"/>
              <a:t> Hora / Dia</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spPr>
            <a:solidFill>
              <a:schemeClr val="accent1"/>
            </a:solidFill>
            <a:ln>
              <a:noFill/>
            </a:ln>
            <a:effectLst/>
          </c:spPr>
          <c:invertIfNegative val="0"/>
          <c:cat>
            <c:strRef>
              <c:f>Hoja1!$K$62:$K$118</c:f>
              <c:strCache>
                <c:ptCount val="55"/>
                <c:pt idx="2">
                  <c:v>6:00-7:00</c:v>
                </c:pt>
                <c:pt idx="6">
                  <c:v>7:00-8:00</c:v>
                </c:pt>
                <c:pt idx="10">
                  <c:v>8:00-9:00</c:v>
                </c:pt>
                <c:pt idx="14">
                  <c:v>9:00-10:00</c:v>
                </c:pt>
                <c:pt idx="18">
                  <c:v>10:00-11:00</c:v>
                </c:pt>
                <c:pt idx="22">
                  <c:v>11:00-12:00</c:v>
                </c:pt>
                <c:pt idx="26">
                  <c:v>12:00-13:00</c:v>
                </c:pt>
                <c:pt idx="30">
                  <c:v>13:00-14:00</c:v>
                </c:pt>
                <c:pt idx="34">
                  <c:v>14:00-15:00</c:v>
                </c:pt>
                <c:pt idx="38">
                  <c:v>15:00-16:00</c:v>
                </c:pt>
                <c:pt idx="42">
                  <c:v>16:00-17:00</c:v>
                </c:pt>
                <c:pt idx="46">
                  <c:v>17:00-18:00</c:v>
                </c:pt>
                <c:pt idx="50">
                  <c:v>18:00-19:00</c:v>
                </c:pt>
                <c:pt idx="54">
                  <c:v>19:00-20:00</c:v>
                </c:pt>
              </c:strCache>
            </c:strRef>
          </c:cat>
          <c:val>
            <c:numRef>
              <c:f>Hoja1!$L$62:$L$118</c:f>
              <c:numCache>
                <c:formatCode>General</c:formatCode>
                <c:ptCount val="57"/>
                <c:pt idx="2">
                  <c:v>610</c:v>
                </c:pt>
                <c:pt idx="6">
                  <c:v>654</c:v>
                </c:pt>
                <c:pt idx="10">
                  <c:v>633</c:v>
                </c:pt>
                <c:pt idx="14">
                  <c:v>632</c:v>
                </c:pt>
                <c:pt idx="18">
                  <c:v>649</c:v>
                </c:pt>
                <c:pt idx="22">
                  <c:v>724</c:v>
                </c:pt>
                <c:pt idx="26">
                  <c:v>945</c:v>
                </c:pt>
                <c:pt idx="30">
                  <c:v>646</c:v>
                </c:pt>
                <c:pt idx="34">
                  <c:v>692</c:v>
                </c:pt>
                <c:pt idx="38">
                  <c:v>640</c:v>
                </c:pt>
                <c:pt idx="42">
                  <c:v>624</c:v>
                </c:pt>
                <c:pt idx="46">
                  <c:v>707</c:v>
                </c:pt>
                <c:pt idx="50">
                  <c:v>741</c:v>
                </c:pt>
                <c:pt idx="54">
                  <c:v>1002</c:v>
                </c:pt>
              </c:numCache>
            </c:numRef>
          </c:val>
        </c:ser>
        <c:dLbls>
          <c:showLegendKey val="0"/>
          <c:showVal val="0"/>
          <c:showCatName val="0"/>
          <c:showSerName val="0"/>
          <c:showPercent val="0"/>
          <c:showBubbleSize val="0"/>
        </c:dLbls>
        <c:gapWidth val="219"/>
        <c:overlap val="-27"/>
        <c:axId val="-1321200784"/>
        <c:axId val="-1321195344"/>
      </c:barChart>
      <c:catAx>
        <c:axId val="-1321200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21195344"/>
        <c:crosses val="autoZero"/>
        <c:auto val="1"/>
        <c:lblAlgn val="ctr"/>
        <c:lblOffset val="100"/>
        <c:noMultiLvlLbl val="0"/>
      </c:catAx>
      <c:valAx>
        <c:axId val="-1321195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212007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Volumen</a:t>
            </a:r>
            <a:r>
              <a:rPr lang="en-US" baseline="0"/>
              <a:t> Hora / Dia</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spPr>
            <a:solidFill>
              <a:schemeClr val="accent1"/>
            </a:solidFill>
            <a:ln>
              <a:noFill/>
            </a:ln>
            <a:effectLst/>
          </c:spPr>
          <c:invertIfNegative val="0"/>
          <c:cat>
            <c:strRef>
              <c:f>Hoja1!$K$62:$K$118</c:f>
              <c:strCache>
                <c:ptCount val="55"/>
                <c:pt idx="2">
                  <c:v>6:00-7:00</c:v>
                </c:pt>
                <c:pt idx="6">
                  <c:v>7:00-8:00</c:v>
                </c:pt>
                <c:pt idx="10">
                  <c:v>8:00-9:00</c:v>
                </c:pt>
                <c:pt idx="14">
                  <c:v>9:00-10:00</c:v>
                </c:pt>
                <c:pt idx="18">
                  <c:v>10:00-11:00</c:v>
                </c:pt>
                <c:pt idx="22">
                  <c:v>11:00-12:00</c:v>
                </c:pt>
                <c:pt idx="26">
                  <c:v>12:00-13:00</c:v>
                </c:pt>
                <c:pt idx="30">
                  <c:v>13:00-14:00</c:v>
                </c:pt>
                <c:pt idx="34">
                  <c:v>14:00-15:00</c:v>
                </c:pt>
                <c:pt idx="38">
                  <c:v>15:00-16:00</c:v>
                </c:pt>
                <c:pt idx="42">
                  <c:v>16:00-17:00</c:v>
                </c:pt>
                <c:pt idx="46">
                  <c:v>17:00-18:00</c:v>
                </c:pt>
                <c:pt idx="50">
                  <c:v>18:00-19:00</c:v>
                </c:pt>
                <c:pt idx="54">
                  <c:v>19:00-20:00</c:v>
                </c:pt>
              </c:strCache>
            </c:strRef>
          </c:cat>
          <c:val>
            <c:numRef>
              <c:f>Hoja1!$L$62:$L$118</c:f>
              <c:numCache>
                <c:formatCode>General</c:formatCode>
                <c:ptCount val="57"/>
                <c:pt idx="2">
                  <c:v>658</c:v>
                </c:pt>
                <c:pt idx="6">
                  <c:v>861</c:v>
                </c:pt>
                <c:pt idx="10">
                  <c:v>836</c:v>
                </c:pt>
                <c:pt idx="14">
                  <c:v>838</c:v>
                </c:pt>
                <c:pt idx="18">
                  <c:v>861</c:v>
                </c:pt>
                <c:pt idx="22">
                  <c:v>929</c:v>
                </c:pt>
                <c:pt idx="26">
                  <c:v>1112</c:v>
                </c:pt>
                <c:pt idx="30">
                  <c:v>962</c:v>
                </c:pt>
                <c:pt idx="34">
                  <c:v>749</c:v>
                </c:pt>
                <c:pt idx="38">
                  <c:v>756</c:v>
                </c:pt>
                <c:pt idx="42">
                  <c:v>659</c:v>
                </c:pt>
                <c:pt idx="46">
                  <c:v>878</c:v>
                </c:pt>
                <c:pt idx="50">
                  <c:v>934</c:v>
                </c:pt>
                <c:pt idx="54">
                  <c:v>1077</c:v>
                </c:pt>
              </c:numCache>
            </c:numRef>
          </c:val>
        </c:ser>
        <c:dLbls>
          <c:showLegendKey val="0"/>
          <c:showVal val="0"/>
          <c:showCatName val="0"/>
          <c:showSerName val="0"/>
          <c:showPercent val="0"/>
          <c:showBubbleSize val="0"/>
        </c:dLbls>
        <c:gapWidth val="219"/>
        <c:overlap val="-27"/>
        <c:axId val="-1321193168"/>
        <c:axId val="-1321572768"/>
      </c:barChart>
      <c:catAx>
        <c:axId val="-132119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21572768"/>
        <c:crosses val="autoZero"/>
        <c:auto val="1"/>
        <c:lblAlgn val="ctr"/>
        <c:lblOffset val="100"/>
        <c:noMultiLvlLbl val="0"/>
      </c:catAx>
      <c:valAx>
        <c:axId val="-1321572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321193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Volumen</a:t>
            </a:r>
            <a:r>
              <a:rPr lang="en-US" baseline="0"/>
              <a:t> Hora / Dia</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spPr>
            <a:solidFill>
              <a:schemeClr val="accent1"/>
            </a:solidFill>
            <a:ln>
              <a:noFill/>
            </a:ln>
            <a:effectLst/>
          </c:spPr>
          <c:invertIfNegative val="0"/>
          <c:cat>
            <c:strRef>
              <c:f>Hoja1!$K$62:$K$118</c:f>
              <c:strCache>
                <c:ptCount val="55"/>
                <c:pt idx="2">
                  <c:v>6:00-7:00</c:v>
                </c:pt>
                <c:pt idx="6">
                  <c:v>7:00-8:00</c:v>
                </c:pt>
                <c:pt idx="10">
                  <c:v>8:00-9:00</c:v>
                </c:pt>
                <c:pt idx="14">
                  <c:v>9:00-10:00</c:v>
                </c:pt>
                <c:pt idx="18">
                  <c:v>10:00-11:00</c:v>
                </c:pt>
                <c:pt idx="22">
                  <c:v>11:00-12:00</c:v>
                </c:pt>
                <c:pt idx="26">
                  <c:v>12:00-13:00</c:v>
                </c:pt>
                <c:pt idx="30">
                  <c:v>13:00-14:00</c:v>
                </c:pt>
                <c:pt idx="34">
                  <c:v>14:00-15:00</c:v>
                </c:pt>
                <c:pt idx="38">
                  <c:v>15:00-16:00</c:v>
                </c:pt>
                <c:pt idx="42">
                  <c:v>16:00-17:00</c:v>
                </c:pt>
                <c:pt idx="46">
                  <c:v>17:00-18:00</c:v>
                </c:pt>
                <c:pt idx="50">
                  <c:v>18:00-19:00</c:v>
                </c:pt>
                <c:pt idx="54">
                  <c:v>19:00-20:00</c:v>
                </c:pt>
              </c:strCache>
            </c:strRef>
          </c:cat>
          <c:val>
            <c:numRef>
              <c:f>Hoja1!$L$62:$L$118</c:f>
              <c:numCache>
                <c:formatCode>General</c:formatCode>
                <c:ptCount val="57"/>
                <c:pt idx="2">
                  <c:v>658</c:v>
                </c:pt>
                <c:pt idx="6">
                  <c:v>861</c:v>
                </c:pt>
                <c:pt idx="10">
                  <c:v>836</c:v>
                </c:pt>
                <c:pt idx="14">
                  <c:v>838</c:v>
                </c:pt>
                <c:pt idx="18">
                  <c:v>861</c:v>
                </c:pt>
                <c:pt idx="22">
                  <c:v>929</c:v>
                </c:pt>
                <c:pt idx="26">
                  <c:v>1112</c:v>
                </c:pt>
                <c:pt idx="30">
                  <c:v>962</c:v>
                </c:pt>
                <c:pt idx="34">
                  <c:v>749</c:v>
                </c:pt>
                <c:pt idx="38">
                  <c:v>756</c:v>
                </c:pt>
                <c:pt idx="42">
                  <c:v>659</c:v>
                </c:pt>
                <c:pt idx="46">
                  <c:v>878</c:v>
                </c:pt>
                <c:pt idx="50">
                  <c:v>934</c:v>
                </c:pt>
                <c:pt idx="54">
                  <c:v>1077</c:v>
                </c:pt>
              </c:numCache>
            </c:numRef>
          </c:val>
        </c:ser>
        <c:dLbls>
          <c:showLegendKey val="0"/>
          <c:showVal val="0"/>
          <c:showCatName val="0"/>
          <c:showSerName val="0"/>
          <c:showPercent val="0"/>
          <c:showBubbleSize val="0"/>
        </c:dLbls>
        <c:gapWidth val="219"/>
        <c:overlap val="-27"/>
        <c:axId val="-1185521136"/>
        <c:axId val="-1185509712"/>
      </c:barChart>
      <c:catAx>
        <c:axId val="-1185521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85509712"/>
        <c:crosses val="autoZero"/>
        <c:auto val="1"/>
        <c:lblAlgn val="ctr"/>
        <c:lblOffset val="100"/>
        <c:noMultiLvlLbl val="0"/>
      </c:catAx>
      <c:valAx>
        <c:axId val="-1185509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85521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Volumen</a:t>
            </a:r>
            <a:r>
              <a:rPr lang="en-US" baseline="0"/>
              <a:t> Hora / Dia</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spPr>
            <a:solidFill>
              <a:schemeClr val="accent1"/>
            </a:solidFill>
            <a:ln>
              <a:noFill/>
            </a:ln>
            <a:effectLst/>
          </c:spPr>
          <c:invertIfNegative val="0"/>
          <c:cat>
            <c:strRef>
              <c:f>Hoja1!$K$62:$K$118</c:f>
              <c:strCache>
                <c:ptCount val="55"/>
                <c:pt idx="2">
                  <c:v>6:00-7:00</c:v>
                </c:pt>
                <c:pt idx="6">
                  <c:v>7:00-8:00</c:v>
                </c:pt>
                <c:pt idx="10">
                  <c:v>8:00-9:00</c:v>
                </c:pt>
                <c:pt idx="14">
                  <c:v>9:00-10:00</c:v>
                </c:pt>
                <c:pt idx="18">
                  <c:v>10:00-11:00</c:v>
                </c:pt>
                <c:pt idx="22">
                  <c:v>11:00-12:00</c:v>
                </c:pt>
                <c:pt idx="26">
                  <c:v>12:00-13:00</c:v>
                </c:pt>
                <c:pt idx="30">
                  <c:v>13:00-14:00</c:v>
                </c:pt>
                <c:pt idx="34">
                  <c:v>14:00-15:00</c:v>
                </c:pt>
                <c:pt idx="38">
                  <c:v>15:00-16:00</c:v>
                </c:pt>
                <c:pt idx="42">
                  <c:v>16:00-17:00</c:v>
                </c:pt>
                <c:pt idx="46">
                  <c:v>17:00-18:00</c:v>
                </c:pt>
                <c:pt idx="50">
                  <c:v>18:00-19:00</c:v>
                </c:pt>
                <c:pt idx="54">
                  <c:v>19:00-20:00</c:v>
                </c:pt>
              </c:strCache>
            </c:strRef>
          </c:cat>
          <c:val>
            <c:numRef>
              <c:f>Hoja1!$L$62:$L$118</c:f>
              <c:numCache>
                <c:formatCode>General</c:formatCode>
                <c:ptCount val="57"/>
                <c:pt idx="2">
                  <c:v>658</c:v>
                </c:pt>
                <c:pt idx="6">
                  <c:v>861</c:v>
                </c:pt>
                <c:pt idx="10">
                  <c:v>836</c:v>
                </c:pt>
                <c:pt idx="14">
                  <c:v>838</c:v>
                </c:pt>
                <c:pt idx="18">
                  <c:v>861</c:v>
                </c:pt>
                <c:pt idx="22">
                  <c:v>929</c:v>
                </c:pt>
                <c:pt idx="26">
                  <c:v>1112</c:v>
                </c:pt>
                <c:pt idx="30">
                  <c:v>962</c:v>
                </c:pt>
                <c:pt idx="34">
                  <c:v>749</c:v>
                </c:pt>
                <c:pt idx="38">
                  <c:v>756</c:v>
                </c:pt>
                <c:pt idx="42">
                  <c:v>659</c:v>
                </c:pt>
                <c:pt idx="46">
                  <c:v>878</c:v>
                </c:pt>
                <c:pt idx="50">
                  <c:v>934</c:v>
                </c:pt>
                <c:pt idx="54">
                  <c:v>1077</c:v>
                </c:pt>
              </c:numCache>
            </c:numRef>
          </c:val>
        </c:ser>
        <c:dLbls>
          <c:showLegendKey val="0"/>
          <c:showVal val="0"/>
          <c:showCatName val="0"/>
          <c:showSerName val="0"/>
          <c:showPercent val="0"/>
          <c:showBubbleSize val="0"/>
        </c:dLbls>
        <c:gapWidth val="219"/>
        <c:overlap val="-27"/>
        <c:axId val="-1185510800"/>
        <c:axId val="-1185514608"/>
      </c:barChart>
      <c:catAx>
        <c:axId val="-1185510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85514608"/>
        <c:crosses val="autoZero"/>
        <c:auto val="1"/>
        <c:lblAlgn val="ctr"/>
        <c:lblOffset val="100"/>
        <c:noMultiLvlLbl val="0"/>
      </c:catAx>
      <c:valAx>
        <c:axId val="-1185514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185510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PE"/>
              <a:t>Accidentes No Fatales Año 2016</a:t>
            </a:r>
          </a:p>
        </c:rich>
      </c:tx>
      <c:layout>
        <c:manualLayout>
          <c:xMode val="edge"/>
          <c:yMode val="edge"/>
          <c:x val="0.15068044619422583"/>
          <c:y val="7.407407407407407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dLbl>
              <c:idx val="4"/>
              <c:layout/>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'TRANSITO ACC NO FATALES'!$C$10:$N$10</c:f>
              <c:strCache>
                <c:ptCount val="12"/>
                <c:pt idx="0">
                  <c:v>ENE</c:v>
                </c:pt>
                <c:pt idx="1">
                  <c:v>FEB</c:v>
                </c:pt>
                <c:pt idx="2">
                  <c:v>MAR</c:v>
                </c:pt>
                <c:pt idx="3">
                  <c:v>ABR</c:v>
                </c:pt>
                <c:pt idx="4">
                  <c:v>MAY</c:v>
                </c:pt>
                <c:pt idx="5">
                  <c:v>JUN</c:v>
                </c:pt>
                <c:pt idx="6">
                  <c:v>JUL</c:v>
                </c:pt>
                <c:pt idx="7">
                  <c:v>AGO</c:v>
                </c:pt>
                <c:pt idx="8">
                  <c:v>SET</c:v>
                </c:pt>
                <c:pt idx="9">
                  <c:v>OCT</c:v>
                </c:pt>
                <c:pt idx="10">
                  <c:v>NOV</c:v>
                </c:pt>
                <c:pt idx="11">
                  <c:v>DIC</c:v>
                </c:pt>
              </c:strCache>
            </c:strRef>
          </c:cat>
          <c:val>
            <c:numRef>
              <c:f>'TRANSITO ACC NO FATALES'!$C$11:$N$11</c:f>
              <c:numCache>
                <c:formatCode>General</c:formatCode>
                <c:ptCount val="12"/>
                <c:pt idx="0">
                  <c:v>12</c:v>
                </c:pt>
                <c:pt idx="1">
                  <c:v>2</c:v>
                </c:pt>
                <c:pt idx="2">
                  <c:v>5</c:v>
                </c:pt>
                <c:pt idx="3">
                  <c:v>6</c:v>
                </c:pt>
                <c:pt idx="4">
                  <c:v>12</c:v>
                </c:pt>
                <c:pt idx="5">
                  <c:v>11</c:v>
                </c:pt>
                <c:pt idx="6">
                  <c:v>10</c:v>
                </c:pt>
                <c:pt idx="7">
                  <c:v>6</c:v>
                </c:pt>
                <c:pt idx="8">
                  <c:v>5</c:v>
                </c:pt>
                <c:pt idx="9">
                  <c:v>16</c:v>
                </c:pt>
                <c:pt idx="10">
                  <c:v>8</c:v>
                </c:pt>
                <c:pt idx="11">
                  <c:v>42</c:v>
                </c:pt>
              </c:numCache>
            </c:numRef>
          </c:val>
        </c:ser>
        <c:dLbls>
          <c:showLegendKey val="0"/>
          <c:showVal val="1"/>
          <c:showCatName val="0"/>
          <c:showSerName val="0"/>
          <c:showPercent val="0"/>
          <c:showBubbleSize val="0"/>
        </c:dLbls>
        <c:gapWidth val="65"/>
        <c:shape val="cylinder"/>
        <c:axId val="-1185524944"/>
        <c:axId val="-1185523856"/>
        <c:axId val="0"/>
      </c:bar3DChart>
      <c:catAx>
        <c:axId val="-1185524944"/>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S"/>
          </a:p>
        </c:txPr>
        <c:crossAx val="-1185523856"/>
        <c:crosses val="autoZero"/>
        <c:auto val="1"/>
        <c:lblAlgn val="ctr"/>
        <c:lblOffset val="100"/>
        <c:noMultiLvlLbl val="0"/>
      </c:catAx>
      <c:valAx>
        <c:axId val="-118552385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crossAx val="-118552494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PE"/>
              <a:t>Accidentes fatales Año 2016</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'TRANSITO acc fatales'!$C$10:$N$10</c:f>
              <c:strCache>
                <c:ptCount val="12"/>
                <c:pt idx="0">
                  <c:v>ENE</c:v>
                </c:pt>
                <c:pt idx="1">
                  <c:v>FEB</c:v>
                </c:pt>
                <c:pt idx="2">
                  <c:v>MAR</c:v>
                </c:pt>
                <c:pt idx="3">
                  <c:v>ABRIL</c:v>
                </c:pt>
                <c:pt idx="4">
                  <c:v>MAY</c:v>
                </c:pt>
                <c:pt idx="5">
                  <c:v>JUN</c:v>
                </c:pt>
                <c:pt idx="6">
                  <c:v>JUL</c:v>
                </c:pt>
                <c:pt idx="7">
                  <c:v>AGO</c:v>
                </c:pt>
                <c:pt idx="8">
                  <c:v>SET</c:v>
                </c:pt>
                <c:pt idx="9">
                  <c:v>OCT</c:v>
                </c:pt>
                <c:pt idx="10">
                  <c:v>NOV</c:v>
                </c:pt>
                <c:pt idx="11">
                  <c:v>DIC</c:v>
                </c:pt>
              </c:strCache>
            </c:strRef>
          </c:cat>
          <c:val>
            <c:numRef>
              <c:f>'TRANSITO acc fatales'!$C$11:$N$11</c:f>
              <c:numCache>
                <c:formatCode>General</c:formatCode>
                <c:ptCount val="12"/>
                <c:pt idx="0">
                  <c:v>1</c:v>
                </c:pt>
                <c:pt idx="1">
                  <c:v>0</c:v>
                </c:pt>
                <c:pt idx="2">
                  <c:v>5</c:v>
                </c:pt>
                <c:pt idx="3">
                  <c:v>1</c:v>
                </c:pt>
                <c:pt idx="4">
                  <c:v>1</c:v>
                </c:pt>
                <c:pt idx="5">
                  <c:v>0</c:v>
                </c:pt>
                <c:pt idx="6">
                  <c:v>1</c:v>
                </c:pt>
                <c:pt idx="7">
                  <c:v>2</c:v>
                </c:pt>
                <c:pt idx="8">
                  <c:v>2</c:v>
                </c:pt>
                <c:pt idx="9">
                  <c:v>1</c:v>
                </c:pt>
                <c:pt idx="10">
                  <c:v>1</c:v>
                </c:pt>
                <c:pt idx="11">
                  <c:v>0</c:v>
                </c:pt>
              </c:numCache>
            </c:numRef>
          </c:val>
        </c:ser>
        <c:dLbls>
          <c:showLegendKey val="0"/>
          <c:showVal val="1"/>
          <c:showCatName val="0"/>
          <c:showSerName val="0"/>
          <c:showPercent val="0"/>
          <c:showBubbleSize val="0"/>
        </c:dLbls>
        <c:gapWidth val="65"/>
        <c:shape val="cylinder"/>
        <c:axId val="-1185521680"/>
        <c:axId val="-1185518960"/>
        <c:axId val="-1311985504"/>
      </c:bar3DChart>
      <c:catAx>
        <c:axId val="-1185521680"/>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S"/>
          </a:p>
        </c:txPr>
        <c:crossAx val="-1185518960"/>
        <c:crosses val="autoZero"/>
        <c:auto val="1"/>
        <c:lblAlgn val="ctr"/>
        <c:lblOffset val="100"/>
        <c:noMultiLvlLbl val="0"/>
      </c:catAx>
      <c:valAx>
        <c:axId val="-118551896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crossAx val="-1185521680"/>
        <c:crosses val="autoZero"/>
        <c:crossBetween val="between"/>
      </c:valAx>
      <c:serAx>
        <c:axId val="-1311985504"/>
        <c:scaling>
          <c:orientation val="minMax"/>
        </c:scaling>
        <c:delete val="0"/>
        <c:axPos val="b"/>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crossAx val="-1185518960"/>
        <c:crosses val="autoZero"/>
      </c:ser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Ventas</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Hoja1!$A$2:$A$4</c:f>
              <c:strCache>
                <c:ptCount val="2"/>
                <c:pt idx="0">
                  <c:v>HOMBRES</c:v>
                </c:pt>
                <c:pt idx="1">
                  <c:v>MUJERES.</c:v>
                </c:pt>
              </c:strCache>
            </c:strRef>
          </c:cat>
          <c:val>
            <c:numRef>
              <c:f>Hoja1!$B$2:$B$4</c:f>
              <c:numCache>
                <c:formatCode>0%</c:formatCode>
                <c:ptCount val="3"/>
                <c:pt idx="0">
                  <c:v>0.44</c:v>
                </c:pt>
                <c:pt idx="1">
                  <c:v>0.56000000000000005</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8">
  <a:schemeClr val="accent5"/>
</cs:colorStyle>
</file>

<file path=word/charts/colors8.xml><?xml version="1.0" encoding="utf-8"?>
<cs:colorStyle xmlns:cs="http://schemas.microsoft.com/office/drawing/2012/chartStyle" xmlns:a="http://schemas.openxmlformats.org/drawingml/2006/main" meth="withinLinear" id="16">
  <a:schemeClr val="accent3"/>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MAN17</b:Tag>
    <b:SourceType>Book</b:SourceType>
    <b:Guid>{C9B1476E-2C09-4BDC-A151-66B824414154}</b:Guid>
    <b:Title>Manual de seguridad vial</b:Title>
    <b:Year>2017</b:Year>
    <b:City>LIMA</b:City>
    <b:RefOrder>2</b:RefOrder>
  </b:Source>
  <b:Source>
    <b:Tag>Man16</b:Tag>
    <b:SourceType>Book</b:SourceType>
    <b:Guid>{2333D66F-10D7-44FB-B667-B4594B48E770}</b:Guid>
    <b:Title>Manual de dispositivos de control de transito automotor para calles y carreteras</b:Title>
    <b:Year>2016</b:Year>
    <b:City>Lima</b:City>
    <b:RefOrder>1</b:RefOrder>
  </b:Source>
  <b:Source>
    <b:Tag>Rad03</b:Tag>
    <b:SourceType>Book</b:SourceType>
    <b:Guid>{7CD43D50-DCE0-4EEC-9A91-DE35CC88C464}</b:Guid>
    <b:Author>
      <b:Author>
        <b:NameList>
          <b:Person>
            <b:Last>Radelat</b:Last>
          </b:Person>
        </b:NameList>
      </b:Author>
    </b:Author>
    <b:Title>Principios de Ingenieria del Trasito</b:Title>
    <b:Year>2003</b:Year>
    <b:RefOrder>4</b:RefOrder>
  </b:Source>
  <b:Source>
    <b:Tag>Ant</b:Tag>
    <b:SourceType>Book</b:SourceType>
    <b:Guid>{E423C8C8-8B9A-4956-B573-B4B28629993C}</b:Guid>
    <b:Author>
      <b:Author>
        <b:NameList>
          <b:Person>
            <b:Last>palomino</b:Last>
            <b:First>Antonio</b:First>
            <b:Middle>Enriquez</b:Middle>
          </b:Person>
        </b:NameList>
      </b:Author>
    </b:Author>
    <b:Title>Manual de seguridad vial laboral</b:Title>
    <b:RefOrder>5</b:RefOrder>
  </b:Source>
  <b:Source>
    <b:Tag>Lui1</b:Tag>
    <b:SourceType>Book</b:SourceType>
    <b:Guid>{CB75793A-1471-40BB-B0A1-4AD7127C539A}</b:Guid>
    <b:Author>
      <b:Author>
        <b:NameList>
          <b:Person>
            <b:Last>Blazques</b:Last>
            <b:First>Luis</b:First>
            <b:Middle>Bañon</b:Middle>
          </b:Person>
        </b:NameList>
      </b:Author>
    </b:Author>
    <b:Title>Manual de carreteras - elementos y proyecto</b:Title>
    <b:RefOrder>6</b:RefOrder>
  </b:Source>
  <b:Source>
    <b:Tag>Min</b:Tag>
    <b:SourceType>InternetSite</b:SourceType>
    <b:Guid>{C11CF85F-AB73-4346-9298-B51B38678167}</b:Guid>
    <b:Title>Ministerio de Transportes y Comunicaciones</b:Title>
    <b:URL>http://www.mtc.gob.pe/</b:URL>
    <b:RefOrder>7</b:RefOrder>
  </b:Source>
  <b:Source>
    <b:Tag>Jor</b:Tag>
    <b:SourceType>ArticleInAPeriodical</b:SourceType>
    <b:Guid>{79320D28-1736-4C7C-B005-CFAE46D93781}</b:Guid>
    <b:Title>TÈCNICA DE ANÀLISIS DE ACCIDENTE DE TRÀNSITO</b:Title>
    <b:Author>
      <b:Author>
        <b:NameList>
          <b:Person>
            <b:Last>Rojas</b:Last>
            <b:First>Jorge</b:First>
            <b:Middle>A. Timanà</b:Middle>
          </b:Person>
        </b:NameList>
      </b:Author>
    </b:Author>
    <b:RefOrder>3</b:RefOrder>
  </b:Source>
</b:Sources>
</file>

<file path=customXml/itemProps1.xml><?xml version="1.0" encoding="utf-8"?>
<ds:datastoreItem xmlns:ds="http://schemas.openxmlformats.org/officeDocument/2006/customXml" ds:itemID="{FC1CF6A8-0948-45A2-AF50-65C7F579DF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6688</TotalTime>
  <Pages>181</Pages>
  <Words>31729</Words>
  <Characters>174515</Characters>
  <Application>Microsoft Office Word</Application>
  <DocSecurity>0</DocSecurity>
  <Lines>1454</Lines>
  <Paragraphs>411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205833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RIVERA</dc:creator>
  <cp:keywords/>
  <dc:description/>
  <cp:lastModifiedBy>JUANCARLOS</cp:lastModifiedBy>
  <cp:revision>14</cp:revision>
  <cp:lastPrinted>2018-04-03T20:56:00Z</cp:lastPrinted>
  <dcterms:created xsi:type="dcterms:W3CDTF">2018-03-30T05:31:00Z</dcterms:created>
  <dcterms:modified xsi:type="dcterms:W3CDTF">2018-04-03T20:57:00Z</dcterms:modified>
</cp:coreProperties>
</file>