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5B2B" w:rsidRDefault="003C5B2B" w:rsidP="00C2149A">
      <w:pPr>
        <w:spacing w:line="240" w:lineRule="auto"/>
        <w:rPr>
          <w:rFonts w:ascii="Times New Roman" w:hAnsi="Times New Roman" w:cs="Times New Roman"/>
          <w:b/>
          <w:sz w:val="24"/>
          <w:szCs w:val="24"/>
        </w:rPr>
      </w:pPr>
    </w:p>
    <w:p w:rsidR="003C5B2B" w:rsidRDefault="003C5B2B" w:rsidP="00C2149A">
      <w:pPr>
        <w:spacing w:line="240" w:lineRule="auto"/>
        <w:rPr>
          <w:rFonts w:ascii="Times New Roman" w:hAnsi="Times New Roman" w:cs="Times New Roman"/>
          <w:b/>
          <w:sz w:val="24"/>
          <w:szCs w:val="24"/>
        </w:rPr>
      </w:pPr>
    </w:p>
    <w:p w:rsidR="003C5B2B" w:rsidRDefault="003C5B2B" w:rsidP="00C2149A">
      <w:pPr>
        <w:spacing w:line="240" w:lineRule="auto"/>
        <w:rPr>
          <w:rFonts w:ascii="Times New Roman" w:hAnsi="Times New Roman" w:cs="Times New Roman"/>
          <w:b/>
          <w:sz w:val="24"/>
          <w:szCs w:val="24"/>
        </w:rPr>
      </w:pPr>
    </w:p>
    <w:p w:rsidR="00335FD9" w:rsidRDefault="003C5B2B" w:rsidP="003C5B2B">
      <w:pPr>
        <w:spacing w:line="240" w:lineRule="auto"/>
        <w:jc w:val="center"/>
        <w:rPr>
          <w:rFonts w:ascii="Times New Roman" w:hAnsi="Times New Roman" w:cs="Times New Roman"/>
          <w:b/>
          <w:sz w:val="24"/>
          <w:szCs w:val="24"/>
        </w:rPr>
      </w:pPr>
      <w:r>
        <w:rPr>
          <w:rFonts w:ascii="Times New Roman" w:hAnsi="Times New Roman" w:cs="Times New Roman"/>
          <w:b/>
          <w:sz w:val="24"/>
          <w:szCs w:val="24"/>
        </w:rPr>
        <w:t>CAPÍ</w:t>
      </w:r>
      <w:r w:rsidR="00335FD9">
        <w:rPr>
          <w:rFonts w:ascii="Times New Roman" w:hAnsi="Times New Roman" w:cs="Times New Roman"/>
          <w:b/>
          <w:sz w:val="24"/>
          <w:szCs w:val="24"/>
        </w:rPr>
        <w:t xml:space="preserve">TULO </w:t>
      </w:r>
      <w:r w:rsidR="00E65BE8" w:rsidRPr="00245AF1">
        <w:rPr>
          <w:rFonts w:ascii="Times New Roman" w:hAnsi="Times New Roman" w:cs="Times New Roman"/>
          <w:b/>
          <w:sz w:val="24"/>
          <w:szCs w:val="24"/>
        </w:rPr>
        <w:t>I</w:t>
      </w:r>
    </w:p>
    <w:p w:rsidR="00E65BE8" w:rsidRDefault="00E65BE8" w:rsidP="00335FD9">
      <w:pPr>
        <w:spacing w:line="360" w:lineRule="auto"/>
        <w:jc w:val="center"/>
        <w:rPr>
          <w:rFonts w:ascii="Times New Roman" w:hAnsi="Times New Roman" w:cs="Times New Roman"/>
          <w:b/>
          <w:sz w:val="24"/>
          <w:szCs w:val="24"/>
        </w:rPr>
      </w:pPr>
      <w:r w:rsidRPr="00245AF1">
        <w:rPr>
          <w:rFonts w:ascii="Times New Roman" w:hAnsi="Times New Roman" w:cs="Times New Roman"/>
          <w:b/>
          <w:sz w:val="24"/>
          <w:szCs w:val="24"/>
        </w:rPr>
        <w:t>INTRODUCCIÓN</w:t>
      </w:r>
    </w:p>
    <w:p w:rsidR="00E65BE8" w:rsidRPr="00A42C27" w:rsidRDefault="00E65BE8" w:rsidP="000A698D">
      <w:pPr>
        <w:pStyle w:val="Prrafodelista"/>
        <w:spacing w:line="360" w:lineRule="auto"/>
        <w:rPr>
          <w:rFonts w:ascii="Times New Roman" w:hAnsi="Times New Roman" w:cs="Times New Roman"/>
          <w:b/>
          <w:sz w:val="24"/>
          <w:szCs w:val="24"/>
        </w:rPr>
      </w:pPr>
    </w:p>
    <w:p w:rsidR="003C5B2B" w:rsidRDefault="00DC2F74" w:rsidP="00B422EE">
      <w:pPr>
        <w:pStyle w:val="Prrafodelista"/>
        <w:spacing w:line="360" w:lineRule="auto"/>
        <w:ind w:left="0" w:right="-285"/>
        <w:jc w:val="both"/>
        <w:rPr>
          <w:rFonts w:ascii="Times New Roman" w:hAnsi="Times New Roman" w:cs="Times New Roman"/>
          <w:sz w:val="24"/>
          <w:szCs w:val="24"/>
        </w:rPr>
      </w:pPr>
      <w:r w:rsidRPr="00DC2F74">
        <w:rPr>
          <w:rFonts w:ascii="Times New Roman" w:hAnsi="Times New Roman" w:cs="Times New Roman"/>
          <w:sz w:val="24"/>
          <w:szCs w:val="24"/>
        </w:rPr>
        <w:t xml:space="preserve">La configuración geográfica del Perú, permite que los peligros de mayor riesgo sean </w:t>
      </w:r>
      <w:r w:rsidR="003E704B">
        <w:rPr>
          <w:rFonts w:ascii="Times New Roman" w:hAnsi="Times New Roman" w:cs="Times New Roman"/>
          <w:sz w:val="24"/>
          <w:szCs w:val="24"/>
        </w:rPr>
        <w:t xml:space="preserve">de </w:t>
      </w:r>
      <w:r w:rsidRPr="00DC2F74">
        <w:rPr>
          <w:rFonts w:ascii="Times New Roman" w:hAnsi="Times New Roman" w:cs="Times New Roman"/>
          <w:sz w:val="24"/>
          <w:szCs w:val="24"/>
        </w:rPr>
        <w:t>origen geológico</w:t>
      </w:r>
      <w:r w:rsidR="00ED67FF">
        <w:rPr>
          <w:rFonts w:ascii="Times New Roman" w:hAnsi="Times New Roman" w:cs="Times New Roman"/>
          <w:sz w:val="24"/>
          <w:szCs w:val="24"/>
        </w:rPr>
        <w:t>,</w:t>
      </w:r>
      <w:r w:rsidRPr="00DC2F74">
        <w:rPr>
          <w:rFonts w:ascii="Times New Roman" w:hAnsi="Times New Roman" w:cs="Times New Roman"/>
          <w:sz w:val="24"/>
          <w:szCs w:val="24"/>
        </w:rPr>
        <w:t xml:space="preserve"> </w:t>
      </w:r>
      <w:r w:rsidR="00ED67FF">
        <w:rPr>
          <w:rFonts w:ascii="Times New Roman" w:hAnsi="Times New Roman" w:cs="Times New Roman"/>
          <w:sz w:val="24"/>
          <w:szCs w:val="24"/>
        </w:rPr>
        <w:t>siendo uno de los más importantes</w:t>
      </w:r>
      <w:r w:rsidRPr="00DC2F74">
        <w:rPr>
          <w:rFonts w:ascii="Times New Roman" w:hAnsi="Times New Roman" w:cs="Times New Roman"/>
          <w:sz w:val="24"/>
          <w:szCs w:val="24"/>
        </w:rPr>
        <w:t xml:space="preserve"> los procesos de remoción en masa de suelos</w:t>
      </w:r>
      <w:r w:rsidR="00485311">
        <w:rPr>
          <w:rFonts w:ascii="Times New Roman" w:hAnsi="Times New Roman" w:cs="Times New Roman"/>
          <w:sz w:val="24"/>
          <w:szCs w:val="24"/>
        </w:rPr>
        <w:t xml:space="preserve"> y rocas</w:t>
      </w:r>
      <w:r w:rsidRPr="00DC2F74">
        <w:rPr>
          <w:rFonts w:ascii="Times New Roman" w:hAnsi="Times New Roman" w:cs="Times New Roman"/>
          <w:sz w:val="24"/>
          <w:szCs w:val="24"/>
        </w:rPr>
        <w:t>, cuyos factores determinantes son la geología, el relieve y el clima.</w:t>
      </w:r>
      <w:r w:rsidR="003C5B2B">
        <w:rPr>
          <w:rFonts w:ascii="Times New Roman" w:hAnsi="Times New Roman" w:cs="Times New Roman"/>
          <w:sz w:val="24"/>
          <w:szCs w:val="24"/>
        </w:rPr>
        <w:t xml:space="preserve"> </w:t>
      </w:r>
    </w:p>
    <w:p w:rsidR="003C5B2B" w:rsidRDefault="00DC2F74" w:rsidP="00B422EE">
      <w:pPr>
        <w:pStyle w:val="Prrafodelista"/>
        <w:spacing w:line="360" w:lineRule="auto"/>
        <w:ind w:left="0" w:right="-285"/>
        <w:jc w:val="both"/>
        <w:rPr>
          <w:rFonts w:ascii="Times New Roman" w:hAnsi="Times New Roman" w:cs="Times New Roman"/>
          <w:sz w:val="24"/>
          <w:szCs w:val="24"/>
        </w:rPr>
      </w:pPr>
      <w:r w:rsidRPr="00DC2F74">
        <w:rPr>
          <w:rFonts w:ascii="Times New Roman" w:hAnsi="Times New Roman" w:cs="Times New Roman"/>
          <w:sz w:val="24"/>
          <w:szCs w:val="24"/>
        </w:rPr>
        <w:t xml:space="preserve">El desarrollo de una estructura productiva y social es cada vez menos articulada a la capacidad de uso de los recursos naturales, donde los fenómenos </w:t>
      </w:r>
      <w:proofErr w:type="spellStart"/>
      <w:r w:rsidRPr="00DC2F74">
        <w:rPr>
          <w:rFonts w:ascii="Times New Roman" w:hAnsi="Times New Roman" w:cs="Times New Roman"/>
          <w:sz w:val="24"/>
          <w:szCs w:val="24"/>
        </w:rPr>
        <w:t>geodinámicos</w:t>
      </w:r>
      <w:proofErr w:type="spellEnd"/>
      <w:r w:rsidRPr="00DC2F74">
        <w:rPr>
          <w:rFonts w:ascii="Times New Roman" w:hAnsi="Times New Roman" w:cs="Times New Roman"/>
          <w:sz w:val="24"/>
          <w:szCs w:val="24"/>
        </w:rPr>
        <w:t xml:space="preserve"> ocurren con mayor frecuencia y causan estragos en una sociedad cada día menos protegida. Si la ciencia y la tecnología se alejan del pueblo, pierden contacto con la realidad y dejan de contribuir al desarrollo del país; por lo tanto, nuestro reto tiene que ser la búsqueda y difusión de soluciones posibles a problemas reales, Medina Juvenal (1991).</w:t>
      </w:r>
    </w:p>
    <w:p w:rsidR="00DC2F74" w:rsidRPr="003C5B2B" w:rsidRDefault="00DC2F74" w:rsidP="00B422EE">
      <w:pPr>
        <w:pStyle w:val="Prrafodelista"/>
        <w:spacing w:line="360" w:lineRule="auto"/>
        <w:ind w:left="0" w:right="-285"/>
        <w:jc w:val="both"/>
        <w:rPr>
          <w:rFonts w:ascii="Times New Roman" w:hAnsi="Times New Roman" w:cs="Times New Roman"/>
          <w:sz w:val="24"/>
          <w:szCs w:val="24"/>
        </w:rPr>
      </w:pPr>
      <w:r w:rsidRPr="003C5B2B">
        <w:rPr>
          <w:rFonts w:ascii="Times New Roman" w:hAnsi="Times New Roman" w:cs="Times New Roman"/>
          <w:sz w:val="24"/>
          <w:szCs w:val="24"/>
        </w:rPr>
        <w:t>En la Región Cajamarca, la agricultura y ganadería son las actividades principales de la población rural, su desarrollo es inseguro debido a muchos factores, sien</w:t>
      </w:r>
      <w:r w:rsidR="00ED67FF" w:rsidRPr="003C5B2B">
        <w:rPr>
          <w:rFonts w:ascii="Times New Roman" w:hAnsi="Times New Roman" w:cs="Times New Roman"/>
          <w:sz w:val="24"/>
          <w:szCs w:val="24"/>
        </w:rPr>
        <w:t xml:space="preserve">do uno de ellos los fenómenos </w:t>
      </w:r>
      <w:proofErr w:type="spellStart"/>
      <w:r w:rsidR="00ED67FF" w:rsidRPr="003C5B2B">
        <w:rPr>
          <w:rFonts w:ascii="Times New Roman" w:hAnsi="Times New Roman" w:cs="Times New Roman"/>
          <w:sz w:val="24"/>
          <w:szCs w:val="24"/>
        </w:rPr>
        <w:t>geodinámicos</w:t>
      </w:r>
      <w:proofErr w:type="spellEnd"/>
      <w:r w:rsidR="00ED67FF" w:rsidRPr="003C5B2B">
        <w:rPr>
          <w:rFonts w:ascii="Times New Roman" w:hAnsi="Times New Roman" w:cs="Times New Roman"/>
          <w:sz w:val="24"/>
          <w:szCs w:val="24"/>
        </w:rPr>
        <w:t xml:space="preserve"> como los </w:t>
      </w:r>
      <w:r w:rsidRPr="003C5B2B">
        <w:rPr>
          <w:rFonts w:ascii="Times New Roman" w:hAnsi="Times New Roman" w:cs="Times New Roman"/>
          <w:sz w:val="24"/>
          <w:szCs w:val="24"/>
        </w:rPr>
        <w:t>de remoción en masa de suelos y rocas en diversos espacios.</w:t>
      </w:r>
    </w:p>
    <w:p w:rsidR="00DC2F74" w:rsidRPr="00DC2F74" w:rsidRDefault="00ED67FF"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 xml:space="preserve">Durante </w:t>
      </w:r>
      <w:r w:rsidR="00DC2F74" w:rsidRPr="00DC2F74">
        <w:rPr>
          <w:rFonts w:ascii="Times New Roman" w:hAnsi="Times New Roman" w:cs="Times New Roman"/>
          <w:sz w:val="24"/>
          <w:szCs w:val="24"/>
        </w:rPr>
        <w:t>el trabajo</w:t>
      </w:r>
      <w:r w:rsidR="00BC44F4">
        <w:rPr>
          <w:rFonts w:ascii="Times New Roman" w:hAnsi="Times New Roman" w:cs="Times New Roman"/>
          <w:sz w:val="24"/>
          <w:szCs w:val="24"/>
        </w:rPr>
        <w:t xml:space="preserve"> se han identificado movimiento de</w:t>
      </w:r>
      <w:r w:rsidR="00DC2F74" w:rsidRPr="00DC2F74">
        <w:rPr>
          <w:rFonts w:ascii="Times New Roman" w:hAnsi="Times New Roman" w:cs="Times New Roman"/>
          <w:sz w:val="24"/>
          <w:szCs w:val="24"/>
        </w:rPr>
        <w:t xml:space="preserve"> suelos</w:t>
      </w:r>
      <w:r w:rsidR="00BC44F4">
        <w:rPr>
          <w:rFonts w:ascii="Times New Roman" w:hAnsi="Times New Roman" w:cs="Times New Roman"/>
          <w:sz w:val="24"/>
          <w:szCs w:val="24"/>
        </w:rPr>
        <w:t xml:space="preserve"> y rocas, </w:t>
      </w:r>
      <w:r w:rsidR="00DC2F74" w:rsidRPr="00DC2F74">
        <w:rPr>
          <w:rFonts w:ascii="Times New Roman" w:hAnsi="Times New Roman" w:cs="Times New Roman"/>
          <w:sz w:val="24"/>
          <w:szCs w:val="24"/>
        </w:rPr>
        <w:t xml:space="preserve">activados periódicamente durante la estación de lluvia, ocasionando una severa actividad erosiva en las zonas aledañas a la quebrada </w:t>
      </w:r>
      <w:proofErr w:type="spellStart"/>
      <w:r w:rsidR="00DC2F74" w:rsidRPr="00DC2F74">
        <w:rPr>
          <w:rFonts w:ascii="Times New Roman" w:hAnsi="Times New Roman" w:cs="Times New Roman"/>
          <w:sz w:val="24"/>
          <w:szCs w:val="24"/>
        </w:rPr>
        <w:t>Llamac</w:t>
      </w:r>
      <w:proofErr w:type="spellEnd"/>
      <w:r w:rsidR="00DC2F74" w:rsidRPr="00DC2F74">
        <w:rPr>
          <w:rFonts w:ascii="Times New Roman" w:hAnsi="Times New Roman" w:cs="Times New Roman"/>
          <w:sz w:val="24"/>
          <w:szCs w:val="24"/>
        </w:rPr>
        <w:t>.</w:t>
      </w:r>
    </w:p>
    <w:p w:rsidR="00BC5F0A" w:rsidRDefault="00DC2F74" w:rsidP="00B422EE">
      <w:pPr>
        <w:pStyle w:val="Prrafodelista"/>
        <w:spacing w:line="360" w:lineRule="auto"/>
        <w:ind w:left="0" w:right="-285"/>
        <w:jc w:val="both"/>
        <w:rPr>
          <w:rFonts w:ascii="Times New Roman" w:hAnsi="Times New Roman" w:cs="Times New Roman"/>
          <w:sz w:val="24"/>
          <w:szCs w:val="24"/>
        </w:rPr>
      </w:pPr>
      <w:r w:rsidRPr="00DC2F74">
        <w:rPr>
          <w:rFonts w:ascii="Times New Roman" w:hAnsi="Times New Roman" w:cs="Times New Roman"/>
          <w:sz w:val="24"/>
          <w:szCs w:val="24"/>
        </w:rPr>
        <w:t xml:space="preserve">La dinámica en la zona es intensa, debido a las características geológicas, existe </w:t>
      </w:r>
      <w:proofErr w:type="spellStart"/>
      <w:r w:rsidRPr="00DC2F74">
        <w:rPr>
          <w:rFonts w:ascii="Times New Roman" w:hAnsi="Times New Roman" w:cs="Times New Roman"/>
          <w:sz w:val="24"/>
          <w:szCs w:val="24"/>
        </w:rPr>
        <w:t>fracturamiento</w:t>
      </w:r>
      <w:proofErr w:type="spellEnd"/>
      <w:r w:rsidR="00BD3474">
        <w:rPr>
          <w:rFonts w:ascii="Times New Roman" w:hAnsi="Times New Roman" w:cs="Times New Roman"/>
          <w:sz w:val="24"/>
          <w:szCs w:val="24"/>
        </w:rPr>
        <w:t xml:space="preserve"> y </w:t>
      </w:r>
      <w:r w:rsidRPr="00DC2F74">
        <w:rPr>
          <w:rFonts w:ascii="Times New Roman" w:hAnsi="Times New Roman" w:cs="Times New Roman"/>
          <w:sz w:val="24"/>
          <w:szCs w:val="24"/>
        </w:rPr>
        <w:t>remoción en masas de suelos y rocas que son activadas por las precipitaciones estacionales, provocando de esta manera zozobra en la población y pérdida de producción agrícola, por lo que es neces</w:t>
      </w:r>
      <w:r w:rsidR="00563C9E">
        <w:rPr>
          <w:rFonts w:ascii="Times New Roman" w:hAnsi="Times New Roman" w:cs="Times New Roman"/>
          <w:sz w:val="24"/>
          <w:szCs w:val="24"/>
        </w:rPr>
        <w:t xml:space="preserve">ario realizar identificación de </w:t>
      </w:r>
      <w:r w:rsidRPr="00DC2F74">
        <w:rPr>
          <w:rFonts w:ascii="Times New Roman" w:hAnsi="Times New Roman" w:cs="Times New Roman"/>
          <w:sz w:val="24"/>
          <w:szCs w:val="24"/>
        </w:rPr>
        <w:t xml:space="preserve">peligros por remoción </w:t>
      </w:r>
      <w:r w:rsidR="00F9572D">
        <w:rPr>
          <w:rFonts w:ascii="Times New Roman" w:hAnsi="Times New Roman" w:cs="Times New Roman"/>
          <w:sz w:val="24"/>
          <w:szCs w:val="24"/>
        </w:rPr>
        <w:t xml:space="preserve">en </w:t>
      </w:r>
      <w:r w:rsidRPr="00DC2F74">
        <w:rPr>
          <w:rFonts w:ascii="Times New Roman" w:hAnsi="Times New Roman" w:cs="Times New Roman"/>
          <w:sz w:val="24"/>
          <w:szCs w:val="24"/>
        </w:rPr>
        <w:t xml:space="preserve">masas de rocas y suelos en la microcuenca </w:t>
      </w:r>
      <w:proofErr w:type="spellStart"/>
      <w:r w:rsidRPr="00DC2F74">
        <w:rPr>
          <w:rFonts w:ascii="Times New Roman" w:hAnsi="Times New Roman" w:cs="Times New Roman"/>
          <w:sz w:val="24"/>
          <w:szCs w:val="24"/>
        </w:rPr>
        <w:t>Llamac</w:t>
      </w:r>
      <w:proofErr w:type="spellEnd"/>
      <w:r w:rsidRPr="00DC2F74">
        <w:rPr>
          <w:rFonts w:ascii="Times New Roman" w:hAnsi="Times New Roman" w:cs="Times New Roman"/>
          <w:sz w:val="24"/>
          <w:szCs w:val="24"/>
        </w:rPr>
        <w:t>.</w:t>
      </w:r>
    </w:p>
    <w:p w:rsidR="000A698D" w:rsidRDefault="000A698D" w:rsidP="00DC2F74">
      <w:pPr>
        <w:pStyle w:val="Prrafodelista"/>
        <w:spacing w:line="360" w:lineRule="auto"/>
        <w:ind w:left="360"/>
        <w:jc w:val="both"/>
        <w:rPr>
          <w:rFonts w:ascii="Times New Roman" w:hAnsi="Times New Roman" w:cs="Times New Roman"/>
          <w:sz w:val="24"/>
          <w:szCs w:val="24"/>
        </w:rPr>
      </w:pPr>
    </w:p>
    <w:p w:rsidR="00864255" w:rsidRDefault="00864255" w:rsidP="00DC2F74">
      <w:pPr>
        <w:pStyle w:val="Prrafodelista"/>
        <w:spacing w:line="360" w:lineRule="auto"/>
        <w:ind w:left="360"/>
        <w:jc w:val="both"/>
        <w:rPr>
          <w:rFonts w:ascii="Times New Roman" w:hAnsi="Times New Roman" w:cs="Times New Roman"/>
          <w:sz w:val="24"/>
          <w:szCs w:val="24"/>
        </w:rPr>
      </w:pPr>
    </w:p>
    <w:p w:rsidR="00C2149A" w:rsidRDefault="00C2149A" w:rsidP="00DC2F74">
      <w:pPr>
        <w:pStyle w:val="Prrafodelista"/>
        <w:spacing w:line="360" w:lineRule="auto"/>
        <w:ind w:left="360"/>
        <w:jc w:val="both"/>
        <w:rPr>
          <w:rFonts w:ascii="Times New Roman" w:hAnsi="Times New Roman" w:cs="Times New Roman"/>
          <w:sz w:val="24"/>
          <w:szCs w:val="24"/>
        </w:rPr>
      </w:pPr>
    </w:p>
    <w:p w:rsidR="001D7D31" w:rsidRDefault="001D7D31" w:rsidP="00DC2F74">
      <w:pPr>
        <w:pStyle w:val="Prrafodelista"/>
        <w:spacing w:line="360" w:lineRule="auto"/>
        <w:ind w:left="360"/>
        <w:jc w:val="both"/>
        <w:rPr>
          <w:rFonts w:ascii="Times New Roman" w:hAnsi="Times New Roman" w:cs="Times New Roman"/>
          <w:sz w:val="24"/>
          <w:szCs w:val="24"/>
        </w:rPr>
      </w:pPr>
    </w:p>
    <w:p w:rsidR="00C2149A" w:rsidRDefault="00C2149A" w:rsidP="00DC2F74">
      <w:pPr>
        <w:pStyle w:val="Prrafodelista"/>
        <w:spacing w:line="360" w:lineRule="auto"/>
        <w:ind w:left="360"/>
        <w:jc w:val="both"/>
        <w:rPr>
          <w:rFonts w:ascii="Times New Roman" w:hAnsi="Times New Roman" w:cs="Times New Roman"/>
          <w:sz w:val="24"/>
          <w:szCs w:val="24"/>
        </w:rPr>
      </w:pPr>
    </w:p>
    <w:p w:rsidR="00C26A71" w:rsidRDefault="00C26A71" w:rsidP="00DC2F74">
      <w:pPr>
        <w:pStyle w:val="Prrafodelista"/>
        <w:spacing w:line="360" w:lineRule="auto"/>
        <w:ind w:left="360"/>
        <w:jc w:val="both"/>
        <w:rPr>
          <w:rFonts w:ascii="Times New Roman" w:hAnsi="Times New Roman" w:cs="Times New Roman"/>
          <w:sz w:val="24"/>
          <w:szCs w:val="24"/>
        </w:rPr>
      </w:pPr>
    </w:p>
    <w:p w:rsidR="007A17CC" w:rsidRPr="00C26A71" w:rsidRDefault="007A17CC" w:rsidP="00C26A71">
      <w:pPr>
        <w:pStyle w:val="Prrafodelista"/>
        <w:spacing w:line="360" w:lineRule="auto"/>
        <w:ind w:left="0" w:right="-285"/>
        <w:jc w:val="both"/>
        <w:rPr>
          <w:rFonts w:ascii="Times New Roman" w:hAnsi="Times New Roman" w:cs="Times New Roman"/>
          <w:sz w:val="24"/>
          <w:szCs w:val="24"/>
        </w:rPr>
      </w:pPr>
      <w:r w:rsidRPr="00C2149A">
        <w:rPr>
          <w:rFonts w:ascii="Times New Roman" w:hAnsi="Times New Roman" w:cs="Times New Roman"/>
          <w:b/>
          <w:sz w:val="24"/>
          <w:szCs w:val="24"/>
        </w:rPr>
        <w:lastRenderedPageBreak/>
        <w:t>Formulación del problema</w:t>
      </w:r>
    </w:p>
    <w:p w:rsidR="00C2149A" w:rsidRDefault="0098234D"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¿Cuáles son los</w:t>
      </w:r>
      <w:r w:rsidR="00943724" w:rsidRPr="00D267FF">
        <w:rPr>
          <w:rFonts w:ascii="Times New Roman" w:hAnsi="Times New Roman" w:cs="Times New Roman"/>
          <w:sz w:val="24"/>
          <w:szCs w:val="24"/>
        </w:rPr>
        <w:t xml:space="preserve"> lugares </w:t>
      </w:r>
      <w:r w:rsidR="001F23B2">
        <w:rPr>
          <w:rFonts w:ascii="Times New Roman" w:hAnsi="Times New Roman" w:cs="Times New Roman"/>
          <w:sz w:val="24"/>
          <w:szCs w:val="24"/>
        </w:rPr>
        <w:t>de peligro</w:t>
      </w:r>
      <w:r w:rsidR="00943724" w:rsidRPr="00D267FF">
        <w:rPr>
          <w:rFonts w:ascii="Times New Roman" w:hAnsi="Times New Roman" w:cs="Times New Roman"/>
          <w:sz w:val="24"/>
          <w:szCs w:val="24"/>
        </w:rPr>
        <w:t xml:space="preserve"> por </w:t>
      </w:r>
      <w:r w:rsidRPr="00D267FF">
        <w:rPr>
          <w:rFonts w:ascii="Times New Roman" w:hAnsi="Times New Roman" w:cs="Times New Roman"/>
          <w:sz w:val="24"/>
          <w:szCs w:val="24"/>
        </w:rPr>
        <w:t xml:space="preserve">remoción </w:t>
      </w:r>
      <w:r w:rsidR="00AA7466" w:rsidRPr="00D267FF">
        <w:rPr>
          <w:rFonts w:ascii="Times New Roman" w:hAnsi="Times New Roman" w:cs="Times New Roman"/>
          <w:sz w:val="24"/>
          <w:szCs w:val="24"/>
        </w:rPr>
        <w:t>en</w:t>
      </w:r>
      <w:r w:rsidRPr="00D267FF">
        <w:rPr>
          <w:rFonts w:ascii="Times New Roman" w:hAnsi="Times New Roman" w:cs="Times New Roman"/>
          <w:sz w:val="24"/>
          <w:szCs w:val="24"/>
        </w:rPr>
        <w:t xml:space="preserve"> masa de </w:t>
      </w:r>
      <w:r w:rsidR="00943724" w:rsidRPr="00D267FF">
        <w:rPr>
          <w:rFonts w:ascii="Times New Roman" w:hAnsi="Times New Roman" w:cs="Times New Roman"/>
          <w:sz w:val="24"/>
          <w:szCs w:val="24"/>
        </w:rPr>
        <w:t>rocas</w:t>
      </w:r>
      <w:r w:rsidRPr="00D267FF">
        <w:rPr>
          <w:rFonts w:ascii="Times New Roman" w:hAnsi="Times New Roman" w:cs="Times New Roman"/>
          <w:sz w:val="24"/>
          <w:szCs w:val="24"/>
        </w:rPr>
        <w:t xml:space="preserve"> y </w:t>
      </w:r>
      <w:r w:rsidR="00943724" w:rsidRPr="00D267FF">
        <w:rPr>
          <w:rFonts w:ascii="Times New Roman" w:hAnsi="Times New Roman" w:cs="Times New Roman"/>
          <w:sz w:val="24"/>
          <w:szCs w:val="24"/>
        </w:rPr>
        <w:t xml:space="preserve">suelos </w:t>
      </w:r>
      <w:r w:rsidRPr="00D267FF">
        <w:rPr>
          <w:rFonts w:ascii="Times New Roman" w:hAnsi="Times New Roman" w:cs="Times New Roman"/>
          <w:sz w:val="24"/>
          <w:szCs w:val="24"/>
        </w:rPr>
        <w:t xml:space="preserve">en la microcuenca de la quebrada </w:t>
      </w:r>
      <w:proofErr w:type="spellStart"/>
      <w:r w:rsidRPr="00D267FF">
        <w:rPr>
          <w:rFonts w:ascii="Times New Roman" w:hAnsi="Times New Roman" w:cs="Times New Roman"/>
          <w:sz w:val="24"/>
          <w:szCs w:val="24"/>
        </w:rPr>
        <w:t>Llamac</w:t>
      </w:r>
      <w:proofErr w:type="spellEnd"/>
      <w:r w:rsidRPr="00D267FF">
        <w:rPr>
          <w:rFonts w:ascii="Times New Roman" w:hAnsi="Times New Roman" w:cs="Times New Roman"/>
          <w:sz w:val="24"/>
          <w:szCs w:val="24"/>
        </w:rPr>
        <w:t>?</w:t>
      </w:r>
    </w:p>
    <w:p w:rsidR="00C2149A" w:rsidRDefault="00C2149A" w:rsidP="00B422EE">
      <w:pPr>
        <w:pStyle w:val="Prrafodelista"/>
        <w:spacing w:line="360" w:lineRule="auto"/>
        <w:ind w:left="0" w:right="-285"/>
        <w:jc w:val="both"/>
        <w:rPr>
          <w:rFonts w:ascii="Times New Roman" w:hAnsi="Times New Roman" w:cs="Times New Roman"/>
          <w:sz w:val="24"/>
          <w:szCs w:val="24"/>
        </w:rPr>
      </w:pPr>
    </w:p>
    <w:p w:rsidR="0098234D" w:rsidRPr="00C2149A" w:rsidRDefault="0098234D" w:rsidP="00B422EE">
      <w:pPr>
        <w:pStyle w:val="Prrafodelista"/>
        <w:spacing w:line="360" w:lineRule="auto"/>
        <w:ind w:left="0" w:right="-285"/>
        <w:jc w:val="both"/>
        <w:rPr>
          <w:rFonts w:ascii="Times New Roman" w:hAnsi="Times New Roman" w:cs="Times New Roman"/>
          <w:sz w:val="24"/>
          <w:szCs w:val="24"/>
        </w:rPr>
      </w:pPr>
      <w:r w:rsidRPr="00C2149A">
        <w:rPr>
          <w:rFonts w:ascii="Times New Roman" w:hAnsi="Times New Roman" w:cs="Times New Roman"/>
          <w:b/>
          <w:sz w:val="24"/>
          <w:szCs w:val="24"/>
        </w:rPr>
        <w:t>Hipótesis general</w:t>
      </w:r>
    </w:p>
    <w:p w:rsidR="00C2149A" w:rsidRDefault="003A4619" w:rsidP="00B422EE">
      <w:pPr>
        <w:pStyle w:val="Prrafodelista"/>
        <w:spacing w:line="360" w:lineRule="auto"/>
        <w:ind w:left="0" w:right="-285"/>
        <w:jc w:val="both"/>
        <w:rPr>
          <w:rFonts w:ascii="Times New Roman" w:hAnsi="Times New Roman" w:cs="Times New Roman"/>
          <w:sz w:val="24"/>
          <w:szCs w:val="24"/>
        </w:rPr>
      </w:pPr>
      <w:r w:rsidRPr="003A4619">
        <w:rPr>
          <w:rFonts w:ascii="Times New Roman" w:hAnsi="Times New Roman" w:cs="Times New Roman"/>
          <w:sz w:val="24"/>
          <w:szCs w:val="24"/>
        </w:rPr>
        <w:t xml:space="preserve">En la microcuenca de la quebrada </w:t>
      </w:r>
      <w:proofErr w:type="spellStart"/>
      <w:r w:rsidRPr="003A4619">
        <w:rPr>
          <w:rFonts w:ascii="Times New Roman" w:hAnsi="Times New Roman" w:cs="Times New Roman"/>
          <w:sz w:val="24"/>
          <w:szCs w:val="24"/>
        </w:rPr>
        <w:t>Llamac</w:t>
      </w:r>
      <w:proofErr w:type="spellEnd"/>
      <w:r w:rsidRPr="003A4619">
        <w:rPr>
          <w:rFonts w:ascii="Times New Roman" w:hAnsi="Times New Roman" w:cs="Times New Roman"/>
          <w:sz w:val="24"/>
          <w:szCs w:val="24"/>
        </w:rPr>
        <w:t>, l</w:t>
      </w:r>
      <w:r w:rsidR="002D465F" w:rsidRPr="003A4619">
        <w:rPr>
          <w:rFonts w:ascii="Times New Roman" w:hAnsi="Times New Roman" w:cs="Times New Roman"/>
          <w:sz w:val="24"/>
          <w:szCs w:val="24"/>
        </w:rPr>
        <w:t>os procesos de remoción en masa están dete</w:t>
      </w:r>
      <w:r w:rsidRPr="003A4619">
        <w:rPr>
          <w:rFonts w:ascii="Times New Roman" w:hAnsi="Times New Roman" w:cs="Times New Roman"/>
          <w:sz w:val="24"/>
          <w:szCs w:val="24"/>
        </w:rPr>
        <w:t>rminados por el relieve</w:t>
      </w:r>
      <w:r w:rsidR="002D465F" w:rsidRPr="003A4619">
        <w:rPr>
          <w:rFonts w:ascii="Times New Roman" w:hAnsi="Times New Roman" w:cs="Times New Roman"/>
          <w:sz w:val="24"/>
          <w:szCs w:val="24"/>
        </w:rPr>
        <w:t xml:space="preserve"> </w:t>
      </w:r>
      <w:r w:rsidRPr="003A4619">
        <w:rPr>
          <w:rFonts w:ascii="Times New Roman" w:hAnsi="Times New Roman" w:cs="Times New Roman"/>
          <w:sz w:val="24"/>
          <w:szCs w:val="24"/>
        </w:rPr>
        <w:t xml:space="preserve">y otros factores condicionantes como la geología, geomorfología, el uso del territorio y la </w:t>
      </w:r>
      <w:r w:rsidR="00C2149A">
        <w:rPr>
          <w:rFonts w:ascii="Times New Roman" w:hAnsi="Times New Roman" w:cs="Times New Roman"/>
          <w:sz w:val="24"/>
          <w:szCs w:val="24"/>
        </w:rPr>
        <w:t>precipitación.</w:t>
      </w:r>
    </w:p>
    <w:p w:rsidR="00C2149A" w:rsidRDefault="00C2149A" w:rsidP="00B422EE">
      <w:pPr>
        <w:pStyle w:val="Prrafodelista"/>
        <w:spacing w:line="360" w:lineRule="auto"/>
        <w:ind w:left="0" w:right="-285"/>
        <w:jc w:val="both"/>
        <w:rPr>
          <w:rFonts w:ascii="Times New Roman" w:hAnsi="Times New Roman" w:cs="Times New Roman"/>
          <w:sz w:val="24"/>
          <w:szCs w:val="24"/>
        </w:rPr>
      </w:pPr>
    </w:p>
    <w:p w:rsidR="008905DC" w:rsidRPr="00C2149A" w:rsidRDefault="00DC2F74" w:rsidP="00B422EE">
      <w:pPr>
        <w:pStyle w:val="Prrafodelista"/>
        <w:spacing w:line="360" w:lineRule="auto"/>
        <w:ind w:left="0" w:right="-285"/>
        <w:jc w:val="both"/>
        <w:rPr>
          <w:rFonts w:ascii="Times New Roman" w:hAnsi="Times New Roman" w:cs="Times New Roman"/>
          <w:sz w:val="24"/>
          <w:szCs w:val="24"/>
        </w:rPr>
      </w:pPr>
      <w:r w:rsidRPr="00C2149A">
        <w:rPr>
          <w:rFonts w:ascii="Times New Roman" w:hAnsi="Times New Roman" w:cs="Times New Roman"/>
          <w:b/>
          <w:sz w:val="24"/>
          <w:szCs w:val="24"/>
        </w:rPr>
        <w:t>Importancia y j</w:t>
      </w:r>
      <w:r w:rsidR="00B757B4" w:rsidRPr="00C2149A">
        <w:rPr>
          <w:rFonts w:ascii="Times New Roman" w:hAnsi="Times New Roman" w:cs="Times New Roman"/>
          <w:b/>
          <w:sz w:val="24"/>
          <w:szCs w:val="24"/>
        </w:rPr>
        <w:t xml:space="preserve">ustificación de la investigación </w:t>
      </w:r>
    </w:p>
    <w:p w:rsidR="00DC2F74" w:rsidRDefault="00DC2F74" w:rsidP="00B422EE">
      <w:pPr>
        <w:pStyle w:val="Prrafodelista"/>
        <w:spacing w:line="360" w:lineRule="auto"/>
        <w:ind w:left="0" w:right="-285"/>
        <w:jc w:val="both"/>
        <w:rPr>
          <w:rFonts w:ascii="Times New Roman" w:hAnsi="Times New Roman" w:cs="Times New Roman"/>
          <w:sz w:val="24"/>
          <w:szCs w:val="24"/>
        </w:rPr>
      </w:pPr>
      <w:r w:rsidRPr="00DC2F74">
        <w:rPr>
          <w:rFonts w:ascii="Times New Roman" w:hAnsi="Times New Roman" w:cs="Times New Roman"/>
          <w:sz w:val="24"/>
          <w:szCs w:val="24"/>
        </w:rPr>
        <w:t xml:space="preserve">A la actualidad poca importancia se le ha dado a la degradación de las cuencas por lo tanto no se han elaborado estudios de identificación  fenómenos de </w:t>
      </w:r>
      <w:proofErr w:type="spellStart"/>
      <w:r w:rsidRPr="00DC2F74">
        <w:rPr>
          <w:rFonts w:ascii="Times New Roman" w:hAnsi="Times New Roman" w:cs="Times New Roman"/>
          <w:sz w:val="24"/>
          <w:szCs w:val="24"/>
        </w:rPr>
        <w:t>neotectónica</w:t>
      </w:r>
      <w:proofErr w:type="spellEnd"/>
      <w:r w:rsidRPr="00DC2F74">
        <w:rPr>
          <w:rFonts w:ascii="Times New Roman" w:hAnsi="Times New Roman" w:cs="Times New Roman"/>
          <w:sz w:val="24"/>
          <w:szCs w:val="24"/>
        </w:rPr>
        <w:t xml:space="preserve"> con un enfoque de cuenca.</w:t>
      </w:r>
    </w:p>
    <w:p w:rsidR="00DC2F74" w:rsidRDefault="00DC2F74" w:rsidP="00B422EE">
      <w:pPr>
        <w:pStyle w:val="Prrafodelista"/>
        <w:spacing w:line="360" w:lineRule="auto"/>
        <w:ind w:left="0" w:right="-285"/>
        <w:jc w:val="both"/>
        <w:rPr>
          <w:rFonts w:ascii="Times New Roman" w:hAnsi="Times New Roman" w:cs="Times New Roman"/>
          <w:sz w:val="24"/>
          <w:szCs w:val="24"/>
        </w:rPr>
      </w:pPr>
      <w:r w:rsidRPr="00DC2F74">
        <w:rPr>
          <w:rFonts w:ascii="Times New Roman" w:hAnsi="Times New Roman" w:cs="Times New Roman"/>
          <w:sz w:val="24"/>
          <w:szCs w:val="24"/>
        </w:rPr>
        <w:t xml:space="preserve">En la quebrada </w:t>
      </w:r>
      <w:proofErr w:type="spellStart"/>
      <w:r w:rsidRPr="00DC2F74">
        <w:rPr>
          <w:rFonts w:ascii="Times New Roman" w:hAnsi="Times New Roman" w:cs="Times New Roman"/>
          <w:sz w:val="24"/>
          <w:szCs w:val="24"/>
        </w:rPr>
        <w:t>Llamac</w:t>
      </w:r>
      <w:proofErr w:type="spellEnd"/>
      <w:r w:rsidRPr="00DC2F74">
        <w:rPr>
          <w:rFonts w:ascii="Times New Roman" w:hAnsi="Times New Roman" w:cs="Times New Roman"/>
          <w:sz w:val="24"/>
          <w:szCs w:val="24"/>
        </w:rPr>
        <w:t xml:space="preserve"> existe  permanentemente remoc</w:t>
      </w:r>
      <w:r w:rsidR="00F9572D">
        <w:rPr>
          <w:rFonts w:ascii="Times New Roman" w:hAnsi="Times New Roman" w:cs="Times New Roman"/>
          <w:sz w:val="24"/>
          <w:szCs w:val="24"/>
        </w:rPr>
        <w:t xml:space="preserve">ión en masas de rocas y suelos </w:t>
      </w:r>
      <w:r w:rsidRPr="00DC2F74">
        <w:rPr>
          <w:rFonts w:ascii="Times New Roman" w:hAnsi="Times New Roman" w:cs="Times New Roman"/>
          <w:sz w:val="24"/>
          <w:szCs w:val="24"/>
        </w:rPr>
        <w:t xml:space="preserve"> ocasionando zozobra en las parte baja de la microcuenca, por lo que necesita ser estudiada para delimitar su alcance.</w:t>
      </w:r>
    </w:p>
    <w:p w:rsidR="00C2149A" w:rsidRDefault="00DC2F74" w:rsidP="00B422EE">
      <w:pPr>
        <w:pStyle w:val="Prrafodelista"/>
        <w:spacing w:line="360" w:lineRule="auto"/>
        <w:ind w:left="0" w:right="-285"/>
        <w:jc w:val="both"/>
        <w:rPr>
          <w:rFonts w:ascii="Times New Roman" w:hAnsi="Times New Roman" w:cs="Times New Roman"/>
          <w:sz w:val="24"/>
          <w:szCs w:val="24"/>
        </w:rPr>
      </w:pPr>
      <w:r w:rsidRPr="00DC2F74">
        <w:rPr>
          <w:rFonts w:ascii="Times New Roman" w:hAnsi="Times New Roman" w:cs="Times New Roman"/>
          <w:sz w:val="24"/>
          <w:szCs w:val="24"/>
        </w:rPr>
        <w:t>El trabajo consistió en localizar los sectores en movimiento, para sugerir medidas de prevención y mitigación de desastres, fomentando el principio de responsabilidad en los actores locales como elementos básicos en la prevención y control de peligros.</w:t>
      </w:r>
    </w:p>
    <w:p w:rsidR="00C2149A" w:rsidRDefault="00C2149A" w:rsidP="00B422EE">
      <w:pPr>
        <w:pStyle w:val="Prrafodelista"/>
        <w:spacing w:line="360" w:lineRule="auto"/>
        <w:ind w:left="0" w:right="-285"/>
        <w:jc w:val="both"/>
        <w:rPr>
          <w:rFonts w:ascii="Times New Roman" w:hAnsi="Times New Roman" w:cs="Times New Roman"/>
          <w:sz w:val="24"/>
          <w:szCs w:val="24"/>
        </w:rPr>
      </w:pPr>
    </w:p>
    <w:p w:rsidR="00C2149A" w:rsidRPr="00C2149A" w:rsidRDefault="002D62ED" w:rsidP="00B422EE">
      <w:pPr>
        <w:pStyle w:val="Prrafodelista"/>
        <w:spacing w:line="360" w:lineRule="auto"/>
        <w:ind w:left="0" w:right="-285"/>
        <w:jc w:val="both"/>
        <w:rPr>
          <w:rFonts w:ascii="Times New Roman" w:hAnsi="Times New Roman" w:cs="Times New Roman"/>
          <w:sz w:val="24"/>
          <w:szCs w:val="24"/>
        </w:rPr>
      </w:pPr>
      <w:r w:rsidRPr="00C2149A">
        <w:rPr>
          <w:rFonts w:ascii="Times New Roman" w:hAnsi="Times New Roman" w:cs="Times New Roman"/>
          <w:b/>
          <w:sz w:val="24"/>
          <w:szCs w:val="24"/>
        </w:rPr>
        <w:t>Alcances de la investigación</w:t>
      </w:r>
    </w:p>
    <w:p w:rsidR="00A031F3" w:rsidRPr="00C2149A" w:rsidRDefault="00FD7407" w:rsidP="00B422EE">
      <w:pPr>
        <w:pStyle w:val="Prrafodelista"/>
        <w:spacing w:line="360" w:lineRule="auto"/>
        <w:ind w:left="0" w:right="-285"/>
        <w:jc w:val="both"/>
        <w:rPr>
          <w:rFonts w:ascii="Times New Roman" w:hAnsi="Times New Roman" w:cs="Times New Roman"/>
          <w:b/>
          <w:sz w:val="24"/>
          <w:szCs w:val="24"/>
        </w:rPr>
      </w:pPr>
      <w:r w:rsidRPr="00C2149A">
        <w:rPr>
          <w:rFonts w:ascii="Times New Roman" w:hAnsi="Times New Roman" w:cs="Times New Roman"/>
          <w:sz w:val="24"/>
          <w:szCs w:val="24"/>
        </w:rPr>
        <w:t>La investigación se realizó</w:t>
      </w:r>
      <w:r w:rsidR="00E85F97" w:rsidRPr="00C2149A">
        <w:rPr>
          <w:rFonts w:ascii="Times New Roman" w:hAnsi="Times New Roman" w:cs="Times New Roman"/>
          <w:sz w:val="24"/>
          <w:szCs w:val="24"/>
        </w:rPr>
        <w:t xml:space="preserve"> en la microcuenca de la quebrada </w:t>
      </w:r>
      <w:proofErr w:type="spellStart"/>
      <w:r w:rsidR="00E85F97" w:rsidRPr="00C2149A">
        <w:rPr>
          <w:rFonts w:ascii="Times New Roman" w:hAnsi="Times New Roman" w:cs="Times New Roman"/>
          <w:sz w:val="24"/>
          <w:szCs w:val="24"/>
        </w:rPr>
        <w:t>Llamac</w:t>
      </w:r>
      <w:proofErr w:type="spellEnd"/>
      <w:r w:rsidR="00E85F97" w:rsidRPr="00C2149A">
        <w:rPr>
          <w:rFonts w:ascii="Times New Roman" w:hAnsi="Times New Roman" w:cs="Times New Roman"/>
          <w:sz w:val="24"/>
          <w:szCs w:val="24"/>
        </w:rPr>
        <w:t>, distrito de Jesús, provincia y departamento de Cajamarca con una extensión de 1 427 has; cuyas cotas altitudinales van desde los 2500 hasta los 3700 m.s.n.m.</w:t>
      </w:r>
    </w:p>
    <w:p w:rsidR="00CE7B3F" w:rsidRPr="00CE7B3F" w:rsidRDefault="00CE7B3F" w:rsidP="00B422EE">
      <w:pPr>
        <w:pStyle w:val="Prrafodelista"/>
        <w:spacing w:line="360" w:lineRule="auto"/>
        <w:ind w:left="360" w:right="-285"/>
        <w:jc w:val="both"/>
        <w:rPr>
          <w:rFonts w:ascii="Times New Roman" w:hAnsi="Times New Roman" w:cs="Times New Roman"/>
          <w:sz w:val="24"/>
          <w:szCs w:val="24"/>
        </w:rPr>
      </w:pPr>
    </w:p>
    <w:p w:rsidR="002D62ED" w:rsidRPr="00C2149A" w:rsidRDefault="002D62ED" w:rsidP="00B422EE">
      <w:pPr>
        <w:spacing w:line="360" w:lineRule="auto"/>
        <w:ind w:right="-285"/>
        <w:rPr>
          <w:rFonts w:ascii="Times New Roman" w:hAnsi="Times New Roman" w:cs="Times New Roman"/>
          <w:b/>
          <w:sz w:val="24"/>
          <w:szCs w:val="24"/>
        </w:rPr>
      </w:pPr>
      <w:r w:rsidRPr="00C2149A">
        <w:rPr>
          <w:rFonts w:ascii="Times New Roman" w:hAnsi="Times New Roman" w:cs="Times New Roman"/>
          <w:b/>
          <w:sz w:val="24"/>
          <w:szCs w:val="24"/>
        </w:rPr>
        <w:t>Objetivos</w:t>
      </w:r>
    </w:p>
    <w:p w:rsidR="00BC5F0A" w:rsidRPr="00C2149A" w:rsidRDefault="00BC5F0A" w:rsidP="00B422EE">
      <w:pPr>
        <w:pStyle w:val="Prrafodelista"/>
        <w:numPr>
          <w:ilvl w:val="0"/>
          <w:numId w:val="6"/>
        </w:numPr>
        <w:tabs>
          <w:tab w:val="left" w:pos="142"/>
        </w:tabs>
        <w:spacing w:after="0" w:line="360" w:lineRule="auto"/>
        <w:ind w:left="0" w:right="-285" w:firstLine="0"/>
        <w:jc w:val="both"/>
        <w:rPr>
          <w:rFonts w:ascii="Times New Roman" w:hAnsi="Times New Roman" w:cs="Times New Roman"/>
          <w:b/>
          <w:sz w:val="24"/>
          <w:szCs w:val="24"/>
        </w:rPr>
      </w:pPr>
      <w:r w:rsidRPr="00C2149A">
        <w:rPr>
          <w:rFonts w:ascii="Times New Roman" w:hAnsi="Times New Roman" w:cs="Times New Roman"/>
          <w:b/>
          <w:sz w:val="24"/>
          <w:szCs w:val="24"/>
        </w:rPr>
        <w:t>Objetivo general</w:t>
      </w:r>
    </w:p>
    <w:p w:rsidR="00BC5F0A" w:rsidRPr="00D267FF" w:rsidRDefault="002619FC" w:rsidP="00B422EE">
      <w:pPr>
        <w:pStyle w:val="Prrafodelista"/>
        <w:spacing w:after="0"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Identificar </w:t>
      </w:r>
      <w:r w:rsidR="003800DD" w:rsidRPr="00D267FF">
        <w:rPr>
          <w:rFonts w:ascii="Times New Roman" w:hAnsi="Times New Roman" w:cs="Times New Roman"/>
          <w:sz w:val="24"/>
          <w:szCs w:val="24"/>
        </w:rPr>
        <w:t>la zona de</w:t>
      </w:r>
      <w:r w:rsidRPr="00D267FF">
        <w:rPr>
          <w:rFonts w:ascii="Times New Roman" w:hAnsi="Times New Roman" w:cs="Times New Roman"/>
          <w:sz w:val="24"/>
          <w:szCs w:val="24"/>
        </w:rPr>
        <w:t xml:space="preserve"> peligros por remoción en masa, en la microcuenca</w:t>
      </w:r>
      <w:r w:rsidR="003420BE">
        <w:rPr>
          <w:rFonts w:ascii="Times New Roman" w:hAnsi="Times New Roman" w:cs="Times New Roman"/>
          <w:sz w:val="24"/>
          <w:szCs w:val="24"/>
        </w:rPr>
        <w:t xml:space="preserve"> de la</w:t>
      </w:r>
      <w:r w:rsidRPr="00D267FF">
        <w:rPr>
          <w:rFonts w:ascii="Times New Roman" w:hAnsi="Times New Roman" w:cs="Times New Roman"/>
          <w:sz w:val="24"/>
          <w:szCs w:val="24"/>
        </w:rPr>
        <w:t xml:space="preserve"> quebrada </w:t>
      </w:r>
      <w:proofErr w:type="spellStart"/>
      <w:r w:rsidRPr="00D267FF">
        <w:rPr>
          <w:rFonts w:ascii="Times New Roman" w:hAnsi="Times New Roman" w:cs="Times New Roman"/>
          <w:sz w:val="24"/>
          <w:szCs w:val="24"/>
        </w:rPr>
        <w:t>Llamac</w:t>
      </w:r>
      <w:proofErr w:type="spellEnd"/>
      <w:r w:rsidRPr="00D267FF">
        <w:rPr>
          <w:rFonts w:ascii="Times New Roman" w:hAnsi="Times New Roman" w:cs="Times New Roman"/>
          <w:sz w:val="24"/>
          <w:szCs w:val="24"/>
        </w:rPr>
        <w:t xml:space="preserve">, caserío la </w:t>
      </w:r>
      <w:proofErr w:type="spellStart"/>
      <w:r w:rsidRPr="00D267FF">
        <w:rPr>
          <w:rFonts w:ascii="Times New Roman" w:hAnsi="Times New Roman" w:cs="Times New Roman"/>
          <w:sz w:val="24"/>
          <w:szCs w:val="24"/>
        </w:rPr>
        <w:t>Huaraclla</w:t>
      </w:r>
      <w:proofErr w:type="spellEnd"/>
      <w:r w:rsidRPr="00D267FF">
        <w:rPr>
          <w:rFonts w:ascii="Times New Roman" w:hAnsi="Times New Roman" w:cs="Times New Roman"/>
          <w:sz w:val="24"/>
          <w:szCs w:val="24"/>
        </w:rPr>
        <w:t>, distrito de Jesús, Cajamarca.</w:t>
      </w:r>
    </w:p>
    <w:p w:rsidR="002619FC" w:rsidRDefault="002619FC" w:rsidP="00BC5F0A">
      <w:pPr>
        <w:pStyle w:val="Prrafodelista"/>
        <w:spacing w:after="0" w:line="360" w:lineRule="auto"/>
        <w:jc w:val="both"/>
        <w:rPr>
          <w:rFonts w:ascii="Times New Roman" w:hAnsi="Times New Roman" w:cs="Times New Roman"/>
          <w:sz w:val="24"/>
          <w:szCs w:val="24"/>
        </w:rPr>
      </w:pPr>
    </w:p>
    <w:p w:rsidR="00F9572D" w:rsidRDefault="00F9572D" w:rsidP="00BC5F0A">
      <w:pPr>
        <w:pStyle w:val="Prrafodelista"/>
        <w:spacing w:after="0" w:line="360" w:lineRule="auto"/>
        <w:jc w:val="both"/>
        <w:rPr>
          <w:rFonts w:ascii="Times New Roman" w:hAnsi="Times New Roman" w:cs="Times New Roman"/>
          <w:sz w:val="24"/>
          <w:szCs w:val="24"/>
        </w:rPr>
      </w:pPr>
    </w:p>
    <w:p w:rsidR="00C26A71" w:rsidRDefault="00C26A71" w:rsidP="00BC5F0A">
      <w:pPr>
        <w:pStyle w:val="Prrafodelista"/>
        <w:spacing w:after="0" w:line="360" w:lineRule="auto"/>
        <w:jc w:val="both"/>
        <w:rPr>
          <w:rFonts w:ascii="Times New Roman" w:hAnsi="Times New Roman" w:cs="Times New Roman"/>
          <w:sz w:val="24"/>
          <w:szCs w:val="24"/>
        </w:rPr>
      </w:pPr>
    </w:p>
    <w:p w:rsidR="00FD7407" w:rsidRDefault="00FD7407" w:rsidP="00BC5F0A">
      <w:pPr>
        <w:pStyle w:val="Prrafodelista"/>
        <w:spacing w:after="0" w:line="360" w:lineRule="auto"/>
        <w:jc w:val="both"/>
        <w:rPr>
          <w:rFonts w:ascii="Times New Roman" w:hAnsi="Times New Roman" w:cs="Times New Roman"/>
          <w:sz w:val="24"/>
          <w:szCs w:val="24"/>
        </w:rPr>
      </w:pPr>
    </w:p>
    <w:p w:rsidR="00BC5F0A" w:rsidRPr="00C2149A" w:rsidRDefault="00BC5F0A" w:rsidP="00B422EE">
      <w:pPr>
        <w:pStyle w:val="Prrafodelista"/>
        <w:numPr>
          <w:ilvl w:val="0"/>
          <w:numId w:val="6"/>
        </w:numPr>
        <w:tabs>
          <w:tab w:val="left" w:pos="142"/>
        </w:tabs>
        <w:spacing w:after="0" w:line="360" w:lineRule="auto"/>
        <w:ind w:left="0" w:right="-285" w:firstLine="0"/>
        <w:jc w:val="both"/>
        <w:rPr>
          <w:rFonts w:ascii="Times New Roman" w:hAnsi="Times New Roman" w:cs="Times New Roman"/>
          <w:b/>
          <w:sz w:val="24"/>
          <w:szCs w:val="24"/>
        </w:rPr>
      </w:pPr>
      <w:r w:rsidRPr="00C2149A">
        <w:rPr>
          <w:rFonts w:ascii="Times New Roman" w:hAnsi="Times New Roman" w:cs="Times New Roman"/>
          <w:b/>
          <w:sz w:val="24"/>
          <w:szCs w:val="24"/>
        </w:rPr>
        <w:lastRenderedPageBreak/>
        <w:t>Objetivos específicos</w:t>
      </w:r>
    </w:p>
    <w:p w:rsidR="00C453C7" w:rsidRDefault="00C453C7" w:rsidP="00B422EE">
      <w:pPr>
        <w:pStyle w:val="Prrafodelista"/>
        <w:numPr>
          <w:ilvl w:val="0"/>
          <w:numId w:val="7"/>
        </w:numPr>
        <w:spacing w:after="0" w:line="360" w:lineRule="auto"/>
        <w:ind w:left="567" w:right="-285"/>
        <w:jc w:val="both"/>
        <w:rPr>
          <w:rFonts w:ascii="Times New Roman" w:hAnsi="Times New Roman" w:cs="Times New Roman"/>
          <w:sz w:val="24"/>
          <w:szCs w:val="24"/>
        </w:rPr>
      </w:pPr>
      <w:r>
        <w:rPr>
          <w:rFonts w:ascii="Times New Roman" w:hAnsi="Times New Roman" w:cs="Times New Roman"/>
          <w:sz w:val="24"/>
          <w:szCs w:val="24"/>
        </w:rPr>
        <w:t xml:space="preserve">Realizar una caracterización de la microcuenca </w:t>
      </w:r>
      <w:proofErr w:type="spellStart"/>
      <w:r>
        <w:rPr>
          <w:rFonts w:ascii="Times New Roman" w:hAnsi="Times New Roman" w:cs="Times New Roman"/>
          <w:sz w:val="24"/>
          <w:szCs w:val="24"/>
        </w:rPr>
        <w:t>Llamac</w:t>
      </w:r>
      <w:proofErr w:type="spellEnd"/>
      <w:r>
        <w:rPr>
          <w:rFonts w:ascii="Times New Roman" w:hAnsi="Times New Roman" w:cs="Times New Roman"/>
          <w:sz w:val="24"/>
          <w:szCs w:val="24"/>
        </w:rPr>
        <w:t>.</w:t>
      </w:r>
    </w:p>
    <w:p w:rsidR="003F05C2" w:rsidRDefault="003F05C2" w:rsidP="00B422EE">
      <w:pPr>
        <w:pStyle w:val="Prrafodelista"/>
        <w:numPr>
          <w:ilvl w:val="0"/>
          <w:numId w:val="7"/>
        </w:numPr>
        <w:spacing w:after="0" w:line="360" w:lineRule="auto"/>
        <w:ind w:left="567" w:right="-285"/>
        <w:jc w:val="both"/>
        <w:rPr>
          <w:rFonts w:ascii="Times New Roman" w:hAnsi="Times New Roman" w:cs="Times New Roman"/>
          <w:sz w:val="24"/>
          <w:szCs w:val="24"/>
        </w:rPr>
      </w:pPr>
      <w:r>
        <w:rPr>
          <w:rFonts w:ascii="Times New Roman" w:hAnsi="Times New Roman" w:cs="Times New Roman"/>
          <w:sz w:val="24"/>
          <w:szCs w:val="24"/>
        </w:rPr>
        <w:t xml:space="preserve">Determinar los principales factores que inciden  sobre el desencadenamiento de movimientos en masa en la microcuenca de la quebrada </w:t>
      </w:r>
      <w:proofErr w:type="spellStart"/>
      <w:r>
        <w:rPr>
          <w:rFonts w:ascii="Times New Roman" w:hAnsi="Times New Roman" w:cs="Times New Roman"/>
          <w:sz w:val="24"/>
          <w:szCs w:val="24"/>
        </w:rPr>
        <w:t>Llamac</w:t>
      </w:r>
      <w:proofErr w:type="spellEnd"/>
      <w:r>
        <w:rPr>
          <w:rFonts w:ascii="Times New Roman" w:hAnsi="Times New Roman" w:cs="Times New Roman"/>
          <w:sz w:val="24"/>
          <w:szCs w:val="24"/>
        </w:rPr>
        <w:t>.</w:t>
      </w:r>
    </w:p>
    <w:p w:rsidR="003420BE" w:rsidRPr="00D267FF" w:rsidRDefault="003420BE" w:rsidP="00B422EE">
      <w:pPr>
        <w:pStyle w:val="Prrafodelista"/>
        <w:numPr>
          <w:ilvl w:val="0"/>
          <w:numId w:val="7"/>
        </w:numPr>
        <w:spacing w:after="0" w:line="360" w:lineRule="auto"/>
        <w:ind w:left="567" w:right="-285"/>
        <w:jc w:val="both"/>
        <w:rPr>
          <w:rFonts w:ascii="Times New Roman" w:hAnsi="Times New Roman" w:cs="Times New Roman"/>
          <w:sz w:val="24"/>
          <w:szCs w:val="24"/>
        </w:rPr>
      </w:pPr>
      <w:r>
        <w:rPr>
          <w:rFonts w:ascii="Times New Roman" w:hAnsi="Times New Roman" w:cs="Times New Roman"/>
          <w:sz w:val="24"/>
          <w:szCs w:val="24"/>
        </w:rPr>
        <w:t>Ubicar</w:t>
      </w:r>
      <w:r w:rsidRPr="00D267FF">
        <w:rPr>
          <w:rFonts w:ascii="Times New Roman" w:hAnsi="Times New Roman" w:cs="Times New Roman"/>
          <w:sz w:val="24"/>
          <w:szCs w:val="24"/>
        </w:rPr>
        <w:t xml:space="preserve"> y clasificar los distintos tipos de remoción en masa.</w:t>
      </w:r>
    </w:p>
    <w:p w:rsidR="008A4A47" w:rsidRDefault="008A4A47" w:rsidP="00B422EE">
      <w:pPr>
        <w:pStyle w:val="Prrafodelista"/>
        <w:spacing w:after="0"/>
        <w:ind w:left="1440" w:right="-285"/>
        <w:jc w:val="both"/>
        <w:rPr>
          <w:rFonts w:ascii="Times New Roman" w:hAnsi="Times New Roman" w:cs="Times New Roman"/>
        </w:rPr>
      </w:pPr>
    </w:p>
    <w:p w:rsidR="008A4A47" w:rsidRDefault="008A4A47" w:rsidP="00B422EE">
      <w:pPr>
        <w:pStyle w:val="Prrafodelista"/>
        <w:spacing w:after="0"/>
        <w:ind w:left="1440" w:right="-285"/>
        <w:jc w:val="both"/>
        <w:rPr>
          <w:rFonts w:ascii="Times New Roman" w:hAnsi="Times New Roman" w:cs="Times New Roman"/>
        </w:rPr>
      </w:pPr>
    </w:p>
    <w:p w:rsidR="00F5084E" w:rsidRPr="000D395C" w:rsidRDefault="00CE7B3F" w:rsidP="00B422EE">
      <w:pPr>
        <w:spacing w:line="360" w:lineRule="auto"/>
        <w:ind w:right="-285"/>
        <w:rPr>
          <w:rFonts w:ascii="Times New Roman" w:hAnsi="Times New Roman" w:cs="Times New Roman"/>
          <w:b/>
          <w:sz w:val="24"/>
          <w:szCs w:val="24"/>
        </w:rPr>
      </w:pPr>
      <w:r w:rsidRPr="000D395C">
        <w:rPr>
          <w:rFonts w:ascii="Times New Roman" w:hAnsi="Times New Roman" w:cs="Times New Roman"/>
          <w:b/>
          <w:sz w:val="24"/>
          <w:szCs w:val="24"/>
        </w:rPr>
        <w:t>Descripc</w:t>
      </w:r>
      <w:r w:rsidR="007741AD" w:rsidRPr="000D395C">
        <w:rPr>
          <w:rFonts w:ascii="Times New Roman" w:hAnsi="Times New Roman" w:cs="Times New Roman"/>
          <w:b/>
          <w:sz w:val="24"/>
          <w:szCs w:val="24"/>
        </w:rPr>
        <w:t>ión del contenido de los capítulos</w:t>
      </w:r>
    </w:p>
    <w:p w:rsidR="007741AD" w:rsidRDefault="007741AD" w:rsidP="00B422EE">
      <w:pPr>
        <w:pStyle w:val="Prrafodelista"/>
        <w:spacing w:line="360" w:lineRule="auto"/>
        <w:ind w:left="0" w:right="-285"/>
        <w:rPr>
          <w:rFonts w:ascii="Times New Roman" w:hAnsi="Times New Roman" w:cs="Times New Roman"/>
          <w:sz w:val="24"/>
          <w:szCs w:val="24"/>
        </w:rPr>
      </w:pPr>
      <w:r>
        <w:rPr>
          <w:rFonts w:ascii="Times New Roman" w:hAnsi="Times New Roman" w:cs="Times New Roman"/>
          <w:sz w:val="24"/>
          <w:szCs w:val="24"/>
        </w:rPr>
        <w:t>Capítulo II</w:t>
      </w:r>
    </w:p>
    <w:p w:rsidR="007741AD" w:rsidRDefault="00587595"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E</w:t>
      </w:r>
      <w:r w:rsidR="00DC1FB9">
        <w:rPr>
          <w:rFonts w:ascii="Times New Roman" w:hAnsi="Times New Roman" w:cs="Times New Roman"/>
          <w:sz w:val="24"/>
          <w:szCs w:val="24"/>
        </w:rPr>
        <w:t>ste capítulo</w:t>
      </w:r>
      <w:r>
        <w:rPr>
          <w:rFonts w:ascii="Times New Roman" w:hAnsi="Times New Roman" w:cs="Times New Roman"/>
          <w:sz w:val="24"/>
          <w:szCs w:val="24"/>
        </w:rPr>
        <w:t xml:space="preserve"> describe</w:t>
      </w:r>
      <w:r w:rsidR="007741AD">
        <w:rPr>
          <w:rFonts w:ascii="Times New Roman" w:hAnsi="Times New Roman" w:cs="Times New Roman"/>
          <w:sz w:val="24"/>
          <w:szCs w:val="24"/>
        </w:rPr>
        <w:t xml:space="preserve"> los antecedentes </w:t>
      </w:r>
      <w:r w:rsidR="007D251D">
        <w:rPr>
          <w:rFonts w:ascii="Times New Roman" w:hAnsi="Times New Roman" w:cs="Times New Roman"/>
          <w:sz w:val="24"/>
          <w:szCs w:val="24"/>
        </w:rPr>
        <w:t xml:space="preserve">de la investigación dentro del marco teórico, para poder identificar los tipos de remociones en masa en el ámbito de la microcuenca </w:t>
      </w:r>
      <w:proofErr w:type="spellStart"/>
      <w:r w:rsidR="007D251D">
        <w:rPr>
          <w:rFonts w:ascii="Times New Roman" w:hAnsi="Times New Roman" w:cs="Times New Roman"/>
          <w:sz w:val="24"/>
          <w:szCs w:val="24"/>
        </w:rPr>
        <w:t>Llamac</w:t>
      </w:r>
      <w:proofErr w:type="spellEnd"/>
      <w:r w:rsidR="007D251D">
        <w:rPr>
          <w:rFonts w:ascii="Times New Roman" w:hAnsi="Times New Roman" w:cs="Times New Roman"/>
          <w:sz w:val="24"/>
          <w:szCs w:val="24"/>
        </w:rPr>
        <w:t xml:space="preserve">. </w:t>
      </w:r>
    </w:p>
    <w:p w:rsidR="007741AD" w:rsidRDefault="007741AD"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Capítulo III</w:t>
      </w:r>
    </w:p>
    <w:p w:rsidR="007D251D" w:rsidRDefault="007D251D"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 xml:space="preserve">En este apartado se </w:t>
      </w:r>
      <w:r w:rsidR="00DC1FB9">
        <w:rPr>
          <w:rFonts w:ascii="Times New Roman" w:hAnsi="Times New Roman" w:cs="Times New Roman"/>
          <w:sz w:val="24"/>
          <w:szCs w:val="24"/>
        </w:rPr>
        <w:t>puntualiza</w:t>
      </w:r>
      <w:r>
        <w:rPr>
          <w:rFonts w:ascii="Times New Roman" w:hAnsi="Times New Roman" w:cs="Times New Roman"/>
          <w:sz w:val="24"/>
          <w:szCs w:val="24"/>
        </w:rPr>
        <w:t xml:space="preserve"> la ubicación geográfica de la unidad hidrográfica en estudio, así como la metodología que se </w:t>
      </w:r>
      <w:r w:rsidR="00FF3765">
        <w:rPr>
          <w:rFonts w:ascii="Times New Roman" w:hAnsi="Times New Roman" w:cs="Times New Roman"/>
          <w:sz w:val="24"/>
          <w:szCs w:val="24"/>
        </w:rPr>
        <w:t>siguió para la realización de la investigación, el análisis y presentación de los resu</w:t>
      </w:r>
      <w:r w:rsidR="00587595">
        <w:rPr>
          <w:rFonts w:ascii="Times New Roman" w:hAnsi="Times New Roman" w:cs="Times New Roman"/>
          <w:sz w:val="24"/>
          <w:szCs w:val="24"/>
        </w:rPr>
        <w:t xml:space="preserve">ltados de la etapa de campo y </w:t>
      </w:r>
      <w:r w:rsidR="00FF3765">
        <w:rPr>
          <w:rFonts w:ascii="Times New Roman" w:hAnsi="Times New Roman" w:cs="Times New Roman"/>
          <w:sz w:val="24"/>
          <w:szCs w:val="24"/>
        </w:rPr>
        <w:t>gabinete.</w:t>
      </w:r>
    </w:p>
    <w:p w:rsidR="007741AD" w:rsidRDefault="007741AD"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Capítulo IV</w:t>
      </w:r>
    </w:p>
    <w:p w:rsidR="001C556B" w:rsidRDefault="00DC1FB9"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En el presente</w:t>
      </w:r>
      <w:r w:rsidR="001C556B">
        <w:rPr>
          <w:rFonts w:ascii="Times New Roman" w:hAnsi="Times New Roman" w:cs="Times New Roman"/>
          <w:sz w:val="24"/>
          <w:szCs w:val="24"/>
        </w:rPr>
        <w:t xml:space="preserve"> acápite redac</w:t>
      </w:r>
      <w:r w:rsidR="009E1388">
        <w:rPr>
          <w:rFonts w:ascii="Times New Roman" w:hAnsi="Times New Roman" w:cs="Times New Roman"/>
          <w:sz w:val="24"/>
          <w:szCs w:val="24"/>
        </w:rPr>
        <w:t>ta</w:t>
      </w:r>
      <w:r w:rsidR="001C556B">
        <w:rPr>
          <w:rFonts w:ascii="Times New Roman" w:hAnsi="Times New Roman" w:cs="Times New Roman"/>
          <w:sz w:val="24"/>
          <w:szCs w:val="24"/>
        </w:rPr>
        <w:t xml:space="preserve"> los resultados del trabajo de investigación en concordancia con los objetivos planteados, así como la contrastación de</w:t>
      </w:r>
      <w:r w:rsidR="001805EE">
        <w:rPr>
          <w:rFonts w:ascii="Times New Roman" w:hAnsi="Times New Roman" w:cs="Times New Roman"/>
          <w:sz w:val="24"/>
          <w:szCs w:val="24"/>
        </w:rPr>
        <w:t xml:space="preserve"> la hipótesis</w:t>
      </w:r>
      <w:r w:rsidR="001C556B">
        <w:rPr>
          <w:rFonts w:ascii="Times New Roman" w:hAnsi="Times New Roman" w:cs="Times New Roman"/>
          <w:sz w:val="24"/>
          <w:szCs w:val="24"/>
        </w:rPr>
        <w:t>.</w:t>
      </w:r>
    </w:p>
    <w:p w:rsidR="007741AD" w:rsidRDefault="007741AD"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Capítulo V</w:t>
      </w:r>
    </w:p>
    <w:p w:rsidR="007741AD" w:rsidRPr="00D267FF" w:rsidRDefault="00DC1FB9"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Este capítulo</w:t>
      </w:r>
      <w:r w:rsidR="001805EE">
        <w:rPr>
          <w:rFonts w:ascii="Times New Roman" w:hAnsi="Times New Roman" w:cs="Times New Roman"/>
          <w:sz w:val="24"/>
          <w:szCs w:val="24"/>
        </w:rPr>
        <w:t xml:space="preserve"> le</w:t>
      </w:r>
      <w:r>
        <w:rPr>
          <w:rFonts w:ascii="Times New Roman" w:hAnsi="Times New Roman" w:cs="Times New Roman"/>
          <w:sz w:val="24"/>
          <w:szCs w:val="24"/>
        </w:rPr>
        <w:t xml:space="preserve"> corresponde a las conclusiones de acuerdo a los objetivos planteados y las recomendaciones, dentro de las cuales está el ampliar el ámbito de investigación para este tipo de fenómenos de remoción en masas. </w:t>
      </w:r>
    </w:p>
    <w:p w:rsidR="00977B69" w:rsidRDefault="00977B69" w:rsidP="005562CD">
      <w:pPr>
        <w:jc w:val="both"/>
        <w:rPr>
          <w:rFonts w:ascii="Times New Roman" w:hAnsi="Times New Roman" w:cs="Times New Roman"/>
          <w:sz w:val="24"/>
          <w:szCs w:val="24"/>
        </w:rPr>
      </w:pPr>
    </w:p>
    <w:p w:rsidR="00335FD9" w:rsidRDefault="00335FD9" w:rsidP="005562CD">
      <w:pPr>
        <w:jc w:val="both"/>
        <w:rPr>
          <w:rFonts w:ascii="Times New Roman" w:hAnsi="Times New Roman" w:cs="Times New Roman"/>
          <w:sz w:val="24"/>
          <w:szCs w:val="24"/>
        </w:rPr>
      </w:pPr>
    </w:p>
    <w:p w:rsidR="00335FD9" w:rsidRDefault="00335FD9" w:rsidP="005562CD">
      <w:pPr>
        <w:jc w:val="both"/>
        <w:rPr>
          <w:rFonts w:ascii="Times New Roman" w:hAnsi="Times New Roman" w:cs="Times New Roman"/>
          <w:sz w:val="24"/>
          <w:szCs w:val="24"/>
        </w:rPr>
      </w:pPr>
    </w:p>
    <w:p w:rsidR="000D395C" w:rsidRDefault="000D395C" w:rsidP="005562CD">
      <w:pPr>
        <w:jc w:val="both"/>
        <w:rPr>
          <w:rFonts w:ascii="Times New Roman" w:hAnsi="Times New Roman" w:cs="Times New Roman"/>
          <w:sz w:val="24"/>
          <w:szCs w:val="24"/>
        </w:rPr>
      </w:pPr>
    </w:p>
    <w:p w:rsidR="000D395C" w:rsidRDefault="000D395C" w:rsidP="005562CD">
      <w:pPr>
        <w:jc w:val="both"/>
        <w:rPr>
          <w:rFonts w:ascii="Times New Roman" w:hAnsi="Times New Roman" w:cs="Times New Roman"/>
          <w:sz w:val="24"/>
          <w:szCs w:val="24"/>
        </w:rPr>
      </w:pPr>
    </w:p>
    <w:p w:rsidR="001805EE" w:rsidRDefault="001805EE" w:rsidP="005562CD">
      <w:pPr>
        <w:jc w:val="both"/>
        <w:rPr>
          <w:rFonts w:ascii="Times New Roman" w:hAnsi="Times New Roman" w:cs="Times New Roman"/>
          <w:sz w:val="24"/>
          <w:szCs w:val="24"/>
        </w:rPr>
      </w:pPr>
    </w:p>
    <w:p w:rsidR="000D395C" w:rsidRDefault="000D395C" w:rsidP="005562CD">
      <w:pPr>
        <w:jc w:val="both"/>
        <w:rPr>
          <w:rFonts w:ascii="Times New Roman" w:hAnsi="Times New Roman" w:cs="Times New Roman"/>
          <w:sz w:val="24"/>
          <w:szCs w:val="24"/>
        </w:rPr>
      </w:pPr>
    </w:p>
    <w:p w:rsidR="000D395C" w:rsidRDefault="000D395C" w:rsidP="005562CD">
      <w:pPr>
        <w:jc w:val="both"/>
        <w:rPr>
          <w:rFonts w:ascii="Times New Roman" w:hAnsi="Times New Roman" w:cs="Times New Roman"/>
          <w:sz w:val="24"/>
          <w:szCs w:val="24"/>
        </w:rPr>
      </w:pPr>
    </w:p>
    <w:p w:rsidR="000D395C" w:rsidRDefault="000D395C" w:rsidP="005562CD">
      <w:pPr>
        <w:jc w:val="both"/>
        <w:rPr>
          <w:rFonts w:ascii="Times New Roman" w:hAnsi="Times New Roman" w:cs="Times New Roman"/>
          <w:sz w:val="24"/>
          <w:szCs w:val="24"/>
        </w:rPr>
      </w:pPr>
    </w:p>
    <w:p w:rsidR="000D395C" w:rsidRDefault="000D395C" w:rsidP="000D395C">
      <w:pPr>
        <w:spacing w:line="240" w:lineRule="auto"/>
        <w:jc w:val="center"/>
        <w:rPr>
          <w:rFonts w:ascii="Times New Roman" w:hAnsi="Times New Roman" w:cs="Times New Roman"/>
          <w:b/>
          <w:sz w:val="24"/>
          <w:szCs w:val="24"/>
        </w:rPr>
      </w:pPr>
    </w:p>
    <w:p w:rsidR="000D395C" w:rsidRDefault="000D395C" w:rsidP="000D395C">
      <w:pPr>
        <w:spacing w:line="240" w:lineRule="auto"/>
        <w:jc w:val="center"/>
        <w:rPr>
          <w:rFonts w:ascii="Times New Roman" w:hAnsi="Times New Roman" w:cs="Times New Roman"/>
          <w:b/>
          <w:sz w:val="24"/>
          <w:szCs w:val="24"/>
        </w:rPr>
      </w:pPr>
    </w:p>
    <w:p w:rsidR="0072709F" w:rsidRDefault="0072709F" w:rsidP="0072709F">
      <w:pPr>
        <w:spacing w:after="0" w:line="240" w:lineRule="auto"/>
        <w:jc w:val="center"/>
        <w:rPr>
          <w:rFonts w:ascii="Times New Roman" w:hAnsi="Times New Roman" w:cs="Times New Roman"/>
          <w:b/>
          <w:sz w:val="24"/>
          <w:szCs w:val="24"/>
        </w:rPr>
      </w:pPr>
    </w:p>
    <w:p w:rsidR="000A698D" w:rsidRDefault="001D7D31" w:rsidP="001F510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CAPÍ</w:t>
      </w:r>
      <w:r w:rsidR="000A698D">
        <w:rPr>
          <w:rFonts w:ascii="Times New Roman" w:hAnsi="Times New Roman" w:cs="Times New Roman"/>
          <w:b/>
          <w:sz w:val="24"/>
          <w:szCs w:val="24"/>
        </w:rPr>
        <w:t xml:space="preserve">TULO </w:t>
      </w:r>
      <w:r w:rsidR="007C1CE5" w:rsidRPr="00245AF1">
        <w:rPr>
          <w:rFonts w:ascii="Times New Roman" w:hAnsi="Times New Roman" w:cs="Times New Roman"/>
          <w:b/>
          <w:sz w:val="24"/>
          <w:szCs w:val="24"/>
        </w:rPr>
        <w:t>II</w:t>
      </w:r>
    </w:p>
    <w:p w:rsidR="00F43092" w:rsidRDefault="007C1CE5" w:rsidP="001F510C">
      <w:pPr>
        <w:spacing w:line="360" w:lineRule="auto"/>
        <w:jc w:val="center"/>
        <w:rPr>
          <w:rFonts w:ascii="Times New Roman" w:hAnsi="Times New Roman" w:cs="Times New Roman"/>
          <w:b/>
          <w:sz w:val="24"/>
          <w:szCs w:val="24"/>
        </w:rPr>
      </w:pPr>
      <w:r w:rsidRPr="00245AF1">
        <w:rPr>
          <w:rFonts w:ascii="Times New Roman" w:hAnsi="Times New Roman" w:cs="Times New Roman"/>
          <w:b/>
          <w:sz w:val="24"/>
          <w:szCs w:val="24"/>
        </w:rPr>
        <w:t>MARCO TEÓRICO</w:t>
      </w:r>
    </w:p>
    <w:p w:rsidR="000A698D" w:rsidRDefault="000A698D" w:rsidP="000A698D">
      <w:pPr>
        <w:jc w:val="center"/>
        <w:rPr>
          <w:rFonts w:ascii="Times New Roman" w:hAnsi="Times New Roman" w:cs="Times New Roman"/>
          <w:b/>
          <w:sz w:val="24"/>
          <w:szCs w:val="24"/>
        </w:rPr>
      </w:pPr>
    </w:p>
    <w:p w:rsidR="007C1CE5" w:rsidRDefault="007C1CE5" w:rsidP="00B422EE">
      <w:pPr>
        <w:pStyle w:val="Prrafodelista"/>
        <w:numPr>
          <w:ilvl w:val="1"/>
          <w:numId w:val="2"/>
        </w:numPr>
        <w:spacing w:line="360" w:lineRule="auto"/>
        <w:ind w:right="-285"/>
        <w:rPr>
          <w:rFonts w:ascii="Times New Roman" w:hAnsi="Times New Roman" w:cs="Times New Roman"/>
          <w:b/>
          <w:sz w:val="24"/>
          <w:szCs w:val="24"/>
        </w:rPr>
      </w:pPr>
      <w:r w:rsidRPr="00245AF1">
        <w:rPr>
          <w:rFonts w:ascii="Times New Roman" w:hAnsi="Times New Roman" w:cs="Times New Roman"/>
          <w:b/>
          <w:sz w:val="24"/>
          <w:szCs w:val="24"/>
        </w:rPr>
        <w:t>Antecedentes de la investigación</w:t>
      </w:r>
    </w:p>
    <w:p w:rsidR="008D029E" w:rsidRPr="00245AF1" w:rsidRDefault="008D029E" w:rsidP="00B422EE">
      <w:pPr>
        <w:pStyle w:val="Prrafodelista"/>
        <w:numPr>
          <w:ilvl w:val="2"/>
          <w:numId w:val="2"/>
        </w:numPr>
        <w:tabs>
          <w:tab w:val="left" w:pos="567"/>
        </w:tabs>
        <w:spacing w:line="360" w:lineRule="auto"/>
        <w:ind w:left="284" w:right="-285" w:hanging="294"/>
        <w:rPr>
          <w:rFonts w:ascii="Times New Roman" w:hAnsi="Times New Roman" w:cs="Times New Roman"/>
          <w:b/>
          <w:sz w:val="24"/>
          <w:szCs w:val="24"/>
        </w:rPr>
      </w:pPr>
      <w:r w:rsidRPr="00245AF1">
        <w:rPr>
          <w:rFonts w:ascii="Times New Roman" w:hAnsi="Times New Roman" w:cs="Times New Roman"/>
          <w:b/>
          <w:sz w:val="24"/>
          <w:szCs w:val="24"/>
        </w:rPr>
        <w:t>Antecedentes internacionales</w:t>
      </w:r>
    </w:p>
    <w:p w:rsidR="003742FB" w:rsidRDefault="003420BE" w:rsidP="00B422EE">
      <w:pPr>
        <w:pStyle w:val="Prrafodelista"/>
        <w:spacing w:line="360" w:lineRule="auto"/>
        <w:ind w:left="0" w:right="-285"/>
        <w:jc w:val="both"/>
        <w:rPr>
          <w:rFonts w:ascii="Times New Roman" w:hAnsi="Times New Roman" w:cs="Times New Roman"/>
          <w:sz w:val="24"/>
          <w:szCs w:val="24"/>
        </w:rPr>
      </w:pPr>
      <w:proofErr w:type="spellStart"/>
      <w:r w:rsidRPr="00D267FF">
        <w:rPr>
          <w:rFonts w:ascii="Times New Roman" w:hAnsi="Times New Roman" w:cs="Times New Roman"/>
          <w:sz w:val="24"/>
          <w:szCs w:val="24"/>
        </w:rPr>
        <w:t>Keller</w:t>
      </w:r>
      <w:proofErr w:type="spellEnd"/>
      <w:r w:rsidRPr="00D267FF">
        <w:rPr>
          <w:rFonts w:ascii="Times New Roman" w:hAnsi="Times New Roman" w:cs="Times New Roman"/>
          <w:sz w:val="24"/>
          <w:szCs w:val="24"/>
        </w:rPr>
        <w:t xml:space="preserve"> y </w:t>
      </w:r>
      <w:proofErr w:type="spellStart"/>
      <w:r w:rsidRPr="00D267FF">
        <w:rPr>
          <w:rFonts w:ascii="Times New Roman" w:hAnsi="Times New Roman" w:cs="Times New Roman"/>
          <w:sz w:val="24"/>
          <w:szCs w:val="24"/>
        </w:rPr>
        <w:t>Blodget</w:t>
      </w:r>
      <w:proofErr w:type="spellEnd"/>
      <w:r w:rsidRPr="00D267FF">
        <w:rPr>
          <w:rFonts w:ascii="Times New Roman" w:hAnsi="Times New Roman" w:cs="Times New Roman"/>
          <w:sz w:val="24"/>
          <w:szCs w:val="24"/>
        </w:rPr>
        <w:t xml:space="preserve"> (2007), aseveran que los procesos de la tierra no son en sí mismos riesgo, todos los eventos </w:t>
      </w:r>
      <w:proofErr w:type="spellStart"/>
      <w:r w:rsidRPr="00D267FF">
        <w:rPr>
          <w:rFonts w:ascii="Times New Roman" w:hAnsi="Times New Roman" w:cs="Times New Roman"/>
          <w:sz w:val="24"/>
          <w:szCs w:val="24"/>
        </w:rPr>
        <w:t>geodinámicos</w:t>
      </w:r>
      <w:proofErr w:type="spellEnd"/>
      <w:r w:rsidRPr="00D267FF">
        <w:rPr>
          <w:rFonts w:ascii="Times New Roman" w:hAnsi="Times New Roman" w:cs="Times New Roman"/>
          <w:sz w:val="24"/>
          <w:szCs w:val="24"/>
        </w:rPr>
        <w:t xml:space="preserve"> son procesos naturales y que han ocurrido por milenios, indiferentes a la presencia de la humanidad. Estos son riesgos s</w:t>
      </w:r>
      <w:r>
        <w:rPr>
          <w:rFonts w:ascii="Times New Roman" w:hAnsi="Times New Roman" w:cs="Times New Roman"/>
          <w:sz w:val="24"/>
          <w:szCs w:val="24"/>
        </w:rPr>
        <w:t>ó</w:t>
      </w:r>
      <w:r w:rsidRPr="00D267FF">
        <w:rPr>
          <w:rFonts w:ascii="Times New Roman" w:hAnsi="Times New Roman" w:cs="Times New Roman"/>
          <w:sz w:val="24"/>
          <w:szCs w:val="24"/>
        </w:rPr>
        <w:t xml:space="preserve">lo cuando tienen impacto en la humanidad, pero irónicamente, el comportamiento humano con frecuencia tiene como resultado que estos procesos se transformen en desastres y lo que es peor en catástrofes. Los procesos de remoción en masas de suelos y de rocas se producen generalmente en lugares que se encuentran en laderas empinadas y escarpadas, pero también en lugares con pendiente moderada o suave, pero nunca en zona perfectamente plana. </w:t>
      </w:r>
    </w:p>
    <w:p w:rsidR="003742FB" w:rsidRPr="00D267FF" w:rsidRDefault="003742FB" w:rsidP="003742FB">
      <w:pPr>
        <w:pStyle w:val="Prrafodelista"/>
        <w:spacing w:line="240" w:lineRule="auto"/>
        <w:ind w:left="0" w:right="-285"/>
        <w:jc w:val="both"/>
        <w:rPr>
          <w:rFonts w:ascii="Times New Roman" w:hAnsi="Times New Roman" w:cs="Times New Roman"/>
          <w:sz w:val="24"/>
          <w:szCs w:val="24"/>
        </w:rPr>
      </w:pPr>
    </w:p>
    <w:p w:rsidR="00EA790E" w:rsidRDefault="003420BE"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En relación a lo anterior</w:t>
      </w:r>
      <w:r w:rsidRPr="00D267FF">
        <w:rPr>
          <w:rFonts w:ascii="Times New Roman" w:hAnsi="Times New Roman" w:cs="Times New Roman"/>
          <w:sz w:val="24"/>
          <w:szCs w:val="24"/>
        </w:rPr>
        <w:t>, Guti</w:t>
      </w:r>
      <w:r w:rsidR="00594ED5">
        <w:rPr>
          <w:rFonts w:ascii="Times New Roman" w:hAnsi="Times New Roman" w:cs="Times New Roman"/>
          <w:sz w:val="24"/>
          <w:szCs w:val="24"/>
        </w:rPr>
        <w:t xml:space="preserve">érrez E.M. (2008), confirma </w:t>
      </w:r>
      <w:r w:rsidRPr="00D267FF">
        <w:rPr>
          <w:rFonts w:ascii="Times New Roman" w:hAnsi="Times New Roman" w:cs="Times New Roman"/>
          <w:sz w:val="24"/>
          <w:szCs w:val="24"/>
        </w:rPr>
        <w:t xml:space="preserve">los datos de eventos catastróficos causados por deslizamientos en diversas partes del mundo y donde se han producido más de 1000 muertos, así por ejemplo; en Francia en el año 1248 se deslizó el </w:t>
      </w:r>
      <w:proofErr w:type="spellStart"/>
      <w:r w:rsidRPr="00D267FF">
        <w:rPr>
          <w:rFonts w:ascii="Times New Roman" w:hAnsi="Times New Roman" w:cs="Times New Roman"/>
          <w:sz w:val="24"/>
          <w:szCs w:val="24"/>
        </w:rPr>
        <w:t>Mont</w:t>
      </w:r>
      <w:proofErr w:type="spellEnd"/>
      <w:r w:rsidRPr="00D267FF">
        <w:rPr>
          <w:rFonts w:ascii="Times New Roman" w:hAnsi="Times New Roman" w:cs="Times New Roman"/>
          <w:sz w:val="24"/>
          <w:szCs w:val="24"/>
        </w:rPr>
        <w:t xml:space="preserve"> </w:t>
      </w:r>
      <w:proofErr w:type="spellStart"/>
      <w:r w:rsidRPr="00D267FF">
        <w:rPr>
          <w:rFonts w:ascii="Times New Roman" w:hAnsi="Times New Roman" w:cs="Times New Roman"/>
          <w:sz w:val="24"/>
          <w:szCs w:val="24"/>
        </w:rPr>
        <w:t>Granier</w:t>
      </w:r>
      <w:proofErr w:type="spellEnd"/>
      <w:r w:rsidRPr="00D267FF">
        <w:rPr>
          <w:rFonts w:ascii="Times New Roman" w:hAnsi="Times New Roman" w:cs="Times New Roman"/>
          <w:sz w:val="24"/>
          <w:szCs w:val="24"/>
        </w:rPr>
        <w:t xml:space="preserve"> Savoie, fallecieron de 5000 a 15000 personas, en China en 1310 fallecieron 3466; en el año 1718 hubieron 40000 damnificados; en 1786, 100 000 muertos; en 1920 en el sector denominado Kansu, causo más de 200 000 muertos, </w:t>
      </w:r>
      <w:r w:rsidR="00B74532" w:rsidRPr="00D267FF">
        <w:rPr>
          <w:rFonts w:ascii="Times New Roman" w:hAnsi="Times New Roman" w:cs="Times New Roman"/>
          <w:sz w:val="24"/>
          <w:szCs w:val="24"/>
        </w:rPr>
        <w:t>Chile</w:t>
      </w:r>
      <w:r w:rsidR="00B74532">
        <w:rPr>
          <w:rFonts w:ascii="Times New Roman" w:hAnsi="Times New Roman" w:cs="Times New Roman"/>
          <w:sz w:val="24"/>
          <w:szCs w:val="24"/>
        </w:rPr>
        <w:t xml:space="preserve"> en</w:t>
      </w:r>
      <w:r w:rsidR="00B74532" w:rsidRPr="00D267FF">
        <w:rPr>
          <w:rFonts w:ascii="Times New Roman" w:hAnsi="Times New Roman" w:cs="Times New Roman"/>
          <w:sz w:val="24"/>
          <w:szCs w:val="24"/>
        </w:rPr>
        <w:t xml:space="preserve"> </w:t>
      </w:r>
      <w:r w:rsidRPr="00D267FF">
        <w:rPr>
          <w:rFonts w:ascii="Times New Roman" w:hAnsi="Times New Roman" w:cs="Times New Roman"/>
          <w:sz w:val="24"/>
          <w:szCs w:val="24"/>
        </w:rPr>
        <w:t>1604 hubieron más de 100 000; en Huaraz, Perú en mayo de 1970 murieron más de 66 794 personas; alrededor de 300 000 víctimas han sido reportadas desde el año 1000, en España el movimiento de masas que trajo como consecuencia el desastre más importante tuvo lugar en Navarra, en el que se desprendieron escarpas de yeso, p</w:t>
      </w:r>
      <w:r>
        <w:rPr>
          <w:rFonts w:ascii="Times New Roman" w:hAnsi="Times New Roman" w:cs="Times New Roman"/>
          <w:sz w:val="24"/>
          <w:szCs w:val="24"/>
        </w:rPr>
        <w:t>rodujo la muerte de 100 personas, de esta manera reporta que</w:t>
      </w:r>
      <w:r w:rsidRPr="00D267FF">
        <w:rPr>
          <w:rFonts w:ascii="Times New Roman" w:hAnsi="Times New Roman" w:cs="Times New Roman"/>
          <w:sz w:val="24"/>
          <w:szCs w:val="24"/>
        </w:rPr>
        <w:t xml:space="preserve"> ocasionan anualmente una pérdida de 180 mil</w:t>
      </w:r>
      <w:r>
        <w:rPr>
          <w:rFonts w:ascii="Times New Roman" w:hAnsi="Times New Roman" w:cs="Times New Roman"/>
          <w:sz w:val="24"/>
          <w:szCs w:val="24"/>
        </w:rPr>
        <w:t>lones de euros y varias muertes.</w:t>
      </w:r>
      <w:r w:rsidRPr="00D267FF">
        <w:rPr>
          <w:rFonts w:ascii="Times New Roman" w:hAnsi="Times New Roman" w:cs="Times New Roman"/>
          <w:sz w:val="24"/>
          <w:szCs w:val="24"/>
        </w:rPr>
        <w:t xml:space="preserve"> </w:t>
      </w:r>
    </w:p>
    <w:p w:rsidR="00EA790E" w:rsidRPr="000D395C" w:rsidRDefault="00EA790E" w:rsidP="00B422EE">
      <w:pPr>
        <w:spacing w:line="360" w:lineRule="auto"/>
        <w:ind w:right="-285"/>
        <w:jc w:val="both"/>
        <w:rPr>
          <w:rFonts w:ascii="Times New Roman" w:hAnsi="Times New Roman" w:cs="Times New Roman"/>
          <w:sz w:val="24"/>
          <w:szCs w:val="24"/>
        </w:rPr>
      </w:pPr>
      <w:r w:rsidRPr="000D395C">
        <w:rPr>
          <w:rFonts w:ascii="Times New Roman" w:hAnsi="Times New Roman" w:cs="Times New Roman"/>
          <w:sz w:val="24"/>
          <w:szCs w:val="24"/>
        </w:rPr>
        <w:t xml:space="preserve">En 1999 en Venezuela se produjeron lluvias torrenciales que se iniciaron el 15 de diciembre  del mismo año;  se presentaron inundaciones y deslizamientos de barro que desbastaron este país y fueron los peores que haya sufrido; de tal manera que, es difícil determinar el número exacto  de víctimas mortales, aunque hay estimaciones que fallecieron  entre 10,000 y 30,000 personas; de 100,000 a 150,000 se quedaron sin hogar, de 35,000 a 40,000 casas fueron </w:t>
      </w:r>
      <w:r w:rsidRPr="000D395C">
        <w:rPr>
          <w:rFonts w:ascii="Times New Roman" w:hAnsi="Times New Roman" w:cs="Times New Roman"/>
          <w:sz w:val="24"/>
          <w:szCs w:val="24"/>
        </w:rPr>
        <w:lastRenderedPageBreak/>
        <w:t xml:space="preserve">destruidas o sepultadas por los deslizamientos de barro, siendo el valor estimado de 10 a 20 mil millones de dólares.  Los deslizamientos de barro  sepultaron casas, edificios, carreteras y comunidades enteras; algunas áreas quedaron cubiertas hasta de 7 metros de barro; las inundaciones y los deslizamientos de barro sepultaron  gran parte de muchas comunidades costeras  del norte de Venezuela, dejando inhabitables extensas áreas. </w:t>
      </w:r>
    </w:p>
    <w:p w:rsidR="00EA790E" w:rsidRPr="000D395C" w:rsidRDefault="00EA790E" w:rsidP="00B422EE">
      <w:pPr>
        <w:spacing w:line="360" w:lineRule="auto"/>
        <w:ind w:right="-285"/>
        <w:jc w:val="both"/>
        <w:rPr>
          <w:rFonts w:ascii="Times New Roman" w:hAnsi="Times New Roman" w:cs="Times New Roman"/>
          <w:sz w:val="24"/>
          <w:szCs w:val="24"/>
        </w:rPr>
      </w:pPr>
      <w:proofErr w:type="spellStart"/>
      <w:r w:rsidRPr="000D395C">
        <w:rPr>
          <w:rFonts w:ascii="Times New Roman" w:hAnsi="Times New Roman" w:cs="Times New Roman"/>
          <w:sz w:val="24"/>
          <w:szCs w:val="24"/>
        </w:rPr>
        <w:t>Tarbuck</w:t>
      </w:r>
      <w:proofErr w:type="spellEnd"/>
      <w:r w:rsidRPr="000D395C">
        <w:rPr>
          <w:rFonts w:ascii="Times New Roman" w:hAnsi="Times New Roman" w:cs="Times New Roman"/>
          <w:sz w:val="24"/>
          <w:szCs w:val="24"/>
        </w:rPr>
        <w:t xml:space="preserve"> y </w:t>
      </w:r>
      <w:proofErr w:type="spellStart"/>
      <w:r w:rsidRPr="000D395C">
        <w:rPr>
          <w:rFonts w:ascii="Times New Roman" w:hAnsi="Times New Roman" w:cs="Times New Roman"/>
          <w:sz w:val="24"/>
          <w:szCs w:val="24"/>
        </w:rPr>
        <w:t>Lutgens</w:t>
      </w:r>
      <w:proofErr w:type="spellEnd"/>
      <w:r w:rsidRPr="000D395C">
        <w:rPr>
          <w:rFonts w:ascii="Times New Roman" w:hAnsi="Times New Roman" w:cs="Times New Roman"/>
          <w:sz w:val="24"/>
          <w:szCs w:val="24"/>
        </w:rPr>
        <w:t xml:space="preserve"> (2000), hacen un resumen de los eventos </w:t>
      </w:r>
      <w:proofErr w:type="spellStart"/>
      <w:r w:rsidRPr="000D395C">
        <w:rPr>
          <w:rFonts w:ascii="Times New Roman" w:hAnsi="Times New Roman" w:cs="Times New Roman"/>
          <w:sz w:val="24"/>
          <w:szCs w:val="24"/>
        </w:rPr>
        <w:t>geodinámicos</w:t>
      </w:r>
      <w:proofErr w:type="spellEnd"/>
      <w:r w:rsidRPr="000D395C">
        <w:rPr>
          <w:rFonts w:ascii="Times New Roman" w:hAnsi="Times New Roman" w:cs="Times New Roman"/>
          <w:sz w:val="24"/>
          <w:szCs w:val="24"/>
        </w:rPr>
        <w:t xml:space="preserve"> más grandes que hayan sucedido en diversas partes del mundo; así en el año 218 A C. en los Alpes (Europa) una avalancha destruyó al ejército de Aníbal, dejando 18,000 muertos, 1556 en China (</w:t>
      </w:r>
      <w:proofErr w:type="spellStart"/>
      <w:r w:rsidRPr="000D395C">
        <w:rPr>
          <w:rFonts w:ascii="Times New Roman" w:hAnsi="Times New Roman" w:cs="Times New Roman"/>
          <w:sz w:val="24"/>
          <w:szCs w:val="24"/>
        </w:rPr>
        <w:t>Hasian</w:t>
      </w:r>
      <w:proofErr w:type="spellEnd"/>
      <w:r w:rsidRPr="000D395C">
        <w:rPr>
          <w:rFonts w:ascii="Times New Roman" w:hAnsi="Times New Roman" w:cs="Times New Roman"/>
          <w:sz w:val="24"/>
          <w:szCs w:val="24"/>
        </w:rPr>
        <w:t>) un deslizamiento activado por una serie de terremotos dejó como resultado 1’000,000 de muertos, en Suiza (</w:t>
      </w:r>
      <w:proofErr w:type="spellStart"/>
      <w:r w:rsidRPr="000D395C">
        <w:rPr>
          <w:rFonts w:ascii="Times New Roman" w:hAnsi="Times New Roman" w:cs="Times New Roman"/>
          <w:sz w:val="24"/>
          <w:szCs w:val="24"/>
        </w:rPr>
        <w:t>Goldau</w:t>
      </w:r>
      <w:proofErr w:type="spellEnd"/>
      <w:r w:rsidRPr="000D395C">
        <w:rPr>
          <w:rFonts w:ascii="Times New Roman" w:hAnsi="Times New Roman" w:cs="Times New Roman"/>
          <w:sz w:val="24"/>
          <w:szCs w:val="24"/>
        </w:rPr>
        <w:t>) hubo un deslizamiento de rocas que ocasionó 457 muertes, en 1903 en Canadá (Frank, Alberta) un deslizamiento de rocas ocasionó</w:t>
      </w:r>
      <w:r w:rsidR="00594ED5" w:rsidRPr="000D395C">
        <w:rPr>
          <w:rFonts w:ascii="Times New Roman" w:hAnsi="Times New Roman" w:cs="Times New Roman"/>
          <w:sz w:val="24"/>
          <w:szCs w:val="24"/>
        </w:rPr>
        <w:t xml:space="preserve"> 70 muertes, en 1920 en China (</w:t>
      </w:r>
      <w:r w:rsidRPr="000D395C">
        <w:rPr>
          <w:rFonts w:ascii="Times New Roman" w:hAnsi="Times New Roman" w:cs="Times New Roman"/>
          <w:sz w:val="24"/>
          <w:szCs w:val="24"/>
        </w:rPr>
        <w:t xml:space="preserve">Kansu) un deslizamiento activado por terremotos dejo como saldo 200,000 muertos y </w:t>
      </w:r>
      <w:r w:rsidR="00594ED5" w:rsidRPr="000D395C">
        <w:rPr>
          <w:rFonts w:ascii="Times New Roman" w:hAnsi="Times New Roman" w:cs="Times New Roman"/>
          <w:sz w:val="24"/>
          <w:szCs w:val="24"/>
        </w:rPr>
        <w:t>así</w:t>
      </w:r>
      <w:r w:rsidRPr="000D395C">
        <w:rPr>
          <w:rFonts w:ascii="Times New Roman" w:hAnsi="Times New Roman" w:cs="Times New Roman"/>
          <w:sz w:val="24"/>
          <w:szCs w:val="24"/>
        </w:rPr>
        <w:t xml:space="preserve"> sucesivamente en forma permanente ocurren fenómenos naturales que repercuten en la vida cotidiana del hombre. </w:t>
      </w:r>
    </w:p>
    <w:p w:rsidR="00594ED5" w:rsidRPr="000D395C" w:rsidRDefault="00691DD4" w:rsidP="00B422EE">
      <w:pPr>
        <w:spacing w:line="360" w:lineRule="auto"/>
        <w:ind w:right="-285"/>
        <w:jc w:val="both"/>
        <w:rPr>
          <w:rFonts w:ascii="Times New Roman" w:hAnsi="Times New Roman" w:cs="Times New Roman"/>
          <w:sz w:val="24"/>
          <w:szCs w:val="24"/>
        </w:rPr>
      </w:pPr>
      <w:r w:rsidRPr="000D395C">
        <w:rPr>
          <w:rFonts w:ascii="Times New Roman" w:hAnsi="Times New Roman" w:cs="Times New Roman"/>
          <w:sz w:val="24"/>
          <w:szCs w:val="24"/>
        </w:rPr>
        <w:t xml:space="preserve">En lo concerniente a la presión humana frente al </w:t>
      </w:r>
      <w:proofErr w:type="spellStart"/>
      <w:r w:rsidRPr="000D395C">
        <w:rPr>
          <w:rFonts w:ascii="Times New Roman" w:hAnsi="Times New Roman" w:cs="Times New Roman"/>
          <w:sz w:val="24"/>
          <w:szCs w:val="24"/>
        </w:rPr>
        <w:t>geoespacio</w:t>
      </w:r>
      <w:proofErr w:type="spellEnd"/>
      <w:r w:rsidRPr="000D395C">
        <w:rPr>
          <w:rFonts w:ascii="Times New Roman" w:hAnsi="Times New Roman" w:cs="Times New Roman"/>
          <w:sz w:val="24"/>
          <w:szCs w:val="24"/>
        </w:rPr>
        <w:t xml:space="preserve"> </w:t>
      </w:r>
      <w:proofErr w:type="spellStart"/>
      <w:r w:rsidRPr="000D395C">
        <w:rPr>
          <w:rFonts w:ascii="Times New Roman" w:hAnsi="Times New Roman" w:cs="Times New Roman"/>
          <w:sz w:val="24"/>
          <w:szCs w:val="24"/>
        </w:rPr>
        <w:t>Brabb</w:t>
      </w:r>
      <w:proofErr w:type="spellEnd"/>
      <w:r w:rsidRPr="000D395C">
        <w:rPr>
          <w:rFonts w:ascii="Times New Roman" w:hAnsi="Times New Roman" w:cs="Times New Roman"/>
          <w:sz w:val="24"/>
          <w:szCs w:val="24"/>
        </w:rPr>
        <w:t xml:space="preserve"> (1989), señala que en la Bahía de San Francisco, al norte de California a principios del siglo XX  sólo se indicaba un deslizamiento  en el mapa geológico; en al año 1970 se reconocieron 1,200 y en 1980  se han cartografiado 70,000 deslizamientos. Esto se debe en parte a la fuerte presión humana sobre el medio ambiente y al uso</w:t>
      </w:r>
      <w:r w:rsidR="00594ED5" w:rsidRPr="000D395C">
        <w:rPr>
          <w:rFonts w:ascii="Times New Roman" w:hAnsi="Times New Roman" w:cs="Times New Roman"/>
          <w:sz w:val="24"/>
          <w:szCs w:val="24"/>
        </w:rPr>
        <w:t xml:space="preserve"> no planificado del territorio, a</w:t>
      </w:r>
      <w:r w:rsidRPr="000D395C">
        <w:rPr>
          <w:rFonts w:ascii="Times New Roman" w:hAnsi="Times New Roman" w:cs="Times New Roman"/>
          <w:sz w:val="24"/>
          <w:szCs w:val="24"/>
        </w:rPr>
        <w:t xml:space="preserve">unque la mayoría  de éstas fuerzas se describen como fuerzas naturales, debemos de comprender en primer lugar que los procesos de la tierra no son en sí mismos riesgo, todos los eventos </w:t>
      </w:r>
      <w:proofErr w:type="spellStart"/>
      <w:r w:rsidRPr="000D395C">
        <w:rPr>
          <w:rFonts w:ascii="Times New Roman" w:hAnsi="Times New Roman" w:cs="Times New Roman"/>
          <w:sz w:val="24"/>
          <w:szCs w:val="24"/>
        </w:rPr>
        <w:t>geodinámicos</w:t>
      </w:r>
      <w:proofErr w:type="spellEnd"/>
      <w:r w:rsidRPr="000D395C">
        <w:rPr>
          <w:rFonts w:ascii="Times New Roman" w:hAnsi="Times New Roman" w:cs="Times New Roman"/>
          <w:sz w:val="24"/>
          <w:szCs w:val="24"/>
        </w:rPr>
        <w:t xml:space="preserve"> son procesos naturales y que han ocurrido por milenios, indiferentes a la presencia de la humanidad.</w:t>
      </w:r>
    </w:p>
    <w:p w:rsidR="0035611F" w:rsidRPr="000D395C" w:rsidRDefault="0035611F" w:rsidP="00B422EE">
      <w:pPr>
        <w:spacing w:line="360" w:lineRule="auto"/>
        <w:ind w:right="-285"/>
        <w:jc w:val="both"/>
        <w:rPr>
          <w:rFonts w:ascii="Times New Roman" w:hAnsi="Times New Roman" w:cs="Times New Roman"/>
          <w:sz w:val="24"/>
          <w:szCs w:val="24"/>
        </w:rPr>
      </w:pPr>
      <w:r w:rsidRPr="000D395C">
        <w:rPr>
          <w:rFonts w:ascii="Times New Roman" w:hAnsi="Times New Roman" w:cs="Times New Roman"/>
          <w:sz w:val="24"/>
          <w:szCs w:val="24"/>
        </w:rPr>
        <w:t xml:space="preserve">Al respecto, la ONU y International </w:t>
      </w:r>
      <w:proofErr w:type="spellStart"/>
      <w:r w:rsidRPr="000D395C">
        <w:rPr>
          <w:rFonts w:ascii="Times New Roman" w:hAnsi="Times New Roman" w:cs="Times New Roman"/>
          <w:sz w:val="24"/>
          <w:szCs w:val="24"/>
        </w:rPr>
        <w:t>Strategy</w:t>
      </w:r>
      <w:proofErr w:type="spellEnd"/>
      <w:r w:rsidRPr="000D395C">
        <w:rPr>
          <w:rFonts w:ascii="Times New Roman" w:hAnsi="Times New Roman" w:cs="Times New Roman"/>
          <w:sz w:val="24"/>
          <w:szCs w:val="24"/>
        </w:rPr>
        <w:t xml:space="preserve"> </w:t>
      </w:r>
      <w:proofErr w:type="spellStart"/>
      <w:r w:rsidRPr="000D395C">
        <w:rPr>
          <w:rFonts w:ascii="Times New Roman" w:hAnsi="Times New Roman" w:cs="Times New Roman"/>
          <w:sz w:val="24"/>
          <w:szCs w:val="24"/>
        </w:rPr>
        <w:t>for</w:t>
      </w:r>
      <w:proofErr w:type="spellEnd"/>
      <w:r w:rsidRPr="000D395C">
        <w:rPr>
          <w:rFonts w:ascii="Times New Roman" w:hAnsi="Times New Roman" w:cs="Times New Roman"/>
          <w:sz w:val="24"/>
          <w:szCs w:val="24"/>
        </w:rPr>
        <w:t xml:space="preserve"> </w:t>
      </w:r>
      <w:proofErr w:type="spellStart"/>
      <w:r w:rsidRPr="000D395C">
        <w:rPr>
          <w:rFonts w:ascii="Times New Roman" w:hAnsi="Times New Roman" w:cs="Times New Roman"/>
          <w:sz w:val="24"/>
          <w:szCs w:val="24"/>
        </w:rPr>
        <w:t>Disaster</w:t>
      </w:r>
      <w:proofErr w:type="spellEnd"/>
      <w:r w:rsidRPr="000D395C">
        <w:rPr>
          <w:rFonts w:ascii="Times New Roman" w:hAnsi="Times New Roman" w:cs="Times New Roman"/>
          <w:sz w:val="24"/>
          <w:szCs w:val="24"/>
        </w:rPr>
        <w:t xml:space="preserve"> </w:t>
      </w:r>
      <w:proofErr w:type="spellStart"/>
      <w:r w:rsidRPr="000D395C">
        <w:rPr>
          <w:rFonts w:ascii="Times New Roman" w:hAnsi="Times New Roman" w:cs="Times New Roman"/>
          <w:sz w:val="24"/>
          <w:szCs w:val="24"/>
        </w:rPr>
        <w:t>Reduction</w:t>
      </w:r>
      <w:proofErr w:type="spellEnd"/>
      <w:r w:rsidRPr="000D395C">
        <w:rPr>
          <w:rFonts w:ascii="Times New Roman" w:hAnsi="Times New Roman" w:cs="Times New Roman"/>
          <w:sz w:val="24"/>
          <w:szCs w:val="24"/>
        </w:rPr>
        <w:t xml:space="preserve"> (2001), añade que en muchas partes del mundo, los desastres causados por peligros naturales, tales como terremotos, inundaciones, deslizamientos de tierra, sequias, incendios forestales, ciclones tropicales, tsunamis y erupciones volcánicas, han causado una gran cantidad de pérdidas, tanto en términos de vidas humanas como la destrucción de la infraestructura económica y social, sin mencionar su impacto negativo en los ya frágiles ecosistemas existentes. En efecto, en el periodo comprendida entre 1960 y el 2000, se presentó un incremento significativo en la ocurrencia, severidad e intensidad de los desastres, especialmente durante </w:t>
      </w:r>
      <w:r w:rsidRPr="000D395C">
        <w:rPr>
          <w:rFonts w:ascii="Times New Roman" w:hAnsi="Times New Roman" w:cs="Times New Roman"/>
          <w:sz w:val="24"/>
          <w:szCs w:val="24"/>
        </w:rPr>
        <w:lastRenderedPageBreak/>
        <w:t>la década de los 90. Esta tendencia representa una importante amenaza al desarrollo sostenible y, por lo tanto, la comunidad internacional debe hacerle frente de manera urgente.</w:t>
      </w:r>
    </w:p>
    <w:p w:rsidR="00594ED5" w:rsidRPr="000D395C" w:rsidRDefault="0035611F" w:rsidP="00B422EE">
      <w:pPr>
        <w:spacing w:line="360" w:lineRule="auto"/>
        <w:ind w:right="-285"/>
        <w:jc w:val="both"/>
        <w:rPr>
          <w:rFonts w:ascii="Times New Roman" w:hAnsi="Times New Roman" w:cs="Times New Roman"/>
          <w:sz w:val="24"/>
          <w:szCs w:val="24"/>
        </w:rPr>
      </w:pPr>
      <w:r w:rsidRPr="000D395C">
        <w:rPr>
          <w:rFonts w:ascii="Times New Roman" w:hAnsi="Times New Roman" w:cs="Times New Roman"/>
          <w:sz w:val="24"/>
          <w:szCs w:val="24"/>
        </w:rPr>
        <w:t>Dentro de este contexto, la misma organización afirma que mientras los peligros naturales continúan produciéndose, las acciones humanas pueden incrementar o reducir la vulnerabilidad de las sociedades, centrándose en los factores socioeconómicos que determinan la vulnerabilidad. Por ejemplo, el crecimiento de la población y los cambios en los patrones demográficos y económicos (que han conducido a una urbanización descontrolada), conjuntamente con la pobreza gener</w:t>
      </w:r>
      <w:r w:rsidR="00594ED5" w:rsidRPr="000D395C">
        <w:rPr>
          <w:rFonts w:ascii="Times New Roman" w:hAnsi="Times New Roman" w:cs="Times New Roman"/>
          <w:sz w:val="24"/>
          <w:szCs w:val="24"/>
        </w:rPr>
        <w:t xml:space="preserve">alizada, han forzado a grandes </w:t>
      </w:r>
      <w:r w:rsidRPr="000D395C">
        <w:rPr>
          <w:rFonts w:ascii="Times New Roman" w:hAnsi="Times New Roman" w:cs="Times New Roman"/>
          <w:sz w:val="24"/>
          <w:szCs w:val="24"/>
        </w:rPr>
        <w:t xml:space="preserve">grupos de población a vivir en áreas propensas al desastre y en albergues poco óptimos, incrementando por tanto la vulnerabilidad. </w:t>
      </w:r>
    </w:p>
    <w:p w:rsidR="00EA790E" w:rsidRPr="000D395C" w:rsidRDefault="0035611F" w:rsidP="00B422EE">
      <w:pPr>
        <w:spacing w:line="360" w:lineRule="auto"/>
        <w:ind w:right="-285"/>
        <w:jc w:val="both"/>
        <w:rPr>
          <w:rFonts w:ascii="Times New Roman" w:hAnsi="Times New Roman" w:cs="Times New Roman"/>
          <w:sz w:val="24"/>
          <w:szCs w:val="24"/>
        </w:rPr>
      </w:pPr>
      <w:r w:rsidRPr="000D395C">
        <w:rPr>
          <w:rFonts w:ascii="Times New Roman" w:hAnsi="Times New Roman" w:cs="Times New Roman"/>
          <w:sz w:val="24"/>
          <w:szCs w:val="24"/>
        </w:rPr>
        <w:t xml:space="preserve">Por otro lado, existe un amplio campo de acción para reducir el riesgo mediante la aplicación de esfuerzos de prevención y mitigación basados, por ejemplo, en la tecnología moderna empleada para pronosticar el tiempo en términos de desarrollo del sistema de alerta temprana, al igual que de la puesta en práctica de mejores planes de utilización territorial en los asentamientos y las prácticas de construcción, siempre y cuando las sociedades se aseguren que la aplicación de estas prácticas sea consistente con las necesidades del desarrollo sostenible, ONU y International </w:t>
      </w:r>
      <w:proofErr w:type="spellStart"/>
      <w:r w:rsidRPr="000D395C">
        <w:rPr>
          <w:rFonts w:ascii="Times New Roman" w:hAnsi="Times New Roman" w:cs="Times New Roman"/>
          <w:sz w:val="24"/>
          <w:szCs w:val="24"/>
        </w:rPr>
        <w:t>Strategy</w:t>
      </w:r>
      <w:proofErr w:type="spellEnd"/>
      <w:r w:rsidRPr="000D395C">
        <w:rPr>
          <w:rFonts w:ascii="Times New Roman" w:hAnsi="Times New Roman" w:cs="Times New Roman"/>
          <w:sz w:val="24"/>
          <w:szCs w:val="24"/>
        </w:rPr>
        <w:t xml:space="preserve"> </w:t>
      </w:r>
      <w:proofErr w:type="spellStart"/>
      <w:r w:rsidRPr="000D395C">
        <w:rPr>
          <w:rFonts w:ascii="Times New Roman" w:hAnsi="Times New Roman" w:cs="Times New Roman"/>
          <w:sz w:val="24"/>
          <w:szCs w:val="24"/>
        </w:rPr>
        <w:t>for</w:t>
      </w:r>
      <w:proofErr w:type="spellEnd"/>
      <w:r w:rsidRPr="000D395C">
        <w:rPr>
          <w:rFonts w:ascii="Times New Roman" w:hAnsi="Times New Roman" w:cs="Times New Roman"/>
          <w:sz w:val="24"/>
          <w:szCs w:val="24"/>
        </w:rPr>
        <w:t xml:space="preserve"> </w:t>
      </w:r>
      <w:proofErr w:type="spellStart"/>
      <w:r w:rsidRPr="000D395C">
        <w:rPr>
          <w:rFonts w:ascii="Times New Roman" w:hAnsi="Times New Roman" w:cs="Times New Roman"/>
          <w:sz w:val="24"/>
          <w:szCs w:val="24"/>
        </w:rPr>
        <w:t>Disaster</w:t>
      </w:r>
      <w:proofErr w:type="spellEnd"/>
      <w:r w:rsidRPr="000D395C">
        <w:rPr>
          <w:rFonts w:ascii="Times New Roman" w:hAnsi="Times New Roman" w:cs="Times New Roman"/>
          <w:sz w:val="24"/>
          <w:szCs w:val="24"/>
        </w:rPr>
        <w:t xml:space="preserve"> </w:t>
      </w:r>
      <w:proofErr w:type="spellStart"/>
      <w:r w:rsidRPr="000D395C">
        <w:rPr>
          <w:rFonts w:ascii="Times New Roman" w:hAnsi="Times New Roman" w:cs="Times New Roman"/>
          <w:sz w:val="24"/>
          <w:szCs w:val="24"/>
        </w:rPr>
        <w:t>Reduction</w:t>
      </w:r>
      <w:proofErr w:type="spellEnd"/>
      <w:r w:rsidRPr="000D395C">
        <w:rPr>
          <w:rFonts w:ascii="Times New Roman" w:hAnsi="Times New Roman" w:cs="Times New Roman"/>
          <w:sz w:val="24"/>
          <w:szCs w:val="24"/>
        </w:rPr>
        <w:t xml:space="preserve"> (2001).</w:t>
      </w:r>
    </w:p>
    <w:p w:rsidR="003420BE" w:rsidRPr="000D395C" w:rsidRDefault="00DB51BE" w:rsidP="00B422EE">
      <w:pPr>
        <w:spacing w:line="360" w:lineRule="auto"/>
        <w:ind w:right="-285"/>
        <w:jc w:val="both"/>
        <w:rPr>
          <w:rFonts w:ascii="Times New Roman" w:hAnsi="Times New Roman" w:cs="Times New Roman"/>
          <w:color w:val="FF0000"/>
          <w:sz w:val="24"/>
          <w:szCs w:val="24"/>
        </w:rPr>
      </w:pPr>
      <w:r w:rsidRPr="000D395C">
        <w:rPr>
          <w:rFonts w:ascii="Times New Roman" w:hAnsi="Times New Roman" w:cs="Times New Roman"/>
          <w:color w:val="000000" w:themeColor="text1"/>
          <w:sz w:val="24"/>
          <w:szCs w:val="24"/>
        </w:rPr>
        <w:t xml:space="preserve">Refiriéndole al movimiento de masas de rocas y de suelos en pendientes, el mismo investigador, manifiesta que los movimientos suceden de diferentes maneras; los principales  procesos se inician con la salpicadura, erosión laminar, solución de minerales  y movimientos de masas. Estos procesos están influenciados por la topografía, el grado de pendiente y el suelo, la interacción de los procesos es muy relativa, pues casi todos los procesos son gobernados por el clima; en zona tropicales el movimiento de los materiales son mayormente en solución mientras que en zonas secas donde existe vegetación la proporción de erosión y movimientos de masas de suelos y de </w:t>
      </w:r>
      <w:r w:rsidR="003C1DC6" w:rsidRPr="000D395C">
        <w:rPr>
          <w:rFonts w:ascii="Times New Roman" w:hAnsi="Times New Roman" w:cs="Times New Roman"/>
          <w:color w:val="000000" w:themeColor="text1"/>
          <w:sz w:val="24"/>
          <w:szCs w:val="24"/>
        </w:rPr>
        <w:t xml:space="preserve">rocas es mínimo. El movimiento </w:t>
      </w:r>
      <w:r w:rsidRPr="000D395C">
        <w:rPr>
          <w:rFonts w:ascii="Times New Roman" w:hAnsi="Times New Roman" w:cs="Times New Roman"/>
          <w:color w:val="000000" w:themeColor="text1"/>
          <w:sz w:val="24"/>
          <w:szCs w:val="24"/>
        </w:rPr>
        <w:t>e</w:t>
      </w:r>
      <w:r w:rsidR="003C1DC6" w:rsidRPr="000D395C">
        <w:rPr>
          <w:rFonts w:ascii="Times New Roman" w:hAnsi="Times New Roman" w:cs="Times New Roman"/>
          <w:color w:val="000000" w:themeColor="text1"/>
          <w:sz w:val="24"/>
          <w:szCs w:val="24"/>
        </w:rPr>
        <w:t>n</w:t>
      </w:r>
      <w:r w:rsidRPr="000D395C">
        <w:rPr>
          <w:rFonts w:ascii="Times New Roman" w:hAnsi="Times New Roman" w:cs="Times New Roman"/>
          <w:color w:val="000000" w:themeColor="text1"/>
          <w:sz w:val="24"/>
          <w:szCs w:val="24"/>
        </w:rPr>
        <w:t xml:space="preserve"> masas de rocas y de suelos es un término que incluye al movimiento del material en las pendientes bajo la influencia de la gravedad sin el beneficio o contribución de otras fuerzas como del flujo del agua, hielo o viento. Los procesos del movimiento de las masas de rocas y de suelos aparecen imperceptibles, donde el agua y gravedad son agentes y actúan permanentemente. La clasificación de los movimientos está basada en la litología, la falla,  pendiente, morfología, geometría de la forma de la falla y el tipo de material, Harvey (1987).</w:t>
      </w:r>
    </w:p>
    <w:p w:rsidR="00F05AA6" w:rsidRPr="00245AF1" w:rsidRDefault="00FB27C9" w:rsidP="00B422EE">
      <w:pPr>
        <w:pStyle w:val="Prrafodelista"/>
        <w:numPr>
          <w:ilvl w:val="2"/>
          <w:numId w:val="2"/>
        </w:numPr>
        <w:tabs>
          <w:tab w:val="left" w:pos="567"/>
        </w:tabs>
        <w:spacing w:line="360" w:lineRule="auto"/>
        <w:ind w:left="284" w:right="-285" w:hanging="294"/>
        <w:rPr>
          <w:rFonts w:ascii="Times New Roman" w:hAnsi="Times New Roman" w:cs="Times New Roman"/>
          <w:b/>
          <w:sz w:val="24"/>
          <w:szCs w:val="24"/>
        </w:rPr>
      </w:pPr>
      <w:r w:rsidRPr="00245AF1">
        <w:rPr>
          <w:rFonts w:ascii="Times New Roman" w:hAnsi="Times New Roman" w:cs="Times New Roman"/>
          <w:b/>
          <w:sz w:val="24"/>
          <w:szCs w:val="24"/>
        </w:rPr>
        <w:lastRenderedPageBreak/>
        <w:t>Antecedentes nacionales</w:t>
      </w:r>
    </w:p>
    <w:p w:rsidR="00271C55" w:rsidRDefault="00F5084E"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INGEMMET, 2011, indica que la frecuencia de peligros naturales en la región Cajamarca es mediana a alta, en comparación con otras áreas del país. Posee características climáticas, geológicas y sísmicas, que conllevan a que este ligada a una recurrencia de procesos de geodinámica externa (movimientos en masa e inundación), y en menor porcentaje sismos. Se tiene un bajo índice de eventos desastrosos en el periodo histórico o reciente (movimientos en masa detonados por sismos y lluvias).</w:t>
      </w:r>
    </w:p>
    <w:p w:rsidR="00F5084E" w:rsidRPr="00D267FF" w:rsidRDefault="00F5084E"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La mayor cantidad de movimientos en masa ocurridos, se asocian a eventos extremos </w:t>
      </w:r>
      <w:proofErr w:type="spellStart"/>
      <w:r w:rsidRPr="00D267FF">
        <w:rPr>
          <w:rFonts w:ascii="Times New Roman" w:hAnsi="Times New Roman" w:cs="Times New Roman"/>
          <w:sz w:val="24"/>
          <w:szCs w:val="24"/>
        </w:rPr>
        <w:t>hidroclimáticos</w:t>
      </w:r>
      <w:proofErr w:type="spellEnd"/>
      <w:r w:rsidRPr="00D267FF">
        <w:rPr>
          <w:rFonts w:ascii="Times New Roman" w:hAnsi="Times New Roman" w:cs="Times New Roman"/>
          <w:sz w:val="24"/>
          <w:szCs w:val="24"/>
        </w:rPr>
        <w:t xml:space="preserve"> y pocos relacionados a movimientos sísmicos. Entre los eventos puntuales en el siglo pasado, se tiene el deslizamiento de </w:t>
      </w:r>
      <w:proofErr w:type="spellStart"/>
      <w:r w:rsidRPr="00D267FF">
        <w:rPr>
          <w:rFonts w:ascii="Times New Roman" w:hAnsi="Times New Roman" w:cs="Times New Roman"/>
          <w:sz w:val="24"/>
          <w:szCs w:val="24"/>
        </w:rPr>
        <w:t>Pimpingos</w:t>
      </w:r>
      <w:proofErr w:type="spellEnd"/>
      <w:r w:rsidRPr="00D267FF">
        <w:rPr>
          <w:rFonts w:ascii="Times New Roman" w:hAnsi="Times New Roman" w:cs="Times New Roman"/>
          <w:sz w:val="24"/>
          <w:szCs w:val="24"/>
        </w:rPr>
        <w:t xml:space="preserve"> (1928) en el valle del río </w:t>
      </w:r>
      <w:proofErr w:type="spellStart"/>
      <w:r w:rsidRPr="00D267FF">
        <w:rPr>
          <w:rFonts w:ascii="Times New Roman" w:hAnsi="Times New Roman" w:cs="Times New Roman"/>
          <w:sz w:val="24"/>
          <w:szCs w:val="24"/>
        </w:rPr>
        <w:t>Chamaya</w:t>
      </w:r>
      <w:proofErr w:type="spellEnd"/>
      <w:r w:rsidRPr="00D267FF">
        <w:rPr>
          <w:rFonts w:ascii="Times New Roman" w:hAnsi="Times New Roman" w:cs="Times New Roman"/>
          <w:sz w:val="24"/>
          <w:szCs w:val="24"/>
        </w:rPr>
        <w:t xml:space="preserve">, que ocasiono 28 muertes; el deslizamiento en La Florida, San Miguel (1998), que dejo 16 personas fallecidas; el deslizamiento de </w:t>
      </w:r>
      <w:proofErr w:type="spellStart"/>
      <w:r w:rsidRPr="00D267FF">
        <w:rPr>
          <w:rFonts w:ascii="Times New Roman" w:hAnsi="Times New Roman" w:cs="Times New Roman"/>
          <w:sz w:val="24"/>
          <w:szCs w:val="24"/>
        </w:rPr>
        <w:t>Choropampa</w:t>
      </w:r>
      <w:proofErr w:type="spellEnd"/>
      <w:r w:rsidRPr="00D267FF">
        <w:rPr>
          <w:rFonts w:ascii="Times New Roman" w:hAnsi="Times New Roman" w:cs="Times New Roman"/>
          <w:sz w:val="24"/>
          <w:szCs w:val="24"/>
        </w:rPr>
        <w:t xml:space="preserve"> en la carretera </w:t>
      </w:r>
      <w:proofErr w:type="spellStart"/>
      <w:r w:rsidRPr="00D267FF">
        <w:rPr>
          <w:rFonts w:ascii="Times New Roman" w:hAnsi="Times New Roman" w:cs="Times New Roman"/>
          <w:sz w:val="24"/>
          <w:szCs w:val="24"/>
        </w:rPr>
        <w:t>Chilete</w:t>
      </w:r>
      <w:proofErr w:type="spellEnd"/>
      <w:r w:rsidRPr="00D267FF">
        <w:rPr>
          <w:rFonts w:ascii="Times New Roman" w:hAnsi="Times New Roman" w:cs="Times New Roman"/>
          <w:sz w:val="24"/>
          <w:szCs w:val="24"/>
        </w:rPr>
        <w:t xml:space="preserve"> – Cajamarca activado en los años 1998 y 2001; también se tienen el deslizamiento de La Pucará (2000), en la cuenca del río </w:t>
      </w:r>
      <w:proofErr w:type="spellStart"/>
      <w:r w:rsidRPr="00D267FF">
        <w:rPr>
          <w:rFonts w:ascii="Times New Roman" w:hAnsi="Times New Roman" w:cs="Times New Roman"/>
          <w:sz w:val="24"/>
          <w:szCs w:val="24"/>
        </w:rPr>
        <w:t>Llaucano</w:t>
      </w:r>
      <w:proofErr w:type="spellEnd"/>
      <w:r w:rsidRPr="00D267FF">
        <w:rPr>
          <w:rFonts w:ascii="Times New Roman" w:hAnsi="Times New Roman" w:cs="Times New Roman"/>
          <w:sz w:val="24"/>
          <w:szCs w:val="24"/>
        </w:rPr>
        <w:t xml:space="preserve">, que provoco la muerte de 34 personas. En la ocurrencia de peligros geológicos y </w:t>
      </w:r>
      <w:proofErr w:type="spellStart"/>
      <w:r w:rsidRPr="00D267FF">
        <w:rPr>
          <w:rFonts w:ascii="Times New Roman" w:hAnsi="Times New Roman" w:cs="Times New Roman"/>
          <w:sz w:val="24"/>
          <w:szCs w:val="24"/>
        </w:rPr>
        <w:t>geohidrológicos</w:t>
      </w:r>
      <w:proofErr w:type="spellEnd"/>
      <w:r w:rsidRPr="00D267FF">
        <w:rPr>
          <w:rFonts w:ascii="Times New Roman" w:hAnsi="Times New Roman" w:cs="Times New Roman"/>
          <w:sz w:val="24"/>
          <w:szCs w:val="24"/>
        </w:rPr>
        <w:t xml:space="preserve"> inventariados (2176 ocurrencias), el análisis estadístico muestra a los deslizamientos en primer lugar (36,81%), le siguen las caídas de rocas y derrumbes (22,25%), los flujos (17,83%), los procesos de erosión de laderas (10,25%), movimientos complejos (7,81%), erosión e inundación fluviales (3,22%), reptaciones (1,56%), hundimientos (0,18%) y vuelcos (0.09%). Los flujos de detritos y erosión de laderas generan huaycos y flujos de lodo canalizados, que interrumpen periódicamente tramos de carreteras principales y/o afectan áreas de cultivo.</w:t>
      </w:r>
    </w:p>
    <w:p w:rsidR="001D118B" w:rsidRDefault="001D118B"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Por su parte PGRFAD- CARE-COSUDE (2009)  indican que riesgos de desastres asociados a fenómenos naturales se dan con frecuencia en nuestro país, con efectos que registran grandes pérdidas de vidas, económicas y ambientales; sufrimos cíclicamente o a veces en forma progresiva por fenómenos geológicos, tales como deslizamientos en los sectores de los Andes, que cuando crecen las ciudades se empieza a evidenciar el riesgo cada vez mayor, esto no sólo afecta la zona rural sino también a la parte urbana, especialmente a las viviendas, los servicios de agua y desagua y electricidad y la vías de comunicación terrestre; estos fenómenos evidencian que los efectos de los deslizamientos generan mecanismos de  riesgo de desastre en todos los ámbitos geográficos donde se dan las condiciones geológicas e induce a pensar en un programa de prevención desastres.</w:t>
      </w:r>
    </w:p>
    <w:p w:rsidR="009A4D46" w:rsidRDefault="009A4D46" w:rsidP="00B422EE">
      <w:pPr>
        <w:pStyle w:val="Prrafodelista"/>
        <w:spacing w:line="360" w:lineRule="auto"/>
        <w:ind w:left="0" w:right="-285"/>
        <w:jc w:val="both"/>
        <w:rPr>
          <w:rFonts w:ascii="Times New Roman" w:hAnsi="Times New Roman" w:cs="Times New Roman"/>
          <w:sz w:val="24"/>
          <w:szCs w:val="24"/>
        </w:rPr>
      </w:pPr>
      <w:r w:rsidRPr="00EA790E">
        <w:rPr>
          <w:rFonts w:ascii="Times New Roman" w:hAnsi="Times New Roman" w:cs="Times New Roman"/>
          <w:sz w:val="24"/>
          <w:szCs w:val="24"/>
        </w:rPr>
        <w:t xml:space="preserve">En 1941 en el Perú (Huaraz) una avalancha y colada de lodo sepultó a 7,000 personas; en 1962 el monte </w:t>
      </w:r>
      <w:proofErr w:type="spellStart"/>
      <w:r w:rsidRPr="00EA790E">
        <w:rPr>
          <w:rFonts w:ascii="Times New Roman" w:hAnsi="Times New Roman" w:cs="Times New Roman"/>
          <w:sz w:val="24"/>
          <w:szCs w:val="24"/>
        </w:rPr>
        <w:t>Huascarán</w:t>
      </w:r>
      <w:proofErr w:type="spellEnd"/>
      <w:r w:rsidRPr="00EA790E">
        <w:rPr>
          <w:rFonts w:ascii="Times New Roman" w:hAnsi="Times New Roman" w:cs="Times New Roman"/>
          <w:sz w:val="24"/>
          <w:szCs w:val="24"/>
        </w:rPr>
        <w:t xml:space="preserve">, una avalancha y colada de barro  ocasionó 4, 000 muertos, en Italia (presa de </w:t>
      </w:r>
      <w:proofErr w:type="spellStart"/>
      <w:r w:rsidRPr="00EA790E">
        <w:rPr>
          <w:rFonts w:ascii="Times New Roman" w:hAnsi="Times New Roman" w:cs="Times New Roman"/>
          <w:sz w:val="24"/>
          <w:szCs w:val="24"/>
        </w:rPr>
        <w:t>Vaiont</w:t>
      </w:r>
      <w:proofErr w:type="spellEnd"/>
      <w:r w:rsidRPr="00EA790E">
        <w:rPr>
          <w:rFonts w:ascii="Times New Roman" w:hAnsi="Times New Roman" w:cs="Times New Roman"/>
          <w:sz w:val="24"/>
          <w:szCs w:val="24"/>
        </w:rPr>
        <w:t xml:space="preserve">) se produjo un derrumbe  y como consecuentica de ello murieron </w:t>
      </w:r>
      <w:r w:rsidRPr="00EA790E">
        <w:rPr>
          <w:rFonts w:ascii="Times New Roman" w:hAnsi="Times New Roman" w:cs="Times New Roman"/>
          <w:sz w:val="24"/>
          <w:szCs w:val="24"/>
        </w:rPr>
        <w:lastRenderedPageBreak/>
        <w:t xml:space="preserve">2,000, en el año 1966 en el Reino Unido, en </w:t>
      </w:r>
      <w:proofErr w:type="spellStart"/>
      <w:r w:rsidRPr="00EA790E">
        <w:rPr>
          <w:rFonts w:ascii="Times New Roman" w:hAnsi="Times New Roman" w:cs="Times New Roman"/>
          <w:sz w:val="24"/>
          <w:szCs w:val="24"/>
        </w:rPr>
        <w:t>Alberfan</w:t>
      </w:r>
      <w:proofErr w:type="spellEnd"/>
      <w:r w:rsidRPr="00EA790E">
        <w:rPr>
          <w:rFonts w:ascii="Times New Roman" w:hAnsi="Times New Roman" w:cs="Times New Roman"/>
          <w:sz w:val="24"/>
          <w:szCs w:val="24"/>
        </w:rPr>
        <w:t xml:space="preserve"> al sur de Gales por intensas lluvias se presentó un flujo de derrubios y un deslizamiento de tierras del vertedero de una mina donde murieron 144 personas, en 1970 el 31 de mayo en Perú (monte </w:t>
      </w:r>
      <w:proofErr w:type="spellStart"/>
      <w:r w:rsidRPr="00EA790E">
        <w:rPr>
          <w:rFonts w:ascii="Times New Roman" w:hAnsi="Times New Roman" w:cs="Times New Roman"/>
          <w:sz w:val="24"/>
          <w:szCs w:val="24"/>
        </w:rPr>
        <w:t>Huascarán</w:t>
      </w:r>
      <w:proofErr w:type="spellEnd"/>
      <w:r w:rsidRPr="00EA790E">
        <w:rPr>
          <w:rFonts w:ascii="Times New Roman" w:hAnsi="Times New Roman" w:cs="Times New Roman"/>
          <w:sz w:val="24"/>
          <w:szCs w:val="24"/>
        </w:rPr>
        <w:t xml:space="preserve"> ) se activó un desprendimiento de rocas y avalancha de derrubios por un terremoto y murieron 25,000 personas, en 1981 un deslizamiento activado por un terremoto en Indonesia dejó como saldo 261 muertos, en el año 1989; en </w:t>
      </w:r>
      <w:proofErr w:type="spellStart"/>
      <w:r w:rsidRPr="00EA790E">
        <w:rPr>
          <w:rFonts w:ascii="Times New Roman" w:hAnsi="Times New Roman" w:cs="Times New Roman"/>
          <w:sz w:val="24"/>
          <w:szCs w:val="24"/>
        </w:rPr>
        <w:t>Tadzhikistan</w:t>
      </w:r>
      <w:proofErr w:type="spellEnd"/>
      <w:r w:rsidRPr="00EA790E">
        <w:rPr>
          <w:rFonts w:ascii="Times New Roman" w:hAnsi="Times New Roman" w:cs="Times New Roman"/>
          <w:sz w:val="24"/>
          <w:szCs w:val="24"/>
        </w:rPr>
        <w:t xml:space="preserve">, una colada de barro desencadenada por un terremoto murieron 274 personas, 1994 en Colombia (valle del río Páez, una avalancha que fue provocada por un terremoto y  hubieron más de 300 muertes, en Venezuela en 1999 una colada de barro enterró a más de 10,000 personas, 2003 en Estados Unidos, al sur de California una colada de barro sepultó  10 personas y nuevamente en el 2005 en el mismo lugar una colada de barro enterró a 10 personas más, recientemente en Bolivia, Venezuela, Colombia, India y en otras partes del mundo año tras año, ocurren catástrofes ocasionadas por remoción de masas de rocas y de suelos en diversas partes del mundo, Monroe, </w:t>
      </w:r>
      <w:proofErr w:type="spellStart"/>
      <w:r w:rsidRPr="00EA790E">
        <w:rPr>
          <w:rFonts w:ascii="Times New Roman" w:hAnsi="Times New Roman" w:cs="Times New Roman"/>
          <w:sz w:val="24"/>
          <w:szCs w:val="24"/>
        </w:rPr>
        <w:t>Wicander</w:t>
      </w:r>
      <w:proofErr w:type="spellEnd"/>
      <w:r w:rsidRPr="00EA790E">
        <w:rPr>
          <w:rFonts w:ascii="Times New Roman" w:hAnsi="Times New Roman" w:cs="Times New Roman"/>
          <w:sz w:val="24"/>
          <w:szCs w:val="24"/>
        </w:rPr>
        <w:t xml:space="preserve"> y Pozo (2008). </w:t>
      </w:r>
    </w:p>
    <w:p w:rsidR="009A4D46" w:rsidRDefault="009A4D46" w:rsidP="00B422EE">
      <w:pPr>
        <w:pStyle w:val="Prrafodelista"/>
        <w:spacing w:line="360" w:lineRule="auto"/>
        <w:ind w:left="0" w:right="-285"/>
        <w:jc w:val="both"/>
        <w:rPr>
          <w:rFonts w:ascii="Times New Roman" w:hAnsi="Times New Roman" w:cs="Times New Roman"/>
          <w:sz w:val="24"/>
          <w:szCs w:val="24"/>
        </w:rPr>
      </w:pPr>
      <w:r w:rsidRPr="00EA790E">
        <w:rPr>
          <w:rFonts w:ascii="Times New Roman" w:hAnsi="Times New Roman" w:cs="Times New Roman"/>
          <w:sz w:val="24"/>
          <w:szCs w:val="24"/>
        </w:rPr>
        <w:t>De la misma manera, Robinson (1990), precisa que en Utah en agosto de 1968 se presentó un desprendimiento de roca de 5000 toneladas métricas, cuyo detritus de los desprendimientos de roca o de deslizamiento permanecen en la base de la pendiente y forman depósitos de talud con baja estabilidad. Este deslizamiento ocurrió a lo largo de la superficie más o menos plana de donde la falla inicial ocurrió en un estrato poco firme que se encontraba bajo de otras capas más duras,  en el mismo lugar se produjo otro deslizamiento donde existía una zona débil cerca de la base del afloramiento y el agua había filtrado reduciendo la resistencia de la roca que condujo a un hundimiento.</w:t>
      </w:r>
    </w:p>
    <w:p w:rsidR="009A4D46" w:rsidRDefault="00DB51BE" w:rsidP="00B422EE">
      <w:pPr>
        <w:pStyle w:val="Prrafodelista"/>
        <w:spacing w:line="360" w:lineRule="auto"/>
        <w:ind w:left="0" w:right="-285"/>
        <w:jc w:val="both"/>
        <w:rPr>
          <w:rFonts w:ascii="Times New Roman" w:hAnsi="Times New Roman" w:cs="Times New Roman"/>
          <w:sz w:val="24"/>
          <w:szCs w:val="24"/>
        </w:rPr>
      </w:pPr>
      <w:r w:rsidRPr="00DB51BE">
        <w:rPr>
          <w:rFonts w:ascii="Times New Roman" w:hAnsi="Times New Roman" w:cs="Times New Roman"/>
          <w:sz w:val="24"/>
          <w:szCs w:val="24"/>
        </w:rPr>
        <w:t>El territorio peruano es una parte de las zonas de mayor actividad sísmica del mundo y al mismo tiempo el interior del territorio del departamento de Cajamarca, el cual  se encuentra en la zona sísmica III o de mayor intensidad; ésta calificación se debe a que los fenómenos de origen geológico-climático asociación de factores sísmicos, generan puntualmente deslizamientos de grandes masas de tierra en la ciudad y licuación de suelos, los que están presentes en los Baños del Inca y en la zona urbana de Cajamarca;  por lo que se prevé que es necesario entonces tomar conciencia de ésta situación; pero adicionalmente ambas ciudades se encuentran amenazadas por procesos entrópicos que impactan negativamente en el hábitat natural y que se vienen incrementando conforme avanza el crecimiento caótico de las ciudades y el aumento de la población con escasos recursos y accesos a los servicios básicos, INDECI (2006).</w:t>
      </w:r>
    </w:p>
    <w:p w:rsidR="000A698D" w:rsidRPr="00D267FF" w:rsidRDefault="000A698D" w:rsidP="003A191A">
      <w:pPr>
        <w:pStyle w:val="Prrafodelista"/>
        <w:spacing w:line="360" w:lineRule="auto"/>
        <w:ind w:left="0"/>
        <w:jc w:val="both"/>
        <w:rPr>
          <w:rFonts w:ascii="Times New Roman" w:hAnsi="Times New Roman" w:cs="Times New Roman"/>
          <w:sz w:val="24"/>
          <w:szCs w:val="24"/>
        </w:rPr>
      </w:pPr>
    </w:p>
    <w:p w:rsidR="00901CF1" w:rsidRPr="00245AF1" w:rsidRDefault="00977B69" w:rsidP="004042BC">
      <w:pPr>
        <w:pStyle w:val="Prrafodelista"/>
        <w:numPr>
          <w:ilvl w:val="2"/>
          <w:numId w:val="2"/>
        </w:numPr>
        <w:tabs>
          <w:tab w:val="left" w:pos="567"/>
        </w:tabs>
        <w:spacing w:line="360" w:lineRule="auto"/>
        <w:ind w:left="284" w:hanging="294"/>
        <w:rPr>
          <w:rFonts w:ascii="Times New Roman" w:hAnsi="Times New Roman" w:cs="Times New Roman"/>
          <w:b/>
          <w:sz w:val="24"/>
          <w:szCs w:val="24"/>
        </w:rPr>
      </w:pPr>
      <w:r w:rsidRPr="00245AF1">
        <w:rPr>
          <w:rFonts w:ascii="Times New Roman" w:hAnsi="Times New Roman" w:cs="Times New Roman"/>
          <w:b/>
          <w:sz w:val="24"/>
          <w:szCs w:val="24"/>
        </w:rPr>
        <w:lastRenderedPageBreak/>
        <w:t>Antecedentes l</w:t>
      </w:r>
      <w:r w:rsidR="00FB27C9" w:rsidRPr="00245AF1">
        <w:rPr>
          <w:rFonts w:ascii="Times New Roman" w:hAnsi="Times New Roman" w:cs="Times New Roman"/>
          <w:b/>
          <w:sz w:val="24"/>
          <w:szCs w:val="24"/>
        </w:rPr>
        <w:t>ocales</w:t>
      </w:r>
    </w:p>
    <w:p w:rsidR="00FB27C9" w:rsidRPr="00D267FF" w:rsidRDefault="00FB27C9"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Recientemente en las fichas de evaluación de daños por d</w:t>
      </w:r>
      <w:r w:rsidR="003A191A">
        <w:rPr>
          <w:rFonts w:ascii="Times New Roman" w:hAnsi="Times New Roman" w:cs="Times New Roman"/>
          <w:sz w:val="24"/>
          <w:szCs w:val="24"/>
        </w:rPr>
        <w:t>eslizamientos</w:t>
      </w:r>
      <w:r w:rsidR="007B3DC9" w:rsidRPr="00D267FF">
        <w:rPr>
          <w:rFonts w:ascii="Times New Roman" w:hAnsi="Times New Roman" w:cs="Times New Roman"/>
          <w:sz w:val="24"/>
          <w:szCs w:val="24"/>
        </w:rPr>
        <w:t>,</w:t>
      </w:r>
      <w:r w:rsidRPr="00D267FF">
        <w:rPr>
          <w:rFonts w:ascii="Times New Roman" w:hAnsi="Times New Roman" w:cs="Times New Roman"/>
          <w:sz w:val="24"/>
          <w:szCs w:val="24"/>
        </w:rPr>
        <w:t xml:space="preserve"> INDECI- MUNICIPALIDAD DE CAJAMARCA (2012) reportan que entre enero y abril del año 2012 han colapsado 28 viviendas en diversas zonas marginales de la ciudad de Cajamarca pero no comentan acerca de los factores condicionantes de estos procesos </w:t>
      </w:r>
      <w:proofErr w:type="spellStart"/>
      <w:r w:rsidRPr="00D267FF">
        <w:rPr>
          <w:rFonts w:ascii="Times New Roman" w:hAnsi="Times New Roman" w:cs="Times New Roman"/>
          <w:sz w:val="24"/>
          <w:szCs w:val="24"/>
        </w:rPr>
        <w:t>geodinámicos</w:t>
      </w:r>
      <w:proofErr w:type="spellEnd"/>
      <w:r w:rsidRPr="00D267FF">
        <w:rPr>
          <w:rFonts w:ascii="Times New Roman" w:hAnsi="Times New Roman" w:cs="Times New Roman"/>
          <w:sz w:val="24"/>
          <w:szCs w:val="24"/>
        </w:rPr>
        <w:t>.</w:t>
      </w:r>
    </w:p>
    <w:p w:rsidR="00FC0581" w:rsidRDefault="00FC0581" w:rsidP="00B422EE">
      <w:pPr>
        <w:spacing w:line="360" w:lineRule="auto"/>
        <w:ind w:right="-285"/>
        <w:jc w:val="both"/>
        <w:rPr>
          <w:rFonts w:ascii="Times New Roman" w:hAnsi="Times New Roman" w:cs="Times New Roman"/>
          <w:sz w:val="24"/>
          <w:szCs w:val="24"/>
        </w:rPr>
      </w:pPr>
      <w:r w:rsidRPr="00D267FF">
        <w:rPr>
          <w:rFonts w:ascii="Times New Roman" w:hAnsi="Times New Roman" w:cs="Times New Roman"/>
          <w:sz w:val="24"/>
          <w:szCs w:val="24"/>
        </w:rPr>
        <w:t xml:space="preserve">Al respecto, INDECI (2006), precisa que la región Cajamarca posee un bajo índice de ocurrencia de eventos desastrosos en el período histórico o reciente activados por sismos y lluvias, la mayor cantidad de movimientos en masa ocurridos en la región se asocian a eventos </w:t>
      </w:r>
      <w:proofErr w:type="spellStart"/>
      <w:r w:rsidRPr="00D267FF">
        <w:rPr>
          <w:rFonts w:ascii="Times New Roman" w:hAnsi="Times New Roman" w:cs="Times New Roman"/>
          <w:sz w:val="24"/>
          <w:szCs w:val="24"/>
        </w:rPr>
        <w:t>hidroclimáticos</w:t>
      </w:r>
      <w:proofErr w:type="spellEnd"/>
      <w:r w:rsidRPr="00D267FF">
        <w:rPr>
          <w:rFonts w:ascii="Times New Roman" w:hAnsi="Times New Roman" w:cs="Times New Roman"/>
          <w:sz w:val="24"/>
          <w:szCs w:val="24"/>
        </w:rPr>
        <w:t xml:space="preserve"> extremos y escasos relacionados a movimientos sísmicos; existe referencia de eventos puntuales ocurridos en el siglo pasado entre estos eventos tenemos el deslizamiento de </w:t>
      </w:r>
      <w:proofErr w:type="spellStart"/>
      <w:r w:rsidRPr="00D267FF">
        <w:rPr>
          <w:rFonts w:ascii="Times New Roman" w:hAnsi="Times New Roman" w:cs="Times New Roman"/>
          <w:sz w:val="24"/>
          <w:szCs w:val="24"/>
        </w:rPr>
        <w:t>Pimpingos</w:t>
      </w:r>
      <w:proofErr w:type="spellEnd"/>
      <w:r w:rsidRPr="00D267FF">
        <w:rPr>
          <w:rFonts w:ascii="Times New Roman" w:hAnsi="Times New Roman" w:cs="Times New Roman"/>
          <w:sz w:val="24"/>
          <w:szCs w:val="24"/>
        </w:rPr>
        <w:t xml:space="preserve"> (1928), en el valle del río </w:t>
      </w:r>
      <w:proofErr w:type="spellStart"/>
      <w:r w:rsidRPr="00D267FF">
        <w:rPr>
          <w:rFonts w:ascii="Times New Roman" w:hAnsi="Times New Roman" w:cs="Times New Roman"/>
          <w:sz w:val="24"/>
          <w:szCs w:val="24"/>
        </w:rPr>
        <w:t>Chamaya</w:t>
      </w:r>
      <w:proofErr w:type="spellEnd"/>
      <w:r w:rsidRPr="00D267FF">
        <w:rPr>
          <w:rFonts w:ascii="Times New Roman" w:hAnsi="Times New Roman" w:cs="Times New Roman"/>
          <w:sz w:val="24"/>
          <w:szCs w:val="24"/>
        </w:rPr>
        <w:t xml:space="preserve">, que ocasionó 28 muertes, el deslizamiento en La Florida, San Miguel (1998), dejando 16 personas fallecidas, así como el deslizamiento de </w:t>
      </w:r>
      <w:proofErr w:type="spellStart"/>
      <w:r w:rsidRPr="00D267FF">
        <w:rPr>
          <w:rFonts w:ascii="Times New Roman" w:hAnsi="Times New Roman" w:cs="Times New Roman"/>
          <w:sz w:val="24"/>
          <w:szCs w:val="24"/>
        </w:rPr>
        <w:t>Choropampa</w:t>
      </w:r>
      <w:proofErr w:type="spellEnd"/>
      <w:r w:rsidRPr="00D267FF">
        <w:rPr>
          <w:rFonts w:ascii="Times New Roman" w:hAnsi="Times New Roman" w:cs="Times New Roman"/>
          <w:sz w:val="24"/>
          <w:szCs w:val="24"/>
        </w:rPr>
        <w:t xml:space="preserve">, en la carretera </w:t>
      </w:r>
      <w:proofErr w:type="spellStart"/>
      <w:r w:rsidRPr="00D267FF">
        <w:rPr>
          <w:rFonts w:ascii="Times New Roman" w:hAnsi="Times New Roman" w:cs="Times New Roman"/>
          <w:sz w:val="24"/>
          <w:szCs w:val="24"/>
        </w:rPr>
        <w:t>Chilete</w:t>
      </w:r>
      <w:proofErr w:type="spellEnd"/>
      <w:r w:rsidRPr="00D267FF">
        <w:rPr>
          <w:rFonts w:ascii="Times New Roman" w:hAnsi="Times New Roman" w:cs="Times New Roman"/>
          <w:sz w:val="24"/>
          <w:szCs w:val="24"/>
        </w:rPr>
        <w:t xml:space="preserve">-Cajamarca activado los años 1998 y 2001. Más recientemente se tiene el deslizamiento de La Pucará (2000), que provocó 34 muertes, en la cuenca del río </w:t>
      </w:r>
      <w:proofErr w:type="spellStart"/>
      <w:r w:rsidRPr="00D267FF">
        <w:rPr>
          <w:rFonts w:ascii="Times New Roman" w:hAnsi="Times New Roman" w:cs="Times New Roman"/>
          <w:sz w:val="24"/>
          <w:szCs w:val="24"/>
        </w:rPr>
        <w:t>Llaucano</w:t>
      </w:r>
      <w:proofErr w:type="spellEnd"/>
      <w:r w:rsidRPr="00D267FF">
        <w:rPr>
          <w:rFonts w:ascii="Times New Roman" w:hAnsi="Times New Roman" w:cs="Times New Roman"/>
          <w:sz w:val="24"/>
          <w:szCs w:val="24"/>
        </w:rPr>
        <w:t xml:space="preserve">, los deslizamientos recientes que afectan áreas urbanas como son los casos de las localidades de Bambamarca y </w:t>
      </w:r>
      <w:proofErr w:type="spellStart"/>
      <w:r w:rsidRPr="00D267FF">
        <w:rPr>
          <w:rFonts w:ascii="Times New Roman" w:hAnsi="Times New Roman" w:cs="Times New Roman"/>
          <w:sz w:val="24"/>
          <w:szCs w:val="24"/>
        </w:rPr>
        <w:t>Huambos</w:t>
      </w:r>
      <w:proofErr w:type="spellEnd"/>
      <w:r w:rsidRPr="00D267FF">
        <w:rPr>
          <w:rFonts w:ascii="Times New Roman" w:hAnsi="Times New Roman" w:cs="Times New Roman"/>
          <w:sz w:val="24"/>
          <w:szCs w:val="24"/>
        </w:rPr>
        <w:t>.</w:t>
      </w:r>
    </w:p>
    <w:p w:rsidR="0072709F" w:rsidRDefault="0072709F" w:rsidP="00FC0581">
      <w:pPr>
        <w:spacing w:line="360" w:lineRule="auto"/>
        <w:ind w:left="426"/>
        <w:jc w:val="both"/>
        <w:rPr>
          <w:rFonts w:ascii="Times New Roman" w:hAnsi="Times New Roman" w:cs="Times New Roman"/>
          <w:sz w:val="24"/>
          <w:szCs w:val="24"/>
        </w:rPr>
      </w:pPr>
    </w:p>
    <w:p w:rsidR="007C1CE5" w:rsidRDefault="0072709F" w:rsidP="00F5084E">
      <w:pPr>
        <w:pStyle w:val="Prrafodelista"/>
        <w:numPr>
          <w:ilvl w:val="1"/>
          <w:numId w:val="2"/>
        </w:numPr>
        <w:spacing w:line="360" w:lineRule="auto"/>
        <w:rPr>
          <w:rFonts w:ascii="Times New Roman" w:hAnsi="Times New Roman" w:cs="Times New Roman"/>
          <w:b/>
          <w:sz w:val="24"/>
          <w:szCs w:val="24"/>
        </w:rPr>
      </w:pPr>
      <w:r>
        <w:rPr>
          <w:rFonts w:ascii="Times New Roman" w:hAnsi="Times New Roman" w:cs="Times New Roman"/>
          <w:b/>
          <w:sz w:val="24"/>
          <w:szCs w:val="24"/>
        </w:rPr>
        <w:t xml:space="preserve">Bases teóricas </w:t>
      </w:r>
    </w:p>
    <w:p w:rsidR="00262EF5" w:rsidRPr="00245AF1" w:rsidRDefault="00262EF5" w:rsidP="004042BC">
      <w:pPr>
        <w:pStyle w:val="Prrafodelista"/>
        <w:numPr>
          <w:ilvl w:val="2"/>
          <w:numId w:val="2"/>
        </w:numPr>
        <w:tabs>
          <w:tab w:val="left" w:pos="567"/>
        </w:tabs>
        <w:spacing w:line="360" w:lineRule="auto"/>
        <w:ind w:left="284" w:hanging="294"/>
        <w:rPr>
          <w:rFonts w:ascii="Times New Roman" w:hAnsi="Times New Roman" w:cs="Times New Roman"/>
          <w:b/>
          <w:sz w:val="24"/>
          <w:szCs w:val="24"/>
        </w:rPr>
      </w:pPr>
      <w:r w:rsidRPr="00245AF1">
        <w:rPr>
          <w:rFonts w:ascii="Times New Roman" w:hAnsi="Times New Roman" w:cs="Times New Roman"/>
          <w:b/>
          <w:sz w:val="24"/>
          <w:szCs w:val="24"/>
        </w:rPr>
        <w:t>Cuenca</w:t>
      </w:r>
    </w:p>
    <w:p w:rsidR="00D3026D" w:rsidRPr="00E37BE1" w:rsidRDefault="00D3026D" w:rsidP="00B422EE">
      <w:pPr>
        <w:spacing w:line="360" w:lineRule="auto"/>
        <w:ind w:right="-285"/>
        <w:jc w:val="both"/>
        <w:rPr>
          <w:rFonts w:ascii="Times New Roman" w:hAnsi="Times New Roman" w:cs="Times New Roman"/>
          <w:sz w:val="24"/>
          <w:szCs w:val="24"/>
        </w:rPr>
      </w:pPr>
      <w:r w:rsidRPr="00E37BE1">
        <w:rPr>
          <w:rFonts w:ascii="Times New Roman" w:hAnsi="Times New Roman" w:cs="Times New Roman"/>
          <w:sz w:val="24"/>
          <w:szCs w:val="24"/>
        </w:rPr>
        <w:t>Sánchez (2003)</w:t>
      </w:r>
      <w:r w:rsidR="00D915CF" w:rsidRPr="00E37BE1">
        <w:rPr>
          <w:rFonts w:ascii="Times New Roman" w:hAnsi="Times New Roman" w:cs="Times New Roman"/>
          <w:sz w:val="24"/>
          <w:szCs w:val="24"/>
        </w:rPr>
        <w:t>,</w:t>
      </w:r>
      <w:r w:rsidRPr="00E37BE1">
        <w:rPr>
          <w:rFonts w:ascii="Times New Roman" w:hAnsi="Times New Roman" w:cs="Times New Roman"/>
          <w:sz w:val="24"/>
          <w:szCs w:val="24"/>
        </w:rPr>
        <w:t xml:space="preserve"> </w:t>
      </w:r>
      <w:r w:rsidR="00A5781B" w:rsidRPr="00E37BE1">
        <w:rPr>
          <w:rFonts w:ascii="Times New Roman" w:hAnsi="Times New Roman" w:cs="Times New Roman"/>
          <w:sz w:val="24"/>
          <w:szCs w:val="24"/>
        </w:rPr>
        <w:t>la define</w:t>
      </w:r>
      <w:r w:rsidRPr="00E37BE1">
        <w:rPr>
          <w:rFonts w:ascii="Times New Roman" w:hAnsi="Times New Roman" w:cs="Times New Roman"/>
          <w:sz w:val="24"/>
          <w:szCs w:val="24"/>
        </w:rPr>
        <w:t xml:space="preserve"> como el territorio que es delimitado por la propia naturaleza, esencialmente por los límites de las zonas de escurrimiento de las aguas superficiales que convergen hacia un mismo cauce. La cuenca, sus recursos naturales y sus habitantes poseen condiciones físicas, biológicas, económicas, sociales y culturales que le confieren características que son particulares de cada una. Las cuencas se </w:t>
      </w:r>
      <w:r w:rsidR="00A5781B" w:rsidRPr="00E37BE1">
        <w:rPr>
          <w:rFonts w:ascii="Times New Roman" w:hAnsi="Times New Roman" w:cs="Times New Roman"/>
          <w:sz w:val="24"/>
          <w:szCs w:val="24"/>
        </w:rPr>
        <w:t>tienen</w:t>
      </w:r>
      <w:r w:rsidRPr="00E37BE1">
        <w:rPr>
          <w:rFonts w:ascii="Times New Roman" w:hAnsi="Times New Roman" w:cs="Times New Roman"/>
          <w:sz w:val="24"/>
          <w:szCs w:val="24"/>
        </w:rPr>
        <w:t xml:space="preserve"> sistemas biológicos, físicos y antropogénicos que interaccionan entre sí creando un conjunto único, inseparable y en permanente cambio.</w:t>
      </w:r>
    </w:p>
    <w:p w:rsidR="00E37BE1" w:rsidRDefault="00A5781B" w:rsidP="00B422EE">
      <w:pPr>
        <w:spacing w:line="360" w:lineRule="auto"/>
        <w:ind w:right="-285"/>
        <w:jc w:val="both"/>
        <w:rPr>
          <w:rFonts w:ascii="Times New Roman" w:hAnsi="Times New Roman" w:cs="Times New Roman"/>
          <w:sz w:val="24"/>
          <w:szCs w:val="24"/>
        </w:rPr>
      </w:pPr>
      <w:r w:rsidRPr="00E37BE1">
        <w:rPr>
          <w:rFonts w:ascii="Times New Roman" w:hAnsi="Times New Roman" w:cs="Times New Roman"/>
          <w:sz w:val="24"/>
          <w:szCs w:val="24"/>
        </w:rPr>
        <w:t>Una cuenca hidrográfica se define como el espacio geográfico natural delimitado por los parteaguas de las montañas, en donde existen escurrimientos superficiales de agua, los mismos que se conducen por un sistema de drenaje o cauces a un punto de acumulación y tienen una salida, (figura</w:t>
      </w:r>
      <w:r w:rsidR="00F43092" w:rsidRPr="00E37BE1">
        <w:rPr>
          <w:rFonts w:ascii="Times New Roman" w:hAnsi="Times New Roman" w:cs="Times New Roman"/>
          <w:sz w:val="24"/>
          <w:szCs w:val="24"/>
        </w:rPr>
        <w:t xml:space="preserve"> N° 0</w:t>
      </w:r>
      <w:r w:rsidRPr="00E37BE1">
        <w:rPr>
          <w:rFonts w:ascii="Times New Roman" w:hAnsi="Times New Roman" w:cs="Times New Roman"/>
          <w:sz w:val="24"/>
          <w:szCs w:val="24"/>
        </w:rPr>
        <w:t>1), (Cruz</w:t>
      </w:r>
      <w:r w:rsidR="00D915CF" w:rsidRPr="00E37BE1">
        <w:rPr>
          <w:rFonts w:ascii="Times New Roman" w:hAnsi="Times New Roman" w:cs="Times New Roman"/>
          <w:sz w:val="24"/>
          <w:szCs w:val="24"/>
        </w:rPr>
        <w:t xml:space="preserve"> G</w:t>
      </w:r>
      <w:r w:rsidRPr="00E37BE1">
        <w:rPr>
          <w:rFonts w:ascii="Times New Roman" w:hAnsi="Times New Roman" w:cs="Times New Roman"/>
          <w:sz w:val="24"/>
          <w:szCs w:val="24"/>
        </w:rPr>
        <w:t>, 2003).</w:t>
      </w:r>
    </w:p>
    <w:p w:rsidR="00CB2D3A" w:rsidRPr="00E37BE1" w:rsidRDefault="00CB2D3A" w:rsidP="00B422EE">
      <w:pPr>
        <w:spacing w:line="360" w:lineRule="auto"/>
        <w:ind w:right="-285"/>
        <w:jc w:val="both"/>
        <w:rPr>
          <w:rFonts w:ascii="Times New Roman" w:hAnsi="Times New Roman" w:cs="Times New Roman"/>
          <w:sz w:val="24"/>
          <w:szCs w:val="24"/>
        </w:rPr>
      </w:pPr>
      <w:r w:rsidRPr="00E37BE1">
        <w:rPr>
          <w:rFonts w:ascii="Times New Roman" w:hAnsi="Times New Roman" w:cs="Times New Roman"/>
          <w:sz w:val="24"/>
          <w:szCs w:val="24"/>
        </w:rPr>
        <w:lastRenderedPageBreak/>
        <w:t>Una cuenca puede dividirse en tres zonas funcionales, las mismas que presentan distintas características estructurales y un grado de fragilidad diferente (</w:t>
      </w:r>
      <w:proofErr w:type="spellStart"/>
      <w:r w:rsidRPr="00E37BE1">
        <w:rPr>
          <w:rFonts w:ascii="Times New Roman" w:hAnsi="Times New Roman" w:cs="Times New Roman"/>
          <w:sz w:val="24"/>
          <w:szCs w:val="24"/>
        </w:rPr>
        <w:t>Cotler</w:t>
      </w:r>
      <w:proofErr w:type="spellEnd"/>
      <w:r w:rsidRPr="00E37BE1">
        <w:rPr>
          <w:rFonts w:ascii="Times New Roman" w:hAnsi="Times New Roman" w:cs="Times New Roman"/>
          <w:sz w:val="24"/>
          <w:szCs w:val="24"/>
        </w:rPr>
        <w:t>, 2004).</w:t>
      </w:r>
    </w:p>
    <w:p w:rsidR="00517444" w:rsidRDefault="00CB2D3A" w:rsidP="00B422EE">
      <w:pPr>
        <w:pStyle w:val="Prrafodelista"/>
        <w:numPr>
          <w:ilvl w:val="0"/>
          <w:numId w:val="8"/>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La zona de cabecera (parte alta de la cuenca). Es una zona de gran fragilidad para el funcionamiento de toda la cuenca, ya que los procesos que aquí se desarrollan pueden tener repercusiones en las zonas bajas. En la zona de cabecera se inicia la captación inicial de agua, en donde la cubierta vegetal existente actúa como reguladora de la cantidad y temporalidad del flujo del agua, protegiendo a los suelos de la erosión hídrica y sedimentación y degradación de los ríos, por consiguiente la pérdida de fertilidad de los de los suelos en las laderas. </w:t>
      </w:r>
    </w:p>
    <w:p w:rsidR="00517444" w:rsidRPr="00517444" w:rsidRDefault="000267B9" w:rsidP="00B422EE">
      <w:pPr>
        <w:pStyle w:val="Prrafodelista"/>
        <w:numPr>
          <w:ilvl w:val="0"/>
          <w:numId w:val="8"/>
        </w:numPr>
        <w:spacing w:after="0"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La zona de captación – transporte (zona media de la cuenca). Es el área en la que se capta la mayor parte del agua. </w:t>
      </w:r>
      <w:r w:rsidR="00DD5398">
        <w:rPr>
          <w:rFonts w:ascii="Times New Roman" w:hAnsi="Times New Roman" w:cs="Times New Roman"/>
          <w:sz w:val="24"/>
          <w:szCs w:val="24"/>
        </w:rPr>
        <w:t>A</w:t>
      </w:r>
      <w:r w:rsidRPr="00D267FF">
        <w:rPr>
          <w:rFonts w:ascii="Times New Roman" w:hAnsi="Times New Roman" w:cs="Times New Roman"/>
          <w:sz w:val="24"/>
          <w:szCs w:val="24"/>
        </w:rPr>
        <w:t>quí se transporta el agua, sedimentos y los nutrientes que provienen de la parte alta. La zona media se caracteriza por ser la zona de amortiguamiento entre la parte alta y baja de la cuenca, y normalmente es donde se presentan con mayor intensidad las actividades productivas.</w:t>
      </w:r>
    </w:p>
    <w:p w:rsidR="000267B9" w:rsidRDefault="000267B9" w:rsidP="00B422EE">
      <w:pPr>
        <w:pStyle w:val="Prrafodelista"/>
        <w:numPr>
          <w:ilvl w:val="0"/>
          <w:numId w:val="8"/>
        </w:numPr>
        <w:spacing w:after="0"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La zona de emisión (parte baja de la cuenca). Es la zona de recepción de cauces de agua, los que se caracterizan por ser más caudalosos. Esta zona normalmente recibe los impactos de las acciones realizadas en la parte media de la cuenca. </w:t>
      </w:r>
    </w:p>
    <w:p w:rsidR="00F93A73" w:rsidRPr="00D267FF" w:rsidRDefault="00F93A73" w:rsidP="00F93A73">
      <w:pPr>
        <w:pStyle w:val="Prrafodelista"/>
        <w:spacing w:line="360" w:lineRule="auto"/>
        <w:jc w:val="both"/>
        <w:rPr>
          <w:rFonts w:ascii="Times New Roman" w:hAnsi="Times New Roman" w:cs="Times New Roman"/>
          <w:sz w:val="24"/>
          <w:szCs w:val="24"/>
        </w:rPr>
      </w:pPr>
    </w:p>
    <w:p w:rsidR="00B930D8" w:rsidRDefault="00F43092" w:rsidP="00F43092">
      <w:pPr>
        <w:pStyle w:val="Prrafodelista"/>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4E33FEC9" wp14:editId="3BC249B9">
            <wp:extent cx="3238500" cy="2159635"/>
            <wp:effectExtent l="19050" t="19050" r="19050" b="1206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3239047" cy="216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43092" w:rsidRPr="00C817DF" w:rsidRDefault="00271C55" w:rsidP="00F43092">
      <w:pPr>
        <w:pStyle w:val="Prrafodelista"/>
        <w:spacing w:line="360" w:lineRule="auto"/>
        <w:rPr>
          <w:rFonts w:ascii="Times New Roman" w:hAnsi="Times New Roman" w:cs="Times New Roman"/>
          <w:sz w:val="24"/>
          <w:szCs w:val="24"/>
        </w:rPr>
      </w:pPr>
      <w:r>
        <w:rPr>
          <w:rFonts w:ascii="Times New Roman" w:hAnsi="Times New Roman" w:cs="Times New Roman"/>
          <w:sz w:val="24"/>
          <w:szCs w:val="24"/>
        </w:rPr>
        <w:tab/>
        <w:t xml:space="preserve">           </w:t>
      </w:r>
      <w:r w:rsidR="00F43092" w:rsidRPr="00C817DF">
        <w:rPr>
          <w:rFonts w:ascii="Times New Roman" w:hAnsi="Times New Roman" w:cs="Times New Roman"/>
          <w:sz w:val="24"/>
          <w:szCs w:val="24"/>
        </w:rPr>
        <w:t>Figura N° 01: Cuenca Hidrográfica.</w:t>
      </w:r>
    </w:p>
    <w:p w:rsidR="00F43092" w:rsidRDefault="00271C55" w:rsidP="00F43092">
      <w:pPr>
        <w:pStyle w:val="Prrafodelista"/>
        <w:spacing w:line="360" w:lineRule="auto"/>
        <w:rPr>
          <w:rFonts w:ascii="Times New Roman" w:hAnsi="Times New Roman" w:cs="Times New Roman"/>
          <w:sz w:val="24"/>
          <w:szCs w:val="24"/>
        </w:rPr>
      </w:pPr>
      <w:r>
        <w:rPr>
          <w:rFonts w:ascii="Times New Roman" w:hAnsi="Times New Roman" w:cs="Times New Roman"/>
          <w:sz w:val="24"/>
          <w:szCs w:val="24"/>
        </w:rPr>
        <w:tab/>
        <w:t xml:space="preserve">           </w:t>
      </w:r>
      <w:r w:rsidR="00F43092" w:rsidRPr="00C817DF">
        <w:rPr>
          <w:rFonts w:ascii="Times New Roman" w:hAnsi="Times New Roman" w:cs="Times New Roman"/>
          <w:sz w:val="24"/>
          <w:szCs w:val="24"/>
        </w:rPr>
        <w:t xml:space="preserve">Fuente: </w:t>
      </w:r>
      <w:proofErr w:type="spellStart"/>
      <w:r w:rsidR="001A17EA" w:rsidRPr="00C817DF">
        <w:rPr>
          <w:rFonts w:ascii="Times New Roman" w:hAnsi="Times New Roman" w:cs="Times New Roman"/>
          <w:sz w:val="24"/>
          <w:szCs w:val="24"/>
        </w:rPr>
        <w:t>Cotler</w:t>
      </w:r>
      <w:proofErr w:type="spellEnd"/>
      <w:r w:rsidR="001A17EA" w:rsidRPr="00C817DF">
        <w:rPr>
          <w:rFonts w:ascii="Times New Roman" w:hAnsi="Times New Roman" w:cs="Times New Roman"/>
          <w:sz w:val="24"/>
          <w:szCs w:val="24"/>
        </w:rPr>
        <w:t>, 2004</w:t>
      </w:r>
      <w:r w:rsidR="00F43092" w:rsidRPr="00C817DF">
        <w:rPr>
          <w:rFonts w:ascii="Times New Roman" w:hAnsi="Times New Roman" w:cs="Times New Roman"/>
          <w:sz w:val="24"/>
          <w:szCs w:val="24"/>
        </w:rPr>
        <w:t>.</w:t>
      </w:r>
    </w:p>
    <w:p w:rsidR="00F93A73" w:rsidRPr="00F43092" w:rsidRDefault="00F93A73" w:rsidP="00F43092">
      <w:pPr>
        <w:pStyle w:val="Prrafodelista"/>
        <w:spacing w:line="360" w:lineRule="auto"/>
        <w:rPr>
          <w:rFonts w:ascii="Times New Roman" w:hAnsi="Times New Roman" w:cs="Times New Roman"/>
          <w:szCs w:val="24"/>
        </w:rPr>
      </w:pPr>
    </w:p>
    <w:p w:rsidR="00E47748" w:rsidRPr="00D267FF" w:rsidRDefault="00E47748"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La planeación </w:t>
      </w:r>
      <w:r w:rsidR="00D01D3C" w:rsidRPr="00D267FF">
        <w:rPr>
          <w:rFonts w:ascii="Times New Roman" w:hAnsi="Times New Roman" w:cs="Times New Roman"/>
          <w:sz w:val="24"/>
          <w:szCs w:val="24"/>
        </w:rPr>
        <w:t xml:space="preserve">y ejecución de acciones bajo el contexto de un manejo integral de cuencas dependen del tamaño de la cuenca y su jerarquía en el sistema hidrográfico. Esto conlleva a ligar problemas con el nivel jerárquico de cuenca adecuado, tanto para su planeación como para su gestión. Es decir, que toda intervención local debe considerarse en el contexto de la </w:t>
      </w:r>
      <w:r w:rsidR="00D01D3C" w:rsidRPr="00D267FF">
        <w:rPr>
          <w:rFonts w:ascii="Times New Roman" w:hAnsi="Times New Roman" w:cs="Times New Roman"/>
          <w:sz w:val="24"/>
          <w:szCs w:val="24"/>
        </w:rPr>
        <w:lastRenderedPageBreak/>
        <w:t xml:space="preserve">situación general de la cuenca en donde se debe elaborar una metodología que considere varios niveles: </w:t>
      </w:r>
      <w:r w:rsidR="00B77A33" w:rsidRPr="00D267FF">
        <w:rPr>
          <w:rFonts w:ascii="Times New Roman" w:hAnsi="Times New Roman" w:cs="Times New Roman"/>
          <w:sz w:val="24"/>
          <w:szCs w:val="24"/>
        </w:rPr>
        <w:t xml:space="preserve">cuenca, </w:t>
      </w:r>
      <w:proofErr w:type="spellStart"/>
      <w:r w:rsidR="00B77A33" w:rsidRPr="00D267FF">
        <w:rPr>
          <w:rFonts w:ascii="Times New Roman" w:hAnsi="Times New Roman" w:cs="Times New Roman"/>
          <w:sz w:val="24"/>
          <w:szCs w:val="24"/>
        </w:rPr>
        <w:t>subcuenca</w:t>
      </w:r>
      <w:proofErr w:type="spellEnd"/>
      <w:r w:rsidR="00B77A33" w:rsidRPr="00D267FF">
        <w:rPr>
          <w:rFonts w:ascii="Times New Roman" w:hAnsi="Times New Roman" w:cs="Times New Roman"/>
          <w:sz w:val="24"/>
          <w:szCs w:val="24"/>
        </w:rPr>
        <w:t>, microcuenca (FAO, 2007).</w:t>
      </w:r>
    </w:p>
    <w:p w:rsidR="00DC7D31" w:rsidRPr="00D267FF" w:rsidRDefault="00DC7D31" w:rsidP="00B422EE">
      <w:pPr>
        <w:spacing w:line="360" w:lineRule="auto"/>
        <w:ind w:right="-285"/>
        <w:jc w:val="both"/>
        <w:rPr>
          <w:rFonts w:ascii="Times New Roman" w:hAnsi="Times New Roman" w:cs="Times New Roman"/>
          <w:sz w:val="24"/>
          <w:szCs w:val="24"/>
        </w:rPr>
      </w:pPr>
      <w:r w:rsidRPr="00D267FF">
        <w:rPr>
          <w:rFonts w:ascii="Times New Roman" w:hAnsi="Times New Roman" w:cs="Times New Roman"/>
          <w:sz w:val="24"/>
          <w:szCs w:val="24"/>
        </w:rPr>
        <w:t>De acuerdo al Centro Interamericano de Desarrollo Integral de Aguas y Suelos citado por Aguirre (2007), clasifica a las cuencas por su tamaño de la siguiente manera:</w:t>
      </w:r>
    </w:p>
    <w:p w:rsidR="00DC7D31" w:rsidRPr="00D267FF" w:rsidRDefault="00DC7D31" w:rsidP="00B862A8">
      <w:pPr>
        <w:pStyle w:val="Prrafodelista"/>
        <w:numPr>
          <w:ilvl w:val="0"/>
          <w:numId w:val="28"/>
        </w:numPr>
        <w:spacing w:line="360" w:lineRule="auto"/>
        <w:ind w:left="0" w:firstLine="426"/>
        <w:jc w:val="both"/>
        <w:rPr>
          <w:rFonts w:ascii="Times New Roman" w:hAnsi="Times New Roman" w:cs="Times New Roman"/>
          <w:sz w:val="24"/>
          <w:szCs w:val="24"/>
        </w:rPr>
      </w:pPr>
      <w:r w:rsidRPr="00D267FF">
        <w:rPr>
          <w:rFonts w:ascii="Times New Roman" w:hAnsi="Times New Roman" w:cs="Times New Roman"/>
          <w:sz w:val="24"/>
          <w:szCs w:val="24"/>
        </w:rPr>
        <w:t>Sistema hidrográfico (+ de 300.000 ha)</w:t>
      </w:r>
    </w:p>
    <w:p w:rsidR="00DC7D31" w:rsidRPr="00D267FF" w:rsidRDefault="00DC7D31" w:rsidP="00B862A8">
      <w:pPr>
        <w:pStyle w:val="Prrafodelista"/>
        <w:numPr>
          <w:ilvl w:val="0"/>
          <w:numId w:val="28"/>
        </w:numPr>
        <w:spacing w:line="360" w:lineRule="auto"/>
        <w:ind w:left="0" w:firstLine="426"/>
        <w:jc w:val="both"/>
        <w:rPr>
          <w:rFonts w:ascii="Times New Roman" w:hAnsi="Times New Roman" w:cs="Times New Roman"/>
          <w:sz w:val="24"/>
          <w:szCs w:val="24"/>
        </w:rPr>
      </w:pPr>
      <w:r w:rsidRPr="00D267FF">
        <w:rPr>
          <w:rFonts w:ascii="Times New Roman" w:hAnsi="Times New Roman" w:cs="Times New Roman"/>
          <w:sz w:val="24"/>
          <w:szCs w:val="24"/>
        </w:rPr>
        <w:t>Cuencas (60.000 - 300.000 ha)</w:t>
      </w:r>
    </w:p>
    <w:p w:rsidR="00DC7D31" w:rsidRPr="00D267FF" w:rsidRDefault="00DC7D31" w:rsidP="00B862A8">
      <w:pPr>
        <w:pStyle w:val="Prrafodelista"/>
        <w:numPr>
          <w:ilvl w:val="0"/>
          <w:numId w:val="28"/>
        </w:numPr>
        <w:spacing w:line="360" w:lineRule="auto"/>
        <w:ind w:left="0" w:firstLine="426"/>
        <w:jc w:val="both"/>
        <w:rPr>
          <w:rFonts w:ascii="Times New Roman" w:hAnsi="Times New Roman" w:cs="Times New Roman"/>
          <w:sz w:val="24"/>
          <w:szCs w:val="24"/>
        </w:rPr>
      </w:pPr>
      <w:proofErr w:type="spellStart"/>
      <w:r w:rsidRPr="00D267FF">
        <w:rPr>
          <w:rFonts w:ascii="Times New Roman" w:hAnsi="Times New Roman" w:cs="Times New Roman"/>
          <w:sz w:val="24"/>
          <w:szCs w:val="24"/>
        </w:rPr>
        <w:t>Subcuencas</w:t>
      </w:r>
      <w:proofErr w:type="spellEnd"/>
      <w:r w:rsidRPr="00D267FF">
        <w:rPr>
          <w:rFonts w:ascii="Times New Roman" w:hAnsi="Times New Roman" w:cs="Times New Roman"/>
          <w:sz w:val="24"/>
          <w:szCs w:val="24"/>
        </w:rPr>
        <w:t xml:space="preserve"> (10.000 - 60.000 ha)</w:t>
      </w:r>
    </w:p>
    <w:p w:rsidR="00DC7D31" w:rsidRPr="00D267FF" w:rsidRDefault="00DC7D31" w:rsidP="00B862A8">
      <w:pPr>
        <w:pStyle w:val="Prrafodelista"/>
        <w:numPr>
          <w:ilvl w:val="0"/>
          <w:numId w:val="28"/>
        </w:numPr>
        <w:spacing w:line="360" w:lineRule="auto"/>
        <w:ind w:left="0" w:firstLine="426"/>
        <w:jc w:val="both"/>
        <w:rPr>
          <w:rFonts w:ascii="Times New Roman" w:hAnsi="Times New Roman" w:cs="Times New Roman"/>
          <w:sz w:val="24"/>
          <w:szCs w:val="24"/>
        </w:rPr>
      </w:pPr>
      <w:r w:rsidRPr="00D267FF">
        <w:rPr>
          <w:rFonts w:ascii="Times New Roman" w:hAnsi="Times New Roman" w:cs="Times New Roman"/>
          <w:sz w:val="24"/>
          <w:szCs w:val="24"/>
        </w:rPr>
        <w:t>Microcuenca (&lt; 10.000 ha)</w:t>
      </w:r>
    </w:p>
    <w:p w:rsidR="00A5781B" w:rsidRPr="00D267FF" w:rsidRDefault="00A5781B" w:rsidP="00B862A8">
      <w:pPr>
        <w:pStyle w:val="Prrafodelista"/>
        <w:spacing w:line="360" w:lineRule="auto"/>
        <w:ind w:left="0" w:firstLine="426"/>
        <w:jc w:val="both"/>
        <w:rPr>
          <w:rFonts w:ascii="Times New Roman" w:hAnsi="Times New Roman" w:cs="Times New Roman"/>
          <w:sz w:val="24"/>
          <w:szCs w:val="24"/>
        </w:rPr>
      </w:pPr>
    </w:p>
    <w:p w:rsidR="00262EF5" w:rsidRPr="00245AF1" w:rsidRDefault="009857C4" w:rsidP="004042BC">
      <w:pPr>
        <w:pStyle w:val="Prrafodelista"/>
        <w:numPr>
          <w:ilvl w:val="2"/>
          <w:numId w:val="2"/>
        </w:numPr>
        <w:tabs>
          <w:tab w:val="left" w:pos="567"/>
        </w:tabs>
        <w:spacing w:line="360" w:lineRule="auto"/>
        <w:ind w:left="284" w:hanging="294"/>
        <w:rPr>
          <w:rFonts w:ascii="Times New Roman" w:hAnsi="Times New Roman" w:cs="Times New Roman"/>
          <w:b/>
          <w:sz w:val="24"/>
          <w:szCs w:val="24"/>
        </w:rPr>
      </w:pPr>
      <w:r w:rsidRPr="00245AF1">
        <w:rPr>
          <w:rFonts w:ascii="Times New Roman" w:hAnsi="Times New Roman" w:cs="Times New Roman"/>
          <w:b/>
          <w:sz w:val="24"/>
          <w:szCs w:val="24"/>
        </w:rPr>
        <w:t>Características generales de las laderas</w:t>
      </w:r>
    </w:p>
    <w:p w:rsidR="009857C4" w:rsidRPr="00D267FF" w:rsidRDefault="009857C4"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Las laderas</w:t>
      </w:r>
      <w:r w:rsidR="00A5781B" w:rsidRPr="00D267FF">
        <w:rPr>
          <w:rFonts w:ascii="Times New Roman" w:hAnsi="Times New Roman" w:cs="Times New Roman"/>
          <w:sz w:val="24"/>
          <w:szCs w:val="24"/>
        </w:rPr>
        <w:t>,</w:t>
      </w:r>
      <w:r w:rsidRPr="00D267FF">
        <w:rPr>
          <w:rFonts w:ascii="Times New Roman" w:hAnsi="Times New Roman" w:cs="Times New Roman"/>
          <w:sz w:val="24"/>
          <w:szCs w:val="24"/>
        </w:rPr>
        <w:t xml:space="preserve"> son masas de suelo y roca cuya conformación se debe a procesos naturales. Aparentemente la mayoría de laderas se </w:t>
      </w:r>
      <w:r w:rsidR="00A5781B" w:rsidRPr="00D267FF">
        <w:rPr>
          <w:rFonts w:ascii="Times New Roman" w:hAnsi="Times New Roman" w:cs="Times New Roman"/>
          <w:sz w:val="24"/>
          <w:szCs w:val="24"/>
        </w:rPr>
        <w:t>observan</w:t>
      </w:r>
      <w:r w:rsidRPr="00D267FF">
        <w:rPr>
          <w:rFonts w:ascii="Times New Roman" w:hAnsi="Times New Roman" w:cs="Times New Roman"/>
          <w:sz w:val="24"/>
          <w:szCs w:val="24"/>
        </w:rPr>
        <w:t xml:space="preserve"> </w:t>
      </w:r>
      <w:r w:rsidR="002B2B8A" w:rsidRPr="00D267FF">
        <w:rPr>
          <w:rFonts w:ascii="Times New Roman" w:hAnsi="Times New Roman" w:cs="Times New Roman"/>
          <w:sz w:val="24"/>
          <w:szCs w:val="24"/>
        </w:rPr>
        <w:t>estáticas o estables; sin embargo; los procesos de evolución del relieve (factores condicionantes y detonantes), tales como la to</w:t>
      </w:r>
      <w:r w:rsidR="009238E6" w:rsidRPr="00D267FF">
        <w:rPr>
          <w:rFonts w:ascii="Times New Roman" w:hAnsi="Times New Roman" w:cs="Times New Roman"/>
          <w:sz w:val="24"/>
          <w:szCs w:val="24"/>
        </w:rPr>
        <w:t>pografía, la sismicidad, cambio</w:t>
      </w:r>
      <w:r w:rsidR="002B2B8A" w:rsidRPr="00D267FF">
        <w:rPr>
          <w:rFonts w:ascii="Times New Roman" w:hAnsi="Times New Roman" w:cs="Times New Roman"/>
          <w:sz w:val="24"/>
          <w:szCs w:val="24"/>
        </w:rPr>
        <w:t xml:space="preserve">s en </w:t>
      </w:r>
      <w:r w:rsidR="009238E6" w:rsidRPr="00D267FF">
        <w:rPr>
          <w:rFonts w:ascii="Times New Roman" w:hAnsi="Times New Roman" w:cs="Times New Roman"/>
          <w:sz w:val="24"/>
          <w:szCs w:val="24"/>
        </w:rPr>
        <w:t>los flujos de agua subterránea, en las precipitaciones, en la resistenc</w:t>
      </w:r>
      <w:r w:rsidR="00B93644">
        <w:rPr>
          <w:rFonts w:ascii="Times New Roman" w:hAnsi="Times New Roman" w:cs="Times New Roman"/>
          <w:sz w:val="24"/>
          <w:szCs w:val="24"/>
        </w:rPr>
        <w:t>ia al</w:t>
      </w:r>
      <w:r w:rsidR="009238E6" w:rsidRPr="00D267FF">
        <w:rPr>
          <w:rFonts w:ascii="Times New Roman" w:hAnsi="Times New Roman" w:cs="Times New Roman"/>
          <w:sz w:val="24"/>
          <w:szCs w:val="24"/>
        </w:rPr>
        <w:t xml:space="preserve"> corte, meteorización, o en factores de tipo antrópico inciden sobre las laderas para que se generen procesos de remociones en masa (</w:t>
      </w:r>
      <w:proofErr w:type="spellStart"/>
      <w:r w:rsidR="009238E6" w:rsidRPr="00D267FF">
        <w:rPr>
          <w:rFonts w:ascii="Times New Roman" w:hAnsi="Times New Roman" w:cs="Times New Roman"/>
          <w:sz w:val="24"/>
          <w:szCs w:val="24"/>
        </w:rPr>
        <w:t>Dikau</w:t>
      </w:r>
      <w:proofErr w:type="spellEnd"/>
      <w:r w:rsidR="009238E6" w:rsidRPr="00D267FF">
        <w:rPr>
          <w:rFonts w:ascii="Times New Roman" w:hAnsi="Times New Roman" w:cs="Times New Roman"/>
          <w:sz w:val="24"/>
          <w:szCs w:val="24"/>
        </w:rPr>
        <w:t xml:space="preserve"> et al., 1996).</w:t>
      </w:r>
    </w:p>
    <w:p w:rsidR="009238E6" w:rsidRPr="00D267FF" w:rsidRDefault="009238E6"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Según Suárez (1998), una ladera está conformada por una serie de elementos, los </w:t>
      </w:r>
      <w:r w:rsidR="00B93644">
        <w:rPr>
          <w:rFonts w:ascii="Times New Roman" w:hAnsi="Times New Roman" w:cs="Times New Roman"/>
          <w:sz w:val="24"/>
          <w:szCs w:val="24"/>
        </w:rPr>
        <w:t xml:space="preserve">  </w:t>
      </w:r>
      <w:r w:rsidRPr="00D267FF">
        <w:rPr>
          <w:rFonts w:ascii="Times New Roman" w:hAnsi="Times New Roman" w:cs="Times New Roman"/>
          <w:sz w:val="24"/>
          <w:szCs w:val="24"/>
        </w:rPr>
        <w:t>cuales se describen de manera general a continuación:</w:t>
      </w:r>
    </w:p>
    <w:p w:rsidR="009238E6" w:rsidRPr="00D267FF" w:rsidRDefault="009238E6" w:rsidP="009857C4">
      <w:pPr>
        <w:pStyle w:val="Prrafodelista"/>
        <w:spacing w:line="360" w:lineRule="auto"/>
        <w:ind w:left="360"/>
        <w:jc w:val="both"/>
        <w:rPr>
          <w:rFonts w:ascii="Times New Roman" w:hAnsi="Times New Roman" w:cs="Times New Roman"/>
          <w:sz w:val="24"/>
          <w:szCs w:val="24"/>
        </w:rPr>
      </w:pPr>
    </w:p>
    <w:p w:rsidR="009238E6" w:rsidRPr="00245AF1" w:rsidRDefault="003849C3" w:rsidP="004042BC">
      <w:pPr>
        <w:pStyle w:val="Prrafodelista"/>
        <w:numPr>
          <w:ilvl w:val="3"/>
          <w:numId w:val="2"/>
        </w:numPr>
        <w:spacing w:line="360" w:lineRule="auto"/>
        <w:ind w:left="0" w:hanging="11"/>
        <w:jc w:val="both"/>
        <w:rPr>
          <w:rFonts w:ascii="Times New Roman" w:hAnsi="Times New Roman" w:cs="Times New Roman"/>
          <w:b/>
          <w:sz w:val="24"/>
          <w:szCs w:val="24"/>
        </w:rPr>
      </w:pPr>
      <w:r w:rsidRPr="00245AF1">
        <w:rPr>
          <w:rFonts w:ascii="Times New Roman" w:hAnsi="Times New Roman" w:cs="Times New Roman"/>
          <w:b/>
          <w:sz w:val="24"/>
          <w:szCs w:val="24"/>
        </w:rPr>
        <w:t>Nomenclatura de una ladera natural</w:t>
      </w:r>
    </w:p>
    <w:p w:rsidR="003849C3" w:rsidRPr="00D267FF" w:rsidRDefault="00A5781B"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L</w:t>
      </w:r>
      <w:r w:rsidR="003849C3" w:rsidRPr="00D267FF">
        <w:rPr>
          <w:rFonts w:ascii="Times New Roman" w:hAnsi="Times New Roman" w:cs="Times New Roman"/>
          <w:sz w:val="24"/>
          <w:szCs w:val="24"/>
        </w:rPr>
        <w:t>adera es una masa de tierra</w:t>
      </w:r>
      <w:r w:rsidRPr="00D267FF">
        <w:rPr>
          <w:rFonts w:ascii="Times New Roman" w:hAnsi="Times New Roman" w:cs="Times New Roman"/>
          <w:sz w:val="24"/>
          <w:szCs w:val="24"/>
        </w:rPr>
        <w:t xml:space="preserve"> como origen de un proceso natural,</w:t>
      </w:r>
      <w:r w:rsidR="003849C3" w:rsidRPr="00D267FF">
        <w:rPr>
          <w:rFonts w:ascii="Times New Roman" w:hAnsi="Times New Roman" w:cs="Times New Roman"/>
          <w:sz w:val="24"/>
          <w:szCs w:val="24"/>
        </w:rPr>
        <w:t xml:space="preserve"> que no es plana sino que posee pendiente o cambios de altura significativos. </w:t>
      </w:r>
    </w:p>
    <w:p w:rsidR="003849C3" w:rsidRDefault="003849C3"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En una ladera se definen los siguientes elementos: altura, pie, cabeza o escarpe, altura de nivel freático y pendiente. Esta última puede medirse en </w:t>
      </w:r>
      <w:r w:rsidR="00BF3DAB" w:rsidRPr="00D267FF">
        <w:rPr>
          <w:rFonts w:ascii="Times New Roman" w:hAnsi="Times New Roman" w:cs="Times New Roman"/>
          <w:sz w:val="24"/>
          <w:szCs w:val="24"/>
        </w:rPr>
        <w:t>grados o en porcentaje (figura</w:t>
      </w:r>
      <w:r w:rsidR="00263DB0">
        <w:rPr>
          <w:rFonts w:ascii="Times New Roman" w:hAnsi="Times New Roman" w:cs="Times New Roman"/>
          <w:sz w:val="24"/>
          <w:szCs w:val="24"/>
        </w:rPr>
        <w:t xml:space="preserve"> N°</w:t>
      </w:r>
      <w:r w:rsidR="00BF3DAB" w:rsidRPr="00D267FF">
        <w:rPr>
          <w:rFonts w:ascii="Times New Roman" w:hAnsi="Times New Roman" w:cs="Times New Roman"/>
          <w:sz w:val="24"/>
          <w:szCs w:val="24"/>
        </w:rPr>
        <w:t xml:space="preserve"> </w:t>
      </w:r>
      <w:r w:rsidR="00263DB0">
        <w:rPr>
          <w:rFonts w:ascii="Times New Roman" w:hAnsi="Times New Roman" w:cs="Times New Roman"/>
          <w:sz w:val="24"/>
          <w:szCs w:val="24"/>
        </w:rPr>
        <w:t>0</w:t>
      </w:r>
      <w:r w:rsidR="00BF3DAB" w:rsidRPr="00D267FF">
        <w:rPr>
          <w:rFonts w:ascii="Times New Roman" w:hAnsi="Times New Roman" w:cs="Times New Roman"/>
          <w:sz w:val="24"/>
          <w:szCs w:val="24"/>
        </w:rPr>
        <w:t>2</w:t>
      </w:r>
      <w:r w:rsidRPr="00D267FF">
        <w:rPr>
          <w:rFonts w:ascii="Times New Roman" w:hAnsi="Times New Roman" w:cs="Times New Roman"/>
          <w:sz w:val="24"/>
          <w:szCs w:val="24"/>
        </w:rPr>
        <w:t>)</w:t>
      </w:r>
      <w:r w:rsidR="00245AF1">
        <w:rPr>
          <w:rFonts w:ascii="Times New Roman" w:hAnsi="Times New Roman" w:cs="Times New Roman"/>
          <w:sz w:val="24"/>
          <w:szCs w:val="24"/>
        </w:rPr>
        <w:t>.</w:t>
      </w:r>
    </w:p>
    <w:p w:rsidR="000D4A8C" w:rsidRDefault="000D4A8C" w:rsidP="000D4A8C">
      <w:pPr>
        <w:pStyle w:val="Prrafodelista"/>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s-PE"/>
        </w:rPr>
        <w:lastRenderedPageBreak/>
        <w:drawing>
          <wp:inline distT="0" distB="0" distL="0" distR="0">
            <wp:extent cx="3238500" cy="2162175"/>
            <wp:effectExtent l="19050" t="19050" r="19050" b="285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w="12700">
                      <a:solidFill>
                        <a:schemeClr val="tx1"/>
                      </a:solidFill>
                    </a:ln>
                  </pic:spPr>
                </pic:pic>
              </a:graphicData>
            </a:graphic>
          </wp:inline>
        </w:drawing>
      </w:r>
    </w:p>
    <w:p w:rsidR="000D4A8C" w:rsidRPr="00C817DF" w:rsidRDefault="00271C55" w:rsidP="00271C55">
      <w:pPr>
        <w:pStyle w:val="Prrafodelista"/>
        <w:spacing w:line="360" w:lineRule="auto"/>
        <w:ind w:left="1428" w:firstLine="557"/>
        <w:rPr>
          <w:rFonts w:ascii="Times New Roman" w:hAnsi="Times New Roman" w:cs="Times New Roman"/>
          <w:sz w:val="24"/>
          <w:szCs w:val="24"/>
        </w:rPr>
      </w:pPr>
      <w:r>
        <w:rPr>
          <w:rFonts w:ascii="Times New Roman" w:hAnsi="Times New Roman" w:cs="Times New Roman"/>
          <w:sz w:val="24"/>
          <w:szCs w:val="24"/>
        </w:rPr>
        <w:t xml:space="preserve"> </w:t>
      </w:r>
      <w:r w:rsidR="000D4A8C" w:rsidRPr="00C817DF">
        <w:rPr>
          <w:rFonts w:ascii="Times New Roman" w:hAnsi="Times New Roman" w:cs="Times New Roman"/>
          <w:sz w:val="24"/>
          <w:szCs w:val="24"/>
        </w:rPr>
        <w:t>Figura N° 0</w:t>
      </w:r>
      <w:r w:rsidR="00263DB0" w:rsidRPr="00C817DF">
        <w:rPr>
          <w:rFonts w:ascii="Times New Roman" w:hAnsi="Times New Roman" w:cs="Times New Roman"/>
          <w:sz w:val="24"/>
          <w:szCs w:val="24"/>
        </w:rPr>
        <w:t>2</w:t>
      </w:r>
      <w:r w:rsidR="000D4A8C" w:rsidRPr="00C817DF">
        <w:rPr>
          <w:rFonts w:ascii="Times New Roman" w:hAnsi="Times New Roman" w:cs="Times New Roman"/>
          <w:sz w:val="24"/>
          <w:szCs w:val="24"/>
        </w:rPr>
        <w:t xml:space="preserve">: </w:t>
      </w:r>
      <w:r w:rsidR="00263DB0" w:rsidRPr="00C817DF">
        <w:rPr>
          <w:rFonts w:ascii="Times New Roman" w:hAnsi="Times New Roman" w:cs="Times New Roman"/>
          <w:sz w:val="24"/>
          <w:szCs w:val="24"/>
        </w:rPr>
        <w:t>Ladera natural</w:t>
      </w:r>
      <w:r w:rsidR="000D4A8C" w:rsidRPr="00C817DF">
        <w:rPr>
          <w:rFonts w:ascii="Times New Roman" w:hAnsi="Times New Roman" w:cs="Times New Roman"/>
          <w:sz w:val="24"/>
          <w:szCs w:val="24"/>
        </w:rPr>
        <w:t>.</w:t>
      </w:r>
    </w:p>
    <w:p w:rsidR="000D4A8C" w:rsidRPr="00C817DF" w:rsidRDefault="00271C55" w:rsidP="00271C55">
      <w:pPr>
        <w:pStyle w:val="Prrafodelista"/>
        <w:spacing w:line="360" w:lineRule="auto"/>
        <w:ind w:left="1428" w:firstLine="557"/>
        <w:rPr>
          <w:rFonts w:ascii="Times New Roman" w:hAnsi="Times New Roman" w:cs="Times New Roman"/>
          <w:sz w:val="24"/>
          <w:szCs w:val="24"/>
        </w:rPr>
      </w:pPr>
      <w:r>
        <w:rPr>
          <w:rFonts w:ascii="Times New Roman" w:hAnsi="Times New Roman" w:cs="Times New Roman"/>
          <w:sz w:val="24"/>
          <w:szCs w:val="24"/>
        </w:rPr>
        <w:t xml:space="preserve"> </w:t>
      </w:r>
      <w:r w:rsidR="000D4A8C" w:rsidRPr="00C817DF">
        <w:rPr>
          <w:rFonts w:ascii="Times New Roman" w:hAnsi="Times New Roman" w:cs="Times New Roman"/>
          <w:sz w:val="24"/>
          <w:szCs w:val="24"/>
        </w:rPr>
        <w:t xml:space="preserve">Fuente: </w:t>
      </w:r>
      <w:r w:rsidR="00263DB0" w:rsidRPr="00C817DF">
        <w:rPr>
          <w:rFonts w:ascii="Times New Roman" w:hAnsi="Times New Roman" w:cs="Times New Roman"/>
          <w:sz w:val="24"/>
          <w:szCs w:val="24"/>
        </w:rPr>
        <w:t>Suarez, 1998</w:t>
      </w:r>
      <w:r w:rsidR="000D4A8C" w:rsidRPr="00C817DF">
        <w:rPr>
          <w:rFonts w:ascii="Times New Roman" w:hAnsi="Times New Roman" w:cs="Times New Roman"/>
          <w:sz w:val="24"/>
          <w:szCs w:val="24"/>
        </w:rPr>
        <w:t>.</w:t>
      </w:r>
    </w:p>
    <w:p w:rsidR="003849C3" w:rsidRPr="00D267FF" w:rsidRDefault="003849C3" w:rsidP="003849C3">
      <w:pPr>
        <w:pStyle w:val="Prrafodelista"/>
        <w:spacing w:line="360" w:lineRule="auto"/>
        <w:jc w:val="both"/>
        <w:rPr>
          <w:rFonts w:ascii="Times New Roman" w:hAnsi="Times New Roman" w:cs="Times New Roman"/>
          <w:sz w:val="24"/>
          <w:szCs w:val="24"/>
        </w:rPr>
      </w:pPr>
    </w:p>
    <w:p w:rsidR="00375D02" w:rsidRPr="00245AF1" w:rsidRDefault="00375D02" w:rsidP="004042BC">
      <w:pPr>
        <w:pStyle w:val="Prrafodelista"/>
        <w:numPr>
          <w:ilvl w:val="2"/>
          <w:numId w:val="2"/>
        </w:numPr>
        <w:tabs>
          <w:tab w:val="left" w:pos="567"/>
        </w:tabs>
        <w:spacing w:line="360" w:lineRule="auto"/>
        <w:ind w:left="284" w:hanging="294"/>
        <w:rPr>
          <w:rFonts w:ascii="Times New Roman" w:hAnsi="Times New Roman" w:cs="Times New Roman"/>
          <w:b/>
          <w:sz w:val="24"/>
          <w:szCs w:val="24"/>
        </w:rPr>
      </w:pPr>
      <w:r w:rsidRPr="00245AF1">
        <w:rPr>
          <w:rFonts w:ascii="Times New Roman" w:hAnsi="Times New Roman" w:cs="Times New Roman"/>
          <w:b/>
          <w:sz w:val="24"/>
          <w:szCs w:val="24"/>
        </w:rPr>
        <w:t>Clasificación y descripción de los tipos de remociones de masa</w:t>
      </w:r>
    </w:p>
    <w:p w:rsidR="00375D02" w:rsidRPr="00D267FF" w:rsidRDefault="00A5781B"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S</w:t>
      </w:r>
      <w:r w:rsidR="0053184C" w:rsidRPr="00D267FF">
        <w:rPr>
          <w:rFonts w:ascii="Times New Roman" w:hAnsi="Times New Roman" w:cs="Times New Roman"/>
          <w:sz w:val="24"/>
          <w:szCs w:val="24"/>
        </w:rPr>
        <w:t>on todos los movimiento</w:t>
      </w:r>
      <w:r w:rsidR="004574BE">
        <w:rPr>
          <w:rFonts w:ascii="Times New Roman" w:hAnsi="Times New Roman" w:cs="Times New Roman"/>
          <w:sz w:val="24"/>
          <w:szCs w:val="24"/>
        </w:rPr>
        <w:t>s ladera a</w:t>
      </w:r>
      <w:r w:rsidR="0053184C" w:rsidRPr="00D267FF">
        <w:rPr>
          <w:rFonts w:ascii="Times New Roman" w:hAnsi="Times New Roman" w:cs="Times New Roman"/>
          <w:sz w:val="24"/>
          <w:szCs w:val="24"/>
        </w:rPr>
        <w:t>bajo de una masa de roca, detritos o de tierra por efecto de la gravedad (</w:t>
      </w:r>
      <w:proofErr w:type="spellStart"/>
      <w:r w:rsidR="0053184C" w:rsidRPr="00D267FF">
        <w:rPr>
          <w:rFonts w:ascii="Times New Roman" w:hAnsi="Times New Roman" w:cs="Times New Roman"/>
          <w:sz w:val="24"/>
          <w:szCs w:val="24"/>
        </w:rPr>
        <w:t>Cruden</w:t>
      </w:r>
      <w:proofErr w:type="spellEnd"/>
      <w:r w:rsidR="0053184C" w:rsidRPr="00D267FF">
        <w:rPr>
          <w:rFonts w:ascii="Times New Roman" w:hAnsi="Times New Roman" w:cs="Times New Roman"/>
          <w:sz w:val="24"/>
          <w:szCs w:val="24"/>
        </w:rPr>
        <w:t>, 1991). Algunos movimientos en masa, como la reptación de suelos, son lentos, a veces imperceptibles y difusos, en tanto que otros, como algunos deslizamiento pueden desarrollar velocidades altas y pueden definirse con límites claros, determinados por superficies de rotura (</w:t>
      </w:r>
      <w:proofErr w:type="spellStart"/>
      <w:r w:rsidR="0053184C" w:rsidRPr="00D267FF">
        <w:rPr>
          <w:rFonts w:ascii="Times New Roman" w:hAnsi="Times New Roman" w:cs="Times New Roman"/>
          <w:sz w:val="24"/>
          <w:szCs w:val="24"/>
        </w:rPr>
        <w:t>Crozier</w:t>
      </w:r>
      <w:proofErr w:type="spellEnd"/>
      <w:r w:rsidR="0053184C" w:rsidRPr="00D267FF">
        <w:rPr>
          <w:rFonts w:ascii="Times New Roman" w:hAnsi="Times New Roman" w:cs="Times New Roman"/>
          <w:sz w:val="24"/>
          <w:szCs w:val="24"/>
        </w:rPr>
        <w:t xml:space="preserve"> 1999a, en Glande y </w:t>
      </w:r>
      <w:proofErr w:type="spellStart"/>
      <w:r w:rsidR="0053184C" w:rsidRPr="00D267FF">
        <w:rPr>
          <w:rFonts w:ascii="Times New Roman" w:hAnsi="Times New Roman" w:cs="Times New Roman"/>
          <w:sz w:val="24"/>
          <w:szCs w:val="24"/>
        </w:rPr>
        <w:t>Crozier</w:t>
      </w:r>
      <w:proofErr w:type="spellEnd"/>
      <w:r w:rsidR="0053184C" w:rsidRPr="00D267FF">
        <w:rPr>
          <w:rFonts w:ascii="Times New Roman" w:hAnsi="Times New Roman" w:cs="Times New Roman"/>
          <w:sz w:val="24"/>
          <w:szCs w:val="24"/>
        </w:rPr>
        <w:t>. 20</w:t>
      </w:r>
      <w:r w:rsidR="00853899" w:rsidRPr="00D267FF">
        <w:rPr>
          <w:rFonts w:ascii="Times New Roman" w:hAnsi="Times New Roman" w:cs="Times New Roman"/>
          <w:sz w:val="24"/>
          <w:szCs w:val="24"/>
        </w:rPr>
        <w:t>0</w:t>
      </w:r>
      <w:r w:rsidR="0053184C" w:rsidRPr="00D267FF">
        <w:rPr>
          <w:rFonts w:ascii="Times New Roman" w:hAnsi="Times New Roman" w:cs="Times New Roman"/>
          <w:sz w:val="24"/>
          <w:szCs w:val="24"/>
        </w:rPr>
        <w:t>5</w:t>
      </w:r>
      <w:r w:rsidR="00853899" w:rsidRPr="00D267FF">
        <w:rPr>
          <w:rFonts w:ascii="Times New Roman" w:hAnsi="Times New Roman" w:cs="Times New Roman"/>
          <w:sz w:val="24"/>
          <w:szCs w:val="24"/>
        </w:rPr>
        <w:t>).</w:t>
      </w:r>
    </w:p>
    <w:p w:rsidR="001E0B12" w:rsidRPr="00D267FF" w:rsidRDefault="00C2305C"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La clasificación de procesos de </w:t>
      </w:r>
      <w:r w:rsidR="00A35303" w:rsidRPr="00D267FF">
        <w:rPr>
          <w:rFonts w:ascii="Times New Roman" w:hAnsi="Times New Roman" w:cs="Times New Roman"/>
          <w:sz w:val="24"/>
          <w:szCs w:val="24"/>
        </w:rPr>
        <w:t>remoción en masas</w:t>
      </w:r>
      <w:r w:rsidRPr="00D267FF">
        <w:rPr>
          <w:rFonts w:ascii="Times New Roman" w:hAnsi="Times New Roman" w:cs="Times New Roman"/>
          <w:sz w:val="24"/>
          <w:szCs w:val="24"/>
        </w:rPr>
        <w:t xml:space="preserve"> desarrolladas por </w:t>
      </w:r>
      <w:proofErr w:type="spellStart"/>
      <w:r w:rsidRPr="00D267FF">
        <w:rPr>
          <w:rFonts w:ascii="Times New Roman" w:hAnsi="Times New Roman" w:cs="Times New Roman"/>
          <w:sz w:val="24"/>
          <w:szCs w:val="24"/>
        </w:rPr>
        <w:t>Cruden</w:t>
      </w:r>
      <w:proofErr w:type="spellEnd"/>
      <w:r w:rsidRPr="00D267FF">
        <w:rPr>
          <w:rFonts w:ascii="Times New Roman" w:hAnsi="Times New Roman" w:cs="Times New Roman"/>
          <w:sz w:val="24"/>
          <w:szCs w:val="24"/>
        </w:rPr>
        <w:t xml:space="preserve"> et al (1996), considerando </w:t>
      </w:r>
      <w:r w:rsidR="001E0B12" w:rsidRPr="00D267FF">
        <w:rPr>
          <w:rFonts w:ascii="Times New Roman" w:hAnsi="Times New Roman" w:cs="Times New Roman"/>
          <w:sz w:val="24"/>
          <w:szCs w:val="24"/>
        </w:rPr>
        <w:t>el tipo de movimiento y el material involucrando en los procesos de remociones en masa (</w:t>
      </w:r>
      <w:proofErr w:type="spellStart"/>
      <w:r w:rsidR="001E0B12" w:rsidRPr="00D267FF">
        <w:rPr>
          <w:rFonts w:ascii="Times New Roman" w:hAnsi="Times New Roman" w:cs="Times New Roman"/>
          <w:sz w:val="24"/>
          <w:szCs w:val="24"/>
        </w:rPr>
        <w:t>V</w:t>
      </w:r>
      <w:r w:rsidR="00C92C46">
        <w:rPr>
          <w:rFonts w:ascii="Times New Roman" w:hAnsi="Times New Roman" w:cs="Times New Roman"/>
          <w:sz w:val="24"/>
          <w:szCs w:val="24"/>
        </w:rPr>
        <w:t>arnes</w:t>
      </w:r>
      <w:proofErr w:type="spellEnd"/>
      <w:r w:rsidR="00C92C46">
        <w:rPr>
          <w:rFonts w:ascii="Times New Roman" w:hAnsi="Times New Roman" w:cs="Times New Roman"/>
          <w:sz w:val="24"/>
          <w:szCs w:val="24"/>
        </w:rPr>
        <w:t>, 1978) (</w:t>
      </w:r>
      <w:r w:rsidR="00CD3F69">
        <w:rPr>
          <w:rFonts w:ascii="Times New Roman" w:hAnsi="Times New Roman" w:cs="Times New Roman"/>
          <w:sz w:val="24"/>
          <w:szCs w:val="24"/>
        </w:rPr>
        <w:t>cuadro</w:t>
      </w:r>
      <w:r w:rsidR="00263DB0">
        <w:rPr>
          <w:rFonts w:ascii="Times New Roman" w:hAnsi="Times New Roman" w:cs="Times New Roman"/>
          <w:sz w:val="24"/>
          <w:szCs w:val="24"/>
        </w:rPr>
        <w:t xml:space="preserve"> N°01</w:t>
      </w:r>
      <w:r w:rsidR="00BA31FC" w:rsidRPr="00D267FF">
        <w:rPr>
          <w:rFonts w:ascii="Times New Roman" w:hAnsi="Times New Roman" w:cs="Times New Roman"/>
          <w:sz w:val="24"/>
          <w:szCs w:val="24"/>
        </w:rPr>
        <w:t>)</w:t>
      </w:r>
      <w:r w:rsidR="00263DB0">
        <w:rPr>
          <w:rFonts w:ascii="Times New Roman" w:hAnsi="Times New Roman" w:cs="Times New Roman"/>
          <w:sz w:val="24"/>
          <w:szCs w:val="24"/>
        </w:rPr>
        <w:t>.</w:t>
      </w:r>
    </w:p>
    <w:p w:rsidR="00C2305C" w:rsidRPr="00D267FF" w:rsidRDefault="00350AA4"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Los materiales</w:t>
      </w:r>
      <w:r w:rsidR="00976E85">
        <w:rPr>
          <w:rFonts w:ascii="Times New Roman" w:hAnsi="Times New Roman" w:cs="Times New Roman"/>
          <w:sz w:val="24"/>
          <w:szCs w:val="24"/>
        </w:rPr>
        <w:t xml:space="preserve"> corresponden a roca y suelo. L</w:t>
      </w:r>
      <w:r w:rsidRPr="00D267FF">
        <w:rPr>
          <w:rFonts w:ascii="Times New Roman" w:hAnsi="Times New Roman" w:cs="Times New Roman"/>
          <w:sz w:val="24"/>
          <w:szCs w:val="24"/>
        </w:rPr>
        <w:t>a</w:t>
      </w:r>
      <w:r w:rsidR="00976E85">
        <w:rPr>
          <w:rFonts w:ascii="Times New Roman" w:hAnsi="Times New Roman" w:cs="Times New Roman"/>
          <w:sz w:val="24"/>
          <w:szCs w:val="24"/>
        </w:rPr>
        <w:t xml:space="preserve"> </w:t>
      </w:r>
      <w:r w:rsidRPr="00D267FF">
        <w:rPr>
          <w:rFonts w:ascii="Times New Roman" w:hAnsi="Times New Roman" w:cs="Times New Roman"/>
          <w:sz w:val="24"/>
          <w:szCs w:val="24"/>
        </w:rPr>
        <w:t>roca es una masa firme e intacta, in situ, antes de comenzar el movimiento y el suelo constituido por tierra o barro (&gt;80% de las partículas son menores a 2 mm) y detritos (en donde el 20 – 80% son partículas mayores a 2mm).</w:t>
      </w:r>
    </w:p>
    <w:p w:rsidR="00B4384A" w:rsidRPr="00D267FF" w:rsidRDefault="003252DD" w:rsidP="00B422EE">
      <w:pPr>
        <w:pStyle w:val="Prrafodelista"/>
        <w:spacing w:line="360" w:lineRule="auto"/>
        <w:ind w:left="426" w:right="-285" w:firstLine="141"/>
        <w:jc w:val="both"/>
        <w:rPr>
          <w:rFonts w:ascii="Times New Roman" w:hAnsi="Times New Roman" w:cs="Times New Roman"/>
          <w:sz w:val="24"/>
          <w:szCs w:val="24"/>
        </w:rPr>
      </w:pPr>
      <w:r>
        <w:rPr>
          <w:rFonts w:ascii="Times New Roman" w:hAnsi="Times New Roman" w:cs="Times New Roman"/>
          <w:sz w:val="24"/>
          <w:szCs w:val="24"/>
        </w:rPr>
        <w:t>Tabla</w:t>
      </w:r>
      <w:r w:rsidR="00E741D5" w:rsidRPr="00D267FF">
        <w:rPr>
          <w:rFonts w:ascii="Times New Roman" w:hAnsi="Times New Roman" w:cs="Times New Roman"/>
          <w:sz w:val="24"/>
          <w:szCs w:val="24"/>
        </w:rPr>
        <w:t xml:space="preserve"> </w:t>
      </w:r>
      <w:r w:rsidR="00263DB0">
        <w:rPr>
          <w:rFonts w:ascii="Times New Roman" w:hAnsi="Times New Roman" w:cs="Times New Roman"/>
          <w:sz w:val="24"/>
          <w:szCs w:val="24"/>
        </w:rPr>
        <w:t>N° 01</w:t>
      </w:r>
      <w:r w:rsidR="00C823C1">
        <w:rPr>
          <w:rFonts w:ascii="Times New Roman" w:hAnsi="Times New Roman" w:cs="Times New Roman"/>
          <w:sz w:val="24"/>
          <w:szCs w:val="24"/>
        </w:rPr>
        <w:t>:</w:t>
      </w:r>
      <w:r w:rsidR="00E741D5" w:rsidRPr="00D267FF">
        <w:rPr>
          <w:rFonts w:ascii="Times New Roman" w:hAnsi="Times New Roman" w:cs="Times New Roman"/>
          <w:sz w:val="24"/>
          <w:szCs w:val="24"/>
        </w:rPr>
        <w:t xml:space="preserve"> Clasificación de remociones de masa (</w:t>
      </w:r>
      <w:proofErr w:type="spellStart"/>
      <w:r w:rsidR="00E741D5" w:rsidRPr="00D267FF">
        <w:rPr>
          <w:rFonts w:ascii="Times New Roman" w:hAnsi="Times New Roman" w:cs="Times New Roman"/>
          <w:sz w:val="24"/>
          <w:szCs w:val="24"/>
        </w:rPr>
        <w:t>Varnes</w:t>
      </w:r>
      <w:proofErr w:type="spellEnd"/>
      <w:r w:rsidR="00E741D5" w:rsidRPr="00D267FF">
        <w:rPr>
          <w:rFonts w:ascii="Times New Roman" w:hAnsi="Times New Roman" w:cs="Times New Roman"/>
          <w:sz w:val="24"/>
          <w:szCs w:val="24"/>
        </w:rPr>
        <w:t>, 1978).</w:t>
      </w:r>
    </w:p>
    <w:tbl>
      <w:tblPr>
        <w:tblpPr w:leftFromText="141" w:rightFromText="141" w:vertAnchor="text" w:horzAnchor="margin" w:tblpXSpec="center" w:tblpYSpec="top"/>
        <w:tblW w:w="6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6"/>
        <w:gridCol w:w="1327"/>
        <w:gridCol w:w="1062"/>
        <w:gridCol w:w="1136"/>
        <w:gridCol w:w="1138"/>
      </w:tblGrid>
      <w:tr w:rsidR="00F93A73" w:rsidRPr="00D267FF" w:rsidTr="00F93A73">
        <w:trPr>
          <w:cantSplit/>
          <w:trHeight w:val="254"/>
        </w:trPr>
        <w:tc>
          <w:tcPr>
            <w:tcW w:w="3003" w:type="dxa"/>
            <w:gridSpan w:val="2"/>
            <w:shd w:val="clear" w:color="auto" w:fill="auto"/>
            <w:vAlign w:val="center"/>
            <w:hideMark/>
          </w:tcPr>
          <w:p w:rsidR="00F93A73" w:rsidRPr="00D267FF" w:rsidRDefault="00F93A73" w:rsidP="00F93A73">
            <w:pPr>
              <w:spacing w:after="0" w:line="240" w:lineRule="auto"/>
              <w:jc w:val="center"/>
              <w:rPr>
                <w:rFonts w:ascii="Times New Roman" w:eastAsia="Times New Roman" w:hAnsi="Times New Roman" w:cs="Times New Roman"/>
                <w:b/>
                <w:bCs/>
                <w:color w:val="000000"/>
                <w:sz w:val="24"/>
                <w:szCs w:val="24"/>
                <w:lang w:eastAsia="es-PE"/>
              </w:rPr>
            </w:pPr>
            <w:r w:rsidRPr="00D267FF">
              <w:rPr>
                <w:rFonts w:ascii="Times New Roman" w:eastAsia="Times New Roman" w:hAnsi="Times New Roman" w:cs="Times New Roman"/>
                <w:b/>
                <w:bCs/>
                <w:color w:val="000000"/>
                <w:sz w:val="24"/>
                <w:szCs w:val="24"/>
                <w:lang w:eastAsia="es-PE"/>
              </w:rPr>
              <w:t xml:space="preserve">Tipo de movimiento  </w:t>
            </w:r>
          </w:p>
        </w:tc>
        <w:tc>
          <w:tcPr>
            <w:tcW w:w="3336" w:type="dxa"/>
            <w:gridSpan w:val="3"/>
            <w:shd w:val="clear" w:color="auto" w:fill="auto"/>
            <w:vAlign w:val="center"/>
            <w:hideMark/>
          </w:tcPr>
          <w:p w:rsidR="00F93A73" w:rsidRPr="00D267FF" w:rsidRDefault="00F93A73" w:rsidP="00F93A73">
            <w:pPr>
              <w:spacing w:after="0" w:line="240" w:lineRule="auto"/>
              <w:jc w:val="center"/>
              <w:rPr>
                <w:rFonts w:ascii="Times New Roman" w:eastAsia="Times New Roman" w:hAnsi="Times New Roman" w:cs="Times New Roman"/>
                <w:b/>
                <w:bCs/>
                <w:color w:val="000000"/>
                <w:sz w:val="24"/>
                <w:szCs w:val="24"/>
                <w:lang w:eastAsia="es-PE"/>
              </w:rPr>
            </w:pPr>
            <w:r w:rsidRPr="00D267FF">
              <w:rPr>
                <w:rFonts w:ascii="Times New Roman" w:eastAsia="Times New Roman" w:hAnsi="Times New Roman" w:cs="Times New Roman"/>
                <w:b/>
                <w:bCs/>
                <w:color w:val="000000"/>
                <w:sz w:val="24"/>
                <w:szCs w:val="24"/>
                <w:lang w:eastAsia="es-PE"/>
              </w:rPr>
              <w:t>Tipo de material</w:t>
            </w:r>
          </w:p>
        </w:tc>
      </w:tr>
      <w:tr w:rsidR="00F93A73" w:rsidRPr="00D267FF" w:rsidTr="00F93A73">
        <w:trPr>
          <w:trHeight w:val="254"/>
        </w:trPr>
        <w:tc>
          <w:tcPr>
            <w:tcW w:w="3003" w:type="dxa"/>
            <w:gridSpan w:val="2"/>
            <w:shd w:val="clear" w:color="auto" w:fill="auto"/>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Caída</w:t>
            </w:r>
          </w:p>
        </w:tc>
        <w:tc>
          <w:tcPr>
            <w:tcW w:w="1062" w:type="dxa"/>
            <w:vMerge w:val="restart"/>
            <w:shd w:val="clear" w:color="auto" w:fill="auto"/>
            <w:vAlign w:val="center"/>
            <w:hideMark/>
          </w:tcPr>
          <w:p w:rsidR="00F93A73" w:rsidRPr="00D267FF" w:rsidRDefault="00F93A73" w:rsidP="00F93A73">
            <w:pPr>
              <w:spacing w:after="0" w:line="240" w:lineRule="auto"/>
              <w:jc w:val="center"/>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Roca</w:t>
            </w:r>
          </w:p>
        </w:tc>
        <w:tc>
          <w:tcPr>
            <w:tcW w:w="2274" w:type="dxa"/>
            <w:gridSpan w:val="2"/>
            <w:shd w:val="clear" w:color="auto" w:fill="auto"/>
            <w:vAlign w:val="center"/>
            <w:hideMark/>
          </w:tcPr>
          <w:p w:rsidR="00F93A73" w:rsidRPr="00D267FF" w:rsidRDefault="00F93A73" w:rsidP="00F93A73">
            <w:pPr>
              <w:spacing w:after="0" w:line="240" w:lineRule="auto"/>
              <w:jc w:val="center"/>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Suelo</w:t>
            </w:r>
          </w:p>
        </w:tc>
      </w:tr>
      <w:tr w:rsidR="00F93A73" w:rsidRPr="00D267FF" w:rsidTr="00F93A73">
        <w:trPr>
          <w:trHeight w:val="254"/>
        </w:trPr>
        <w:tc>
          <w:tcPr>
            <w:tcW w:w="3003" w:type="dxa"/>
            <w:gridSpan w:val="2"/>
            <w:shd w:val="clear" w:color="auto" w:fill="auto"/>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roofErr w:type="spellStart"/>
            <w:r w:rsidRPr="00D267FF">
              <w:rPr>
                <w:rFonts w:ascii="Times New Roman" w:eastAsia="Times New Roman" w:hAnsi="Times New Roman" w:cs="Times New Roman"/>
                <w:color w:val="000000"/>
                <w:sz w:val="24"/>
                <w:szCs w:val="24"/>
                <w:lang w:eastAsia="es-PE"/>
              </w:rPr>
              <w:t>Toppling</w:t>
            </w:r>
            <w:proofErr w:type="spellEnd"/>
          </w:p>
        </w:tc>
        <w:tc>
          <w:tcPr>
            <w:tcW w:w="1062"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136" w:type="dxa"/>
            <w:vMerge w:val="restart"/>
            <w:shd w:val="clear" w:color="auto" w:fill="auto"/>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Grano grueso (detritos, &lt; 80% partículas &lt;2mm)</w:t>
            </w:r>
          </w:p>
        </w:tc>
        <w:tc>
          <w:tcPr>
            <w:tcW w:w="1138" w:type="dxa"/>
            <w:vMerge w:val="restart"/>
            <w:shd w:val="clear" w:color="auto" w:fill="auto"/>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Grano fino (barro, &gt;80% partículas &lt;2mm)</w:t>
            </w:r>
          </w:p>
        </w:tc>
      </w:tr>
      <w:tr w:rsidR="00F93A73" w:rsidRPr="00D267FF" w:rsidTr="00F93A73">
        <w:trPr>
          <w:trHeight w:val="254"/>
        </w:trPr>
        <w:tc>
          <w:tcPr>
            <w:tcW w:w="1676" w:type="dxa"/>
            <w:vMerge w:val="restart"/>
            <w:shd w:val="clear" w:color="auto" w:fill="auto"/>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Deslizamiento</w:t>
            </w:r>
          </w:p>
        </w:tc>
        <w:tc>
          <w:tcPr>
            <w:tcW w:w="1327" w:type="dxa"/>
            <w:shd w:val="clear" w:color="auto" w:fill="auto"/>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Rotacional</w:t>
            </w:r>
          </w:p>
        </w:tc>
        <w:tc>
          <w:tcPr>
            <w:tcW w:w="1062"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136"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138"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r>
      <w:tr w:rsidR="00F93A73" w:rsidRPr="00D267FF" w:rsidTr="00F93A73">
        <w:trPr>
          <w:trHeight w:val="254"/>
        </w:trPr>
        <w:tc>
          <w:tcPr>
            <w:tcW w:w="1676"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327" w:type="dxa"/>
            <w:shd w:val="clear" w:color="auto" w:fill="auto"/>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roofErr w:type="spellStart"/>
            <w:r w:rsidRPr="00D267FF">
              <w:rPr>
                <w:rFonts w:ascii="Times New Roman" w:eastAsia="Times New Roman" w:hAnsi="Times New Roman" w:cs="Times New Roman"/>
                <w:color w:val="000000"/>
                <w:sz w:val="24"/>
                <w:szCs w:val="24"/>
                <w:lang w:eastAsia="es-PE"/>
              </w:rPr>
              <w:t>Traslacional</w:t>
            </w:r>
            <w:proofErr w:type="spellEnd"/>
          </w:p>
        </w:tc>
        <w:tc>
          <w:tcPr>
            <w:tcW w:w="1062"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136"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138"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r>
      <w:tr w:rsidR="00F93A73" w:rsidRPr="00D267FF" w:rsidTr="00F93A73">
        <w:trPr>
          <w:trHeight w:val="254"/>
        </w:trPr>
        <w:tc>
          <w:tcPr>
            <w:tcW w:w="3003" w:type="dxa"/>
            <w:gridSpan w:val="2"/>
            <w:shd w:val="clear" w:color="auto" w:fill="auto"/>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Extensiones laterales</w:t>
            </w:r>
          </w:p>
        </w:tc>
        <w:tc>
          <w:tcPr>
            <w:tcW w:w="1062"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136"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138"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r>
      <w:tr w:rsidR="00F93A73" w:rsidRPr="00D267FF" w:rsidTr="00F93A73">
        <w:trPr>
          <w:trHeight w:val="254"/>
        </w:trPr>
        <w:tc>
          <w:tcPr>
            <w:tcW w:w="3003" w:type="dxa"/>
            <w:gridSpan w:val="2"/>
            <w:shd w:val="clear" w:color="auto" w:fill="auto"/>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Flujos</w:t>
            </w:r>
          </w:p>
        </w:tc>
        <w:tc>
          <w:tcPr>
            <w:tcW w:w="1062"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136"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138"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r>
      <w:tr w:rsidR="00F93A73" w:rsidRPr="00D267FF" w:rsidTr="00F93A73">
        <w:trPr>
          <w:trHeight w:val="254"/>
        </w:trPr>
        <w:tc>
          <w:tcPr>
            <w:tcW w:w="3003" w:type="dxa"/>
            <w:gridSpan w:val="2"/>
            <w:shd w:val="clear" w:color="auto" w:fill="auto"/>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Complejos</w:t>
            </w:r>
          </w:p>
        </w:tc>
        <w:tc>
          <w:tcPr>
            <w:tcW w:w="1062"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136"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c>
          <w:tcPr>
            <w:tcW w:w="1138" w:type="dxa"/>
            <w:vMerge/>
            <w:vAlign w:val="center"/>
            <w:hideMark/>
          </w:tcPr>
          <w:p w:rsidR="00F93A73" w:rsidRPr="00D267FF" w:rsidRDefault="00F93A73" w:rsidP="00F93A73">
            <w:pPr>
              <w:spacing w:after="0" w:line="240" w:lineRule="auto"/>
              <w:rPr>
                <w:rFonts w:ascii="Times New Roman" w:eastAsia="Times New Roman" w:hAnsi="Times New Roman" w:cs="Times New Roman"/>
                <w:color w:val="000000"/>
                <w:sz w:val="24"/>
                <w:szCs w:val="24"/>
                <w:lang w:eastAsia="es-PE"/>
              </w:rPr>
            </w:pPr>
          </w:p>
        </w:tc>
      </w:tr>
    </w:tbl>
    <w:p w:rsidR="00E741D5" w:rsidRPr="00D267FF" w:rsidRDefault="00E741D5" w:rsidP="00AF4620">
      <w:pPr>
        <w:pStyle w:val="Prrafodelista"/>
        <w:spacing w:line="360" w:lineRule="auto"/>
        <w:jc w:val="both"/>
        <w:rPr>
          <w:rFonts w:ascii="Times New Roman" w:hAnsi="Times New Roman" w:cs="Times New Roman"/>
          <w:sz w:val="24"/>
          <w:szCs w:val="24"/>
        </w:rPr>
      </w:pPr>
    </w:p>
    <w:p w:rsidR="00E741D5" w:rsidRPr="00D267FF" w:rsidRDefault="00E741D5" w:rsidP="00AF4620">
      <w:pPr>
        <w:pStyle w:val="Prrafodelista"/>
        <w:spacing w:line="360" w:lineRule="auto"/>
        <w:jc w:val="both"/>
        <w:rPr>
          <w:rFonts w:ascii="Times New Roman" w:hAnsi="Times New Roman" w:cs="Times New Roman"/>
          <w:sz w:val="24"/>
          <w:szCs w:val="24"/>
        </w:rPr>
      </w:pPr>
    </w:p>
    <w:p w:rsidR="00993330" w:rsidRPr="00D267FF" w:rsidRDefault="00993330" w:rsidP="00AF4620">
      <w:pPr>
        <w:pStyle w:val="Prrafodelista"/>
        <w:spacing w:line="360" w:lineRule="auto"/>
        <w:jc w:val="both"/>
        <w:rPr>
          <w:rFonts w:ascii="Times New Roman" w:hAnsi="Times New Roman" w:cs="Times New Roman"/>
        </w:rPr>
      </w:pPr>
      <w:r w:rsidRPr="00D267FF">
        <w:rPr>
          <w:rFonts w:ascii="Times New Roman" w:hAnsi="Times New Roman" w:cs="Times New Roman"/>
        </w:rPr>
        <w:fldChar w:fldCharType="begin"/>
      </w:r>
      <w:r w:rsidRPr="00D267FF">
        <w:rPr>
          <w:rFonts w:ascii="Times New Roman" w:hAnsi="Times New Roman" w:cs="Times New Roman"/>
        </w:rPr>
        <w:instrText xml:space="preserve"> LINK </w:instrText>
      </w:r>
      <w:r w:rsidR="000A3BB3">
        <w:rPr>
          <w:rFonts w:ascii="Times New Roman" w:hAnsi="Times New Roman" w:cs="Times New Roman"/>
        </w:rPr>
        <w:instrText xml:space="preserve">Excel.Sheet.12 "K:\\Membrete 03.xls" Hoja1!F10C9:F17C13 </w:instrText>
      </w:r>
      <w:r w:rsidRPr="00D267FF">
        <w:rPr>
          <w:rFonts w:ascii="Times New Roman" w:hAnsi="Times New Roman" w:cs="Times New Roman"/>
        </w:rPr>
        <w:instrText xml:space="preserve">\a \f 4 \h </w:instrText>
      </w:r>
      <w:r w:rsidR="000E3012" w:rsidRPr="00D267FF">
        <w:rPr>
          <w:rFonts w:ascii="Times New Roman" w:hAnsi="Times New Roman" w:cs="Times New Roman"/>
        </w:rPr>
        <w:instrText xml:space="preserve"> \* MERGEFORMAT </w:instrText>
      </w:r>
      <w:r w:rsidRPr="00D267FF">
        <w:rPr>
          <w:rFonts w:ascii="Times New Roman" w:hAnsi="Times New Roman" w:cs="Times New Roman"/>
        </w:rPr>
        <w:fldChar w:fldCharType="separate"/>
      </w:r>
    </w:p>
    <w:p w:rsidR="00993330" w:rsidRPr="00D267FF" w:rsidRDefault="00993330" w:rsidP="00E238FC">
      <w:pPr>
        <w:pStyle w:val="Prrafodelista"/>
        <w:spacing w:line="360" w:lineRule="auto"/>
        <w:jc w:val="both"/>
        <w:rPr>
          <w:rFonts w:ascii="Times New Roman" w:hAnsi="Times New Roman" w:cs="Times New Roman"/>
          <w:sz w:val="24"/>
          <w:szCs w:val="24"/>
        </w:rPr>
      </w:pPr>
      <w:r w:rsidRPr="00D267FF">
        <w:rPr>
          <w:rFonts w:ascii="Times New Roman" w:hAnsi="Times New Roman" w:cs="Times New Roman"/>
          <w:sz w:val="24"/>
          <w:szCs w:val="24"/>
        </w:rPr>
        <w:fldChar w:fldCharType="end"/>
      </w:r>
    </w:p>
    <w:p w:rsidR="00F93A73" w:rsidRDefault="00F93A73" w:rsidP="00CD3F69">
      <w:pPr>
        <w:pStyle w:val="Prrafodelista"/>
        <w:spacing w:line="360" w:lineRule="auto"/>
        <w:ind w:left="360"/>
        <w:jc w:val="both"/>
        <w:rPr>
          <w:rFonts w:ascii="Times New Roman" w:hAnsi="Times New Roman" w:cs="Times New Roman"/>
          <w:sz w:val="24"/>
          <w:szCs w:val="24"/>
        </w:rPr>
      </w:pPr>
    </w:p>
    <w:p w:rsidR="00F93A73" w:rsidRDefault="00F93A73" w:rsidP="00CD3F69">
      <w:pPr>
        <w:pStyle w:val="Prrafodelista"/>
        <w:spacing w:line="360" w:lineRule="auto"/>
        <w:ind w:left="360"/>
        <w:jc w:val="both"/>
        <w:rPr>
          <w:rFonts w:ascii="Times New Roman" w:hAnsi="Times New Roman" w:cs="Times New Roman"/>
          <w:sz w:val="24"/>
          <w:szCs w:val="24"/>
        </w:rPr>
      </w:pPr>
    </w:p>
    <w:p w:rsidR="004574BE" w:rsidRDefault="004574BE" w:rsidP="00CD3F69">
      <w:pPr>
        <w:pStyle w:val="Prrafodelista"/>
        <w:spacing w:line="360" w:lineRule="auto"/>
        <w:ind w:left="360"/>
        <w:jc w:val="both"/>
        <w:rPr>
          <w:rFonts w:ascii="Times New Roman" w:hAnsi="Times New Roman" w:cs="Times New Roman"/>
          <w:sz w:val="24"/>
          <w:szCs w:val="24"/>
        </w:rPr>
      </w:pPr>
    </w:p>
    <w:p w:rsidR="00993330" w:rsidRDefault="00BA31FC"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lastRenderedPageBreak/>
        <w:t>Los movimientos de masa se clasifican en cinco tipos: Caídas o desprendimientos (</w:t>
      </w:r>
      <w:proofErr w:type="spellStart"/>
      <w:r w:rsidRPr="00D267FF">
        <w:rPr>
          <w:rFonts w:ascii="Times New Roman" w:hAnsi="Times New Roman" w:cs="Times New Roman"/>
          <w:sz w:val="24"/>
          <w:szCs w:val="24"/>
        </w:rPr>
        <w:t>falls</w:t>
      </w:r>
      <w:proofErr w:type="spellEnd"/>
      <w:r w:rsidRPr="00D267FF">
        <w:rPr>
          <w:rFonts w:ascii="Times New Roman" w:hAnsi="Times New Roman" w:cs="Times New Roman"/>
          <w:sz w:val="24"/>
          <w:szCs w:val="24"/>
        </w:rPr>
        <w:t>), volcamientos (</w:t>
      </w:r>
      <w:proofErr w:type="spellStart"/>
      <w:r w:rsidRPr="00D267FF">
        <w:rPr>
          <w:rFonts w:ascii="Times New Roman" w:hAnsi="Times New Roman" w:cs="Times New Roman"/>
          <w:sz w:val="24"/>
          <w:szCs w:val="24"/>
        </w:rPr>
        <w:t>topples</w:t>
      </w:r>
      <w:proofErr w:type="spellEnd"/>
      <w:r w:rsidRPr="00D267FF">
        <w:rPr>
          <w:rFonts w:ascii="Times New Roman" w:hAnsi="Times New Roman" w:cs="Times New Roman"/>
          <w:sz w:val="24"/>
          <w:szCs w:val="24"/>
        </w:rPr>
        <w:t>), deslizamientos (</w:t>
      </w:r>
      <w:proofErr w:type="spellStart"/>
      <w:r w:rsidRPr="00D267FF">
        <w:rPr>
          <w:rFonts w:ascii="Times New Roman" w:hAnsi="Times New Roman" w:cs="Times New Roman"/>
          <w:sz w:val="24"/>
          <w:szCs w:val="24"/>
        </w:rPr>
        <w:t>slides</w:t>
      </w:r>
      <w:proofErr w:type="spellEnd"/>
      <w:r w:rsidRPr="00D267FF">
        <w:rPr>
          <w:rFonts w:ascii="Times New Roman" w:hAnsi="Times New Roman" w:cs="Times New Roman"/>
          <w:sz w:val="24"/>
          <w:szCs w:val="24"/>
        </w:rPr>
        <w:t>), extensión o propagación lateral (spreads) y flujos (</w:t>
      </w:r>
      <w:proofErr w:type="spellStart"/>
      <w:r w:rsidRPr="00D267FF">
        <w:rPr>
          <w:rFonts w:ascii="Times New Roman" w:hAnsi="Times New Roman" w:cs="Times New Roman"/>
          <w:sz w:val="24"/>
          <w:szCs w:val="24"/>
        </w:rPr>
        <w:t>flows</w:t>
      </w:r>
      <w:proofErr w:type="spellEnd"/>
      <w:r w:rsidRPr="00D267FF">
        <w:rPr>
          <w:rFonts w:ascii="Times New Roman" w:hAnsi="Times New Roman" w:cs="Times New Roman"/>
          <w:sz w:val="24"/>
          <w:szCs w:val="24"/>
        </w:rPr>
        <w:t>) (Lara et al., 2008).</w:t>
      </w:r>
    </w:p>
    <w:p w:rsidR="00BA31FC" w:rsidRPr="00D267FF" w:rsidRDefault="00BA31FC"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Cabe recalcar que se pueden presentar procesos de </w:t>
      </w:r>
      <w:r w:rsidR="00A35303" w:rsidRPr="00D267FF">
        <w:rPr>
          <w:rFonts w:ascii="Times New Roman" w:hAnsi="Times New Roman" w:cs="Times New Roman"/>
          <w:sz w:val="24"/>
          <w:szCs w:val="24"/>
        </w:rPr>
        <w:t xml:space="preserve">remoción en </w:t>
      </w:r>
      <w:proofErr w:type="spellStart"/>
      <w:r w:rsidR="00A35303" w:rsidRPr="00D267FF">
        <w:rPr>
          <w:rFonts w:ascii="Times New Roman" w:hAnsi="Times New Roman" w:cs="Times New Roman"/>
          <w:sz w:val="24"/>
          <w:szCs w:val="24"/>
        </w:rPr>
        <w:t>masas</w:t>
      </w:r>
      <w:r w:rsidRPr="00D267FF">
        <w:rPr>
          <w:rFonts w:ascii="Times New Roman" w:hAnsi="Times New Roman" w:cs="Times New Roman"/>
          <w:sz w:val="24"/>
          <w:szCs w:val="24"/>
        </w:rPr>
        <w:t>s</w:t>
      </w:r>
      <w:proofErr w:type="spellEnd"/>
      <w:r w:rsidRPr="00D267FF">
        <w:rPr>
          <w:rFonts w:ascii="Times New Roman" w:hAnsi="Times New Roman" w:cs="Times New Roman"/>
          <w:sz w:val="24"/>
          <w:szCs w:val="24"/>
        </w:rPr>
        <w:t xml:space="preserve"> combinados, los que adquieren otra nomenclatura bajo el dominio de “</w:t>
      </w:r>
      <w:r w:rsidR="00A35303" w:rsidRPr="00D267FF">
        <w:rPr>
          <w:rFonts w:ascii="Times New Roman" w:hAnsi="Times New Roman" w:cs="Times New Roman"/>
          <w:sz w:val="24"/>
          <w:szCs w:val="24"/>
        </w:rPr>
        <w:t>remoción en masas</w:t>
      </w:r>
      <w:r w:rsidRPr="00D267FF">
        <w:rPr>
          <w:rFonts w:ascii="Times New Roman" w:hAnsi="Times New Roman" w:cs="Times New Roman"/>
          <w:sz w:val="24"/>
          <w:szCs w:val="24"/>
        </w:rPr>
        <w:t>”. Esta clasificación la presentamos a continuación:</w:t>
      </w:r>
      <w:r w:rsidR="006E552C">
        <w:rPr>
          <w:rFonts w:ascii="Times New Roman" w:hAnsi="Times New Roman" w:cs="Times New Roman"/>
          <w:sz w:val="24"/>
          <w:szCs w:val="24"/>
        </w:rPr>
        <w:t xml:space="preserve"> </w:t>
      </w:r>
      <w:proofErr w:type="spellStart"/>
      <w:r w:rsidRPr="00D267FF">
        <w:rPr>
          <w:rFonts w:ascii="Times New Roman" w:hAnsi="Times New Roman" w:cs="Times New Roman"/>
          <w:sz w:val="24"/>
          <w:szCs w:val="24"/>
        </w:rPr>
        <w:t>Dikau</w:t>
      </w:r>
      <w:proofErr w:type="spellEnd"/>
      <w:r w:rsidRPr="00D267FF">
        <w:rPr>
          <w:rFonts w:ascii="Times New Roman" w:hAnsi="Times New Roman" w:cs="Times New Roman"/>
          <w:sz w:val="24"/>
          <w:szCs w:val="24"/>
        </w:rPr>
        <w:t xml:space="preserve"> et al (1996), sugiere una clasificación con siete tipos de remociones en</w:t>
      </w:r>
      <w:r w:rsidR="00C92C46">
        <w:rPr>
          <w:rFonts w:ascii="Times New Roman" w:hAnsi="Times New Roman" w:cs="Times New Roman"/>
          <w:sz w:val="24"/>
          <w:szCs w:val="24"/>
        </w:rPr>
        <w:t xml:space="preserve"> masa y varios subtipos (</w:t>
      </w:r>
      <w:r w:rsidR="00CD3F69">
        <w:rPr>
          <w:rFonts w:ascii="Times New Roman" w:hAnsi="Times New Roman" w:cs="Times New Roman"/>
          <w:sz w:val="24"/>
          <w:szCs w:val="24"/>
        </w:rPr>
        <w:t>cuadro</w:t>
      </w:r>
      <w:r w:rsidR="00C92C46">
        <w:rPr>
          <w:rFonts w:ascii="Times New Roman" w:hAnsi="Times New Roman" w:cs="Times New Roman"/>
          <w:sz w:val="24"/>
          <w:szCs w:val="24"/>
        </w:rPr>
        <w:t xml:space="preserve"> N° 02</w:t>
      </w:r>
      <w:r w:rsidRPr="00D267FF">
        <w:rPr>
          <w:rFonts w:ascii="Times New Roman" w:hAnsi="Times New Roman" w:cs="Times New Roman"/>
          <w:sz w:val="24"/>
          <w:szCs w:val="24"/>
        </w:rPr>
        <w:t>)</w:t>
      </w:r>
      <w:r w:rsidR="000954D4" w:rsidRPr="00D267FF">
        <w:rPr>
          <w:rFonts w:ascii="Times New Roman" w:hAnsi="Times New Roman" w:cs="Times New Roman"/>
          <w:sz w:val="24"/>
          <w:szCs w:val="24"/>
        </w:rPr>
        <w:t xml:space="preserve">. De alguna manera se encuentran contenidos en la clasificación de </w:t>
      </w:r>
      <w:proofErr w:type="spellStart"/>
      <w:r w:rsidR="000954D4" w:rsidRPr="00D267FF">
        <w:rPr>
          <w:rFonts w:ascii="Times New Roman" w:hAnsi="Times New Roman" w:cs="Times New Roman"/>
          <w:sz w:val="24"/>
          <w:szCs w:val="24"/>
        </w:rPr>
        <w:t>Varnes</w:t>
      </w:r>
      <w:proofErr w:type="spellEnd"/>
      <w:r w:rsidR="000954D4" w:rsidRPr="00D267FF">
        <w:rPr>
          <w:rFonts w:ascii="Times New Roman" w:hAnsi="Times New Roman" w:cs="Times New Roman"/>
          <w:sz w:val="24"/>
          <w:szCs w:val="24"/>
        </w:rPr>
        <w:t xml:space="preserve"> (1978) y Highland (2008).</w:t>
      </w:r>
    </w:p>
    <w:p w:rsidR="00E238FC" w:rsidRDefault="00E238FC" w:rsidP="00CD3F69">
      <w:pPr>
        <w:pStyle w:val="Prrafodelista"/>
        <w:spacing w:line="360" w:lineRule="auto"/>
        <w:ind w:left="284"/>
        <w:jc w:val="both"/>
        <w:rPr>
          <w:rFonts w:ascii="Times New Roman" w:hAnsi="Times New Roman" w:cs="Times New Roman"/>
          <w:sz w:val="24"/>
          <w:szCs w:val="24"/>
        </w:rPr>
      </w:pPr>
    </w:p>
    <w:p w:rsidR="000954D4" w:rsidRPr="00D267FF" w:rsidRDefault="003252DD" w:rsidP="001363E9">
      <w:pPr>
        <w:pStyle w:val="Prrafodelista"/>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Tabla</w:t>
      </w:r>
      <w:r w:rsidR="00CD3F69">
        <w:rPr>
          <w:rFonts w:ascii="Times New Roman" w:hAnsi="Times New Roman" w:cs="Times New Roman"/>
          <w:sz w:val="24"/>
          <w:szCs w:val="24"/>
        </w:rPr>
        <w:t xml:space="preserve"> </w:t>
      </w:r>
      <w:r w:rsidR="00C92C46">
        <w:rPr>
          <w:rFonts w:ascii="Times New Roman" w:hAnsi="Times New Roman" w:cs="Times New Roman"/>
          <w:sz w:val="24"/>
          <w:szCs w:val="24"/>
        </w:rPr>
        <w:t>N° 02</w:t>
      </w:r>
      <w:r w:rsidR="00C823C1">
        <w:rPr>
          <w:rFonts w:ascii="Times New Roman" w:hAnsi="Times New Roman" w:cs="Times New Roman"/>
          <w:sz w:val="24"/>
          <w:szCs w:val="24"/>
        </w:rPr>
        <w:t>:</w:t>
      </w:r>
      <w:r w:rsidR="00CD63D6" w:rsidRPr="00D267FF">
        <w:rPr>
          <w:rFonts w:ascii="Times New Roman" w:hAnsi="Times New Roman" w:cs="Times New Roman"/>
          <w:sz w:val="24"/>
          <w:szCs w:val="24"/>
        </w:rPr>
        <w:t xml:space="preserve"> Clasificación de remociones en masa</w:t>
      </w:r>
    </w:p>
    <w:tbl>
      <w:tblPr>
        <w:tblW w:w="758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1"/>
        <w:gridCol w:w="4381"/>
        <w:gridCol w:w="2204"/>
      </w:tblGrid>
      <w:tr w:rsidR="00116F95" w:rsidRPr="00E238FC" w:rsidTr="001363E9">
        <w:trPr>
          <w:trHeight w:val="281"/>
        </w:trPr>
        <w:tc>
          <w:tcPr>
            <w:tcW w:w="1001" w:type="dxa"/>
            <w:shd w:val="clear" w:color="auto" w:fill="auto"/>
            <w:noWrap/>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Número</w:t>
            </w:r>
          </w:p>
        </w:tc>
        <w:tc>
          <w:tcPr>
            <w:tcW w:w="4381" w:type="dxa"/>
            <w:shd w:val="clear" w:color="auto" w:fill="auto"/>
            <w:noWrap/>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Tipo de movimiento</w:t>
            </w:r>
          </w:p>
        </w:tc>
        <w:tc>
          <w:tcPr>
            <w:tcW w:w="2204" w:type="dxa"/>
            <w:shd w:val="clear" w:color="auto" w:fill="auto"/>
            <w:noWrap/>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Subtipo</w:t>
            </w:r>
          </w:p>
        </w:tc>
      </w:tr>
      <w:tr w:rsidR="00116F95" w:rsidRPr="00E238FC" w:rsidTr="001363E9">
        <w:trPr>
          <w:trHeight w:val="281"/>
        </w:trPr>
        <w:tc>
          <w:tcPr>
            <w:tcW w:w="1001" w:type="dxa"/>
            <w:shd w:val="clear" w:color="auto" w:fill="auto"/>
            <w:noWrap/>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1</w:t>
            </w:r>
          </w:p>
        </w:tc>
        <w:tc>
          <w:tcPr>
            <w:tcW w:w="4381" w:type="dxa"/>
            <w:shd w:val="clear" w:color="auto" w:fill="auto"/>
            <w:noWrap/>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Caída o desprendimiento de suelo o rocas</w:t>
            </w: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r>
      <w:tr w:rsidR="00116F95" w:rsidRPr="00E238FC" w:rsidTr="001363E9">
        <w:trPr>
          <w:trHeight w:val="281"/>
        </w:trPr>
        <w:tc>
          <w:tcPr>
            <w:tcW w:w="1001" w:type="dxa"/>
            <w:shd w:val="clear" w:color="auto" w:fill="auto"/>
            <w:noWrap/>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2</w:t>
            </w:r>
          </w:p>
        </w:tc>
        <w:tc>
          <w:tcPr>
            <w:tcW w:w="4381" w:type="dxa"/>
            <w:shd w:val="clear" w:color="auto" w:fill="auto"/>
            <w:noWrap/>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Vuelcos o desplome de suelo o roca</w:t>
            </w: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r>
      <w:tr w:rsidR="00116F95" w:rsidRPr="00E238FC" w:rsidTr="001363E9">
        <w:trPr>
          <w:trHeight w:val="281"/>
        </w:trPr>
        <w:tc>
          <w:tcPr>
            <w:tcW w:w="1001" w:type="dxa"/>
            <w:vMerge w:val="restart"/>
            <w:shd w:val="clear" w:color="auto" w:fill="auto"/>
            <w:noWrap/>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3</w:t>
            </w:r>
          </w:p>
        </w:tc>
        <w:tc>
          <w:tcPr>
            <w:tcW w:w="4381" w:type="dxa"/>
            <w:vMerge w:val="restart"/>
            <w:shd w:val="clear" w:color="auto" w:fill="auto"/>
            <w:noWrap/>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 xml:space="preserve">Deslizamiento rotacional </w:t>
            </w: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Simple</w:t>
            </w:r>
          </w:p>
        </w:tc>
      </w:tr>
      <w:tr w:rsidR="00116F95" w:rsidRPr="00E238FC" w:rsidTr="001363E9">
        <w:trPr>
          <w:trHeight w:val="281"/>
        </w:trPr>
        <w:tc>
          <w:tcPr>
            <w:tcW w:w="1001" w:type="dxa"/>
            <w:vMerge/>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p>
        </w:tc>
        <w:tc>
          <w:tcPr>
            <w:tcW w:w="4381" w:type="dxa"/>
            <w:vMerge/>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Múltiple</w:t>
            </w:r>
          </w:p>
        </w:tc>
      </w:tr>
      <w:tr w:rsidR="00116F95" w:rsidRPr="00E238FC" w:rsidTr="001363E9">
        <w:trPr>
          <w:trHeight w:val="281"/>
        </w:trPr>
        <w:tc>
          <w:tcPr>
            <w:tcW w:w="1001" w:type="dxa"/>
            <w:vMerge/>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p>
        </w:tc>
        <w:tc>
          <w:tcPr>
            <w:tcW w:w="4381" w:type="dxa"/>
            <w:vMerge/>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 xml:space="preserve">Sucesivo </w:t>
            </w:r>
          </w:p>
        </w:tc>
      </w:tr>
      <w:tr w:rsidR="00116F95" w:rsidRPr="00E238FC" w:rsidTr="001363E9">
        <w:trPr>
          <w:trHeight w:val="281"/>
        </w:trPr>
        <w:tc>
          <w:tcPr>
            <w:tcW w:w="1001" w:type="dxa"/>
            <w:vMerge w:val="restart"/>
            <w:shd w:val="clear" w:color="auto" w:fill="auto"/>
            <w:noWrap/>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4</w:t>
            </w:r>
          </w:p>
        </w:tc>
        <w:tc>
          <w:tcPr>
            <w:tcW w:w="4381" w:type="dxa"/>
            <w:vMerge w:val="restart"/>
            <w:shd w:val="clear" w:color="auto" w:fill="auto"/>
            <w:noWrap/>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 xml:space="preserve">Deslizamiento </w:t>
            </w:r>
            <w:proofErr w:type="spellStart"/>
            <w:r w:rsidRPr="00E238FC">
              <w:rPr>
                <w:rFonts w:ascii="Times New Roman" w:eastAsia="Times New Roman" w:hAnsi="Times New Roman" w:cs="Times New Roman"/>
                <w:color w:val="000000"/>
                <w:sz w:val="24"/>
                <w:szCs w:val="24"/>
                <w:lang w:eastAsia="es-PE"/>
              </w:rPr>
              <w:t>traslacional</w:t>
            </w:r>
            <w:proofErr w:type="spellEnd"/>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De bloques</w:t>
            </w:r>
          </w:p>
        </w:tc>
      </w:tr>
      <w:tr w:rsidR="00116F95" w:rsidRPr="00E238FC" w:rsidTr="001363E9">
        <w:trPr>
          <w:trHeight w:val="281"/>
        </w:trPr>
        <w:tc>
          <w:tcPr>
            <w:tcW w:w="1001" w:type="dxa"/>
            <w:vMerge/>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p>
        </w:tc>
        <w:tc>
          <w:tcPr>
            <w:tcW w:w="4381" w:type="dxa"/>
            <w:vMerge/>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De suelo</w:t>
            </w:r>
          </w:p>
        </w:tc>
      </w:tr>
      <w:tr w:rsidR="00116F95" w:rsidRPr="00E238FC" w:rsidTr="001363E9">
        <w:trPr>
          <w:trHeight w:val="281"/>
        </w:trPr>
        <w:tc>
          <w:tcPr>
            <w:tcW w:w="1001" w:type="dxa"/>
            <w:vMerge/>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p>
        </w:tc>
        <w:tc>
          <w:tcPr>
            <w:tcW w:w="4381" w:type="dxa"/>
            <w:vMerge/>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Rocoso</w:t>
            </w:r>
          </w:p>
        </w:tc>
      </w:tr>
      <w:tr w:rsidR="00116F95" w:rsidRPr="00E238FC" w:rsidTr="001363E9">
        <w:trPr>
          <w:trHeight w:val="281"/>
        </w:trPr>
        <w:tc>
          <w:tcPr>
            <w:tcW w:w="1001" w:type="dxa"/>
            <w:vMerge/>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p>
        </w:tc>
        <w:tc>
          <w:tcPr>
            <w:tcW w:w="4381" w:type="dxa"/>
            <w:vMerge/>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Derrubios</w:t>
            </w:r>
          </w:p>
        </w:tc>
      </w:tr>
      <w:tr w:rsidR="00116F95" w:rsidRPr="00E238FC" w:rsidTr="001363E9">
        <w:trPr>
          <w:trHeight w:val="281"/>
        </w:trPr>
        <w:tc>
          <w:tcPr>
            <w:tcW w:w="1001" w:type="dxa"/>
            <w:vMerge w:val="restart"/>
            <w:shd w:val="clear" w:color="auto" w:fill="auto"/>
            <w:noWrap/>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5</w:t>
            </w:r>
          </w:p>
        </w:tc>
        <w:tc>
          <w:tcPr>
            <w:tcW w:w="4381" w:type="dxa"/>
            <w:vMerge w:val="restart"/>
            <w:shd w:val="clear" w:color="auto" w:fill="auto"/>
            <w:noWrap/>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Extensión lateral</w:t>
            </w: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Lateral en suelos</w:t>
            </w:r>
          </w:p>
        </w:tc>
      </w:tr>
      <w:tr w:rsidR="00116F95" w:rsidRPr="00E238FC" w:rsidTr="001363E9">
        <w:trPr>
          <w:trHeight w:val="281"/>
        </w:trPr>
        <w:tc>
          <w:tcPr>
            <w:tcW w:w="1001" w:type="dxa"/>
            <w:vMerge/>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p>
        </w:tc>
        <w:tc>
          <w:tcPr>
            <w:tcW w:w="4381" w:type="dxa"/>
            <w:vMerge/>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Lateral en rocas</w:t>
            </w:r>
          </w:p>
        </w:tc>
      </w:tr>
      <w:tr w:rsidR="00116F95" w:rsidRPr="00E238FC" w:rsidTr="001363E9">
        <w:trPr>
          <w:trHeight w:val="281"/>
        </w:trPr>
        <w:tc>
          <w:tcPr>
            <w:tcW w:w="1001" w:type="dxa"/>
            <w:vMerge w:val="restart"/>
            <w:shd w:val="clear" w:color="auto" w:fill="auto"/>
            <w:noWrap/>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6</w:t>
            </w:r>
          </w:p>
        </w:tc>
        <w:tc>
          <w:tcPr>
            <w:tcW w:w="4381" w:type="dxa"/>
            <w:vMerge w:val="restart"/>
            <w:shd w:val="clear" w:color="auto" w:fill="auto"/>
            <w:noWrap/>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Flujos</w:t>
            </w: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De roca</w:t>
            </w:r>
          </w:p>
        </w:tc>
      </w:tr>
      <w:tr w:rsidR="00116F95" w:rsidRPr="00E238FC" w:rsidTr="001363E9">
        <w:trPr>
          <w:trHeight w:val="281"/>
        </w:trPr>
        <w:tc>
          <w:tcPr>
            <w:tcW w:w="1001" w:type="dxa"/>
            <w:vMerge/>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p>
        </w:tc>
        <w:tc>
          <w:tcPr>
            <w:tcW w:w="4381" w:type="dxa"/>
            <w:vMerge/>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De derrubios</w:t>
            </w:r>
          </w:p>
        </w:tc>
      </w:tr>
      <w:tr w:rsidR="00116F95" w:rsidRPr="00E238FC" w:rsidTr="001363E9">
        <w:trPr>
          <w:trHeight w:val="281"/>
        </w:trPr>
        <w:tc>
          <w:tcPr>
            <w:tcW w:w="1001" w:type="dxa"/>
            <w:vMerge/>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p>
        </w:tc>
        <w:tc>
          <w:tcPr>
            <w:tcW w:w="4381" w:type="dxa"/>
            <w:vMerge/>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De arena</w:t>
            </w:r>
          </w:p>
        </w:tc>
      </w:tr>
      <w:tr w:rsidR="00116F95" w:rsidRPr="00E238FC" w:rsidTr="001363E9">
        <w:trPr>
          <w:trHeight w:val="281"/>
        </w:trPr>
        <w:tc>
          <w:tcPr>
            <w:tcW w:w="1001" w:type="dxa"/>
            <w:vMerge w:val="restart"/>
            <w:shd w:val="clear" w:color="auto" w:fill="auto"/>
            <w:noWrap/>
            <w:vAlign w:val="center"/>
            <w:hideMark/>
          </w:tcPr>
          <w:p w:rsidR="00116F95" w:rsidRPr="00E238FC" w:rsidRDefault="00116F95" w:rsidP="00116F95">
            <w:pPr>
              <w:spacing w:after="0" w:line="240" w:lineRule="auto"/>
              <w:jc w:val="center"/>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7</w:t>
            </w:r>
          </w:p>
        </w:tc>
        <w:tc>
          <w:tcPr>
            <w:tcW w:w="4381" w:type="dxa"/>
            <w:vMerge w:val="restart"/>
            <w:shd w:val="clear" w:color="auto" w:fill="auto"/>
            <w:noWrap/>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 xml:space="preserve">Complejos </w:t>
            </w: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Alud o avalancha de rocas</w:t>
            </w:r>
          </w:p>
        </w:tc>
      </w:tr>
      <w:tr w:rsidR="00116F95" w:rsidRPr="00E238FC" w:rsidTr="001363E9">
        <w:trPr>
          <w:trHeight w:val="281"/>
        </w:trPr>
        <w:tc>
          <w:tcPr>
            <w:tcW w:w="1001" w:type="dxa"/>
            <w:vMerge/>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c>
          <w:tcPr>
            <w:tcW w:w="4381" w:type="dxa"/>
            <w:vMerge/>
            <w:vAlign w:val="center"/>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p>
        </w:tc>
        <w:tc>
          <w:tcPr>
            <w:tcW w:w="2204" w:type="dxa"/>
            <w:shd w:val="clear" w:color="auto" w:fill="auto"/>
            <w:noWrap/>
            <w:vAlign w:val="bottom"/>
            <w:hideMark/>
          </w:tcPr>
          <w:p w:rsidR="00116F95" w:rsidRPr="00E238FC" w:rsidRDefault="00116F95" w:rsidP="00116F95">
            <w:pPr>
              <w:spacing w:after="0" w:line="240" w:lineRule="auto"/>
              <w:rPr>
                <w:rFonts w:ascii="Times New Roman" w:eastAsia="Times New Roman" w:hAnsi="Times New Roman" w:cs="Times New Roman"/>
                <w:color w:val="000000"/>
                <w:sz w:val="24"/>
                <w:szCs w:val="24"/>
                <w:lang w:eastAsia="es-PE"/>
              </w:rPr>
            </w:pPr>
            <w:r w:rsidRPr="00E238FC">
              <w:rPr>
                <w:rFonts w:ascii="Times New Roman" w:eastAsia="Times New Roman" w:hAnsi="Times New Roman" w:cs="Times New Roman"/>
                <w:color w:val="000000"/>
                <w:sz w:val="24"/>
                <w:szCs w:val="24"/>
                <w:lang w:eastAsia="es-PE"/>
              </w:rPr>
              <w:t>Flujo deslizante</w:t>
            </w:r>
          </w:p>
        </w:tc>
      </w:tr>
    </w:tbl>
    <w:p w:rsidR="00116F95" w:rsidRPr="00D267FF" w:rsidRDefault="006E552C" w:rsidP="006E552C">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1363E9">
        <w:rPr>
          <w:rFonts w:ascii="Times New Roman" w:hAnsi="Times New Roman" w:cs="Times New Roman"/>
          <w:sz w:val="24"/>
          <w:szCs w:val="24"/>
        </w:rPr>
        <w:t xml:space="preserve">    </w:t>
      </w:r>
      <w:r>
        <w:rPr>
          <w:rFonts w:ascii="Times New Roman" w:hAnsi="Times New Roman" w:cs="Times New Roman"/>
          <w:sz w:val="24"/>
          <w:szCs w:val="24"/>
        </w:rPr>
        <w:t xml:space="preserve"> Fuente: </w:t>
      </w:r>
      <w:proofErr w:type="spellStart"/>
      <w:r w:rsidRPr="00D267FF">
        <w:rPr>
          <w:rFonts w:ascii="Times New Roman" w:hAnsi="Times New Roman" w:cs="Times New Roman"/>
          <w:sz w:val="24"/>
          <w:szCs w:val="24"/>
        </w:rPr>
        <w:t>Dikau</w:t>
      </w:r>
      <w:proofErr w:type="spellEnd"/>
      <w:r w:rsidRPr="00D267FF">
        <w:rPr>
          <w:rFonts w:ascii="Times New Roman" w:hAnsi="Times New Roman" w:cs="Times New Roman"/>
          <w:sz w:val="24"/>
          <w:szCs w:val="24"/>
        </w:rPr>
        <w:t xml:space="preserve"> et al (1996)</w:t>
      </w:r>
    </w:p>
    <w:p w:rsidR="008D43DB" w:rsidRDefault="0009683D" w:rsidP="00B422EE">
      <w:pPr>
        <w:spacing w:line="360" w:lineRule="auto"/>
        <w:ind w:right="-285"/>
        <w:rPr>
          <w:rFonts w:ascii="Times New Roman" w:hAnsi="Times New Roman" w:cs="Times New Roman"/>
          <w:sz w:val="24"/>
          <w:szCs w:val="24"/>
        </w:rPr>
      </w:pPr>
      <w:r w:rsidRPr="00D267FF">
        <w:rPr>
          <w:rFonts w:ascii="Times New Roman" w:hAnsi="Times New Roman" w:cs="Times New Roman"/>
          <w:sz w:val="24"/>
          <w:szCs w:val="24"/>
        </w:rPr>
        <w:t>A continuación describimos brevemente los conceptos y características de los tipos de remoción</w:t>
      </w:r>
      <w:r w:rsidR="00150193" w:rsidRPr="00D267FF">
        <w:rPr>
          <w:rFonts w:ascii="Times New Roman" w:hAnsi="Times New Roman" w:cs="Times New Roman"/>
          <w:sz w:val="24"/>
          <w:szCs w:val="24"/>
        </w:rPr>
        <w:t xml:space="preserve"> en</w:t>
      </w:r>
      <w:r w:rsidRPr="00D267FF">
        <w:rPr>
          <w:rFonts w:ascii="Times New Roman" w:hAnsi="Times New Roman" w:cs="Times New Roman"/>
          <w:sz w:val="24"/>
          <w:szCs w:val="24"/>
        </w:rPr>
        <w:t xml:space="preserve"> masas</w:t>
      </w:r>
      <w:r w:rsidR="00150193" w:rsidRPr="00D267FF">
        <w:rPr>
          <w:rFonts w:ascii="Times New Roman" w:hAnsi="Times New Roman" w:cs="Times New Roman"/>
          <w:sz w:val="24"/>
          <w:szCs w:val="24"/>
        </w:rPr>
        <w:t>:</w:t>
      </w:r>
    </w:p>
    <w:p w:rsidR="00150193" w:rsidRPr="008D43DB" w:rsidRDefault="00150193" w:rsidP="00B422EE">
      <w:pPr>
        <w:pStyle w:val="Prrafodelista"/>
        <w:numPr>
          <w:ilvl w:val="2"/>
          <w:numId w:val="2"/>
        </w:numPr>
        <w:tabs>
          <w:tab w:val="left" w:pos="567"/>
        </w:tabs>
        <w:spacing w:line="360" w:lineRule="auto"/>
        <w:ind w:left="284" w:right="-285" w:hanging="294"/>
        <w:rPr>
          <w:rFonts w:ascii="Times New Roman" w:hAnsi="Times New Roman" w:cs="Times New Roman"/>
          <w:b/>
          <w:sz w:val="24"/>
          <w:szCs w:val="24"/>
        </w:rPr>
      </w:pPr>
      <w:r w:rsidRPr="008D43DB">
        <w:rPr>
          <w:rFonts w:ascii="Times New Roman" w:hAnsi="Times New Roman" w:cs="Times New Roman"/>
          <w:b/>
          <w:sz w:val="24"/>
          <w:szCs w:val="24"/>
        </w:rPr>
        <w:t>Tipos de remociones en masa</w:t>
      </w:r>
    </w:p>
    <w:p w:rsidR="00150193" w:rsidRPr="008D43DB" w:rsidRDefault="00150193" w:rsidP="00B422EE">
      <w:pPr>
        <w:pStyle w:val="Prrafodelista"/>
        <w:numPr>
          <w:ilvl w:val="3"/>
          <w:numId w:val="2"/>
        </w:numPr>
        <w:spacing w:line="360" w:lineRule="auto"/>
        <w:ind w:left="0" w:right="-285" w:hanging="11"/>
        <w:rPr>
          <w:rFonts w:ascii="Times New Roman" w:hAnsi="Times New Roman" w:cs="Times New Roman"/>
          <w:b/>
          <w:sz w:val="24"/>
          <w:szCs w:val="24"/>
        </w:rPr>
      </w:pPr>
      <w:r w:rsidRPr="008D43DB">
        <w:rPr>
          <w:rFonts w:ascii="Times New Roman" w:hAnsi="Times New Roman" w:cs="Times New Roman"/>
          <w:b/>
          <w:sz w:val="24"/>
          <w:szCs w:val="24"/>
        </w:rPr>
        <w:t>Caídos o derrumbes</w:t>
      </w:r>
    </w:p>
    <w:p w:rsidR="006B6617" w:rsidRPr="00D267FF" w:rsidRDefault="00150193"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Son movimientos de suelos</w:t>
      </w:r>
      <w:r w:rsidR="0045059D" w:rsidRPr="00D267FF">
        <w:rPr>
          <w:rFonts w:ascii="Times New Roman" w:hAnsi="Times New Roman" w:cs="Times New Roman"/>
          <w:sz w:val="24"/>
          <w:szCs w:val="24"/>
        </w:rPr>
        <w:t xml:space="preserve"> y fragmentos aislados de rocas que pueden caer libremente, rodando o rebotando </w:t>
      </w:r>
      <w:proofErr w:type="spellStart"/>
      <w:r w:rsidR="0045059D" w:rsidRPr="00D267FF">
        <w:rPr>
          <w:rFonts w:ascii="Times New Roman" w:hAnsi="Times New Roman" w:cs="Times New Roman"/>
          <w:sz w:val="24"/>
          <w:szCs w:val="24"/>
        </w:rPr>
        <w:t>Dikau</w:t>
      </w:r>
      <w:proofErr w:type="spellEnd"/>
      <w:r w:rsidR="0045059D" w:rsidRPr="00D267FF">
        <w:rPr>
          <w:rFonts w:ascii="Times New Roman" w:hAnsi="Times New Roman" w:cs="Times New Roman"/>
          <w:sz w:val="24"/>
          <w:szCs w:val="24"/>
        </w:rPr>
        <w:t xml:space="preserve"> et al (1996) y Highland, (2008)</w:t>
      </w:r>
      <w:r w:rsidR="006B6617" w:rsidRPr="00D267FF">
        <w:rPr>
          <w:rFonts w:ascii="Times New Roman" w:hAnsi="Times New Roman" w:cs="Times New Roman"/>
          <w:sz w:val="24"/>
          <w:szCs w:val="24"/>
        </w:rPr>
        <w:t>.</w:t>
      </w:r>
    </w:p>
    <w:p w:rsidR="006B6617" w:rsidRPr="00D267FF" w:rsidRDefault="006B6617"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La caída es un tipo de movimiento en masa en el cual uno o varios bloques de suelo o roca se desprenden de una ladera, sin que a lo largo de esta superficie ocurra desplazamiento cortante apreciable. Una vez desprendido, el material cae desplazándose principalmente por </w:t>
      </w:r>
      <w:r w:rsidRPr="00D267FF">
        <w:rPr>
          <w:rFonts w:ascii="Times New Roman" w:hAnsi="Times New Roman" w:cs="Times New Roman"/>
          <w:sz w:val="24"/>
          <w:szCs w:val="24"/>
        </w:rPr>
        <w:lastRenderedPageBreak/>
        <w:t>el aire pudiendo efectuar golpes, rebotes y rodamiento (</w:t>
      </w:r>
      <w:proofErr w:type="spellStart"/>
      <w:r w:rsidRPr="00D267FF">
        <w:rPr>
          <w:rFonts w:ascii="Times New Roman" w:hAnsi="Times New Roman" w:cs="Times New Roman"/>
          <w:sz w:val="24"/>
          <w:szCs w:val="24"/>
        </w:rPr>
        <w:t>Varnes</w:t>
      </w:r>
      <w:proofErr w:type="spellEnd"/>
      <w:r w:rsidRPr="00D267FF">
        <w:rPr>
          <w:rFonts w:ascii="Times New Roman" w:hAnsi="Times New Roman" w:cs="Times New Roman"/>
          <w:sz w:val="24"/>
          <w:szCs w:val="24"/>
        </w:rPr>
        <w:t>, 1978). Dependiendo del material desprendido se habla de una caída de roca, o una caída de suelo. El movimiento es muy rápido a extremadamente rápido (</w:t>
      </w:r>
      <w:proofErr w:type="spellStart"/>
      <w:r w:rsidRPr="00D267FF">
        <w:rPr>
          <w:rFonts w:ascii="Times New Roman" w:hAnsi="Times New Roman" w:cs="Times New Roman"/>
          <w:sz w:val="24"/>
          <w:szCs w:val="24"/>
        </w:rPr>
        <w:t>Cruden</w:t>
      </w:r>
      <w:proofErr w:type="spellEnd"/>
      <w:r w:rsidRPr="00D267FF">
        <w:rPr>
          <w:rFonts w:ascii="Times New Roman" w:hAnsi="Times New Roman" w:cs="Times New Roman"/>
          <w:sz w:val="24"/>
          <w:szCs w:val="24"/>
        </w:rPr>
        <w:t xml:space="preserve"> y </w:t>
      </w:r>
      <w:proofErr w:type="spellStart"/>
      <w:r w:rsidRPr="00D267FF">
        <w:rPr>
          <w:rFonts w:ascii="Times New Roman" w:hAnsi="Times New Roman" w:cs="Times New Roman"/>
          <w:sz w:val="24"/>
          <w:szCs w:val="24"/>
        </w:rPr>
        <w:t>Varnes</w:t>
      </w:r>
      <w:proofErr w:type="spellEnd"/>
      <w:r w:rsidRPr="00D267FF">
        <w:rPr>
          <w:rFonts w:ascii="Times New Roman" w:hAnsi="Times New Roman" w:cs="Times New Roman"/>
          <w:sz w:val="24"/>
          <w:szCs w:val="24"/>
        </w:rPr>
        <w:t>, 1996), es decir con velocidades mayores a 5 × 10¹ mm/s. El estudio de casos históricos ha mostrado que las velocidades alcanzadas por las caídas de rocas pueden</w:t>
      </w:r>
      <w:r w:rsidR="001635EE" w:rsidRPr="00D267FF">
        <w:rPr>
          <w:rFonts w:ascii="Times New Roman" w:hAnsi="Times New Roman" w:cs="Times New Roman"/>
          <w:sz w:val="24"/>
          <w:szCs w:val="24"/>
        </w:rPr>
        <w:t xml:space="preserve"> </w:t>
      </w:r>
      <w:r w:rsidRPr="00D267FF">
        <w:rPr>
          <w:rFonts w:ascii="Times New Roman" w:hAnsi="Times New Roman" w:cs="Times New Roman"/>
          <w:sz w:val="24"/>
          <w:szCs w:val="24"/>
        </w:rPr>
        <w:t>exceder los 100 m/s.</w:t>
      </w:r>
    </w:p>
    <w:p w:rsidR="00150193" w:rsidRPr="008D43DB" w:rsidRDefault="000C755D"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La generación de desprendimientos, controladas por discontinuidades en la roca, </w:t>
      </w:r>
      <w:r w:rsidR="00FE012F" w:rsidRPr="00D267FF">
        <w:rPr>
          <w:rFonts w:ascii="Times New Roman" w:hAnsi="Times New Roman" w:cs="Times New Roman"/>
          <w:sz w:val="24"/>
          <w:szCs w:val="24"/>
        </w:rPr>
        <w:t>está</w:t>
      </w:r>
      <w:r w:rsidRPr="00D267FF">
        <w:rPr>
          <w:rFonts w:ascii="Times New Roman" w:hAnsi="Times New Roman" w:cs="Times New Roman"/>
          <w:sz w:val="24"/>
          <w:szCs w:val="24"/>
        </w:rPr>
        <w:t xml:space="preserve"> relacionados a pendientes abruptas, principalmente de inclinaciones mayores a</w:t>
      </w:r>
      <w:r w:rsidR="008D43DB">
        <w:rPr>
          <w:rFonts w:ascii="Times New Roman" w:hAnsi="Times New Roman" w:cs="Times New Roman"/>
          <w:sz w:val="24"/>
          <w:szCs w:val="24"/>
        </w:rPr>
        <w:t xml:space="preserve"> </w:t>
      </w:r>
      <w:r w:rsidRPr="008D43DB">
        <w:rPr>
          <w:rFonts w:ascii="Times New Roman" w:hAnsi="Times New Roman" w:cs="Times New Roman"/>
          <w:sz w:val="24"/>
          <w:szCs w:val="24"/>
        </w:rPr>
        <w:t>50°, donde la roca está directamente expuesta (</w:t>
      </w:r>
      <w:proofErr w:type="spellStart"/>
      <w:r w:rsidRPr="008D43DB">
        <w:rPr>
          <w:rFonts w:ascii="Times New Roman" w:hAnsi="Times New Roman" w:cs="Times New Roman"/>
          <w:sz w:val="24"/>
          <w:szCs w:val="24"/>
        </w:rPr>
        <w:t>Soeters</w:t>
      </w:r>
      <w:proofErr w:type="spellEnd"/>
      <w:r w:rsidRPr="008D43DB">
        <w:rPr>
          <w:rFonts w:ascii="Times New Roman" w:hAnsi="Times New Roman" w:cs="Times New Roman"/>
          <w:sz w:val="24"/>
          <w:szCs w:val="24"/>
        </w:rPr>
        <w:t xml:space="preserve"> &amp; </w:t>
      </w:r>
      <w:proofErr w:type="spellStart"/>
      <w:r w:rsidRPr="008D43DB">
        <w:rPr>
          <w:rFonts w:ascii="Times New Roman" w:hAnsi="Times New Roman" w:cs="Times New Roman"/>
          <w:sz w:val="24"/>
          <w:szCs w:val="24"/>
        </w:rPr>
        <w:t>Westen</w:t>
      </w:r>
      <w:proofErr w:type="spellEnd"/>
      <w:r w:rsidRPr="008D43DB">
        <w:rPr>
          <w:rFonts w:ascii="Times New Roman" w:hAnsi="Times New Roman" w:cs="Times New Roman"/>
          <w:sz w:val="24"/>
          <w:szCs w:val="24"/>
        </w:rPr>
        <w:t>, 1996). Si el material caído rebota o se rompe con el impacto dependerá de sus propiedades y de los ángulos entre la ladera y la trayectoria de caída (</w:t>
      </w:r>
      <w:proofErr w:type="spellStart"/>
      <w:r w:rsidRPr="008D43DB">
        <w:rPr>
          <w:rFonts w:ascii="Times New Roman" w:hAnsi="Times New Roman" w:cs="Times New Roman"/>
          <w:sz w:val="24"/>
          <w:szCs w:val="24"/>
        </w:rPr>
        <w:t>Hungr</w:t>
      </w:r>
      <w:proofErr w:type="spellEnd"/>
      <w:r w:rsidRPr="008D43DB">
        <w:rPr>
          <w:rFonts w:ascii="Times New Roman" w:hAnsi="Times New Roman" w:cs="Times New Roman"/>
          <w:sz w:val="24"/>
          <w:szCs w:val="24"/>
        </w:rPr>
        <w:t xml:space="preserve"> &amp; Evans, 1988).</w:t>
      </w:r>
    </w:p>
    <w:p w:rsidR="00F06E04" w:rsidRPr="00D267FF" w:rsidRDefault="00F06E04"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Pueden clasificarse de acuerdo al tamaño de las partículas desprendidas y al origen y naturaleza del material del cual se generan (</w:t>
      </w:r>
      <w:proofErr w:type="spellStart"/>
      <w:r w:rsidRPr="00D267FF">
        <w:rPr>
          <w:rFonts w:ascii="Times New Roman" w:hAnsi="Times New Roman" w:cs="Times New Roman"/>
          <w:sz w:val="24"/>
          <w:szCs w:val="24"/>
        </w:rPr>
        <w:t>Whalley</w:t>
      </w:r>
      <w:proofErr w:type="spellEnd"/>
      <w:r w:rsidRPr="00D267FF">
        <w:rPr>
          <w:rFonts w:ascii="Times New Roman" w:hAnsi="Times New Roman" w:cs="Times New Roman"/>
          <w:sz w:val="24"/>
          <w:szCs w:val="24"/>
        </w:rPr>
        <w:t>, 1984). Se presentan en materiales rocosos no consolidados o poco consolidados y en suelos. Dentro de estos se incluyen:</w:t>
      </w:r>
    </w:p>
    <w:p w:rsidR="00F06E04" w:rsidRDefault="00F06E04" w:rsidP="00B422EE">
      <w:pPr>
        <w:pStyle w:val="Prrafodelista"/>
        <w:numPr>
          <w:ilvl w:val="0"/>
          <w:numId w:val="9"/>
        </w:numPr>
        <w:tabs>
          <w:tab w:val="left" w:pos="284"/>
        </w:tabs>
        <w:spacing w:line="360" w:lineRule="auto"/>
        <w:ind w:left="284" w:right="-285" w:hanging="284"/>
        <w:jc w:val="both"/>
        <w:rPr>
          <w:rFonts w:ascii="Times New Roman" w:hAnsi="Times New Roman" w:cs="Times New Roman"/>
          <w:sz w:val="24"/>
          <w:szCs w:val="24"/>
        </w:rPr>
      </w:pPr>
      <w:r w:rsidRPr="00D267FF">
        <w:rPr>
          <w:rFonts w:ascii="Times New Roman" w:hAnsi="Times New Roman" w:cs="Times New Roman"/>
          <w:sz w:val="24"/>
          <w:szCs w:val="24"/>
        </w:rPr>
        <w:t xml:space="preserve">Desprendimientos: caída de suelos producto de la erosión o de bloques rocosos, atendiendo a discontinuidades estructurales (grietas, planos de estratificación o </w:t>
      </w:r>
      <w:proofErr w:type="spellStart"/>
      <w:r w:rsidRPr="00D267FF">
        <w:rPr>
          <w:rFonts w:ascii="Times New Roman" w:hAnsi="Times New Roman" w:cs="Times New Roman"/>
          <w:sz w:val="24"/>
          <w:szCs w:val="24"/>
        </w:rPr>
        <w:t>fracturamiento</w:t>
      </w:r>
      <w:proofErr w:type="spellEnd"/>
      <w:r w:rsidRPr="00D267FF">
        <w:rPr>
          <w:rFonts w:ascii="Times New Roman" w:hAnsi="Times New Roman" w:cs="Times New Roman"/>
          <w:sz w:val="24"/>
          <w:szCs w:val="24"/>
        </w:rPr>
        <w:t xml:space="preserve">), proclives a la inestabilidad </w:t>
      </w:r>
      <w:r w:rsidR="00BF3DAB" w:rsidRPr="00D267FF">
        <w:rPr>
          <w:rFonts w:ascii="Times New Roman" w:hAnsi="Times New Roman" w:cs="Times New Roman"/>
          <w:sz w:val="24"/>
          <w:szCs w:val="24"/>
        </w:rPr>
        <w:t xml:space="preserve">(figura </w:t>
      </w:r>
      <w:r w:rsidR="00CD3F69">
        <w:rPr>
          <w:rFonts w:ascii="Times New Roman" w:hAnsi="Times New Roman" w:cs="Times New Roman"/>
          <w:sz w:val="24"/>
          <w:szCs w:val="24"/>
        </w:rPr>
        <w:t>N° 0</w:t>
      </w:r>
      <w:r w:rsidR="00BF3DAB" w:rsidRPr="00D267FF">
        <w:rPr>
          <w:rFonts w:ascii="Times New Roman" w:hAnsi="Times New Roman" w:cs="Times New Roman"/>
          <w:sz w:val="24"/>
          <w:szCs w:val="24"/>
        </w:rPr>
        <w:t xml:space="preserve">3) </w:t>
      </w:r>
      <w:r w:rsidRPr="00D267FF">
        <w:rPr>
          <w:rFonts w:ascii="Times New Roman" w:hAnsi="Times New Roman" w:cs="Times New Roman"/>
          <w:sz w:val="24"/>
          <w:szCs w:val="24"/>
        </w:rPr>
        <w:t>(Highland, 2008).</w:t>
      </w:r>
      <w:r w:rsidR="00BF3DAB" w:rsidRPr="00D267FF">
        <w:rPr>
          <w:rFonts w:ascii="Times New Roman" w:hAnsi="Times New Roman" w:cs="Times New Roman"/>
          <w:sz w:val="24"/>
          <w:szCs w:val="24"/>
        </w:rPr>
        <w:t xml:space="preserve"> </w:t>
      </w:r>
    </w:p>
    <w:p w:rsidR="00D41329" w:rsidRDefault="00D41329" w:rsidP="00850DA6">
      <w:pPr>
        <w:pStyle w:val="Prrafodelista"/>
        <w:tabs>
          <w:tab w:val="left" w:pos="284"/>
        </w:tabs>
        <w:spacing w:line="360" w:lineRule="auto"/>
        <w:ind w:left="284" w:right="-285"/>
        <w:jc w:val="both"/>
        <w:rPr>
          <w:rFonts w:ascii="Times New Roman" w:hAnsi="Times New Roman" w:cs="Times New Roman"/>
          <w:sz w:val="24"/>
          <w:szCs w:val="24"/>
        </w:rPr>
      </w:pPr>
    </w:p>
    <w:p w:rsidR="00CD3F69" w:rsidRDefault="00CD3F69" w:rsidP="00CD3F69">
      <w:pPr>
        <w:pStyle w:val="Prrafodelista"/>
        <w:spacing w:line="360" w:lineRule="auto"/>
        <w:ind w:left="1560"/>
        <w:jc w:val="center"/>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3221EB9C" wp14:editId="5A589C0F">
            <wp:extent cx="3253563" cy="2160905"/>
            <wp:effectExtent l="19050" t="19050" r="23495" b="1079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8259" cy="2177308"/>
                    </a:xfrm>
                    <a:prstGeom prst="rect">
                      <a:avLst/>
                    </a:prstGeom>
                    <a:noFill/>
                    <a:ln>
                      <a:solidFill>
                        <a:sysClr val="windowText" lastClr="000000"/>
                      </a:solidFill>
                    </a:ln>
                  </pic:spPr>
                </pic:pic>
              </a:graphicData>
            </a:graphic>
          </wp:inline>
        </w:drawing>
      </w:r>
    </w:p>
    <w:p w:rsidR="00CD3F69" w:rsidRDefault="00580D24" w:rsidP="00CD3F69">
      <w:pPr>
        <w:pStyle w:val="Prrafodelista"/>
        <w:spacing w:line="360" w:lineRule="auto"/>
        <w:ind w:left="2268"/>
        <w:rPr>
          <w:rFonts w:ascii="Times New Roman" w:hAnsi="Times New Roman" w:cs="Times New Roman"/>
          <w:sz w:val="24"/>
          <w:szCs w:val="24"/>
        </w:rPr>
      </w:pPr>
      <w:r>
        <w:rPr>
          <w:rFonts w:ascii="Times New Roman" w:hAnsi="Times New Roman" w:cs="Times New Roman"/>
          <w:sz w:val="24"/>
          <w:szCs w:val="24"/>
        </w:rPr>
        <w:t xml:space="preserve">    </w:t>
      </w:r>
      <w:r w:rsidR="00CD3F69" w:rsidRPr="00D267FF">
        <w:rPr>
          <w:rFonts w:ascii="Times New Roman" w:hAnsi="Times New Roman" w:cs="Times New Roman"/>
          <w:sz w:val="24"/>
          <w:szCs w:val="24"/>
        </w:rPr>
        <w:t xml:space="preserve">Figura </w:t>
      </w:r>
      <w:r w:rsidR="00CD3F69">
        <w:rPr>
          <w:rFonts w:ascii="Times New Roman" w:hAnsi="Times New Roman" w:cs="Times New Roman"/>
          <w:sz w:val="24"/>
          <w:szCs w:val="24"/>
        </w:rPr>
        <w:t>N° 0</w:t>
      </w:r>
      <w:r w:rsidR="00CD3F69" w:rsidRPr="00D267FF">
        <w:rPr>
          <w:rFonts w:ascii="Times New Roman" w:hAnsi="Times New Roman" w:cs="Times New Roman"/>
          <w:sz w:val="24"/>
          <w:szCs w:val="24"/>
        </w:rPr>
        <w:t>3</w:t>
      </w:r>
      <w:r w:rsidR="00503542">
        <w:rPr>
          <w:rFonts w:ascii="Times New Roman" w:hAnsi="Times New Roman" w:cs="Times New Roman"/>
          <w:sz w:val="24"/>
          <w:szCs w:val="24"/>
        </w:rPr>
        <w:t xml:space="preserve">: </w:t>
      </w:r>
      <w:r w:rsidR="00503542" w:rsidRPr="00503542">
        <w:rPr>
          <w:rFonts w:ascii="Times New Roman" w:hAnsi="Times New Roman" w:cs="Times New Roman"/>
          <w:sz w:val="24"/>
          <w:szCs w:val="24"/>
        </w:rPr>
        <w:t>Desprendimiento</w:t>
      </w:r>
      <w:r w:rsidR="00503542">
        <w:rPr>
          <w:rFonts w:ascii="Times New Roman" w:hAnsi="Times New Roman" w:cs="Times New Roman"/>
          <w:sz w:val="24"/>
          <w:szCs w:val="24"/>
        </w:rPr>
        <w:t>.</w:t>
      </w:r>
    </w:p>
    <w:p w:rsidR="00CD3F69" w:rsidRDefault="00580D24" w:rsidP="00CD3F69">
      <w:pPr>
        <w:pStyle w:val="Prrafodelista"/>
        <w:spacing w:line="360" w:lineRule="auto"/>
        <w:ind w:left="2268"/>
        <w:rPr>
          <w:rFonts w:ascii="Times New Roman" w:hAnsi="Times New Roman" w:cs="Times New Roman"/>
          <w:sz w:val="24"/>
          <w:szCs w:val="24"/>
        </w:rPr>
      </w:pPr>
      <w:r>
        <w:rPr>
          <w:rFonts w:ascii="Times New Roman" w:hAnsi="Times New Roman" w:cs="Times New Roman"/>
          <w:sz w:val="24"/>
          <w:szCs w:val="24"/>
        </w:rPr>
        <w:t xml:space="preserve">    </w:t>
      </w:r>
      <w:r w:rsidR="00CD3F69">
        <w:rPr>
          <w:rFonts w:ascii="Times New Roman" w:hAnsi="Times New Roman" w:cs="Times New Roman"/>
          <w:sz w:val="24"/>
          <w:szCs w:val="24"/>
        </w:rPr>
        <w:t xml:space="preserve">Fuente: </w:t>
      </w:r>
      <w:r w:rsidR="00503542" w:rsidRPr="00D267FF">
        <w:rPr>
          <w:rFonts w:ascii="Times New Roman" w:hAnsi="Times New Roman" w:cs="Times New Roman"/>
          <w:sz w:val="24"/>
          <w:szCs w:val="24"/>
        </w:rPr>
        <w:t>Highland, 2008</w:t>
      </w:r>
      <w:r w:rsidR="00503542">
        <w:rPr>
          <w:rFonts w:ascii="Times New Roman" w:hAnsi="Times New Roman" w:cs="Times New Roman"/>
          <w:sz w:val="24"/>
          <w:szCs w:val="24"/>
        </w:rPr>
        <w:t>.</w:t>
      </w:r>
    </w:p>
    <w:p w:rsidR="00503542" w:rsidRPr="00D267FF" w:rsidRDefault="00503542" w:rsidP="00CD3F69">
      <w:pPr>
        <w:pStyle w:val="Prrafodelista"/>
        <w:spacing w:line="360" w:lineRule="auto"/>
        <w:ind w:left="2268"/>
        <w:rPr>
          <w:rFonts w:ascii="Times New Roman" w:hAnsi="Times New Roman" w:cs="Times New Roman"/>
          <w:sz w:val="24"/>
          <w:szCs w:val="24"/>
        </w:rPr>
      </w:pPr>
    </w:p>
    <w:p w:rsidR="00F06E04" w:rsidRPr="00D267FF" w:rsidRDefault="005A4AEC" w:rsidP="00B422EE">
      <w:pPr>
        <w:pStyle w:val="Prrafodelista"/>
        <w:numPr>
          <w:ilvl w:val="0"/>
          <w:numId w:val="9"/>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Vuelcos o volteos (caídos de rocas): caída de bloques rocosos con giro hacia adelante y hacia afuera, propiciado por la presencia de discontinuidades estructurales (grietas de tensión, formaciones </w:t>
      </w:r>
      <w:proofErr w:type="spellStart"/>
      <w:r w:rsidRPr="00D267FF">
        <w:rPr>
          <w:rFonts w:ascii="Times New Roman" w:hAnsi="Times New Roman" w:cs="Times New Roman"/>
          <w:sz w:val="24"/>
          <w:szCs w:val="24"/>
        </w:rPr>
        <w:t>columnares</w:t>
      </w:r>
      <w:proofErr w:type="spellEnd"/>
      <w:r w:rsidRPr="00D267FF">
        <w:rPr>
          <w:rFonts w:ascii="Times New Roman" w:hAnsi="Times New Roman" w:cs="Times New Roman"/>
          <w:sz w:val="24"/>
          <w:szCs w:val="24"/>
        </w:rPr>
        <w:t xml:space="preserve"> o diaclasas) que tienden a la vertical </w:t>
      </w:r>
      <w:r w:rsidR="00BF3DAB" w:rsidRPr="00D267FF">
        <w:rPr>
          <w:rFonts w:ascii="Times New Roman" w:hAnsi="Times New Roman" w:cs="Times New Roman"/>
          <w:sz w:val="24"/>
          <w:szCs w:val="24"/>
        </w:rPr>
        <w:t xml:space="preserve">(figura </w:t>
      </w:r>
      <w:r w:rsidR="008D43DB">
        <w:rPr>
          <w:rFonts w:ascii="Times New Roman" w:hAnsi="Times New Roman" w:cs="Times New Roman"/>
          <w:sz w:val="24"/>
          <w:szCs w:val="24"/>
        </w:rPr>
        <w:t>N° 0</w:t>
      </w:r>
      <w:r w:rsidR="00BF3DAB" w:rsidRPr="00D267FF">
        <w:rPr>
          <w:rFonts w:ascii="Times New Roman" w:hAnsi="Times New Roman" w:cs="Times New Roman"/>
          <w:sz w:val="24"/>
          <w:szCs w:val="24"/>
        </w:rPr>
        <w:t xml:space="preserve">4) </w:t>
      </w:r>
      <w:r w:rsidRPr="00D267FF">
        <w:rPr>
          <w:rFonts w:ascii="Times New Roman" w:hAnsi="Times New Roman" w:cs="Times New Roman"/>
          <w:sz w:val="24"/>
          <w:szCs w:val="24"/>
        </w:rPr>
        <w:t>(Highland, 2008).</w:t>
      </w:r>
    </w:p>
    <w:p w:rsidR="005A4AEC" w:rsidRDefault="005A4AEC" w:rsidP="0054420C">
      <w:pPr>
        <w:pStyle w:val="Prrafodelista"/>
        <w:spacing w:line="360" w:lineRule="auto"/>
        <w:ind w:left="426"/>
        <w:jc w:val="center"/>
        <w:rPr>
          <w:rFonts w:ascii="Times New Roman" w:hAnsi="Times New Roman" w:cs="Times New Roman"/>
          <w:sz w:val="24"/>
          <w:szCs w:val="24"/>
        </w:rPr>
      </w:pPr>
    </w:p>
    <w:p w:rsidR="008D43DB" w:rsidRDefault="008D43DB" w:rsidP="008D43DB">
      <w:pPr>
        <w:pStyle w:val="Prrafodelista"/>
        <w:spacing w:line="360" w:lineRule="auto"/>
        <w:ind w:left="1560"/>
        <w:jc w:val="center"/>
        <w:rPr>
          <w:rFonts w:ascii="Times New Roman" w:hAnsi="Times New Roman" w:cs="Times New Roman"/>
          <w:sz w:val="24"/>
          <w:szCs w:val="24"/>
        </w:rPr>
      </w:pPr>
      <w:r>
        <w:rPr>
          <w:rFonts w:ascii="Times New Roman" w:hAnsi="Times New Roman" w:cs="Times New Roman"/>
          <w:noProof/>
          <w:sz w:val="24"/>
          <w:szCs w:val="24"/>
          <w:lang w:eastAsia="es-PE"/>
        </w:rPr>
        <w:lastRenderedPageBreak/>
        <w:drawing>
          <wp:inline distT="0" distB="0" distL="0" distR="0" wp14:anchorId="7BD71367" wp14:editId="05104A90">
            <wp:extent cx="3242930" cy="2164507"/>
            <wp:effectExtent l="19050" t="19050" r="15240" b="266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08939" cy="2208565"/>
                    </a:xfrm>
                    <a:prstGeom prst="rect">
                      <a:avLst/>
                    </a:prstGeom>
                    <a:noFill/>
                    <a:ln>
                      <a:solidFill>
                        <a:schemeClr val="tx1"/>
                      </a:solidFill>
                    </a:ln>
                  </pic:spPr>
                </pic:pic>
              </a:graphicData>
            </a:graphic>
          </wp:inline>
        </w:drawing>
      </w:r>
    </w:p>
    <w:p w:rsidR="008D43DB" w:rsidRDefault="005555DA" w:rsidP="005555DA">
      <w:pPr>
        <w:pStyle w:val="Prrafodelista"/>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                                          </w:t>
      </w:r>
      <w:r w:rsidR="008D43DB" w:rsidRPr="00D267FF">
        <w:rPr>
          <w:rFonts w:ascii="Times New Roman" w:hAnsi="Times New Roman" w:cs="Times New Roman"/>
          <w:sz w:val="24"/>
          <w:szCs w:val="24"/>
        </w:rPr>
        <w:t xml:space="preserve">Figura </w:t>
      </w:r>
      <w:r w:rsidR="008D43DB">
        <w:rPr>
          <w:rFonts w:ascii="Times New Roman" w:hAnsi="Times New Roman" w:cs="Times New Roman"/>
          <w:sz w:val="24"/>
          <w:szCs w:val="24"/>
        </w:rPr>
        <w:t>N° 04: Caídos de rocas</w:t>
      </w:r>
    </w:p>
    <w:p w:rsidR="00503542" w:rsidRDefault="005555DA" w:rsidP="005555DA">
      <w:pPr>
        <w:pStyle w:val="Prrafodelista"/>
        <w:spacing w:line="360" w:lineRule="auto"/>
        <w:ind w:left="2124" w:firstLine="286"/>
        <w:rPr>
          <w:rFonts w:ascii="Times New Roman" w:hAnsi="Times New Roman" w:cs="Times New Roman"/>
          <w:sz w:val="24"/>
          <w:szCs w:val="24"/>
        </w:rPr>
      </w:pPr>
      <w:r>
        <w:rPr>
          <w:rFonts w:ascii="Times New Roman" w:hAnsi="Times New Roman" w:cs="Times New Roman"/>
          <w:sz w:val="24"/>
          <w:szCs w:val="24"/>
        </w:rPr>
        <w:t xml:space="preserve">  </w:t>
      </w:r>
      <w:r w:rsidR="008D43DB">
        <w:rPr>
          <w:rFonts w:ascii="Times New Roman" w:hAnsi="Times New Roman" w:cs="Times New Roman"/>
          <w:sz w:val="24"/>
          <w:szCs w:val="24"/>
        </w:rPr>
        <w:t xml:space="preserve">Fuente: </w:t>
      </w:r>
      <w:r w:rsidR="008D43DB" w:rsidRPr="00D267FF">
        <w:rPr>
          <w:rFonts w:ascii="Times New Roman" w:hAnsi="Times New Roman" w:cs="Times New Roman"/>
          <w:sz w:val="24"/>
          <w:szCs w:val="24"/>
        </w:rPr>
        <w:t>Highland, 2008</w:t>
      </w:r>
      <w:r w:rsidR="008D43DB">
        <w:rPr>
          <w:rFonts w:ascii="Times New Roman" w:hAnsi="Times New Roman" w:cs="Times New Roman"/>
          <w:sz w:val="24"/>
          <w:szCs w:val="24"/>
        </w:rPr>
        <w:t>.</w:t>
      </w:r>
    </w:p>
    <w:p w:rsidR="008D43DB" w:rsidRPr="00D267FF" w:rsidRDefault="008D43DB" w:rsidP="008D43DB">
      <w:pPr>
        <w:pStyle w:val="Prrafodelista"/>
        <w:spacing w:line="360" w:lineRule="auto"/>
        <w:ind w:left="2124" w:firstLine="708"/>
        <w:rPr>
          <w:rFonts w:ascii="Times New Roman" w:hAnsi="Times New Roman" w:cs="Times New Roman"/>
          <w:sz w:val="24"/>
          <w:szCs w:val="24"/>
        </w:rPr>
      </w:pPr>
    </w:p>
    <w:p w:rsidR="00F06E04" w:rsidRPr="008D43DB" w:rsidRDefault="006109EB" w:rsidP="004042BC">
      <w:pPr>
        <w:pStyle w:val="Prrafodelista"/>
        <w:numPr>
          <w:ilvl w:val="3"/>
          <w:numId w:val="2"/>
        </w:numPr>
        <w:spacing w:line="360" w:lineRule="auto"/>
        <w:ind w:left="0" w:hanging="11"/>
        <w:rPr>
          <w:rFonts w:ascii="Times New Roman" w:hAnsi="Times New Roman" w:cs="Times New Roman"/>
          <w:b/>
          <w:sz w:val="24"/>
          <w:szCs w:val="24"/>
        </w:rPr>
      </w:pPr>
      <w:r w:rsidRPr="008D43DB">
        <w:rPr>
          <w:rFonts w:ascii="Times New Roman" w:hAnsi="Times New Roman" w:cs="Times New Roman"/>
          <w:b/>
          <w:sz w:val="24"/>
          <w:szCs w:val="24"/>
        </w:rPr>
        <w:t>Deslizamientos</w:t>
      </w:r>
    </w:p>
    <w:p w:rsidR="006109EB" w:rsidRPr="00D267FF" w:rsidRDefault="006109EB" w:rsidP="005555DA">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Es un movimiento ladera abajo de una masa de suelo o roca cuyo desplazamiento ocurre predominantemente a lo largo de una superficie de falla, o de una delgada zona en donde ocurre una gran deformación cortante.</w:t>
      </w:r>
    </w:p>
    <w:p w:rsidR="006109EB" w:rsidRPr="00D267FF" w:rsidRDefault="006109EB" w:rsidP="005555DA">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En el sistema de </w:t>
      </w:r>
      <w:proofErr w:type="spellStart"/>
      <w:r w:rsidRPr="00D267FF">
        <w:rPr>
          <w:rFonts w:ascii="Times New Roman" w:hAnsi="Times New Roman" w:cs="Times New Roman"/>
          <w:sz w:val="24"/>
          <w:szCs w:val="24"/>
        </w:rPr>
        <w:t>Varnes</w:t>
      </w:r>
      <w:proofErr w:type="spellEnd"/>
      <w:r w:rsidRPr="00D267FF">
        <w:rPr>
          <w:rFonts w:ascii="Times New Roman" w:hAnsi="Times New Roman" w:cs="Times New Roman"/>
          <w:sz w:val="24"/>
          <w:szCs w:val="24"/>
        </w:rPr>
        <w:t xml:space="preserve"> (1978), se clasifican los deslizamientos, según la forma de la superficie de falla por la cual se desplaza el material, en </w:t>
      </w:r>
      <w:proofErr w:type="spellStart"/>
      <w:r w:rsidRPr="00D267FF">
        <w:rPr>
          <w:rFonts w:ascii="Times New Roman" w:hAnsi="Times New Roman" w:cs="Times New Roman"/>
          <w:sz w:val="24"/>
          <w:szCs w:val="24"/>
        </w:rPr>
        <w:t>traslacionales</w:t>
      </w:r>
      <w:proofErr w:type="spellEnd"/>
      <w:r w:rsidRPr="00D267FF">
        <w:rPr>
          <w:rFonts w:ascii="Times New Roman" w:hAnsi="Times New Roman" w:cs="Times New Roman"/>
          <w:sz w:val="24"/>
          <w:szCs w:val="24"/>
        </w:rPr>
        <w:t xml:space="preserve"> y rotacionales.</w:t>
      </w:r>
    </w:p>
    <w:p w:rsidR="006109EB" w:rsidRPr="00D267FF" w:rsidRDefault="006109EB" w:rsidP="005555DA">
      <w:pPr>
        <w:pStyle w:val="Prrafodelista"/>
        <w:numPr>
          <w:ilvl w:val="0"/>
          <w:numId w:val="10"/>
        </w:numPr>
        <w:spacing w:line="360" w:lineRule="auto"/>
        <w:ind w:left="284" w:right="-285"/>
        <w:jc w:val="both"/>
        <w:rPr>
          <w:rFonts w:ascii="Times New Roman" w:hAnsi="Times New Roman" w:cs="Times New Roman"/>
          <w:sz w:val="24"/>
          <w:szCs w:val="24"/>
        </w:rPr>
      </w:pPr>
      <w:r w:rsidRPr="00D267FF">
        <w:rPr>
          <w:rFonts w:ascii="Times New Roman" w:hAnsi="Times New Roman" w:cs="Times New Roman"/>
          <w:sz w:val="24"/>
          <w:szCs w:val="24"/>
        </w:rPr>
        <w:t xml:space="preserve">Rotacionales: Deslizamientos en los que la superficie principal de falla resulta cóncava hacia arriba (forma de cuchar o concha), definiendo un movimiento rotacional de masa inestable de suelos y/o fragmentos de rocas con centro de giro por encima de sus centro de gravedad. A menudo estos deslizamientos rotacionales ocurren en suelos arcillosos blandos, aunque también se presentan en formaciones de rocas blandas muy </w:t>
      </w:r>
      <w:proofErr w:type="spellStart"/>
      <w:r w:rsidRPr="00D267FF">
        <w:rPr>
          <w:rFonts w:ascii="Times New Roman" w:hAnsi="Times New Roman" w:cs="Times New Roman"/>
          <w:sz w:val="24"/>
          <w:szCs w:val="24"/>
        </w:rPr>
        <w:t>intemperizadas</w:t>
      </w:r>
      <w:proofErr w:type="spellEnd"/>
      <w:r w:rsidRPr="00D267FF">
        <w:rPr>
          <w:rFonts w:ascii="Times New Roman" w:hAnsi="Times New Roman" w:cs="Times New Roman"/>
          <w:sz w:val="24"/>
          <w:szCs w:val="24"/>
        </w:rPr>
        <w:t xml:space="preserve"> (Highland, 2008).</w:t>
      </w:r>
    </w:p>
    <w:p w:rsidR="00BD5161" w:rsidRPr="00D267FF" w:rsidRDefault="00BD5161" w:rsidP="005555DA">
      <w:pPr>
        <w:pStyle w:val="Prrafodelista"/>
        <w:spacing w:line="360" w:lineRule="auto"/>
        <w:ind w:left="284" w:right="-285"/>
        <w:jc w:val="both"/>
        <w:rPr>
          <w:rFonts w:ascii="Times New Roman" w:hAnsi="Times New Roman" w:cs="Times New Roman"/>
          <w:sz w:val="24"/>
          <w:szCs w:val="24"/>
        </w:rPr>
      </w:pPr>
      <w:r w:rsidRPr="00D267FF">
        <w:rPr>
          <w:rFonts w:ascii="Times New Roman" w:hAnsi="Times New Roman" w:cs="Times New Roman"/>
          <w:sz w:val="24"/>
          <w:szCs w:val="24"/>
        </w:rPr>
        <w:t>Una vez producido el deslizamiento se puede observar en los escarpes y flancos estrías indicadoras de la dirección del movimiento. Los deslizamientos pueden ser diferenciados de grado de actividad (con movimiento actual), durmientes o latentes (sin movimiento en el último año, pero pueden reactivarse), y relictos o estabilizados (sin capacidad de reactivación).</w:t>
      </w:r>
    </w:p>
    <w:p w:rsidR="00531E76" w:rsidRDefault="00531E76" w:rsidP="005555DA">
      <w:pPr>
        <w:pStyle w:val="Prrafodelista"/>
        <w:spacing w:line="360" w:lineRule="auto"/>
        <w:ind w:left="284" w:right="-285"/>
        <w:jc w:val="both"/>
        <w:rPr>
          <w:rFonts w:ascii="Times New Roman" w:hAnsi="Times New Roman" w:cs="Times New Roman"/>
          <w:sz w:val="24"/>
          <w:szCs w:val="24"/>
        </w:rPr>
      </w:pPr>
      <w:r w:rsidRPr="00D267FF">
        <w:rPr>
          <w:rFonts w:ascii="Times New Roman" w:hAnsi="Times New Roman" w:cs="Times New Roman"/>
          <w:sz w:val="24"/>
          <w:szCs w:val="24"/>
        </w:rPr>
        <w:t>Los movimientos en masa rotacionales indican una morfología distintiva caracterizada por un escarpe principal pronunciado y una contrapendiente de la superficie de la cabeza del deslizamiento hacia el escarpe principal. La deformación interna de la masa desplazada es usualmente muy poca</w:t>
      </w:r>
      <w:r w:rsidR="00BF3DAB" w:rsidRPr="00D267FF">
        <w:rPr>
          <w:rFonts w:ascii="Times New Roman" w:hAnsi="Times New Roman" w:cs="Times New Roman"/>
          <w:sz w:val="24"/>
          <w:szCs w:val="24"/>
        </w:rPr>
        <w:t xml:space="preserve"> (figura </w:t>
      </w:r>
      <w:r w:rsidR="008D43DB">
        <w:rPr>
          <w:rFonts w:ascii="Times New Roman" w:hAnsi="Times New Roman" w:cs="Times New Roman"/>
          <w:sz w:val="24"/>
          <w:szCs w:val="24"/>
        </w:rPr>
        <w:t>N° 0</w:t>
      </w:r>
      <w:r w:rsidR="00BF3DAB" w:rsidRPr="00D267FF">
        <w:rPr>
          <w:rFonts w:ascii="Times New Roman" w:hAnsi="Times New Roman" w:cs="Times New Roman"/>
          <w:sz w:val="24"/>
          <w:szCs w:val="24"/>
        </w:rPr>
        <w:t>5)</w:t>
      </w:r>
      <w:r w:rsidRPr="00D267FF">
        <w:rPr>
          <w:rFonts w:ascii="Times New Roman" w:hAnsi="Times New Roman" w:cs="Times New Roman"/>
          <w:sz w:val="24"/>
          <w:szCs w:val="24"/>
        </w:rPr>
        <w:t>.</w:t>
      </w:r>
    </w:p>
    <w:p w:rsidR="00BD3474" w:rsidRDefault="00BD3474" w:rsidP="0054420C">
      <w:pPr>
        <w:pStyle w:val="Prrafodelista"/>
        <w:spacing w:line="360" w:lineRule="auto"/>
        <w:ind w:left="284"/>
        <w:jc w:val="both"/>
        <w:rPr>
          <w:rFonts w:ascii="Times New Roman" w:hAnsi="Times New Roman" w:cs="Times New Roman"/>
          <w:sz w:val="24"/>
          <w:szCs w:val="24"/>
        </w:rPr>
      </w:pPr>
    </w:p>
    <w:p w:rsidR="008D43DB" w:rsidRDefault="008D43DB" w:rsidP="008D43DB">
      <w:pPr>
        <w:pStyle w:val="Prrafodelista"/>
        <w:spacing w:line="360" w:lineRule="auto"/>
        <w:ind w:left="1560"/>
        <w:jc w:val="center"/>
        <w:rPr>
          <w:rFonts w:ascii="Times New Roman" w:hAnsi="Times New Roman" w:cs="Times New Roman"/>
          <w:sz w:val="24"/>
          <w:szCs w:val="24"/>
        </w:rPr>
      </w:pPr>
      <w:r>
        <w:rPr>
          <w:rFonts w:ascii="Times New Roman" w:hAnsi="Times New Roman" w:cs="Times New Roman"/>
          <w:noProof/>
          <w:sz w:val="24"/>
          <w:szCs w:val="24"/>
          <w:lang w:eastAsia="es-PE"/>
        </w:rPr>
        <w:lastRenderedPageBreak/>
        <w:drawing>
          <wp:inline distT="0" distB="0" distL="0" distR="0" wp14:anchorId="6EF389F0" wp14:editId="0FFFABE9">
            <wp:extent cx="3242930" cy="2160270"/>
            <wp:effectExtent l="19050" t="19050" r="15240" b="114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58098" cy="2170374"/>
                    </a:xfrm>
                    <a:prstGeom prst="rect">
                      <a:avLst/>
                    </a:prstGeom>
                    <a:noFill/>
                    <a:ln>
                      <a:solidFill>
                        <a:schemeClr val="tx1"/>
                      </a:solidFill>
                    </a:ln>
                  </pic:spPr>
                </pic:pic>
              </a:graphicData>
            </a:graphic>
          </wp:inline>
        </w:drawing>
      </w:r>
    </w:p>
    <w:p w:rsidR="008D43DB" w:rsidRDefault="00374DDD" w:rsidP="00374DDD">
      <w:pPr>
        <w:pStyle w:val="Prrafodelista"/>
        <w:spacing w:line="360" w:lineRule="auto"/>
        <w:ind w:left="1080"/>
        <w:rPr>
          <w:rFonts w:ascii="Times New Roman" w:hAnsi="Times New Roman" w:cs="Times New Roman"/>
          <w:sz w:val="24"/>
          <w:szCs w:val="24"/>
        </w:rPr>
      </w:pPr>
      <w:r>
        <w:rPr>
          <w:rFonts w:ascii="Times New Roman" w:hAnsi="Times New Roman" w:cs="Times New Roman"/>
          <w:sz w:val="24"/>
          <w:szCs w:val="24"/>
        </w:rPr>
        <w:t xml:space="preserve">                        </w:t>
      </w:r>
      <w:r w:rsidR="008D43DB" w:rsidRPr="00D267FF">
        <w:rPr>
          <w:rFonts w:ascii="Times New Roman" w:hAnsi="Times New Roman" w:cs="Times New Roman"/>
          <w:sz w:val="24"/>
          <w:szCs w:val="24"/>
        </w:rPr>
        <w:t xml:space="preserve">Figura </w:t>
      </w:r>
      <w:r w:rsidR="008D43DB">
        <w:rPr>
          <w:rFonts w:ascii="Times New Roman" w:hAnsi="Times New Roman" w:cs="Times New Roman"/>
          <w:sz w:val="24"/>
          <w:szCs w:val="24"/>
        </w:rPr>
        <w:t>N° 05: Deslizamientos rotacionales</w:t>
      </w:r>
    </w:p>
    <w:p w:rsidR="008D43DB" w:rsidRPr="008D43DB" w:rsidRDefault="008D43DB" w:rsidP="00374DDD">
      <w:pPr>
        <w:pStyle w:val="Prrafodelista"/>
        <w:spacing w:line="360" w:lineRule="auto"/>
        <w:ind w:left="2124" w:firstLine="286"/>
        <w:rPr>
          <w:rFonts w:ascii="Times New Roman" w:hAnsi="Times New Roman" w:cs="Times New Roman"/>
          <w:sz w:val="24"/>
          <w:szCs w:val="24"/>
        </w:rPr>
      </w:pPr>
      <w:r>
        <w:rPr>
          <w:rFonts w:ascii="Times New Roman" w:hAnsi="Times New Roman" w:cs="Times New Roman"/>
          <w:sz w:val="24"/>
          <w:szCs w:val="24"/>
        </w:rPr>
        <w:t xml:space="preserve"> </w:t>
      </w:r>
      <w:r w:rsidR="00374DDD">
        <w:rPr>
          <w:rFonts w:ascii="Times New Roman" w:hAnsi="Times New Roman" w:cs="Times New Roman"/>
          <w:sz w:val="24"/>
          <w:szCs w:val="24"/>
        </w:rPr>
        <w:t xml:space="preserve"> </w:t>
      </w:r>
      <w:r w:rsidRPr="008D43DB">
        <w:rPr>
          <w:rFonts w:ascii="Times New Roman" w:hAnsi="Times New Roman" w:cs="Times New Roman"/>
          <w:sz w:val="24"/>
          <w:szCs w:val="24"/>
        </w:rPr>
        <w:t>Fuente: Highland, 2008.</w:t>
      </w:r>
    </w:p>
    <w:p w:rsidR="00531E76" w:rsidRPr="00D267FF" w:rsidRDefault="00531E76" w:rsidP="00531E76">
      <w:pPr>
        <w:pStyle w:val="Prrafodelista"/>
        <w:spacing w:line="360" w:lineRule="auto"/>
        <w:ind w:left="1080"/>
        <w:jc w:val="both"/>
        <w:rPr>
          <w:rFonts w:ascii="Times New Roman" w:hAnsi="Times New Roman" w:cs="Times New Roman"/>
          <w:sz w:val="24"/>
          <w:szCs w:val="24"/>
        </w:rPr>
      </w:pPr>
    </w:p>
    <w:p w:rsidR="00C64895" w:rsidRPr="00D267FF" w:rsidRDefault="005462B9" w:rsidP="00B422EE">
      <w:pPr>
        <w:pStyle w:val="Prrafodelista"/>
        <w:numPr>
          <w:ilvl w:val="0"/>
          <w:numId w:val="10"/>
        </w:numPr>
        <w:spacing w:line="360" w:lineRule="auto"/>
        <w:ind w:left="426" w:right="-285"/>
        <w:jc w:val="both"/>
        <w:rPr>
          <w:rFonts w:ascii="Times New Roman" w:hAnsi="Times New Roman" w:cs="Times New Roman"/>
          <w:sz w:val="24"/>
          <w:szCs w:val="24"/>
        </w:rPr>
      </w:pPr>
      <w:proofErr w:type="spellStart"/>
      <w:r w:rsidRPr="00D267FF">
        <w:rPr>
          <w:rFonts w:ascii="Times New Roman" w:hAnsi="Times New Roman" w:cs="Times New Roman"/>
          <w:sz w:val="24"/>
          <w:szCs w:val="24"/>
        </w:rPr>
        <w:t>Traslacionales</w:t>
      </w:r>
      <w:proofErr w:type="spellEnd"/>
      <w:r w:rsidRPr="00D267FF">
        <w:rPr>
          <w:rFonts w:ascii="Times New Roman" w:hAnsi="Times New Roman" w:cs="Times New Roman"/>
          <w:sz w:val="24"/>
          <w:szCs w:val="24"/>
        </w:rPr>
        <w:t>: Es un tipo de deslizamiento en el cual la masa se mueve a lo largo de una superficie de falla plana u ondulada. En general, estos movimientos suelen ser más superficiales que los rotacionales y el desplazamiento ocurre con frecuencia a lo largo de discontinuidades como fallas, diaclasas, planos de estratificación o planos de contacto entre la roca y el suelo residual o transportado que yace sobre ella (</w:t>
      </w:r>
      <w:proofErr w:type="spellStart"/>
      <w:r w:rsidRPr="00D267FF">
        <w:rPr>
          <w:rFonts w:ascii="Times New Roman" w:hAnsi="Times New Roman" w:cs="Times New Roman"/>
          <w:sz w:val="24"/>
          <w:szCs w:val="24"/>
        </w:rPr>
        <w:t>Cruden</w:t>
      </w:r>
      <w:proofErr w:type="spellEnd"/>
      <w:r w:rsidRPr="00D267FF">
        <w:rPr>
          <w:rFonts w:ascii="Times New Roman" w:hAnsi="Times New Roman" w:cs="Times New Roman"/>
          <w:sz w:val="24"/>
          <w:szCs w:val="24"/>
        </w:rPr>
        <w:t xml:space="preserve"> y </w:t>
      </w:r>
      <w:proofErr w:type="spellStart"/>
      <w:r w:rsidRPr="00D267FF">
        <w:rPr>
          <w:rFonts w:ascii="Times New Roman" w:hAnsi="Times New Roman" w:cs="Times New Roman"/>
          <w:sz w:val="24"/>
          <w:szCs w:val="24"/>
        </w:rPr>
        <w:t>Varnes</w:t>
      </w:r>
      <w:proofErr w:type="spellEnd"/>
      <w:r w:rsidRPr="00D267FF">
        <w:rPr>
          <w:rFonts w:ascii="Times New Roman" w:hAnsi="Times New Roman" w:cs="Times New Roman"/>
          <w:sz w:val="24"/>
          <w:szCs w:val="24"/>
        </w:rPr>
        <w:t>, 1996). En un macizo rocoso, este mecanismo de falla ocurre cuando una discontinuidad geológica tiene una dirección aproximadamente paralela a la de la cara del talud y buza hacia ésta con un ángulo mayor que el ángulo de fricción (</w:t>
      </w:r>
      <w:proofErr w:type="spellStart"/>
      <w:r w:rsidRPr="00D267FF">
        <w:rPr>
          <w:rFonts w:ascii="Times New Roman" w:hAnsi="Times New Roman" w:cs="Times New Roman"/>
          <w:sz w:val="24"/>
          <w:szCs w:val="24"/>
        </w:rPr>
        <w:t>Hoek</w:t>
      </w:r>
      <w:proofErr w:type="spellEnd"/>
      <w:r w:rsidRPr="00D267FF">
        <w:rPr>
          <w:rFonts w:ascii="Times New Roman" w:hAnsi="Times New Roman" w:cs="Times New Roman"/>
          <w:sz w:val="24"/>
          <w:szCs w:val="24"/>
        </w:rPr>
        <w:t xml:space="preserve"> y </w:t>
      </w:r>
      <w:proofErr w:type="spellStart"/>
      <w:r w:rsidRPr="00D267FF">
        <w:rPr>
          <w:rFonts w:ascii="Times New Roman" w:hAnsi="Times New Roman" w:cs="Times New Roman"/>
          <w:sz w:val="24"/>
          <w:szCs w:val="24"/>
        </w:rPr>
        <w:t>Bray</w:t>
      </w:r>
      <w:proofErr w:type="spellEnd"/>
      <w:r w:rsidRPr="00D267FF">
        <w:rPr>
          <w:rFonts w:ascii="Times New Roman" w:hAnsi="Times New Roman" w:cs="Times New Roman"/>
          <w:sz w:val="24"/>
          <w:szCs w:val="24"/>
        </w:rPr>
        <w:t>, 1981).</w:t>
      </w:r>
    </w:p>
    <w:p w:rsidR="005462B9" w:rsidRPr="00D267FF" w:rsidRDefault="005462B9"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Según (Highland, 2008), son deslizamientos en los que la masa de suelos y/o fragmentos de roca se desplazan hacia afuera y hacia abajo, a lo largo de una superficie de falla más o menos plana, con muy poco o nada de movimiento de rotación o volteo. Usualmente determinan deslizamientos en suelos someros en suelos granulares, o bien están definidos </w:t>
      </w:r>
      <w:r w:rsidR="001B138E" w:rsidRPr="00D267FF">
        <w:rPr>
          <w:rFonts w:ascii="Times New Roman" w:hAnsi="Times New Roman" w:cs="Times New Roman"/>
          <w:sz w:val="24"/>
          <w:szCs w:val="24"/>
        </w:rPr>
        <w:t>por superficies de debilidad en formaciones rocosas, tales como planos de estratificación, juntas y zonas de diferente alteración o meteorización de las rocas, con echado propicio al deslizamiento.</w:t>
      </w:r>
    </w:p>
    <w:p w:rsidR="001B138E" w:rsidRDefault="001B138E"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Suárez, (1998) cita un concepto similar y </w:t>
      </w:r>
      <w:proofErr w:type="spellStart"/>
      <w:r w:rsidRPr="00D267FF">
        <w:rPr>
          <w:rFonts w:ascii="Times New Roman" w:hAnsi="Times New Roman" w:cs="Times New Roman"/>
          <w:sz w:val="24"/>
          <w:szCs w:val="24"/>
        </w:rPr>
        <w:t>Dikau</w:t>
      </w:r>
      <w:proofErr w:type="spellEnd"/>
      <w:r w:rsidRPr="00D267FF">
        <w:rPr>
          <w:rFonts w:ascii="Times New Roman" w:hAnsi="Times New Roman" w:cs="Times New Roman"/>
          <w:sz w:val="24"/>
          <w:szCs w:val="24"/>
        </w:rPr>
        <w:t xml:space="preserve"> et al (1996), menciona que en los suelos pueden abarcar total o parcialmente el perfil del suelo pero en rocas pueden llegar a ser de un volumen considerable pues están definidos por las superficies de debilidad de las formaciones rocosas. Se clasifican de acuerdo al material que se desliza en deslizamientos de bloques, rocosos, suelos y derrubios. Las remociones en masa de tipo </w:t>
      </w:r>
      <w:proofErr w:type="spellStart"/>
      <w:r w:rsidRPr="00D267FF">
        <w:rPr>
          <w:rFonts w:ascii="Times New Roman" w:hAnsi="Times New Roman" w:cs="Times New Roman"/>
          <w:sz w:val="24"/>
          <w:szCs w:val="24"/>
        </w:rPr>
        <w:t>traslacional</w:t>
      </w:r>
      <w:proofErr w:type="spellEnd"/>
      <w:r w:rsidRPr="00D267FF">
        <w:rPr>
          <w:rFonts w:ascii="Times New Roman" w:hAnsi="Times New Roman" w:cs="Times New Roman"/>
          <w:sz w:val="24"/>
          <w:szCs w:val="24"/>
        </w:rPr>
        <w:t xml:space="preserve"> son las más inestables y comunes debido a que dependen de su control estructural y estado del </w:t>
      </w:r>
      <w:r w:rsidRPr="00D267FF">
        <w:rPr>
          <w:rFonts w:ascii="Times New Roman" w:hAnsi="Times New Roman" w:cs="Times New Roman"/>
          <w:sz w:val="24"/>
          <w:szCs w:val="24"/>
        </w:rPr>
        <w:lastRenderedPageBreak/>
        <w:t>material que los forme. En muchos de estos deslizamientos las masas pueden deformarse y romperse y llegar a convertirse en flujos</w:t>
      </w:r>
      <w:r w:rsidR="00BF3DAB" w:rsidRPr="00D267FF">
        <w:rPr>
          <w:rFonts w:ascii="Times New Roman" w:hAnsi="Times New Roman" w:cs="Times New Roman"/>
          <w:sz w:val="24"/>
          <w:szCs w:val="24"/>
        </w:rPr>
        <w:t xml:space="preserve"> (figura </w:t>
      </w:r>
      <w:r w:rsidR="00303A1D">
        <w:rPr>
          <w:rFonts w:ascii="Times New Roman" w:hAnsi="Times New Roman" w:cs="Times New Roman"/>
          <w:sz w:val="24"/>
          <w:szCs w:val="24"/>
        </w:rPr>
        <w:t>N° 0</w:t>
      </w:r>
      <w:r w:rsidR="00BF3DAB" w:rsidRPr="00D267FF">
        <w:rPr>
          <w:rFonts w:ascii="Times New Roman" w:hAnsi="Times New Roman" w:cs="Times New Roman"/>
          <w:sz w:val="24"/>
          <w:szCs w:val="24"/>
        </w:rPr>
        <w:t>6)</w:t>
      </w:r>
      <w:r w:rsidRPr="00D267FF">
        <w:rPr>
          <w:rFonts w:ascii="Times New Roman" w:hAnsi="Times New Roman" w:cs="Times New Roman"/>
          <w:sz w:val="24"/>
          <w:szCs w:val="24"/>
        </w:rPr>
        <w:t>.</w:t>
      </w:r>
    </w:p>
    <w:p w:rsidR="00F93A73" w:rsidRDefault="00F93A73" w:rsidP="005462B9">
      <w:pPr>
        <w:pStyle w:val="Prrafodelista"/>
        <w:spacing w:line="360" w:lineRule="auto"/>
        <w:ind w:left="1080"/>
        <w:jc w:val="both"/>
        <w:rPr>
          <w:rFonts w:ascii="Times New Roman" w:hAnsi="Times New Roman" w:cs="Times New Roman"/>
          <w:sz w:val="24"/>
          <w:szCs w:val="24"/>
        </w:rPr>
      </w:pPr>
    </w:p>
    <w:p w:rsidR="00303A1D" w:rsidRDefault="00303A1D" w:rsidP="00303A1D">
      <w:pPr>
        <w:pStyle w:val="Prrafodelista"/>
        <w:spacing w:line="360" w:lineRule="auto"/>
        <w:ind w:left="1560"/>
        <w:jc w:val="center"/>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62774ECD" wp14:editId="1616F1C1">
            <wp:extent cx="2879725" cy="2158798"/>
            <wp:effectExtent l="19050" t="19050" r="15875" b="133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81744" cy="2160311"/>
                    </a:xfrm>
                    <a:prstGeom prst="rect">
                      <a:avLst/>
                    </a:prstGeom>
                    <a:noFill/>
                    <a:ln>
                      <a:solidFill>
                        <a:schemeClr val="tx1"/>
                      </a:solidFill>
                    </a:ln>
                  </pic:spPr>
                </pic:pic>
              </a:graphicData>
            </a:graphic>
          </wp:inline>
        </w:drawing>
      </w:r>
    </w:p>
    <w:p w:rsidR="00303A1D" w:rsidRDefault="00303A1D" w:rsidP="00303A1D">
      <w:pPr>
        <w:pStyle w:val="Prrafodelista"/>
        <w:spacing w:line="360" w:lineRule="auto"/>
        <w:ind w:left="1080"/>
        <w:rPr>
          <w:rFonts w:ascii="Times New Roman" w:hAnsi="Times New Roman" w:cs="Times New Roman"/>
          <w:sz w:val="24"/>
          <w:szCs w:val="24"/>
        </w:rPr>
      </w:pPr>
      <w:r>
        <w:rPr>
          <w:rFonts w:ascii="Times New Roman" w:hAnsi="Times New Roman" w:cs="Times New Roman"/>
          <w:sz w:val="24"/>
          <w:szCs w:val="24"/>
        </w:rPr>
        <w:t xml:space="preserve">                            Figura N° 06 Deslizamientos </w:t>
      </w:r>
      <w:proofErr w:type="spellStart"/>
      <w:r>
        <w:rPr>
          <w:rFonts w:ascii="Times New Roman" w:hAnsi="Times New Roman" w:cs="Times New Roman"/>
          <w:sz w:val="24"/>
          <w:szCs w:val="24"/>
        </w:rPr>
        <w:t>traslacional</w:t>
      </w:r>
      <w:proofErr w:type="spellEnd"/>
      <w:r>
        <w:rPr>
          <w:rFonts w:ascii="Times New Roman" w:hAnsi="Times New Roman" w:cs="Times New Roman"/>
          <w:sz w:val="24"/>
          <w:szCs w:val="24"/>
        </w:rPr>
        <w:t>.</w:t>
      </w:r>
    </w:p>
    <w:p w:rsidR="00303A1D" w:rsidRDefault="00303A1D" w:rsidP="00303A1D">
      <w:pPr>
        <w:pStyle w:val="Prrafodelista"/>
        <w:spacing w:line="360" w:lineRule="auto"/>
        <w:ind w:left="2496"/>
        <w:rPr>
          <w:rFonts w:ascii="Times New Roman" w:hAnsi="Times New Roman" w:cs="Times New Roman"/>
          <w:sz w:val="24"/>
          <w:szCs w:val="24"/>
        </w:rPr>
      </w:pPr>
      <w:r>
        <w:rPr>
          <w:rFonts w:ascii="Times New Roman" w:hAnsi="Times New Roman" w:cs="Times New Roman"/>
          <w:sz w:val="24"/>
          <w:szCs w:val="24"/>
        </w:rPr>
        <w:t xml:space="preserve">     </w:t>
      </w:r>
      <w:r w:rsidRPr="008D43DB">
        <w:rPr>
          <w:rFonts w:ascii="Times New Roman" w:hAnsi="Times New Roman" w:cs="Times New Roman"/>
          <w:sz w:val="24"/>
          <w:szCs w:val="24"/>
        </w:rPr>
        <w:t xml:space="preserve">Fuente: </w:t>
      </w:r>
      <w:r>
        <w:rPr>
          <w:rFonts w:ascii="Times New Roman" w:hAnsi="Times New Roman" w:cs="Times New Roman"/>
          <w:sz w:val="24"/>
          <w:szCs w:val="24"/>
        </w:rPr>
        <w:t>Suárez, 1998</w:t>
      </w:r>
      <w:r w:rsidRPr="008D43DB">
        <w:rPr>
          <w:rFonts w:ascii="Times New Roman" w:hAnsi="Times New Roman" w:cs="Times New Roman"/>
          <w:sz w:val="24"/>
          <w:szCs w:val="24"/>
        </w:rPr>
        <w:t>.</w:t>
      </w:r>
    </w:p>
    <w:p w:rsidR="00303A1D" w:rsidRDefault="00303A1D" w:rsidP="005462B9">
      <w:pPr>
        <w:pStyle w:val="Prrafodelista"/>
        <w:spacing w:line="360" w:lineRule="auto"/>
        <w:ind w:left="1080"/>
        <w:jc w:val="both"/>
        <w:rPr>
          <w:rFonts w:ascii="Times New Roman" w:hAnsi="Times New Roman" w:cs="Times New Roman"/>
          <w:sz w:val="24"/>
          <w:szCs w:val="24"/>
        </w:rPr>
      </w:pPr>
    </w:p>
    <w:p w:rsidR="002D2AD0" w:rsidRPr="00303A1D" w:rsidRDefault="002D2AD0" w:rsidP="004042BC">
      <w:pPr>
        <w:pStyle w:val="Prrafodelista"/>
        <w:numPr>
          <w:ilvl w:val="3"/>
          <w:numId w:val="2"/>
        </w:numPr>
        <w:spacing w:line="360" w:lineRule="auto"/>
        <w:ind w:left="0" w:hanging="11"/>
        <w:rPr>
          <w:rFonts w:ascii="Times New Roman" w:hAnsi="Times New Roman" w:cs="Times New Roman"/>
          <w:b/>
          <w:sz w:val="24"/>
          <w:szCs w:val="24"/>
        </w:rPr>
      </w:pPr>
      <w:r w:rsidRPr="00303A1D">
        <w:rPr>
          <w:rFonts w:ascii="Times New Roman" w:hAnsi="Times New Roman" w:cs="Times New Roman"/>
          <w:b/>
          <w:sz w:val="24"/>
          <w:szCs w:val="24"/>
        </w:rPr>
        <w:t>Movimientos Complejos</w:t>
      </w:r>
    </w:p>
    <w:p w:rsidR="00CE76AE" w:rsidRPr="00D267FF" w:rsidRDefault="002D2AD0"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Los</w:t>
      </w:r>
      <w:r w:rsidR="00BD7ED0" w:rsidRPr="00D267FF">
        <w:rPr>
          <w:rFonts w:ascii="Times New Roman" w:hAnsi="Times New Roman" w:cs="Times New Roman"/>
          <w:sz w:val="24"/>
          <w:szCs w:val="24"/>
        </w:rPr>
        <w:t xml:space="preserve"> que ocurren cuando el movimiento inicial se transforma en otro al ir desplazándose ladera abajo, entre los más destacables son los aludes o avalanchas de rocas y los flujos des</w:t>
      </w:r>
      <w:r w:rsidRPr="00D267FF">
        <w:rPr>
          <w:rFonts w:ascii="Times New Roman" w:hAnsi="Times New Roman" w:cs="Times New Roman"/>
          <w:sz w:val="24"/>
          <w:szCs w:val="24"/>
        </w:rPr>
        <w:t xml:space="preserve">lizantes (Alcántara – Ayala, 2000; </w:t>
      </w:r>
      <w:proofErr w:type="spellStart"/>
      <w:r w:rsidRPr="00D267FF">
        <w:rPr>
          <w:rFonts w:ascii="Times New Roman" w:hAnsi="Times New Roman" w:cs="Times New Roman"/>
          <w:sz w:val="24"/>
          <w:szCs w:val="24"/>
        </w:rPr>
        <w:t>Coraminas</w:t>
      </w:r>
      <w:proofErr w:type="spellEnd"/>
      <w:r w:rsidRPr="00D267FF">
        <w:rPr>
          <w:rFonts w:ascii="Times New Roman" w:hAnsi="Times New Roman" w:cs="Times New Roman"/>
          <w:sz w:val="24"/>
          <w:szCs w:val="24"/>
        </w:rPr>
        <w:t>, 2007).</w:t>
      </w:r>
    </w:p>
    <w:p w:rsidR="00136AE3" w:rsidRDefault="00136392"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Este tipo de movimiento no ocurre a lo largo de toda la</w:t>
      </w:r>
      <w:r w:rsidR="0094598D" w:rsidRPr="00D267FF">
        <w:rPr>
          <w:rFonts w:ascii="Times New Roman" w:hAnsi="Times New Roman" w:cs="Times New Roman"/>
          <w:sz w:val="24"/>
          <w:szCs w:val="24"/>
        </w:rPr>
        <w:t xml:space="preserve"> superficie de ruptura simultáneamente, comienza en zonas donde se generan fallas locales, a menudo evidenciadas por grietas de tensión </w:t>
      </w:r>
      <w:r w:rsidR="00604CF7" w:rsidRPr="00D267FF">
        <w:rPr>
          <w:rFonts w:ascii="Times New Roman" w:hAnsi="Times New Roman" w:cs="Times New Roman"/>
          <w:sz w:val="24"/>
          <w:szCs w:val="24"/>
        </w:rPr>
        <w:t>en la superficie original a lo largo de la cual se formará el escarpe principal del deslizamiento. El inicio de estos desplazamientos se produce cuando el esfuerzo de cizalle supera el valor del esfuerzo normal y la resistencia del suelo en dicha superficie. Cuand</w:t>
      </w:r>
      <w:r w:rsidR="0013486A">
        <w:rPr>
          <w:rFonts w:ascii="Times New Roman" w:hAnsi="Times New Roman" w:cs="Times New Roman"/>
          <w:sz w:val="24"/>
          <w:szCs w:val="24"/>
        </w:rPr>
        <w:t>o mayor se</w:t>
      </w:r>
      <w:r w:rsidR="00604CF7" w:rsidRPr="00D267FF">
        <w:rPr>
          <w:rFonts w:ascii="Times New Roman" w:hAnsi="Times New Roman" w:cs="Times New Roman"/>
          <w:sz w:val="24"/>
          <w:szCs w:val="24"/>
        </w:rPr>
        <w:t>a</w:t>
      </w:r>
      <w:r w:rsidR="0013486A">
        <w:rPr>
          <w:rFonts w:ascii="Times New Roman" w:hAnsi="Times New Roman" w:cs="Times New Roman"/>
          <w:sz w:val="24"/>
          <w:szCs w:val="24"/>
        </w:rPr>
        <w:t xml:space="preserve"> </w:t>
      </w:r>
      <w:r w:rsidR="00604CF7" w:rsidRPr="00D267FF">
        <w:rPr>
          <w:rFonts w:ascii="Times New Roman" w:hAnsi="Times New Roman" w:cs="Times New Roman"/>
          <w:sz w:val="24"/>
          <w:szCs w:val="24"/>
        </w:rPr>
        <w:t>la pendiente mayor es la componente de cizalle y los deslizamientos serán más frecuentes (</w:t>
      </w:r>
      <w:proofErr w:type="spellStart"/>
      <w:r w:rsidR="00604CF7" w:rsidRPr="00D267FF">
        <w:rPr>
          <w:rFonts w:ascii="Times New Roman" w:hAnsi="Times New Roman" w:cs="Times New Roman"/>
          <w:sz w:val="24"/>
          <w:szCs w:val="24"/>
        </w:rPr>
        <w:t>Hauser</w:t>
      </w:r>
      <w:proofErr w:type="spellEnd"/>
      <w:r w:rsidR="00604CF7" w:rsidRPr="00D267FF">
        <w:rPr>
          <w:rFonts w:ascii="Times New Roman" w:hAnsi="Times New Roman" w:cs="Times New Roman"/>
          <w:sz w:val="24"/>
          <w:szCs w:val="24"/>
        </w:rPr>
        <w:t xml:space="preserve">, 1993). Los movimientos pueden involucrar una masa individual desplazada a lo largo de una única superficie de ruptura o bien dos o más masas desplazadas a lo largo de más de una superficie, en tales casos el movimiento es catalogado como simple o múltiple respectivamente (Hutchinson, 1988); y si un movimiento múltiple ocurre durante un periodo de tiempo se denominará movimientos sucesivo </w:t>
      </w:r>
      <w:r w:rsidR="00BF3DAB" w:rsidRPr="00D267FF">
        <w:rPr>
          <w:rFonts w:ascii="Times New Roman" w:hAnsi="Times New Roman" w:cs="Times New Roman"/>
          <w:sz w:val="24"/>
          <w:szCs w:val="24"/>
        </w:rPr>
        <w:t xml:space="preserve">(figura </w:t>
      </w:r>
      <w:r w:rsidR="00303A1D">
        <w:rPr>
          <w:rFonts w:ascii="Times New Roman" w:hAnsi="Times New Roman" w:cs="Times New Roman"/>
          <w:sz w:val="24"/>
          <w:szCs w:val="24"/>
        </w:rPr>
        <w:t>N° 0</w:t>
      </w:r>
      <w:r w:rsidR="00BF3DAB" w:rsidRPr="00D267FF">
        <w:rPr>
          <w:rFonts w:ascii="Times New Roman" w:hAnsi="Times New Roman" w:cs="Times New Roman"/>
          <w:sz w:val="24"/>
          <w:szCs w:val="24"/>
        </w:rPr>
        <w:t xml:space="preserve">7). </w:t>
      </w:r>
      <w:r w:rsidR="00604CF7" w:rsidRPr="00D267FF">
        <w:rPr>
          <w:rFonts w:ascii="Times New Roman" w:hAnsi="Times New Roman" w:cs="Times New Roman"/>
          <w:sz w:val="24"/>
          <w:szCs w:val="24"/>
        </w:rPr>
        <w:t xml:space="preserve">(Hutchinson, 1988). </w:t>
      </w:r>
    </w:p>
    <w:p w:rsidR="00103E8C" w:rsidRDefault="00103E8C" w:rsidP="0054420C">
      <w:pPr>
        <w:pStyle w:val="Prrafodelista"/>
        <w:spacing w:line="360" w:lineRule="auto"/>
        <w:ind w:left="0"/>
        <w:jc w:val="both"/>
        <w:rPr>
          <w:rFonts w:ascii="Times New Roman" w:hAnsi="Times New Roman" w:cs="Times New Roman"/>
          <w:sz w:val="24"/>
          <w:szCs w:val="24"/>
        </w:rPr>
      </w:pPr>
    </w:p>
    <w:p w:rsidR="00303A1D" w:rsidRDefault="00303A1D" w:rsidP="00E921D6">
      <w:pPr>
        <w:pStyle w:val="Prrafodelista"/>
        <w:spacing w:line="360" w:lineRule="auto"/>
        <w:ind w:left="1560"/>
        <w:jc w:val="center"/>
        <w:rPr>
          <w:rFonts w:ascii="Times New Roman" w:hAnsi="Times New Roman" w:cs="Times New Roman"/>
          <w:sz w:val="24"/>
          <w:szCs w:val="24"/>
        </w:rPr>
      </w:pPr>
      <w:r>
        <w:rPr>
          <w:rFonts w:ascii="Times New Roman" w:hAnsi="Times New Roman" w:cs="Times New Roman"/>
          <w:noProof/>
          <w:sz w:val="24"/>
          <w:szCs w:val="24"/>
          <w:lang w:eastAsia="es-PE"/>
        </w:rPr>
        <w:lastRenderedPageBreak/>
        <w:drawing>
          <wp:inline distT="0" distB="0" distL="0" distR="0" wp14:anchorId="2D253167" wp14:editId="06E50C85">
            <wp:extent cx="2940793" cy="1140032"/>
            <wp:effectExtent l="19050" t="19050" r="12065" b="222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9734" cy="1170635"/>
                    </a:xfrm>
                    <a:prstGeom prst="rect">
                      <a:avLst/>
                    </a:prstGeom>
                    <a:noFill/>
                    <a:ln>
                      <a:solidFill>
                        <a:schemeClr val="tx1"/>
                      </a:solidFill>
                    </a:ln>
                  </pic:spPr>
                </pic:pic>
              </a:graphicData>
            </a:graphic>
          </wp:inline>
        </w:drawing>
      </w:r>
    </w:p>
    <w:p w:rsidR="00303A1D" w:rsidRDefault="00303A1D" w:rsidP="00E921D6">
      <w:pPr>
        <w:pStyle w:val="Prrafodelista"/>
        <w:spacing w:line="360" w:lineRule="auto"/>
        <w:ind w:left="1560"/>
        <w:jc w:val="center"/>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1C1E0477" wp14:editId="469DFAE8">
            <wp:extent cx="2922905" cy="1128156"/>
            <wp:effectExtent l="19050" t="19050" r="10795" b="152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52484" cy="1178170"/>
                    </a:xfrm>
                    <a:prstGeom prst="rect">
                      <a:avLst/>
                    </a:prstGeom>
                    <a:noFill/>
                    <a:ln>
                      <a:solidFill>
                        <a:schemeClr val="tx1"/>
                      </a:solidFill>
                    </a:ln>
                  </pic:spPr>
                </pic:pic>
              </a:graphicData>
            </a:graphic>
          </wp:inline>
        </w:drawing>
      </w:r>
    </w:p>
    <w:p w:rsidR="00303A1D" w:rsidRDefault="00303A1D" w:rsidP="00E921D6">
      <w:pPr>
        <w:pStyle w:val="Prrafodelista"/>
        <w:spacing w:line="360" w:lineRule="auto"/>
        <w:ind w:left="1560"/>
        <w:jc w:val="center"/>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35AF8088" wp14:editId="28E2AA9D">
            <wp:extent cx="2942282" cy="1033153"/>
            <wp:effectExtent l="19050" t="19050" r="10795" b="146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32491" cy="1064829"/>
                    </a:xfrm>
                    <a:prstGeom prst="rect">
                      <a:avLst/>
                    </a:prstGeom>
                    <a:noFill/>
                    <a:ln>
                      <a:solidFill>
                        <a:schemeClr val="tx1"/>
                      </a:solidFill>
                    </a:ln>
                  </pic:spPr>
                </pic:pic>
              </a:graphicData>
            </a:graphic>
          </wp:inline>
        </w:drawing>
      </w:r>
    </w:p>
    <w:p w:rsidR="00E921D6" w:rsidRDefault="00E921D6" w:rsidP="00E921D6">
      <w:pPr>
        <w:pStyle w:val="Prrafodelista"/>
        <w:spacing w:line="360" w:lineRule="auto"/>
        <w:ind w:left="2268"/>
        <w:jc w:val="both"/>
        <w:rPr>
          <w:rFonts w:ascii="Times New Roman" w:hAnsi="Times New Roman" w:cs="Times New Roman"/>
          <w:sz w:val="24"/>
          <w:szCs w:val="24"/>
        </w:rPr>
      </w:pPr>
      <w:r>
        <w:rPr>
          <w:rFonts w:ascii="Times New Roman" w:hAnsi="Times New Roman" w:cs="Times New Roman"/>
          <w:sz w:val="24"/>
          <w:szCs w:val="24"/>
        </w:rPr>
        <w:t xml:space="preserve">    </w:t>
      </w:r>
      <w:r w:rsidR="0054420C">
        <w:rPr>
          <w:rFonts w:ascii="Times New Roman" w:hAnsi="Times New Roman" w:cs="Times New Roman"/>
          <w:sz w:val="24"/>
          <w:szCs w:val="24"/>
        </w:rPr>
        <w:t xml:space="preserve">   </w:t>
      </w:r>
      <w:r w:rsidR="00303A1D">
        <w:rPr>
          <w:rFonts w:ascii="Times New Roman" w:hAnsi="Times New Roman" w:cs="Times New Roman"/>
          <w:sz w:val="24"/>
          <w:szCs w:val="24"/>
        </w:rPr>
        <w:t xml:space="preserve">Figura N° 07: (a) Movimiento simple, (b) Movimiento </w:t>
      </w:r>
    </w:p>
    <w:p w:rsidR="00303A1D" w:rsidRDefault="00E921D6" w:rsidP="00E921D6">
      <w:pPr>
        <w:pStyle w:val="Prrafodelista"/>
        <w:spacing w:line="360" w:lineRule="auto"/>
        <w:ind w:left="1560" w:hanging="1559"/>
        <w:jc w:val="both"/>
        <w:rPr>
          <w:rFonts w:ascii="Times New Roman" w:hAnsi="Times New Roman" w:cs="Times New Roman"/>
          <w:sz w:val="24"/>
          <w:szCs w:val="24"/>
        </w:rPr>
      </w:pPr>
      <w:r>
        <w:rPr>
          <w:rFonts w:ascii="Times New Roman" w:hAnsi="Times New Roman" w:cs="Times New Roman"/>
          <w:sz w:val="24"/>
          <w:szCs w:val="24"/>
        </w:rPr>
        <w:t xml:space="preserve">                                                                  </w:t>
      </w:r>
      <w:r w:rsidR="0054420C">
        <w:rPr>
          <w:rFonts w:ascii="Times New Roman" w:hAnsi="Times New Roman" w:cs="Times New Roman"/>
          <w:sz w:val="24"/>
          <w:szCs w:val="24"/>
        </w:rPr>
        <w:t xml:space="preserve">  </w:t>
      </w:r>
      <w:r w:rsidR="00303A1D">
        <w:rPr>
          <w:rFonts w:ascii="Times New Roman" w:hAnsi="Times New Roman" w:cs="Times New Roman"/>
          <w:sz w:val="24"/>
          <w:szCs w:val="24"/>
        </w:rPr>
        <w:t>múltiple, (c) Movimiento</w:t>
      </w:r>
      <w:r w:rsidR="0013486A">
        <w:rPr>
          <w:rFonts w:ascii="Times New Roman" w:hAnsi="Times New Roman" w:cs="Times New Roman"/>
          <w:sz w:val="24"/>
          <w:szCs w:val="24"/>
        </w:rPr>
        <w:t xml:space="preserve"> sucesivo</w:t>
      </w:r>
      <w:r>
        <w:rPr>
          <w:rFonts w:ascii="Times New Roman" w:hAnsi="Times New Roman" w:cs="Times New Roman"/>
          <w:sz w:val="24"/>
          <w:szCs w:val="24"/>
        </w:rPr>
        <w:t>.</w:t>
      </w:r>
    </w:p>
    <w:p w:rsidR="00E921D6" w:rsidRDefault="00E921D6" w:rsidP="00303A1D">
      <w:pPr>
        <w:pStyle w:val="Prrafodelista"/>
        <w:spacing w:line="360" w:lineRule="auto"/>
        <w:ind w:left="3686" w:hanging="1559"/>
        <w:jc w:val="both"/>
        <w:rPr>
          <w:rFonts w:ascii="Times New Roman" w:hAnsi="Times New Roman" w:cs="Times New Roman"/>
          <w:sz w:val="24"/>
          <w:szCs w:val="24"/>
        </w:rPr>
      </w:pPr>
      <w:r>
        <w:rPr>
          <w:rFonts w:ascii="Times New Roman" w:hAnsi="Times New Roman" w:cs="Times New Roman"/>
          <w:sz w:val="24"/>
          <w:szCs w:val="24"/>
        </w:rPr>
        <w:t xml:space="preserve">       </w:t>
      </w:r>
      <w:r w:rsidR="0054420C">
        <w:rPr>
          <w:rFonts w:ascii="Times New Roman" w:hAnsi="Times New Roman" w:cs="Times New Roman"/>
          <w:sz w:val="24"/>
          <w:szCs w:val="24"/>
        </w:rPr>
        <w:t xml:space="preserve">  </w:t>
      </w:r>
      <w:r w:rsidRPr="008D43DB">
        <w:rPr>
          <w:rFonts w:ascii="Times New Roman" w:hAnsi="Times New Roman" w:cs="Times New Roman"/>
          <w:sz w:val="24"/>
          <w:szCs w:val="24"/>
        </w:rPr>
        <w:t xml:space="preserve">Fuente: </w:t>
      </w:r>
      <w:r>
        <w:rPr>
          <w:rFonts w:ascii="Times New Roman" w:hAnsi="Times New Roman" w:cs="Times New Roman"/>
          <w:sz w:val="24"/>
          <w:szCs w:val="24"/>
        </w:rPr>
        <w:t>Hutchinson, 1988</w:t>
      </w:r>
      <w:r w:rsidRPr="008D43DB">
        <w:rPr>
          <w:rFonts w:ascii="Times New Roman" w:hAnsi="Times New Roman" w:cs="Times New Roman"/>
          <w:sz w:val="24"/>
          <w:szCs w:val="24"/>
        </w:rPr>
        <w:t>.</w:t>
      </w:r>
    </w:p>
    <w:p w:rsidR="00374DDD" w:rsidRDefault="00374DDD" w:rsidP="00303A1D">
      <w:pPr>
        <w:pStyle w:val="Prrafodelista"/>
        <w:spacing w:line="360" w:lineRule="auto"/>
        <w:ind w:left="3686" w:hanging="1559"/>
        <w:jc w:val="both"/>
        <w:rPr>
          <w:rFonts w:ascii="Times New Roman" w:hAnsi="Times New Roman" w:cs="Times New Roman"/>
          <w:sz w:val="24"/>
          <w:szCs w:val="24"/>
        </w:rPr>
      </w:pPr>
    </w:p>
    <w:p w:rsidR="00136AE3" w:rsidRDefault="00136AE3"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En un deslizamiento podemos identificar: corona, escarpe principal, escarpe menor, tope, punta de la superficie de ruptura, cuerpo principal, flanco, pie, d</w:t>
      </w:r>
      <w:r w:rsidR="00F64053" w:rsidRPr="00D267FF">
        <w:rPr>
          <w:rFonts w:ascii="Times New Roman" w:hAnsi="Times New Roman" w:cs="Times New Roman"/>
          <w:sz w:val="24"/>
          <w:szCs w:val="24"/>
        </w:rPr>
        <w:t xml:space="preserve">edo y extremo </w:t>
      </w:r>
      <w:r w:rsidR="00BF3DAB" w:rsidRPr="00D267FF">
        <w:rPr>
          <w:rFonts w:ascii="Times New Roman" w:hAnsi="Times New Roman" w:cs="Times New Roman"/>
          <w:sz w:val="24"/>
          <w:szCs w:val="24"/>
        </w:rPr>
        <w:t xml:space="preserve">(figura </w:t>
      </w:r>
      <w:r w:rsidR="00E921D6">
        <w:rPr>
          <w:rFonts w:ascii="Times New Roman" w:hAnsi="Times New Roman" w:cs="Times New Roman"/>
          <w:sz w:val="24"/>
          <w:szCs w:val="24"/>
        </w:rPr>
        <w:t>N° 0</w:t>
      </w:r>
      <w:r w:rsidR="00BF3DAB" w:rsidRPr="00D267FF">
        <w:rPr>
          <w:rFonts w:ascii="Times New Roman" w:hAnsi="Times New Roman" w:cs="Times New Roman"/>
          <w:sz w:val="24"/>
          <w:szCs w:val="24"/>
        </w:rPr>
        <w:t>8) (</w:t>
      </w:r>
      <w:proofErr w:type="spellStart"/>
      <w:r w:rsidR="00BF3DAB" w:rsidRPr="00D267FF">
        <w:rPr>
          <w:rFonts w:ascii="Times New Roman" w:hAnsi="Times New Roman" w:cs="Times New Roman"/>
          <w:sz w:val="24"/>
          <w:szCs w:val="24"/>
        </w:rPr>
        <w:t>Varnes</w:t>
      </w:r>
      <w:proofErr w:type="spellEnd"/>
      <w:r w:rsidR="00BF3DAB" w:rsidRPr="00D267FF">
        <w:rPr>
          <w:rFonts w:ascii="Times New Roman" w:hAnsi="Times New Roman" w:cs="Times New Roman"/>
          <w:sz w:val="24"/>
          <w:szCs w:val="24"/>
        </w:rPr>
        <w:t>, 1978).</w:t>
      </w:r>
    </w:p>
    <w:p w:rsidR="005D542D" w:rsidRPr="00D267FF" w:rsidRDefault="005D542D" w:rsidP="0054420C">
      <w:pPr>
        <w:pStyle w:val="Prrafodelista"/>
        <w:spacing w:line="360" w:lineRule="auto"/>
        <w:ind w:left="0"/>
        <w:jc w:val="both"/>
        <w:rPr>
          <w:rFonts w:ascii="Times New Roman" w:hAnsi="Times New Roman" w:cs="Times New Roman"/>
          <w:sz w:val="24"/>
          <w:szCs w:val="24"/>
        </w:rPr>
      </w:pPr>
    </w:p>
    <w:p w:rsidR="00E921D6" w:rsidRDefault="00E921D6" w:rsidP="005D542D">
      <w:pPr>
        <w:pStyle w:val="Prrafodelista"/>
        <w:spacing w:line="360" w:lineRule="auto"/>
        <w:ind w:left="1276"/>
        <w:jc w:val="center"/>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481E1C3B" wp14:editId="462DE644">
            <wp:extent cx="3248025" cy="2174240"/>
            <wp:effectExtent l="19050" t="19050" r="28575" b="165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39" t="2913" r="1613" b="1938"/>
                    <a:stretch/>
                  </pic:blipFill>
                  <pic:spPr bwMode="auto">
                    <a:xfrm>
                      <a:off x="0" y="0"/>
                      <a:ext cx="3313249" cy="221790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921D6" w:rsidRDefault="00E921D6" w:rsidP="00E921D6">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w:t>
      </w:r>
      <w:r w:rsidR="0054420C">
        <w:rPr>
          <w:rFonts w:ascii="Times New Roman" w:hAnsi="Times New Roman" w:cs="Times New Roman"/>
          <w:sz w:val="24"/>
          <w:szCs w:val="24"/>
        </w:rPr>
        <w:t xml:space="preserve">  </w:t>
      </w:r>
      <w:r>
        <w:rPr>
          <w:rFonts w:ascii="Times New Roman" w:hAnsi="Times New Roman" w:cs="Times New Roman"/>
          <w:sz w:val="24"/>
          <w:szCs w:val="24"/>
        </w:rPr>
        <w:t xml:space="preserve">Figura N° 08: Partes de un deslizamiento. </w:t>
      </w:r>
    </w:p>
    <w:p w:rsidR="00E921D6" w:rsidRDefault="00E921D6" w:rsidP="0054420C">
      <w:pPr>
        <w:pStyle w:val="Prrafodelista"/>
        <w:spacing w:after="0" w:line="240" w:lineRule="auto"/>
        <w:ind w:left="2136" w:firstLine="274"/>
        <w:jc w:val="both"/>
        <w:rPr>
          <w:rFonts w:ascii="Times New Roman" w:hAnsi="Times New Roman" w:cs="Times New Roman"/>
          <w:sz w:val="24"/>
          <w:szCs w:val="24"/>
        </w:rPr>
      </w:pPr>
      <w:r>
        <w:rPr>
          <w:rFonts w:ascii="Times New Roman" w:hAnsi="Times New Roman" w:cs="Times New Roman"/>
          <w:sz w:val="24"/>
          <w:szCs w:val="24"/>
        </w:rPr>
        <w:t xml:space="preserve"> </w:t>
      </w:r>
      <w:r w:rsidR="0054420C">
        <w:rPr>
          <w:rFonts w:ascii="Times New Roman" w:hAnsi="Times New Roman" w:cs="Times New Roman"/>
          <w:sz w:val="24"/>
          <w:szCs w:val="24"/>
        </w:rPr>
        <w:t xml:space="preserve">  </w:t>
      </w:r>
      <w:r w:rsidRPr="008D43DB">
        <w:rPr>
          <w:rFonts w:ascii="Times New Roman" w:hAnsi="Times New Roman" w:cs="Times New Roman"/>
          <w:sz w:val="24"/>
          <w:szCs w:val="24"/>
        </w:rPr>
        <w:t xml:space="preserve">Fuente: </w:t>
      </w:r>
      <w:proofErr w:type="spellStart"/>
      <w:r>
        <w:rPr>
          <w:rFonts w:ascii="Times New Roman" w:hAnsi="Times New Roman" w:cs="Times New Roman"/>
          <w:sz w:val="24"/>
          <w:szCs w:val="24"/>
        </w:rPr>
        <w:t>Varnes</w:t>
      </w:r>
      <w:proofErr w:type="spellEnd"/>
      <w:r>
        <w:rPr>
          <w:rFonts w:ascii="Times New Roman" w:hAnsi="Times New Roman" w:cs="Times New Roman"/>
          <w:sz w:val="24"/>
          <w:szCs w:val="24"/>
        </w:rPr>
        <w:t>, 1978.</w:t>
      </w:r>
    </w:p>
    <w:p w:rsidR="0054420C" w:rsidRDefault="0054420C" w:rsidP="0054420C">
      <w:pPr>
        <w:pStyle w:val="Prrafodelista"/>
        <w:spacing w:after="0" w:line="240" w:lineRule="auto"/>
        <w:ind w:left="2136" w:firstLine="274"/>
        <w:jc w:val="both"/>
        <w:rPr>
          <w:rFonts w:ascii="Times New Roman" w:hAnsi="Times New Roman" w:cs="Times New Roman"/>
          <w:sz w:val="24"/>
          <w:szCs w:val="24"/>
        </w:rPr>
      </w:pPr>
    </w:p>
    <w:p w:rsidR="00374DDD" w:rsidRDefault="00374DDD" w:rsidP="0054420C">
      <w:pPr>
        <w:pStyle w:val="Prrafodelista"/>
        <w:spacing w:after="0" w:line="240" w:lineRule="auto"/>
        <w:ind w:left="2136" w:firstLine="274"/>
        <w:jc w:val="both"/>
        <w:rPr>
          <w:rFonts w:ascii="Times New Roman" w:hAnsi="Times New Roman" w:cs="Times New Roman"/>
          <w:sz w:val="24"/>
          <w:szCs w:val="24"/>
        </w:rPr>
      </w:pPr>
    </w:p>
    <w:p w:rsidR="00C779C0" w:rsidRPr="00E921D6" w:rsidRDefault="00C779C0" w:rsidP="004042BC">
      <w:pPr>
        <w:pStyle w:val="Prrafodelista"/>
        <w:numPr>
          <w:ilvl w:val="3"/>
          <w:numId w:val="2"/>
        </w:numPr>
        <w:spacing w:line="360" w:lineRule="auto"/>
        <w:ind w:left="0" w:hanging="11"/>
        <w:rPr>
          <w:rFonts w:ascii="Times New Roman" w:hAnsi="Times New Roman" w:cs="Times New Roman"/>
          <w:b/>
          <w:sz w:val="24"/>
          <w:szCs w:val="24"/>
        </w:rPr>
      </w:pPr>
      <w:r w:rsidRPr="00E921D6">
        <w:rPr>
          <w:rFonts w:ascii="Times New Roman" w:hAnsi="Times New Roman" w:cs="Times New Roman"/>
          <w:b/>
          <w:sz w:val="24"/>
          <w:szCs w:val="24"/>
        </w:rPr>
        <w:lastRenderedPageBreak/>
        <w:t>Flujos</w:t>
      </w:r>
    </w:p>
    <w:p w:rsidR="00BD5161" w:rsidRPr="00D267FF" w:rsidRDefault="00BD5161"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Movimiento en masa que durante su desplazamiento exhibe un comportamiento semejante al de un fluido; puede ser rápido o lento, saturado o seco. Puede originarse a partir de otro tipo de movimiento, ya sea un deslizamiento o una caída </w:t>
      </w:r>
      <w:proofErr w:type="spellStart"/>
      <w:r w:rsidRPr="00D267FF">
        <w:rPr>
          <w:rFonts w:ascii="Times New Roman" w:hAnsi="Times New Roman" w:cs="Times New Roman"/>
          <w:sz w:val="24"/>
          <w:szCs w:val="24"/>
        </w:rPr>
        <w:t>Varnes</w:t>
      </w:r>
      <w:proofErr w:type="spellEnd"/>
      <w:r w:rsidRPr="00D267FF">
        <w:rPr>
          <w:rFonts w:ascii="Times New Roman" w:hAnsi="Times New Roman" w:cs="Times New Roman"/>
          <w:sz w:val="24"/>
          <w:szCs w:val="24"/>
        </w:rPr>
        <w:t xml:space="preserve">, (1978). </w:t>
      </w:r>
      <w:proofErr w:type="spellStart"/>
      <w:r w:rsidRPr="00D267FF">
        <w:rPr>
          <w:rFonts w:ascii="Times New Roman" w:hAnsi="Times New Roman" w:cs="Times New Roman"/>
          <w:sz w:val="24"/>
          <w:szCs w:val="24"/>
        </w:rPr>
        <w:t>Hungr</w:t>
      </w:r>
      <w:proofErr w:type="spellEnd"/>
      <w:r w:rsidRPr="00D267FF">
        <w:rPr>
          <w:rFonts w:ascii="Times New Roman" w:hAnsi="Times New Roman" w:cs="Times New Roman"/>
          <w:sz w:val="24"/>
          <w:szCs w:val="24"/>
        </w:rPr>
        <w:t xml:space="preserve"> et al. (2001), clasifican los flujos de acuerdo con el tipo y propiedades del material involucrado, la humedad, la velocidad, el confinamiento lateral, entre otras, teniendo así:</w:t>
      </w:r>
    </w:p>
    <w:p w:rsidR="005D542D" w:rsidRDefault="00EF34C5" w:rsidP="00B422EE">
      <w:pPr>
        <w:pStyle w:val="Prrafodelista"/>
        <w:numPr>
          <w:ilvl w:val="0"/>
          <w:numId w:val="11"/>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Avalancha de detritos: son esencialmente grandes, extremadamente rápidas, frecuentemente los flujos se forman cuando una pendiente inestable colapsa y resultan en detritos fragmentados que son transportados pendiente abajo, si existe agua suficiente el flujo puede convertirse en un flujo de detritos</w:t>
      </w:r>
      <w:r w:rsidR="00BF3DAB" w:rsidRPr="00D267FF">
        <w:rPr>
          <w:rFonts w:ascii="Times New Roman" w:hAnsi="Times New Roman" w:cs="Times New Roman"/>
          <w:sz w:val="24"/>
          <w:szCs w:val="24"/>
        </w:rPr>
        <w:t xml:space="preserve"> (figura </w:t>
      </w:r>
      <w:r w:rsidR="003A3309">
        <w:rPr>
          <w:rFonts w:ascii="Times New Roman" w:hAnsi="Times New Roman" w:cs="Times New Roman"/>
          <w:sz w:val="24"/>
          <w:szCs w:val="24"/>
        </w:rPr>
        <w:t>N° 0</w:t>
      </w:r>
      <w:r w:rsidR="00BF3DAB" w:rsidRPr="00D267FF">
        <w:rPr>
          <w:rFonts w:ascii="Times New Roman" w:hAnsi="Times New Roman" w:cs="Times New Roman"/>
          <w:sz w:val="24"/>
          <w:szCs w:val="24"/>
        </w:rPr>
        <w:t>9)</w:t>
      </w:r>
      <w:r w:rsidRPr="00D267FF">
        <w:rPr>
          <w:rFonts w:ascii="Times New Roman" w:hAnsi="Times New Roman" w:cs="Times New Roman"/>
          <w:sz w:val="24"/>
          <w:szCs w:val="24"/>
        </w:rPr>
        <w:t xml:space="preserve"> (Highland, 2008).</w:t>
      </w:r>
    </w:p>
    <w:p w:rsidR="005D542D" w:rsidRPr="005D542D" w:rsidRDefault="005D542D" w:rsidP="005D542D">
      <w:pPr>
        <w:pStyle w:val="Prrafodelista"/>
        <w:spacing w:line="240" w:lineRule="auto"/>
        <w:ind w:left="426"/>
        <w:jc w:val="both"/>
        <w:rPr>
          <w:rFonts w:ascii="Times New Roman" w:hAnsi="Times New Roman" w:cs="Times New Roman"/>
          <w:sz w:val="24"/>
          <w:szCs w:val="24"/>
        </w:rPr>
      </w:pPr>
    </w:p>
    <w:p w:rsidR="003A3309" w:rsidRDefault="003A3309" w:rsidP="002807F1">
      <w:pPr>
        <w:pStyle w:val="Prrafodelista"/>
        <w:tabs>
          <w:tab w:val="left" w:pos="993"/>
        </w:tabs>
        <w:spacing w:line="360" w:lineRule="auto"/>
        <w:ind w:left="851"/>
        <w:jc w:val="center"/>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1E224E1F" wp14:editId="251BC2E5">
            <wp:extent cx="2914650" cy="1656715"/>
            <wp:effectExtent l="19050" t="19050" r="19050" b="196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36416" cy="1725928"/>
                    </a:xfrm>
                    <a:prstGeom prst="rect">
                      <a:avLst/>
                    </a:prstGeom>
                    <a:noFill/>
                    <a:ln>
                      <a:solidFill>
                        <a:schemeClr val="tx1"/>
                      </a:solidFill>
                    </a:ln>
                  </pic:spPr>
                </pic:pic>
              </a:graphicData>
            </a:graphic>
          </wp:inline>
        </w:drawing>
      </w:r>
    </w:p>
    <w:p w:rsidR="003A3309" w:rsidRDefault="002807F1" w:rsidP="005D542D">
      <w:pPr>
        <w:pStyle w:val="Prrafodelista"/>
        <w:spacing w:line="360" w:lineRule="auto"/>
        <w:ind w:left="2268"/>
        <w:rPr>
          <w:rFonts w:ascii="Times New Roman" w:hAnsi="Times New Roman" w:cs="Times New Roman"/>
          <w:sz w:val="24"/>
          <w:szCs w:val="24"/>
        </w:rPr>
      </w:pPr>
      <w:r>
        <w:rPr>
          <w:rFonts w:ascii="Times New Roman" w:hAnsi="Times New Roman" w:cs="Times New Roman"/>
          <w:sz w:val="24"/>
          <w:szCs w:val="24"/>
        </w:rPr>
        <w:t xml:space="preserve">   </w:t>
      </w:r>
      <w:r w:rsidR="003A3309">
        <w:rPr>
          <w:rFonts w:ascii="Times New Roman" w:hAnsi="Times New Roman" w:cs="Times New Roman"/>
          <w:sz w:val="24"/>
          <w:szCs w:val="24"/>
        </w:rPr>
        <w:t>Figura N° 09: Avalancha de detritos</w:t>
      </w:r>
    </w:p>
    <w:p w:rsidR="003A3309" w:rsidRDefault="002807F1" w:rsidP="005D542D">
      <w:pPr>
        <w:pStyle w:val="Prrafodelista"/>
        <w:spacing w:line="360" w:lineRule="auto"/>
        <w:ind w:left="2268"/>
        <w:rPr>
          <w:rFonts w:ascii="Times New Roman" w:hAnsi="Times New Roman" w:cs="Times New Roman"/>
          <w:sz w:val="24"/>
          <w:szCs w:val="24"/>
        </w:rPr>
      </w:pPr>
      <w:r>
        <w:rPr>
          <w:rFonts w:ascii="Times New Roman" w:hAnsi="Times New Roman" w:cs="Times New Roman"/>
          <w:sz w:val="24"/>
          <w:szCs w:val="24"/>
        </w:rPr>
        <w:t xml:space="preserve">   </w:t>
      </w:r>
      <w:r w:rsidR="003A3309" w:rsidRPr="008D43DB">
        <w:rPr>
          <w:rFonts w:ascii="Times New Roman" w:hAnsi="Times New Roman" w:cs="Times New Roman"/>
          <w:sz w:val="24"/>
          <w:szCs w:val="24"/>
        </w:rPr>
        <w:t xml:space="preserve">Fuente: </w:t>
      </w:r>
      <w:r w:rsidR="003A3309" w:rsidRPr="00D267FF">
        <w:rPr>
          <w:rFonts w:ascii="Times New Roman" w:hAnsi="Times New Roman" w:cs="Times New Roman"/>
          <w:sz w:val="24"/>
          <w:szCs w:val="24"/>
        </w:rPr>
        <w:t>Highland, 2008</w:t>
      </w:r>
      <w:r w:rsidR="003A3309">
        <w:rPr>
          <w:rFonts w:ascii="Times New Roman" w:hAnsi="Times New Roman" w:cs="Times New Roman"/>
          <w:sz w:val="24"/>
          <w:szCs w:val="24"/>
        </w:rPr>
        <w:t>.</w:t>
      </w:r>
    </w:p>
    <w:p w:rsidR="00EF34C5" w:rsidRDefault="00EF34C5" w:rsidP="00B422EE">
      <w:pPr>
        <w:pStyle w:val="Prrafodelista"/>
        <w:numPr>
          <w:ilvl w:val="0"/>
          <w:numId w:val="11"/>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Flujos de detritos: son una forma de movimiento rápido de masas en el cual se pierde suelo, rocas y algunos materiales orgánicos combinados con agua para formar una mezcla que fluye pendiente abajo. Ocasionalmente, cuando un deslizamiento rotacional o </w:t>
      </w:r>
      <w:proofErr w:type="spellStart"/>
      <w:r w:rsidRPr="00D267FF">
        <w:rPr>
          <w:rFonts w:ascii="Times New Roman" w:hAnsi="Times New Roman" w:cs="Times New Roman"/>
          <w:sz w:val="24"/>
          <w:szCs w:val="24"/>
        </w:rPr>
        <w:t>traslacional</w:t>
      </w:r>
      <w:proofErr w:type="spellEnd"/>
      <w:r w:rsidRPr="00D267FF">
        <w:rPr>
          <w:rFonts w:ascii="Times New Roman" w:hAnsi="Times New Roman" w:cs="Times New Roman"/>
          <w:sz w:val="24"/>
          <w:szCs w:val="24"/>
        </w:rPr>
        <w:t xml:space="preserve"> gana velocidad </w:t>
      </w:r>
      <w:r w:rsidR="001E03A9" w:rsidRPr="00D267FF">
        <w:rPr>
          <w:rFonts w:ascii="Times New Roman" w:hAnsi="Times New Roman" w:cs="Times New Roman"/>
          <w:sz w:val="24"/>
          <w:szCs w:val="24"/>
        </w:rPr>
        <w:t xml:space="preserve">y el material interno pide cohesión o se satura de agua, se puede convertir en flujo de detritos </w:t>
      </w:r>
      <w:r w:rsidR="00BF3DAB" w:rsidRPr="00D267FF">
        <w:rPr>
          <w:rFonts w:ascii="Times New Roman" w:hAnsi="Times New Roman" w:cs="Times New Roman"/>
          <w:sz w:val="24"/>
          <w:szCs w:val="24"/>
        </w:rPr>
        <w:t xml:space="preserve">(figura </w:t>
      </w:r>
      <w:r w:rsidR="003A3309">
        <w:rPr>
          <w:rFonts w:ascii="Times New Roman" w:hAnsi="Times New Roman" w:cs="Times New Roman"/>
          <w:sz w:val="24"/>
          <w:szCs w:val="24"/>
        </w:rPr>
        <w:t xml:space="preserve">N° </w:t>
      </w:r>
      <w:r w:rsidR="00BF3DAB" w:rsidRPr="00D267FF">
        <w:rPr>
          <w:rFonts w:ascii="Times New Roman" w:hAnsi="Times New Roman" w:cs="Times New Roman"/>
          <w:sz w:val="24"/>
          <w:szCs w:val="24"/>
        </w:rPr>
        <w:t xml:space="preserve">10) </w:t>
      </w:r>
      <w:r w:rsidR="001E03A9" w:rsidRPr="00D267FF">
        <w:rPr>
          <w:rFonts w:ascii="Times New Roman" w:hAnsi="Times New Roman" w:cs="Times New Roman"/>
          <w:sz w:val="24"/>
          <w:szCs w:val="24"/>
        </w:rPr>
        <w:t>(Highland, 2008).</w:t>
      </w:r>
    </w:p>
    <w:p w:rsidR="002807F1" w:rsidRDefault="002807F1" w:rsidP="002807F1">
      <w:pPr>
        <w:pStyle w:val="Prrafodelista"/>
        <w:spacing w:after="0" w:line="240" w:lineRule="auto"/>
        <w:ind w:left="426" w:right="-285"/>
        <w:jc w:val="both"/>
        <w:rPr>
          <w:rFonts w:ascii="Times New Roman" w:hAnsi="Times New Roman" w:cs="Times New Roman"/>
          <w:sz w:val="24"/>
          <w:szCs w:val="24"/>
        </w:rPr>
      </w:pPr>
    </w:p>
    <w:p w:rsidR="003A3309" w:rsidRDefault="003A3309" w:rsidP="002807F1">
      <w:pPr>
        <w:pStyle w:val="Prrafodelista"/>
        <w:tabs>
          <w:tab w:val="left" w:pos="2410"/>
        </w:tabs>
        <w:spacing w:line="360" w:lineRule="auto"/>
        <w:ind w:left="993"/>
        <w:jc w:val="center"/>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453C5DBA" wp14:editId="37E47526">
            <wp:extent cx="2905125" cy="1685925"/>
            <wp:effectExtent l="19050" t="19050" r="28575" b="285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25243" cy="1697600"/>
                    </a:xfrm>
                    <a:prstGeom prst="rect">
                      <a:avLst/>
                    </a:prstGeom>
                    <a:noFill/>
                    <a:ln>
                      <a:solidFill>
                        <a:schemeClr val="tx1"/>
                      </a:solidFill>
                    </a:ln>
                  </pic:spPr>
                </pic:pic>
              </a:graphicData>
            </a:graphic>
          </wp:inline>
        </w:drawing>
      </w:r>
    </w:p>
    <w:p w:rsidR="004D76C5" w:rsidRDefault="004D76C5" w:rsidP="004D76C5">
      <w:pPr>
        <w:pStyle w:val="Prrafodelista"/>
        <w:spacing w:line="360" w:lineRule="auto"/>
        <w:ind w:left="2268"/>
        <w:jc w:val="both"/>
        <w:rPr>
          <w:rFonts w:ascii="Times New Roman" w:hAnsi="Times New Roman" w:cs="Times New Roman"/>
          <w:sz w:val="24"/>
          <w:szCs w:val="24"/>
        </w:rPr>
      </w:pPr>
      <w:r>
        <w:rPr>
          <w:rFonts w:ascii="Times New Roman" w:hAnsi="Times New Roman" w:cs="Times New Roman"/>
          <w:sz w:val="24"/>
          <w:szCs w:val="24"/>
        </w:rPr>
        <w:t xml:space="preserve">   </w:t>
      </w:r>
      <w:r w:rsidR="002807F1">
        <w:rPr>
          <w:rFonts w:ascii="Times New Roman" w:hAnsi="Times New Roman" w:cs="Times New Roman"/>
          <w:sz w:val="24"/>
          <w:szCs w:val="24"/>
        </w:rPr>
        <w:t xml:space="preserve"> </w:t>
      </w:r>
      <w:r>
        <w:rPr>
          <w:rFonts w:ascii="Times New Roman" w:hAnsi="Times New Roman" w:cs="Times New Roman"/>
          <w:sz w:val="24"/>
          <w:szCs w:val="24"/>
        </w:rPr>
        <w:t>Figura N° 10: Flujo de detritos</w:t>
      </w:r>
    </w:p>
    <w:p w:rsidR="003A3309" w:rsidRPr="002807F1" w:rsidRDefault="004D76C5" w:rsidP="002807F1">
      <w:pPr>
        <w:pStyle w:val="Prrafodelista"/>
        <w:spacing w:line="360" w:lineRule="auto"/>
        <w:ind w:left="2268"/>
        <w:rPr>
          <w:rFonts w:ascii="Times New Roman" w:hAnsi="Times New Roman" w:cs="Times New Roman"/>
          <w:sz w:val="24"/>
          <w:szCs w:val="24"/>
        </w:rPr>
      </w:pPr>
      <w:r>
        <w:rPr>
          <w:rFonts w:ascii="Times New Roman" w:hAnsi="Times New Roman" w:cs="Times New Roman"/>
          <w:sz w:val="24"/>
          <w:szCs w:val="24"/>
        </w:rPr>
        <w:t xml:space="preserve">   </w:t>
      </w:r>
      <w:r w:rsidR="002807F1">
        <w:rPr>
          <w:rFonts w:ascii="Times New Roman" w:hAnsi="Times New Roman" w:cs="Times New Roman"/>
          <w:sz w:val="24"/>
          <w:szCs w:val="24"/>
        </w:rPr>
        <w:t xml:space="preserve"> </w:t>
      </w:r>
      <w:r w:rsidRPr="008D43DB">
        <w:rPr>
          <w:rFonts w:ascii="Times New Roman" w:hAnsi="Times New Roman" w:cs="Times New Roman"/>
          <w:sz w:val="24"/>
          <w:szCs w:val="24"/>
        </w:rPr>
        <w:t xml:space="preserve">Fuente: </w:t>
      </w:r>
      <w:r w:rsidRPr="00D267FF">
        <w:rPr>
          <w:rFonts w:ascii="Times New Roman" w:hAnsi="Times New Roman" w:cs="Times New Roman"/>
          <w:sz w:val="24"/>
          <w:szCs w:val="24"/>
        </w:rPr>
        <w:t>Highland, 2008</w:t>
      </w:r>
      <w:r>
        <w:rPr>
          <w:rFonts w:ascii="Times New Roman" w:hAnsi="Times New Roman" w:cs="Times New Roman"/>
          <w:sz w:val="24"/>
          <w:szCs w:val="24"/>
        </w:rPr>
        <w:t>.</w:t>
      </w:r>
      <w:r w:rsidR="003A3309" w:rsidRPr="002807F1">
        <w:rPr>
          <w:rFonts w:ascii="Times New Roman" w:hAnsi="Times New Roman" w:cs="Times New Roman"/>
          <w:sz w:val="24"/>
          <w:szCs w:val="24"/>
        </w:rPr>
        <w:tab/>
        <w:t xml:space="preserve">      </w:t>
      </w:r>
    </w:p>
    <w:p w:rsidR="001E03A9" w:rsidRDefault="00C51D1B" w:rsidP="00B422EE">
      <w:pPr>
        <w:pStyle w:val="Prrafodelista"/>
        <w:numPr>
          <w:ilvl w:val="0"/>
          <w:numId w:val="11"/>
        </w:numPr>
        <w:spacing w:line="360" w:lineRule="auto"/>
        <w:ind w:left="426" w:right="-285"/>
        <w:jc w:val="both"/>
        <w:rPr>
          <w:rFonts w:ascii="Times New Roman" w:hAnsi="Times New Roman" w:cs="Times New Roman"/>
          <w:sz w:val="24"/>
          <w:szCs w:val="24"/>
        </w:rPr>
      </w:pPr>
      <w:proofErr w:type="spellStart"/>
      <w:r w:rsidRPr="00D267FF">
        <w:rPr>
          <w:rFonts w:ascii="Times New Roman" w:hAnsi="Times New Roman" w:cs="Times New Roman"/>
          <w:sz w:val="24"/>
          <w:szCs w:val="24"/>
        </w:rPr>
        <w:lastRenderedPageBreak/>
        <w:t>Creep</w:t>
      </w:r>
      <w:proofErr w:type="spellEnd"/>
      <w:r w:rsidRPr="00D267FF">
        <w:rPr>
          <w:rFonts w:ascii="Times New Roman" w:hAnsi="Times New Roman" w:cs="Times New Roman"/>
          <w:sz w:val="24"/>
          <w:szCs w:val="24"/>
        </w:rPr>
        <w:t xml:space="preserve"> o flujo muy lento: a diferencia de los casos anteriores, es un movimiento constante pero muy lento de suelos y rocas pendiente abajo, en el que no se define con precisión la superficie de falla</w:t>
      </w:r>
      <w:r w:rsidR="004D76C5">
        <w:rPr>
          <w:rFonts w:ascii="Times New Roman" w:hAnsi="Times New Roman" w:cs="Times New Roman"/>
          <w:sz w:val="24"/>
          <w:szCs w:val="24"/>
        </w:rPr>
        <w:t xml:space="preserve"> </w:t>
      </w:r>
      <w:r w:rsidR="004D76C5" w:rsidRPr="00D267FF">
        <w:rPr>
          <w:rFonts w:ascii="Times New Roman" w:hAnsi="Times New Roman" w:cs="Times New Roman"/>
          <w:sz w:val="24"/>
          <w:szCs w:val="24"/>
        </w:rPr>
        <w:t xml:space="preserve">(figura </w:t>
      </w:r>
      <w:r w:rsidR="004D76C5">
        <w:rPr>
          <w:rFonts w:ascii="Times New Roman" w:hAnsi="Times New Roman" w:cs="Times New Roman"/>
          <w:sz w:val="24"/>
          <w:szCs w:val="24"/>
        </w:rPr>
        <w:t xml:space="preserve">N° 10) </w:t>
      </w:r>
      <w:r w:rsidRPr="00D267FF">
        <w:rPr>
          <w:rFonts w:ascii="Times New Roman" w:hAnsi="Times New Roman" w:cs="Times New Roman"/>
          <w:sz w:val="24"/>
          <w:szCs w:val="24"/>
        </w:rPr>
        <w:t>(Highland, 2008).</w:t>
      </w:r>
    </w:p>
    <w:p w:rsidR="004D76C5" w:rsidRPr="00D267FF" w:rsidRDefault="004D76C5" w:rsidP="0054420C">
      <w:pPr>
        <w:pStyle w:val="Prrafodelista"/>
        <w:spacing w:line="360" w:lineRule="auto"/>
        <w:ind w:left="426"/>
        <w:jc w:val="center"/>
        <w:rPr>
          <w:rFonts w:ascii="Times New Roman" w:hAnsi="Times New Roman" w:cs="Times New Roman"/>
          <w:sz w:val="24"/>
          <w:szCs w:val="24"/>
        </w:rPr>
      </w:pPr>
    </w:p>
    <w:p w:rsidR="00BF3DAB" w:rsidRDefault="004D76C5" w:rsidP="002807F1">
      <w:pPr>
        <w:pStyle w:val="Prrafodelista"/>
        <w:spacing w:line="360" w:lineRule="auto"/>
        <w:ind w:left="993"/>
        <w:jc w:val="center"/>
        <w:rPr>
          <w:rFonts w:ascii="Times New Roman" w:hAnsi="Times New Roman" w:cs="Times New Roman"/>
          <w:sz w:val="24"/>
          <w:szCs w:val="24"/>
        </w:rPr>
      </w:pPr>
      <w:r>
        <w:rPr>
          <w:rFonts w:ascii="Times New Roman" w:hAnsi="Times New Roman" w:cs="Times New Roman"/>
          <w:noProof/>
          <w:sz w:val="24"/>
          <w:szCs w:val="24"/>
          <w:lang w:eastAsia="es-PE"/>
        </w:rPr>
        <w:drawing>
          <wp:inline distT="0" distB="0" distL="0" distR="0" wp14:anchorId="0E559561" wp14:editId="04506AD5">
            <wp:extent cx="2879090" cy="2095500"/>
            <wp:effectExtent l="19050" t="19050" r="16510" b="190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80860" cy="2096788"/>
                    </a:xfrm>
                    <a:prstGeom prst="rect">
                      <a:avLst/>
                    </a:prstGeom>
                    <a:noFill/>
                    <a:ln>
                      <a:solidFill>
                        <a:schemeClr val="tx1"/>
                      </a:solidFill>
                    </a:ln>
                  </pic:spPr>
                </pic:pic>
              </a:graphicData>
            </a:graphic>
          </wp:inline>
        </w:drawing>
      </w:r>
    </w:p>
    <w:p w:rsidR="004D76C5" w:rsidRDefault="004D76C5" w:rsidP="004D76C5">
      <w:pPr>
        <w:pStyle w:val="Prrafodelista"/>
        <w:spacing w:line="360" w:lineRule="auto"/>
        <w:ind w:left="2268"/>
        <w:jc w:val="both"/>
        <w:rPr>
          <w:rFonts w:ascii="Times New Roman" w:hAnsi="Times New Roman" w:cs="Times New Roman"/>
          <w:sz w:val="24"/>
          <w:szCs w:val="24"/>
        </w:rPr>
      </w:pPr>
      <w:r>
        <w:rPr>
          <w:rFonts w:ascii="Times New Roman" w:hAnsi="Times New Roman" w:cs="Times New Roman"/>
          <w:sz w:val="24"/>
          <w:szCs w:val="24"/>
        </w:rPr>
        <w:t xml:space="preserve">   </w:t>
      </w:r>
      <w:r w:rsidR="002807F1">
        <w:rPr>
          <w:rFonts w:ascii="Times New Roman" w:hAnsi="Times New Roman" w:cs="Times New Roman"/>
          <w:sz w:val="24"/>
          <w:szCs w:val="24"/>
        </w:rPr>
        <w:t xml:space="preserve"> </w:t>
      </w:r>
      <w:r>
        <w:rPr>
          <w:rFonts w:ascii="Times New Roman" w:hAnsi="Times New Roman" w:cs="Times New Roman"/>
          <w:sz w:val="24"/>
          <w:szCs w:val="24"/>
        </w:rPr>
        <w:t>Figura N° 1</w:t>
      </w:r>
      <w:r w:rsidR="006068E0">
        <w:rPr>
          <w:rFonts w:ascii="Times New Roman" w:hAnsi="Times New Roman" w:cs="Times New Roman"/>
          <w:sz w:val="24"/>
          <w:szCs w:val="24"/>
        </w:rPr>
        <w:t>1</w:t>
      </w:r>
      <w:r>
        <w:rPr>
          <w:rFonts w:ascii="Times New Roman" w:hAnsi="Times New Roman" w:cs="Times New Roman"/>
          <w:sz w:val="24"/>
          <w:szCs w:val="24"/>
        </w:rPr>
        <w:t xml:space="preserve">: Flujo </w:t>
      </w:r>
      <w:r w:rsidR="00DE3CD5">
        <w:rPr>
          <w:rFonts w:ascii="Times New Roman" w:hAnsi="Times New Roman" w:cs="Times New Roman"/>
          <w:sz w:val="24"/>
          <w:szCs w:val="24"/>
        </w:rPr>
        <w:t>lento</w:t>
      </w:r>
    </w:p>
    <w:p w:rsidR="004D76C5" w:rsidRDefault="004D76C5" w:rsidP="00587EF5">
      <w:pPr>
        <w:pStyle w:val="Prrafodelista"/>
        <w:spacing w:line="360" w:lineRule="auto"/>
        <w:ind w:left="2268"/>
        <w:rPr>
          <w:rFonts w:ascii="Times New Roman" w:hAnsi="Times New Roman" w:cs="Times New Roman"/>
          <w:sz w:val="24"/>
          <w:szCs w:val="24"/>
        </w:rPr>
      </w:pPr>
      <w:r>
        <w:rPr>
          <w:rFonts w:ascii="Times New Roman" w:hAnsi="Times New Roman" w:cs="Times New Roman"/>
          <w:sz w:val="24"/>
          <w:szCs w:val="24"/>
        </w:rPr>
        <w:t xml:space="preserve">   </w:t>
      </w:r>
      <w:r w:rsidR="00B34353">
        <w:rPr>
          <w:rFonts w:ascii="Times New Roman" w:hAnsi="Times New Roman" w:cs="Times New Roman"/>
          <w:sz w:val="24"/>
          <w:szCs w:val="24"/>
        </w:rPr>
        <w:t xml:space="preserve"> </w:t>
      </w:r>
      <w:r w:rsidRPr="008D43DB">
        <w:rPr>
          <w:rFonts w:ascii="Times New Roman" w:hAnsi="Times New Roman" w:cs="Times New Roman"/>
          <w:sz w:val="24"/>
          <w:szCs w:val="24"/>
        </w:rPr>
        <w:t xml:space="preserve">Fuente: </w:t>
      </w:r>
      <w:r w:rsidRPr="00D267FF">
        <w:rPr>
          <w:rFonts w:ascii="Times New Roman" w:hAnsi="Times New Roman" w:cs="Times New Roman"/>
          <w:sz w:val="24"/>
          <w:szCs w:val="24"/>
        </w:rPr>
        <w:t>Highland, 2008</w:t>
      </w:r>
      <w:r>
        <w:rPr>
          <w:rFonts w:ascii="Times New Roman" w:hAnsi="Times New Roman" w:cs="Times New Roman"/>
          <w:sz w:val="24"/>
          <w:szCs w:val="24"/>
        </w:rPr>
        <w:t>.</w:t>
      </w:r>
    </w:p>
    <w:p w:rsidR="001477EC" w:rsidRPr="00D267FF" w:rsidRDefault="001477EC" w:rsidP="00587EF5">
      <w:pPr>
        <w:pStyle w:val="Prrafodelista"/>
        <w:spacing w:line="360" w:lineRule="auto"/>
        <w:ind w:left="2268"/>
        <w:rPr>
          <w:rFonts w:ascii="Times New Roman" w:hAnsi="Times New Roman" w:cs="Times New Roman"/>
          <w:sz w:val="24"/>
          <w:szCs w:val="24"/>
        </w:rPr>
      </w:pPr>
    </w:p>
    <w:p w:rsidR="00C51D1B" w:rsidRPr="00D267FF" w:rsidRDefault="000C6865"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Estos procesos presentas diversas tasas de movimientos, que van desde extremadamente rápidos a extremadamente lentos. A manera de unificar estos términos, </w:t>
      </w:r>
      <w:proofErr w:type="spellStart"/>
      <w:r w:rsidRPr="00D267FF">
        <w:rPr>
          <w:rFonts w:ascii="Times New Roman" w:hAnsi="Times New Roman" w:cs="Times New Roman"/>
          <w:sz w:val="24"/>
          <w:szCs w:val="24"/>
        </w:rPr>
        <w:t>Cruden</w:t>
      </w:r>
      <w:proofErr w:type="spellEnd"/>
      <w:r w:rsidRPr="00D267FF">
        <w:rPr>
          <w:rFonts w:ascii="Times New Roman" w:hAnsi="Times New Roman" w:cs="Times New Roman"/>
          <w:sz w:val="24"/>
          <w:szCs w:val="24"/>
        </w:rPr>
        <w:t xml:space="preserve"> et al (1996) asocian valores de tasa de movimiento con términos</w:t>
      </w:r>
      <w:r w:rsidR="00057962">
        <w:rPr>
          <w:rFonts w:ascii="Times New Roman" w:hAnsi="Times New Roman" w:cs="Times New Roman"/>
          <w:sz w:val="24"/>
          <w:szCs w:val="24"/>
        </w:rPr>
        <w:t xml:space="preserve"> cualitativos de rapidez (Tabla N° 0</w:t>
      </w:r>
      <w:r w:rsidR="007F35C4">
        <w:rPr>
          <w:rFonts w:ascii="Times New Roman" w:hAnsi="Times New Roman" w:cs="Times New Roman"/>
          <w:sz w:val="24"/>
          <w:szCs w:val="24"/>
        </w:rPr>
        <w:t>3</w:t>
      </w:r>
      <w:r w:rsidRPr="00D267FF">
        <w:rPr>
          <w:rFonts w:ascii="Times New Roman" w:hAnsi="Times New Roman" w:cs="Times New Roman"/>
          <w:sz w:val="24"/>
          <w:szCs w:val="24"/>
        </w:rPr>
        <w:t>).</w:t>
      </w:r>
    </w:p>
    <w:p w:rsidR="00F93A73" w:rsidRDefault="00F93A73" w:rsidP="00C51D1B">
      <w:pPr>
        <w:pStyle w:val="Prrafodelista"/>
        <w:spacing w:line="360" w:lineRule="auto"/>
        <w:ind w:left="1080"/>
        <w:jc w:val="both"/>
        <w:rPr>
          <w:rFonts w:ascii="Times New Roman" w:hAnsi="Times New Roman" w:cs="Times New Roman"/>
          <w:sz w:val="24"/>
          <w:szCs w:val="24"/>
        </w:rPr>
      </w:pPr>
    </w:p>
    <w:p w:rsidR="00E238FC" w:rsidRPr="00D267FF" w:rsidRDefault="006E3DE8" w:rsidP="001363E9">
      <w:pPr>
        <w:pStyle w:val="Prrafodelista"/>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Tabla N° 0</w:t>
      </w:r>
      <w:r w:rsidR="003252DD">
        <w:rPr>
          <w:rFonts w:ascii="Times New Roman" w:hAnsi="Times New Roman" w:cs="Times New Roman"/>
          <w:sz w:val="24"/>
          <w:szCs w:val="24"/>
        </w:rPr>
        <w:t>3</w:t>
      </w:r>
      <w:r>
        <w:rPr>
          <w:rFonts w:ascii="Times New Roman" w:hAnsi="Times New Roman" w:cs="Times New Roman"/>
          <w:sz w:val="24"/>
          <w:szCs w:val="24"/>
        </w:rPr>
        <w:t>: Escala de velocidad de remociones en masa</w:t>
      </w:r>
    </w:p>
    <w:tbl>
      <w:tblPr>
        <w:tblW w:w="694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4"/>
        <w:gridCol w:w="2380"/>
        <w:gridCol w:w="1560"/>
        <w:gridCol w:w="1712"/>
      </w:tblGrid>
      <w:tr w:rsidR="00D67DCD" w:rsidRPr="00D267FF" w:rsidTr="001363E9">
        <w:trPr>
          <w:trHeight w:val="300"/>
        </w:trPr>
        <w:tc>
          <w:tcPr>
            <w:tcW w:w="1294" w:type="dxa"/>
            <w:shd w:val="clear" w:color="auto" w:fill="auto"/>
            <w:noWrap/>
            <w:vAlign w:val="center"/>
            <w:hideMark/>
          </w:tcPr>
          <w:p w:rsidR="00D67DCD" w:rsidRPr="00D267FF" w:rsidRDefault="00D67DCD" w:rsidP="001363E9">
            <w:pPr>
              <w:spacing w:after="0" w:line="240" w:lineRule="auto"/>
              <w:ind w:left="-70"/>
              <w:jc w:val="center"/>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Clase según velocidad</w:t>
            </w:r>
          </w:p>
        </w:tc>
        <w:tc>
          <w:tcPr>
            <w:tcW w:w="2380" w:type="dxa"/>
            <w:shd w:val="clear" w:color="auto" w:fill="auto"/>
            <w:noWrap/>
            <w:vAlign w:val="center"/>
            <w:hideMark/>
          </w:tcPr>
          <w:p w:rsidR="00D67DCD" w:rsidRPr="00D267FF" w:rsidRDefault="00D67DCD" w:rsidP="00D67DCD">
            <w:pPr>
              <w:spacing w:after="0" w:line="240" w:lineRule="auto"/>
              <w:jc w:val="center"/>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Descripción</w:t>
            </w:r>
          </w:p>
        </w:tc>
        <w:tc>
          <w:tcPr>
            <w:tcW w:w="1560" w:type="dxa"/>
            <w:shd w:val="clear" w:color="auto" w:fill="auto"/>
            <w:noWrap/>
            <w:vAlign w:val="center"/>
            <w:hideMark/>
          </w:tcPr>
          <w:p w:rsidR="00D67DCD" w:rsidRPr="00D267FF" w:rsidRDefault="00D67DCD" w:rsidP="00D67DCD">
            <w:pPr>
              <w:spacing w:after="0" w:line="240" w:lineRule="auto"/>
              <w:jc w:val="center"/>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Velocidad (m/s)</w:t>
            </w:r>
          </w:p>
        </w:tc>
        <w:tc>
          <w:tcPr>
            <w:tcW w:w="1712" w:type="dxa"/>
            <w:shd w:val="clear" w:color="auto" w:fill="auto"/>
            <w:noWrap/>
            <w:vAlign w:val="center"/>
            <w:hideMark/>
          </w:tcPr>
          <w:p w:rsidR="00D67DCD" w:rsidRPr="00D267FF" w:rsidRDefault="00D67DCD" w:rsidP="00D67DCD">
            <w:pPr>
              <w:spacing w:after="0" w:line="240" w:lineRule="auto"/>
              <w:jc w:val="center"/>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Velocidad típica</w:t>
            </w:r>
          </w:p>
        </w:tc>
      </w:tr>
      <w:tr w:rsidR="00D67DCD" w:rsidRPr="00D267FF" w:rsidTr="001363E9">
        <w:trPr>
          <w:trHeight w:val="300"/>
        </w:trPr>
        <w:tc>
          <w:tcPr>
            <w:tcW w:w="1294" w:type="dxa"/>
            <w:shd w:val="clear" w:color="auto" w:fill="auto"/>
            <w:noWrap/>
            <w:vAlign w:val="bottom"/>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7</w:t>
            </w:r>
          </w:p>
        </w:tc>
        <w:tc>
          <w:tcPr>
            <w:tcW w:w="2380" w:type="dxa"/>
            <w:shd w:val="clear" w:color="auto" w:fill="auto"/>
            <w:noWrap/>
            <w:vAlign w:val="bottom"/>
            <w:hideMark/>
          </w:tcPr>
          <w:p w:rsidR="00D67DCD" w:rsidRPr="00D267FF" w:rsidRDefault="00D67DCD" w:rsidP="00D67DCD">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Extremadamente rápido</w:t>
            </w:r>
          </w:p>
        </w:tc>
        <w:tc>
          <w:tcPr>
            <w:tcW w:w="1560"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5</w:t>
            </w:r>
          </w:p>
        </w:tc>
        <w:tc>
          <w:tcPr>
            <w:tcW w:w="1712"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5 m/s</w:t>
            </w:r>
          </w:p>
        </w:tc>
      </w:tr>
      <w:tr w:rsidR="00D67DCD" w:rsidRPr="00D267FF" w:rsidTr="001363E9">
        <w:trPr>
          <w:trHeight w:val="300"/>
        </w:trPr>
        <w:tc>
          <w:tcPr>
            <w:tcW w:w="1294" w:type="dxa"/>
            <w:shd w:val="clear" w:color="auto" w:fill="auto"/>
            <w:noWrap/>
            <w:vAlign w:val="bottom"/>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6</w:t>
            </w:r>
          </w:p>
        </w:tc>
        <w:tc>
          <w:tcPr>
            <w:tcW w:w="2380" w:type="dxa"/>
            <w:shd w:val="clear" w:color="auto" w:fill="auto"/>
            <w:noWrap/>
            <w:vAlign w:val="bottom"/>
            <w:hideMark/>
          </w:tcPr>
          <w:p w:rsidR="00D67DCD" w:rsidRPr="00D267FF" w:rsidRDefault="00D67DCD" w:rsidP="00D67DCD">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Muy rápido</w:t>
            </w:r>
          </w:p>
        </w:tc>
        <w:tc>
          <w:tcPr>
            <w:tcW w:w="1560"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0.05</w:t>
            </w:r>
          </w:p>
        </w:tc>
        <w:tc>
          <w:tcPr>
            <w:tcW w:w="1712"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3 m/min</w:t>
            </w:r>
          </w:p>
        </w:tc>
      </w:tr>
      <w:tr w:rsidR="00D67DCD" w:rsidRPr="00D267FF" w:rsidTr="001363E9">
        <w:trPr>
          <w:trHeight w:val="300"/>
        </w:trPr>
        <w:tc>
          <w:tcPr>
            <w:tcW w:w="1294" w:type="dxa"/>
            <w:shd w:val="clear" w:color="auto" w:fill="auto"/>
            <w:noWrap/>
            <w:vAlign w:val="bottom"/>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5</w:t>
            </w:r>
          </w:p>
        </w:tc>
        <w:tc>
          <w:tcPr>
            <w:tcW w:w="2380" w:type="dxa"/>
            <w:shd w:val="clear" w:color="auto" w:fill="auto"/>
            <w:noWrap/>
            <w:vAlign w:val="bottom"/>
            <w:hideMark/>
          </w:tcPr>
          <w:p w:rsidR="00D67DCD" w:rsidRPr="00D267FF" w:rsidRDefault="00D67DCD" w:rsidP="00D67DCD">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Rápido</w:t>
            </w:r>
          </w:p>
        </w:tc>
        <w:tc>
          <w:tcPr>
            <w:tcW w:w="1560"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5x10-4</w:t>
            </w:r>
          </w:p>
        </w:tc>
        <w:tc>
          <w:tcPr>
            <w:tcW w:w="1712"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1.8 m/h</w:t>
            </w:r>
          </w:p>
        </w:tc>
      </w:tr>
      <w:tr w:rsidR="00D67DCD" w:rsidRPr="00D267FF" w:rsidTr="001363E9">
        <w:trPr>
          <w:trHeight w:val="300"/>
        </w:trPr>
        <w:tc>
          <w:tcPr>
            <w:tcW w:w="1294" w:type="dxa"/>
            <w:shd w:val="clear" w:color="auto" w:fill="auto"/>
            <w:noWrap/>
            <w:vAlign w:val="bottom"/>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4</w:t>
            </w:r>
          </w:p>
        </w:tc>
        <w:tc>
          <w:tcPr>
            <w:tcW w:w="2380" w:type="dxa"/>
            <w:shd w:val="clear" w:color="auto" w:fill="auto"/>
            <w:noWrap/>
            <w:vAlign w:val="bottom"/>
            <w:hideMark/>
          </w:tcPr>
          <w:p w:rsidR="00D67DCD" w:rsidRPr="00D267FF" w:rsidRDefault="00D67DCD" w:rsidP="00D67DCD">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Moderado</w:t>
            </w:r>
          </w:p>
        </w:tc>
        <w:tc>
          <w:tcPr>
            <w:tcW w:w="1560"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5x10-6</w:t>
            </w:r>
          </w:p>
        </w:tc>
        <w:tc>
          <w:tcPr>
            <w:tcW w:w="1712"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13 m/mes</w:t>
            </w:r>
          </w:p>
        </w:tc>
      </w:tr>
      <w:tr w:rsidR="00D67DCD" w:rsidRPr="00D267FF" w:rsidTr="001363E9">
        <w:trPr>
          <w:trHeight w:val="300"/>
        </w:trPr>
        <w:tc>
          <w:tcPr>
            <w:tcW w:w="1294" w:type="dxa"/>
            <w:shd w:val="clear" w:color="auto" w:fill="auto"/>
            <w:noWrap/>
            <w:vAlign w:val="bottom"/>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3</w:t>
            </w:r>
          </w:p>
        </w:tc>
        <w:tc>
          <w:tcPr>
            <w:tcW w:w="2380" w:type="dxa"/>
            <w:shd w:val="clear" w:color="auto" w:fill="auto"/>
            <w:noWrap/>
            <w:vAlign w:val="bottom"/>
            <w:hideMark/>
          </w:tcPr>
          <w:p w:rsidR="00D67DCD" w:rsidRPr="00D267FF" w:rsidRDefault="00D67DCD" w:rsidP="00D67DCD">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Lento</w:t>
            </w:r>
          </w:p>
        </w:tc>
        <w:tc>
          <w:tcPr>
            <w:tcW w:w="1560"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5x10-8</w:t>
            </w:r>
          </w:p>
        </w:tc>
        <w:tc>
          <w:tcPr>
            <w:tcW w:w="1712"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1.6 m/año</w:t>
            </w:r>
          </w:p>
        </w:tc>
      </w:tr>
      <w:tr w:rsidR="00D67DCD" w:rsidRPr="00D267FF" w:rsidTr="001363E9">
        <w:trPr>
          <w:trHeight w:val="300"/>
        </w:trPr>
        <w:tc>
          <w:tcPr>
            <w:tcW w:w="1294" w:type="dxa"/>
            <w:shd w:val="clear" w:color="auto" w:fill="auto"/>
            <w:noWrap/>
            <w:vAlign w:val="bottom"/>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2</w:t>
            </w:r>
          </w:p>
        </w:tc>
        <w:tc>
          <w:tcPr>
            <w:tcW w:w="2380" w:type="dxa"/>
            <w:shd w:val="clear" w:color="auto" w:fill="auto"/>
            <w:noWrap/>
            <w:vAlign w:val="bottom"/>
            <w:hideMark/>
          </w:tcPr>
          <w:p w:rsidR="00D67DCD" w:rsidRPr="00D267FF" w:rsidRDefault="00D67DCD" w:rsidP="00D67DCD">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Muy lento</w:t>
            </w:r>
          </w:p>
        </w:tc>
        <w:tc>
          <w:tcPr>
            <w:tcW w:w="1560"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5x10-10</w:t>
            </w:r>
          </w:p>
        </w:tc>
        <w:tc>
          <w:tcPr>
            <w:tcW w:w="1712"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16 mm/año</w:t>
            </w:r>
          </w:p>
        </w:tc>
      </w:tr>
      <w:tr w:rsidR="00D67DCD" w:rsidRPr="00D267FF" w:rsidTr="001363E9">
        <w:trPr>
          <w:trHeight w:val="300"/>
        </w:trPr>
        <w:tc>
          <w:tcPr>
            <w:tcW w:w="1294" w:type="dxa"/>
            <w:shd w:val="clear" w:color="auto" w:fill="auto"/>
            <w:noWrap/>
            <w:vAlign w:val="bottom"/>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1</w:t>
            </w:r>
          </w:p>
        </w:tc>
        <w:tc>
          <w:tcPr>
            <w:tcW w:w="2380" w:type="dxa"/>
            <w:shd w:val="clear" w:color="auto" w:fill="auto"/>
            <w:noWrap/>
            <w:vAlign w:val="bottom"/>
            <w:hideMark/>
          </w:tcPr>
          <w:p w:rsidR="00D67DCD" w:rsidRPr="00D267FF" w:rsidRDefault="00D67DCD" w:rsidP="00D67DCD">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Extremadamente lento</w:t>
            </w:r>
          </w:p>
        </w:tc>
        <w:tc>
          <w:tcPr>
            <w:tcW w:w="1560"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&lt;5x10-10</w:t>
            </w:r>
          </w:p>
        </w:tc>
        <w:tc>
          <w:tcPr>
            <w:tcW w:w="1712" w:type="dxa"/>
            <w:shd w:val="clear" w:color="auto" w:fill="auto"/>
            <w:noWrap/>
            <w:vAlign w:val="center"/>
            <w:hideMark/>
          </w:tcPr>
          <w:p w:rsidR="00D67DCD" w:rsidRPr="00D267FF" w:rsidRDefault="00D67DCD" w:rsidP="00D67DCD">
            <w:pPr>
              <w:spacing w:after="0" w:line="240" w:lineRule="auto"/>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&lt;16 mm/año</w:t>
            </w:r>
          </w:p>
        </w:tc>
      </w:tr>
    </w:tbl>
    <w:p w:rsidR="00D67DCD" w:rsidRPr="00D267FF" w:rsidRDefault="006E3DE8" w:rsidP="001363E9">
      <w:pPr>
        <w:pStyle w:val="Prrafodelista"/>
        <w:spacing w:line="360" w:lineRule="auto"/>
        <w:ind w:left="2835" w:hanging="2126"/>
        <w:jc w:val="both"/>
        <w:rPr>
          <w:rFonts w:ascii="Times New Roman" w:hAnsi="Times New Roman" w:cs="Times New Roman"/>
          <w:sz w:val="24"/>
          <w:szCs w:val="24"/>
        </w:rPr>
      </w:pPr>
      <w:r>
        <w:rPr>
          <w:rFonts w:ascii="Times New Roman" w:hAnsi="Times New Roman" w:cs="Times New Roman"/>
          <w:sz w:val="24"/>
          <w:szCs w:val="24"/>
        </w:rPr>
        <w:t xml:space="preserve">Fuente: </w:t>
      </w:r>
      <w:proofErr w:type="spellStart"/>
      <w:r>
        <w:rPr>
          <w:rFonts w:ascii="Times New Roman" w:hAnsi="Times New Roman" w:cs="Times New Roman"/>
          <w:sz w:val="24"/>
          <w:szCs w:val="24"/>
        </w:rPr>
        <w:t>Cruden</w:t>
      </w:r>
      <w:proofErr w:type="spellEnd"/>
      <w:r>
        <w:rPr>
          <w:rFonts w:ascii="Times New Roman" w:hAnsi="Times New Roman" w:cs="Times New Roman"/>
          <w:sz w:val="24"/>
          <w:szCs w:val="24"/>
        </w:rPr>
        <w:t xml:space="preserve"> </w:t>
      </w:r>
      <w:r w:rsidR="00057962">
        <w:rPr>
          <w:rFonts w:ascii="Times New Roman" w:hAnsi="Times New Roman" w:cs="Times New Roman"/>
          <w:sz w:val="24"/>
          <w:szCs w:val="24"/>
        </w:rPr>
        <w:t>et al (1996).</w:t>
      </w:r>
    </w:p>
    <w:p w:rsidR="009A2724" w:rsidRPr="00D267FF" w:rsidRDefault="009A2724" w:rsidP="00C51D1B">
      <w:pPr>
        <w:pStyle w:val="Prrafodelista"/>
        <w:spacing w:line="360" w:lineRule="auto"/>
        <w:ind w:left="1080"/>
        <w:jc w:val="both"/>
        <w:rPr>
          <w:rFonts w:ascii="Times New Roman" w:hAnsi="Times New Roman" w:cs="Times New Roman"/>
          <w:sz w:val="24"/>
          <w:szCs w:val="24"/>
        </w:rPr>
      </w:pPr>
    </w:p>
    <w:p w:rsidR="00C51D1B" w:rsidRPr="00057962" w:rsidRDefault="00B325D6" w:rsidP="004042BC">
      <w:pPr>
        <w:pStyle w:val="Prrafodelista"/>
        <w:numPr>
          <w:ilvl w:val="2"/>
          <w:numId w:val="2"/>
        </w:numPr>
        <w:tabs>
          <w:tab w:val="left" w:pos="567"/>
        </w:tabs>
        <w:spacing w:line="360" w:lineRule="auto"/>
        <w:ind w:left="284" w:hanging="294"/>
        <w:rPr>
          <w:rFonts w:ascii="Times New Roman" w:hAnsi="Times New Roman" w:cs="Times New Roman"/>
          <w:b/>
          <w:sz w:val="24"/>
          <w:szCs w:val="24"/>
        </w:rPr>
      </w:pPr>
      <w:r w:rsidRPr="00057962">
        <w:rPr>
          <w:rFonts w:ascii="Times New Roman" w:hAnsi="Times New Roman" w:cs="Times New Roman"/>
          <w:b/>
          <w:sz w:val="24"/>
          <w:szCs w:val="24"/>
        </w:rPr>
        <w:t>Factores condicionantes de procesos de remociones en masa</w:t>
      </w:r>
    </w:p>
    <w:p w:rsidR="00B325D6" w:rsidRPr="00D267FF" w:rsidRDefault="00B325D6"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Son aquellos elementos que determinan una condición potencialmente ‘inestable’, con los agentes detonantes, ‘condicionan’ la ocurrencia de las remociones en masa, además de su velocidad y volumen de desplazamiento del material involucrado (Lara et al., 2008). Los </w:t>
      </w:r>
      <w:r w:rsidRPr="00D267FF">
        <w:rPr>
          <w:rFonts w:ascii="Times New Roman" w:hAnsi="Times New Roman" w:cs="Times New Roman"/>
          <w:sz w:val="24"/>
          <w:szCs w:val="24"/>
        </w:rPr>
        <w:lastRenderedPageBreak/>
        <w:t xml:space="preserve">materiales/geomorfología, topografía (pendiente del terreno), el clima y vegetación y la actividad </w:t>
      </w:r>
      <w:r w:rsidR="007F35C4" w:rsidRPr="00D267FF">
        <w:rPr>
          <w:rFonts w:ascii="Times New Roman" w:hAnsi="Times New Roman" w:cs="Times New Roman"/>
          <w:sz w:val="24"/>
          <w:szCs w:val="24"/>
        </w:rPr>
        <w:t>Antrópica</w:t>
      </w:r>
      <w:r w:rsidRPr="00D267FF">
        <w:rPr>
          <w:rFonts w:ascii="Times New Roman" w:hAnsi="Times New Roman" w:cs="Times New Roman"/>
          <w:sz w:val="24"/>
          <w:szCs w:val="24"/>
        </w:rPr>
        <w:t xml:space="preserve"> (</w:t>
      </w:r>
      <w:proofErr w:type="spellStart"/>
      <w:r w:rsidRPr="00D267FF">
        <w:rPr>
          <w:rFonts w:ascii="Times New Roman" w:hAnsi="Times New Roman" w:cs="Times New Roman"/>
          <w:sz w:val="24"/>
          <w:szCs w:val="24"/>
        </w:rPr>
        <w:t>Hauser</w:t>
      </w:r>
      <w:proofErr w:type="spellEnd"/>
      <w:r w:rsidRPr="00D267FF">
        <w:rPr>
          <w:rFonts w:ascii="Times New Roman" w:hAnsi="Times New Roman" w:cs="Times New Roman"/>
          <w:sz w:val="24"/>
          <w:szCs w:val="24"/>
        </w:rPr>
        <w:t>, 1993).</w:t>
      </w:r>
    </w:p>
    <w:p w:rsidR="00B325D6" w:rsidRPr="00D267FF" w:rsidRDefault="00B325D6"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Estos factores condicionantes ‘actúan’ </w:t>
      </w:r>
      <w:r w:rsidR="00AA480B" w:rsidRPr="00D267FF">
        <w:rPr>
          <w:rFonts w:ascii="Times New Roman" w:hAnsi="Times New Roman" w:cs="Times New Roman"/>
          <w:sz w:val="24"/>
          <w:szCs w:val="24"/>
        </w:rPr>
        <w:t>controlando la susceptibilidad de una zona para generar los procesos de remociones en masa, por lo que la susceptibilidad se define como la capacidad o potencialidad de una unidad geológica o geomorfológica de ser afectada por un proceso geológico determinado (Sepúlveda et al 1998).</w:t>
      </w:r>
    </w:p>
    <w:p w:rsidR="007F35C4" w:rsidRDefault="007F35C4" w:rsidP="00B422EE">
      <w:pPr>
        <w:pStyle w:val="Prrafodelista"/>
        <w:spacing w:line="360" w:lineRule="auto"/>
        <w:ind w:right="-285"/>
        <w:rPr>
          <w:rFonts w:ascii="Times New Roman" w:hAnsi="Times New Roman" w:cs="Times New Roman"/>
          <w:sz w:val="24"/>
          <w:szCs w:val="24"/>
        </w:rPr>
      </w:pPr>
    </w:p>
    <w:p w:rsidR="00087F6D" w:rsidRPr="00D267FF" w:rsidRDefault="003252DD" w:rsidP="001363E9">
      <w:pPr>
        <w:pStyle w:val="Prrafodelista"/>
        <w:spacing w:line="360" w:lineRule="auto"/>
        <w:ind w:left="2268" w:hanging="1701"/>
        <w:jc w:val="both"/>
        <w:rPr>
          <w:rFonts w:ascii="Times New Roman" w:hAnsi="Times New Roman" w:cs="Times New Roman"/>
          <w:sz w:val="24"/>
          <w:szCs w:val="24"/>
        </w:rPr>
      </w:pPr>
      <w:r>
        <w:rPr>
          <w:rFonts w:ascii="Times New Roman" w:hAnsi="Times New Roman" w:cs="Times New Roman"/>
          <w:sz w:val="24"/>
          <w:szCs w:val="24"/>
        </w:rPr>
        <w:t>Tabla N° 04</w:t>
      </w:r>
      <w:r w:rsidR="002A135A">
        <w:rPr>
          <w:rFonts w:ascii="Times New Roman" w:hAnsi="Times New Roman" w:cs="Times New Roman"/>
          <w:sz w:val="24"/>
          <w:szCs w:val="24"/>
        </w:rPr>
        <w:t>:</w:t>
      </w:r>
      <w:r w:rsidR="00057962" w:rsidRPr="00D267FF">
        <w:rPr>
          <w:rFonts w:ascii="Times New Roman" w:hAnsi="Times New Roman" w:cs="Times New Roman"/>
          <w:sz w:val="24"/>
          <w:szCs w:val="24"/>
        </w:rPr>
        <w:t xml:space="preserve"> </w:t>
      </w:r>
      <w:r w:rsidR="00087F6D" w:rsidRPr="00D267FF">
        <w:rPr>
          <w:rFonts w:ascii="Times New Roman" w:hAnsi="Times New Roman" w:cs="Times New Roman"/>
          <w:sz w:val="24"/>
          <w:szCs w:val="24"/>
        </w:rPr>
        <w:t>Factores condicionantes relevante</w:t>
      </w:r>
      <w:r w:rsidR="00BD37BA">
        <w:rPr>
          <w:rFonts w:ascii="Times New Roman" w:hAnsi="Times New Roman" w:cs="Times New Roman"/>
          <w:sz w:val="24"/>
          <w:szCs w:val="24"/>
        </w:rPr>
        <w:t>s,</w:t>
      </w:r>
      <w:r w:rsidR="00995E95">
        <w:rPr>
          <w:rFonts w:ascii="Times New Roman" w:hAnsi="Times New Roman" w:cs="Times New Roman"/>
          <w:sz w:val="24"/>
          <w:szCs w:val="24"/>
        </w:rPr>
        <w:t xml:space="preserve"> cada tipo de remoción en masa</w:t>
      </w:r>
      <w:r w:rsidR="006E3DE8">
        <w:rPr>
          <w:rFonts w:ascii="Times New Roman" w:hAnsi="Times New Roman" w:cs="Times New Roman"/>
          <w:sz w:val="24"/>
          <w:szCs w:val="24"/>
        </w:rPr>
        <w:t>.</w:t>
      </w:r>
    </w:p>
    <w:tbl>
      <w:tblPr>
        <w:tblW w:w="719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31"/>
        <w:gridCol w:w="547"/>
        <w:gridCol w:w="547"/>
        <w:gridCol w:w="547"/>
        <w:gridCol w:w="547"/>
        <w:gridCol w:w="677"/>
      </w:tblGrid>
      <w:tr w:rsidR="009D1AEE" w:rsidRPr="00D267FF" w:rsidTr="001363E9">
        <w:trPr>
          <w:cantSplit/>
          <w:trHeight w:val="1866"/>
        </w:trPr>
        <w:tc>
          <w:tcPr>
            <w:tcW w:w="4331" w:type="dxa"/>
            <w:shd w:val="clear" w:color="auto" w:fill="auto"/>
            <w:noWrap/>
            <w:vAlign w:val="bottom"/>
            <w:hideMark/>
          </w:tcPr>
          <w:p w:rsidR="009D1AEE" w:rsidRPr="00D267FF" w:rsidRDefault="009D1AEE" w:rsidP="009D1AEE">
            <w:pPr>
              <w:spacing w:after="0" w:line="240" w:lineRule="auto"/>
              <w:rPr>
                <w:rFonts w:ascii="Times New Roman" w:eastAsia="Times New Roman" w:hAnsi="Times New Roman" w:cs="Times New Roman"/>
                <w:sz w:val="24"/>
                <w:szCs w:val="24"/>
                <w:lang w:eastAsia="es-PE"/>
              </w:rPr>
            </w:pPr>
            <w:r w:rsidRPr="00D267FF">
              <w:rPr>
                <w:rFonts w:ascii="Times New Roman" w:hAnsi="Times New Roman" w:cs="Times New Roman"/>
                <w:noProof/>
                <w:sz w:val="24"/>
                <w:szCs w:val="24"/>
                <w:lang w:eastAsia="es-PE"/>
              </w:rPr>
              <mc:AlternateContent>
                <mc:Choice Requires="wps">
                  <w:drawing>
                    <wp:anchor distT="0" distB="0" distL="114300" distR="114300" simplePos="0" relativeHeight="251652608" behindDoc="0" locked="0" layoutInCell="1" allowOverlap="1" wp14:anchorId="28A747B0" wp14:editId="347601DB">
                      <wp:simplePos x="0" y="0"/>
                      <wp:positionH relativeFrom="column">
                        <wp:posOffset>-46355</wp:posOffset>
                      </wp:positionH>
                      <wp:positionV relativeFrom="paragraph">
                        <wp:posOffset>6350</wp:posOffset>
                      </wp:positionV>
                      <wp:extent cx="2743200" cy="1200150"/>
                      <wp:effectExtent l="0" t="0" r="19050" b="19050"/>
                      <wp:wrapNone/>
                      <wp:docPr id="15" name="Conector recto 15"/>
                      <wp:cNvGraphicFramePr/>
                      <a:graphic xmlns:a="http://schemas.openxmlformats.org/drawingml/2006/main">
                        <a:graphicData uri="http://schemas.microsoft.com/office/word/2010/wordprocessingShape">
                          <wps:wsp>
                            <wps:cNvCnPr/>
                            <wps:spPr>
                              <a:xfrm>
                                <a:off x="0" y="0"/>
                                <a:ext cx="2743200" cy="1200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E21E44" id="Conector recto 15"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5pt" to="212.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" strokecolor="black [3200]"/>
                  </w:pict>
                </mc:Fallback>
              </mc:AlternateContent>
            </w:r>
            <w:r w:rsidRPr="00D267FF">
              <w:rPr>
                <w:rFonts w:ascii="Times New Roman" w:eastAsia="Times New Roman" w:hAnsi="Times New Roman" w:cs="Times New Roman"/>
                <w:sz w:val="24"/>
                <w:szCs w:val="24"/>
                <w:lang w:eastAsia="es-PE"/>
              </w:rPr>
              <w:t xml:space="preserve">                                                  Tipos de </w:t>
            </w:r>
          </w:p>
          <w:p w:rsidR="009D1AEE" w:rsidRPr="00D267FF" w:rsidRDefault="009D1AEE" w:rsidP="009D1AEE">
            <w:pPr>
              <w:spacing w:after="0" w:line="240" w:lineRule="auto"/>
              <w:rPr>
                <w:rFonts w:ascii="Times New Roman" w:eastAsia="Times New Roman" w:hAnsi="Times New Roman" w:cs="Times New Roman"/>
                <w:sz w:val="24"/>
                <w:szCs w:val="24"/>
                <w:lang w:eastAsia="es-PE"/>
              </w:rPr>
            </w:pPr>
            <w:r w:rsidRPr="00D267FF">
              <w:rPr>
                <w:rFonts w:ascii="Times New Roman" w:eastAsia="Times New Roman" w:hAnsi="Times New Roman" w:cs="Times New Roman"/>
                <w:sz w:val="24"/>
                <w:szCs w:val="24"/>
                <w:lang w:eastAsia="es-PE"/>
              </w:rPr>
              <w:t xml:space="preserve">                                                  Remociones  </w:t>
            </w:r>
          </w:p>
          <w:p w:rsidR="009D1AEE" w:rsidRPr="00D267FF" w:rsidRDefault="009D1AEE" w:rsidP="009D1AEE">
            <w:pPr>
              <w:spacing w:after="0" w:line="240" w:lineRule="auto"/>
              <w:rPr>
                <w:rFonts w:ascii="Times New Roman" w:eastAsia="Times New Roman" w:hAnsi="Times New Roman" w:cs="Times New Roman"/>
                <w:sz w:val="24"/>
                <w:szCs w:val="24"/>
                <w:lang w:eastAsia="es-PE"/>
              </w:rPr>
            </w:pPr>
          </w:p>
          <w:p w:rsidR="009D1AEE" w:rsidRPr="00D267FF" w:rsidRDefault="009D1AEE" w:rsidP="009D1AEE">
            <w:pPr>
              <w:spacing w:after="0" w:line="240" w:lineRule="auto"/>
              <w:rPr>
                <w:rFonts w:ascii="Times New Roman" w:eastAsia="Times New Roman" w:hAnsi="Times New Roman" w:cs="Times New Roman"/>
                <w:sz w:val="24"/>
                <w:szCs w:val="24"/>
                <w:lang w:eastAsia="es-PE"/>
              </w:rPr>
            </w:pPr>
          </w:p>
          <w:p w:rsidR="009D1AEE" w:rsidRPr="00D267FF" w:rsidRDefault="009D1AEE" w:rsidP="009D1AEE">
            <w:pPr>
              <w:spacing w:after="0" w:line="240" w:lineRule="auto"/>
              <w:rPr>
                <w:rFonts w:ascii="Times New Roman" w:eastAsia="Times New Roman" w:hAnsi="Times New Roman" w:cs="Times New Roman"/>
                <w:sz w:val="24"/>
                <w:szCs w:val="24"/>
                <w:lang w:eastAsia="es-PE"/>
              </w:rPr>
            </w:pPr>
          </w:p>
          <w:p w:rsidR="009D1AEE" w:rsidRPr="00D267FF" w:rsidRDefault="009D1AEE" w:rsidP="009D1AEE">
            <w:pPr>
              <w:spacing w:after="0" w:line="240" w:lineRule="auto"/>
              <w:rPr>
                <w:rFonts w:ascii="Times New Roman" w:eastAsia="Times New Roman" w:hAnsi="Times New Roman" w:cs="Times New Roman"/>
                <w:sz w:val="24"/>
                <w:szCs w:val="24"/>
                <w:lang w:eastAsia="es-PE"/>
              </w:rPr>
            </w:pPr>
            <w:r w:rsidRPr="00D267FF">
              <w:rPr>
                <w:rFonts w:ascii="Times New Roman" w:eastAsia="Times New Roman" w:hAnsi="Times New Roman" w:cs="Times New Roman"/>
                <w:sz w:val="24"/>
                <w:szCs w:val="24"/>
                <w:lang w:eastAsia="es-PE"/>
              </w:rPr>
              <w:t>Factores</w:t>
            </w:r>
          </w:p>
          <w:p w:rsidR="009D1AEE" w:rsidRPr="00D267FF" w:rsidRDefault="009D1AEE" w:rsidP="009D1AEE">
            <w:pPr>
              <w:spacing w:after="0" w:line="240" w:lineRule="auto"/>
              <w:rPr>
                <w:rFonts w:ascii="Times New Roman" w:eastAsia="Times New Roman" w:hAnsi="Times New Roman" w:cs="Times New Roman"/>
                <w:sz w:val="24"/>
                <w:szCs w:val="24"/>
                <w:lang w:eastAsia="es-PE"/>
              </w:rPr>
            </w:pPr>
            <w:r w:rsidRPr="00D267FF">
              <w:rPr>
                <w:rFonts w:ascii="Times New Roman" w:eastAsia="Times New Roman" w:hAnsi="Times New Roman" w:cs="Times New Roman"/>
                <w:sz w:val="24"/>
                <w:szCs w:val="24"/>
                <w:lang w:eastAsia="es-PE"/>
              </w:rPr>
              <w:t>Condicionantes</w:t>
            </w:r>
          </w:p>
        </w:tc>
        <w:tc>
          <w:tcPr>
            <w:tcW w:w="547" w:type="dxa"/>
            <w:shd w:val="clear" w:color="auto" w:fill="auto"/>
            <w:noWrap/>
            <w:textDirection w:val="btLr"/>
            <w:vAlign w:val="bottom"/>
            <w:hideMark/>
          </w:tcPr>
          <w:p w:rsidR="009D1AEE" w:rsidRPr="00D267FF" w:rsidRDefault="009D1AEE" w:rsidP="009D1AEE">
            <w:pPr>
              <w:spacing w:after="0" w:line="240" w:lineRule="auto"/>
              <w:ind w:left="113" w:right="113"/>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Caídas</w:t>
            </w:r>
          </w:p>
        </w:tc>
        <w:tc>
          <w:tcPr>
            <w:tcW w:w="547" w:type="dxa"/>
            <w:shd w:val="clear" w:color="auto" w:fill="auto"/>
            <w:noWrap/>
            <w:textDirection w:val="btLr"/>
            <w:vAlign w:val="bottom"/>
            <w:hideMark/>
          </w:tcPr>
          <w:p w:rsidR="009D1AEE" w:rsidRPr="00D267FF" w:rsidRDefault="009D1AEE" w:rsidP="009D1AEE">
            <w:pPr>
              <w:spacing w:after="0" w:line="240" w:lineRule="auto"/>
              <w:ind w:left="113" w:right="113"/>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Desplazamientos</w:t>
            </w:r>
          </w:p>
        </w:tc>
        <w:tc>
          <w:tcPr>
            <w:tcW w:w="547" w:type="dxa"/>
            <w:shd w:val="clear" w:color="auto" w:fill="auto"/>
            <w:noWrap/>
            <w:textDirection w:val="btLr"/>
            <w:vAlign w:val="bottom"/>
            <w:hideMark/>
          </w:tcPr>
          <w:p w:rsidR="009D1AEE" w:rsidRPr="00D267FF" w:rsidRDefault="009D1AEE" w:rsidP="009D1AEE">
            <w:pPr>
              <w:spacing w:after="0" w:line="240" w:lineRule="auto"/>
              <w:ind w:left="113" w:right="113"/>
              <w:rPr>
                <w:rFonts w:ascii="Times New Roman" w:eastAsia="Times New Roman" w:hAnsi="Times New Roman" w:cs="Times New Roman"/>
                <w:color w:val="000000"/>
                <w:lang w:eastAsia="es-PE"/>
              </w:rPr>
            </w:pPr>
            <w:proofErr w:type="spellStart"/>
            <w:r w:rsidRPr="00D267FF">
              <w:rPr>
                <w:rFonts w:ascii="Times New Roman" w:eastAsia="Times New Roman" w:hAnsi="Times New Roman" w:cs="Times New Roman"/>
                <w:color w:val="000000"/>
                <w:lang w:eastAsia="es-PE"/>
              </w:rPr>
              <w:t>Toppling</w:t>
            </w:r>
            <w:proofErr w:type="spellEnd"/>
          </w:p>
        </w:tc>
        <w:tc>
          <w:tcPr>
            <w:tcW w:w="547" w:type="dxa"/>
            <w:shd w:val="clear" w:color="auto" w:fill="auto"/>
            <w:noWrap/>
            <w:textDirection w:val="btLr"/>
            <w:vAlign w:val="bottom"/>
            <w:hideMark/>
          </w:tcPr>
          <w:p w:rsidR="009D1AEE" w:rsidRPr="00D267FF" w:rsidRDefault="009D1AEE" w:rsidP="009D1AEE">
            <w:pPr>
              <w:spacing w:after="0" w:line="240" w:lineRule="auto"/>
              <w:ind w:left="113" w:right="113"/>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Flujos</w:t>
            </w:r>
          </w:p>
        </w:tc>
        <w:tc>
          <w:tcPr>
            <w:tcW w:w="677" w:type="dxa"/>
            <w:shd w:val="clear" w:color="auto" w:fill="auto"/>
            <w:noWrap/>
            <w:textDirection w:val="btLr"/>
            <w:vAlign w:val="bottom"/>
            <w:hideMark/>
          </w:tcPr>
          <w:p w:rsidR="009D1AEE" w:rsidRPr="00D267FF" w:rsidRDefault="009D1AEE" w:rsidP="009D1AEE">
            <w:pPr>
              <w:spacing w:after="0" w:line="240" w:lineRule="auto"/>
              <w:ind w:left="113" w:right="113"/>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Extensiones Laterales</w:t>
            </w:r>
          </w:p>
        </w:tc>
      </w:tr>
      <w:tr w:rsidR="009D1AEE" w:rsidRPr="00D267FF" w:rsidTr="001363E9">
        <w:trPr>
          <w:trHeight w:val="312"/>
        </w:trPr>
        <w:tc>
          <w:tcPr>
            <w:tcW w:w="4331" w:type="dxa"/>
            <w:shd w:val="clear" w:color="auto" w:fill="auto"/>
            <w:noWrap/>
            <w:vAlign w:val="bottom"/>
            <w:hideMark/>
          </w:tcPr>
          <w:p w:rsidR="009D1AEE" w:rsidRPr="00D267FF" w:rsidRDefault="009D1AEE" w:rsidP="001363E9">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 xml:space="preserve">Geología y geotecnia </w:t>
            </w: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color w:val="00000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67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r>
      <w:tr w:rsidR="009D1AEE" w:rsidRPr="00D267FF" w:rsidTr="001363E9">
        <w:trPr>
          <w:trHeight w:val="312"/>
        </w:trPr>
        <w:tc>
          <w:tcPr>
            <w:tcW w:w="4331" w:type="dxa"/>
            <w:shd w:val="clear" w:color="auto" w:fill="auto"/>
            <w:noWrap/>
            <w:vAlign w:val="bottom"/>
            <w:hideMark/>
          </w:tcPr>
          <w:p w:rsidR="009D1AEE" w:rsidRPr="00D267FF" w:rsidRDefault="009D1AEE" w:rsidP="009D1AEE">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Geomorfología</w:t>
            </w: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color w:val="00000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67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r>
      <w:tr w:rsidR="009D1AEE" w:rsidRPr="00D267FF" w:rsidTr="001363E9">
        <w:trPr>
          <w:trHeight w:val="312"/>
        </w:trPr>
        <w:tc>
          <w:tcPr>
            <w:tcW w:w="4331" w:type="dxa"/>
            <w:shd w:val="clear" w:color="auto" w:fill="auto"/>
            <w:noWrap/>
            <w:vAlign w:val="bottom"/>
            <w:hideMark/>
          </w:tcPr>
          <w:p w:rsidR="009D1AEE" w:rsidRPr="00D267FF" w:rsidRDefault="009D1AEE" w:rsidP="009D1AEE">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Hidrología e hidrogeología</w:t>
            </w: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color w:val="00000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67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r>
      <w:tr w:rsidR="009D1AEE" w:rsidRPr="00D267FF" w:rsidTr="001363E9">
        <w:trPr>
          <w:trHeight w:val="312"/>
        </w:trPr>
        <w:tc>
          <w:tcPr>
            <w:tcW w:w="4331" w:type="dxa"/>
            <w:shd w:val="clear" w:color="auto" w:fill="auto"/>
            <w:noWrap/>
            <w:vAlign w:val="bottom"/>
            <w:hideMark/>
          </w:tcPr>
          <w:p w:rsidR="009D1AEE" w:rsidRPr="00D267FF" w:rsidRDefault="009D1AEE" w:rsidP="009D1AEE">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Vegetación y clima</w:t>
            </w:r>
          </w:p>
        </w:tc>
        <w:tc>
          <w:tcPr>
            <w:tcW w:w="547" w:type="dxa"/>
            <w:shd w:val="clear" w:color="auto" w:fill="auto"/>
            <w:noWrap/>
            <w:vAlign w:val="bottom"/>
            <w:hideMark/>
          </w:tcPr>
          <w:p w:rsidR="009D1AEE" w:rsidRPr="00D267FF" w:rsidRDefault="009D1AEE" w:rsidP="009D1AEE">
            <w:pPr>
              <w:spacing w:after="0" w:line="240" w:lineRule="auto"/>
              <w:rPr>
                <w:rFonts w:ascii="Times New Roman" w:eastAsia="Times New Roman" w:hAnsi="Times New Roman" w:cs="Times New Roman"/>
                <w:color w:val="00000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547" w:type="dxa"/>
            <w:shd w:val="clear" w:color="auto" w:fill="auto"/>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67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r>
      <w:tr w:rsidR="009D1AEE" w:rsidRPr="00D267FF" w:rsidTr="001363E9">
        <w:trPr>
          <w:trHeight w:val="312"/>
        </w:trPr>
        <w:tc>
          <w:tcPr>
            <w:tcW w:w="4331" w:type="dxa"/>
            <w:shd w:val="clear" w:color="auto" w:fill="auto"/>
            <w:noWrap/>
            <w:vAlign w:val="bottom"/>
            <w:hideMark/>
          </w:tcPr>
          <w:p w:rsidR="009D1AEE" w:rsidRPr="00D267FF" w:rsidRDefault="009D1AEE" w:rsidP="009D1AEE">
            <w:pPr>
              <w:spacing w:after="0" w:line="240" w:lineRule="auto"/>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Actividad antrópica</w:t>
            </w: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color w:val="00000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547" w:type="dxa"/>
            <w:shd w:val="clear" w:color="auto" w:fill="A6A6A6" w:themeFill="background1" w:themeFillShade="A6"/>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c>
          <w:tcPr>
            <w:tcW w:w="677" w:type="dxa"/>
            <w:shd w:val="clear" w:color="auto" w:fill="auto"/>
            <w:noWrap/>
            <w:vAlign w:val="bottom"/>
            <w:hideMark/>
          </w:tcPr>
          <w:p w:rsidR="009D1AEE" w:rsidRPr="00D267FF" w:rsidRDefault="009D1AEE" w:rsidP="009D1AEE">
            <w:pPr>
              <w:spacing w:after="0" w:line="240" w:lineRule="auto"/>
              <w:rPr>
                <w:rFonts w:ascii="Times New Roman" w:eastAsia="Times New Roman" w:hAnsi="Times New Roman" w:cs="Times New Roman"/>
                <w:sz w:val="20"/>
                <w:szCs w:val="20"/>
                <w:lang w:eastAsia="es-PE"/>
              </w:rPr>
            </w:pPr>
          </w:p>
        </w:tc>
      </w:tr>
    </w:tbl>
    <w:p w:rsidR="006E3DE8" w:rsidRDefault="006E3DE8" w:rsidP="006E3DE8">
      <w:pPr>
        <w:pStyle w:val="Prrafodelista"/>
        <w:spacing w:line="360" w:lineRule="auto"/>
        <w:ind w:left="2268" w:hanging="1560"/>
        <w:jc w:val="both"/>
        <w:rPr>
          <w:rFonts w:ascii="Times New Roman" w:hAnsi="Times New Roman" w:cs="Times New Roman"/>
          <w:sz w:val="24"/>
          <w:szCs w:val="24"/>
        </w:rPr>
      </w:pPr>
      <w:r>
        <w:rPr>
          <w:rFonts w:ascii="Times New Roman" w:hAnsi="Times New Roman" w:cs="Times New Roman"/>
          <w:sz w:val="24"/>
          <w:szCs w:val="24"/>
        </w:rPr>
        <w:t>Fuente: Lara et al., 2008</w:t>
      </w:r>
      <w:r w:rsidRPr="00D267FF">
        <w:rPr>
          <w:rFonts w:ascii="Times New Roman" w:hAnsi="Times New Roman" w:cs="Times New Roman"/>
          <w:sz w:val="24"/>
          <w:szCs w:val="24"/>
        </w:rPr>
        <w:t>.</w:t>
      </w:r>
    </w:p>
    <w:p w:rsidR="007F35C4" w:rsidRPr="00D267FF" w:rsidRDefault="007F35C4" w:rsidP="006E3DE8">
      <w:pPr>
        <w:pStyle w:val="Prrafodelista"/>
        <w:spacing w:line="360" w:lineRule="auto"/>
        <w:ind w:left="2268" w:hanging="1560"/>
        <w:jc w:val="both"/>
        <w:rPr>
          <w:rFonts w:ascii="Times New Roman" w:hAnsi="Times New Roman" w:cs="Times New Roman"/>
          <w:sz w:val="24"/>
          <w:szCs w:val="24"/>
        </w:rPr>
      </w:pPr>
    </w:p>
    <w:p w:rsidR="00502391" w:rsidRPr="00057962" w:rsidRDefault="005D346D" w:rsidP="004042BC">
      <w:pPr>
        <w:pStyle w:val="Prrafodelista"/>
        <w:numPr>
          <w:ilvl w:val="2"/>
          <w:numId w:val="2"/>
        </w:numPr>
        <w:tabs>
          <w:tab w:val="left" w:pos="567"/>
        </w:tabs>
        <w:spacing w:line="360" w:lineRule="auto"/>
        <w:ind w:left="284" w:hanging="294"/>
        <w:rPr>
          <w:rFonts w:ascii="Times New Roman" w:hAnsi="Times New Roman" w:cs="Times New Roman"/>
          <w:b/>
          <w:sz w:val="24"/>
          <w:szCs w:val="24"/>
        </w:rPr>
      </w:pPr>
      <w:r w:rsidRPr="00057962">
        <w:rPr>
          <w:rFonts w:ascii="Times New Roman" w:hAnsi="Times New Roman" w:cs="Times New Roman"/>
          <w:b/>
          <w:sz w:val="24"/>
          <w:szCs w:val="24"/>
        </w:rPr>
        <w:t>Inventario de remociones en masa</w:t>
      </w:r>
    </w:p>
    <w:p w:rsidR="005D346D" w:rsidRPr="00D267FF" w:rsidRDefault="005D346D"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Es un conjunto de registr</w:t>
      </w:r>
      <w:r w:rsidR="006425DC" w:rsidRPr="00D267FF">
        <w:rPr>
          <w:rFonts w:ascii="Times New Roman" w:hAnsi="Times New Roman" w:cs="Times New Roman"/>
          <w:sz w:val="24"/>
          <w:szCs w:val="24"/>
        </w:rPr>
        <w:t xml:space="preserve">os ordenados y </w:t>
      </w:r>
      <w:proofErr w:type="spellStart"/>
      <w:r w:rsidR="006425DC" w:rsidRPr="00D267FF">
        <w:rPr>
          <w:rFonts w:ascii="Times New Roman" w:hAnsi="Times New Roman" w:cs="Times New Roman"/>
          <w:sz w:val="24"/>
          <w:szCs w:val="24"/>
        </w:rPr>
        <w:t>georeferenciados</w:t>
      </w:r>
      <w:proofErr w:type="spellEnd"/>
      <w:r w:rsidR="006425DC" w:rsidRPr="00D267FF">
        <w:rPr>
          <w:rFonts w:ascii="Times New Roman" w:hAnsi="Times New Roman" w:cs="Times New Roman"/>
          <w:sz w:val="24"/>
          <w:szCs w:val="24"/>
        </w:rPr>
        <w:t xml:space="preserve">, con características particulares de una serie de remociones ocurridas en un área. </w:t>
      </w:r>
      <w:r w:rsidR="00001A75" w:rsidRPr="00D267FF">
        <w:rPr>
          <w:rFonts w:ascii="Times New Roman" w:hAnsi="Times New Roman" w:cs="Times New Roman"/>
          <w:sz w:val="24"/>
          <w:szCs w:val="24"/>
        </w:rPr>
        <w:t>El resultado del inventario es un mapa asociado a fichas y una base de datos (tablas), con información de mayor detalle. El mapeo se hace en trabajo de campo y a través de fotointerpretación, asignando a cada remoción una serie de características, además de representarlo cartográficamente. El grado de detalle de la representación cartográfica dependerá de la escala de trabajo y la información disponible (Lara et al., 2008). Por otro lado, según Alcántara et al (2008), un inventario se define como la relación ordenada de la ocurrencia y características de los procesos de remoción en masa en un territorio determinado, y durante un periodo específico, el cual debe permanecer actualizado detalladamente.</w:t>
      </w:r>
    </w:p>
    <w:p w:rsidR="000872A7" w:rsidRDefault="000872A7" w:rsidP="00920302">
      <w:pPr>
        <w:pStyle w:val="Prrafodelista"/>
        <w:spacing w:line="360" w:lineRule="auto"/>
        <w:jc w:val="both"/>
        <w:rPr>
          <w:rFonts w:ascii="Times New Roman" w:hAnsi="Times New Roman" w:cs="Times New Roman"/>
          <w:sz w:val="24"/>
          <w:szCs w:val="24"/>
        </w:rPr>
      </w:pPr>
    </w:p>
    <w:p w:rsidR="00B422EE" w:rsidRDefault="00B422EE" w:rsidP="00920302">
      <w:pPr>
        <w:pStyle w:val="Prrafodelista"/>
        <w:spacing w:line="360" w:lineRule="auto"/>
        <w:jc w:val="both"/>
        <w:rPr>
          <w:rFonts w:ascii="Times New Roman" w:hAnsi="Times New Roman" w:cs="Times New Roman"/>
          <w:sz w:val="24"/>
          <w:szCs w:val="24"/>
        </w:rPr>
      </w:pPr>
    </w:p>
    <w:p w:rsidR="00B422EE" w:rsidRDefault="00B422EE" w:rsidP="00920302">
      <w:pPr>
        <w:pStyle w:val="Prrafodelista"/>
        <w:spacing w:line="360" w:lineRule="auto"/>
        <w:jc w:val="both"/>
        <w:rPr>
          <w:rFonts w:ascii="Times New Roman" w:hAnsi="Times New Roman" w:cs="Times New Roman"/>
          <w:sz w:val="24"/>
          <w:szCs w:val="24"/>
        </w:rPr>
      </w:pPr>
    </w:p>
    <w:p w:rsidR="00B422EE" w:rsidRPr="00D267FF" w:rsidRDefault="00B422EE" w:rsidP="00920302">
      <w:pPr>
        <w:pStyle w:val="Prrafodelista"/>
        <w:spacing w:line="360" w:lineRule="auto"/>
        <w:jc w:val="both"/>
        <w:rPr>
          <w:rFonts w:ascii="Times New Roman" w:hAnsi="Times New Roman" w:cs="Times New Roman"/>
          <w:sz w:val="24"/>
          <w:szCs w:val="24"/>
        </w:rPr>
      </w:pPr>
    </w:p>
    <w:p w:rsidR="00450B6E" w:rsidRPr="00057962" w:rsidRDefault="00D450F9" w:rsidP="004042BC">
      <w:pPr>
        <w:pStyle w:val="Prrafodelista"/>
        <w:numPr>
          <w:ilvl w:val="2"/>
          <w:numId w:val="2"/>
        </w:numPr>
        <w:tabs>
          <w:tab w:val="left" w:pos="567"/>
        </w:tabs>
        <w:spacing w:line="360" w:lineRule="auto"/>
        <w:ind w:left="284" w:hanging="294"/>
        <w:rPr>
          <w:rFonts w:ascii="Times New Roman" w:hAnsi="Times New Roman" w:cs="Times New Roman"/>
          <w:b/>
          <w:sz w:val="24"/>
          <w:szCs w:val="24"/>
        </w:rPr>
      </w:pPr>
      <w:r w:rsidRPr="00057962">
        <w:rPr>
          <w:rFonts w:ascii="Times New Roman" w:hAnsi="Times New Roman" w:cs="Times New Roman"/>
          <w:b/>
          <w:sz w:val="24"/>
          <w:szCs w:val="24"/>
        </w:rPr>
        <w:lastRenderedPageBreak/>
        <w:t xml:space="preserve"> </w:t>
      </w:r>
      <w:r w:rsidR="00615523" w:rsidRPr="00057962">
        <w:rPr>
          <w:rFonts w:ascii="Times New Roman" w:hAnsi="Times New Roman" w:cs="Times New Roman"/>
          <w:b/>
          <w:sz w:val="24"/>
          <w:szCs w:val="24"/>
        </w:rPr>
        <w:t>Peligro</w:t>
      </w:r>
    </w:p>
    <w:p w:rsidR="00D450F9" w:rsidRPr="00D267FF" w:rsidRDefault="00D450F9"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Es un evento que tiene la probabilidad de ocurrir y la capacidad de producir daños físicos, económicos y ambientales. Su origen puede ser natural, socio natural o tec</w:t>
      </w:r>
      <w:r w:rsidR="008D4002" w:rsidRPr="00D267FF">
        <w:rPr>
          <w:rFonts w:ascii="Times New Roman" w:hAnsi="Times New Roman" w:cs="Times New Roman"/>
          <w:sz w:val="24"/>
          <w:szCs w:val="24"/>
        </w:rPr>
        <w:t>nológico. (CENAPRED, 2006 y Comunidad Andina et al 2007).</w:t>
      </w:r>
    </w:p>
    <w:p w:rsidR="008D4002" w:rsidRPr="00D267FF" w:rsidRDefault="00F01DB6"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La amenaza se define</w:t>
      </w:r>
      <w:r w:rsidR="008D4002" w:rsidRPr="00D267FF">
        <w:rPr>
          <w:rFonts w:ascii="Times New Roman" w:hAnsi="Times New Roman" w:cs="Times New Roman"/>
          <w:sz w:val="24"/>
          <w:szCs w:val="24"/>
        </w:rPr>
        <w:t xml:space="preserve"> como las condiciones de procesos naturales y artificiales que tienden a iniciar episodios de daños excepcionales y alteraciones de las condiciones de habitabilidad de los asentamientos humanos. (CENAPRED, 2006).</w:t>
      </w:r>
    </w:p>
    <w:p w:rsidR="00F01DB6" w:rsidRPr="00D267FF" w:rsidRDefault="00F01DB6" w:rsidP="00B422EE">
      <w:pPr>
        <w:spacing w:line="360" w:lineRule="auto"/>
        <w:ind w:right="-285"/>
        <w:jc w:val="both"/>
        <w:rPr>
          <w:rFonts w:ascii="Times New Roman" w:hAnsi="Times New Roman" w:cs="Times New Roman"/>
          <w:sz w:val="24"/>
          <w:szCs w:val="24"/>
        </w:rPr>
      </w:pPr>
      <w:r w:rsidRPr="00D267FF">
        <w:rPr>
          <w:rFonts w:ascii="Times New Roman" w:hAnsi="Times New Roman" w:cs="Times New Roman"/>
          <w:sz w:val="24"/>
          <w:szCs w:val="24"/>
        </w:rPr>
        <w:t>Es la probabilidad de ocurrencia dentro de un tiempo y lugar determinado de un fenómeno natural provocado por la actividad humana que se toma peligrosa para las personas, edificaciones, instalaciones, sistemas y para el medio ambiente (Jiménez, 2003).</w:t>
      </w:r>
    </w:p>
    <w:p w:rsidR="00F01DB6" w:rsidRPr="00D267FF" w:rsidRDefault="00F01DB6" w:rsidP="00B422EE">
      <w:pPr>
        <w:spacing w:line="360" w:lineRule="auto"/>
        <w:ind w:right="-285"/>
        <w:jc w:val="both"/>
        <w:rPr>
          <w:rFonts w:ascii="Times New Roman" w:hAnsi="Times New Roman" w:cs="Times New Roman"/>
          <w:sz w:val="24"/>
          <w:szCs w:val="24"/>
        </w:rPr>
      </w:pPr>
      <w:r w:rsidRPr="00D267FF">
        <w:rPr>
          <w:rFonts w:ascii="Times New Roman" w:hAnsi="Times New Roman" w:cs="Times New Roman"/>
          <w:sz w:val="24"/>
          <w:szCs w:val="24"/>
        </w:rPr>
        <w:t xml:space="preserve">Enfoque que coincide con la proporcionada por </w:t>
      </w:r>
      <w:proofErr w:type="spellStart"/>
      <w:r w:rsidRPr="00D267FF">
        <w:rPr>
          <w:rFonts w:ascii="Times New Roman" w:hAnsi="Times New Roman" w:cs="Times New Roman"/>
          <w:sz w:val="24"/>
          <w:szCs w:val="24"/>
        </w:rPr>
        <w:t>Maskrey</w:t>
      </w:r>
      <w:proofErr w:type="spellEnd"/>
      <w:r w:rsidRPr="00D267FF">
        <w:rPr>
          <w:rFonts w:ascii="Times New Roman" w:hAnsi="Times New Roman" w:cs="Times New Roman"/>
          <w:sz w:val="24"/>
          <w:szCs w:val="24"/>
        </w:rPr>
        <w:t xml:space="preserve"> (1993) que define la amenaza como la probabilidad de que ocurra un riesgo frente al cual esa comunidad particular es vulnerable.</w:t>
      </w:r>
    </w:p>
    <w:p w:rsidR="00F01DB6" w:rsidRPr="00D267FF" w:rsidRDefault="00F01DB6" w:rsidP="00B422EE">
      <w:pPr>
        <w:pStyle w:val="Prrafodelista"/>
        <w:numPr>
          <w:ilvl w:val="0"/>
          <w:numId w:val="13"/>
        </w:numPr>
        <w:spacing w:line="360" w:lineRule="auto"/>
        <w:ind w:left="426" w:right="-285"/>
        <w:rPr>
          <w:rFonts w:ascii="Times New Roman" w:hAnsi="Times New Roman" w:cs="Times New Roman"/>
          <w:sz w:val="24"/>
          <w:szCs w:val="24"/>
        </w:rPr>
      </w:pPr>
      <w:r w:rsidRPr="00D267FF">
        <w:rPr>
          <w:rFonts w:ascii="Times New Roman" w:hAnsi="Times New Roman" w:cs="Times New Roman"/>
          <w:sz w:val="24"/>
          <w:szCs w:val="24"/>
        </w:rPr>
        <w:t>Gomáriz (1999) hace una clasificación sobre los tip</w:t>
      </w:r>
      <w:r w:rsidR="000F6B62" w:rsidRPr="00D267FF">
        <w:rPr>
          <w:rFonts w:ascii="Times New Roman" w:hAnsi="Times New Roman" w:cs="Times New Roman"/>
          <w:sz w:val="24"/>
          <w:szCs w:val="24"/>
        </w:rPr>
        <w:t>os de amenazas (cuadro</w:t>
      </w:r>
      <w:r w:rsidR="00596B94">
        <w:rPr>
          <w:rFonts w:ascii="Times New Roman" w:hAnsi="Times New Roman" w:cs="Times New Roman"/>
          <w:sz w:val="24"/>
          <w:szCs w:val="24"/>
        </w:rPr>
        <w:t xml:space="preserve"> N° 0</w:t>
      </w:r>
      <w:r w:rsidR="001363E9">
        <w:rPr>
          <w:rFonts w:ascii="Times New Roman" w:hAnsi="Times New Roman" w:cs="Times New Roman"/>
          <w:sz w:val="24"/>
          <w:szCs w:val="24"/>
        </w:rPr>
        <w:t>5</w:t>
      </w:r>
      <w:r w:rsidRPr="00D267FF">
        <w:rPr>
          <w:rFonts w:ascii="Times New Roman" w:hAnsi="Times New Roman" w:cs="Times New Roman"/>
          <w:sz w:val="24"/>
          <w:szCs w:val="24"/>
        </w:rPr>
        <w:t>): Fenómenos que tienen origen más natural.</w:t>
      </w:r>
    </w:p>
    <w:p w:rsidR="00F01DB6" w:rsidRPr="00D267FF" w:rsidRDefault="00F01DB6" w:rsidP="00B422EE">
      <w:pPr>
        <w:pStyle w:val="Prrafodelista"/>
        <w:numPr>
          <w:ilvl w:val="0"/>
          <w:numId w:val="13"/>
        </w:numPr>
        <w:spacing w:line="360" w:lineRule="auto"/>
        <w:ind w:left="426" w:right="-285"/>
        <w:rPr>
          <w:rFonts w:ascii="Times New Roman" w:hAnsi="Times New Roman" w:cs="Times New Roman"/>
          <w:sz w:val="24"/>
          <w:szCs w:val="24"/>
        </w:rPr>
      </w:pPr>
      <w:r w:rsidRPr="00D267FF">
        <w:rPr>
          <w:rFonts w:ascii="Times New Roman" w:hAnsi="Times New Roman" w:cs="Times New Roman"/>
          <w:sz w:val="24"/>
          <w:szCs w:val="24"/>
        </w:rPr>
        <w:t>Fenómenos cuya responsabilidad directa le corresponde a la especie humana.</w:t>
      </w:r>
    </w:p>
    <w:p w:rsidR="00A92F3F" w:rsidRPr="00D267FF" w:rsidRDefault="00F01DB6" w:rsidP="00B422EE">
      <w:pPr>
        <w:pStyle w:val="Prrafodelista"/>
        <w:numPr>
          <w:ilvl w:val="0"/>
          <w:numId w:val="13"/>
        </w:numPr>
        <w:spacing w:line="360" w:lineRule="auto"/>
        <w:ind w:left="426" w:right="-285"/>
        <w:rPr>
          <w:rFonts w:ascii="Times New Roman" w:hAnsi="Times New Roman" w:cs="Times New Roman"/>
          <w:sz w:val="24"/>
          <w:szCs w:val="24"/>
        </w:rPr>
      </w:pPr>
      <w:r w:rsidRPr="00D267FF">
        <w:rPr>
          <w:rFonts w:ascii="Times New Roman" w:hAnsi="Times New Roman" w:cs="Times New Roman"/>
          <w:sz w:val="24"/>
          <w:szCs w:val="24"/>
        </w:rPr>
        <w:t>Orígenes combinados, fenómenos naturales que están determinados por actividades humanas.</w:t>
      </w:r>
    </w:p>
    <w:p w:rsidR="00F01DB6" w:rsidRPr="00D267FF" w:rsidRDefault="00F01DB6" w:rsidP="00B422EE">
      <w:pPr>
        <w:pStyle w:val="Prrafodelista"/>
        <w:spacing w:line="360" w:lineRule="auto"/>
        <w:ind w:left="2138" w:right="-285"/>
        <w:jc w:val="both"/>
        <w:rPr>
          <w:rFonts w:ascii="Times New Roman" w:hAnsi="Times New Roman" w:cs="Times New Roman"/>
        </w:rPr>
      </w:pPr>
    </w:p>
    <w:p w:rsidR="00F01DB6" w:rsidRPr="00D267FF" w:rsidRDefault="00F01DB6" w:rsidP="00B422EE">
      <w:pPr>
        <w:pStyle w:val="Prrafodelista"/>
        <w:numPr>
          <w:ilvl w:val="0"/>
          <w:numId w:val="14"/>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La amenaza de origen natural: son todos los fenómenos atmosféricos, hidrológicos, y geológicos que forman parte de la historia y de la coyuntura de la dinámica geológica, geomorfológica climática y oceánica del planeta, y que por ubicación y severidad y frecuencia, tienen el potencial de afectar adversamente al ser humano, a sus estructuras y actividades (Gomáriz, 1999).</w:t>
      </w:r>
    </w:p>
    <w:p w:rsidR="00F01DB6" w:rsidRDefault="00F01DB6" w:rsidP="00F01DB6">
      <w:pPr>
        <w:pStyle w:val="Prrafodelista"/>
        <w:spacing w:line="360" w:lineRule="auto"/>
        <w:ind w:left="1418" w:right="-285"/>
        <w:jc w:val="both"/>
        <w:rPr>
          <w:rFonts w:ascii="Times New Roman" w:hAnsi="Times New Roman" w:cs="Times New Roman"/>
          <w:sz w:val="24"/>
          <w:szCs w:val="24"/>
        </w:rPr>
      </w:pPr>
    </w:p>
    <w:p w:rsidR="00B422EE" w:rsidRDefault="00B422EE" w:rsidP="00F01DB6">
      <w:pPr>
        <w:pStyle w:val="Prrafodelista"/>
        <w:spacing w:line="360" w:lineRule="auto"/>
        <w:ind w:left="1418" w:right="-285"/>
        <w:jc w:val="both"/>
        <w:rPr>
          <w:rFonts w:ascii="Times New Roman" w:hAnsi="Times New Roman" w:cs="Times New Roman"/>
          <w:sz w:val="24"/>
          <w:szCs w:val="24"/>
        </w:rPr>
      </w:pPr>
    </w:p>
    <w:p w:rsidR="00B422EE" w:rsidRDefault="00B422EE" w:rsidP="00F01DB6">
      <w:pPr>
        <w:pStyle w:val="Prrafodelista"/>
        <w:spacing w:line="360" w:lineRule="auto"/>
        <w:ind w:left="1418" w:right="-285"/>
        <w:jc w:val="both"/>
        <w:rPr>
          <w:rFonts w:ascii="Times New Roman" w:hAnsi="Times New Roman" w:cs="Times New Roman"/>
          <w:sz w:val="24"/>
          <w:szCs w:val="24"/>
        </w:rPr>
      </w:pPr>
    </w:p>
    <w:p w:rsidR="00B422EE" w:rsidRDefault="00B422EE" w:rsidP="00F01DB6">
      <w:pPr>
        <w:pStyle w:val="Prrafodelista"/>
        <w:spacing w:line="360" w:lineRule="auto"/>
        <w:ind w:left="1418" w:right="-285"/>
        <w:jc w:val="both"/>
        <w:rPr>
          <w:rFonts w:ascii="Times New Roman" w:hAnsi="Times New Roman" w:cs="Times New Roman"/>
          <w:sz w:val="24"/>
          <w:szCs w:val="24"/>
        </w:rPr>
      </w:pPr>
    </w:p>
    <w:p w:rsidR="00B422EE" w:rsidRDefault="00B422EE" w:rsidP="00F01DB6">
      <w:pPr>
        <w:pStyle w:val="Prrafodelista"/>
        <w:spacing w:line="360" w:lineRule="auto"/>
        <w:ind w:left="1418" w:right="-285"/>
        <w:jc w:val="both"/>
        <w:rPr>
          <w:rFonts w:ascii="Times New Roman" w:hAnsi="Times New Roman" w:cs="Times New Roman"/>
          <w:sz w:val="24"/>
          <w:szCs w:val="24"/>
        </w:rPr>
      </w:pPr>
    </w:p>
    <w:p w:rsidR="00B422EE" w:rsidRDefault="00B422EE" w:rsidP="00F01DB6">
      <w:pPr>
        <w:pStyle w:val="Prrafodelista"/>
        <w:spacing w:line="360" w:lineRule="auto"/>
        <w:ind w:left="1418" w:right="-285"/>
        <w:jc w:val="both"/>
        <w:rPr>
          <w:rFonts w:ascii="Times New Roman" w:hAnsi="Times New Roman" w:cs="Times New Roman"/>
          <w:sz w:val="24"/>
          <w:szCs w:val="24"/>
        </w:rPr>
      </w:pPr>
    </w:p>
    <w:p w:rsidR="00B422EE" w:rsidRDefault="00B422EE" w:rsidP="00F01DB6">
      <w:pPr>
        <w:pStyle w:val="Prrafodelista"/>
        <w:spacing w:line="360" w:lineRule="auto"/>
        <w:ind w:left="1418" w:right="-285"/>
        <w:jc w:val="both"/>
        <w:rPr>
          <w:rFonts w:ascii="Times New Roman" w:hAnsi="Times New Roman" w:cs="Times New Roman"/>
          <w:sz w:val="24"/>
          <w:szCs w:val="24"/>
        </w:rPr>
      </w:pPr>
    </w:p>
    <w:p w:rsidR="00B422EE" w:rsidRDefault="00B422EE" w:rsidP="00F01DB6">
      <w:pPr>
        <w:pStyle w:val="Prrafodelista"/>
        <w:spacing w:line="360" w:lineRule="auto"/>
        <w:ind w:left="1418" w:right="-285"/>
        <w:jc w:val="both"/>
        <w:rPr>
          <w:rFonts w:ascii="Times New Roman" w:hAnsi="Times New Roman" w:cs="Times New Roman"/>
          <w:sz w:val="24"/>
          <w:szCs w:val="24"/>
        </w:rPr>
      </w:pPr>
    </w:p>
    <w:p w:rsidR="00B422EE" w:rsidRPr="00D267FF" w:rsidRDefault="00B422EE" w:rsidP="00F01DB6">
      <w:pPr>
        <w:pStyle w:val="Prrafodelista"/>
        <w:spacing w:line="360" w:lineRule="auto"/>
        <w:ind w:left="1418" w:right="-285"/>
        <w:jc w:val="both"/>
        <w:rPr>
          <w:rFonts w:ascii="Times New Roman" w:hAnsi="Times New Roman" w:cs="Times New Roman"/>
          <w:sz w:val="24"/>
          <w:szCs w:val="24"/>
        </w:rPr>
      </w:pPr>
    </w:p>
    <w:p w:rsidR="00995E95" w:rsidRPr="00D267FF" w:rsidRDefault="003252DD" w:rsidP="001363E9">
      <w:pPr>
        <w:pStyle w:val="Prrafodelista"/>
        <w:spacing w:line="360" w:lineRule="auto"/>
        <w:ind w:left="2268" w:hanging="1701"/>
        <w:jc w:val="both"/>
        <w:rPr>
          <w:rFonts w:ascii="Times New Roman" w:hAnsi="Times New Roman" w:cs="Times New Roman"/>
          <w:sz w:val="24"/>
          <w:szCs w:val="24"/>
        </w:rPr>
      </w:pPr>
      <w:r>
        <w:rPr>
          <w:rFonts w:ascii="Times New Roman" w:hAnsi="Times New Roman" w:cs="Times New Roman"/>
          <w:sz w:val="24"/>
          <w:szCs w:val="24"/>
        </w:rPr>
        <w:lastRenderedPageBreak/>
        <w:t>Tabla</w:t>
      </w:r>
      <w:r w:rsidR="00995E95">
        <w:rPr>
          <w:rFonts w:ascii="Times New Roman" w:hAnsi="Times New Roman" w:cs="Times New Roman"/>
          <w:sz w:val="24"/>
          <w:szCs w:val="24"/>
        </w:rPr>
        <w:t xml:space="preserve"> N° 0</w:t>
      </w:r>
      <w:r>
        <w:rPr>
          <w:rFonts w:ascii="Times New Roman" w:hAnsi="Times New Roman" w:cs="Times New Roman"/>
          <w:sz w:val="24"/>
          <w:szCs w:val="24"/>
        </w:rPr>
        <w:t>5</w:t>
      </w:r>
      <w:r w:rsidR="00995E95">
        <w:rPr>
          <w:rFonts w:ascii="Times New Roman" w:hAnsi="Times New Roman" w:cs="Times New Roman"/>
          <w:sz w:val="24"/>
          <w:szCs w:val="24"/>
        </w:rPr>
        <w:t>:</w:t>
      </w:r>
      <w:r w:rsidR="00995E95" w:rsidRPr="00D267FF">
        <w:rPr>
          <w:rFonts w:ascii="Times New Roman" w:hAnsi="Times New Roman" w:cs="Times New Roman"/>
          <w:sz w:val="24"/>
          <w:szCs w:val="24"/>
        </w:rPr>
        <w:t xml:space="preserve"> Tipos de amenazas nat</w:t>
      </w:r>
      <w:r w:rsidR="006E3DE8">
        <w:rPr>
          <w:rFonts w:ascii="Times New Roman" w:hAnsi="Times New Roman" w:cs="Times New Roman"/>
          <w:sz w:val="24"/>
          <w:szCs w:val="24"/>
        </w:rPr>
        <w:t>urales, antropogénicas y mixtas</w:t>
      </w:r>
      <w:r w:rsidR="00995E95">
        <w:rPr>
          <w:rFonts w:ascii="Times New Roman" w:hAnsi="Times New Roman" w:cs="Times New Roman"/>
          <w:sz w:val="24"/>
          <w:szCs w:val="24"/>
        </w:rPr>
        <w:t xml:space="preserve"> </w:t>
      </w:r>
    </w:p>
    <w:tbl>
      <w:tblPr>
        <w:tblW w:w="7300" w:type="dxa"/>
        <w:tblInd w:w="699" w:type="dxa"/>
        <w:tblCellMar>
          <w:left w:w="70" w:type="dxa"/>
          <w:right w:w="70" w:type="dxa"/>
        </w:tblCellMar>
        <w:tblLook w:val="04A0" w:firstRow="1" w:lastRow="0" w:firstColumn="1" w:lastColumn="0" w:noHBand="0" w:noVBand="1"/>
      </w:tblPr>
      <w:tblGrid>
        <w:gridCol w:w="1716"/>
        <w:gridCol w:w="3184"/>
        <w:gridCol w:w="2400"/>
      </w:tblGrid>
      <w:tr w:rsidR="001407D3" w:rsidRPr="00995E95" w:rsidTr="001363E9">
        <w:trPr>
          <w:trHeight w:val="368"/>
        </w:trPr>
        <w:tc>
          <w:tcPr>
            <w:tcW w:w="7300" w:type="dxa"/>
            <w:gridSpan w:val="3"/>
            <w:tcBorders>
              <w:top w:val="single" w:sz="4" w:space="0" w:color="auto"/>
              <w:left w:val="single" w:sz="8" w:space="0" w:color="auto"/>
              <w:bottom w:val="single" w:sz="8" w:space="0" w:color="auto"/>
              <w:right w:val="single" w:sz="8" w:space="0" w:color="000000"/>
            </w:tcBorders>
            <w:shd w:val="clear" w:color="auto" w:fill="auto"/>
            <w:vAlign w:val="center"/>
            <w:hideMark/>
          </w:tcPr>
          <w:p w:rsidR="001407D3" w:rsidRPr="00995E95" w:rsidRDefault="001407D3" w:rsidP="001407D3">
            <w:pPr>
              <w:spacing w:after="0" w:line="240" w:lineRule="auto"/>
              <w:jc w:val="center"/>
              <w:rPr>
                <w:rFonts w:ascii="Times New Roman" w:eastAsia="Times New Roman" w:hAnsi="Times New Roman" w:cs="Times New Roman"/>
                <w:b/>
                <w:bCs/>
                <w:color w:val="000000"/>
                <w:szCs w:val="16"/>
                <w:lang w:eastAsia="es-PE"/>
              </w:rPr>
            </w:pPr>
            <w:r w:rsidRPr="00995E95">
              <w:rPr>
                <w:rFonts w:ascii="Times New Roman" w:eastAsia="Times New Roman" w:hAnsi="Times New Roman" w:cs="Times New Roman"/>
                <w:b/>
                <w:bCs/>
                <w:color w:val="000000"/>
                <w:lang w:eastAsia="es-PE"/>
              </w:rPr>
              <w:t>AMENAZAS</w:t>
            </w:r>
          </w:p>
        </w:tc>
      </w:tr>
      <w:tr w:rsidR="001407D3" w:rsidRPr="00995E95" w:rsidTr="001363E9">
        <w:trPr>
          <w:trHeight w:val="368"/>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1407D3" w:rsidRPr="00995E95" w:rsidRDefault="001407D3" w:rsidP="001363E9">
            <w:pPr>
              <w:spacing w:after="0" w:line="240" w:lineRule="auto"/>
              <w:rPr>
                <w:rFonts w:ascii="Times New Roman" w:eastAsia="Times New Roman" w:hAnsi="Times New Roman" w:cs="Times New Roman"/>
                <w:b/>
                <w:bCs/>
                <w:color w:val="000000"/>
                <w:szCs w:val="16"/>
                <w:lang w:eastAsia="es-PE"/>
              </w:rPr>
            </w:pPr>
            <w:r w:rsidRPr="00995E95">
              <w:rPr>
                <w:rFonts w:ascii="Times New Roman" w:eastAsia="Times New Roman" w:hAnsi="Times New Roman" w:cs="Times New Roman"/>
                <w:b/>
                <w:bCs/>
                <w:color w:val="000000"/>
                <w:lang w:eastAsia="es-PE"/>
              </w:rPr>
              <w:t>Origen Natural</w:t>
            </w:r>
          </w:p>
        </w:tc>
        <w:tc>
          <w:tcPr>
            <w:tcW w:w="3184" w:type="dxa"/>
            <w:tcBorders>
              <w:top w:val="nil"/>
              <w:left w:val="nil"/>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b/>
                <w:bCs/>
                <w:color w:val="000000"/>
                <w:szCs w:val="16"/>
                <w:lang w:eastAsia="es-PE"/>
              </w:rPr>
            </w:pPr>
            <w:r w:rsidRPr="00995E95">
              <w:rPr>
                <w:rFonts w:ascii="Times New Roman" w:eastAsia="Times New Roman" w:hAnsi="Times New Roman" w:cs="Times New Roman"/>
                <w:b/>
                <w:bCs/>
                <w:color w:val="000000"/>
                <w:lang w:eastAsia="es-PE"/>
              </w:rPr>
              <w:t>Origen Mixto (socio – natural)</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b/>
                <w:bCs/>
                <w:color w:val="000000"/>
                <w:szCs w:val="16"/>
                <w:lang w:eastAsia="es-PE"/>
              </w:rPr>
            </w:pPr>
            <w:r w:rsidRPr="00995E95">
              <w:rPr>
                <w:rFonts w:ascii="Times New Roman" w:eastAsia="Times New Roman" w:hAnsi="Times New Roman" w:cs="Times New Roman"/>
                <w:b/>
                <w:bCs/>
                <w:color w:val="000000"/>
                <w:lang w:eastAsia="es-PE"/>
              </w:rPr>
              <w:t>Origen Antrópico</w:t>
            </w:r>
          </w:p>
        </w:tc>
      </w:tr>
      <w:tr w:rsidR="001407D3" w:rsidRPr="00995E95" w:rsidTr="001363E9">
        <w:trPr>
          <w:trHeight w:val="368"/>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Atmosféricas</w:t>
            </w:r>
          </w:p>
        </w:tc>
        <w:tc>
          <w:tcPr>
            <w:tcW w:w="3184" w:type="dxa"/>
            <w:tcBorders>
              <w:top w:val="nil"/>
              <w:left w:val="nil"/>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Inundaciones</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Tecnológicos contaminantes</w:t>
            </w:r>
          </w:p>
        </w:tc>
      </w:tr>
      <w:tr w:rsidR="001407D3" w:rsidRPr="00995E95" w:rsidTr="001363E9">
        <w:trPr>
          <w:trHeight w:val="368"/>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Volcánicas</w:t>
            </w:r>
          </w:p>
        </w:tc>
        <w:tc>
          <w:tcPr>
            <w:tcW w:w="3184" w:type="dxa"/>
            <w:tcBorders>
              <w:top w:val="nil"/>
              <w:left w:val="nil"/>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Deslizamientos</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Guerra</w:t>
            </w:r>
          </w:p>
        </w:tc>
      </w:tr>
      <w:tr w:rsidR="001407D3" w:rsidRPr="00995E95" w:rsidTr="001363E9">
        <w:trPr>
          <w:trHeight w:val="368"/>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Sísmicas</w:t>
            </w:r>
          </w:p>
        </w:tc>
        <w:tc>
          <w:tcPr>
            <w:tcW w:w="3184" w:type="dxa"/>
            <w:tcBorders>
              <w:top w:val="nil"/>
              <w:left w:val="nil"/>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Hundimiento</w:t>
            </w:r>
          </w:p>
        </w:tc>
        <w:tc>
          <w:tcPr>
            <w:tcW w:w="2400" w:type="dxa"/>
            <w:tcBorders>
              <w:top w:val="single" w:sz="8" w:space="0" w:color="auto"/>
              <w:left w:val="nil"/>
              <w:bottom w:val="single" w:sz="8" w:space="0" w:color="auto"/>
              <w:right w:val="single" w:sz="8" w:space="0" w:color="000000"/>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Violencia social</w:t>
            </w:r>
          </w:p>
        </w:tc>
      </w:tr>
      <w:tr w:rsidR="001407D3" w:rsidRPr="00995E95" w:rsidTr="001363E9">
        <w:trPr>
          <w:trHeight w:val="368"/>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Hidrológicas</w:t>
            </w:r>
          </w:p>
        </w:tc>
        <w:tc>
          <w:tcPr>
            <w:tcW w:w="3184" w:type="dxa"/>
            <w:tcBorders>
              <w:top w:val="nil"/>
              <w:left w:val="nil"/>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Sequías, desertificación</w:t>
            </w:r>
          </w:p>
        </w:tc>
        <w:tc>
          <w:tcPr>
            <w:tcW w:w="240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Contaminación</w:t>
            </w:r>
          </w:p>
        </w:tc>
      </w:tr>
      <w:tr w:rsidR="001407D3" w:rsidRPr="00995E95" w:rsidTr="001363E9">
        <w:trPr>
          <w:trHeight w:val="368"/>
        </w:trPr>
        <w:tc>
          <w:tcPr>
            <w:tcW w:w="1716" w:type="dxa"/>
            <w:vMerge w:val="restart"/>
            <w:tcBorders>
              <w:top w:val="nil"/>
              <w:left w:val="single" w:sz="8" w:space="0" w:color="auto"/>
              <w:bottom w:val="single" w:sz="8" w:space="0" w:color="000000"/>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Incendios</w:t>
            </w:r>
          </w:p>
        </w:tc>
        <w:tc>
          <w:tcPr>
            <w:tcW w:w="3184" w:type="dxa"/>
            <w:tcBorders>
              <w:top w:val="nil"/>
              <w:left w:val="nil"/>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Incendios rurales</w:t>
            </w:r>
          </w:p>
        </w:tc>
        <w:tc>
          <w:tcPr>
            <w:tcW w:w="2400" w:type="dxa"/>
            <w:vMerge/>
            <w:tcBorders>
              <w:top w:val="nil"/>
              <w:left w:val="nil"/>
              <w:bottom w:val="single" w:sz="8" w:space="0" w:color="auto"/>
              <w:right w:val="single" w:sz="8" w:space="0" w:color="auto"/>
            </w:tcBorders>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p>
        </w:tc>
      </w:tr>
      <w:tr w:rsidR="001407D3" w:rsidRPr="00995E95" w:rsidTr="001363E9">
        <w:trPr>
          <w:trHeight w:val="368"/>
        </w:trPr>
        <w:tc>
          <w:tcPr>
            <w:tcW w:w="1716" w:type="dxa"/>
            <w:vMerge/>
            <w:tcBorders>
              <w:top w:val="nil"/>
              <w:left w:val="single" w:sz="8" w:space="0" w:color="auto"/>
              <w:bottom w:val="single" w:sz="8" w:space="0" w:color="000000"/>
              <w:right w:val="single" w:sz="8" w:space="0" w:color="auto"/>
            </w:tcBorders>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p>
        </w:tc>
        <w:tc>
          <w:tcPr>
            <w:tcW w:w="3184" w:type="dxa"/>
            <w:tcBorders>
              <w:top w:val="nil"/>
              <w:left w:val="nil"/>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Agotamientos de acuíferos</w:t>
            </w:r>
          </w:p>
        </w:tc>
        <w:tc>
          <w:tcPr>
            <w:tcW w:w="2400" w:type="dxa"/>
            <w:vMerge/>
            <w:tcBorders>
              <w:top w:val="nil"/>
              <w:left w:val="nil"/>
              <w:bottom w:val="single" w:sz="8" w:space="0" w:color="auto"/>
              <w:right w:val="single" w:sz="8" w:space="0" w:color="auto"/>
            </w:tcBorders>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p>
        </w:tc>
      </w:tr>
      <w:tr w:rsidR="001407D3" w:rsidRPr="00995E95" w:rsidTr="001363E9">
        <w:trPr>
          <w:trHeight w:val="368"/>
        </w:trPr>
        <w:tc>
          <w:tcPr>
            <w:tcW w:w="1716" w:type="dxa"/>
            <w:vMerge/>
            <w:tcBorders>
              <w:top w:val="nil"/>
              <w:left w:val="single" w:sz="8" w:space="0" w:color="auto"/>
              <w:bottom w:val="single" w:sz="8" w:space="0" w:color="000000"/>
              <w:right w:val="single" w:sz="8" w:space="0" w:color="auto"/>
            </w:tcBorders>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p>
        </w:tc>
        <w:tc>
          <w:tcPr>
            <w:tcW w:w="3184" w:type="dxa"/>
            <w:tcBorders>
              <w:top w:val="nil"/>
              <w:left w:val="nil"/>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Deforestación</w:t>
            </w:r>
          </w:p>
        </w:tc>
        <w:tc>
          <w:tcPr>
            <w:tcW w:w="2400" w:type="dxa"/>
            <w:vMerge/>
            <w:tcBorders>
              <w:top w:val="nil"/>
              <w:left w:val="nil"/>
              <w:bottom w:val="single" w:sz="8" w:space="0" w:color="auto"/>
              <w:right w:val="single" w:sz="8" w:space="0" w:color="auto"/>
            </w:tcBorders>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p>
        </w:tc>
      </w:tr>
      <w:tr w:rsidR="001407D3" w:rsidRPr="00995E95" w:rsidTr="001363E9">
        <w:trPr>
          <w:trHeight w:val="368"/>
        </w:trPr>
        <w:tc>
          <w:tcPr>
            <w:tcW w:w="1716" w:type="dxa"/>
            <w:vMerge/>
            <w:tcBorders>
              <w:top w:val="nil"/>
              <w:left w:val="single" w:sz="8" w:space="0" w:color="auto"/>
              <w:bottom w:val="single" w:sz="8" w:space="0" w:color="000000"/>
              <w:right w:val="single" w:sz="8" w:space="0" w:color="auto"/>
            </w:tcBorders>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p>
        </w:tc>
        <w:tc>
          <w:tcPr>
            <w:tcW w:w="3184" w:type="dxa"/>
            <w:tcBorders>
              <w:top w:val="nil"/>
              <w:left w:val="nil"/>
              <w:bottom w:val="single" w:sz="8" w:space="0" w:color="auto"/>
              <w:right w:val="single" w:sz="8" w:space="0" w:color="auto"/>
            </w:tcBorders>
            <w:shd w:val="clear" w:color="auto" w:fill="auto"/>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r w:rsidRPr="00995E95">
              <w:rPr>
                <w:rFonts w:ascii="Times New Roman" w:eastAsia="Times New Roman" w:hAnsi="Times New Roman" w:cs="Times New Roman"/>
                <w:color w:val="000000"/>
                <w:lang w:eastAsia="es-PE"/>
              </w:rPr>
              <w:t>Agotamiento de la capa de ozono</w:t>
            </w:r>
          </w:p>
        </w:tc>
        <w:tc>
          <w:tcPr>
            <w:tcW w:w="2400" w:type="dxa"/>
            <w:vMerge/>
            <w:tcBorders>
              <w:top w:val="nil"/>
              <w:left w:val="nil"/>
              <w:bottom w:val="single" w:sz="8" w:space="0" w:color="auto"/>
              <w:right w:val="single" w:sz="8" w:space="0" w:color="auto"/>
            </w:tcBorders>
            <w:vAlign w:val="center"/>
            <w:hideMark/>
          </w:tcPr>
          <w:p w:rsidR="001407D3" w:rsidRPr="00995E95" w:rsidRDefault="001407D3" w:rsidP="001407D3">
            <w:pPr>
              <w:spacing w:after="0" w:line="240" w:lineRule="auto"/>
              <w:rPr>
                <w:rFonts w:ascii="Times New Roman" w:eastAsia="Times New Roman" w:hAnsi="Times New Roman" w:cs="Times New Roman"/>
                <w:color w:val="000000"/>
                <w:szCs w:val="16"/>
                <w:lang w:eastAsia="es-PE"/>
              </w:rPr>
            </w:pPr>
          </w:p>
        </w:tc>
      </w:tr>
    </w:tbl>
    <w:p w:rsidR="001407D3" w:rsidRPr="00D267FF" w:rsidRDefault="006E3DE8" w:rsidP="001363E9">
      <w:pPr>
        <w:pStyle w:val="Prrafodelista"/>
        <w:spacing w:line="360" w:lineRule="auto"/>
        <w:ind w:left="567" w:right="-285"/>
        <w:jc w:val="both"/>
        <w:rPr>
          <w:rFonts w:ascii="Times New Roman" w:hAnsi="Times New Roman" w:cs="Times New Roman"/>
        </w:rPr>
      </w:pPr>
      <w:r>
        <w:rPr>
          <w:rFonts w:ascii="Times New Roman" w:hAnsi="Times New Roman" w:cs="Times New Roman"/>
        </w:rPr>
        <w:t xml:space="preserve">   Fuente: </w:t>
      </w:r>
      <w:r w:rsidRPr="00D267FF">
        <w:rPr>
          <w:rFonts w:ascii="Times New Roman" w:hAnsi="Times New Roman" w:cs="Times New Roman"/>
          <w:sz w:val="24"/>
          <w:szCs w:val="24"/>
        </w:rPr>
        <w:t xml:space="preserve">Gomáriz, </w:t>
      </w:r>
      <w:r>
        <w:rPr>
          <w:rFonts w:ascii="Times New Roman" w:hAnsi="Times New Roman" w:cs="Times New Roman"/>
          <w:sz w:val="24"/>
          <w:szCs w:val="24"/>
        </w:rPr>
        <w:t>(</w:t>
      </w:r>
      <w:r w:rsidRPr="00D267FF">
        <w:rPr>
          <w:rFonts w:ascii="Times New Roman" w:hAnsi="Times New Roman" w:cs="Times New Roman"/>
          <w:sz w:val="24"/>
          <w:szCs w:val="24"/>
        </w:rPr>
        <w:t>1999).</w:t>
      </w:r>
    </w:p>
    <w:p w:rsidR="00F01DB6" w:rsidRPr="00D267FF" w:rsidRDefault="00F01DB6" w:rsidP="00F01DB6">
      <w:pPr>
        <w:pStyle w:val="Prrafodelista"/>
        <w:spacing w:line="360" w:lineRule="auto"/>
        <w:ind w:left="1418" w:right="-285"/>
        <w:jc w:val="both"/>
        <w:rPr>
          <w:rFonts w:ascii="Times New Roman" w:hAnsi="Times New Roman" w:cs="Times New Roman"/>
          <w:sz w:val="24"/>
          <w:szCs w:val="24"/>
        </w:rPr>
      </w:pPr>
    </w:p>
    <w:p w:rsidR="00F01DB6" w:rsidRPr="00D267FF" w:rsidRDefault="00615523" w:rsidP="0033768E">
      <w:pPr>
        <w:pStyle w:val="Prrafodelista"/>
        <w:numPr>
          <w:ilvl w:val="0"/>
          <w:numId w:val="14"/>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Peligro</w:t>
      </w:r>
      <w:r w:rsidR="00F01DB6" w:rsidRPr="00D267FF">
        <w:rPr>
          <w:rFonts w:ascii="Times New Roman" w:hAnsi="Times New Roman" w:cs="Times New Roman"/>
          <w:sz w:val="24"/>
          <w:szCs w:val="24"/>
        </w:rPr>
        <w:t xml:space="preserve"> de origen antrópico: se trata de las amenazas directamente atribuibles a la acción humana sobre los elementos de la naturaleza (aire, agua, y tierra) y/o sobre la población, que pone en grave peligro la integridad física y la calidad de vida de las comunidades. Existiendo dos tipos de amenaza en esta clasificación: amenaza antrópicas de origen tecnológico y las referidas a la guerra y violencia social (Gomáriz, 1999).</w:t>
      </w:r>
    </w:p>
    <w:p w:rsidR="00F01DB6" w:rsidRPr="00D267FF" w:rsidRDefault="00F01DB6" w:rsidP="00F01DB6">
      <w:pPr>
        <w:pStyle w:val="Prrafodelista"/>
        <w:spacing w:line="360" w:lineRule="auto"/>
        <w:ind w:left="1418" w:right="-285"/>
        <w:jc w:val="both"/>
        <w:rPr>
          <w:rFonts w:ascii="Times New Roman" w:hAnsi="Times New Roman" w:cs="Times New Roman"/>
          <w:sz w:val="24"/>
          <w:szCs w:val="24"/>
        </w:rPr>
      </w:pPr>
    </w:p>
    <w:p w:rsidR="00F01DB6" w:rsidRPr="00D267FF" w:rsidRDefault="00615523" w:rsidP="0033768E">
      <w:pPr>
        <w:pStyle w:val="Prrafodelista"/>
        <w:numPr>
          <w:ilvl w:val="0"/>
          <w:numId w:val="14"/>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Peligro</w:t>
      </w:r>
      <w:r w:rsidR="00F01DB6" w:rsidRPr="00D267FF">
        <w:rPr>
          <w:rFonts w:ascii="Times New Roman" w:hAnsi="Times New Roman" w:cs="Times New Roman"/>
          <w:sz w:val="24"/>
          <w:szCs w:val="24"/>
        </w:rPr>
        <w:t xml:space="preserve"> socio-natural: </w:t>
      </w:r>
      <w:proofErr w:type="spellStart"/>
      <w:r w:rsidR="00F01DB6" w:rsidRPr="00D267FF">
        <w:rPr>
          <w:rFonts w:ascii="Times New Roman" w:hAnsi="Times New Roman" w:cs="Times New Roman"/>
          <w:sz w:val="24"/>
          <w:szCs w:val="24"/>
        </w:rPr>
        <w:t>Wilches-Chaux</w:t>
      </w:r>
      <w:proofErr w:type="spellEnd"/>
      <w:r w:rsidR="00F01DB6" w:rsidRPr="00D267FF">
        <w:rPr>
          <w:rFonts w:ascii="Times New Roman" w:hAnsi="Times New Roman" w:cs="Times New Roman"/>
          <w:sz w:val="24"/>
          <w:szCs w:val="24"/>
        </w:rPr>
        <w:t xml:space="preserve"> (1998) citados por Gomáriz las define como las que se expresan a través de fenómenos que parecen ser productos de dinámicas de la naturaleza, pero que en su ocurrencia o en la agudización de sus efectos, intervienen la acción humana.</w:t>
      </w:r>
    </w:p>
    <w:p w:rsidR="00F01DB6" w:rsidRPr="00D267FF" w:rsidRDefault="00F01DB6" w:rsidP="0033768E">
      <w:pPr>
        <w:pStyle w:val="Prrafodelista"/>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Visto de otra forma, las amenazas </w:t>
      </w:r>
      <w:proofErr w:type="spellStart"/>
      <w:r w:rsidRPr="00D267FF">
        <w:rPr>
          <w:rFonts w:ascii="Times New Roman" w:hAnsi="Times New Roman" w:cs="Times New Roman"/>
          <w:sz w:val="24"/>
          <w:szCs w:val="24"/>
        </w:rPr>
        <w:t>socionaturales</w:t>
      </w:r>
      <w:proofErr w:type="spellEnd"/>
      <w:r w:rsidRPr="00D267FF">
        <w:rPr>
          <w:rFonts w:ascii="Times New Roman" w:hAnsi="Times New Roman" w:cs="Times New Roman"/>
          <w:sz w:val="24"/>
          <w:szCs w:val="24"/>
        </w:rPr>
        <w:t xml:space="preserve"> pueden definirse como la relación de la naturaleza frente a la acción humana perjudicial para los ecosistemas (Gomáriz, 1999).</w:t>
      </w:r>
    </w:p>
    <w:p w:rsidR="00F01DB6" w:rsidRPr="00D267FF" w:rsidRDefault="00F01DB6" w:rsidP="0033768E">
      <w:pPr>
        <w:pStyle w:val="Prrafodelista"/>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Para Gomáriz (1999), lo que el hombre puede hacer para evitar la intensidad o incidencia de los fenómenos naturales es muy poco, pero puede desempeñar un papel importante al asegurarse que los eventos naturales no se conviertan en desastres causados por sus propias acciones.</w:t>
      </w:r>
    </w:p>
    <w:p w:rsidR="00F01DB6" w:rsidRPr="00D267FF" w:rsidRDefault="00F01DB6" w:rsidP="0033768E">
      <w:pPr>
        <w:pStyle w:val="Prrafodelista"/>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Algunas amenazas de origen natural, no pueden ser evitadas por el hombre, pero si mitigar y reducir sus efectos adversos.</w:t>
      </w:r>
    </w:p>
    <w:p w:rsidR="00F01DB6" w:rsidRPr="00D267FF" w:rsidRDefault="00F01DB6" w:rsidP="0033768E">
      <w:pPr>
        <w:pStyle w:val="Prrafodelista"/>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lastRenderedPageBreak/>
        <w:t>En áreas donde no hay intereses humanos, los fenómenos naturales no constituyen amenazas ni tampoco resultan en desastres. Un desastre no es un proceso puramente natural, sino que es un evento natural que ocurre en lugares donde hay actividades humanas. También, es importante entender que la intervención humana puede aumentar la frecuencia y la severidad de los eventos naturales y originar amenazas naturales donde no existían antes. Finalmente, la intervención humana reduce los efectos mitigantes de los ecosistemas naturales. Esta es la base para desarrollar medidas efectivas para reducir la vulnerabilidad: si las actividades humanas pueden causar o agravar los efectos destructivos de los fenómenos naturales, también pueden eliminarlos o reducirlos (OEA et al., 1991).</w:t>
      </w:r>
    </w:p>
    <w:p w:rsidR="00F01DB6" w:rsidRPr="00D267FF" w:rsidRDefault="00F01DB6" w:rsidP="00B73A5F">
      <w:pPr>
        <w:spacing w:after="0" w:line="360" w:lineRule="auto"/>
        <w:ind w:left="708"/>
        <w:rPr>
          <w:rFonts w:ascii="Times New Roman" w:hAnsi="Times New Roman" w:cs="Times New Roman"/>
          <w:sz w:val="24"/>
          <w:szCs w:val="24"/>
        </w:rPr>
      </w:pPr>
    </w:p>
    <w:p w:rsidR="00A92F3F" w:rsidRPr="00995E95" w:rsidRDefault="00F01DB6" w:rsidP="00194C3D">
      <w:pPr>
        <w:pStyle w:val="Prrafodelista"/>
        <w:numPr>
          <w:ilvl w:val="3"/>
          <w:numId w:val="2"/>
        </w:numPr>
        <w:spacing w:line="360" w:lineRule="auto"/>
        <w:ind w:left="0" w:hanging="11"/>
        <w:jc w:val="both"/>
        <w:rPr>
          <w:rFonts w:ascii="Times New Roman" w:hAnsi="Times New Roman" w:cs="Times New Roman"/>
          <w:b/>
          <w:sz w:val="24"/>
          <w:szCs w:val="24"/>
        </w:rPr>
      </w:pPr>
      <w:r w:rsidRPr="00995E95">
        <w:rPr>
          <w:rFonts w:ascii="Times New Roman" w:hAnsi="Times New Roman" w:cs="Times New Roman"/>
          <w:b/>
          <w:sz w:val="24"/>
          <w:szCs w:val="24"/>
        </w:rPr>
        <w:t>Vulnerabilidad</w:t>
      </w:r>
    </w:p>
    <w:p w:rsidR="00F01DB6" w:rsidRPr="00D267FF" w:rsidRDefault="00F01DB6" w:rsidP="00B422EE">
      <w:pPr>
        <w:spacing w:line="360" w:lineRule="auto"/>
        <w:ind w:right="-285"/>
        <w:jc w:val="both"/>
        <w:rPr>
          <w:rFonts w:ascii="Times New Roman" w:hAnsi="Times New Roman" w:cs="Times New Roman"/>
          <w:sz w:val="24"/>
          <w:szCs w:val="24"/>
        </w:rPr>
      </w:pPr>
      <w:r w:rsidRPr="00D267FF">
        <w:rPr>
          <w:rFonts w:ascii="Times New Roman" w:hAnsi="Times New Roman" w:cs="Times New Roman"/>
          <w:sz w:val="24"/>
          <w:szCs w:val="24"/>
        </w:rPr>
        <w:t>La vulnerabilidad se puede definir como la probabilidad de que una comunidad, expuesta a una amenaza natural, según el grado de fragilidad, de daño o pérdida de sus elementos (infraestructura, vivienda, actividades productivas, grado de organización, sistemas de alerta, desarrollo político-institucional y otros), pueda sufrir daños humanos y materiales. De acuerdo a la magnitud e intensidad del evento dado, es expresada usualmente en una escala que va del 0 (sin daño) al 100 (pérdida total) (</w:t>
      </w:r>
      <w:proofErr w:type="spellStart"/>
      <w:r w:rsidRPr="00D267FF">
        <w:rPr>
          <w:rFonts w:ascii="Times New Roman" w:hAnsi="Times New Roman" w:cs="Times New Roman"/>
          <w:sz w:val="24"/>
          <w:szCs w:val="24"/>
        </w:rPr>
        <w:t>Wilches-Chaux</w:t>
      </w:r>
      <w:proofErr w:type="spellEnd"/>
      <w:r w:rsidRPr="00D267FF">
        <w:rPr>
          <w:rFonts w:ascii="Times New Roman" w:hAnsi="Times New Roman" w:cs="Times New Roman"/>
          <w:sz w:val="24"/>
          <w:szCs w:val="24"/>
        </w:rPr>
        <w:t xml:space="preserve">, 1993; Jiménez, 2007). </w:t>
      </w:r>
    </w:p>
    <w:p w:rsidR="00A92F3F" w:rsidRPr="00D267FF" w:rsidRDefault="00F01DB6" w:rsidP="00B422EE">
      <w:pPr>
        <w:spacing w:line="360" w:lineRule="auto"/>
        <w:ind w:right="-285"/>
        <w:jc w:val="both"/>
        <w:rPr>
          <w:rFonts w:ascii="Times New Roman" w:hAnsi="Times New Roman" w:cs="Times New Roman"/>
          <w:sz w:val="24"/>
          <w:szCs w:val="24"/>
        </w:rPr>
      </w:pPr>
      <w:r w:rsidRPr="00D267FF">
        <w:rPr>
          <w:rFonts w:ascii="Times New Roman" w:hAnsi="Times New Roman" w:cs="Times New Roman"/>
          <w:sz w:val="24"/>
          <w:szCs w:val="24"/>
        </w:rPr>
        <w:t xml:space="preserve">La magnitud de esos daños, a su vez, también está relacionada con el grado de vulnerabilidad. La diferencia de vulnerabilidad de los elementos expuestos ante un evento peligroso determina la severidad de las consecuencias de dicho evento sobre los mismos (Darío, </w:t>
      </w:r>
      <w:r w:rsidR="00681CD8">
        <w:rPr>
          <w:rFonts w:ascii="Times New Roman" w:hAnsi="Times New Roman" w:cs="Times New Roman"/>
          <w:sz w:val="24"/>
          <w:szCs w:val="24"/>
        </w:rPr>
        <w:t>2001</w:t>
      </w:r>
      <w:r w:rsidRPr="00D267FF">
        <w:rPr>
          <w:rFonts w:ascii="Times New Roman" w:hAnsi="Times New Roman" w:cs="Times New Roman"/>
          <w:sz w:val="24"/>
          <w:szCs w:val="24"/>
        </w:rPr>
        <w:t>).</w:t>
      </w:r>
    </w:p>
    <w:p w:rsidR="00A92F3F" w:rsidRPr="00995E95" w:rsidRDefault="00194C3D" w:rsidP="00B422EE">
      <w:pPr>
        <w:pStyle w:val="Prrafodelista"/>
        <w:numPr>
          <w:ilvl w:val="4"/>
          <w:numId w:val="2"/>
        </w:numPr>
        <w:tabs>
          <w:tab w:val="left" w:pos="851"/>
        </w:tabs>
        <w:spacing w:line="360" w:lineRule="auto"/>
        <w:ind w:left="0" w:right="-285" w:firstLine="0"/>
        <w:jc w:val="both"/>
        <w:rPr>
          <w:rFonts w:ascii="Times New Roman" w:hAnsi="Times New Roman" w:cs="Times New Roman"/>
          <w:b/>
          <w:sz w:val="24"/>
          <w:szCs w:val="24"/>
        </w:rPr>
      </w:pPr>
      <w:r>
        <w:rPr>
          <w:rFonts w:ascii="Times New Roman" w:hAnsi="Times New Roman" w:cs="Times New Roman"/>
          <w:b/>
          <w:sz w:val="24"/>
          <w:szCs w:val="24"/>
        </w:rPr>
        <w:t xml:space="preserve"> </w:t>
      </w:r>
      <w:r w:rsidR="00F01DB6" w:rsidRPr="00995E95">
        <w:rPr>
          <w:rFonts w:ascii="Times New Roman" w:hAnsi="Times New Roman" w:cs="Times New Roman"/>
          <w:b/>
          <w:sz w:val="24"/>
          <w:szCs w:val="24"/>
        </w:rPr>
        <w:t>Vulnerabilidad global</w:t>
      </w:r>
    </w:p>
    <w:p w:rsidR="00F01DB6" w:rsidRDefault="00F01DB6"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La vulnerabilidad global, es un sistema dinámico, en la que tanto factores y características confluyen en una comunidad en particular. Se divide en distintas vulnerabilidades que se encuentran interconectadas entre sí, pudiendo destacar que estas divisiones son sólo diferentes perspectivas que permiten evaluar la vulnerabilidad como un fenómeno global. Estas son: la vulnerabilidad física, ecológica, económica, social, política, cultural, técnica, ideológica, educativa e institucional (</w:t>
      </w:r>
      <w:proofErr w:type="spellStart"/>
      <w:r w:rsidRPr="00D267FF">
        <w:rPr>
          <w:rFonts w:ascii="Times New Roman" w:hAnsi="Times New Roman" w:cs="Times New Roman"/>
          <w:sz w:val="24"/>
          <w:szCs w:val="24"/>
        </w:rPr>
        <w:t>Wilches-Chaux</w:t>
      </w:r>
      <w:proofErr w:type="spellEnd"/>
      <w:r w:rsidRPr="00D267FF">
        <w:rPr>
          <w:rFonts w:ascii="Times New Roman" w:hAnsi="Times New Roman" w:cs="Times New Roman"/>
          <w:sz w:val="24"/>
          <w:szCs w:val="24"/>
        </w:rPr>
        <w:t>, 199</w:t>
      </w:r>
      <w:r w:rsidR="007F309E">
        <w:rPr>
          <w:rFonts w:ascii="Times New Roman" w:hAnsi="Times New Roman" w:cs="Times New Roman"/>
          <w:sz w:val="24"/>
          <w:szCs w:val="24"/>
        </w:rPr>
        <w:t>8</w:t>
      </w:r>
      <w:r w:rsidRPr="00D267FF">
        <w:rPr>
          <w:rFonts w:ascii="Times New Roman" w:hAnsi="Times New Roman" w:cs="Times New Roman"/>
          <w:sz w:val="24"/>
          <w:szCs w:val="24"/>
        </w:rPr>
        <w:t xml:space="preserve">). </w:t>
      </w:r>
    </w:p>
    <w:p w:rsidR="004662A5" w:rsidRDefault="004662A5" w:rsidP="00B422EE">
      <w:pPr>
        <w:pStyle w:val="Prrafodelista"/>
        <w:spacing w:line="360" w:lineRule="auto"/>
        <w:ind w:left="0" w:right="-285"/>
        <w:jc w:val="both"/>
        <w:rPr>
          <w:rFonts w:ascii="Times New Roman" w:hAnsi="Times New Roman" w:cs="Times New Roman"/>
          <w:sz w:val="24"/>
          <w:szCs w:val="24"/>
        </w:rPr>
      </w:pPr>
    </w:p>
    <w:p w:rsidR="004662A5" w:rsidRDefault="004662A5" w:rsidP="00B422EE">
      <w:pPr>
        <w:pStyle w:val="Prrafodelista"/>
        <w:spacing w:line="360" w:lineRule="auto"/>
        <w:ind w:left="0" w:right="-285"/>
        <w:jc w:val="both"/>
        <w:rPr>
          <w:rFonts w:ascii="Times New Roman" w:hAnsi="Times New Roman" w:cs="Times New Roman"/>
          <w:sz w:val="24"/>
          <w:szCs w:val="24"/>
        </w:rPr>
      </w:pPr>
    </w:p>
    <w:p w:rsidR="004662A5" w:rsidRDefault="004662A5" w:rsidP="00B422EE">
      <w:pPr>
        <w:pStyle w:val="Prrafodelista"/>
        <w:spacing w:line="360" w:lineRule="auto"/>
        <w:ind w:left="0" w:right="-285"/>
        <w:jc w:val="both"/>
        <w:rPr>
          <w:rFonts w:ascii="Times New Roman" w:hAnsi="Times New Roman" w:cs="Times New Roman"/>
          <w:sz w:val="24"/>
          <w:szCs w:val="24"/>
        </w:rPr>
      </w:pPr>
    </w:p>
    <w:p w:rsidR="004662A5" w:rsidRPr="0082522B" w:rsidRDefault="0082522B" w:rsidP="0082522B">
      <w:pPr>
        <w:pStyle w:val="Prrafodelista"/>
        <w:numPr>
          <w:ilvl w:val="1"/>
          <w:numId w:val="2"/>
        </w:numPr>
        <w:spacing w:line="360" w:lineRule="auto"/>
        <w:rPr>
          <w:rFonts w:ascii="Times New Roman" w:hAnsi="Times New Roman" w:cs="Times New Roman"/>
          <w:b/>
          <w:sz w:val="24"/>
          <w:szCs w:val="24"/>
        </w:rPr>
      </w:pPr>
      <w:r w:rsidRPr="0082522B">
        <w:rPr>
          <w:rFonts w:ascii="Times New Roman" w:hAnsi="Times New Roman" w:cs="Times New Roman"/>
          <w:b/>
          <w:sz w:val="24"/>
          <w:szCs w:val="24"/>
        </w:rPr>
        <w:lastRenderedPageBreak/>
        <w:t>Definición de términos básicos</w:t>
      </w:r>
    </w:p>
    <w:p w:rsidR="0082522B" w:rsidRPr="0082522B" w:rsidRDefault="0082522B" w:rsidP="00413716">
      <w:pPr>
        <w:spacing w:line="360" w:lineRule="auto"/>
        <w:ind w:right="-285"/>
        <w:jc w:val="both"/>
        <w:rPr>
          <w:rFonts w:ascii="Times New Roman" w:hAnsi="Times New Roman" w:cs="Times New Roman"/>
          <w:sz w:val="24"/>
          <w:szCs w:val="24"/>
        </w:rPr>
      </w:pPr>
      <w:r w:rsidRPr="0082522B">
        <w:rPr>
          <w:rFonts w:ascii="Times New Roman" w:hAnsi="Times New Roman" w:cs="Times New Roman"/>
          <w:b/>
          <w:sz w:val="24"/>
          <w:szCs w:val="24"/>
        </w:rPr>
        <w:t>Agrietamiento (cracking),</w:t>
      </w:r>
      <w:r w:rsidRPr="0082522B">
        <w:rPr>
          <w:rFonts w:ascii="Times New Roman" w:hAnsi="Times New Roman" w:cs="Times New Roman"/>
          <w:sz w:val="24"/>
          <w:szCs w:val="24"/>
        </w:rPr>
        <w:t xml:space="preserve"> Formación de grietas causada por esfuerzos de tensión o de compresión sobre masas de suelo o roca, o por desecación de materiales arcillosos.</w:t>
      </w:r>
    </w:p>
    <w:p w:rsidR="0082522B" w:rsidRPr="0082522B" w:rsidRDefault="0082522B" w:rsidP="00413716">
      <w:pPr>
        <w:spacing w:line="360" w:lineRule="auto"/>
        <w:ind w:right="-285"/>
        <w:jc w:val="both"/>
        <w:rPr>
          <w:rFonts w:ascii="Times New Roman" w:hAnsi="Times New Roman" w:cs="Times New Roman"/>
          <w:sz w:val="24"/>
          <w:szCs w:val="24"/>
        </w:rPr>
      </w:pPr>
      <w:r w:rsidRPr="0082522B">
        <w:rPr>
          <w:rFonts w:ascii="Times New Roman" w:hAnsi="Times New Roman" w:cs="Times New Roman"/>
          <w:b/>
          <w:sz w:val="24"/>
          <w:szCs w:val="24"/>
        </w:rPr>
        <w:t>Aluvial (</w:t>
      </w:r>
      <w:proofErr w:type="spellStart"/>
      <w:r w:rsidRPr="0082522B">
        <w:rPr>
          <w:rFonts w:ascii="Times New Roman" w:hAnsi="Times New Roman" w:cs="Times New Roman"/>
          <w:b/>
          <w:sz w:val="24"/>
          <w:szCs w:val="24"/>
        </w:rPr>
        <w:t>alluvial</w:t>
      </w:r>
      <w:proofErr w:type="spellEnd"/>
      <w:r w:rsidRPr="0082522B">
        <w:rPr>
          <w:rFonts w:ascii="Times New Roman" w:hAnsi="Times New Roman" w:cs="Times New Roman"/>
          <w:b/>
          <w:sz w:val="24"/>
          <w:szCs w:val="24"/>
        </w:rPr>
        <w:t>),</w:t>
      </w:r>
      <w:r w:rsidRPr="0082522B">
        <w:rPr>
          <w:rFonts w:ascii="Times New Roman" w:hAnsi="Times New Roman" w:cs="Times New Roman"/>
          <w:sz w:val="24"/>
          <w:szCs w:val="24"/>
        </w:rPr>
        <w:t xml:space="preserve"> Génesis de la forma de un terreno o depósito de material debida a la acción de las corrientes naturales de agua.</w:t>
      </w:r>
    </w:p>
    <w:p w:rsidR="0082522B" w:rsidRPr="0082522B" w:rsidRDefault="0082522B" w:rsidP="00413716">
      <w:pPr>
        <w:spacing w:line="360" w:lineRule="auto"/>
        <w:ind w:right="-285"/>
        <w:jc w:val="both"/>
        <w:rPr>
          <w:rFonts w:ascii="Times New Roman" w:hAnsi="Times New Roman" w:cs="Times New Roman"/>
          <w:sz w:val="24"/>
          <w:szCs w:val="24"/>
        </w:rPr>
      </w:pPr>
      <w:r w:rsidRPr="0082522B">
        <w:rPr>
          <w:rFonts w:ascii="Times New Roman" w:hAnsi="Times New Roman" w:cs="Times New Roman"/>
          <w:b/>
          <w:sz w:val="24"/>
          <w:szCs w:val="24"/>
        </w:rPr>
        <w:t>Análisis de estabilidad de taludes (</w:t>
      </w:r>
      <w:proofErr w:type="spellStart"/>
      <w:r w:rsidRPr="0082522B">
        <w:rPr>
          <w:rFonts w:ascii="Times New Roman" w:hAnsi="Times New Roman" w:cs="Times New Roman"/>
          <w:b/>
          <w:sz w:val="24"/>
          <w:szCs w:val="24"/>
        </w:rPr>
        <w:t>slope</w:t>
      </w:r>
      <w:proofErr w:type="spellEnd"/>
      <w:r w:rsidRPr="0082522B">
        <w:rPr>
          <w:rFonts w:ascii="Times New Roman" w:hAnsi="Times New Roman" w:cs="Times New Roman"/>
          <w:b/>
          <w:sz w:val="24"/>
          <w:szCs w:val="24"/>
        </w:rPr>
        <w:t xml:space="preserve"> </w:t>
      </w:r>
      <w:proofErr w:type="spellStart"/>
      <w:r w:rsidRPr="0082522B">
        <w:rPr>
          <w:rFonts w:ascii="Times New Roman" w:hAnsi="Times New Roman" w:cs="Times New Roman"/>
          <w:b/>
          <w:sz w:val="24"/>
          <w:szCs w:val="24"/>
        </w:rPr>
        <w:t>stability</w:t>
      </w:r>
      <w:proofErr w:type="spellEnd"/>
      <w:r w:rsidRPr="0082522B">
        <w:rPr>
          <w:rFonts w:ascii="Times New Roman" w:hAnsi="Times New Roman" w:cs="Times New Roman"/>
          <w:b/>
          <w:sz w:val="24"/>
          <w:szCs w:val="24"/>
        </w:rPr>
        <w:t xml:space="preserve"> </w:t>
      </w:r>
      <w:proofErr w:type="spellStart"/>
      <w:r w:rsidRPr="0082522B">
        <w:rPr>
          <w:rFonts w:ascii="Times New Roman" w:hAnsi="Times New Roman" w:cs="Times New Roman"/>
          <w:b/>
          <w:sz w:val="24"/>
          <w:szCs w:val="24"/>
        </w:rPr>
        <w:t>analysis</w:t>
      </w:r>
      <w:proofErr w:type="spellEnd"/>
      <w:r w:rsidRPr="0082522B">
        <w:rPr>
          <w:rFonts w:ascii="Times New Roman" w:hAnsi="Times New Roman" w:cs="Times New Roman"/>
          <w:b/>
          <w:sz w:val="24"/>
          <w:szCs w:val="24"/>
        </w:rPr>
        <w:t>),</w:t>
      </w:r>
      <w:r w:rsidRPr="0082522B">
        <w:rPr>
          <w:rFonts w:ascii="Times New Roman" w:hAnsi="Times New Roman" w:cs="Times New Roman"/>
          <w:sz w:val="24"/>
          <w:szCs w:val="24"/>
        </w:rPr>
        <w:t xml:space="preserve"> Proceso en el que se evalúa cuantitativamente la interacción entre las fuerzas (o momentos) estabilizantes o resistentes y las fuerzas (o momentos) </w:t>
      </w:r>
      <w:proofErr w:type="spellStart"/>
      <w:r w:rsidRPr="0082522B">
        <w:rPr>
          <w:rFonts w:ascii="Times New Roman" w:hAnsi="Times New Roman" w:cs="Times New Roman"/>
          <w:sz w:val="24"/>
          <w:szCs w:val="24"/>
        </w:rPr>
        <w:t>destabilizantes</w:t>
      </w:r>
      <w:proofErr w:type="spellEnd"/>
      <w:r w:rsidRPr="0082522B">
        <w:rPr>
          <w:rFonts w:ascii="Times New Roman" w:hAnsi="Times New Roman" w:cs="Times New Roman"/>
          <w:sz w:val="24"/>
          <w:szCs w:val="24"/>
        </w:rPr>
        <w:t xml:space="preserve"> o </w:t>
      </w:r>
      <w:proofErr w:type="spellStart"/>
      <w:r w:rsidRPr="0082522B">
        <w:rPr>
          <w:rFonts w:ascii="Times New Roman" w:hAnsi="Times New Roman" w:cs="Times New Roman"/>
          <w:sz w:val="24"/>
          <w:szCs w:val="24"/>
        </w:rPr>
        <w:t>movilizantes</w:t>
      </w:r>
      <w:proofErr w:type="spellEnd"/>
      <w:r w:rsidRPr="0082522B">
        <w:rPr>
          <w:rFonts w:ascii="Times New Roman" w:hAnsi="Times New Roman" w:cs="Times New Roman"/>
          <w:sz w:val="24"/>
          <w:szCs w:val="24"/>
        </w:rPr>
        <w:t xml:space="preserve"> que actúan sobre un talud. A partir de esto, se establecen las condiciones de estabilidad actual o hipotética de ese talud. Usualmente esta condición de estabilidad se expresa en términos de un factor de seguridad. También puede involucrar el análisis de deformaciones del terreno.</w:t>
      </w:r>
    </w:p>
    <w:p w:rsidR="0082522B" w:rsidRPr="0082522B" w:rsidRDefault="0082522B" w:rsidP="00413716">
      <w:pPr>
        <w:spacing w:line="360" w:lineRule="auto"/>
        <w:ind w:right="-285"/>
        <w:jc w:val="both"/>
        <w:rPr>
          <w:rFonts w:ascii="Times New Roman" w:hAnsi="Times New Roman" w:cs="Times New Roman"/>
          <w:sz w:val="24"/>
          <w:szCs w:val="24"/>
        </w:rPr>
      </w:pPr>
      <w:r w:rsidRPr="0082522B">
        <w:rPr>
          <w:rFonts w:ascii="Times New Roman" w:hAnsi="Times New Roman" w:cs="Times New Roman"/>
          <w:b/>
          <w:sz w:val="24"/>
          <w:szCs w:val="24"/>
        </w:rPr>
        <w:t>Cárcava,</w:t>
      </w:r>
      <w:r w:rsidRPr="0082522B">
        <w:rPr>
          <w:rFonts w:ascii="Times New Roman" w:hAnsi="Times New Roman" w:cs="Times New Roman"/>
          <w:sz w:val="24"/>
          <w:szCs w:val="24"/>
        </w:rPr>
        <w:t xml:space="preserve"> Tipo de erosión concentrada en surcos que se forma por el escurrimiento de las aguas sobre la superficie de las laderas.</w:t>
      </w:r>
    </w:p>
    <w:p w:rsidR="0082522B" w:rsidRPr="0082522B" w:rsidRDefault="0082522B" w:rsidP="00413716">
      <w:pPr>
        <w:spacing w:line="360" w:lineRule="auto"/>
        <w:ind w:right="-285"/>
        <w:jc w:val="both"/>
        <w:rPr>
          <w:rFonts w:ascii="Times New Roman" w:hAnsi="Times New Roman" w:cs="Times New Roman"/>
          <w:sz w:val="24"/>
          <w:szCs w:val="24"/>
        </w:rPr>
      </w:pPr>
      <w:proofErr w:type="spellStart"/>
      <w:r w:rsidRPr="00413716">
        <w:rPr>
          <w:rFonts w:ascii="Times New Roman" w:hAnsi="Times New Roman" w:cs="Times New Roman"/>
          <w:b/>
          <w:sz w:val="24"/>
          <w:szCs w:val="24"/>
        </w:rPr>
        <w:t>Coluvial</w:t>
      </w:r>
      <w:proofErr w:type="spellEnd"/>
      <w:r w:rsidRPr="00413716">
        <w:rPr>
          <w:rFonts w:ascii="Times New Roman" w:hAnsi="Times New Roman" w:cs="Times New Roman"/>
          <w:b/>
          <w:sz w:val="24"/>
          <w:szCs w:val="24"/>
        </w:rPr>
        <w:t xml:space="preserve"> (</w:t>
      </w:r>
      <w:proofErr w:type="spellStart"/>
      <w:r w:rsidRPr="00413716">
        <w:rPr>
          <w:rFonts w:ascii="Times New Roman" w:hAnsi="Times New Roman" w:cs="Times New Roman"/>
          <w:b/>
          <w:sz w:val="24"/>
          <w:szCs w:val="24"/>
        </w:rPr>
        <w:t>colluvial</w:t>
      </w:r>
      <w:proofErr w:type="spellEnd"/>
      <w:r w:rsidRPr="00413716">
        <w:rPr>
          <w:rFonts w:ascii="Times New Roman" w:hAnsi="Times New Roman" w:cs="Times New Roman"/>
          <w:b/>
          <w:sz w:val="24"/>
          <w:szCs w:val="24"/>
        </w:rPr>
        <w:t>),</w:t>
      </w:r>
      <w:r w:rsidRPr="0082522B">
        <w:rPr>
          <w:rFonts w:ascii="Times New Roman" w:hAnsi="Times New Roman" w:cs="Times New Roman"/>
          <w:sz w:val="24"/>
          <w:szCs w:val="24"/>
        </w:rPr>
        <w:t xml:space="preserve"> Forma de terreno o material originado por la acción de la gravedad.</w:t>
      </w:r>
    </w:p>
    <w:p w:rsidR="001407D3" w:rsidRPr="0082522B" w:rsidRDefault="00413716" w:rsidP="00413716">
      <w:pPr>
        <w:spacing w:line="360" w:lineRule="auto"/>
        <w:ind w:right="-285"/>
        <w:jc w:val="both"/>
        <w:rPr>
          <w:rFonts w:ascii="Times New Roman" w:hAnsi="Times New Roman" w:cs="Times New Roman"/>
          <w:sz w:val="24"/>
          <w:szCs w:val="24"/>
        </w:rPr>
      </w:pPr>
      <w:r w:rsidRPr="00413716">
        <w:rPr>
          <w:rFonts w:ascii="Times New Roman" w:hAnsi="Times New Roman" w:cs="Times New Roman"/>
          <w:b/>
          <w:sz w:val="24"/>
          <w:szCs w:val="24"/>
        </w:rPr>
        <w:t>Complejo (</w:t>
      </w:r>
      <w:proofErr w:type="spellStart"/>
      <w:r w:rsidRPr="00413716">
        <w:rPr>
          <w:rFonts w:ascii="Times New Roman" w:hAnsi="Times New Roman" w:cs="Times New Roman"/>
          <w:b/>
          <w:sz w:val="24"/>
          <w:szCs w:val="24"/>
        </w:rPr>
        <w:t>complex</w:t>
      </w:r>
      <w:proofErr w:type="spellEnd"/>
      <w:r w:rsidRPr="00413716">
        <w:rPr>
          <w:rFonts w:ascii="Times New Roman" w:hAnsi="Times New Roman" w:cs="Times New Roman"/>
          <w:b/>
          <w:sz w:val="24"/>
          <w:szCs w:val="24"/>
        </w:rPr>
        <w:t>),</w:t>
      </w:r>
      <w:r w:rsidRPr="00413716">
        <w:rPr>
          <w:rFonts w:ascii="Times New Roman" w:hAnsi="Times New Roman" w:cs="Times New Roman"/>
          <w:sz w:val="24"/>
          <w:szCs w:val="24"/>
        </w:rPr>
        <w:t xml:space="preserve"> (1) En la propuesta de </w:t>
      </w:r>
      <w:proofErr w:type="spellStart"/>
      <w:r w:rsidRPr="00413716">
        <w:rPr>
          <w:rFonts w:ascii="Times New Roman" w:hAnsi="Times New Roman" w:cs="Times New Roman"/>
          <w:sz w:val="24"/>
          <w:szCs w:val="24"/>
        </w:rPr>
        <w:t>clasiﬁcación</w:t>
      </w:r>
      <w:proofErr w:type="spellEnd"/>
      <w:r w:rsidRPr="00413716">
        <w:rPr>
          <w:rFonts w:ascii="Times New Roman" w:hAnsi="Times New Roman" w:cs="Times New Roman"/>
          <w:sz w:val="24"/>
          <w:szCs w:val="24"/>
        </w:rPr>
        <w:t xml:space="preserve"> de </w:t>
      </w:r>
      <w:proofErr w:type="spellStart"/>
      <w:r w:rsidRPr="00413716">
        <w:rPr>
          <w:rFonts w:ascii="Times New Roman" w:hAnsi="Times New Roman" w:cs="Times New Roman"/>
          <w:sz w:val="24"/>
          <w:szCs w:val="24"/>
        </w:rPr>
        <w:t>Varnes</w:t>
      </w:r>
      <w:proofErr w:type="spellEnd"/>
      <w:r w:rsidRPr="00413716">
        <w:rPr>
          <w:rFonts w:ascii="Times New Roman" w:hAnsi="Times New Roman" w:cs="Times New Roman"/>
          <w:sz w:val="24"/>
          <w:szCs w:val="24"/>
        </w:rPr>
        <w:t xml:space="preserve"> (1978), este autor denomina así a un tipo de movimiento en masa que involucra una combinación de uno o más de los tipos principales de movimientos, ya sea dentro de las diferentes partes que componen la masa en movimiento, o en los diferentes estados de desarrollo del movimiento. (2) </w:t>
      </w:r>
      <w:proofErr w:type="spellStart"/>
      <w:r w:rsidRPr="00413716">
        <w:rPr>
          <w:rFonts w:ascii="Times New Roman" w:hAnsi="Times New Roman" w:cs="Times New Roman"/>
          <w:sz w:val="24"/>
          <w:szCs w:val="24"/>
        </w:rPr>
        <w:t>Cruden</w:t>
      </w:r>
      <w:proofErr w:type="spellEnd"/>
      <w:r w:rsidRPr="00413716">
        <w:rPr>
          <w:rFonts w:ascii="Times New Roman" w:hAnsi="Times New Roman" w:cs="Times New Roman"/>
          <w:sz w:val="24"/>
          <w:szCs w:val="24"/>
        </w:rPr>
        <w:t xml:space="preserve"> y </w:t>
      </w:r>
      <w:proofErr w:type="spellStart"/>
      <w:r w:rsidRPr="00413716">
        <w:rPr>
          <w:rFonts w:ascii="Times New Roman" w:hAnsi="Times New Roman" w:cs="Times New Roman"/>
          <w:sz w:val="24"/>
          <w:szCs w:val="24"/>
        </w:rPr>
        <w:t>Varnes</w:t>
      </w:r>
      <w:proofErr w:type="spellEnd"/>
      <w:r w:rsidRPr="00413716">
        <w:rPr>
          <w:rFonts w:ascii="Times New Roman" w:hAnsi="Times New Roman" w:cs="Times New Roman"/>
          <w:sz w:val="24"/>
          <w:szCs w:val="24"/>
        </w:rPr>
        <w:t xml:space="preserve"> (1996), eliminan el uso de este término como un tipo de movimiento, pero lo emplean para denominar así a un estilo de actividad, limitando su uso a la ocurrencia en secuencia de varios tipos movimientos. Por ejemplo, el caso de una caída de roca seguida por un </w:t>
      </w:r>
      <w:proofErr w:type="spellStart"/>
      <w:r w:rsidRPr="00413716">
        <w:rPr>
          <w:rFonts w:ascii="Times New Roman" w:hAnsi="Times New Roman" w:cs="Times New Roman"/>
          <w:sz w:val="24"/>
          <w:szCs w:val="24"/>
        </w:rPr>
        <w:t>ﬂujo</w:t>
      </w:r>
      <w:proofErr w:type="spellEnd"/>
      <w:r w:rsidRPr="00413716">
        <w:rPr>
          <w:rFonts w:ascii="Times New Roman" w:hAnsi="Times New Roman" w:cs="Times New Roman"/>
          <w:sz w:val="24"/>
          <w:szCs w:val="24"/>
        </w:rPr>
        <w:t xml:space="preserve"> de detritos debido a la fragmentación del material durante la caída (</w:t>
      </w:r>
      <w:proofErr w:type="spellStart"/>
      <w:r w:rsidRPr="00413716">
        <w:rPr>
          <w:rFonts w:ascii="Times New Roman" w:hAnsi="Times New Roman" w:cs="Times New Roman"/>
          <w:sz w:val="24"/>
          <w:szCs w:val="24"/>
        </w:rPr>
        <w:t>Cruden</w:t>
      </w:r>
      <w:proofErr w:type="spellEnd"/>
      <w:r w:rsidRPr="00413716">
        <w:rPr>
          <w:rFonts w:ascii="Times New Roman" w:hAnsi="Times New Roman" w:cs="Times New Roman"/>
          <w:sz w:val="24"/>
          <w:szCs w:val="24"/>
        </w:rPr>
        <w:t xml:space="preserve"> y </w:t>
      </w:r>
      <w:proofErr w:type="spellStart"/>
      <w:r w:rsidRPr="00413716">
        <w:rPr>
          <w:rFonts w:ascii="Times New Roman" w:hAnsi="Times New Roman" w:cs="Times New Roman"/>
          <w:sz w:val="24"/>
          <w:szCs w:val="24"/>
        </w:rPr>
        <w:t>Varnes</w:t>
      </w:r>
      <w:proofErr w:type="spellEnd"/>
      <w:r w:rsidRPr="00413716">
        <w:rPr>
          <w:rFonts w:ascii="Times New Roman" w:hAnsi="Times New Roman" w:cs="Times New Roman"/>
          <w:sz w:val="24"/>
          <w:szCs w:val="24"/>
        </w:rPr>
        <w:t>, 1996).</w:t>
      </w:r>
    </w:p>
    <w:p w:rsidR="00413716" w:rsidRPr="00413716" w:rsidRDefault="00413716" w:rsidP="00413716">
      <w:pPr>
        <w:spacing w:line="360" w:lineRule="auto"/>
        <w:ind w:right="-285"/>
        <w:jc w:val="both"/>
        <w:rPr>
          <w:rFonts w:ascii="Times New Roman" w:hAnsi="Times New Roman" w:cs="Times New Roman"/>
          <w:sz w:val="24"/>
          <w:szCs w:val="24"/>
        </w:rPr>
      </w:pPr>
      <w:r w:rsidRPr="00413716">
        <w:rPr>
          <w:rFonts w:ascii="Times New Roman" w:hAnsi="Times New Roman" w:cs="Times New Roman"/>
          <w:b/>
          <w:sz w:val="24"/>
          <w:szCs w:val="24"/>
        </w:rPr>
        <w:t>Condicionante (</w:t>
      </w:r>
      <w:proofErr w:type="spellStart"/>
      <w:r w:rsidRPr="00413716">
        <w:rPr>
          <w:rFonts w:ascii="Times New Roman" w:hAnsi="Times New Roman" w:cs="Times New Roman"/>
          <w:b/>
          <w:sz w:val="24"/>
          <w:szCs w:val="24"/>
        </w:rPr>
        <w:t>contributing</w:t>
      </w:r>
      <w:proofErr w:type="spellEnd"/>
      <w:r w:rsidRPr="00413716">
        <w:rPr>
          <w:rFonts w:ascii="Times New Roman" w:hAnsi="Times New Roman" w:cs="Times New Roman"/>
          <w:b/>
          <w:sz w:val="24"/>
          <w:szCs w:val="24"/>
        </w:rPr>
        <w:t xml:space="preserve"> factor)</w:t>
      </w:r>
      <w:r w:rsidRPr="00413716">
        <w:rPr>
          <w:rFonts w:ascii="Times New Roman" w:hAnsi="Times New Roman" w:cs="Times New Roman"/>
          <w:sz w:val="24"/>
          <w:szCs w:val="24"/>
        </w:rPr>
        <w:t xml:space="preserve"> sin.: contribuyente, Se </w:t>
      </w:r>
      <w:proofErr w:type="spellStart"/>
      <w:r w:rsidRPr="00413716">
        <w:rPr>
          <w:rFonts w:ascii="Times New Roman" w:hAnsi="Times New Roman" w:cs="Times New Roman"/>
          <w:sz w:val="24"/>
          <w:szCs w:val="24"/>
        </w:rPr>
        <w:t>reﬁere</w:t>
      </w:r>
      <w:proofErr w:type="spellEnd"/>
      <w:r w:rsidRPr="00413716">
        <w:rPr>
          <w:rFonts w:ascii="Times New Roman" w:hAnsi="Times New Roman" w:cs="Times New Roman"/>
          <w:sz w:val="24"/>
          <w:szCs w:val="24"/>
        </w:rPr>
        <w:t xml:space="preserve"> a todos aquellos factores naturales o antrópicos que condicionan o contribuyen a la inestabilidad de una ladera o talud, pero que no constituyen el evento detonante del movimiento.</w:t>
      </w:r>
    </w:p>
    <w:p w:rsidR="00413716" w:rsidRPr="00413716" w:rsidRDefault="00413716" w:rsidP="00413716">
      <w:pPr>
        <w:spacing w:line="360" w:lineRule="auto"/>
        <w:ind w:right="-285"/>
        <w:jc w:val="both"/>
        <w:rPr>
          <w:rFonts w:ascii="Times New Roman" w:hAnsi="Times New Roman" w:cs="Times New Roman"/>
          <w:sz w:val="24"/>
          <w:szCs w:val="24"/>
        </w:rPr>
      </w:pPr>
      <w:r w:rsidRPr="00413716">
        <w:rPr>
          <w:rFonts w:ascii="Times New Roman" w:hAnsi="Times New Roman" w:cs="Times New Roman"/>
          <w:b/>
          <w:sz w:val="24"/>
          <w:szCs w:val="24"/>
        </w:rPr>
        <w:t>Deformación (</w:t>
      </w:r>
      <w:proofErr w:type="spellStart"/>
      <w:r w:rsidRPr="00413716">
        <w:rPr>
          <w:rFonts w:ascii="Times New Roman" w:hAnsi="Times New Roman" w:cs="Times New Roman"/>
          <w:b/>
          <w:sz w:val="24"/>
          <w:szCs w:val="24"/>
        </w:rPr>
        <w:t>deformation</w:t>
      </w:r>
      <w:proofErr w:type="spellEnd"/>
      <w:r w:rsidRPr="00413716">
        <w:rPr>
          <w:rFonts w:ascii="Times New Roman" w:hAnsi="Times New Roman" w:cs="Times New Roman"/>
          <w:b/>
          <w:sz w:val="24"/>
          <w:szCs w:val="24"/>
        </w:rPr>
        <w:t>),</w:t>
      </w:r>
      <w:r w:rsidRPr="00413716">
        <w:rPr>
          <w:rFonts w:ascii="Times New Roman" w:hAnsi="Times New Roman" w:cs="Times New Roman"/>
          <w:sz w:val="24"/>
          <w:szCs w:val="24"/>
        </w:rPr>
        <w:t xml:space="preserve"> Cambio de forma de la </w:t>
      </w:r>
      <w:proofErr w:type="spellStart"/>
      <w:r w:rsidRPr="00413716">
        <w:rPr>
          <w:rFonts w:ascii="Times New Roman" w:hAnsi="Times New Roman" w:cs="Times New Roman"/>
          <w:sz w:val="24"/>
          <w:szCs w:val="24"/>
        </w:rPr>
        <w:t>superﬁcie</w:t>
      </w:r>
      <w:proofErr w:type="spellEnd"/>
      <w:r w:rsidRPr="00413716">
        <w:rPr>
          <w:rFonts w:ascii="Times New Roman" w:hAnsi="Times New Roman" w:cs="Times New Roman"/>
          <w:sz w:val="24"/>
          <w:szCs w:val="24"/>
        </w:rPr>
        <w:t xml:space="preserve"> del terreno debido al desplazamiento de la masa de suelo o roca. Debido a la deformación, el terreno puede presentar formas onduladas, escalonadas, una combinación de ellas, o formas caóticas.</w:t>
      </w:r>
    </w:p>
    <w:p w:rsidR="00413716" w:rsidRPr="00413716" w:rsidRDefault="00413716" w:rsidP="00413716">
      <w:pPr>
        <w:spacing w:line="360" w:lineRule="auto"/>
        <w:rPr>
          <w:rFonts w:ascii="Times New Roman" w:hAnsi="Times New Roman" w:cs="Times New Roman"/>
          <w:sz w:val="24"/>
          <w:szCs w:val="24"/>
        </w:rPr>
      </w:pPr>
    </w:p>
    <w:p w:rsidR="0034767C" w:rsidRPr="00413716" w:rsidRDefault="00413716" w:rsidP="00413716">
      <w:pPr>
        <w:spacing w:line="360" w:lineRule="auto"/>
        <w:ind w:right="-285"/>
        <w:jc w:val="both"/>
        <w:rPr>
          <w:rFonts w:ascii="Times New Roman" w:hAnsi="Times New Roman" w:cs="Times New Roman"/>
          <w:sz w:val="24"/>
          <w:szCs w:val="24"/>
        </w:rPr>
      </w:pPr>
      <w:r w:rsidRPr="00413716">
        <w:rPr>
          <w:rFonts w:ascii="Times New Roman" w:hAnsi="Times New Roman" w:cs="Times New Roman"/>
          <w:b/>
          <w:sz w:val="24"/>
          <w:szCs w:val="24"/>
        </w:rPr>
        <w:t>Detonante (</w:t>
      </w:r>
      <w:proofErr w:type="spellStart"/>
      <w:r w:rsidRPr="00413716">
        <w:rPr>
          <w:rFonts w:ascii="Times New Roman" w:hAnsi="Times New Roman" w:cs="Times New Roman"/>
          <w:b/>
          <w:sz w:val="24"/>
          <w:szCs w:val="24"/>
        </w:rPr>
        <w:t>trigger</w:t>
      </w:r>
      <w:proofErr w:type="spellEnd"/>
      <w:r w:rsidRPr="00413716">
        <w:rPr>
          <w:rFonts w:ascii="Times New Roman" w:hAnsi="Times New Roman" w:cs="Times New Roman"/>
          <w:b/>
          <w:sz w:val="24"/>
          <w:szCs w:val="24"/>
        </w:rPr>
        <w:t>)</w:t>
      </w:r>
      <w:r w:rsidRPr="00413716">
        <w:rPr>
          <w:rFonts w:ascii="Times New Roman" w:hAnsi="Times New Roman" w:cs="Times New Roman"/>
          <w:sz w:val="24"/>
          <w:szCs w:val="24"/>
        </w:rPr>
        <w:t xml:space="preserve"> sin.: disparador, desencadenante, </w:t>
      </w:r>
      <w:proofErr w:type="spellStart"/>
      <w:r w:rsidRPr="00413716">
        <w:rPr>
          <w:rFonts w:ascii="Times New Roman" w:hAnsi="Times New Roman" w:cs="Times New Roman"/>
          <w:sz w:val="24"/>
          <w:szCs w:val="24"/>
        </w:rPr>
        <w:t>gatillante</w:t>
      </w:r>
      <w:proofErr w:type="spellEnd"/>
      <w:r w:rsidRPr="00413716">
        <w:rPr>
          <w:rFonts w:ascii="Times New Roman" w:hAnsi="Times New Roman" w:cs="Times New Roman"/>
          <w:sz w:val="24"/>
          <w:szCs w:val="24"/>
        </w:rPr>
        <w:t>. Acción, o evento natural o antrópico, que es la causa directa e inmediata de un movimiento en masa. Entre ellos pueden estar, por ejemplo, los terremotos, la lluvia, la excavación del pie de una ladera y la sobrecarga de una ladera.</w:t>
      </w:r>
    </w:p>
    <w:p w:rsidR="00413716" w:rsidRPr="00413716" w:rsidRDefault="00413716" w:rsidP="00413716">
      <w:pPr>
        <w:spacing w:line="360" w:lineRule="auto"/>
        <w:ind w:right="-285"/>
        <w:jc w:val="both"/>
        <w:rPr>
          <w:rFonts w:ascii="Times New Roman" w:hAnsi="Times New Roman" w:cs="Times New Roman"/>
          <w:sz w:val="24"/>
          <w:szCs w:val="24"/>
        </w:rPr>
      </w:pPr>
      <w:r w:rsidRPr="00413716">
        <w:rPr>
          <w:rFonts w:ascii="Times New Roman" w:hAnsi="Times New Roman" w:cs="Times New Roman"/>
          <w:b/>
          <w:sz w:val="24"/>
          <w:szCs w:val="24"/>
        </w:rPr>
        <w:t>Diaclasa (</w:t>
      </w:r>
      <w:proofErr w:type="spellStart"/>
      <w:r w:rsidRPr="00413716">
        <w:rPr>
          <w:rFonts w:ascii="Times New Roman" w:hAnsi="Times New Roman" w:cs="Times New Roman"/>
          <w:b/>
          <w:sz w:val="24"/>
          <w:szCs w:val="24"/>
        </w:rPr>
        <w:t>joint</w:t>
      </w:r>
      <w:proofErr w:type="spellEnd"/>
      <w:r w:rsidRPr="00413716">
        <w:rPr>
          <w:rFonts w:ascii="Times New Roman" w:hAnsi="Times New Roman" w:cs="Times New Roman"/>
          <w:b/>
          <w:sz w:val="24"/>
          <w:szCs w:val="24"/>
        </w:rPr>
        <w:t>),</w:t>
      </w:r>
      <w:r w:rsidRPr="00413716">
        <w:rPr>
          <w:rFonts w:ascii="Times New Roman" w:hAnsi="Times New Roman" w:cs="Times New Roman"/>
          <w:sz w:val="24"/>
          <w:szCs w:val="24"/>
        </w:rPr>
        <w:t xml:space="preserve"> Plano de discontinuidad en una masa rocosa a lo largo del cual no ha ocurrido desplazamiento tangencial relativo entre los bloques rocosos que lo conforman.</w:t>
      </w:r>
    </w:p>
    <w:p w:rsidR="00413716" w:rsidRPr="00413716" w:rsidRDefault="00413716" w:rsidP="00413716">
      <w:pPr>
        <w:spacing w:line="360" w:lineRule="auto"/>
        <w:ind w:right="-285"/>
        <w:jc w:val="both"/>
        <w:rPr>
          <w:rFonts w:ascii="Times New Roman" w:hAnsi="Times New Roman" w:cs="Times New Roman"/>
          <w:sz w:val="24"/>
          <w:szCs w:val="24"/>
        </w:rPr>
      </w:pPr>
      <w:r w:rsidRPr="00413716">
        <w:rPr>
          <w:rFonts w:ascii="Times New Roman" w:hAnsi="Times New Roman" w:cs="Times New Roman"/>
          <w:b/>
          <w:sz w:val="24"/>
          <w:szCs w:val="24"/>
        </w:rPr>
        <w:t>Discontinuidad (</w:t>
      </w:r>
      <w:proofErr w:type="spellStart"/>
      <w:r w:rsidRPr="00413716">
        <w:rPr>
          <w:rFonts w:ascii="Times New Roman" w:hAnsi="Times New Roman" w:cs="Times New Roman"/>
          <w:b/>
          <w:sz w:val="24"/>
          <w:szCs w:val="24"/>
        </w:rPr>
        <w:t>discontinuity</w:t>
      </w:r>
      <w:proofErr w:type="spellEnd"/>
      <w:r w:rsidRPr="00413716">
        <w:rPr>
          <w:rFonts w:ascii="Times New Roman" w:hAnsi="Times New Roman" w:cs="Times New Roman"/>
          <w:b/>
          <w:sz w:val="24"/>
          <w:szCs w:val="24"/>
        </w:rPr>
        <w:t>) sin.:</w:t>
      </w:r>
      <w:r w:rsidRPr="00413716">
        <w:rPr>
          <w:rFonts w:ascii="Times New Roman" w:hAnsi="Times New Roman" w:cs="Times New Roman"/>
          <w:sz w:val="24"/>
          <w:szCs w:val="24"/>
        </w:rPr>
        <w:t xml:space="preserve"> plano de debilidad, Es cualquier plano de un macizo rocoso o de una masa de suelo que separa bloques de material más o menos intacto. Estos planos pueden ser de origen mecánico o sedimentario y se caracterizan porque su resistencia a la tracción es generalmente baja a nula. Entre ellos están los planos de </w:t>
      </w:r>
      <w:proofErr w:type="spellStart"/>
      <w:r w:rsidRPr="00413716">
        <w:rPr>
          <w:rFonts w:ascii="Times New Roman" w:hAnsi="Times New Roman" w:cs="Times New Roman"/>
          <w:sz w:val="24"/>
          <w:szCs w:val="24"/>
        </w:rPr>
        <w:t>estratiﬁcación</w:t>
      </w:r>
      <w:proofErr w:type="spellEnd"/>
      <w:r w:rsidRPr="00413716">
        <w:rPr>
          <w:rFonts w:ascii="Times New Roman" w:hAnsi="Times New Roman" w:cs="Times New Roman"/>
          <w:sz w:val="24"/>
          <w:szCs w:val="24"/>
        </w:rPr>
        <w:t xml:space="preserve">, las diaclasas, las grietas, las </w:t>
      </w:r>
      <w:proofErr w:type="spellStart"/>
      <w:r w:rsidRPr="00413716">
        <w:rPr>
          <w:rFonts w:ascii="Times New Roman" w:hAnsi="Times New Roman" w:cs="Times New Roman"/>
          <w:sz w:val="24"/>
          <w:szCs w:val="24"/>
        </w:rPr>
        <w:t>microfallas</w:t>
      </w:r>
      <w:proofErr w:type="spellEnd"/>
      <w:r w:rsidRPr="00413716">
        <w:rPr>
          <w:rFonts w:ascii="Times New Roman" w:hAnsi="Times New Roman" w:cs="Times New Roman"/>
          <w:sz w:val="24"/>
          <w:szCs w:val="24"/>
        </w:rPr>
        <w:t xml:space="preserve">, los planos de esquistosidad y las </w:t>
      </w:r>
      <w:proofErr w:type="spellStart"/>
      <w:r w:rsidRPr="00413716">
        <w:rPr>
          <w:rFonts w:ascii="Times New Roman" w:hAnsi="Times New Roman" w:cs="Times New Roman"/>
          <w:sz w:val="24"/>
          <w:szCs w:val="24"/>
        </w:rPr>
        <w:t>superﬁcies</w:t>
      </w:r>
      <w:proofErr w:type="spellEnd"/>
      <w:r w:rsidRPr="00413716">
        <w:rPr>
          <w:rFonts w:ascii="Times New Roman" w:hAnsi="Times New Roman" w:cs="Times New Roman"/>
          <w:sz w:val="24"/>
          <w:szCs w:val="24"/>
        </w:rPr>
        <w:t xml:space="preserve"> de falla. La presencia de discontinuidades implica un comportamiento no continuo del macizo.</w:t>
      </w:r>
    </w:p>
    <w:p w:rsidR="00413716" w:rsidRPr="00413716" w:rsidRDefault="00413716" w:rsidP="00413716">
      <w:pPr>
        <w:spacing w:line="360" w:lineRule="auto"/>
        <w:ind w:right="-285"/>
        <w:jc w:val="both"/>
        <w:rPr>
          <w:rFonts w:ascii="Times New Roman" w:hAnsi="Times New Roman" w:cs="Times New Roman"/>
          <w:sz w:val="24"/>
          <w:szCs w:val="24"/>
        </w:rPr>
      </w:pPr>
      <w:r w:rsidRPr="00413716">
        <w:rPr>
          <w:rFonts w:ascii="Times New Roman" w:hAnsi="Times New Roman" w:cs="Times New Roman"/>
          <w:b/>
          <w:sz w:val="24"/>
          <w:szCs w:val="24"/>
        </w:rPr>
        <w:t>Erosión (erosión),</w:t>
      </w:r>
      <w:r w:rsidRPr="00413716">
        <w:rPr>
          <w:rFonts w:ascii="Times New Roman" w:hAnsi="Times New Roman" w:cs="Times New Roman"/>
          <w:sz w:val="24"/>
          <w:szCs w:val="24"/>
        </w:rPr>
        <w:t xml:space="preserve"> Parte del proceso </w:t>
      </w:r>
      <w:proofErr w:type="spellStart"/>
      <w:r w:rsidRPr="00413716">
        <w:rPr>
          <w:rFonts w:ascii="Times New Roman" w:hAnsi="Times New Roman" w:cs="Times New Roman"/>
          <w:sz w:val="24"/>
          <w:szCs w:val="24"/>
        </w:rPr>
        <w:t>denudativo</w:t>
      </w:r>
      <w:proofErr w:type="spellEnd"/>
      <w:r w:rsidRPr="00413716">
        <w:rPr>
          <w:rFonts w:ascii="Times New Roman" w:hAnsi="Times New Roman" w:cs="Times New Roman"/>
          <w:sz w:val="24"/>
          <w:szCs w:val="24"/>
        </w:rPr>
        <w:t xml:space="preserve"> de la </w:t>
      </w:r>
      <w:proofErr w:type="spellStart"/>
      <w:r w:rsidRPr="00413716">
        <w:rPr>
          <w:rFonts w:ascii="Times New Roman" w:hAnsi="Times New Roman" w:cs="Times New Roman"/>
          <w:sz w:val="24"/>
          <w:szCs w:val="24"/>
        </w:rPr>
        <w:t>superﬁcie</w:t>
      </w:r>
      <w:proofErr w:type="spellEnd"/>
      <w:r w:rsidRPr="00413716">
        <w:rPr>
          <w:rFonts w:ascii="Times New Roman" w:hAnsi="Times New Roman" w:cs="Times New Roman"/>
          <w:sz w:val="24"/>
          <w:szCs w:val="24"/>
        </w:rPr>
        <w:t xml:space="preserve"> terrestre que consiste del arranque y transporte de material de suelo o roca por un agente natural como el agua, el viento y el hielo, o por el hombre. De acuerdo con el agente, la erosión se puede </w:t>
      </w:r>
      <w:proofErr w:type="spellStart"/>
      <w:r w:rsidRPr="00413716">
        <w:rPr>
          <w:rFonts w:ascii="Times New Roman" w:hAnsi="Times New Roman" w:cs="Times New Roman"/>
          <w:sz w:val="24"/>
          <w:szCs w:val="24"/>
        </w:rPr>
        <w:t>clasiﬁcar</w:t>
      </w:r>
      <w:proofErr w:type="spellEnd"/>
      <w:r>
        <w:rPr>
          <w:rFonts w:ascii="Times New Roman" w:hAnsi="Times New Roman" w:cs="Times New Roman"/>
          <w:sz w:val="24"/>
          <w:szCs w:val="24"/>
        </w:rPr>
        <w:t xml:space="preserve"> </w:t>
      </w:r>
      <w:r w:rsidRPr="00413716">
        <w:rPr>
          <w:rFonts w:ascii="Times New Roman" w:hAnsi="Times New Roman" w:cs="Times New Roman"/>
          <w:sz w:val="24"/>
          <w:szCs w:val="24"/>
        </w:rPr>
        <w:t xml:space="preserve">en eólica, </w:t>
      </w:r>
      <w:proofErr w:type="spellStart"/>
      <w:r w:rsidRPr="00413716">
        <w:rPr>
          <w:rFonts w:ascii="Times New Roman" w:hAnsi="Times New Roman" w:cs="Times New Roman"/>
          <w:sz w:val="24"/>
          <w:szCs w:val="24"/>
        </w:rPr>
        <w:t>ﬂuvial</w:t>
      </w:r>
      <w:proofErr w:type="spellEnd"/>
      <w:r w:rsidRPr="00413716">
        <w:rPr>
          <w:rFonts w:ascii="Times New Roman" w:hAnsi="Times New Roman" w:cs="Times New Roman"/>
          <w:sz w:val="24"/>
          <w:szCs w:val="24"/>
        </w:rPr>
        <w:t>, glaciar, marina y pluvial. Por su aporte, de acuerdo a las formas dejadas en el terreno afectado se clasiﬁca como erosión en surcos, erosión en cárcavas y erosión laminar.</w:t>
      </w:r>
    </w:p>
    <w:p w:rsidR="00413716" w:rsidRPr="00413716" w:rsidRDefault="00413716" w:rsidP="00413716">
      <w:pPr>
        <w:spacing w:line="360" w:lineRule="auto"/>
        <w:ind w:right="-285"/>
        <w:jc w:val="both"/>
        <w:rPr>
          <w:rFonts w:ascii="Times New Roman" w:hAnsi="Times New Roman" w:cs="Times New Roman"/>
          <w:sz w:val="24"/>
          <w:szCs w:val="24"/>
        </w:rPr>
      </w:pPr>
      <w:r w:rsidRPr="00413716">
        <w:rPr>
          <w:rFonts w:ascii="Times New Roman" w:hAnsi="Times New Roman" w:cs="Times New Roman"/>
          <w:b/>
          <w:sz w:val="24"/>
          <w:szCs w:val="24"/>
        </w:rPr>
        <w:t>Escarpe (</w:t>
      </w:r>
      <w:proofErr w:type="spellStart"/>
      <w:r w:rsidRPr="00413716">
        <w:rPr>
          <w:rFonts w:ascii="Times New Roman" w:hAnsi="Times New Roman" w:cs="Times New Roman"/>
          <w:b/>
          <w:sz w:val="24"/>
          <w:szCs w:val="24"/>
        </w:rPr>
        <w:t>scarp</w:t>
      </w:r>
      <w:proofErr w:type="spellEnd"/>
      <w:r w:rsidRPr="00413716">
        <w:rPr>
          <w:rFonts w:ascii="Times New Roman" w:hAnsi="Times New Roman" w:cs="Times New Roman"/>
          <w:b/>
          <w:sz w:val="24"/>
          <w:szCs w:val="24"/>
        </w:rPr>
        <w:t xml:space="preserve">) </w:t>
      </w:r>
      <w:r w:rsidRPr="00413716">
        <w:rPr>
          <w:rFonts w:ascii="Times New Roman" w:hAnsi="Times New Roman" w:cs="Times New Roman"/>
          <w:sz w:val="24"/>
          <w:szCs w:val="24"/>
        </w:rPr>
        <w:t xml:space="preserve">sin.: escarpa, </w:t>
      </w:r>
      <w:proofErr w:type="spellStart"/>
      <w:r w:rsidRPr="00413716">
        <w:rPr>
          <w:rFonts w:ascii="Times New Roman" w:hAnsi="Times New Roman" w:cs="Times New Roman"/>
          <w:sz w:val="24"/>
          <w:szCs w:val="24"/>
        </w:rPr>
        <w:t>Superﬁcie</w:t>
      </w:r>
      <w:proofErr w:type="spellEnd"/>
      <w:r w:rsidRPr="00413716">
        <w:rPr>
          <w:rFonts w:ascii="Times New Roman" w:hAnsi="Times New Roman" w:cs="Times New Roman"/>
          <w:sz w:val="24"/>
          <w:szCs w:val="24"/>
        </w:rPr>
        <w:t xml:space="preserve"> vertical o </w:t>
      </w:r>
      <w:proofErr w:type="spellStart"/>
      <w:r w:rsidRPr="00413716">
        <w:rPr>
          <w:rFonts w:ascii="Times New Roman" w:hAnsi="Times New Roman" w:cs="Times New Roman"/>
          <w:sz w:val="24"/>
          <w:szCs w:val="24"/>
        </w:rPr>
        <w:t>semivertical</w:t>
      </w:r>
      <w:proofErr w:type="spellEnd"/>
      <w:r w:rsidRPr="00413716">
        <w:rPr>
          <w:rFonts w:ascii="Times New Roman" w:hAnsi="Times New Roman" w:cs="Times New Roman"/>
          <w:sz w:val="24"/>
          <w:szCs w:val="24"/>
        </w:rPr>
        <w:t xml:space="preserve"> que se forma en macizos rocosos o de depósitos de suelo debido a procesos </w:t>
      </w:r>
      <w:proofErr w:type="spellStart"/>
      <w:r w:rsidRPr="00413716">
        <w:rPr>
          <w:rFonts w:ascii="Times New Roman" w:hAnsi="Times New Roman" w:cs="Times New Roman"/>
          <w:sz w:val="24"/>
          <w:szCs w:val="24"/>
        </w:rPr>
        <w:t>denudativos</w:t>
      </w:r>
      <w:proofErr w:type="spellEnd"/>
      <w:r w:rsidRPr="00413716">
        <w:rPr>
          <w:rFonts w:ascii="Times New Roman" w:hAnsi="Times New Roman" w:cs="Times New Roman"/>
          <w:sz w:val="24"/>
          <w:szCs w:val="24"/>
        </w:rPr>
        <w:t xml:space="preserve"> (erosión, movimientos en masa, socavación), o a la actividad tectónica. En el caso de deslizamientos se </w:t>
      </w:r>
      <w:proofErr w:type="spellStart"/>
      <w:r w:rsidRPr="00413716">
        <w:rPr>
          <w:rFonts w:ascii="Times New Roman" w:hAnsi="Times New Roman" w:cs="Times New Roman"/>
          <w:sz w:val="24"/>
          <w:szCs w:val="24"/>
        </w:rPr>
        <w:t>reﬁere</w:t>
      </w:r>
      <w:proofErr w:type="spellEnd"/>
      <w:r w:rsidRPr="00413716">
        <w:rPr>
          <w:rFonts w:ascii="Times New Roman" w:hAnsi="Times New Roman" w:cs="Times New Roman"/>
          <w:sz w:val="24"/>
          <w:szCs w:val="24"/>
        </w:rPr>
        <w:t xml:space="preserve"> a un rasgo </w:t>
      </w:r>
      <w:proofErr w:type="spellStart"/>
      <w:r w:rsidRPr="00413716">
        <w:rPr>
          <w:rFonts w:ascii="Times New Roman" w:hAnsi="Times New Roman" w:cs="Times New Roman"/>
          <w:sz w:val="24"/>
          <w:szCs w:val="24"/>
        </w:rPr>
        <w:t>morfométrico</w:t>
      </w:r>
      <w:proofErr w:type="spellEnd"/>
      <w:r w:rsidRPr="00413716">
        <w:rPr>
          <w:rFonts w:ascii="Times New Roman" w:hAnsi="Times New Roman" w:cs="Times New Roman"/>
          <w:sz w:val="24"/>
          <w:szCs w:val="24"/>
        </w:rPr>
        <w:t xml:space="preserve"> de ellos</w:t>
      </w:r>
    </w:p>
    <w:p w:rsidR="00413716" w:rsidRPr="00413716" w:rsidRDefault="00413716" w:rsidP="0041371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Evidencia visual de movimiento</w:t>
      </w:r>
      <w:r w:rsidRPr="00413716">
        <w:rPr>
          <w:rFonts w:ascii="Times New Roman" w:hAnsi="Times New Roman" w:cs="Times New Roman"/>
          <w:sz w:val="24"/>
          <w:szCs w:val="24"/>
        </w:rPr>
        <w:t xml:space="preserve"> sin.: evidencia indirecta, Todo aquello que a simple vista indica que una masa de suelo o roca se ha movido o se encuentra en movimiento. Por ejemplo: postes o troncos de árboles inclinados, cercas corridas, escarpes, deformación del terreno.</w:t>
      </w:r>
    </w:p>
    <w:p w:rsidR="00413716" w:rsidRPr="00413716" w:rsidRDefault="00413716" w:rsidP="00413716">
      <w:pPr>
        <w:spacing w:line="360" w:lineRule="auto"/>
        <w:ind w:right="-285"/>
        <w:jc w:val="both"/>
        <w:rPr>
          <w:rFonts w:ascii="Times New Roman" w:hAnsi="Times New Roman" w:cs="Times New Roman"/>
          <w:sz w:val="24"/>
          <w:szCs w:val="24"/>
        </w:rPr>
      </w:pPr>
      <w:proofErr w:type="spellStart"/>
      <w:r w:rsidRPr="00644FC6">
        <w:rPr>
          <w:rFonts w:ascii="Times New Roman" w:hAnsi="Times New Roman" w:cs="Times New Roman"/>
          <w:b/>
          <w:sz w:val="24"/>
          <w:szCs w:val="24"/>
        </w:rPr>
        <w:t>Fracturamiento</w:t>
      </w:r>
      <w:proofErr w:type="spellEnd"/>
      <w:r w:rsidRPr="00644FC6">
        <w:rPr>
          <w:rFonts w:ascii="Times New Roman" w:hAnsi="Times New Roman" w:cs="Times New Roman"/>
          <w:b/>
          <w:sz w:val="24"/>
          <w:szCs w:val="24"/>
        </w:rPr>
        <w:t xml:space="preserve"> (cracking),</w:t>
      </w:r>
      <w:r w:rsidRPr="00413716">
        <w:rPr>
          <w:rFonts w:ascii="Times New Roman" w:hAnsi="Times New Roman" w:cs="Times New Roman"/>
          <w:sz w:val="24"/>
          <w:szCs w:val="24"/>
        </w:rPr>
        <w:t xml:space="preserve"> ver Agrietamiento.</w:t>
      </w:r>
    </w:p>
    <w:p w:rsidR="00413716" w:rsidRPr="00413716" w:rsidRDefault="00413716" w:rsidP="00413716">
      <w:pPr>
        <w:spacing w:line="360" w:lineRule="auto"/>
        <w:ind w:right="-285"/>
        <w:jc w:val="both"/>
        <w:rPr>
          <w:rFonts w:ascii="Times New Roman" w:hAnsi="Times New Roman" w:cs="Times New Roman"/>
          <w:sz w:val="24"/>
          <w:szCs w:val="24"/>
        </w:rPr>
      </w:pPr>
    </w:p>
    <w:p w:rsidR="00B73A5F" w:rsidRDefault="0041371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lastRenderedPageBreak/>
        <w:t>Inventario de movimientos en masa (</w:t>
      </w:r>
      <w:proofErr w:type="spellStart"/>
      <w:r w:rsidRPr="00644FC6">
        <w:rPr>
          <w:rFonts w:ascii="Times New Roman" w:hAnsi="Times New Roman" w:cs="Times New Roman"/>
          <w:b/>
          <w:sz w:val="24"/>
          <w:szCs w:val="24"/>
        </w:rPr>
        <w:t>landslide</w:t>
      </w:r>
      <w:proofErr w:type="spellEnd"/>
      <w:r w:rsidRPr="00644FC6">
        <w:rPr>
          <w:rFonts w:ascii="Times New Roman" w:hAnsi="Times New Roman" w:cs="Times New Roman"/>
          <w:b/>
          <w:sz w:val="24"/>
          <w:szCs w:val="24"/>
        </w:rPr>
        <w:t xml:space="preserve"> </w:t>
      </w:r>
      <w:proofErr w:type="spellStart"/>
      <w:r w:rsidRPr="00644FC6">
        <w:rPr>
          <w:rFonts w:ascii="Times New Roman" w:hAnsi="Times New Roman" w:cs="Times New Roman"/>
          <w:b/>
          <w:sz w:val="24"/>
          <w:szCs w:val="24"/>
        </w:rPr>
        <w:t>inventory</w:t>
      </w:r>
      <w:proofErr w:type="spellEnd"/>
      <w:r w:rsidRPr="00644FC6">
        <w:rPr>
          <w:rFonts w:ascii="Times New Roman" w:hAnsi="Times New Roman" w:cs="Times New Roman"/>
          <w:b/>
          <w:sz w:val="24"/>
          <w:szCs w:val="24"/>
        </w:rPr>
        <w:t>),</w:t>
      </w:r>
      <w:r w:rsidRPr="00413716">
        <w:rPr>
          <w:rFonts w:ascii="Times New Roman" w:hAnsi="Times New Roman" w:cs="Times New Roman"/>
          <w:sz w:val="24"/>
          <w:szCs w:val="24"/>
        </w:rPr>
        <w:t xml:space="preserve"> Conjunto de datos que </w:t>
      </w:r>
      <w:proofErr w:type="spellStart"/>
      <w:r w:rsidRPr="00413716">
        <w:rPr>
          <w:rFonts w:ascii="Times New Roman" w:hAnsi="Times New Roman" w:cs="Times New Roman"/>
          <w:sz w:val="24"/>
          <w:szCs w:val="24"/>
        </w:rPr>
        <w:t>identiﬁcan</w:t>
      </w:r>
      <w:proofErr w:type="spellEnd"/>
      <w:r w:rsidRPr="00413716">
        <w:rPr>
          <w:rFonts w:ascii="Times New Roman" w:hAnsi="Times New Roman" w:cs="Times New Roman"/>
          <w:sz w:val="24"/>
          <w:szCs w:val="24"/>
        </w:rPr>
        <w:t xml:space="preserve">, caracterizan y </w:t>
      </w:r>
      <w:proofErr w:type="spellStart"/>
      <w:r w:rsidRPr="00413716">
        <w:rPr>
          <w:rFonts w:ascii="Times New Roman" w:hAnsi="Times New Roman" w:cs="Times New Roman"/>
          <w:sz w:val="24"/>
          <w:szCs w:val="24"/>
        </w:rPr>
        <w:t>clasiﬁcan</w:t>
      </w:r>
      <w:proofErr w:type="spellEnd"/>
      <w:r w:rsidRPr="00413716">
        <w:rPr>
          <w:rFonts w:ascii="Times New Roman" w:hAnsi="Times New Roman" w:cs="Times New Roman"/>
          <w:sz w:val="24"/>
          <w:szCs w:val="24"/>
        </w:rPr>
        <w:t xml:space="preserve"> sistemáticamente los movimientos en masa ocurridos en una región dada. Los mapas de inventario muestran la localización, área y características generales de los movimientos.</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 xml:space="preserve">Ladera (natural </w:t>
      </w:r>
      <w:proofErr w:type="spellStart"/>
      <w:r w:rsidRPr="00644FC6">
        <w:rPr>
          <w:rFonts w:ascii="Times New Roman" w:hAnsi="Times New Roman" w:cs="Times New Roman"/>
          <w:b/>
          <w:sz w:val="24"/>
          <w:szCs w:val="24"/>
        </w:rPr>
        <w:t>slope</w:t>
      </w:r>
      <w:proofErr w:type="spellEnd"/>
      <w:r w:rsidRPr="00644FC6">
        <w:rPr>
          <w:rFonts w:ascii="Times New Roman" w:hAnsi="Times New Roman" w:cs="Times New Roman"/>
          <w:b/>
          <w:sz w:val="24"/>
          <w:szCs w:val="24"/>
        </w:rPr>
        <w:t>),</w:t>
      </w:r>
      <w:r w:rsidRPr="00644FC6">
        <w:rPr>
          <w:rFonts w:ascii="Times New Roman" w:hAnsi="Times New Roman" w:cs="Times New Roman"/>
          <w:sz w:val="24"/>
          <w:szCs w:val="24"/>
        </w:rPr>
        <w:t xml:space="preserve"> </w:t>
      </w:r>
      <w:proofErr w:type="spellStart"/>
      <w:r w:rsidRPr="00644FC6">
        <w:rPr>
          <w:rFonts w:ascii="Times New Roman" w:hAnsi="Times New Roman" w:cs="Times New Roman"/>
          <w:sz w:val="24"/>
          <w:szCs w:val="24"/>
        </w:rPr>
        <w:t>Superﬁcie</w:t>
      </w:r>
      <w:proofErr w:type="spellEnd"/>
      <w:r w:rsidRPr="00644FC6">
        <w:rPr>
          <w:rFonts w:ascii="Times New Roman" w:hAnsi="Times New Roman" w:cs="Times New Roman"/>
          <w:sz w:val="24"/>
          <w:szCs w:val="24"/>
        </w:rPr>
        <w:t xml:space="preserve"> natural inclinada de un terreno.</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Meteorización (</w:t>
      </w:r>
      <w:proofErr w:type="spellStart"/>
      <w:r w:rsidRPr="00644FC6">
        <w:rPr>
          <w:rFonts w:ascii="Times New Roman" w:hAnsi="Times New Roman" w:cs="Times New Roman"/>
          <w:b/>
          <w:sz w:val="24"/>
          <w:szCs w:val="24"/>
        </w:rPr>
        <w:t>weathering</w:t>
      </w:r>
      <w:proofErr w:type="spellEnd"/>
      <w:r w:rsidRPr="00644FC6">
        <w:rPr>
          <w:rFonts w:ascii="Times New Roman" w:hAnsi="Times New Roman" w:cs="Times New Roman"/>
          <w:b/>
          <w:sz w:val="24"/>
          <w:szCs w:val="24"/>
        </w:rPr>
        <w:t>),</w:t>
      </w:r>
      <w:r w:rsidRPr="00644FC6">
        <w:rPr>
          <w:rFonts w:ascii="Times New Roman" w:hAnsi="Times New Roman" w:cs="Times New Roman"/>
          <w:sz w:val="24"/>
          <w:szCs w:val="24"/>
        </w:rPr>
        <w:t xml:space="preserve"> Se designa así a todas aquellas alteraciones que </w:t>
      </w:r>
      <w:proofErr w:type="spellStart"/>
      <w:r w:rsidRPr="00644FC6">
        <w:rPr>
          <w:rFonts w:ascii="Times New Roman" w:hAnsi="Times New Roman" w:cs="Times New Roman"/>
          <w:sz w:val="24"/>
          <w:szCs w:val="24"/>
        </w:rPr>
        <w:t>modiﬁcan</w:t>
      </w:r>
      <w:proofErr w:type="spellEnd"/>
      <w:r w:rsidRPr="00644FC6">
        <w:rPr>
          <w:rFonts w:ascii="Times New Roman" w:hAnsi="Times New Roman" w:cs="Times New Roman"/>
          <w:sz w:val="24"/>
          <w:szCs w:val="24"/>
        </w:rPr>
        <w:t xml:space="preserve"> las características físicas y químicas de las rocas y suelos. La meteorización puede ser física, química y biológica. Los suelos residuales se forman por la meteorización in situ de las rocas subyacentes.</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Movimiento en masa (</w:t>
      </w:r>
      <w:proofErr w:type="spellStart"/>
      <w:r w:rsidRPr="00644FC6">
        <w:rPr>
          <w:rFonts w:ascii="Times New Roman" w:hAnsi="Times New Roman" w:cs="Times New Roman"/>
          <w:b/>
          <w:sz w:val="24"/>
          <w:szCs w:val="24"/>
        </w:rPr>
        <w:t>mass</w:t>
      </w:r>
      <w:proofErr w:type="spellEnd"/>
      <w:r w:rsidRPr="00644FC6">
        <w:rPr>
          <w:rFonts w:ascii="Times New Roman" w:hAnsi="Times New Roman" w:cs="Times New Roman"/>
          <w:b/>
          <w:sz w:val="24"/>
          <w:szCs w:val="24"/>
        </w:rPr>
        <w:t xml:space="preserve"> </w:t>
      </w:r>
      <w:proofErr w:type="spellStart"/>
      <w:r w:rsidRPr="00644FC6">
        <w:rPr>
          <w:rFonts w:ascii="Times New Roman" w:hAnsi="Times New Roman" w:cs="Times New Roman"/>
          <w:b/>
          <w:sz w:val="24"/>
          <w:szCs w:val="24"/>
        </w:rPr>
        <w:t>movement</w:t>
      </w:r>
      <w:proofErr w:type="spellEnd"/>
      <w:r w:rsidRPr="00644FC6">
        <w:rPr>
          <w:rFonts w:ascii="Times New Roman" w:hAnsi="Times New Roman" w:cs="Times New Roman"/>
          <w:b/>
          <w:sz w:val="24"/>
          <w:szCs w:val="24"/>
        </w:rPr>
        <w:t xml:space="preserve">, </w:t>
      </w:r>
      <w:proofErr w:type="spellStart"/>
      <w:r w:rsidRPr="00644FC6">
        <w:rPr>
          <w:rFonts w:ascii="Times New Roman" w:hAnsi="Times New Roman" w:cs="Times New Roman"/>
          <w:b/>
          <w:sz w:val="24"/>
          <w:szCs w:val="24"/>
        </w:rPr>
        <w:t>landslide</w:t>
      </w:r>
      <w:proofErr w:type="spellEnd"/>
      <w:r w:rsidRPr="00644FC6">
        <w:rPr>
          <w:rFonts w:ascii="Times New Roman" w:hAnsi="Times New Roman" w:cs="Times New Roman"/>
          <w:b/>
          <w:sz w:val="24"/>
          <w:szCs w:val="24"/>
        </w:rPr>
        <w:t>)</w:t>
      </w:r>
      <w:r w:rsidRPr="00644FC6">
        <w:rPr>
          <w:rFonts w:ascii="Times New Roman" w:hAnsi="Times New Roman" w:cs="Times New Roman"/>
          <w:sz w:val="24"/>
          <w:szCs w:val="24"/>
        </w:rPr>
        <w:t xml:space="preserve"> sin.: fenómeno de remoción en masa, proceso de remoción en masa (Ar), remoción en masa (Ch), fenómeno de movimiento en masa, movimientos de ladera, movimientos de vertiente. Movimiento ladera abajo de una masa de roca, de detritos o de tierras (</w:t>
      </w:r>
      <w:proofErr w:type="spellStart"/>
      <w:r w:rsidRPr="00644FC6">
        <w:rPr>
          <w:rFonts w:ascii="Times New Roman" w:hAnsi="Times New Roman" w:cs="Times New Roman"/>
          <w:sz w:val="24"/>
          <w:szCs w:val="24"/>
        </w:rPr>
        <w:t>Cruden</w:t>
      </w:r>
      <w:proofErr w:type="spellEnd"/>
      <w:r w:rsidRPr="00644FC6">
        <w:rPr>
          <w:rFonts w:ascii="Times New Roman" w:hAnsi="Times New Roman" w:cs="Times New Roman"/>
          <w:sz w:val="24"/>
          <w:szCs w:val="24"/>
        </w:rPr>
        <w:t>, 1991).</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Peligro (</w:t>
      </w:r>
      <w:proofErr w:type="spellStart"/>
      <w:r w:rsidRPr="00644FC6">
        <w:rPr>
          <w:rFonts w:ascii="Times New Roman" w:hAnsi="Times New Roman" w:cs="Times New Roman"/>
          <w:b/>
          <w:sz w:val="24"/>
          <w:szCs w:val="24"/>
        </w:rPr>
        <w:t>danger</w:t>
      </w:r>
      <w:proofErr w:type="spellEnd"/>
      <w:r w:rsidRPr="00644FC6">
        <w:rPr>
          <w:rFonts w:ascii="Times New Roman" w:hAnsi="Times New Roman" w:cs="Times New Roman"/>
          <w:b/>
          <w:sz w:val="24"/>
          <w:szCs w:val="24"/>
        </w:rPr>
        <w:t>)</w:t>
      </w:r>
      <w:r w:rsidRPr="00644FC6">
        <w:rPr>
          <w:rFonts w:ascii="Times New Roman" w:hAnsi="Times New Roman" w:cs="Times New Roman"/>
          <w:sz w:val="24"/>
          <w:szCs w:val="24"/>
        </w:rPr>
        <w:t xml:space="preserve"> sin.: amenaza, Movimiento en masa mecánica y geométricamente caracterizado pero sin incluir ningún tipo de pronóstico.</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Permeabilidad (</w:t>
      </w:r>
      <w:proofErr w:type="spellStart"/>
      <w:r w:rsidRPr="00644FC6">
        <w:rPr>
          <w:rFonts w:ascii="Times New Roman" w:hAnsi="Times New Roman" w:cs="Times New Roman"/>
          <w:b/>
          <w:sz w:val="24"/>
          <w:szCs w:val="24"/>
        </w:rPr>
        <w:t>permeability</w:t>
      </w:r>
      <w:proofErr w:type="spellEnd"/>
      <w:r w:rsidRPr="00644FC6">
        <w:rPr>
          <w:rFonts w:ascii="Times New Roman" w:hAnsi="Times New Roman" w:cs="Times New Roman"/>
          <w:b/>
          <w:sz w:val="24"/>
          <w:szCs w:val="24"/>
        </w:rPr>
        <w:t>)</w:t>
      </w:r>
      <w:r w:rsidRPr="00644FC6">
        <w:rPr>
          <w:rFonts w:ascii="Times New Roman" w:hAnsi="Times New Roman" w:cs="Times New Roman"/>
          <w:sz w:val="24"/>
          <w:szCs w:val="24"/>
        </w:rPr>
        <w:t xml:space="preserve"> sin.: conductividad hidráulica, Facilidad con que el agua puede </w:t>
      </w:r>
      <w:proofErr w:type="spellStart"/>
      <w:r w:rsidRPr="00644FC6">
        <w:rPr>
          <w:rFonts w:ascii="Times New Roman" w:hAnsi="Times New Roman" w:cs="Times New Roman"/>
          <w:sz w:val="24"/>
          <w:szCs w:val="24"/>
        </w:rPr>
        <w:t>ﬂuir</w:t>
      </w:r>
      <w:proofErr w:type="spellEnd"/>
      <w:r w:rsidRPr="00644FC6">
        <w:rPr>
          <w:rFonts w:ascii="Times New Roman" w:hAnsi="Times New Roman" w:cs="Times New Roman"/>
          <w:sz w:val="24"/>
          <w:szCs w:val="24"/>
        </w:rPr>
        <w:t xml:space="preserve"> a través de los poros y discontinuidades de un suelo o macizo rocoso. Se expresa en unidades de velocidad.</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Roca (rock),</w:t>
      </w:r>
      <w:r w:rsidRPr="00644FC6">
        <w:rPr>
          <w:rFonts w:ascii="Times New Roman" w:hAnsi="Times New Roman" w:cs="Times New Roman"/>
          <w:sz w:val="24"/>
          <w:szCs w:val="24"/>
        </w:rPr>
        <w:t xml:space="preserve"> Agregado natural compuesto de partículas de uno o más minerales, con fuertes uniones cohesivas. En general el término es utilizado para referirse a los materiales de muchos tipos que forman la mayor parte de la relativamente delgada corteza terrestre. La composición y propiedades de la roca son altamente variables, </w:t>
      </w:r>
      <w:proofErr w:type="spellStart"/>
      <w:r w:rsidRPr="00644FC6">
        <w:rPr>
          <w:rFonts w:ascii="Times New Roman" w:hAnsi="Times New Roman" w:cs="Times New Roman"/>
          <w:sz w:val="24"/>
          <w:szCs w:val="24"/>
        </w:rPr>
        <w:t>conﬁriendo</w:t>
      </w:r>
      <w:proofErr w:type="spellEnd"/>
      <w:r w:rsidRPr="00644FC6">
        <w:rPr>
          <w:rFonts w:ascii="Times New Roman" w:hAnsi="Times New Roman" w:cs="Times New Roman"/>
          <w:sz w:val="24"/>
          <w:szCs w:val="24"/>
        </w:rPr>
        <w:t xml:space="preserve"> a los materiales naturales un carácter heterogéneo, discontinuo y anisótropo.</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sz w:val="24"/>
          <w:szCs w:val="24"/>
        </w:rPr>
        <w:t xml:space="preserve">De una forma </w:t>
      </w:r>
      <w:proofErr w:type="spellStart"/>
      <w:r w:rsidRPr="00644FC6">
        <w:rPr>
          <w:rFonts w:ascii="Times New Roman" w:hAnsi="Times New Roman" w:cs="Times New Roman"/>
          <w:sz w:val="24"/>
          <w:szCs w:val="24"/>
        </w:rPr>
        <w:t>simpliﬁcada</w:t>
      </w:r>
      <w:proofErr w:type="spellEnd"/>
      <w:r w:rsidRPr="00644FC6">
        <w:rPr>
          <w:rFonts w:ascii="Times New Roman" w:hAnsi="Times New Roman" w:cs="Times New Roman"/>
          <w:sz w:val="24"/>
          <w:szCs w:val="24"/>
        </w:rPr>
        <w:t xml:space="preserve"> las rocas pueden </w:t>
      </w:r>
      <w:proofErr w:type="spellStart"/>
      <w:r w:rsidRPr="00644FC6">
        <w:rPr>
          <w:rFonts w:ascii="Times New Roman" w:hAnsi="Times New Roman" w:cs="Times New Roman"/>
          <w:sz w:val="24"/>
          <w:szCs w:val="24"/>
        </w:rPr>
        <w:t>clasiﬁcarse</w:t>
      </w:r>
      <w:proofErr w:type="spellEnd"/>
      <w:r w:rsidRPr="00644FC6">
        <w:rPr>
          <w:rFonts w:ascii="Times New Roman" w:hAnsi="Times New Roman" w:cs="Times New Roman"/>
          <w:sz w:val="24"/>
          <w:szCs w:val="24"/>
        </w:rPr>
        <w:t xml:space="preserve"> en los siguientes grupos de acuerdo con su origen o proceso de formación: rocas ígneas, sedimentarias y </w:t>
      </w:r>
      <w:proofErr w:type="spellStart"/>
      <w:r w:rsidRPr="00644FC6">
        <w:rPr>
          <w:rFonts w:ascii="Times New Roman" w:hAnsi="Times New Roman" w:cs="Times New Roman"/>
          <w:sz w:val="24"/>
          <w:szCs w:val="24"/>
        </w:rPr>
        <w:t>metamórﬁcas</w:t>
      </w:r>
      <w:proofErr w:type="spellEnd"/>
      <w:r w:rsidRPr="00644FC6">
        <w:rPr>
          <w:rFonts w:ascii="Times New Roman" w:hAnsi="Times New Roman" w:cs="Times New Roman"/>
          <w:sz w:val="24"/>
          <w:szCs w:val="24"/>
        </w:rPr>
        <w:t>.</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Suelo (</w:t>
      </w:r>
      <w:proofErr w:type="spellStart"/>
      <w:r w:rsidRPr="00644FC6">
        <w:rPr>
          <w:rFonts w:ascii="Times New Roman" w:hAnsi="Times New Roman" w:cs="Times New Roman"/>
          <w:b/>
          <w:sz w:val="24"/>
          <w:szCs w:val="24"/>
        </w:rPr>
        <w:t>soil</w:t>
      </w:r>
      <w:proofErr w:type="spellEnd"/>
      <w:r w:rsidRPr="00644FC6">
        <w:rPr>
          <w:rFonts w:ascii="Times New Roman" w:hAnsi="Times New Roman" w:cs="Times New Roman"/>
          <w:b/>
          <w:sz w:val="24"/>
          <w:szCs w:val="24"/>
        </w:rPr>
        <w:t>),</w:t>
      </w:r>
      <w:r w:rsidRPr="00644FC6">
        <w:rPr>
          <w:rFonts w:ascii="Times New Roman" w:hAnsi="Times New Roman" w:cs="Times New Roman"/>
          <w:sz w:val="24"/>
          <w:szCs w:val="24"/>
        </w:rPr>
        <w:t xml:space="preserve"> En el contexto de este glosario, las definiciones que se dan corresponden a aquellas desde el punto de vista de la ingeniería y por ello en ocasiones se suele denominar como suelo geotécnico o suelo para ingeniería, para diferenciarlo de la definición de suelo desde el punto de vista agrológico o de la edafología. De esta manera se dan las siguientes dos definiciones: 1) Conjunto suelto o denso de granos minerales y materia orgánica, con </w:t>
      </w:r>
      <w:r w:rsidRPr="00644FC6">
        <w:rPr>
          <w:rFonts w:ascii="Times New Roman" w:hAnsi="Times New Roman" w:cs="Times New Roman"/>
          <w:sz w:val="24"/>
          <w:szCs w:val="24"/>
        </w:rPr>
        <w:lastRenderedPageBreak/>
        <w:t xml:space="preserve">espacios vacíos que pueden estar ocupados por aire y agua, o algún otro </w:t>
      </w:r>
      <w:proofErr w:type="spellStart"/>
      <w:r w:rsidRPr="00644FC6">
        <w:rPr>
          <w:rFonts w:ascii="Times New Roman" w:hAnsi="Times New Roman" w:cs="Times New Roman"/>
          <w:sz w:val="24"/>
          <w:szCs w:val="24"/>
        </w:rPr>
        <w:t>ﬂuído</w:t>
      </w:r>
      <w:proofErr w:type="spellEnd"/>
      <w:r w:rsidRPr="00644FC6">
        <w:rPr>
          <w:rFonts w:ascii="Times New Roman" w:hAnsi="Times New Roman" w:cs="Times New Roman"/>
          <w:sz w:val="24"/>
          <w:szCs w:val="24"/>
        </w:rPr>
        <w:t>. Los suelos son el producto de la meteorización física y/o química de las rocas, o de erupciones volcánicas. 2) Agregados naturales de partículas minerales granulares y cohesivas separables por medios mecánicos de poca energía o por agitación de agua.</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sz w:val="24"/>
          <w:szCs w:val="24"/>
        </w:rPr>
        <w:t>Se originan por la acción del conjunto de los procesos geológicos externos sobre las rocas, pudiendo formarse suelos residuales, cuando el producto de la descomposición y alteración de la roca permanece en el lugar de origen, o suelos transportados cuando no permanecen en su lugar de origen.</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Talud (</w:t>
      </w:r>
      <w:proofErr w:type="spellStart"/>
      <w:r w:rsidRPr="00644FC6">
        <w:rPr>
          <w:rFonts w:ascii="Times New Roman" w:hAnsi="Times New Roman" w:cs="Times New Roman"/>
          <w:b/>
          <w:sz w:val="24"/>
          <w:szCs w:val="24"/>
        </w:rPr>
        <w:t>slope</w:t>
      </w:r>
      <w:proofErr w:type="spellEnd"/>
      <w:r w:rsidRPr="00644FC6">
        <w:rPr>
          <w:rFonts w:ascii="Times New Roman" w:hAnsi="Times New Roman" w:cs="Times New Roman"/>
          <w:b/>
          <w:sz w:val="24"/>
          <w:szCs w:val="24"/>
        </w:rPr>
        <w:t>),</w:t>
      </w:r>
      <w:r w:rsidRPr="00644FC6">
        <w:rPr>
          <w:rFonts w:ascii="Times New Roman" w:hAnsi="Times New Roman" w:cs="Times New Roman"/>
          <w:sz w:val="24"/>
          <w:szCs w:val="24"/>
        </w:rPr>
        <w:t xml:space="preserve"> </w:t>
      </w:r>
      <w:proofErr w:type="spellStart"/>
      <w:r w:rsidRPr="00644FC6">
        <w:rPr>
          <w:rFonts w:ascii="Times New Roman" w:hAnsi="Times New Roman" w:cs="Times New Roman"/>
          <w:sz w:val="24"/>
          <w:szCs w:val="24"/>
        </w:rPr>
        <w:t>Superﬁcie</w:t>
      </w:r>
      <w:proofErr w:type="spellEnd"/>
      <w:r w:rsidRPr="00644FC6">
        <w:rPr>
          <w:rFonts w:ascii="Times New Roman" w:hAnsi="Times New Roman" w:cs="Times New Roman"/>
          <w:sz w:val="24"/>
          <w:szCs w:val="24"/>
        </w:rPr>
        <w:t xml:space="preserve"> </w:t>
      </w:r>
      <w:proofErr w:type="spellStart"/>
      <w:r w:rsidRPr="00644FC6">
        <w:rPr>
          <w:rFonts w:ascii="Times New Roman" w:hAnsi="Times New Roman" w:cs="Times New Roman"/>
          <w:sz w:val="24"/>
          <w:szCs w:val="24"/>
        </w:rPr>
        <w:t>artiﬁcial</w:t>
      </w:r>
      <w:proofErr w:type="spellEnd"/>
      <w:r w:rsidRPr="00644FC6">
        <w:rPr>
          <w:rFonts w:ascii="Times New Roman" w:hAnsi="Times New Roman" w:cs="Times New Roman"/>
          <w:sz w:val="24"/>
          <w:szCs w:val="24"/>
        </w:rPr>
        <w:t xml:space="preserve"> inclinada de un terreno que se forma al cortar una ladera, o al construir obras como por ejemplo un terraplén. En Argentina es empleado como sinónimo de coalescencia de conos de detrito, o conos de talud.</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Tierra (</w:t>
      </w:r>
      <w:proofErr w:type="spellStart"/>
      <w:r w:rsidRPr="00644FC6">
        <w:rPr>
          <w:rFonts w:ascii="Times New Roman" w:hAnsi="Times New Roman" w:cs="Times New Roman"/>
          <w:b/>
          <w:sz w:val="24"/>
          <w:szCs w:val="24"/>
        </w:rPr>
        <w:t>earth</w:t>
      </w:r>
      <w:proofErr w:type="spellEnd"/>
      <w:r w:rsidRPr="00644FC6">
        <w:rPr>
          <w:rFonts w:ascii="Times New Roman" w:hAnsi="Times New Roman" w:cs="Times New Roman"/>
          <w:b/>
          <w:sz w:val="24"/>
          <w:szCs w:val="24"/>
        </w:rPr>
        <w:t>),</w:t>
      </w:r>
      <w:r w:rsidRPr="00644FC6">
        <w:rPr>
          <w:rFonts w:ascii="Times New Roman" w:hAnsi="Times New Roman" w:cs="Times New Roman"/>
          <w:sz w:val="24"/>
          <w:szCs w:val="24"/>
        </w:rPr>
        <w:t xml:space="preserve"> (1) Material producto de la meteorización de arcillas duras y de rocas arcillosas como </w:t>
      </w:r>
      <w:proofErr w:type="spellStart"/>
      <w:r w:rsidRPr="00644FC6">
        <w:rPr>
          <w:rFonts w:ascii="Times New Roman" w:hAnsi="Times New Roman" w:cs="Times New Roman"/>
          <w:sz w:val="24"/>
          <w:szCs w:val="24"/>
        </w:rPr>
        <w:t>lodolitas</w:t>
      </w:r>
      <w:proofErr w:type="spellEnd"/>
      <w:r w:rsidRPr="00644FC6">
        <w:rPr>
          <w:rFonts w:ascii="Times New Roman" w:hAnsi="Times New Roman" w:cs="Times New Roman"/>
          <w:sz w:val="24"/>
          <w:szCs w:val="24"/>
        </w:rPr>
        <w:t xml:space="preserve">, </w:t>
      </w:r>
      <w:proofErr w:type="spellStart"/>
      <w:r w:rsidRPr="00644FC6">
        <w:rPr>
          <w:rFonts w:ascii="Times New Roman" w:hAnsi="Times New Roman" w:cs="Times New Roman"/>
          <w:sz w:val="24"/>
          <w:szCs w:val="24"/>
        </w:rPr>
        <w:t>shales</w:t>
      </w:r>
      <w:proofErr w:type="spellEnd"/>
      <w:r w:rsidRPr="00644FC6">
        <w:rPr>
          <w:rFonts w:ascii="Times New Roman" w:hAnsi="Times New Roman" w:cs="Times New Roman"/>
          <w:sz w:val="24"/>
          <w:szCs w:val="24"/>
        </w:rPr>
        <w:t xml:space="preserve"> y ciertas rocas </w:t>
      </w:r>
      <w:proofErr w:type="spellStart"/>
      <w:r w:rsidRPr="00644FC6">
        <w:rPr>
          <w:rFonts w:ascii="Times New Roman" w:hAnsi="Times New Roman" w:cs="Times New Roman"/>
          <w:sz w:val="24"/>
          <w:szCs w:val="24"/>
        </w:rPr>
        <w:t>metamórﬁcas</w:t>
      </w:r>
      <w:proofErr w:type="spellEnd"/>
      <w:r w:rsidRPr="00644FC6">
        <w:rPr>
          <w:rFonts w:ascii="Times New Roman" w:hAnsi="Times New Roman" w:cs="Times New Roman"/>
          <w:sz w:val="24"/>
          <w:szCs w:val="24"/>
        </w:rPr>
        <w:t>, con una consistencia más cerca del Límite Plástico (LP) que del Líquido (LL) y un Índice de Liquidez generalmente</w:t>
      </w:r>
      <w:r>
        <w:rPr>
          <w:rFonts w:ascii="Times New Roman" w:hAnsi="Times New Roman" w:cs="Times New Roman"/>
          <w:sz w:val="24"/>
          <w:szCs w:val="24"/>
        </w:rPr>
        <w:t xml:space="preserve"> </w:t>
      </w:r>
      <w:r w:rsidRPr="00644FC6">
        <w:rPr>
          <w:rFonts w:ascii="Times New Roman" w:hAnsi="Times New Roman" w:cs="Times New Roman"/>
          <w:sz w:val="24"/>
          <w:szCs w:val="24"/>
        </w:rPr>
        <w:t>menor a 0,5 (</w:t>
      </w:r>
      <w:proofErr w:type="spellStart"/>
      <w:r w:rsidRPr="00644FC6">
        <w:rPr>
          <w:rFonts w:ascii="Times New Roman" w:hAnsi="Times New Roman" w:cs="Times New Roman"/>
          <w:sz w:val="24"/>
          <w:szCs w:val="24"/>
        </w:rPr>
        <w:t>Hungr</w:t>
      </w:r>
      <w:proofErr w:type="spellEnd"/>
      <w:r w:rsidRPr="00644FC6">
        <w:rPr>
          <w:rFonts w:ascii="Times New Roman" w:hAnsi="Times New Roman" w:cs="Times New Roman"/>
          <w:sz w:val="24"/>
          <w:szCs w:val="24"/>
        </w:rPr>
        <w:t xml:space="preserve"> et al., 2001). (2) Suelo para ingeniería con el 80% o más de las partículas que lo componen de tamaño menor a 2 mm (</w:t>
      </w:r>
      <w:proofErr w:type="spellStart"/>
      <w:r w:rsidRPr="00644FC6">
        <w:rPr>
          <w:rFonts w:ascii="Times New Roman" w:hAnsi="Times New Roman" w:cs="Times New Roman"/>
          <w:sz w:val="24"/>
          <w:szCs w:val="24"/>
        </w:rPr>
        <w:t>Cruden</w:t>
      </w:r>
      <w:proofErr w:type="spellEnd"/>
      <w:r w:rsidRPr="00644FC6">
        <w:rPr>
          <w:rFonts w:ascii="Times New Roman" w:hAnsi="Times New Roman" w:cs="Times New Roman"/>
          <w:sz w:val="24"/>
          <w:szCs w:val="24"/>
        </w:rPr>
        <w:t xml:space="preserve"> y </w:t>
      </w:r>
      <w:proofErr w:type="spellStart"/>
      <w:r w:rsidRPr="00644FC6">
        <w:rPr>
          <w:rFonts w:ascii="Times New Roman" w:hAnsi="Times New Roman" w:cs="Times New Roman"/>
          <w:sz w:val="24"/>
          <w:szCs w:val="24"/>
        </w:rPr>
        <w:t>Varnes</w:t>
      </w:r>
      <w:proofErr w:type="spellEnd"/>
      <w:r w:rsidRPr="00644FC6">
        <w:rPr>
          <w:rFonts w:ascii="Times New Roman" w:hAnsi="Times New Roman" w:cs="Times New Roman"/>
          <w:sz w:val="24"/>
          <w:szCs w:val="24"/>
        </w:rPr>
        <w:t>, 1996).</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Trayectoria (</w:t>
      </w:r>
      <w:proofErr w:type="spellStart"/>
      <w:r w:rsidRPr="00644FC6">
        <w:rPr>
          <w:rFonts w:ascii="Times New Roman" w:hAnsi="Times New Roman" w:cs="Times New Roman"/>
          <w:b/>
          <w:sz w:val="24"/>
          <w:szCs w:val="24"/>
        </w:rPr>
        <w:t>path</w:t>
      </w:r>
      <w:proofErr w:type="spellEnd"/>
      <w:r w:rsidRPr="00644FC6">
        <w:rPr>
          <w:rFonts w:ascii="Times New Roman" w:hAnsi="Times New Roman" w:cs="Times New Roman"/>
          <w:b/>
          <w:sz w:val="24"/>
          <w:szCs w:val="24"/>
        </w:rPr>
        <w:t>),</w:t>
      </w:r>
      <w:r w:rsidRPr="00644FC6">
        <w:rPr>
          <w:rFonts w:ascii="Times New Roman" w:hAnsi="Times New Roman" w:cs="Times New Roman"/>
          <w:sz w:val="24"/>
          <w:szCs w:val="24"/>
        </w:rPr>
        <w:t xml:space="preserve"> Se </w:t>
      </w:r>
      <w:proofErr w:type="spellStart"/>
      <w:r w:rsidRPr="00644FC6">
        <w:rPr>
          <w:rFonts w:ascii="Times New Roman" w:hAnsi="Times New Roman" w:cs="Times New Roman"/>
          <w:sz w:val="24"/>
          <w:szCs w:val="24"/>
        </w:rPr>
        <w:t>reﬁere</w:t>
      </w:r>
      <w:proofErr w:type="spellEnd"/>
      <w:r w:rsidRPr="00644FC6">
        <w:rPr>
          <w:rFonts w:ascii="Times New Roman" w:hAnsi="Times New Roman" w:cs="Times New Roman"/>
          <w:sz w:val="24"/>
          <w:szCs w:val="24"/>
        </w:rPr>
        <w:t xml:space="preserve"> al curso de un movimiento en masa, el cual se divide en zona de arranque o iniciación (</w:t>
      </w:r>
      <w:proofErr w:type="spellStart"/>
      <w:r w:rsidRPr="00644FC6">
        <w:rPr>
          <w:rFonts w:ascii="Times New Roman" w:hAnsi="Times New Roman" w:cs="Times New Roman"/>
          <w:sz w:val="24"/>
          <w:szCs w:val="24"/>
        </w:rPr>
        <w:t>initiation</w:t>
      </w:r>
      <w:proofErr w:type="spellEnd"/>
      <w:r w:rsidRPr="00644FC6">
        <w:rPr>
          <w:rFonts w:ascii="Times New Roman" w:hAnsi="Times New Roman" w:cs="Times New Roman"/>
          <w:sz w:val="24"/>
          <w:szCs w:val="24"/>
        </w:rPr>
        <w:t xml:space="preserve"> </w:t>
      </w:r>
      <w:proofErr w:type="spellStart"/>
      <w:r w:rsidRPr="00644FC6">
        <w:rPr>
          <w:rFonts w:ascii="Times New Roman" w:hAnsi="Times New Roman" w:cs="Times New Roman"/>
          <w:sz w:val="24"/>
          <w:szCs w:val="24"/>
        </w:rPr>
        <w:t>zone</w:t>
      </w:r>
      <w:proofErr w:type="spellEnd"/>
      <w:r w:rsidRPr="00644FC6">
        <w:rPr>
          <w:rFonts w:ascii="Times New Roman" w:hAnsi="Times New Roman" w:cs="Times New Roman"/>
          <w:sz w:val="24"/>
          <w:szCs w:val="24"/>
        </w:rPr>
        <w:t>), zona de transporte o propagación (</w:t>
      </w:r>
      <w:proofErr w:type="spellStart"/>
      <w:r w:rsidRPr="00644FC6">
        <w:rPr>
          <w:rFonts w:ascii="Times New Roman" w:hAnsi="Times New Roman" w:cs="Times New Roman"/>
          <w:sz w:val="24"/>
          <w:szCs w:val="24"/>
        </w:rPr>
        <w:t>transport</w:t>
      </w:r>
      <w:proofErr w:type="spellEnd"/>
      <w:r w:rsidRPr="00644FC6">
        <w:rPr>
          <w:rFonts w:ascii="Times New Roman" w:hAnsi="Times New Roman" w:cs="Times New Roman"/>
          <w:sz w:val="24"/>
          <w:szCs w:val="24"/>
        </w:rPr>
        <w:t xml:space="preserve">) y zona de acumulación o </w:t>
      </w:r>
      <w:proofErr w:type="spellStart"/>
      <w:r w:rsidRPr="00644FC6">
        <w:rPr>
          <w:rFonts w:ascii="Times New Roman" w:hAnsi="Times New Roman" w:cs="Times New Roman"/>
          <w:sz w:val="24"/>
          <w:szCs w:val="24"/>
        </w:rPr>
        <w:t>depositación</w:t>
      </w:r>
      <w:proofErr w:type="spellEnd"/>
      <w:r w:rsidRPr="00644FC6">
        <w:rPr>
          <w:rFonts w:ascii="Times New Roman" w:hAnsi="Times New Roman" w:cs="Times New Roman"/>
          <w:sz w:val="24"/>
          <w:szCs w:val="24"/>
        </w:rPr>
        <w:t xml:space="preserve"> (</w:t>
      </w:r>
      <w:proofErr w:type="spellStart"/>
      <w:r w:rsidRPr="00644FC6">
        <w:rPr>
          <w:rFonts w:ascii="Times New Roman" w:hAnsi="Times New Roman" w:cs="Times New Roman"/>
          <w:sz w:val="24"/>
          <w:szCs w:val="24"/>
        </w:rPr>
        <w:t>deposition</w:t>
      </w:r>
      <w:proofErr w:type="spellEnd"/>
      <w:r w:rsidRPr="00644FC6">
        <w:rPr>
          <w:rFonts w:ascii="Times New Roman" w:hAnsi="Times New Roman" w:cs="Times New Roman"/>
          <w:sz w:val="24"/>
          <w:szCs w:val="24"/>
        </w:rPr>
        <w:t xml:space="preserve"> </w:t>
      </w:r>
      <w:proofErr w:type="spellStart"/>
      <w:r w:rsidRPr="00644FC6">
        <w:rPr>
          <w:rFonts w:ascii="Times New Roman" w:hAnsi="Times New Roman" w:cs="Times New Roman"/>
          <w:sz w:val="24"/>
          <w:szCs w:val="24"/>
        </w:rPr>
        <w:t>zone</w:t>
      </w:r>
      <w:proofErr w:type="spellEnd"/>
      <w:r w:rsidRPr="00644FC6">
        <w:rPr>
          <w:rFonts w:ascii="Times New Roman" w:hAnsi="Times New Roman" w:cs="Times New Roman"/>
          <w:sz w:val="24"/>
          <w:szCs w:val="24"/>
        </w:rPr>
        <w:t>) (</w:t>
      </w:r>
      <w:proofErr w:type="spellStart"/>
      <w:r w:rsidRPr="00644FC6">
        <w:rPr>
          <w:rFonts w:ascii="Times New Roman" w:hAnsi="Times New Roman" w:cs="Times New Roman"/>
          <w:sz w:val="24"/>
          <w:szCs w:val="24"/>
        </w:rPr>
        <w:t>Hungr</w:t>
      </w:r>
      <w:proofErr w:type="spellEnd"/>
      <w:r w:rsidRPr="00644FC6">
        <w:rPr>
          <w:rFonts w:ascii="Times New Roman" w:hAnsi="Times New Roman" w:cs="Times New Roman"/>
          <w:sz w:val="24"/>
          <w:szCs w:val="24"/>
        </w:rPr>
        <w:t xml:space="preserve">, 2005). El término </w:t>
      </w:r>
      <w:proofErr w:type="spellStart"/>
      <w:r w:rsidRPr="00644FC6">
        <w:rPr>
          <w:rFonts w:ascii="Times New Roman" w:hAnsi="Times New Roman" w:cs="Times New Roman"/>
          <w:sz w:val="24"/>
          <w:szCs w:val="24"/>
        </w:rPr>
        <w:t>runout</w:t>
      </w:r>
      <w:proofErr w:type="spellEnd"/>
      <w:r w:rsidRPr="00644FC6">
        <w:rPr>
          <w:rFonts w:ascii="Times New Roman" w:hAnsi="Times New Roman" w:cs="Times New Roman"/>
          <w:sz w:val="24"/>
          <w:szCs w:val="24"/>
        </w:rPr>
        <w:t xml:space="preserve"> en inglés, se emplea en diferentes contextos, ya sea para referirse a la zona de acumulación (</w:t>
      </w:r>
      <w:proofErr w:type="spellStart"/>
      <w:r w:rsidRPr="00644FC6">
        <w:rPr>
          <w:rFonts w:ascii="Times New Roman" w:hAnsi="Times New Roman" w:cs="Times New Roman"/>
          <w:sz w:val="24"/>
          <w:szCs w:val="24"/>
        </w:rPr>
        <w:t>runout</w:t>
      </w:r>
      <w:proofErr w:type="spellEnd"/>
      <w:r w:rsidRPr="00644FC6">
        <w:rPr>
          <w:rFonts w:ascii="Times New Roman" w:hAnsi="Times New Roman" w:cs="Times New Roman"/>
          <w:sz w:val="24"/>
          <w:szCs w:val="24"/>
        </w:rPr>
        <w:t xml:space="preserve"> </w:t>
      </w:r>
      <w:proofErr w:type="spellStart"/>
      <w:r w:rsidRPr="00644FC6">
        <w:rPr>
          <w:rFonts w:ascii="Times New Roman" w:hAnsi="Times New Roman" w:cs="Times New Roman"/>
          <w:sz w:val="24"/>
          <w:szCs w:val="24"/>
        </w:rPr>
        <w:t>zone</w:t>
      </w:r>
      <w:proofErr w:type="spellEnd"/>
      <w:r w:rsidRPr="00644FC6">
        <w:rPr>
          <w:rFonts w:ascii="Times New Roman" w:hAnsi="Times New Roman" w:cs="Times New Roman"/>
          <w:sz w:val="24"/>
          <w:szCs w:val="24"/>
        </w:rPr>
        <w:t>) o a la distancia de viaje o transporte (</w:t>
      </w:r>
      <w:proofErr w:type="spellStart"/>
      <w:r w:rsidRPr="00644FC6">
        <w:rPr>
          <w:rFonts w:ascii="Times New Roman" w:hAnsi="Times New Roman" w:cs="Times New Roman"/>
          <w:sz w:val="24"/>
          <w:szCs w:val="24"/>
        </w:rPr>
        <w:t>runout</w:t>
      </w:r>
      <w:proofErr w:type="spellEnd"/>
      <w:r w:rsidRPr="00644FC6">
        <w:rPr>
          <w:rFonts w:ascii="Times New Roman" w:hAnsi="Times New Roman" w:cs="Times New Roman"/>
          <w:sz w:val="24"/>
          <w:szCs w:val="24"/>
        </w:rPr>
        <w:t xml:space="preserve"> </w:t>
      </w:r>
      <w:proofErr w:type="spellStart"/>
      <w:r w:rsidRPr="00644FC6">
        <w:rPr>
          <w:rFonts w:ascii="Times New Roman" w:hAnsi="Times New Roman" w:cs="Times New Roman"/>
          <w:sz w:val="24"/>
          <w:szCs w:val="24"/>
        </w:rPr>
        <w:t>distance</w:t>
      </w:r>
      <w:proofErr w:type="spellEnd"/>
      <w:r w:rsidRPr="00644FC6">
        <w:rPr>
          <w:rFonts w:ascii="Times New Roman" w:hAnsi="Times New Roman" w:cs="Times New Roman"/>
          <w:sz w:val="24"/>
          <w:szCs w:val="24"/>
        </w:rPr>
        <w:t>).</w:t>
      </w:r>
    </w:p>
    <w:p w:rsidR="00644FC6" w:rsidRPr="00644FC6" w:rsidRDefault="00644FC6" w:rsidP="00644FC6">
      <w:pPr>
        <w:spacing w:line="360" w:lineRule="auto"/>
        <w:ind w:right="-285"/>
        <w:jc w:val="both"/>
        <w:rPr>
          <w:rFonts w:ascii="Times New Roman" w:hAnsi="Times New Roman" w:cs="Times New Roman"/>
          <w:sz w:val="24"/>
          <w:szCs w:val="24"/>
        </w:rPr>
      </w:pPr>
      <w:r w:rsidRPr="00644FC6">
        <w:rPr>
          <w:rFonts w:ascii="Times New Roman" w:hAnsi="Times New Roman" w:cs="Times New Roman"/>
          <w:b/>
          <w:sz w:val="24"/>
          <w:szCs w:val="24"/>
        </w:rPr>
        <w:t>Unidad geomorfológica,</w:t>
      </w:r>
      <w:r w:rsidRPr="00644FC6">
        <w:rPr>
          <w:rFonts w:ascii="Times New Roman" w:hAnsi="Times New Roman" w:cs="Times New Roman"/>
          <w:sz w:val="24"/>
          <w:szCs w:val="24"/>
        </w:rPr>
        <w:t xml:space="preserve"> Área delimitada en función de las características geomorfológicas comunes.</w:t>
      </w:r>
    </w:p>
    <w:p w:rsidR="00644FC6" w:rsidRDefault="00644FC6" w:rsidP="00644FC6">
      <w:pPr>
        <w:spacing w:line="360" w:lineRule="auto"/>
        <w:ind w:right="-285"/>
        <w:jc w:val="both"/>
        <w:rPr>
          <w:rFonts w:ascii="Times New Roman" w:hAnsi="Times New Roman" w:cs="Times New Roman"/>
          <w:sz w:val="24"/>
          <w:szCs w:val="24"/>
        </w:rPr>
      </w:pPr>
    </w:p>
    <w:p w:rsidR="00644FC6" w:rsidRDefault="00644FC6" w:rsidP="00644FC6">
      <w:pPr>
        <w:spacing w:line="360" w:lineRule="auto"/>
        <w:ind w:right="-285"/>
        <w:jc w:val="both"/>
        <w:rPr>
          <w:rFonts w:ascii="Times New Roman" w:hAnsi="Times New Roman" w:cs="Times New Roman"/>
          <w:sz w:val="24"/>
          <w:szCs w:val="24"/>
        </w:rPr>
      </w:pPr>
    </w:p>
    <w:p w:rsidR="00644FC6" w:rsidRDefault="00644FC6" w:rsidP="00644FC6">
      <w:pPr>
        <w:spacing w:line="360" w:lineRule="auto"/>
        <w:ind w:right="-285"/>
        <w:jc w:val="both"/>
        <w:rPr>
          <w:rFonts w:ascii="Times New Roman" w:hAnsi="Times New Roman" w:cs="Times New Roman"/>
          <w:sz w:val="24"/>
          <w:szCs w:val="24"/>
        </w:rPr>
      </w:pPr>
    </w:p>
    <w:p w:rsidR="00644FC6" w:rsidRDefault="00644FC6" w:rsidP="00644FC6">
      <w:pPr>
        <w:spacing w:line="360" w:lineRule="auto"/>
        <w:ind w:right="-285"/>
        <w:jc w:val="both"/>
        <w:rPr>
          <w:rFonts w:ascii="Times New Roman" w:hAnsi="Times New Roman" w:cs="Times New Roman"/>
          <w:sz w:val="24"/>
          <w:szCs w:val="24"/>
        </w:rPr>
      </w:pPr>
    </w:p>
    <w:p w:rsidR="00644FC6" w:rsidRDefault="00644FC6" w:rsidP="00644FC6">
      <w:pPr>
        <w:spacing w:line="360" w:lineRule="auto"/>
        <w:ind w:right="-285"/>
        <w:jc w:val="both"/>
        <w:rPr>
          <w:rFonts w:ascii="Times New Roman" w:hAnsi="Times New Roman" w:cs="Times New Roman"/>
          <w:b/>
          <w:sz w:val="24"/>
          <w:szCs w:val="24"/>
        </w:rPr>
      </w:pPr>
    </w:p>
    <w:p w:rsidR="00B422EE" w:rsidRDefault="00B422EE" w:rsidP="00644FC6">
      <w:pPr>
        <w:spacing w:after="0" w:line="360" w:lineRule="auto"/>
        <w:jc w:val="center"/>
        <w:rPr>
          <w:rFonts w:ascii="Times New Roman" w:hAnsi="Times New Roman" w:cs="Times New Roman"/>
          <w:b/>
          <w:sz w:val="24"/>
          <w:szCs w:val="24"/>
        </w:rPr>
      </w:pPr>
    </w:p>
    <w:p w:rsidR="00644FC6" w:rsidRDefault="00644FC6" w:rsidP="00644FC6">
      <w:pPr>
        <w:spacing w:after="0" w:line="360" w:lineRule="auto"/>
        <w:jc w:val="center"/>
        <w:rPr>
          <w:rFonts w:ascii="Times New Roman" w:hAnsi="Times New Roman" w:cs="Times New Roman"/>
          <w:b/>
          <w:sz w:val="24"/>
          <w:szCs w:val="24"/>
        </w:rPr>
      </w:pPr>
    </w:p>
    <w:p w:rsidR="00644FC6" w:rsidRDefault="00644FC6" w:rsidP="00644FC6">
      <w:pPr>
        <w:spacing w:after="0" w:line="360" w:lineRule="auto"/>
        <w:jc w:val="center"/>
        <w:rPr>
          <w:rFonts w:ascii="Times New Roman" w:hAnsi="Times New Roman" w:cs="Times New Roman"/>
          <w:b/>
          <w:sz w:val="24"/>
          <w:szCs w:val="24"/>
        </w:rPr>
      </w:pPr>
    </w:p>
    <w:p w:rsidR="001D7D31" w:rsidRDefault="001D7D31" w:rsidP="00644FC6">
      <w:pPr>
        <w:spacing w:after="0" w:line="360" w:lineRule="auto"/>
        <w:jc w:val="center"/>
        <w:rPr>
          <w:rFonts w:ascii="Times New Roman" w:hAnsi="Times New Roman" w:cs="Times New Roman"/>
          <w:b/>
          <w:sz w:val="24"/>
          <w:szCs w:val="24"/>
        </w:rPr>
      </w:pPr>
    </w:p>
    <w:p w:rsidR="005F1DD6" w:rsidRDefault="001D7D31" w:rsidP="001F510C">
      <w:pPr>
        <w:spacing w:line="240" w:lineRule="auto"/>
        <w:jc w:val="center"/>
        <w:rPr>
          <w:rFonts w:ascii="Times New Roman" w:hAnsi="Times New Roman" w:cs="Times New Roman"/>
          <w:b/>
          <w:sz w:val="24"/>
          <w:szCs w:val="24"/>
        </w:rPr>
      </w:pPr>
      <w:r>
        <w:rPr>
          <w:rFonts w:ascii="Times New Roman" w:hAnsi="Times New Roman" w:cs="Times New Roman"/>
          <w:b/>
          <w:sz w:val="24"/>
          <w:szCs w:val="24"/>
        </w:rPr>
        <w:t>CAPÍ</w:t>
      </w:r>
      <w:r w:rsidR="00ED0A34">
        <w:rPr>
          <w:rFonts w:ascii="Times New Roman" w:hAnsi="Times New Roman" w:cs="Times New Roman"/>
          <w:b/>
          <w:sz w:val="24"/>
          <w:szCs w:val="24"/>
        </w:rPr>
        <w:t xml:space="preserve">TULO </w:t>
      </w:r>
      <w:r w:rsidR="00120FF3" w:rsidRPr="00995E95">
        <w:rPr>
          <w:rFonts w:ascii="Times New Roman" w:hAnsi="Times New Roman" w:cs="Times New Roman"/>
          <w:b/>
          <w:sz w:val="24"/>
          <w:szCs w:val="24"/>
        </w:rPr>
        <w:t>III</w:t>
      </w:r>
    </w:p>
    <w:p w:rsidR="001D7D31" w:rsidRDefault="00120FF3" w:rsidP="001F510C">
      <w:pPr>
        <w:spacing w:line="240" w:lineRule="auto"/>
        <w:jc w:val="center"/>
        <w:rPr>
          <w:rFonts w:ascii="Times New Roman" w:hAnsi="Times New Roman" w:cs="Times New Roman"/>
          <w:b/>
          <w:sz w:val="24"/>
          <w:szCs w:val="24"/>
        </w:rPr>
      </w:pPr>
      <w:r w:rsidRPr="00995E95">
        <w:rPr>
          <w:rFonts w:ascii="Times New Roman" w:hAnsi="Times New Roman" w:cs="Times New Roman"/>
          <w:b/>
          <w:sz w:val="24"/>
          <w:szCs w:val="24"/>
        </w:rPr>
        <w:t xml:space="preserve">MATERIALES Y </w:t>
      </w:r>
      <w:r w:rsidR="00541D6E" w:rsidRPr="00995E95">
        <w:rPr>
          <w:rFonts w:ascii="Times New Roman" w:hAnsi="Times New Roman" w:cs="Times New Roman"/>
          <w:b/>
          <w:sz w:val="24"/>
          <w:szCs w:val="24"/>
        </w:rPr>
        <w:t>MÉTODOS</w:t>
      </w:r>
    </w:p>
    <w:p w:rsidR="00B422EE" w:rsidRDefault="00B422EE" w:rsidP="00B422EE">
      <w:pPr>
        <w:spacing w:line="360" w:lineRule="auto"/>
        <w:jc w:val="center"/>
        <w:rPr>
          <w:rFonts w:ascii="Times New Roman" w:hAnsi="Times New Roman" w:cs="Times New Roman"/>
          <w:b/>
          <w:sz w:val="24"/>
          <w:szCs w:val="24"/>
        </w:rPr>
      </w:pPr>
    </w:p>
    <w:p w:rsidR="00120FF3" w:rsidRPr="00995E95" w:rsidRDefault="00E1483A" w:rsidP="00F5084E">
      <w:pPr>
        <w:pStyle w:val="Prrafodelista"/>
        <w:numPr>
          <w:ilvl w:val="1"/>
          <w:numId w:val="3"/>
        </w:numPr>
        <w:spacing w:line="360" w:lineRule="auto"/>
        <w:rPr>
          <w:rFonts w:ascii="Times New Roman" w:hAnsi="Times New Roman" w:cs="Times New Roman"/>
          <w:b/>
          <w:sz w:val="24"/>
          <w:szCs w:val="24"/>
        </w:rPr>
      </w:pPr>
      <w:r w:rsidRPr="00995E95">
        <w:rPr>
          <w:rFonts w:ascii="Times New Roman" w:hAnsi="Times New Roman" w:cs="Times New Roman"/>
          <w:b/>
          <w:sz w:val="24"/>
          <w:szCs w:val="24"/>
        </w:rPr>
        <w:t>Localización del área de estudio</w:t>
      </w:r>
    </w:p>
    <w:p w:rsidR="00E70468" w:rsidRDefault="00541D6E"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La investigación se realizó en la microcuenca de la quebrada </w:t>
      </w:r>
      <w:proofErr w:type="spellStart"/>
      <w:r w:rsidRPr="00D267FF">
        <w:rPr>
          <w:rFonts w:ascii="Times New Roman" w:hAnsi="Times New Roman" w:cs="Times New Roman"/>
          <w:sz w:val="24"/>
          <w:szCs w:val="24"/>
        </w:rPr>
        <w:t>Llamac</w:t>
      </w:r>
      <w:proofErr w:type="spellEnd"/>
      <w:r w:rsidRPr="00D267FF">
        <w:rPr>
          <w:rFonts w:ascii="Times New Roman" w:hAnsi="Times New Roman" w:cs="Times New Roman"/>
          <w:sz w:val="24"/>
          <w:szCs w:val="24"/>
        </w:rPr>
        <w:t>, en la provincia de Cajamarca, distrito de Jesús</w:t>
      </w:r>
      <w:r w:rsidR="00E70468" w:rsidRPr="00D267FF">
        <w:rPr>
          <w:rFonts w:ascii="Times New Roman" w:hAnsi="Times New Roman" w:cs="Times New Roman"/>
          <w:sz w:val="24"/>
          <w:szCs w:val="24"/>
        </w:rPr>
        <w:t>.</w:t>
      </w:r>
    </w:p>
    <w:p w:rsidR="004B57F6" w:rsidRDefault="004B57F6" w:rsidP="00B422EE">
      <w:pPr>
        <w:pStyle w:val="Prrafodelista"/>
        <w:spacing w:line="360" w:lineRule="auto"/>
        <w:ind w:left="360" w:right="-285"/>
        <w:jc w:val="both"/>
        <w:rPr>
          <w:rFonts w:ascii="Times New Roman" w:hAnsi="Times New Roman" w:cs="Times New Roman"/>
          <w:sz w:val="24"/>
          <w:szCs w:val="24"/>
        </w:rPr>
      </w:pPr>
    </w:p>
    <w:p w:rsidR="002F1A9F" w:rsidRPr="00995E95" w:rsidRDefault="002F1A9F" w:rsidP="00B422EE">
      <w:pPr>
        <w:pStyle w:val="Prrafodelista"/>
        <w:numPr>
          <w:ilvl w:val="2"/>
          <w:numId w:val="3"/>
        </w:numPr>
        <w:tabs>
          <w:tab w:val="left" w:pos="567"/>
        </w:tabs>
        <w:spacing w:line="360" w:lineRule="auto"/>
        <w:ind w:left="284" w:right="-285" w:hanging="294"/>
        <w:jc w:val="both"/>
        <w:rPr>
          <w:rFonts w:ascii="Times New Roman" w:hAnsi="Times New Roman" w:cs="Times New Roman"/>
          <w:b/>
          <w:sz w:val="24"/>
          <w:szCs w:val="24"/>
        </w:rPr>
      </w:pPr>
      <w:r w:rsidRPr="00995E95">
        <w:rPr>
          <w:rFonts w:ascii="Times New Roman" w:hAnsi="Times New Roman" w:cs="Times New Roman"/>
          <w:b/>
          <w:sz w:val="24"/>
          <w:szCs w:val="24"/>
        </w:rPr>
        <w:t>Accesibilidad</w:t>
      </w:r>
    </w:p>
    <w:p w:rsidR="002F1A9F" w:rsidRPr="00D267FF" w:rsidRDefault="002F1A9F"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Para llegar a la zona de estudio tenemos como vía principal la carretera Cajamarca – Jesús hasta el kilómetro 14 en donde se encuentra el Centro Poblado La </w:t>
      </w:r>
      <w:proofErr w:type="spellStart"/>
      <w:r w:rsidRPr="00D267FF">
        <w:rPr>
          <w:rFonts w:ascii="Times New Roman" w:hAnsi="Times New Roman" w:cs="Times New Roman"/>
          <w:sz w:val="24"/>
          <w:szCs w:val="24"/>
        </w:rPr>
        <w:t>Huaraclla</w:t>
      </w:r>
      <w:proofErr w:type="spellEnd"/>
      <w:r w:rsidRPr="00D267FF">
        <w:rPr>
          <w:rFonts w:ascii="Times New Roman" w:hAnsi="Times New Roman" w:cs="Times New Roman"/>
          <w:sz w:val="24"/>
          <w:szCs w:val="24"/>
        </w:rPr>
        <w:t xml:space="preserve">, a partir de allí nos desplazamos por una trocha </w:t>
      </w:r>
      <w:proofErr w:type="spellStart"/>
      <w:r w:rsidRPr="00D267FF">
        <w:rPr>
          <w:rFonts w:ascii="Times New Roman" w:hAnsi="Times New Roman" w:cs="Times New Roman"/>
          <w:sz w:val="24"/>
          <w:szCs w:val="24"/>
        </w:rPr>
        <w:t>carrozable</w:t>
      </w:r>
      <w:proofErr w:type="spellEnd"/>
      <w:r w:rsidRPr="00D267FF">
        <w:rPr>
          <w:rFonts w:ascii="Times New Roman" w:hAnsi="Times New Roman" w:cs="Times New Roman"/>
          <w:sz w:val="24"/>
          <w:szCs w:val="24"/>
        </w:rPr>
        <w:t xml:space="preserve"> dos kilómetros hacia la quebrada </w:t>
      </w:r>
      <w:proofErr w:type="spellStart"/>
      <w:r w:rsidRPr="00D267FF">
        <w:rPr>
          <w:rFonts w:ascii="Times New Roman" w:hAnsi="Times New Roman" w:cs="Times New Roman"/>
          <w:sz w:val="24"/>
          <w:szCs w:val="24"/>
        </w:rPr>
        <w:t>Llamac</w:t>
      </w:r>
      <w:proofErr w:type="spellEnd"/>
      <w:r w:rsidRPr="00D267FF">
        <w:rPr>
          <w:rFonts w:ascii="Times New Roman" w:hAnsi="Times New Roman" w:cs="Times New Roman"/>
          <w:sz w:val="24"/>
          <w:szCs w:val="24"/>
        </w:rPr>
        <w:t>, para luego recorrer por caminos de herraduras la zona en estudio.</w:t>
      </w:r>
    </w:p>
    <w:p w:rsidR="002F1A9F" w:rsidRPr="00D267FF" w:rsidRDefault="002F1A9F" w:rsidP="00B422EE">
      <w:pPr>
        <w:pStyle w:val="Prrafodelista"/>
        <w:spacing w:line="360" w:lineRule="auto"/>
        <w:ind w:right="-285"/>
        <w:jc w:val="both"/>
        <w:rPr>
          <w:rFonts w:ascii="Times New Roman" w:hAnsi="Times New Roman" w:cs="Times New Roman"/>
          <w:sz w:val="24"/>
          <w:szCs w:val="24"/>
        </w:rPr>
      </w:pPr>
    </w:p>
    <w:p w:rsidR="002F1A9F" w:rsidRPr="00995E95" w:rsidRDefault="002F1A9F" w:rsidP="00B422EE">
      <w:pPr>
        <w:pStyle w:val="Prrafodelista"/>
        <w:numPr>
          <w:ilvl w:val="2"/>
          <w:numId w:val="3"/>
        </w:numPr>
        <w:tabs>
          <w:tab w:val="left" w:pos="567"/>
        </w:tabs>
        <w:spacing w:line="360" w:lineRule="auto"/>
        <w:ind w:left="284" w:right="-285" w:hanging="294"/>
        <w:jc w:val="both"/>
        <w:rPr>
          <w:rFonts w:ascii="Times New Roman" w:hAnsi="Times New Roman" w:cs="Times New Roman"/>
          <w:b/>
          <w:sz w:val="24"/>
          <w:szCs w:val="24"/>
        </w:rPr>
      </w:pPr>
      <w:r w:rsidRPr="00995E95">
        <w:rPr>
          <w:rFonts w:ascii="Times New Roman" w:hAnsi="Times New Roman" w:cs="Times New Roman"/>
          <w:b/>
          <w:sz w:val="24"/>
          <w:szCs w:val="24"/>
        </w:rPr>
        <w:t>Características generales del área de investigación</w:t>
      </w:r>
    </w:p>
    <w:p w:rsidR="002F1A9F" w:rsidRPr="00995E95" w:rsidRDefault="002F1A9F" w:rsidP="00B422EE">
      <w:pPr>
        <w:pStyle w:val="Prrafodelista"/>
        <w:numPr>
          <w:ilvl w:val="3"/>
          <w:numId w:val="3"/>
        </w:numPr>
        <w:tabs>
          <w:tab w:val="left" w:pos="567"/>
        </w:tabs>
        <w:spacing w:line="360" w:lineRule="auto"/>
        <w:ind w:left="142" w:right="-285" w:hanging="153"/>
        <w:jc w:val="both"/>
        <w:rPr>
          <w:rFonts w:ascii="Times New Roman" w:hAnsi="Times New Roman" w:cs="Times New Roman"/>
          <w:b/>
          <w:sz w:val="24"/>
          <w:szCs w:val="24"/>
        </w:rPr>
      </w:pPr>
      <w:r w:rsidRPr="00995E95">
        <w:rPr>
          <w:rFonts w:ascii="Times New Roman" w:hAnsi="Times New Roman" w:cs="Times New Roman"/>
          <w:b/>
          <w:sz w:val="24"/>
          <w:szCs w:val="24"/>
        </w:rPr>
        <w:t>Ubicación política</w:t>
      </w:r>
    </w:p>
    <w:p w:rsidR="002F1A9F" w:rsidRPr="001D7D31" w:rsidRDefault="002F1A9F" w:rsidP="00B422EE">
      <w:pPr>
        <w:spacing w:line="360" w:lineRule="auto"/>
        <w:ind w:right="-285"/>
        <w:jc w:val="both"/>
        <w:rPr>
          <w:rFonts w:ascii="Times New Roman" w:hAnsi="Times New Roman" w:cs="Times New Roman"/>
          <w:sz w:val="24"/>
          <w:szCs w:val="24"/>
        </w:rPr>
      </w:pPr>
      <w:r w:rsidRPr="001D7D31">
        <w:rPr>
          <w:rFonts w:ascii="Times New Roman" w:hAnsi="Times New Roman" w:cs="Times New Roman"/>
          <w:sz w:val="24"/>
          <w:szCs w:val="24"/>
        </w:rPr>
        <w:t>Continente: América</w:t>
      </w:r>
      <w:r w:rsidR="001D7D31">
        <w:rPr>
          <w:rFonts w:ascii="Times New Roman" w:hAnsi="Times New Roman" w:cs="Times New Roman"/>
          <w:sz w:val="24"/>
          <w:szCs w:val="24"/>
        </w:rPr>
        <w:t>, p</w:t>
      </w:r>
      <w:r w:rsidRPr="001D7D31">
        <w:rPr>
          <w:rFonts w:ascii="Times New Roman" w:hAnsi="Times New Roman" w:cs="Times New Roman"/>
          <w:sz w:val="24"/>
          <w:szCs w:val="24"/>
        </w:rPr>
        <w:t>aís: Perú</w:t>
      </w:r>
      <w:r w:rsidR="001D7D31">
        <w:rPr>
          <w:rFonts w:ascii="Times New Roman" w:hAnsi="Times New Roman" w:cs="Times New Roman"/>
          <w:sz w:val="24"/>
          <w:szCs w:val="24"/>
        </w:rPr>
        <w:t>, región</w:t>
      </w:r>
      <w:r w:rsidRPr="001D7D31">
        <w:rPr>
          <w:rFonts w:ascii="Times New Roman" w:hAnsi="Times New Roman" w:cs="Times New Roman"/>
          <w:sz w:val="24"/>
          <w:szCs w:val="24"/>
        </w:rPr>
        <w:t>: Cajamarca</w:t>
      </w:r>
      <w:r w:rsidR="001D7D31">
        <w:rPr>
          <w:rFonts w:ascii="Times New Roman" w:hAnsi="Times New Roman" w:cs="Times New Roman"/>
          <w:sz w:val="24"/>
          <w:szCs w:val="24"/>
        </w:rPr>
        <w:t>, p</w:t>
      </w:r>
      <w:r w:rsidRPr="001D7D31">
        <w:rPr>
          <w:rFonts w:ascii="Times New Roman" w:hAnsi="Times New Roman" w:cs="Times New Roman"/>
          <w:sz w:val="24"/>
          <w:szCs w:val="24"/>
        </w:rPr>
        <w:t>rovincia: Cajamarca</w:t>
      </w:r>
      <w:r w:rsidR="001D7D31">
        <w:rPr>
          <w:rFonts w:ascii="Times New Roman" w:hAnsi="Times New Roman" w:cs="Times New Roman"/>
          <w:sz w:val="24"/>
          <w:szCs w:val="24"/>
        </w:rPr>
        <w:t>, d</w:t>
      </w:r>
      <w:r w:rsidRPr="001D7D31">
        <w:rPr>
          <w:rFonts w:ascii="Times New Roman" w:hAnsi="Times New Roman" w:cs="Times New Roman"/>
          <w:sz w:val="24"/>
          <w:szCs w:val="24"/>
        </w:rPr>
        <w:t>istrito: Jesús</w:t>
      </w:r>
      <w:r w:rsidR="001D7D31">
        <w:rPr>
          <w:rFonts w:ascii="Times New Roman" w:hAnsi="Times New Roman" w:cs="Times New Roman"/>
          <w:sz w:val="24"/>
          <w:szCs w:val="24"/>
        </w:rPr>
        <w:t>, m</w:t>
      </w:r>
      <w:r w:rsidR="002E2B76" w:rsidRPr="001D7D31">
        <w:rPr>
          <w:rFonts w:ascii="Times New Roman" w:hAnsi="Times New Roman" w:cs="Times New Roman"/>
          <w:sz w:val="24"/>
          <w:szCs w:val="24"/>
        </w:rPr>
        <w:t>icrocuenca</w:t>
      </w:r>
      <w:r w:rsidRPr="001D7D31">
        <w:rPr>
          <w:rFonts w:ascii="Times New Roman" w:hAnsi="Times New Roman" w:cs="Times New Roman"/>
          <w:sz w:val="24"/>
          <w:szCs w:val="24"/>
        </w:rPr>
        <w:t xml:space="preserve">: </w:t>
      </w:r>
      <w:proofErr w:type="spellStart"/>
      <w:r w:rsidRPr="001D7D31">
        <w:rPr>
          <w:rFonts w:ascii="Times New Roman" w:hAnsi="Times New Roman" w:cs="Times New Roman"/>
          <w:sz w:val="24"/>
          <w:szCs w:val="24"/>
        </w:rPr>
        <w:t>Llamac</w:t>
      </w:r>
      <w:proofErr w:type="spellEnd"/>
      <w:r w:rsidR="001D7D31">
        <w:rPr>
          <w:rFonts w:ascii="Times New Roman" w:hAnsi="Times New Roman" w:cs="Times New Roman"/>
          <w:sz w:val="24"/>
          <w:szCs w:val="24"/>
        </w:rPr>
        <w:t>.</w:t>
      </w:r>
    </w:p>
    <w:p w:rsidR="002F1A9F" w:rsidRPr="001F510C" w:rsidRDefault="002F1A9F" w:rsidP="001F510C">
      <w:pPr>
        <w:spacing w:line="360" w:lineRule="auto"/>
        <w:ind w:right="-285"/>
        <w:jc w:val="both"/>
        <w:rPr>
          <w:rFonts w:ascii="Times New Roman" w:hAnsi="Times New Roman" w:cs="Times New Roman"/>
          <w:sz w:val="24"/>
          <w:szCs w:val="24"/>
        </w:rPr>
      </w:pPr>
      <w:r w:rsidRPr="001F510C">
        <w:rPr>
          <w:rFonts w:ascii="Times New Roman" w:hAnsi="Times New Roman" w:cs="Times New Roman"/>
          <w:sz w:val="24"/>
          <w:szCs w:val="24"/>
        </w:rPr>
        <w:t xml:space="preserve">La </w:t>
      </w:r>
      <w:r w:rsidR="002E2B76" w:rsidRPr="001F510C">
        <w:rPr>
          <w:rFonts w:ascii="Times New Roman" w:hAnsi="Times New Roman" w:cs="Times New Roman"/>
          <w:sz w:val="24"/>
          <w:szCs w:val="24"/>
        </w:rPr>
        <w:t>microcuenca</w:t>
      </w:r>
      <w:r w:rsidRPr="001F510C">
        <w:rPr>
          <w:rFonts w:ascii="Times New Roman" w:hAnsi="Times New Roman" w:cs="Times New Roman"/>
          <w:sz w:val="24"/>
          <w:szCs w:val="24"/>
        </w:rPr>
        <w:t xml:space="preserve"> de la quebrada </w:t>
      </w:r>
      <w:proofErr w:type="spellStart"/>
      <w:r w:rsidR="00202DA4" w:rsidRPr="001F510C">
        <w:rPr>
          <w:rFonts w:ascii="Times New Roman" w:hAnsi="Times New Roman" w:cs="Times New Roman"/>
          <w:sz w:val="24"/>
          <w:szCs w:val="24"/>
        </w:rPr>
        <w:t>Llamac</w:t>
      </w:r>
      <w:proofErr w:type="spellEnd"/>
      <w:r w:rsidR="00202DA4" w:rsidRPr="001F510C">
        <w:rPr>
          <w:rFonts w:ascii="Times New Roman" w:hAnsi="Times New Roman" w:cs="Times New Roman"/>
          <w:sz w:val="24"/>
          <w:szCs w:val="24"/>
        </w:rPr>
        <w:t xml:space="preserve"> tiene una extensión de 1</w:t>
      </w:r>
      <w:r w:rsidRPr="001F510C">
        <w:rPr>
          <w:rFonts w:ascii="Times New Roman" w:hAnsi="Times New Roman" w:cs="Times New Roman"/>
          <w:sz w:val="24"/>
          <w:szCs w:val="24"/>
        </w:rPr>
        <w:t>4</w:t>
      </w:r>
      <w:r w:rsidR="00202DA4" w:rsidRPr="001F510C">
        <w:rPr>
          <w:rFonts w:ascii="Times New Roman" w:hAnsi="Times New Roman" w:cs="Times New Roman"/>
          <w:sz w:val="24"/>
          <w:szCs w:val="24"/>
        </w:rPr>
        <w:t xml:space="preserve">27 </w:t>
      </w:r>
      <w:r w:rsidRPr="001F510C">
        <w:rPr>
          <w:rFonts w:ascii="Times New Roman" w:hAnsi="Times New Roman" w:cs="Times New Roman"/>
          <w:sz w:val="24"/>
          <w:szCs w:val="24"/>
        </w:rPr>
        <w:t>ha</w:t>
      </w:r>
      <w:r w:rsidR="00202DA4" w:rsidRPr="001F510C">
        <w:rPr>
          <w:rFonts w:ascii="Times New Roman" w:hAnsi="Times New Roman" w:cs="Times New Roman"/>
          <w:sz w:val="24"/>
          <w:szCs w:val="24"/>
        </w:rPr>
        <w:t>s</w:t>
      </w:r>
      <w:r w:rsidRPr="001F510C">
        <w:rPr>
          <w:rFonts w:ascii="Times New Roman" w:hAnsi="Times New Roman" w:cs="Times New Roman"/>
          <w:sz w:val="24"/>
          <w:szCs w:val="24"/>
        </w:rPr>
        <w:t xml:space="preserve">, ubicada en la zona 17S, con coordenadas UTM – WGS 84: </w:t>
      </w:r>
    </w:p>
    <w:p w:rsidR="001D7D31" w:rsidRDefault="001D7D31" w:rsidP="002C2E88">
      <w:pPr>
        <w:pStyle w:val="Prrafodelista"/>
        <w:spacing w:line="360" w:lineRule="auto"/>
        <w:jc w:val="both"/>
        <w:rPr>
          <w:rFonts w:ascii="Times New Roman" w:hAnsi="Times New Roman" w:cs="Times New Roman"/>
          <w:sz w:val="24"/>
          <w:szCs w:val="24"/>
        </w:rPr>
      </w:pPr>
    </w:p>
    <w:p w:rsidR="007F0BBB" w:rsidRPr="002C2E88" w:rsidRDefault="007F0BBB" w:rsidP="001F510C">
      <w:pPr>
        <w:pStyle w:val="Prrafodelista"/>
        <w:spacing w:line="360" w:lineRule="auto"/>
        <w:ind w:left="567" w:firstLine="141"/>
        <w:jc w:val="both"/>
        <w:rPr>
          <w:rFonts w:ascii="Times New Roman" w:hAnsi="Times New Roman" w:cs="Times New Roman"/>
          <w:sz w:val="24"/>
          <w:szCs w:val="24"/>
        </w:rPr>
      </w:pPr>
      <w:r w:rsidRPr="00D267FF">
        <w:rPr>
          <w:rFonts w:ascii="Times New Roman" w:hAnsi="Times New Roman" w:cs="Times New Roman"/>
          <w:sz w:val="24"/>
          <w:szCs w:val="24"/>
        </w:rPr>
        <w:t>Tabla</w:t>
      </w:r>
      <w:r>
        <w:rPr>
          <w:rFonts w:ascii="Times New Roman" w:hAnsi="Times New Roman" w:cs="Times New Roman"/>
          <w:sz w:val="24"/>
          <w:szCs w:val="24"/>
        </w:rPr>
        <w:t xml:space="preserve"> N° 0</w:t>
      </w:r>
      <w:r w:rsidR="003252DD">
        <w:rPr>
          <w:rFonts w:ascii="Times New Roman" w:hAnsi="Times New Roman" w:cs="Times New Roman"/>
          <w:sz w:val="24"/>
          <w:szCs w:val="24"/>
        </w:rPr>
        <w:t>6</w:t>
      </w:r>
      <w:r>
        <w:rPr>
          <w:rFonts w:ascii="Times New Roman" w:hAnsi="Times New Roman" w:cs="Times New Roman"/>
          <w:sz w:val="24"/>
          <w:szCs w:val="24"/>
        </w:rPr>
        <w:t>: Vértices del área de estudio.</w:t>
      </w:r>
    </w:p>
    <w:tbl>
      <w:tblPr>
        <w:tblW w:w="3678" w:type="dxa"/>
        <w:tblInd w:w="1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36"/>
        <w:gridCol w:w="1478"/>
        <w:gridCol w:w="1368"/>
      </w:tblGrid>
      <w:tr w:rsidR="002F1A9F" w:rsidRPr="00D267FF" w:rsidTr="002D5650">
        <w:trPr>
          <w:trHeight w:val="300"/>
        </w:trPr>
        <w:tc>
          <w:tcPr>
            <w:tcW w:w="1278" w:type="dxa"/>
            <w:shd w:val="clear" w:color="auto" w:fill="auto"/>
            <w:noWrap/>
            <w:vAlign w:val="center"/>
            <w:hideMark/>
          </w:tcPr>
          <w:p w:rsidR="002F1A9F" w:rsidRPr="00D267FF" w:rsidRDefault="002F1A9F" w:rsidP="001F510C">
            <w:pPr>
              <w:spacing w:after="0" w:line="240" w:lineRule="auto"/>
              <w:ind w:left="567"/>
              <w:jc w:val="center"/>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ES" w:eastAsia="es-PE"/>
              </w:rPr>
              <w:t>VERTICE</w:t>
            </w:r>
          </w:p>
        </w:tc>
        <w:tc>
          <w:tcPr>
            <w:tcW w:w="1200" w:type="dxa"/>
            <w:shd w:val="clear" w:color="auto" w:fill="auto"/>
            <w:noWrap/>
            <w:vAlign w:val="center"/>
            <w:hideMark/>
          </w:tcPr>
          <w:p w:rsidR="002F1A9F" w:rsidRPr="00D267FF" w:rsidRDefault="002F1A9F" w:rsidP="001F510C">
            <w:pPr>
              <w:spacing w:after="0" w:line="240" w:lineRule="auto"/>
              <w:ind w:left="567"/>
              <w:jc w:val="center"/>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ES" w:eastAsia="es-PE"/>
              </w:rPr>
              <w:t>NORTE</w:t>
            </w:r>
          </w:p>
        </w:tc>
        <w:tc>
          <w:tcPr>
            <w:tcW w:w="1200" w:type="dxa"/>
            <w:shd w:val="clear" w:color="auto" w:fill="auto"/>
            <w:noWrap/>
            <w:vAlign w:val="center"/>
            <w:hideMark/>
          </w:tcPr>
          <w:p w:rsidR="002F1A9F" w:rsidRPr="00D267FF" w:rsidRDefault="002F1A9F" w:rsidP="001F510C">
            <w:pPr>
              <w:spacing w:after="0" w:line="240" w:lineRule="auto"/>
              <w:ind w:left="567"/>
              <w:jc w:val="center"/>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ES" w:eastAsia="es-PE"/>
              </w:rPr>
              <w:t>ESTE</w:t>
            </w:r>
          </w:p>
        </w:tc>
      </w:tr>
      <w:tr w:rsidR="002F1A9F" w:rsidRPr="00D267FF" w:rsidTr="002D5650">
        <w:trPr>
          <w:trHeight w:val="300"/>
        </w:trPr>
        <w:tc>
          <w:tcPr>
            <w:tcW w:w="1278" w:type="dxa"/>
            <w:shd w:val="clear" w:color="auto" w:fill="auto"/>
            <w:noWrap/>
            <w:vAlign w:val="center"/>
            <w:hideMark/>
          </w:tcPr>
          <w:p w:rsidR="002F1A9F" w:rsidRPr="00D267FF" w:rsidRDefault="002F1A9F" w:rsidP="001F510C">
            <w:pPr>
              <w:spacing w:after="0" w:line="240" w:lineRule="auto"/>
              <w:ind w:left="567"/>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ES" w:eastAsia="es-PE"/>
              </w:rPr>
              <w:t>V1</w:t>
            </w:r>
          </w:p>
        </w:tc>
        <w:tc>
          <w:tcPr>
            <w:tcW w:w="1200" w:type="dxa"/>
            <w:shd w:val="clear" w:color="auto" w:fill="auto"/>
            <w:noWrap/>
            <w:vAlign w:val="bottom"/>
            <w:hideMark/>
          </w:tcPr>
          <w:p w:rsidR="002F1A9F" w:rsidRPr="00D267FF" w:rsidRDefault="002F1A9F" w:rsidP="001F510C">
            <w:pPr>
              <w:spacing w:after="0" w:line="240" w:lineRule="auto"/>
              <w:ind w:left="567"/>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MX" w:eastAsia="es-PE"/>
              </w:rPr>
              <w:t>9200000</w:t>
            </w:r>
          </w:p>
        </w:tc>
        <w:tc>
          <w:tcPr>
            <w:tcW w:w="1200" w:type="dxa"/>
            <w:shd w:val="clear" w:color="auto" w:fill="auto"/>
            <w:noWrap/>
            <w:vAlign w:val="bottom"/>
            <w:hideMark/>
          </w:tcPr>
          <w:p w:rsidR="002F1A9F" w:rsidRPr="00D267FF" w:rsidRDefault="002F1A9F" w:rsidP="001F510C">
            <w:pPr>
              <w:spacing w:after="0" w:line="240" w:lineRule="auto"/>
              <w:ind w:left="567"/>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MX" w:eastAsia="es-PE"/>
              </w:rPr>
              <w:t>781000</w:t>
            </w:r>
          </w:p>
        </w:tc>
      </w:tr>
      <w:tr w:rsidR="002F1A9F" w:rsidRPr="00D267FF" w:rsidTr="002D5650">
        <w:trPr>
          <w:trHeight w:val="300"/>
        </w:trPr>
        <w:tc>
          <w:tcPr>
            <w:tcW w:w="1278" w:type="dxa"/>
            <w:shd w:val="clear" w:color="auto" w:fill="auto"/>
            <w:noWrap/>
            <w:vAlign w:val="center"/>
            <w:hideMark/>
          </w:tcPr>
          <w:p w:rsidR="002F1A9F" w:rsidRPr="00D267FF" w:rsidRDefault="002F1A9F" w:rsidP="001F510C">
            <w:pPr>
              <w:spacing w:after="0" w:line="240" w:lineRule="auto"/>
              <w:ind w:left="567"/>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ES" w:eastAsia="es-PE"/>
              </w:rPr>
              <w:t>V2</w:t>
            </w:r>
          </w:p>
        </w:tc>
        <w:tc>
          <w:tcPr>
            <w:tcW w:w="1200" w:type="dxa"/>
            <w:shd w:val="clear" w:color="auto" w:fill="auto"/>
            <w:noWrap/>
            <w:vAlign w:val="bottom"/>
            <w:hideMark/>
          </w:tcPr>
          <w:p w:rsidR="002F1A9F" w:rsidRPr="00D267FF" w:rsidRDefault="002F1A9F" w:rsidP="001F510C">
            <w:pPr>
              <w:spacing w:after="0" w:line="240" w:lineRule="auto"/>
              <w:ind w:left="567"/>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MX" w:eastAsia="es-PE"/>
              </w:rPr>
              <w:t>9200000</w:t>
            </w:r>
          </w:p>
        </w:tc>
        <w:tc>
          <w:tcPr>
            <w:tcW w:w="1200" w:type="dxa"/>
            <w:shd w:val="clear" w:color="auto" w:fill="auto"/>
            <w:noWrap/>
            <w:vAlign w:val="bottom"/>
            <w:hideMark/>
          </w:tcPr>
          <w:p w:rsidR="002F1A9F" w:rsidRPr="00D267FF" w:rsidRDefault="002F1A9F" w:rsidP="001F510C">
            <w:pPr>
              <w:spacing w:after="0" w:line="240" w:lineRule="auto"/>
              <w:ind w:left="567"/>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MX" w:eastAsia="es-PE"/>
              </w:rPr>
              <w:t>789000</w:t>
            </w:r>
          </w:p>
        </w:tc>
      </w:tr>
      <w:tr w:rsidR="002F1A9F" w:rsidRPr="00D267FF" w:rsidTr="002D5650">
        <w:trPr>
          <w:trHeight w:val="300"/>
        </w:trPr>
        <w:tc>
          <w:tcPr>
            <w:tcW w:w="1278" w:type="dxa"/>
            <w:shd w:val="clear" w:color="auto" w:fill="auto"/>
            <w:noWrap/>
            <w:vAlign w:val="center"/>
            <w:hideMark/>
          </w:tcPr>
          <w:p w:rsidR="002F1A9F" w:rsidRPr="00D267FF" w:rsidRDefault="002F1A9F" w:rsidP="001F510C">
            <w:pPr>
              <w:spacing w:after="0" w:line="240" w:lineRule="auto"/>
              <w:ind w:left="567"/>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ES" w:eastAsia="es-PE"/>
              </w:rPr>
              <w:t>V3</w:t>
            </w:r>
          </w:p>
        </w:tc>
        <w:tc>
          <w:tcPr>
            <w:tcW w:w="1200" w:type="dxa"/>
            <w:shd w:val="clear" w:color="auto" w:fill="auto"/>
            <w:noWrap/>
            <w:vAlign w:val="bottom"/>
            <w:hideMark/>
          </w:tcPr>
          <w:p w:rsidR="002F1A9F" w:rsidRPr="00D267FF" w:rsidRDefault="002F1A9F" w:rsidP="001F510C">
            <w:pPr>
              <w:spacing w:after="0" w:line="240" w:lineRule="auto"/>
              <w:ind w:left="567"/>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MX" w:eastAsia="es-PE"/>
              </w:rPr>
              <w:t>9194000</w:t>
            </w:r>
          </w:p>
        </w:tc>
        <w:tc>
          <w:tcPr>
            <w:tcW w:w="1200" w:type="dxa"/>
            <w:shd w:val="clear" w:color="auto" w:fill="auto"/>
            <w:noWrap/>
            <w:vAlign w:val="bottom"/>
            <w:hideMark/>
          </w:tcPr>
          <w:p w:rsidR="002F1A9F" w:rsidRPr="00D267FF" w:rsidRDefault="002F1A9F" w:rsidP="001F510C">
            <w:pPr>
              <w:spacing w:after="0" w:line="240" w:lineRule="auto"/>
              <w:ind w:left="567"/>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MX" w:eastAsia="es-PE"/>
              </w:rPr>
              <w:t>781000</w:t>
            </w:r>
          </w:p>
        </w:tc>
      </w:tr>
      <w:tr w:rsidR="002F1A9F" w:rsidRPr="00D267FF" w:rsidTr="002D5650">
        <w:trPr>
          <w:trHeight w:val="300"/>
        </w:trPr>
        <w:tc>
          <w:tcPr>
            <w:tcW w:w="1278" w:type="dxa"/>
            <w:shd w:val="clear" w:color="auto" w:fill="auto"/>
            <w:noWrap/>
            <w:vAlign w:val="center"/>
            <w:hideMark/>
          </w:tcPr>
          <w:p w:rsidR="002F1A9F" w:rsidRPr="00D267FF" w:rsidRDefault="002F1A9F" w:rsidP="001F510C">
            <w:pPr>
              <w:spacing w:after="0" w:line="240" w:lineRule="auto"/>
              <w:ind w:left="567"/>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ES" w:eastAsia="es-PE"/>
              </w:rPr>
              <w:t>V4</w:t>
            </w:r>
          </w:p>
        </w:tc>
        <w:tc>
          <w:tcPr>
            <w:tcW w:w="1200" w:type="dxa"/>
            <w:shd w:val="clear" w:color="auto" w:fill="auto"/>
            <w:noWrap/>
            <w:vAlign w:val="bottom"/>
            <w:hideMark/>
          </w:tcPr>
          <w:p w:rsidR="002F1A9F" w:rsidRPr="00D267FF" w:rsidRDefault="002F1A9F" w:rsidP="001F510C">
            <w:pPr>
              <w:spacing w:after="0" w:line="240" w:lineRule="auto"/>
              <w:ind w:left="567"/>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MX" w:eastAsia="es-PE"/>
              </w:rPr>
              <w:t>9200000</w:t>
            </w:r>
          </w:p>
        </w:tc>
        <w:tc>
          <w:tcPr>
            <w:tcW w:w="1200" w:type="dxa"/>
            <w:shd w:val="clear" w:color="auto" w:fill="auto"/>
            <w:noWrap/>
            <w:vAlign w:val="bottom"/>
            <w:hideMark/>
          </w:tcPr>
          <w:p w:rsidR="002F1A9F" w:rsidRPr="00D267FF" w:rsidRDefault="002F1A9F" w:rsidP="001F510C">
            <w:pPr>
              <w:spacing w:after="0" w:line="240" w:lineRule="auto"/>
              <w:ind w:left="567"/>
              <w:jc w:val="right"/>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val="es-MX" w:eastAsia="es-PE"/>
              </w:rPr>
              <w:t>789000</w:t>
            </w:r>
          </w:p>
        </w:tc>
      </w:tr>
    </w:tbl>
    <w:p w:rsidR="002C2E88" w:rsidRDefault="002C2E88" w:rsidP="002C2E88">
      <w:pPr>
        <w:pStyle w:val="Prrafodelista"/>
        <w:spacing w:line="360" w:lineRule="auto"/>
        <w:ind w:left="2136"/>
        <w:jc w:val="both"/>
        <w:rPr>
          <w:rFonts w:ascii="Times New Roman" w:hAnsi="Times New Roman" w:cs="Times New Roman"/>
          <w:sz w:val="24"/>
          <w:szCs w:val="24"/>
        </w:rPr>
      </w:pPr>
      <w:r>
        <w:rPr>
          <w:rFonts w:ascii="Times New Roman" w:hAnsi="Times New Roman" w:cs="Times New Roman"/>
          <w:sz w:val="24"/>
          <w:szCs w:val="24"/>
        </w:rPr>
        <w:t xml:space="preserve">     </w:t>
      </w:r>
    </w:p>
    <w:p w:rsidR="007510D1" w:rsidRDefault="007510D1" w:rsidP="002C2E88">
      <w:pPr>
        <w:pStyle w:val="Prrafodelista"/>
        <w:spacing w:line="360" w:lineRule="auto"/>
        <w:ind w:left="2136"/>
        <w:jc w:val="both"/>
        <w:rPr>
          <w:rFonts w:ascii="Times New Roman" w:hAnsi="Times New Roman" w:cs="Times New Roman"/>
          <w:sz w:val="24"/>
          <w:szCs w:val="24"/>
        </w:rPr>
      </w:pPr>
    </w:p>
    <w:p w:rsidR="00B25172" w:rsidRPr="00B746A1" w:rsidRDefault="00B25172" w:rsidP="007510D1">
      <w:pPr>
        <w:pStyle w:val="Prrafodelista"/>
        <w:numPr>
          <w:ilvl w:val="1"/>
          <w:numId w:val="3"/>
        </w:numPr>
        <w:tabs>
          <w:tab w:val="left" w:pos="5954"/>
        </w:tabs>
        <w:spacing w:line="360" w:lineRule="auto"/>
        <w:rPr>
          <w:rFonts w:ascii="Times New Roman" w:hAnsi="Times New Roman" w:cs="Times New Roman"/>
          <w:b/>
          <w:sz w:val="24"/>
          <w:szCs w:val="24"/>
        </w:rPr>
      </w:pPr>
      <w:r w:rsidRPr="00B746A1">
        <w:rPr>
          <w:rFonts w:ascii="Times New Roman" w:hAnsi="Times New Roman" w:cs="Times New Roman"/>
          <w:b/>
          <w:sz w:val="24"/>
          <w:szCs w:val="24"/>
        </w:rPr>
        <w:lastRenderedPageBreak/>
        <w:t>Materiales</w:t>
      </w:r>
    </w:p>
    <w:p w:rsidR="00B25172" w:rsidRPr="00D267FF" w:rsidRDefault="00B25172"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Los materiales que se han empleado para el estudio fueron los siguientes:</w:t>
      </w:r>
    </w:p>
    <w:p w:rsidR="00B25172" w:rsidRPr="00D267FF" w:rsidRDefault="00B25172" w:rsidP="00B422EE">
      <w:pPr>
        <w:pStyle w:val="Prrafodelista"/>
        <w:numPr>
          <w:ilvl w:val="0"/>
          <w:numId w:val="13"/>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Plano topo</w:t>
      </w:r>
      <w:r w:rsidR="001F510C">
        <w:rPr>
          <w:rFonts w:ascii="Times New Roman" w:hAnsi="Times New Roman" w:cs="Times New Roman"/>
          <w:sz w:val="24"/>
          <w:szCs w:val="24"/>
        </w:rPr>
        <w:t xml:space="preserve">gráfico a curvas de nivel cada </w:t>
      </w:r>
      <w:r w:rsidR="007B24E5">
        <w:rPr>
          <w:rFonts w:ascii="Times New Roman" w:hAnsi="Times New Roman" w:cs="Times New Roman"/>
          <w:sz w:val="24"/>
          <w:szCs w:val="24"/>
        </w:rPr>
        <w:t>10</w:t>
      </w:r>
      <w:r w:rsidRPr="00D267FF">
        <w:rPr>
          <w:rFonts w:ascii="Times New Roman" w:hAnsi="Times New Roman" w:cs="Times New Roman"/>
          <w:sz w:val="24"/>
          <w:szCs w:val="24"/>
        </w:rPr>
        <w:t xml:space="preserve"> metros de la zona de estudio sobre el cual se ha procedido a realizar el cartografi</w:t>
      </w:r>
      <w:r w:rsidR="001F510C">
        <w:rPr>
          <w:rFonts w:ascii="Times New Roman" w:hAnsi="Times New Roman" w:cs="Times New Roman"/>
          <w:sz w:val="24"/>
          <w:szCs w:val="24"/>
        </w:rPr>
        <w:t xml:space="preserve">ado geológico, geomorfológico, </w:t>
      </w:r>
      <w:r w:rsidRPr="00D267FF">
        <w:rPr>
          <w:rFonts w:ascii="Times New Roman" w:hAnsi="Times New Roman" w:cs="Times New Roman"/>
          <w:sz w:val="24"/>
          <w:szCs w:val="24"/>
        </w:rPr>
        <w:t>suelos y de los movimientos de masas de rocas y de suel</w:t>
      </w:r>
      <w:r w:rsidR="006E3DE8">
        <w:rPr>
          <w:rFonts w:ascii="Times New Roman" w:hAnsi="Times New Roman" w:cs="Times New Roman"/>
          <w:sz w:val="24"/>
          <w:szCs w:val="24"/>
        </w:rPr>
        <w:t>os a escala 1: 10 000.</w:t>
      </w:r>
    </w:p>
    <w:p w:rsidR="00B25172" w:rsidRPr="00D267FF" w:rsidRDefault="00B25172" w:rsidP="00B422EE">
      <w:pPr>
        <w:pStyle w:val="Prrafodelista"/>
        <w:numPr>
          <w:ilvl w:val="0"/>
          <w:numId w:val="13"/>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Brújula </w:t>
      </w:r>
      <w:proofErr w:type="spellStart"/>
      <w:r w:rsidRPr="00D267FF">
        <w:rPr>
          <w:rFonts w:ascii="Times New Roman" w:hAnsi="Times New Roman" w:cs="Times New Roman"/>
          <w:sz w:val="24"/>
          <w:szCs w:val="24"/>
        </w:rPr>
        <w:t>Brunton</w:t>
      </w:r>
      <w:proofErr w:type="spellEnd"/>
      <w:r w:rsidRPr="00D267FF">
        <w:rPr>
          <w:rFonts w:ascii="Times New Roman" w:hAnsi="Times New Roman" w:cs="Times New Roman"/>
          <w:sz w:val="24"/>
          <w:szCs w:val="24"/>
        </w:rPr>
        <w:t>, este instrumento nos ha permitido conocer los rumbos y buzamientos de los estratos de las rocas sedimentarias, pero también de las estructuras geológicas: Con estos datos se hizo la inferencia si los movimientos están en dirección de la pendiente.</w:t>
      </w:r>
    </w:p>
    <w:p w:rsidR="00B25172" w:rsidRPr="00D267FF" w:rsidRDefault="00B25172" w:rsidP="00B422EE">
      <w:pPr>
        <w:pStyle w:val="Prrafodelista"/>
        <w:numPr>
          <w:ilvl w:val="0"/>
          <w:numId w:val="13"/>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GPS  </w:t>
      </w:r>
      <w:proofErr w:type="spellStart"/>
      <w:r w:rsidR="007B0C7B">
        <w:rPr>
          <w:rFonts w:ascii="Times New Roman" w:hAnsi="Times New Roman" w:cs="Times New Roman"/>
          <w:sz w:val="24"/>
          <w:szCs w:val="24"/>
        </w:rPr>
        <w:t>Navegatorio</w:t>
      </w:r>
      <w:proofErr w:type="spellEnd"/>
      <w:r w:rsidR="007B0C7B">
        <w:rPr>
          <w:rFonts w:ascii="Times New Roman" w:hAnsi="Times New Roman" w:cs="Times New Roman"/>
          <w:sz w:val="24"/>
          <w:szCs w:val="24"/>
        </w:rPr>
        <w:t xml:space="preserve"> </w:t>
      </w:r>
      <w:proofErr w:type="spellStart"/>
      <w:r w:rsidRPr="00D267FF">
        <w:rPr>
          <w:rFonts w:ascii="Times New Roman" w:hAnsi="Times New Roman" w:cs="Times New Roman"/>
          <w:sz w:val="24"/>
          <w:szCs w:val="24"/>
        </w:rPr>
        <w:t>Map</w:t>
      </w:r>
      <w:proofErr w:type="spellEnd"/>
      <w:r w:rsidRPr="00D267FF">
        <w:rPr>
          <w:rFonts w:ascii="Times New Roman" w:hAnsi="Times New Roman" w:cs="Times New Roman"/>
          <w:sz w:val="24"/>
          <w:szCs w:val="24"/>
        </w:rPr>
        <w:t xml:space="preserve"> 76CSx: (Sistema de Posición Global); este equipo nos ha servido para ubicar los puntos de mapeo mediante la coordenadas del sistema UTM.</w:t>
      </w:r>
    </w:p>
    <w:p w:rsidR="00B25172" w:rsidRPr="00D267FF" w:rsidRDefault="00B25172" w:rsidP="00B422EE">
      <w:pPr>
        <w:pStyle w:val="Prrafodelista"/>
        <w:numPr>
          <w:ilvl w:val="0"/>
          <w:numId w:val="13"/>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Lupa: 1</w:t>
      </w:r>
      <w:r w:rsidR="007B24E5">
        <w:rPr>
          <w:rFonts w:ascii="Times New Roman" w:hAnsi="Times New Roman" w:cs="Times New Roman"/>
          <w:sz w:val="24"/>
          <w:szCs w:val="24"/>
        </w:rPr>
        <w:t>0</w:t>
      </w:r>
      <w:r w:rsidRPr="00D267FF">
        <w:rPr>
          <w:rFonts w:ascii="Times New Roman" w:hAnsi="Times New Roman" w:cs="Times New Roman"/>
          <w:sz w:val="24"/>
          <w:szCs w:val="24"/>
        </w:rPr>
        <w:t xml:space="preserve"> y 20 aumentos, este instrumento nos permitió reconocer los diferentes los minerales y las rocas, así como evaluar su grado de alteración.</w:t>
      </w:r>
    </w:p>
    <w:p w:rsidR="00B25172" w:rsidRPr="00D267FF" w:rsidRDefault="00B25172" w:rsidP="00B422EE">
      <w:pPr>
        <w:pStyle w:val="Prrafodelista"/>
        <w:numPr>
          <w:ilvl w:val="0"/>
          <w:numId w:val="13"/>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Ácido Clorhídrico: (</w:t>
      </w:r>
      <w:proofErr w:type="spellStart"/>
      <w:r w:rsidRPr="00D267FF">
        <w:rPr>
          <w:rFonts w:ascii="Times New Roman" w:hAnsi="Times New Roman" w:cs="Times New Roman"/>
          <w:sz w:val="24"/>
          <w:szCs w:val="24"/>
        </w:rPr>
        <w:t>HCl</w:t>
      </w:r>
      <w:proofErr w:type="spellEnd"/>
      <w:r w:rsidRPr="00D267FF">
        <w:rPr>
          <w:rFonts w:ascii="Times New Roman" w:hAnsi="Times New Roman" w:cs="Times New Roman"/>
          <w:sz w:val="24"/>
          <w:szCs w:val="24"/>
        </w:rPr>
        <w:t xml:space="preserve"> 15%) se usó para identificar a los minerales y rocas carbonatadas. </w:t>
      </w:r>
    </w:p>
    <w:p w:rsidR="00B25172" w:rsidRPr="00D267FF" w:rsidRDefault="00B25172" w:rsidP="00B422EE">
      <w:pPr>
        <w:pStyle w:val="Prrafodelista"/>
        <w:numPr>
          <w:ilvl w:val="0"/>
          <w:numId w:val="13"/>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Cámara digital que fue para la obtención de imágenes de los eventos geológicos, geomorfológicos, suelos y </w:t>
      </w:r>
      <w:proofErr w:type="spellStart"/>
      <w:r w:rsidRPr="00D267FF">
        <w:rPr>
          <w:rFonts w:ascii="Times New Roman" w:hAnsi="Times New Roman" w:cs="Times New Roman"/>
          <w:sz w:val="24"/>
          <w:szCs w:val="24"/>
        </w:rPr>
        <w:t>geodinámicos</w:t>
      </w:r>
      <w:proofErr w:type="spellEnd"/>
      <w:r w:rsidRPr="00D267FF">
        <w:rPr>
          <w:rFonts w:ascii="Times New Roman" w:hAnsi="Times New Roman" w:cs="Times New Roman"/>
          <w:sz w:val="24"/>
          <w:szCs w:val="24"/>
        </w:rPr>
        <w:t xml:space="preserve"> del lugar.</w:t>
      </w:r>
    </w:p>
    <w:p w:rsidR="00B25172" w:rsidRPr="00D267FF" w:rsidRDefault="00B25172" w:rsidP="00B422EE">
      <w:pPr>
        <w:pStyle w:val="Prrafodelista"/>
        <w:numPr>
          <w:ilvl w:val="0"/>
          <w:numId w:val="13"/>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Picota fue utilizada para obtener muestras de cada formación geológica a fin de ser evaluadas.</w:t>
      </w:r>
    </w:p>
    <w:p w:rsidR="00B25172" w:rsidRPr="00D267FF" w:rsidRDefault="00B25172" w:rsidP="00B422EE">
      <w:pPr>
        <w:pStyle w:val="Prrafodelista"/>
        <w:numPr>
          <w:ilvl w:val="0"/>
          <w:numId w:val="13"/>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Libreta de campo, en ella se registró todas las observaciones más relevantes que se han encontrado en el lugar y que se puedan plasmar en la tesis. </w:t>
      </w:r>
    </w:p>
    <w:p w:rsidR="00B25172" w:rsidRPr="00D267FF" w:rsidRDefault="00B25172" w:rsidP="00B25172">
      <w:pPr>
        <w:pStyle w:val="Prrafodelista"/>
        <w:spacing w:line="360" w:lineRule="auto"/>
        <w:ind w:left="360"/>
        <w:jc w:val="both"/>
        <w:rPr>
          <w:rFonts w:ascii="Times New Roman" w:hAnsi="Times New Roman" w:cs="Times New Roman"/>
          <w:sz w:val="24"/>
          <w:szCs w:val="24"/>
        </w:rPr>
      </w:pPr>
    </w:p>
    <w:p w:rsidR="00B25172" w:rsidRPr="00B746A1" w:rsidRDefault="00F939F9" w:rsidP="00F939F9">
      <w:pPr>
        <w:pStyle w:val="Prrafodelista"/>
        <w:numPr>
          <w:ilvl w:val="1"/>
          <w:numId w:val="3"/>
        </w:numPr>
        <w:spacing w:line="360" w:lineRule="auto"/>
        <w:rPr>
          <w:rFonts w:ascii="Times New Roman" w:hAnsi="Times New Roman" w:cs="Times New Roman"/>
          <w:b/>
          <w:sz w:val="24"/>
          <w:szCs w:val="24"/>
        </w:rPr>
      </w:pPr>
      <w:r w:rsidRPr="00B746A1">
        <w:rPr>
          <w:rFonts w:ascii="Times New Roman" w:hAnsi="Times New Roman" w:cs="Times New Roman"/>
          <w:b/>
          <w:sz w:val="24"/>
          <w:szCs w:val="24"/>
        </w:rPr>
        <w:t>Metodología General</w:t>
      </w:r>
    </w:p>
    <w:p w:rsidR="002338C4" w:rsidRPr="00D267FF" w:rsidRDefault="002338C4"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Según </w:t>
      </w:r>
      <w:proofErr w:type="spellStart"/>
      <w:r w:rsidRPr="00D267FF">
        <w:rPr>
          <w:rFonts w:ascii="Times New Roman" w:hAnsi="Times New Roman" w:cs="Times New Roman"/>
          <w:sz w:val="24"/>
          <w:szCs w:val="24"/>
        </w:rPr>
        <w:t>Bonachea</w:t>
      </w:r>
      <w:proofErr w:type="spellEnd"/>
      <w:r w:rsidRPr="00D267FF">
        <w:rPr>
          <w:rFonts w:ascii="Times New Roman" w:hAnsi="Times New Roman" w:cs="Times New Roman"/>
          <w:sz w:val="24"/>
          <w:szCs w:val="24"/>
        </w:rPr>
        <w:t xml:space="preserve"> (2006), la mayoría de las cartografías de </w:t>
      </w:r>
      <w:r w:rsidR="00791BA2" w:rsidRPr="00D267FF">
        <w:rPr>
          <w:rFonts w:ascii="Times New Roman" w:hAnsi="Times New Roman" w:cs="Times New Roman"/>
          <w:sz w:val="24"/>
          <w:szCs w:val="24"/>
        </w:rPr>
        <w:t>procesos de remoción en masa</w:t>
      </w:r>
      <w:r w:rsidRPr="00D267FF">
        <w:rPr>
          <w:rFonts w:ascii="Times New Roman" w:hAnsi="Times New Roman" w:cs="Times New Roman"/>
          <w:sz w:val="24"/>
          <w:szCs w:val="24"/>
        </w:rPr>
        <w:t xml:space="preserve"> representan en realidad el peligro, es decir, la “probabilidad espacial” de que ocurran</w:t>
      </w:r>
      <w:r w:rsidR="00791BA2" w:rsidRPr="00D267FF">
        <w:rPr>
          <w:rFonts w:ascii="Times New Roman" w:hAnsi="Times New Roman" w:cs="Times New Roman"/>
          <w:sz w:val="24"/>
          <w:szCs w:val="24"/>
        </w:rPr>
        <w:t xml:space="preserve"> movimientos en masa</w:t>
      </w:r>
      <w:r w:rsidRPr="00D267FF">
        <w:rPr>
          <w:rFonts w:ascii="Times New Roman" w:hAnsi="Times New Roman" w:cs="Times New Roman"/>
          <w:sz w:val="24"/>
          <w:szCs w:val="24"/>
        </w:rPr>
        <w:t>, analizando el factor temporal</w:t>
      </w:r>
      <w:r w:rsidR="000503BE" w:rsidRPr="00D267FF">
        <w:rPr>
          <w:rFonts w:ascii="Times New Roman" w:hAnsi="Times New Roman" w:cs="Times New Roman"/>
          <w:sz w:val="24"/>
          <w:szCs w:val="24"/>
        </w:rPr>
        <w:t>,</w:t>
      </w:r>
      <w:r w:rsidRPr="00D267FF">
        <w:rPr>
          <w:rFonts w:ascii="Times New Roman" w:hAnsi="Times New Roman" w:cs="Times New Roman"/>
          <w:sz w:val="24"/>
          <w:szCs w:val="24"/>
        </w:rPr>
        <w:t xml:space="preserve"> o cuándo se producirán esos movimientos, para obtener dichas cartografías</w:t>
      </w:r>
      <w:r w:rsidR="004C59AE">
        <w:rPr>
          <w:rFonts w:ascii="Times New Roman" w:hAnsi="Times New Roman" w:cs="Times New Roman"/>
          <w:sz w:val="24"/>
          <w:szCs w:val="24"/>
        </w:rPr>
        <w:t xml:space="preserve"> se han utilizado tanto métodos </w:t>
      </w:r>
      <w:r w:rsidRPr="00D267FF">
        <w:rPr>
          <w:rFonts w:ascii="Times New Roman" w:hAnsi="Times New Roman" w:cs="Times New Roman"/>
          <w:sz w:val="24"/>
          <w:szCs w:val="24"/>
        </w:rPr>
        <w:t>directos como indirectos.</w:t>
      </w:r>
    </w:p>
    <w:p w:rsidR="002338C4" w:rsidRPr="00D267FF" w:rsidRDefault="002338C4" w:rsidP="00B422EE">
      <w:pPr>
        <w:pStyle w:val="Prrafodelista"/>
        <w:spacing w:line="360" w:lineRule="auto"/>
        <w:ind w:left="360" w:right="-285"/>
        <w:jc w:val="both"/>
        <w:rPr>
          <w:rFonts w:ascii="Times New Roman" w:hAnsi="Times New Roman" w:cs="Times New Roman"/>
          <w:sz w:val="24"/>
          <w:szCs w:val="24"/>
        </w:rPr>
      </w:pPr>
    </w:p>
    <w:p w:rsidR="002338C4" w:rsidRPr="00D267FF" w:rsidRDefault="002338C4"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Métodos directos o empíricos: son métodos que acuden a la simple representación, a modo de inventario, de los movimientos ocurridos en el pasado basándose en criterios principalmente geomorfológicos (</w:t>
      </w:r>
      <w:proofErr w:type="spellStart"/>
      <w:r w:rsidRPr="00D267FF">
        <w:rPr>
          <w:rFonts w:ascii="Times New Roman" w:hAnsi="Times New Roman" w:cs="Times New Roman"/>
          <w:sz w:val="24"/>
          <w:szCs w:val="24"/>
        </w:rPr>
        <w:t>Bonachea</w:t>
      </w:r>
      <w:proofErr w:type="spellEnd"/>
      <w:r w:rsidRPr="00D267FF">
        <w:rPr>
          <w:rFonts w:ascii="Times New Roman" w:hAnsi="Times New Roman" w:cs="Times New Roman"/>
          <w:sz w:val="24"/>
          <w:szCs w:val="24"/>
        </w:rPr>
        <w:t>, 2006).</w:t>
      </w:r>
    </w:p>
    <w:p w:rsidR="002338C4" w:rsidRPr="00D267FF" w:rsidRDefault="002338C4" w:rsidP="00B422EE">
      <w:pPr>
        <w:pStyle w:val="Prrafodelista"/>
        <w:spacing w:line="360" w:lineRule="auto"/>
        <w:ind w:left="0" w:right="-285"/>
        <w:jc w:val="both"/>
        <w:rPr>
          <w:rFonts w:ascii="Times New Roman" w:hAnsi="Times New Roman" w:cs="Times New Roman"/>
          <w:sz w:val="24"/>
          <w:szCs w:val="24"/>
        </w:rPr>
      </w:pPr>
    </w:p>
    <w:p w:rsidR="002338C4" w:rsidRPr="00D267FF" w:rsidRDefault="002338C4"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lastRenderedPageBreak/>
        <w:t>El método indirecto, como lo afirma Seco (1996), se basa en la identificación de las causas (factores controladores de los procesos de la</w:t>
      </w:r>
      <w:r w:rsidR="00791BA2" w:rsidRPr="00D267FF">
        <w:rPr>
          <w:rFonts w:ascii="Times New Roman" w:hAnsi="Times New Roman" w:cs="Times New Roman"/>
          <w:sz w:val="24"/>
          <w:szCs w:val="24"/>
        </w:rPr>
        <w:t>dera) que generan esos procesos.</w:t>
      </w:r>
    </w:p>
    <w:p w:rsidR="00791BA2" w:rsidRPr="00D267FF" w:rsidRDefault="00791BA2" w:rsidP="00B422EE">
      <w:pPr>
        <w:pStyle w:val="Prrafodelista"/>
        <w:spacing w:line="360" w:lineRule="auto"/>
        <w:ind w:left="0" w:right="-285"/>
        <w:jc w:val="both"/>
        <w:rPr>
          <w:rFonts w:ascii="Times New Roman" w:hAnsi="Times New Roman" w:cs="Times New Roman"/>
          <w:sz w:val="24"/>
          <w:szCs w:val="24"/>
        </w:rPr>
      </w:pPr>
    </w:p>
    <w:p w:rsidR="002338C4" w:rsidRPr="00D267FF" w:rsidRDefault="002338C4"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Los métodos indirectos se basan en criterios para divid</w:t>
      </w:r>
      <w:r w:rsidR="004C59AE">
        <w:rPr>
          <w:rFonts w:ascii="Times New Roman" w:hAnsi="Times New Roman" w:cs="Times New Roman"/>
          <w:sz w:val="24"/>
          <w:szCs w:val="24"/>
        </w:rPr>
        <w:t xml:space="preserve">ir el área de estudio en clases </w:t>
      </w:r>
      <w:r w:rsidRPr="00D267FF">
        <w:rPr>
          <w:rFonts w:ascii="Times New Roman" w:hAnsi="Times New Roman" w:cs="Times New Roman"/>
          <w:sz w:val="24"/>
          <w:szCs w:val="24"/>
        </w:rPr>
        <w:t>de peligro, por lo que la subjetividad es inherente a su elaboración (como consecuencia de la asignación de pesos) es un aspecto importante a tener en cuenta (</w:t>
      </w:r>
      <w:proofErr w:type="spellStart"/>
      <w:r w:rsidRPr="00D267FF">
        <w:rPr>
          <w:rFonts w:ascii="Times New Roman" w:hAnsi="Times New Roman" w:cs="Times New Roman"/>
          <w:sz w:val="24"/>
          <w:szCs w:val="24"/>
        </w:rPr>
        <w:t>Bonachea</w:t>
      </w:r>
      <w:proofErr w:type="spellEnd"/>
      <w:r w:rsidRPr="00D267FF">
        <w:rPr>
          <w:rFonts w:ascii="Times New Roman" w:hAnsi="Times New Roman" w:cs="Times New Roman"/>
          <w:sz w:val="24"/>
          <w:szCs w:val="24"/>
        </w:rPr>
        <w:t>, 2006).</w:t>
      </w:r>
    </w:p>
    <w:p w:rsidR="002338C4" w:rsidRPr="00D267FF" w:rsidRDefault="002338C4" w:rsidP="00B422EE">
      <w:pPr>
        <w:pStyle w:val="Prrafodelista"/>
        <w:spacing w:line="360" w:lineRule="auto"/>
        <w:ind w:left="0" w:right="-285"/>
        <w:jc w:val="both"/>
        <w:rPr>
          <w:rFonts w:ascii="Times New Roman" w:hAnsi="Times New Roman" w:cs="Times New Roman"/>
          <w:sz w:val="24"/>
          <w:szCs w:val="24"/>
        </w:rPr>
      </w:pPr>
    </w:p>
    <w:p w:rsidR="002338C4" w:rsidRPr="00D267FF" w:rsidRDefault="002338C4"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El método heurístico, considera los factores que influyen en la inestabilidad mediante asignación de pesos o criterios (Carrara et al., 1995; Castellanos, 2001; Castellanos, 2008).</w:t>
      </w:r>
    </w:p>
    <w:p w:rsidR="00F939F9" w:rsidRPr="00D267FF" w:rsidRDefault="002338C4"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Parte importante de la tesis es la herramienta SIG (</w:t>
      </w:r>
      <w:proofErr w:type="spellStart"/>
      <w:r w:rsidRPr="00D267FF">
        <w:rPr>
          <w:rFonts w:ascii="Times New Roman" w:hAnsi="Times New Roman" w:cs="Times New Roman"/>
          <w:sz w:val="24"/>
          <w:szCs w:val="24"/>
        </w:rPr>
        <w:t>ArcGis</w:t>
      </w:r>
      <w:proofErr w:type="spellEnd"/>
      <w:r w:rsidRPr="00D267FF">
        <w:rPr>
          <w:rFonts w:ascii="Times New Roman" w:hAnsi="Times New Roman" w:cs="Times New Roman"/>
          <w:sz w:val="24"/>
          <w:szCs w:val="24"/>
        </w:rPr>
        <w:t xml:space="preserve"> 10.3), que se empleó en el proceso de análisis de la información temática y en la elaboración y obtención de un mapa final de peligro.</w:t>
      </w:r>
    </w:p>
    <w:p w:rsidR="002338C4" w:rsidRPr="00D267FF" w:rsidRDefault="002338C4" w:rsidP="00B422EE">
      <w:pPr>
        <w:pStyle w:val="Prrafodelista"/>
        <w:spacing w:line="360" w:lineRule="auto"/>
        <w:ind w:left="0" w:right="-285"/>
        <w:jc w:val="both"/>
        <w:rPr>
          <w:rFonts w:ascii="Times New Roman" w:hAnsi="Times New Roman" w:cs="Times New Roman"/>
          <w:sz w:val="24"/>
          <w:szCs w:val="24"/>
        </w:rPr>
      </w:pPr>
    </w:p>
    <w:p w:rsidR="00F939F9" w:rsidRPr="00D267FF" w:rsidRDefault="00F939F9" w:rsidP="00B422EE">
      <w:pPr>
        <w:pStyle w:val="Prrafodelista"/>
        <w:spacing w:line="360" w:lineRule="auto"/>
        <w:ind w:left="0" w:right="-285"/>
        <w:rPr>
          <w:rFonts w:ascii="Times New Roman" w:hAnsi="Times New Roman" w:cs="Times New Roman"/>
          <w:sz w:val="24"/>
          <w:szCs w:val="24"/>
        </w:rPr>
      </w:pPr>
      <w:r w:rsidRPr="00D267FF">
        <w:rPr>
          <w:rFonts w:ascii="Times New Roman" w:hAnsi="Times New Roman" w:cs="Times New Roman"/>
          <w:sz w:val="24"/>
          <w:szCs w:val="24"/>
        </w:rPr>
        <w:t xml:space="preserve">El trabajo se ha desarrollado en </w:t>
      </w:r>
      <w:r w:rsidR="002338C4" w:rsidRPr="00D267FF">
        <w:rPr>
          <w:rFonts w:ascii="Times New Roman" w:hAnsi="Times New Roman" w:cs="Times New Roman"/>
          <w:sz w:val="24"/>
          <w:szCs w:val="24"/>
        </w:rPr>
        <w:t>tres</w:t>
      </w:r>
      <w:r w:rsidRPr="00D267FF">
        <w:rPr>
          <w:rFonts w:ascii="Times New Roman" w:hAnsi="Times New Roman" w:cs="Times New Roman"/>
          <w:sz w:val="24"/>
          <w:szCs w:val="24"/>
        </w:rPr>
        <w:t xml:space="preserve"> etapas:</w:t>
      </w:r>
    </w:p>
    <w:p w:rsidR="00F939F9" w:rsidRPr="00D267FF" w:rsidRDefault="00F939F9" w:rsidP="00B422EE">
      <w:pPr>
        <w:pStyle w:val="Prrafodelista"/>
        <w:spacing w:line="360" w:lineRule="auto"/>
        <w:ind w:left="360" w:right="-285"/>
        <w:rPr>
          <w:rFonts w:ascii="Times New Roman" w:hAnsi="Times New Roman" w:cs="Times New Roman"/>
          <w:sz w:val="24"/>
          <w:szCs w:val="24"/>
        </w:rPr>
      </w:pPr>
    </w:p>
    <w:p w:rsidR="00F939F9" w:rsidRPr="00D267FF" w:rsidRDefault="00F939F9" w:rsidP="00B422EE">
      <w:pPr>
        <w:pStyle w:val="Prrafodelista"/>
        <w:numPr>
          <w:ilvl w:val="0"/>
          <w:numId w:val="17"/>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Fase de Recopilación y Evaluación de Información bibliográfica respecto a geología regional, cartografía geológica, geomorfológica, fisiográfica e hidrográfica.</w:t>
      </w:r>
    </w:p>
    <w:p w:rsidR="00F939F9" w:rsidRPr="00D267FF" w:rsidRDefault="00802000" w:rsidP="00B422EE">
      <w:pPr>
        <w:pStyle w:val="Prrafodelista"/>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Así mismo</w:t>
      </w:r>
      <w:r w:rsidR="00F939F9" w:rsidRPr="00D267FF">
        <w:rPr>
          <w:rFonts w:ascii="Times New Roman" w:hAnsi="Times New Roman" w:cs="Times New Roman"/>
          <w:sz w:val="24"/>
          <w:szCs w:val="24"/>
        </w:rPr>
        <w:t xml:space="preserve"> se ha obtenido el mapa topográfico, para que sobre </w:t>
      </w:r>
      <w:r w:rsidRPr="00D267FF">
        <w:rPr>
          <w:rFonts w:ascii="Times New Roman" w:hAnsi="Times New Roman" w:cs="Times New Roman"/>
          <w:sz w:val="24"/>
          <w:szCs w:val="24"/>
        </w:rPr>
        <w:t>el cual se ha ejecutado el</w:t>
      </w:r>
      <w:r w:rsidR="00F939F9" w:rsidRPr="00D267FF">
        <w:rPr>
          <w:rFonts w:ascii="Times New Roman" w:hAnsi="Times New Roman" w:cs="Times New Roman"/>
          <w:sz w:val="24"/>
          <w:szCs w:val="24"/>
        </w:rPr>
        <w:t xml:space="preserve"> levantamiento geológico, geomorfológico y ubicar las zonas de remoción en masa.</w:t>
      </w:r>
    </w:p>
    <w:p w:rsidR="00F939F9" w:rsidRPr="00D267FF" w:rsidRDefault="00F939F9" w:rsidP="00B422EE">
      <w:pPr>
        <w:pStyle w:val="Prrafodelista"/>
        <w:spacing w:line="360" w:lineRule="auto"/>
        <w:ind w:left="426" w:right="-285"/>
        <w:jc w:val="both"/>
        <w:rPr>
          <w:rFonts w:ascii="Times New Roman" w:hAnsi="Times New Roman" w:cs="Times New Roman"/>
          <w:sz w:val="24"/>
          <w:szCs w:val="24"/>
        </w:rPr>
      </w:pPr>
    </w:p>
    <w:p w:rsidR="00F939F9" w:rsidRPr="00D267FF" w:rsidRDefault="00F939F9" w:rsidP="00B422EE">
      <w:pPr>
        <w:pStyle w:val="Prrafodelista"/>
        <w:numPr>
          <w:ilvl w:val="0"/>
          <w:numId w:val="17"/>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Fase de campo. El reconocimiento general del área será esencial para el planeamiento del tiempo de las actividades de campo.</w:t>
      </w:r>
    </w:p>
    <w:p w:rsidR="001F510C" w:rsidRDefault="00F939F9" w:rsidP="00B422EE">
      <w:pPr>
        <w:pStyle w:val="Prrafodelista"/>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Se </w:t>
      </w:r>
      <w:r w:rsidR="001F510C">
        <w:rPr>
          <w:rFonts w:ascii="Times New Roman" w:hAnsi="Times New Roman" w:cs="Times New Roman"/>
          <w:sz w:val="24"/>
          <w:szCs w:val="24"/>
        </w:rPr>
        <w:t xml:space="preserve"> </w:t>
      </w:r>
      <w:r w:rsidR="00802000" w:rsidRPr="00D267FF">
        <w:rPr>
          <w:rFonts w:ascii="Times New Roman" w:hAnsi="Times New Roman" w:cs="Times New Roman"/>
          <w:sz w:val="24"/>
          <w:szCs w:val="24"/>
        </w:rPr>
        <w:t>ha</w:t>
      </w:r>
      <w:r w:rsidR="001F510C">
        <w:rPr>
          <w:rFonts w:ascii="Times New Roman" w:hAnsi="Times New Roman" w:cs="Times New Roman"/>
          <w:sz w:val="24"/>
          <w:szCs w:val="24"/>
        </w:rPr>
        <w:t xml:space="preserve"> </w:t>
      </w:r>
      <w:r w:rsidR="00802000" w:rsidRPr="00D267FF">
        <w:rPr>
          <w:rFonts w:ascii="Times New Roman" w:hAnsi="Times New Roman" w:cs="Times New Roman"/>
          <w:sz w:val="24"/>
          <w:szCs w:val="24"/>
        </w:rPr>
        <w:t xml:space="preserve"> realizado </w:t>
      </w:r>
      <w:r w:rsidR="001F510C">
        <w:rPr>
          <w:rFonts w:ascii="Times New Roman" w:hAnsi="Times New Roman" w:cs="Times New Roman"/>
          <w:sz w:val="24"/>
          <w:szCs w:val="24"/>
        </w:rPr>
        <w:t xml:space="preserve"> </w:t>
      </w:r>
      <w:r w:rsidR="00802000" w:rsidRPr="00D267FF">
        <w:rPr>
          <w:rFonts w:ascii="Times New Roman" w:hAnsi="Times New Roman" w:cs="Times New Roman"/>
          <w:sz w:val="24"/>
          <w:szCs w:val="24"/>
        </w:rPr>
        <w:t>el</w:t>
      </w:r>
      <w:r w:rsidR="001F510C">
        <w:rPr>
          <w:rFonts w:ascii="Times New Roman" w:hAnsi="Times New Roman" w:cs="Times New Roman"/>
          <w:sz w:val="24"/>
          <w:szCs w:val="24"/>
        </w:rPr>
        <w:t xml:space="preserve"> </w:t>
      </w:r>
      <w:r w:rsidRPr="00D267FF">
        <w:rPr>
          <w:rFonts w:ascii="Times New Roman" w:hAnsi="Times New Roman" w:cs="Times New Roman"/>
          <w:sz w:val="24"/>
          <w:szCs w:val="24"/>
        </w:rPr>
        <w:t xml:space="preserve"> cartografiado </w:t>
      </w:r>
      <w:r w:rsidR="001F510C">
        <w:rPr>
          <w:rFonts w:ascii="Times New Roman" w:hAnsi="Times New Roman" w:cs="Times New Roman"/>
          <w:sz w:val="24"/>
          <w:szCs w:val="24"/>
        </w:rPr>
        <w:t xml:space="preserve"> </w:t>
      </w:r>
      <w:r w:rsidRPr="00D267FF">
        <w:rPr>
          <w:rFonts w:ascii="Times New Roman" w:hAnsi="Times New Roman" w:cs="Times New Roman"/>
          <w:sz w:val="24"/>
          <w:szCs w:val="24"/>
        </w:rPr>
        <w:t xml:space="preserve">geológico, </w:t>
      </w:r>
      <w:r w:rsidR="001F510C">
        <w:rPr>
          <w:rFonts w:ascii="Times New Roman" w:hAnsi="Times New Roman" w:cs="Times New Roman"/>
          <w:sz w:val="24"/>
          <w:szCs w:val="24"/>
        </w:rPr>
        <w:t xml:space="preserve"> </w:t>
      </w:r>
      <w:r w:rsidRPr="00D267FF">
        <w:rPr>
          <w:rFonts w:ascii="Times New Roman" w:hAnsi="Times New Roman" w:cs="Times New Roman"/>
          <w:sz w:val="24"/>
          <w:szCs w:val="24"/>
        </w:rPr>
        <w:t>geomorfológico</w:t>
      </w:r>
      <w:r w:rsidR="001F510C">
        <w:rPr>
          <w:rFonts w:ascii="Times New Roman" w:hAnsi="Times New Roman" w:cs="Times New Roman"/>
          <w:sz w:val="24"/>
          <w:szCs w:val="24"/>
        </w:rPr>
        <w:t xml:space="preserve"> </w:t>
      </w:r>
      <w:r w:rsidRPr="00D267FF">
        <w:rPr>
          <w:rFonts w:ascii="Times New Roman" w:hAnsi="Times New Roman" w:cs="Times New Roman"/>
          <w:sz w:val="24"/>
          <w:szCs w:val="24"/>
        </w:rPr>
        <w:t xml:space="preserve"> y geodinámica a escala </w:t>
      </w:r>
    </w:p>
    <w:p w:rsidR="00F939F9" w:rsidRPr="00D267FF" w:rsidRDefault="00F939F9" w:rsidP="00B422EE">
      <w:pPr>
        <w:pStyle w:val="Prrafodelista"/>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1:</w:t>
      </w:r>
      <w:r w:rsidR="002338C4" w:rsidRPr="00D267FF">
        <w:rPr>
          <w:rFonts w:ascii="Times New Roman" w:hAnsi="Times New Roman" w:cs="Times New Roman"/>
          <w:sz w:val="24"/>
          <w:szCs w:val="24"/>
        </w:rPr>
        <w:t>2</w:t>
      </w:r>
      <w:r w:rsidR="001F510C">
        <w:rPr>
          <w:rFonts w:ascii="Times New Roman" w:hAnsi="Times New Roman" w:cs="Times New Roman"/>
          <w:sz w:val="24"/>
          <w:szCs w:val="24"/>
        </w:rPr>
        <w:t xml:space="preserve">5 </w:t>
      </w:r>
      <w:r w:rsidRPr="00D267FF">
        <w:rPr>
          <w:rFonts w:ascii="Times New Roman" w:hAnsi="Times New Roman" w:cs="Times New Roman"/>
          <w:sz w:val="24"/>
          <w:szCs w:val="24"/>
        </w:rPr>
        <w:t>000, para ello se ha utilizado el GPS</w:t>
      </w:r>
      <w:r w:rsidR="001F510C">
        <w:rPr>
          <w:rFonts w:ascii="Times New Roman" w:hAnsi="Times New Roman" w:cs="Times New Roman"/>
          <w:sz w:val="24"/>
          <w:szCs w:val="24"/>
        </w:rPr>
        <w:t xml:space="preserve"> </w:t>
      </w:r>
      <w:proofErr w:type="spellStart"/>
      <w:r w:rsidR="00CF27C4">
        <w:rPr>
          <w:rFonts w:ascii="Times New Roman" w:hAnsi="Times New Roman" w:cs="Times New Roman"/>
          <w:sz w:val="24"/>
          <w:szCs w:val="24"/>
        </w:rPr>
        <w:t>Navegatorio</w:t>
      </w:r>
      <w:proofErr w:type="spellEnd"/>
      <w:r w:rsidR="00CF27C4">
        <w:rPr>
          <w:rFonts w:ascii="Times New Roman" w:hAnsi="Times New Roman" w:cs="Times New Roman"/>
          <w:sz w:val="24"/>
          <w:szCs w:val="24"/>
        </w:rPr>
        <w:t xml:space="preserve"> </w:t>
      </w:r>
      <w:proofErr w:type="spellStart"/>
      <w:r w:rsidR="00CF27C4" w:rsidRPr="00D267FF">
        <w:rPr>
          <w:rFonts w:ascii="Times New Roman" w:hAnsi="Times New Roman" w:cs="Times New Roman"/>
          <w:sz w:val="24"/>
          <w:szCs w:val="24"/>
        </w:rPr>
        <w:t>map</w:t>
      </w:r>
      <w:proofErr w:type="spellEnd"/>
      <w:r w:rsidR="00CF27C4" w:rsidRPr="00D267FF">
        <w:rPr>
          <w:rFonts w:ascii="Times New Roman" w:hAnsi="Times New Roman" w:cs="Times New Roman"/>
          <w:sz w:val="24"/>
          <w:szCs w:val="24"/>
        </w:rPr>
        <w:t xml:space="preserve"> </w:t>
      </w:r>
      <w:r w:rsidRPr="00D267FF">
        <w:rPr>
          <w:rFonts w:ascii="Times New Roman" w:hAnsi="Times New Roman" w:cs="Times New Roman"/>
          <w:sz w:val="24"/>
          <w:szCs w:val="24"/>
        </w:rPr>
        <w:t xml:space="preserve">76CSx. </w:t>
      </w:r>
    </w:p>
    <w:p w:rsidR="00F939F9" w:rsidRPr="00D267FF" w:rsidRDefault="00F939F9" w:rsidP="00B422EE">
      <w:pPr>
        <w:pStyle w:val="Prrafodelista"/>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En cada caso se prospect</w:t>
      </w:r>
      <w:r w:rsidR="00802000" w:rsidRPr="00D267FF">
        <w:rPr>
          <w:rFonts w:ascii="Times New Roman" w:hAnsi="Times New Roman" w:cs="Times New Roman"/>
          <w:sz w:val="24"/>
          <w:szCs w:val="24"/>
        </w:rPr>
        <w:t>o</w:t>
      </w:r>
      <w:r w:rsidRPr="00D267FF">
        <w:rPr>
          <w:rFonts w:ascii="Times New Roman" w:hAnsi="Times New Roman" w:cs="Times New Roman"/>
          <w:sz w:val="24"/>
          <w:szCs w:val="24"/>
        </w:rPr>
        <w:t xml:space="preserve"> las características físicas de cada formación geológica encontrada en la etapa durante el mapeo y con estos datos se ha delimit</w:t>
      </w:r>
      <w:r w:rsidR="00802000" w:rsidRPr="00D267FF">
        <w:rPr>
          <w:rFonts w:ascii="Times New Roman" w:hAnsi="Times New Roman" w:cs="Times New Roman"/>
          <w:sz w:val="24"/>
          <w:szCs w:val="24"/>
        </w:rPr>
        <w:t>o</w:t>
      </w:r>
      <w:r w:rsidRPr="00D267FF">
        <w:rPr>
          <w:rFonts w:ascii="Times New Roman" w:hAnsi="Times New Roman" w:cs="Times New Roman"/>
          <w:sz w:val="24"/>
          <w:szCs w:val="24"/>
        </w:rPr>
        <w:t xml:space="preserve"> cada unidad litológica, geomorfológica y geodinámica.</w:t>
      </w:r>
    </w:p>
    <w:p w:rsidR="00F939F9" w:rsidRPr="00D267FF" w:rsidRDefault="00802000" w:rsidP="00B422EE">
      <w:pPr>
        <w:pStyle w:val="Prrafodelista"/>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Sobre</w:t>
      </w:r>
      <w:r w:rsidR="00F939F9" w:rsidRPr="00D267FF">
        <w:rPr>
          <w:rFonts w:ascii="Times New Roman" w:hAnsi="Times New Roman" w:cs="Times New Roman"/>
          <w:sz w:val="24"/>
          <w:szCs w:val="24"/>
        </w:rPr>
        <w:t xml:space="preserve"> un mapa base a curvas de nivel se ha hecho el inventario respectivo.</w:t>
      </w:r>
    </w:p>
    <w:p w:rsidR="00F939F9" w:rsidRPr="00D267FF" w:rsidRDefault="00F939F9" w:rsidP="00B422EE">
      <w:pPr>
        <w:pStyle w:val="Prrafodelista"/>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 xml:space="preserve">Se </w:t>
      </w:r>
      <w:r w:rsidR="00802000" w:rsidRPr="00D267FF">
        <w:rPr>
          <w:rFonts w:ascii="Times New Roman" w:hAnsi="Times New Roman" w:cs="Times New Roman"/>
          <w:sz w:val="24"/>
          <w:szCs w:val="24"/>
        </w:rPr>
        <w:t>evaluó</w:t>
      </w:r>
      <w:r w:rsidRPr="00D267FF">
        <w:rPr>
          <w:rFonts w:ascii="Times New Roman" w:hAnsi="Times New Roman" w:cs="Times New Roman"/>
          <w:sz w:val="24"/>
          <w:szCs w:val="24"/>
        </w:rPr>
        <w:t xml:space="preserve"> la geodinámica interna en base a la presencia de dislocamientos, discordancias, </w:t>
      </w:r>
      <w:proofErr w:type="spellStart"/>
      <w:r w:rsidRPr="00D267FF">
        <w:rPr>
          <w:rFonts w:ascii="Times New Roman" w:hAnsi="Times New Roman" w:cs="Times New Roman"/>
          <w:sz w:val="24"/>
          <w:szCs w:val="24"/>
        </w:rPr>
        <w:t>diaclasamientos</w:t>
      </w:r>
      <w:proofErr w:type="spellEnd"/>
      <w:r w:rsidRPr="00D267FF">
        <w:rPr>
          <w:rFonts w:ascii="Times New Roman" w:hAnsi="Times New Roman" w:cs="Times New Roman"/>
          <w:sz w:val="24"/>
          <w:szCs w:val="24"/>
        </w:rPr>
        <w:t xml:space="preserve"> y plegamientos. La geodinámica externa se evaluó en superficie, para lo cual </w:t>
      </w:r>
      <w:r w:rsidR="00802000" w:rsidRPr="00D267FF">
        <w:rPr>
          <w:rFonts w:ascii="Times New Roman" w:hAnsi="Times New Roman" w:cs="Times New Roman"/>
          <w:sz w:val="24"/>
          <w:szCs w:val="24"/>
        </w:rPr>
        <w:t>se</w:t>
      </w:r>
      <w:r w:rsidRPr="00D267FF">
        <w:rPr>
          <w:rFonts w:ascii="Times New Roman" w:hAnsi="Times New Roman" w:cs="Times New Roman"/>
          <w:sz w:val="24"/>
          <w:szCs w:val="24"/>
        </w:rPr>
        <w:t xml:space="preserve"> </w:t>
      </w:r>
      <w:r w:rsidR="00615523" w:rsidRPr="00D267FF">
        <w:rPr>
          <w:rFonts w:ascii="Times New Roman" w:hAnsi="Times New Roman" w:cs="Times New Roman"/>
          <w:sz w:val="24"/>
          <w:szCs w:val="24"/>
        </w:rPr>
        <w:t>aprovechó</w:t>
      </w:r>
      <w:r w:rsidRPr="00D267FF">
        <w:rPr>
          <w:rFonts w:ascii="Times New Roman" w:hAnsi="Times New Roman" w:cs="Times New Roman"/>
          <w:sz w:val="24"/>
          <w:szCs w:val="24"/>
        </w:rPr>
        <w:t xml:space="preserve"> las cárcavas naturales presentes en la zona.</w:t>
      </w:r>
    </w:p>
    <w:p w:rsidR="00F939F9" w:rsidRPr="00D267FF" w:rsidRDefault="00F939F9" w:rsidP="00B422EE">
      <w:pPr>
        <w:pStyle w:val="Prrafodelista"/>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t>Para cada caso se usó lápices de colores a fin de diferenciar u</w:t>
      </w:r>
      <w:r w:rsidR="00802000" w:rsidRPr="00D267FF">
        <w:rPr>
          <w:rFonts w:ascii="Times New Roman" w:hAnsi="Times New Roman" w:cs="Times New Roman"/>
          <w:sz w:val="24"/>
          <w:szCs w:val="24"/>
        </w:rPr>
        <w:t xml:space="preserve">n evento respecto a otro, se midió su extensión y se ha plasmo </w:t>
      </w:r>
      <w:r w:rsidRPr="00D267FF">
        <w:rPr>
          <w:rFonts w:ascii="Times New Roman" w:hAnsi="Times New Roman" w:cs="Times New Roman"/>
          <w:sz w:val="24"/>
          <w:szCs w:val="24"/>
        </w:rPr>
        <w:t xml:space="preserve">en el mapa. </w:t>
      </w:r>
    </w:p>
    <w:p w:rsidR="00F939F9" w:rsidRPr="00D267FF" w:rsidRDefault="00F939F9" w:rsidP="00B422EE">
      <w:pPr>
        <w:pStyle w:val="Prrafodelista"/>
        <w:numPr>
          <w:ilvl w:val="0"/>
          <w:numId w:val="17"/>
        </w:numPr>
        <w:spacing w:line="360" w:lineRule="auto"/>
        <w:ind w:left="426" w:right="-285"/>
        <w:jc w:val="both"/>
        <w:rPr>
          <w:rFonts w:ascii="Times New Roman" w:hAnsi="Times New Roman" w:cs="Times New Roman"/>
          <w:sz w:val="24"/>
          <w:szCs w:val="24"/>
        </w:rPr>
      </w:pPr>
      <w:r w:rsidRPr="00D267FF">
        <w:rPr>
          <w:rFonts w:ascii="Times New Roman" w:hAnsi="Times New Roman" w:cs="Times New Roman"/>
          <w:sz w:val="24"/>
          <w:szCs w:val="24"/>
        </w:rPr>
        <w:lastRenderedPageBreak/>
        <w:t xml:space="preserve">Fase final de gabinete. En esta etapa se </w:t>
      </w:r>
      <w:r w:rsidR="00802000" w:rsidRPr="00D267FF">
        <w:rPr>
          <w:rFonts w:ascii="Times New Roman" w:hAnsi="Times New Roman" w:cs="Times New Roman"/>
          <w:sz w:val="24"/>
          <w:szCs w:val="24"/>
        </w:rPr>
        <w:t xml:space="preserve">efectuó </w:t>
      </w:r>
      <w:r w:rsidRPr="00D267FF">
        <w:rPr>
          <w:rFonts w:ascii="Times New Roman" w:hAnsi="Times New Roman" w:cs="Times New Roman"/>
          <w:sz w:val="24"/>
          <w:szCs w:val="24"/>
        </w:rPr>
        <w:t>la digitalización y elaboración de mapas, así como la interpretación de los resultados y otros datos de campo para la redacción final del informe.</w:t>
      </w:r>
    </w:p>
    <w:p w:rsidR="00E86490" w:rsidRPr="00D267FF" w:rsidRDefault="00E86490" w:rsidP="00E86490">
      <w:pPr>
        <w:pStyle w:val="Prrafodelista"/>
        <w:spacing w:line="360" w:lineRule="auto"/>
        <w:jc w:val="both"/>
        <w:rPr>
          <w:rFonts w:ascii="Times New Roman" w:hAnsi="Times New Roman" w:cs="Times New Roman"/>
          <w:sz w:val="24"/>
          <w:szCs w:val="24"/>
        </w:rPr>
      </w:pPr>
    </w:p>
    <w:p w:rsidR="00E1483A" w:rsidRPr="00B746A1" w:rsidRDefault="00874A17" w:rsidP="00B422EE">
      <w:pPr>
        <w:pStyle w:val="Prrafodelista"/>
        <w:numPr>
          <w:ilvl w:val="1"/>
          <w:numId w:val="3"/>
        </w:numPr>
        <w:spacing w:line="360" w:lineRule="auto"/>
        <w:ind w:right="-285"/>
        <w:rPr>
          <w:rFonts w:ascii="Times New Roman" w:hAnsi="Times New Roman" w:cs="Times New Roman"/>
          <w:b/>
          <w:sz w:val="24"/>
          <w:szCs w:val="24"/>
        </w:rPr>
      </w:pPr>
      <w:r w:rsidRPr="00B746A1">
        <w:rPr>
          <w:rFonts w:ascii="Times New Roman" w:hAnsi="Times New Roman" w:cs="Times New Roman"/>
          <w:b/>
          <w:sz w:val="24"/>
          <w:szCs w:val="24"/>
        </w:rPr>
        <w:t>Metodología para la caracterización Físico – Geográfica</w:t>
      </w:r>
    </w:p>
    <w:p w:rsidR="00874A17" w:rsidRPr="00B746A1" w:rsidRDefault="00874A17" w:rsidP="00B422EE">
      <w:pPr>
        <w:pStyle w:val="Prrafodelista"/>
        <w:numPr>
          <w:ilvl w:val="2"/>
          <w:numId w:val="3"/>
        </w:numPr>
        <w:tabs>
          <w:tab w:val="left" w:pos="567"/>
        </w:tabs>
        <w:spacing w:line="360" w:lineRule="auto"/>
        <w:ind w:left="284" w:right="-285" w:hanging="294"/>
        <w:rPr>
          <w:rFonts w:ascii="Times New Roman" w:hAnsi="Times New Roman" w:cs="Times New Roman"/>
          <w:b/>
          <w:sz w:val="24"/>
          <w:szCs w:val="24"/>
        </w:rPr>
      </w:pPr>
      <w:r w:rsidRPr="00B746A1">
        <w:rPr>
          <w:rFonts w:ascii="Times New Roman" w:hAnsi="Times New Roman" w:cs="Times New Roman"/>
          <w:b/>
          <w:sz w:val="24"/>
          <w:szCs w:val="24"/>
        </w:rPr>
        <w:t>Caracterización físico – geográfica</w:t>
      </w:r>
    </w:p>
    <w:p w:rsidR="00115F66" w:rsidRPr="00D267FF" w:rsidRDefault="00115F66"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Se recopilo información documental, geográfica y estadística; Instituto Geográfico Nacional – IGN, Instituto Geológico Minero y Metalúrgico – INGEMMET, además de otras fuentes de información como el Plan de Ordenamiento Territorial del distrito de Jesús – POT, fuente de información específica para cada tema. Se procesó esta información en el Software </w:t>
      </w:r>
      <w:proofErr w:type="spellStart"/>
      <w:r w:rsidRPr="00D267FF">
        <w:rPr>
          <w:rFonts w:ascii="Times New Roman" w:hAnsi="Times New Roman" w:cs="Times New Roman"/>
          <w:sz w:val="24"/>
          <w:szCs w:val="24"/>
        </w:rPr>
        <w:t>ArcGis</w:t>
      </w:r>
      <w:proofErr w:type="spellEnd"/>
      <w:r w:rsidRPr="00D267FF">
        <w:rPr>
          <w:rFonts w:ascii="Times New Roman" w:hAnsi="Times New Roman" w:cs="Times New Roman"/>
          <w:sz w:val="24"/>
          <w:szCs w:val="24"/>
        </w:rPr>
        <w:t xml:space="preserve"> – </w:t>
      </w:r>
      <w:proofErr w:type="spellStart"/>
      <w:r w:rsidRPr="00D267FF">
        <w:rPr>
          <w:rFonts w:ascii="Times New Roman" w:hAnsi="Times New Roman" w:cs="Times New Roman"/>
          <w:sz w:val="24"/>
          <w:szCs w:val="24"/>
        </w:rPr>
        <w:t>ArcMap</w:t>
      </w:r>
      <w:proofErr w:type="spellEnd"/>
      <w:r w:rsidRPr="00D267FF">
        <w:rPr>
          <w:rFonts w:ascii="Times New Roman" w:hAnsi="Times New Roman" w:cs="Times New Roman"/>
          <w:sz w:val="24"/>
          <w:szCs w:val="24"/>
        </w:rPr>
        <w:t xml:space="preserve"> </w:t>
      </w:r>
      <w:r w:rsidR="00802000" w:rsidRPr="00D267FF">
        <w:rPr>
          <w:rFonts w:ascii="Times New Roman" w:hAnsi="Times New Roman" w:cs="Times New Roman"/>
          <w:sz w:val="24"/>
          <w:szCs w:val="24"/>
        </w:rPr>
        <w:t>10.3</w:t>
      </w:r>
      <w:r w:rsidRPr="00D267FF">
        <w:rPr>
          <w:rFonts w:ascii="Times New Roman" w:hAnsi="Times New Roman" w:cs="Times New Roman"/>
          <w:sz w:val="24"/>
          <w:szCs w:val="24"/>
        </w:rPr>
        <w:t>; se trabajó en Proyección Geográfica UTM – WGS 84, zona 17S.</w:t>
      </w:r>
    </w:p>
    <w:p w:rsidR="00022B2B" w:rsidRPr="00D267FF" w:rsidRDefault="00022B2B" w:rsidP="00B422EE">
      <w:pPr>
        <w:pStyle w:val="Prrafodelista"/>
        <w:spacing w:line="360" w:lineRule="auto"/>
        <w:ind w:right="-285"/>
        <w:jc w:val="both"/>
        <w:rPr>
          <w:rFonts w:ascii="Times New Roman" w:hAnsi="Times New Roman" w:cs="Times New Roman"/>
          <w:sz w:val="24"/>
          <w:szCs w:val="24"/>
        </w:rPr>
      </w:pPr>
    </w:p>
    <w:p w:rsidR="00874A17" w:rsidRPr="00B746A1" w:rsidRDefault="00874A17" w:rsidP="00B422EE">
      <w:pPr>
        <w:pStyle w:val="Prrafodelista"/>
        <w:numPr>
          <w:ilvl w:val="3"/>
          <w:numId w:val="3"/>
        </w:numPr>
        <w:spacing w:line="360" w:lineRule="auto"/>
        <w:ind w:left="0" w:right="-285" w:hanging="11"/>
        <w:rPr>
          <w:rFonts w:ascii="Times New Roman" w:hAnsi="Times New Roman" w:cs="Times New Roman"/>
          <w:b/>
          <w:sz w:val="24"/>
          <w:szCs w:val="24"/>
        </w:rPr>
      </w:pPr>
      <w:proofErr w:type="spellStart"/>
      <w:r w:rsidRPr="00B746A1">
        <w:rPr>
          <w:rFonts w:ascii="Times New Roman" w:hAnsi="Times New Roman" w:cs="Times New Roman"/>
          <w:b/>
          <w:sz w:val="24"/>
          <w:szCs w:val="24"/>
        </w:rPr>
        <w:t>Morfometría</w:t>
      </w:r>
      <w:proofErr w:type="spellEnd"/>
      <w:r w:rsidRPr="00B746A1">
        <w:rPr>
          <w:rFonts w:ascii="Times New Roman" w:hAnsi="Times New Roman" w:cs="Times New Roman"/>
          <w:b/>
          <w:sz w:val="24"/>
          <w:szCs w:val="24"/>
        </w:rPr>
        <w:t xml:space="preserve"> de la </w:t>
      </w:r>
      <w:r w:rsidR="00147CDF" w:rsidRPr="00B746A1">
        <w:rPr>
          <w:rFonts w:ascii="Times New Roman" w:hAnsi="Times New Roman" w:cs="Times New Roman"/>
          <w:b/>
          <w:sz w:val="24"/>
          <w:szCs w:val="24"/>
        </w:rPr>
        <w:t xml:space="preserve">microcuenca </w:t>
      </w:r>
    </w:p>
    <w:p w:rsidR="00B96469" w:rsidRDefault="00B96469"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Se realizó la delimitación de la </w:t>
      </w:r>
      <w:r w:rsidR="002E2B76" w:rsidRPr="00D267FF">
        <w:rPr>
          <w:rFonts w:ascii="Times New Roman" w:hAnsi="Times New Roman" w:cs="Times New Roman"/>
          <w:sz w:val="24"/>
          <w:szCs w:val="24"/>
        </w:rPr>
        <w:t>microcuenca</w:t>
      </w:r>
      <w:r w:rsidRPr="00D267FF">
        <w:rPr>
          <w:rFonts w:ascii="Times New Roman" w:hAnsi="Times New Roman" w:cs="Times New Roman"/>
          <w:sz w:val="24"/>
          <w:szCs w:val="24"/>
        </w:rPr>
        <w:t xml:space="preserve"> la cual fue basada en un modelo digital de elevación (MDE) el cual fue generado a partir de un TIN (Red de triángulos irregulares) y este a partir de curvas de nivel</w:t>
      </w:r>
      <w:r w:rsidR="00572C4D">
        <w:rPr>
          <w:rFonts w:ascii="Times New Roman" w:hAnsi="Times New Roman" w:cs="Times New Roman"/>
          <w:sz w:val="24"/>
          <w:szCs w:val="24"/>
        </w:rPr>
        <w:t xml:space="preserve"> cada 10 metros, </w:t>
      </w:r>
      <w:r w:rsidRPr="00D267FF">
        <w:rPr>
          <w:rFonts w:ascii="Times New Roman" w:hAnsi="Times New Roman" w:cs="Times New Roman"/>
          <w:sz w:val="24"/>
          <w:szCs w:val="24"/>
        </w:rPr>
        <w:t xml:space="preserve">luego se calculó los flujos de dirección que sirve para determinar la dirección en la que el agua fluye fuera de cada pixel o celda del (MDE), luego el flujo de acumulación. </w:t>
      </w:r>
      <w:r w:rsidR="00F5364B">
        <w:rPr>
          <w:rFonts w:ascii="Times New Roman" w:hAnsi="Times New Roman" w:cs="Times New Roman"/>
          <w:sz w:val="24"/>
          <w:szCs w:val="24"/>
        </w:rPr>
        <w:t>S</w:t>
      </w:r>
      <w:r w:rsidRPr="00D267FF">
        <w:rPr>
          <w:rFonts w:ascii="Times New Roman" w:hAnsi="Times New Roman" w:cs="Times New Roman"/>
          <w:sz w:val="24"/>
          <w:szCs w:val="24"/>
        </w:rPr>
        <w:t xml:space="preserve">e utilizó las herramientas: </w:t>
      </w:r>
      <w:r w:rsidR="00CF6CFD" w:rsidRPr="00D267FF">
        <w:rPr>
          <w:rFonts w:ascii="Times New Roman" w:hAnsi="Times New Roman" w:cs="Times New Roman"/>
          <w:sz w:val="24"/>
          <w:szCs w:val="24"/>
        </w:rPr>
        <w:t xml:space="preserve">en software </w:t>
      </w:r>
      <w:proofErr w:type="spellStart"/>
      <w:r w:rsidR="00CF6CFD" w:rsidRPr="00D267FF">
        <w:rPr>
          <w:rFonts w:ascii="Times New Roman" w:hAnsi="Times New Roman" w:cs="Times New Roman"/>
          <w:sz w:val="24"/>
          <w:szCs w:val="24"/>
        </w:rPr>
        <w:t>ArcGis</w:t>
      </w:r>
      <w:proofErr w:type="spellEnd"/>
      <w:r w:rsidR="00CF6CFD" w:rsidRPr="00D267FF">
        <w:rPr>
          <w:rFonts w:ascii="Times New Roman" w:hAnsi="Times New Roman" w:cs="Times New Roman"/>
          <w:sz w:val="24"/>
          <w:szCs w:val="24"/>
        </w:rPr>
        <w:t xml:space="preserve"> </w:t>
      </w:r>
      <w:r w:rsidR="00CF27C4" w:rsidRPr="00CF27C4">
        <w:rPr>
          <w:rFonts w:ascii="Times New Roman" w:hAnsi="Times New Roman" w:cs="Times New Roman"/>
          <w:sz w:val="24"/>
          <w:szCs w:val="24"/>
        </w:rPr>
        <w:t xml:space="preserve">– </w:t>
      </w:r>
      <w:proofErr w:type="spellStart"/>
      <w:r w:rsidR="00CF27C4" w:rsidRPr="00CF27C4">
        <w:rPr>
          <w:rFonts w:ascii="Times New Roman" w:hAnsi="Times New Roman" w:cs="Times New Roman"/>
          <w:sz w:val="24"/>
          <w:szCs w:val="24"/>
        </w:rPr>
        <w:t>ArcMap</w:t>
      </w:r>
      <w:proofErr w:type="spellEnd"/>
      <w:r w:rsidR="00CF27C4" w:rsidRPr="00CF27C4">
        <w:rPr>
          <w:rFonts w:ascii="Times New Roman" w:hAnsi="Times New Roman" w:cs="Times New Roman"/>
          <w:sz w:val="24"/>
          <w:szCs w:val="24"/>
        </w:rPr>
        <w:t xml:space="preserve"> </w:t>
      </w:r>
      <w:r w:rsidR="00F81554" w:rsidRPr="00D267FF">
        <w:rPr>
          <w:rFonts w:ascii="Times New Roman" w:hAnsi="Times New Roman" w:cs="Times New Roman"/>
          <w:sz w:val="24"/>
          <w:szCs w:val="24"/>
        </w:rPr>
        <w:t>10</w:t>
      </w:r>
      <w:r w:rsidR="00CF6CFD" w:rsidRPr="00D267FF">
        <w:rPr>
          <w:rFonts w:ascii="Times New Roman" w:hAnsi="Times New Roman" w:cs="Times New Roman"/>
          <w:sz w:val="24"/>
          <w:szCs w:val="24"/>
        </w:rPr>
        <w:t>.</w:t>
      </w:r>
      <w:r w:rsidR="00572C4D">
        <w:rPr>
          <w:rFonts w:ascii="Times New Roman" w:hAnsi="Times New Roman" w:cs="Times New Roman"/>
          <w:sz w:val="24"/>
          <w:szCs w:val="24"/>
        </w:rPr>
        <w:t>3</w:t>
      </w:r>
      <w:r w:rsidRPr="00D267FF">
        <w:rPr>
          <w:rFonts w:ascii="Times New Roman" w:hAnsi="Times New Roman" w:cs="Times New Roman"/>
          <w:sz w:val="24"/>
          <w:szCs w:val="24"/>
        </w:rPr>
        <w:t xml:space="preserve"> y finalmente se obtuvo la cuenca delimitada. </w:t>
      </w:r>
    </w:p>
    <w:p w:rsidR="00B746A1" w:rsidRPr="00D267FF" w:rsidRDefault="00B746A1" w:rsidP="00B422EE">
      <w:pPr>
        <w:pStyle w:val="Prrafodelista"/>
        <w:spacing w:line="360" w:lineRule="auto"/>
        <w:ind w:right="-285"/>
        <w:jc w:val="both"/>
        <w:rPr>
          <w:rFonts w:ascii="Times New Roman" w:hAnsi="Times New Roman" w:cs="Times New Roman"/>
          <w:sz w:val="24"/>
          <w:szCs w:val="24"/>
        </w:rPr>
      </w:pPr>
    </w:p>
    <w:p w:rsidR="00B96469" w:rsidRPr="00D267FF" w:rsidRDefault="00B96469"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Para los parámetros relativos a la forma fue necesario calcular: el área de la cuenca, el perímetro, largo y ancho de la </w:t>
      </w:r>
      <w:r w:rsidR="002E2B76" w:rsidRPr="00D267FF">
        <w:rPr>
          <w:rFonts w:ascii="Times New Roman" w:hAnsi="Times New Roman" w:cs="Times New Roman"/>
          <w:sz w:val="24"/>
          <w:szCs w:val="24"/>
        </w:rPr>
        <w:t>microcuenca</w:t>
      </w:r>
      <w:r w:rsidRPr="00D267FF">
        <w:rPr>
          <w:rFonts w:ascii="Times New Roman" w:hAnsi="Times New Roman" w:cs="Times New Roman"/>
          <w:sz w:val="24"/>
          <w:szCs w:val="24"/>
        </w:rPr>
        <w:t xml:space="preserve">, finalmente se obtuvo el factor forma en relación al ancho y largo de la </w:t>
      </w:r>
      <w:r w:rsidR="002E2B76" w:rsidRPr="00D267FF">
        <w:rPr>
          <w:rFonts w:ascii="Times New Roman" w:hAnsi="Times New Roman" w:cs="Times New Roman"/>
          <w:sz w:val="24"/>
          <w:szCs w:val="24"/>
        </w:rPr>
        <w:t>microcuenca</w:t>
      </w:r>
      <w:r w:rsidRPr="00D267FF">
        <w:rPr>
          <w:rFonts w:ascii="Times New Roman" w:hAnsi="Times New Roman" w:cs="Times New Roman"/>
          <w:sz w:val="24"/>
          <w:szCs w:val="24"/>
        </w:rPr>
        <w:t xml:space="preserve">, y el índice de compacidad o coeficiente de </w:t>
      </w:r>
      <w:proofErr w:type="spellStart"/>
      <w:r w:rsidRPr="00D267FF">
        <w:rPr>
          <w:rFonts w:ascii="Times New Roman" w:hAnsi="Times New Roman" w:cs="Times New Roman"/>
          <w:sz w:val="24"/>
          <w:szCs w:val="24"/>
        </w:rPr>
        <w:t>Gravellius</w:t>
      </w:r>
      <w:proofErr w:type="spellEnd"/>
      <w:r w:rsidRPr="00D267FF">
        <w:rPr>
          <w:rFonts w:ascii="Times New Roman" w:hAnsi="Times New Roman" w:cs="Times New Roman"/>
          <w:sz w:val="24"/>
          <w:szCs w:val="24"/>
        </w:rPr>
        <w:t>. seguidamente para calcular los parámetros relativos al relieve, la pendiente media de la cuenca y pendiente media del cauce principal se obtuvo en f</w:t>
      </w:r>
      <w:r w:rsidR="00F05378">
        <w:rPr>
          <w:rFonts w:ascii="Times New Roman" w:hAnsi="Times New Roman" w:cs="Times New Roman"/>
          <w:sz w:val="24"/>
          <w:szCs w:val="24"/>
        </w:rPr>
        <w:t>unción de las cotas (cota mayor</w:t>
      </w:r>
      <w:r w:rsidRPr="00D267FF">
        <w:rPr>
          <w:rFonts w:ascii="Times New Roman" w:hAnsi="Times New Roman" w:cs="Times New Roman"/>
          <w:sz w:val="24"/>
          <w:szCs w:val="24"/>
        </w:rPr>
        <w:t xml:space="preserve">, cota menor) del modelo digital de elevación entre el desnivel que existe entre estas siendo el caso de la </w:t>
      </w:r>
      <w:r w:rsidR="00DC2869" w:rsidRPr="00D267FF">
        <w:rPr>
          <w:rFonts w:ascii="Times New Roman" w:hAnsi="Times New Roman" w:cs="Times New Roman"/>
          <w:sz w:val="24"/>
          <w:szCs w:val="24"/>
        </w:rPr>
        <w:t>microcuenca</w:t>
      </w:r>
      <w:r w:rsidRPr="00D267FF">
        <w:rPr>
          <w:rFonts w:ascii="Times New Roman" w:hAnsi="Times New Roman" w:cs="Times New Roman"/>
          <w:sz w:val="24"/>
          <w:szCs w:val="24"/>
        </w:rPr>
        <w:t xml:space="preserve"> y cauce principal respectivamente. </w:t>
      </w:r>
    </w:p>
    <w:p w:rsidR="00B96469" w:rsidRPr="00D267FF" w:rsidRDefault="00B96469"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Finalmente se determinó los parámetros relativos al drenaje tales como la densidad de drenaje en función de la longitud total de los tributarios en km y el área total de la cuenca en </w:t>
      </w:r>
      <w:r w:rsidR="00572C4D">
        <w:rPr>
          <w:rFonts w:ascii="Times New Roman" w:hAnsi="Times New Roman" w:cs="Times New Roman"/>
          <w:sz w:val="24"/>
          <w:szCs w:val="24"/>
        </w:rPr>
        <w:t>has</w:t>
      </w:r>
      <w:r w:rsidRPr="00D267FF">
        <w:rPr>
          <w:rFonts w:ascii="Times New Roman" w:hAnsi="Times New Roman" w:cs="Times New Roman"/>
          <w:sz w:val="24"/>
          <w:szCs w:val="24"/>
        </w:rPr>
        <w:t>, así como también la curva hip</w:t>
      </w:r>
      <w:r w:rsidR="00CF6CFD" w:rsidRPr="00D267FF">
        <w:rPr>
          <w:rFonts w:ascii="Times New Roman" w:hAnsi="Times New Roman" w:cs="Times New Roman"/>
          <w:sz w:val="24"/>
          <w:szCs w:val="24"/>
        </w:rPr>
        <w:t xml:space="preserve">sométrica, todos los resultados </w:t>
      </w:r>
      <w:r w:rsidRPr="00D267FF">
        <w:rPr>
          <w:rFonts w:ascii="Times New Roman" w:hAnsi="Times New Roman" w:cs="Times New Roman"/>
          <w:sz w:val="24"/>
          <w:szCs w:val="24"/>
        </w:rPr>
        <w:t xml:space="preserve">obtenidos se basan en la utilización y digitalización del software </w:t>
      </w:r>
      <w:proofErr w:type="spellStart"/>
      <w:r w:rsidRPr="00D267FF">
        <w:rPr>
          <w:rFonts w:ascii="Times New Roman" w:hAnsi="Times New Roman" w:cs="Times New Roman"/>
          <w:sz w:val="24"/>
          <w:szCs w:val="24"/>
        </w:rPr>
        <w:t>ArcGis</w:t>
      </w:r>
      <w:proofErr w:type="spellEnd"/>
      <w:r w:rsidRPr="00D267FF">
        <w:rPr>
          <w:rFonts w:ascii="Times New Roman" w:hAnsi="Times New Roman" w:cs="Times New Roman"/>
          <w:sz w:val="24"/>
          <w:szCs w:val="24"/>
        </w:rPr>
        <w:t xml:space="preserve"> </w:t>
      </w:r>
      <w:r w:rsidR="00F74E91" w:rsidRPr="00D267FF">
        <w:rPr>
          <w:rFonts w:ascii="Times New Roman" w:hAnsi="Times New Roman" w:cs="Times New Roman"/>
          <w:sz w:val="24"/>
          <w:szCs w:val="24"/>
        </w:rPr>
        <w:t>10</w:t>
      </w:r>
      <w:r w:rsidR="00572C4D">
        <w:rPr>
          <w:rFonts w:ascii="Times New Roman" w:hAnsi="Times New Roman" w:cs="Times New Roman"/>
          <w:sz w:val="24"/>
          <w:szCs w:val="24"/>
        </w:rPr>
        <w:t>.3</w:t>
      </w:r>
    </w:p>
    <w:p w:rsidR="00022B2B" w:rsidRDefault="00022B2B" w:rsidP="00B422EE">
      <w:pPr>
        <w:pStyle w:val="Prrafodelista"/>
        <w:spacing w:line="360" w:lineRule="auto"/>
        <w:ind w:right="-285"/>
        <w:jc w:val="both"/>
        <w:rPr>
          <w:rFonts w:ascii="Times New Roman" w:hAnsi="Times New Roman" w:cs="Times New Roman"/>
          <w:sz w:val="24"/>
          <w:szCs w:val="24"/>
        </w:rPr>
      </w:pPr>
    </w:p>
    <w:p w:rsidR="00BB7FD5" w:rsidRDefault="00BB7FD5" w:rsidP="00CF6CFD">
      <w:pPr>
        <w:pStyle w:val="Prrafodelista"/>
        <w:spacing w:line="360" w:lineRule="auto"/>
        <w:jc w:val="both"/>
        <w:rPr>
          <w:rFonts w:ascii="Times New Roman" w:hAnsi="Times New Roman" w:cs="Times New Roman"/>
          <w:sz w:val="24"/>
          <w:szCs w:val="24"/>
        </w:rPr>
      </w:pPr>
    </w:p>
    <w:p w:rsidR="00B422EE" w:rsidRPr="00D267FF" w:rsidRDefault="00B422EE" w:rsidP="00CF6CFD">
      <w:pPr>
        <w:pStyle w:val="Prrafodelista"/>
        <w:spacing w:line="360" w:lineRule="auto"/>
        <w:jc w:val="both"/>
        <w:rPr>
          <w:rFonts w:ascii="Times New Roman" w:hAnsi="Times New Roman" w:cs="Times New Roman"/>
          <w:sz w:val="24"/>
          <w:szCs w:val="24"/>
        </w:rPr>
      </w:pPr>
    </w:p>
    <w:p w:rsidR="00286DC9" w:rsidRPr="00B746A1" w:rsidRDefault="00286DC9" w:rsidP="00B422EE">
      <w:pPr>
        <w:pStyle w:val="Prrafodelista"/>
        <w:numPr>
          <w:ilvl w:val="3"/>
          <w:numId w:val="3"/>
        </w:numPr>
        <w:spacing w:line="360" w:lineRule="auto"/>
        <w:ind w:left="0" w:right="-285" w:hanging="11"/>
        <w:jc w:val="both"/>
        <w:rPr>
          <w:rFonts w:ascii="Times New Roman" w:hAnsi="Times New Roman" w:cs="Times New Roman"/>
          <w:b/>
          <w:sz w:val="24"/>
          <w:szCs w:val="24"/>
        </w:rPr>
      </w:pPr>
      <w:r w:rsidRPr="00B746A1">
        <w:rPr>
          <w:rFonts w:ascii="Times New Roman" w:hAnsi="Times New Roman" w:cs="Times New Roman"/>
          <w:b/>
          <w:sz w:val="24"/>
          <w:szCs w:val="24"/>
        </w:rPr>
        <w:lastRenderedPageBreak/>
        <w:t>Pendiente</w:t>
      </w:r>
    </w:p>
    <w:p w:rsidR="009C2126" w:rsidRDefault="009C2126"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S</w:t>
      </w:r>
      <w:r w:rsidRPr="009C2126">
        <w:rPr>
          <w:rFonts w:ascii="Times New Roman" w:hAnsi="Times New Roman" w:cs="Times New Roman"/>
          <w:sz w:val="24"/>
          <w:szCs w:val="24"/>
        </w:rPr>
        <w:t xml:space="preserve">e realizó a partir del mapa topográfico generado </w:t>
      </w:r>
      <w:r>
        <w:rPr>
          <w:rFonts w:ascii="Times New Roman" w:hAnsi="Times New Roman" w:cs="Times New Roman"/>
          <w:sz w:val="24"/>
          <w:szCs w:val="24"/>
        </w:rPr>
        <w:t>con</w:t>
      </w:r>
      <w:r w:rsidRPr="009C2126">
        <w:rPr>
          <w:rFonts w:ascii="Times New Roman" w:hAnsi="Times New Roman" w:cs="Times New Roman"/>
          <w:sz w:val="24"/>
          <w:szCs w:val="24"/>
        </w:rPr>
        <w:t xml:space="preserve"> información ASTER GDEM (</w:t>
      </w:r>
      <w:proofErr w:type="spellStart"/>
      <w:r w:rsidRPr="009C2126">
        <w:rPr>
          <w:rFonts w:ascii="Times New Roman" w:hAnsi="Times New Roman" w:cs="Times New Roman"/>
          <w:sz w:val="24"/>
          <w:szCs w:val="24"/>
        </w:rPr>
        <w:t>Aster</w:t>
      </w:r>
      <w:proofErr w:type="spellEnd"/>
      <w:r w:rsidRPr="009C2126">
        <w:rPr>
          <w:rFonts w:ascii="Times New Roman" w:hAnsi="Times New Roman" w:cs="Times New Roman"/>
          <w:sz w:val="24"/>
          <w:szCs w:val="24"/>
        </w:rPr>
        <w:t xml:space="preserve"> Global Digital </w:t>
      </w:r>
      <w:proofErr w:type="spellStart"/>
      <w:r w:rsidRPr="009C2126">
        <w:rPr>
          <w:rFonts w:ascii="Times New Roman" w:hAnsi="Times New Roman" w:cs="Times New Roman"/>
          <w:sz w:val="24"/>
          <w:szCs w:val="24"/>
        </w:rPr>
        <w:t>Elevation</w:t>
      </w:r>
      <w:proofErr w:type="spellEnd"/>
      <w:r w:rsidRPr="009C2126">
        <w:rPr>
          <w:rFonts w:ascii="Times New Roman" w:hAnsi="Times New Roman" w:cs="Times New Roman"/>
          <w:sz w:val="24"/>
          <w:szCs w:val="24"/>
        </w:rPr>
        <w:t xml:space="preserve"> </w:t>
      </w:r>
      <w:proofErr w:type="spellStart"/>
      <w:r w:rsidRPr="009C2126">
        <w:rPr>
          <w:rFonts w:ascii="Times New Roman" w:hAnsi="Times New Roman" w:cs="Times New Roman"/>
          <w:sz w:val="24"/>
          <w:szCs w:val="24"/>
        </w:rPr>
        <w:t>Model</w:t>
      </w:r>
      <w:proofErr w:type="spellEnd"/>
      <w:r w:rsidRPr="009C2126">
        <w:rPr>
          <w:rFonts w:ascii="Times New Roman" w:hAnsi="Times New Roman" w:cs="Times New Roman"/>
          <w:sz w:val="24"/>
          <w:szCs w:val="24"/>
        </w:rPr>
        <w:t xml:space="preserve">), en formato </w:t>
      </w:r>
      <w:proofErr w:type="spellStart"/>
      <w:r w:rsidRPr="009C2126">
        <w:rPr>
          <w:rFonts w:ascii="Times New Roman" w:hAnsi="Times New Roman" w:cs="Times New Roman"/>
          <w:sz w:val="24"/>
          <w:szCs w:val="24"/>
        </w:rPr>
        <w:t>GeoTIFF</w:t>
      </w:r>
      <w:proofErr w:type="spellEnd"/>
      <w:r w:rsidRPr="009C2126">
        <w:rPr>
          <w:rFonts w:ascii="Times New Roman" w:hAnsi="Times New Roman" w:cs="Times New Roman"/>
          <w:sz w:val="24"/>
          <w:szCs w:val="24"/>
        </w:rPr>
        <w:t xml:space="preserve"> con coordenadas geográficas </w:t>
      </w:r>
      <w:r w:rsidR="00F5364B">
        <w:rPr>
          <w:rFonts w:ascii="Times New Roman" w:hAnsi="Times New Roman" w:cs="Times New Roman"/>
          <w:sz w:val="24"/>
          <w:szCs w:val="24"/>
        </w:rPr>
        <w:t>UTM</w:t>
      </w:r>
      <w:r w:rsidRPr="009C2126">
        <w:rPr>
          <w:rFonts w:ascii="Times New Roman" w:hAnsi="Times New Roman" w:cs="Times New Roman"/>
          <w:sz w:val="24"/>
          <w:szCs w:val="24"/>
        </w:rPr>
        <w:t xml:space="preserve">, con resolución espacial de 30 metros y hace </w:t>
      </w:r>
      <w:r w:rsidR="00F05378">
        <w:rPr>
          <w:rFonts w:ascii="Times New Roman" w:hAnsi="Times New Roman" w:cs="Times New Roman"/>
          <w:sz w:val="24"/>
          <w:szCs w:val="24"/>
        </w:rPr>
        <w:t>referencia al geoide WGS84</w:t>
      </w:r>
      <w:r w:rsidRPr="009C2126">
        <w:rPr>
          <w:rFonts w:ascii="Times New Roman" w:hAnsi="Times New Roman" w:cs="Times New Roman"/>
          <w:sz w:val="24"/>
          <w:szCs w:val="24"/>
        </w:rPr>
        <w:t xml:space="preserve">, que es un modelo de Elevación Digital </w:t>
      </w:r>
      <w:r w:rsidR="00AB7E3E">
        <w:rPr>
          <w:rFonts w:ascii="Times New Roman" w:hAnsi="Times New Roman" w:cs="Times New Roman"/>
          <w:sz w:val="24"/>
          <w:szCs w:val="24"/>
        </w:rPr>
        <w:t xml:space="preserve">DEM o TIN </w:t>
      </w:r>
      <w:r w:rsidR="00AF6D55" w:rsidRPr="00AB7E3E">
        <w:rPr>
          <w:rFonts w:ascii="Times New Roman" w:hAnsi="Times New Roman" w:cs="Times New Roman"/>
          <w:sz w:val="24"/>
          <w:szCs w:val="24"/>
        </w:rPr>
        <w:t xml:space="preserve">fue convertido en un formato </w:t>
      </w:r>
      <w:proofErr w:type="spellStart"/>
      <w:r w:rsidR="00AF6D55" w:rsidRPr="00AB7E3E">
        <w:rPr>
          <w:rFonts w:ascii="Times New Roman" w:hAnsi="Times New Roman" w:cs="Times New Roman"/>
          <w:sz w:val="24"/>
          <w:szCs w:val="24"/>
        </w:rPr>
        <w:t>raster</w:t>
      </w:r>
      <w:proofErr w:type="spellEnd"/>
      <w:r w:rsidR="00AF6D55" w:rsidRPr="00AB7E3E">
        <w:rPr>
          <w:rFonts w:ascii="Times New Roman" w:hAnsi="Times New Roman" w:cs="Times New Roman"/>
          <w:sz w:val="24"/>
          <w:szCs w:val="24"/>
        </w:rPr>
        <w:t>, a fin de ser el modelo de datos en el que la realidad se representa mediante celdas elementales que van a formar un mosaico regular, cada celda del mosaico es una unidad de superficie que recoge el valor medio de la variable representada (altitud).</w:t>
      </w:r>
      <w:r>
        <w:rPr>
          <w:rFonts w:ascii="Times New Roman" w:hAnsi="Times New Roman" w:cs="Times New Roman"/>
          <w:sz w:val="24"/>
          <w:szCs w:val="24"/>
        </w:rPr>
        <w:t>C</w:t>
      </w:r>
      <w:r w:rsidRPr="009C2126">
        <w:rPr>
          <w:rFonts w:ascii="Times New Roman" w:hAnsi="Times New Roman" w:cs="Times New Roman"/>
          <w:sz w:val="24"/>
          <w:szCs w:val="24"/>
        </w:rPr>
        <w:t xml:space="preserve">on los valores de altura con un modelo digital de elevación mediante la función </w:t>
      </w:r>
      <w:proofErr w:type="spellStart"/>
      <w:r w:rsidRPr="009C2126">
        <w:rPr>
          <w:rFonts w:ascii="Times New Roman" w:hAnsi="Times New Roman" w:cs="Times New Roman"/>
          <w:sz w:val="24"/>
          <w:szCs w:val="24"/>
        </w:rPr>
        <w:t>slope</w:t>
      </w:r>
      <w:proofErr w:type="spellEnd"/>
      <w:r w:rsidRPr="009C2126">
        <w:rPr>
          <w:rFonts w:ascii="Times New Roman" w:hAnsi="Times New Roman" w:cs="Times New Roman"/>
          <w:sz w:val="24"/>
          <w:szCs w:val="24"/>
        </w:rPr>
        <w:t xml:space="preserve"> en el </w:t>
      </w:r>
      <w:proofErr w:type="spellStart"/>
      <w:r w:rsidRPr="009C2126">
        <w:rPr>
          <w:rFonts w:ascii="Times New Roman" w:hAnsi="Times New Roman" w:cs="Times New Roman"/>
          <w:sz w:val="24"/>
          <w:szCs w:val="24"/>
        </w:rPr>
        <w:t>ArcMap</w:t>
      </w:r>
      <w:proofErr w:type="spellEnd"/>
      <w:r w:rsidRPr="009C2126">
        <w:rPr>
          <w:rFonts w:ascii="Times New Roman" w:hAnsi="Times New Roman" w:cs="Times New Roman"/>
          <w:sz w:val="24"/>
          <w:szCs w:val="24"/>
        </w:rPr>
        <w:t xml:space="preserve"> 10.3, el cual calcula la máxima tasa de cambio en Z entre cada celda y sus contiguas. Se calcula con la función gradiente en dirección X y </w:t>
      </w:r>
      <w:proofErr w:type="spellStart"/>
      <w:r w:rsidRPr="009C2126">
        <w:rPr>
          <w:rFonts w:ascii="Times New Roman" w:hAnsi="Times New Roman" w:cs="Times New Roman"/>
          <w:sz w:val="24"/>
          <w:szCs w:val="24"/>
        </w:rPr>
        <w:t>Y</w:t>
      </w:r>
      <w:proofErr w:type="spellEnd"/>
      <w:r w:rsidRPr="009C2126">
        <w:rPr>
          <w:rFonts w:ascii="Times New Roman" w:hAnsi="Times New Roman" w:cs="Times New Roman"/>
          <w:sz w:val="24"/>
          <w:szCs w:val="24"/>
        </w:rPr>
        <w:t xml:space="preserve"> (diferencia de alturas con</w:t>
      </w:r>
      <w:r>
        <w:rPr>
          <w:rFonts w:ascii="Times New Roman" w:hAnsi="Times New Roman" w:cs="Times New Roman"/>
          <w:sz w:val="24"/>
          <w:szCs w:val="24"/>
        </w:rPr>
        <w:t xml:space="preserve">tra diferencias de distancias), </w:t>
      </w:r>
      <w:r w:rsidRPr="009C2126">
        <w:rPr>
          <w:rFonts w:ascii="Times New Roman" w:hAnsi="Times New Roman" w:cs="Times New Roman"/>
          <w:sz w:val="24"/>
          <w:szCs w:val="24"/>
        </w:rPr>
        <w:t>expresa</w:t>
      </w:r>
      <w:r>
        <w:rPr>
          <w:rFonts w:ascii="Times New Roman" w:hAnsi="Times New Roman" w:cs="Times New Roman"/>
          <w:sz w:val="24"/>
          <w:szCs w:val="24"/>
        </w:rPr>
        <w:t>da</w:t>
      </w:r>
      <w:r w:rsidRPr="009C2126">
        <w:rPr>
          <w:rFonts w:ascii="Times New Roman" w:hAnsi="Times New Roman" w:cs="Times New Roman"/>
          <w:sz w:val="24"/>
          <w:szCs w:val="24"/>
        </w:rPr>
        <w:t xml:space="preserve"> en porcentajes</w:t>
      </w:r>
      <w:r>
        <w:rPr>
          <w:rFonts w:ascii="Times New Roman" w:hAnsi="Times New Roman" w:cs="Times New Roman"/>
          <w:sz w:val="24"/>
          <w:szCs w:val="24"/>
        </w:rPr>
        <w:t>.</w:t>
      </w:r>
    </w:p>
    <w:p w:rsidR="009C2126" w:rsidRDefault="009C2126" w:rsidP="00B422EE">
      <w:pPr>
        <w:pStyle w:val="Prrafodelista"/>
        <w:spacing w:line="360" w:lineRule="auto"/>
        <w:ind w:left="0" w:right="-285"/>
        <w:jc w:val="both"/>
        <w:rPr>
          <w:rFonts w:ascii="Times New Roman" w:hAnsi="Times New Roman" w:cs="Times New Roman"/>
          <w:sz w:val="24"/>
          <w:szCs w:val="24"/>
        </w:rPr>
      </w:pPr>
    </w:p>
    <w:p w:rsidR="00A37588" w:rsidRPr="00A37588" w:rsidRDefault="00AB7E3E"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En la</w:t>
      </w:r>
      <w:r w:rsidR="009C2126">
        <w:rPr>
          <w:rFonts w:ascii="Times New Roman" w:hAnsi="Times New Roman" w:cs="Times New Roman"/>
          <w:sz w:val="24"/>
          <w:szCs w:val="24"/>
        </w:rPr>
        <w:t xml:space="preserve"> clasificación de las pendie</w:t>
      </w:r>
      <w:r>
        <w:rPr>
          <w:rFonts w:ascii="Times New Roman" w:hAnsi="Times New Roman" w:cs="Times New Roman"/>
          <w:sz w:val="24"/>
          <w:szCs w:val="24"/>
        </w:rPr>
        <w:t>ntes se tomó 7 rangos, según el</w:t>
      </w:r>
      <w:r w:rsidR="00D9322D">
        <w:rPr>
          <w:rFonts w:ascii="Times New Roman" w:hAnsi="Times New Roman" w:cs="Times New Roman"/>
          <w:sz w:val="24"/>
          <w:szCs w:val="24"/>
        </w:rPr>
        <w:t xml:space="preserve"> </w:t>
      </w:r>
      <w:r w:rsidR="009C2126" w:rsidRPr="009C2126">
        <w:rPr>
          <w:rFonts w:ascii="Times New Roman" w:hAnsi="Times New Roman" w:cs="Times New Roman"/>
          <w:sz w:val="24"/>
          <w:szCs w:val="24"/>
        </w:rPr>
        <w:t xml:space="preserve">Reglamento de Clasificación </w:t>
      </w:r>
      <w:r>
        <w:rPr>
          <w:rFonts w:ascii="Times New Roman" w:hAnsi="Times New Roman" w:cs="Times New Roman"/>
          <w:sz w:val="24"/>
          <w:szCs w:val="24"/>
        </w:rPr>
        <w:t>de Tierras D.S. Nº 017/2009-AG.</w:t>
      </w:r>
    </w:p>
    <w:p w:rsidR="009C2126" w:rsidRDefault="009C2126" w:rsidP="00B422EE">
      <w:pPr>
        <w:pStyle w:val="Prrafodelista"/>
        <w:spacing w:line="360" w:lineRule="auto"/>
        <w:ind w:right="-285"/>
        <w:jc w:val="both"/>
        <w:rPr>
          <w:rFonts w:ascii="Times New Roman" w:hAnsi="Times New Roman" w:cs="Times New Roman"/>
          <w:b/>
          <w:sz w:val="24"/>
          <w:szCs w:val="24"/>
        </w:rPr>
      </w:pPr>
    </w:p>
    <w:p w:rsidR="00874A17" w:rsidRPr="00B746A1" w:rsidRDefault="00874A17" w:rsidP="00B422EE">
      <w:pPr>
        <w:pStyle w:val="Prrafodelista"/>
        <w:numPr>
          <w:ilvl w:val="3"/>
          <w:numId w:val="3"/>
        </w:numPr>
        <w:spacing w:line="360" w:lineRule="auto"/>
        <w:ind w:left="0" w:right="-285" w:hanging="11"/>
        <w:rPr>
          <w:rFonts w:ascii="Times New Roman" w:hAnsi="Times New Roman" w:cs="Times New Roman"/>
          <w:b/>
          <w:sz w:val="24"/>
          <w:szCs w:val="24"/>
        </w:rPr>
      </w:pPr>
      <w:r w:rsidRPr="00B746A1">
        <w:rPr>
          <w:rFonts w:ascii="Times New Roman" w:hAnsi="Times New Roman" w:cs="Times New Roman"/>
          <w:b/>
          <w:sz w:val="24"/>
          <w:szCs w:val="24"/>
        </w:rPr>
        <w:t>Hidro</w:t>
      </w:r>
      <w:r w:rsidR="003B4A80" w:rsidRPr="00B746A1">
        <w:rPr>
          <w:rFonts w:ascii="Times New Roman" w:hAnsi="Times New Roman" w:cs="Times New Roman"/>
          <w:b/>
          <w:sz w:val="24"/>
          <w:szCs w:val="24"/>
        </w:rPr>
        <w:t>grafía</w:t>
      </w:r>
    </w:p>
    <w:p w:rsidR="00FD6FFB" w:rsidRPr="003E6EA4" w:rsidRDefault="003E6EA4"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E</w:t>
      </w:r>
      <w:r w:rsidRPr="003E6EA4">
        <w:rPr>
          <w:rFonts w:ascii="Times New Roman" w:hAnsi="Times New Roman" w:cs="Times New Roman"/>
          <w:sz w:val="24"/>
          <w:szCs w:val="24"/>
        </w:rPr>
        <w:t xml:space="preserve">l desarrollo del presente </w:t>
      </w:r>
      <w:r>
        <w:rPr>
          <w:rFonts w:ascii="Times New Roman" w:hAnsi="Times New Roman" w:cs="Times New Roman"/>
          <w:sz w:val="24"/>
          <w:szCs w:val="24"/>
        </w:rPr>
        <w:t>mapa</w:t>
      </w:r>
      <w:r w:rsidRPr="003E6EA4">
        <w:rPr>
          <w:rFonts w:ascii="Times New Roman" w:hAnsi="Times New Roman" w:cs="Times New Roman"/>
          <w:sz w:val="24"/>
          <w:szCs w:val="24"/>
        </w:rPr>
        <w:t xml:space="preserve"> contempla </w:t>
      </w:r>
      <w:r w:rsidR="00F05378">
        <w:rPr>
          <w:rFonts w:ascii="Times New Roman" w:hAnsi="Times New Roman" w:cs="Times New Roman"/>
          <w:sz w:val="24"/>
          <w:szCs w:val="24"/>
        </w:rPr>
        <w:t>las</w:t>
      </w:r>
      <w:r w:rsidRPr="003E6EA4">
        <w:rPr>
          <w:rFonts w:ascii="Times New Roman" w:hAnsi="Times New Roman" w:cs="Times New Roman"/>
          <w:sz w:val="24"/>
          <w:szCs w:val="24"/>
        </w:rPr>
        <w:t xml:space="preserve"> etapas</w:t>
      </w:r>
      <w:r w:rsidR="00F05378">
        <w:rPr>
          <w:rFonts w:ascii="Times New Roman" w:hAnsi="Times New Roman" w:cs="Times New Roman"/>
          <w:sz w:val="24"/>
          <w:szCs w:val="24"/>
        </w:rPr>
        <w:t xml:space="preserve"> de</w:t>
      </w:r>
      <w:r>
        <w:rPr>
          <w:rFonts w:ascii="Times New Roman" w:hAnsi="Times New Roman" w:cs="Times New Roman"/>
          <w:sz w:val="24"/>
          <w:szCs w:val="24"/>
        </w:rPr>
        <w:t xml:space="preserve">, </w:t>
      </w:r>
      <w:r w:rsidRPr="003E6EA4">
        <w:rPr>
          <w:rFonts w:ascii="Times New Roman" w:hAnsi="Times New Roman" w:cs="Times New Roman"/>
          <w:sz w:val="24"/>
          <w:szCs w:val="24"/>
        </w:rPr>
        <w:t>recopilación de información básica,</w:t>
      </w:r>
      <w:r>
        <w:rPr>
          <w:rFonts w:ascii="Times New Roman" w:hAnsi="Times New Roman" w:cs="Times New Roman"/>
          <w:sz w:val="24"/>
          <w:szCs w:val="24"/>
        </w:rPr>
        <w:t xml:space="preserve"> evaluación de</w:t>
      </w:r>
      <w:r w:rsidRPr="003E6EA4">
        <w:rPr>
          <w:rFonts w:ascii="Times New Roman" w:hAnsi="Times New Roman" w:cs="Times New Roman"/>
          <w:sz w:val="24"/>
          <w:szCs w:val="24"/>
        </w:rPr>
        <w:t xml:space="preserve"> </w:t>
      </w:r>
      <w:r>
        <w:rPr>
          <w:rFonts w:ascii="Times New Roman" w:hAnsi="Times New Roman" w:cs="Times New Roman"/>
          <w:sz w:val="24"/>
          <w:szCs w:val="24"/>
        </w:rPr>
        <w:t xml:space="preserve">información temática existente para determinar las </w:t>
      </w:r>
      <w:r w:rsidRPr="003E6EA4">
        <w:rPr>
          <w:rFonts w:ascii="Times New Roman" w:hAnsi="Times New Roman" w:cs="Times New Roman"/>
          <w:sz w:val="24"/>
          <w:szCs w:val="24"/>
        </w:rPr>
        <w:t>unidades</w:t>
      </w:r>
      <w:r w:rsidR="00FD6FFB">
        <w:rPr>
          <w:rFonts w:ascii="Times New Roman" w:hAnsi="Times New Roman" w:cs="Times New Roman"/>
          <w:sz w:val="24"/>
          <w:szCs w:val="24"/>
        </w:rPr>
        <w:t xml:space="preserve"> hidrográficas; luego se efectuara el reconocimiento en campo, complementando la información con </w:t>
      </w:r>
      <w:r w:rsidRPr="003E6EA4">
        <w:rPr>
          <w:rFonts w:ascii="Times New Roman" w:hAnsi="Times New Roman" w:cs="Times New Roman"/>
          <w:sz w:val="24"/>
          <w:szCs w:val="24"/>
        </w:rPr>
        <w:t xml:space="preserve">los planos temáticos </w:t>
      </w:r>
      <w:r w:rsidR="00FD6FFB">
        <w:rPr>
          <w:rFonts w:ascii="Times New Roman" w:hAnsi="Times New Roman" w:cs="Times New Roman"/>
          <w:sz w:val="24"/>
          <w:szCs w:val="24"/>
        </w:rPr>
        <w:t xml:space="preserve">realizando </w:t>
      </w:r>
      <w:r w:rsidRPr="003E6EA4">
        <w:rPr>
          <w:rFonts w:ascii="Times New Roman" w:hAnsi="Times New Roman" w:cs="Times New Roman"/>
          <w:sz w:val="24"/>
          <w:szCs w:val="24"/>
        </w:rPr>
        <w:t>e</w:t>
      </w:r>
      <w:r w:rsidR="00FD6FFB">
        <w:rPr>
          <w:rFonts w:ascii="Times New Roman" w:hAnsi="Times New Roman" w:cs="Times New Roman"/>
          <w:sz w:val="24"/>
          <w:szCs w:val="24"/>
        </w:rPr>
        <w:t>l inventario de las quebradas</w:t>
      </w:r>
      <w:r w:rsidRPr="003E6EA4">
        <w:rPr>
          <w:rFonts w:ascii="Times New Roman" w:hAnsi="Times New Roman" w:cs="Times New Roman"/>
          <w:sz w:val="24"/>
          <w:szCs w:val="24"/>
        </w:rPr>
        <w:t>,</w:t>
      </w:r>
      <w:r w:rsidR="00FD6FFB">
        <w:rPr>
          <w:rFonts w:ascii="Times New Roman" w:hAnsi="Times New Roman" w:cs="Times New Roman"/>
          <w:sz w:val="24"/>
          <w:szCs w:val="24"/>
        </w:rPr>
        <w:t xml:space="preserve"> </w:t>
      </w:r>
      <w:proofErr w:type="spellStart"/>
      <w:r w:rsidR="00FD6FFB">
        <w:rPr>
          <w:rFonts w:ascii="Times New Roman" w:hAnsi="Times New Roman" w:cs="Times New Roman"/>
          <w:sz w:val="24"/>
          <w:szCs w:val="24"/>
        </w:rPr>
        <w:t>georeferenciando</w:t>
      </w:r>
      <w:proofErr w:type="spellEnd"/>
      <w:r w:rsidR="00FD6FFB">
        <w:rPr>
          <w:rFonts w:ascii="Times New Roman" w:hAnsi="Times New Roman" w:cs="Times New Roman"/>
          <w:sz w:val="24"/>
          <w:szCs w:val="24"/>
        </w:rPr>
        <w:t xml:space="preserve"> lo inventariado; finalmente</w:t>
      </w:r>
      <w:r w:rsidRPr="003E6EA4">
        <w:rPr>
          <w:rFonts w:ascii="Times New Roman" w:hAnsi="Times New Roman" w:cs="Times New Roman"/>
          <w:sz w:val="24"/>
          <w:szCs w:val="24"/>
        </w:rPr>
        <w:t>, s</w:t>
      </w:r>
      <w:r w:rsidR="00FD6FFB">
        <w:rPr>
          <w:rFonts w:ascii="Times New Roman" w:hAnsi="Times New Roman" w:cs="Times New Roman"/>
          <w:sz w:val="24"/>
          <w:szCs w:val="24"/>
        </w:rPr>
        <w:t>istematizará</w:t>
      </w:r>
      <w:r w:rsidRPr="00FD6FFB">
        <w:rPr>
          <w:rFonts w:ascii="Times New Roman" w:hAnsi="Times New Roman" w:cs="Times New Roman"/>
          <w:sz w:val="24"/>
          <w:szCs w:val="24"/>
        </w:rPr>
        <w:t xml:space="preserve"> la información obtenida en campo </w:t>
      </w:r>
      <w:r w:rsidR="00FD6FFB">
        <w:rPr>
          <w:rFonts w:ascii="Times New Roman" w:hAnsi="Times New Roman" w:cs="Times New Roman"/>
          <w:sz w:val="24"/>
          <w:szCs w:val="24"/>
        </w:rPr>
        <w:t xml:space="preserve">en </w:t>
      </w:r>
      <w:r w:rsidRPr="00FD6FFB">
        <w:rPr>
          <w:rFonts w:ascii="Times New Roman" w:hAnsi="Times New Roman" w:cs="Times New Roman"/>
          <w:sz w:val="24"/>
          <w:szCs w:val="24"/>
        </w:rPr>
        <w:t xml:space="preserve">la base de datos del SIG. </w:t>
      </w:r>
    </w:p>
    <w:p w:rsidR="003E6EA4" w:rsidRPr="003E6EA4" w:rsidRDefault="003E6EA4" w:rsidP="00B422EE">
      <w:pPr>
        <w:pStyle w:val="Prrafodelista"/>
        <w:spacing w:line="360" w:lineRule="auto"/>
        <w:ind w:right="-285"/>
        <w:jc w:val="both"/>
        <w:rPr>
          <w:rFonts w:ascii="Times New Roman" w:hAnsi="Times New Roman" w:cs="Times New Roman"/>
          <w:sz w:val="24"/>
          <w:szCs w:val="24"/>
        </w:rPr>
      </w:pPr>
    </w:p>
    <w:p w:rsidR="003B4A80" w:rsidRPr="00FD6FFB" w:rsidRDefault="003E6EA4" w:rsidP="00B422EE">
      <w:pPr>
        <w:pStyle w:val="Prrafodelista"/>
        <w:spacing w:line="360" w:lineRule="auto"/>
        <w:ind w:left="0" w:right="-285"/>
        <w:jc w:val="both"/>
        <w:rPr>
          <w:rFonts w:ascii="Times New Roman" w:hAnsi="Times New Roman" w:cs="Times New Roman"/>
          <w:sz w:val="24"/>
          <w:szCs w:val="24"/>
        </w:rPr>
      </w:pPr>
      <w:r w:rsidRPr="003E6EA4">
        <w:rPr>
          <w:rFonts w:ascii="Times New Roman" w:hAnsi="Times New Roman" w:cs="Times New Roman"/>
          <w:sz w:val="24"/>
          <w:szCs w:val="24"/>
        </w:rPr>
        <w:t xml:space="preserve">La división hidrográfica se desarrolla haciendo uso de la metodología de </w:t>
      </w:r>
      <w:proofErr w:type="spellStart"/>
      <w:r w:rsidRPr="003E6EA4">
        <w:rPr>
          <w:rFonts w:ascii="Times New Roman" w:hAnsi="Times New Roman" w:cs="Times New Roman"/>
          <w:sz w:val="24"/>
          <w:szCs w:val="24"/>
        </w:rPr>
        <w:t>Pfafstetter</w:t>
      </w:r>
      <w:proofErr w:type="spellEnd"/>
      <w:r w:rsidR="00FD6FFB">
        <w:rPr>
          <w:rFonts w:ascii="Times New Roman" w:hAnsi="Times New Roman" w:cs="Times New Roman"/>
          <w:sz w:val="24"/>
          <w:szCs w:val="24"/>
        </w:rPr>
        <w:t xml:space="preserve"> </w:t>
      </w:r>
      <w:r w:rsidRPr="00FD6FFB">
        <w:rPr>
          <w:rFonts w:ascii="Times New Roman" w:hAnsi="Times New Roman" w:cs="Times New Roman"/>
          <w:sz w:val="24"/>
          <w:szCs w:val="24"/>
        </w:rPr>
        <w:t>establecida</w:t>
      </w:r>
      <w:r w:rsidR="00FD6FFB">
        <w:rPr>
          <w:rFonts w:ascii="Times New Roman" w:hAnsi="Times New Roman" w:cs="Times New Roman"/>
          <w:sz w:val="24"/>
          <w:szCs w:val="24"/>
        </w:rPr>
        <w:t xml:space="preserve"> por el INRENA en el año 2,003.</w:t>
      </w:r>
    </w:p>
    <w:p w:rsidR="00022B2B" w:rsidRPr="00D267FF" w:rsidRDefault="00022B2B" w:rsidP="00B422EE">
      <w:pPr>
        <w:pStyle w:val="Prrafodelista"/>
        <w:spacing w:line="360" w:lineRule="auto"/>
        <w:ind w:right="-285"/>
        <w:jc w:val="both"/>
        <w:rPr>
          <w:rFonts w:ascii="Times New Roman" w:hAnsi="Times New Roman" w:cs="Times New Roman"/>
          <w:sz w:val="24"/>
          <w:szCs w:val="24"/>
        </w:rPr>
      </w:pPr>
    </w:p>
    <w:p w:rsidR="00986B8F" w:rsidRPr="00415DE0" w:rsidRDefault="00986B8F" w:rsidP="00B422EE">
      <w:pPr>
        <w:pStyle w:val="Prrafodelista"/>
        <w:numPr>
          <w:ilvl w:val="3"/>
          <w:numId w:val="3"/>
        </w:numPr>
        <w:spacing w:line="360" w:lineRule="auto"/>
        <w:ind w:left="0" w:right="-285" w:hanging="11"/>
        <w:jc w:val="both"/>
        <w:rPr>
          <w:rFonts w:ascii="Times New Roman" w:hAnsi="Times New Roman" w:cs="Times New Roman"/>
          <w:b/>
          <w:sz w:val="24"/>
          <w:szCs w:val="24"/>
        </w:rPr>
      </w:pPr>
      <w:r w:rsidRPr="00415DE0">
        <w:rPr>
          <w:rFonts w:ascii="Times New Roman" w:hAnsi="Times New Roman" w:cs="Times New Roman"/>
          <w:b/>
          <w:sz w:val="24"/>
          <w:szCs w:val="24"/>
        </w:rPr>
        <w:t>Suelos</w:t>
      </w:r>
    </w:p>
    <w:p w:rsidR="00986B8F" w:rsidRDefault="00986B8F"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En la elaboración del mapa suelos de la microcuenca de la quebrada </w:t>
      </w:r>
      <w:proofErr w:type="spellStart"/>
      <w:r w:rsidRPr="00D267FF">
        <w:rPr>
          <w:rFonts w:ascii="Times New Roman" w:hAnsi="Times New Roman" w:cs="Times New Roman"/>
          <w:sz w:val="24"/>
          <w:szCs w:val="24"/>
        </w:rPr>
        <w:t>Llamac</w:t>
      </w:r>
      <w:proofErr w:type="spellEnd"/>
      <w:r w:rsidRPr="00D267FF">
        <w:rPr>
          <w:rFonts w:ascii="Times New Roman" w:hAnsi="Times New Roman" w:cs="Times New Roman"/>
          <w:sz w:val="24"/>
          <w:szCs w:val="24"/>
        </w:rPr>
        <w:t xml:space="preserve"> se utilizó información en formato </w:t>
      </w:r>
      <w:proofErr w:type="spellStart"/>
      <w:r w:rsidRPr="00D267FF">
        <w:rPr>
          <w:rFonts w:ascii="Times New Roman" w:hAnsi="Times New Roman" w:cs="Times New Roman"/>
          <w:sz w:val="24"/>
          <w:szCs w:val="24"/>
        </w:rPr>
        <w:t>shape</w:t>
      </w:r>
      <w:proofErr w:type="spellEnd"/>
      <w:r w:rsidRPr="00D267FF">
        <w:rPr>
          <w:rFonts w:ascii="Times New Roman" w:hAnsi="Times New Roman" w:cs="Times New Roman"/>
          <w:sz w:val="24"/>
          <w:szCs w:val="24"/>
        </w:rPr>
        <w:t xml:space="preserve"> file (SHP) del POT – Jesús</w:t>
      </w:r>
      <w:r w:rsidR="00202DA4">
        <w:rPr>
          <w:rFonts w:ascii="Times New Roman" w:hAnsi="Times New Roman" w:cs="Times New Roman"/>
          <w:sz w:val="24"/>
          <w:szCs w:val="24"/>
        </w:rPr>
        <w:t xml:space="preserve"> 2007</w:t>
      </w:r>
      <w:r w:rsidR="00A85CEB">
        <w:rPr>
          <w:rFonts w:ascii="Times New Roman" w:hAnsi="Times New Roman" w:cs="Times New Roman"/>
          <w:sz w:val="24"/>
          <w:szCs w:val="24"/>
        </w:rPr>
        <w:t xml:space="preserve">, imágenes satelitales y toma de datos en campo, con la finalidad de determinar: </w:t>
      </w:r>
    </w:p>
    <w:p w:rsidR="00A85CEB" w:rsidRDefault="00A85CEB" w:rsidP="00B422EE">
      <w:pPr>
        <w:pStyle w:val="Prrafodelista"/>
        <w:numPr>
          <w:ilvl w:val="0"/>
          <w:numId w:val="29"/>
        </w:numPr>
        <w:spacing w:line="360" w:lineRule="auto"/>
        <w:ind w:left="426" w:right="-285"/>
        <w:jc w:val="both"/>
        <w:rPr>
          <w:rFonts w:ascii="Times New Roman" w:hAnsi="Times New Roman" w:cs="Times New Roman"/>
          <w:sz w:val="24"/>
          <w:szCs w:val="24"/>
        </w:rPr>
      </w:pPr>
      <w:r>
        <w:rPr>
          <w:rFonts w:ascii="Times New Roman" w:hAnsi="Times New Roman" w:cs="Times New Roman"/>
          <w:sz w:val="24"/>
          <w:szCs w:val="24"/>
        </w:rPr>
        <w:t xml:space="preserve">Uso actual del territorio </w:t>
      </w:r>
    </w:p>
    <w:p w:rsidR="00A85CEB" w:rsidRDefault="00A85CEB" w:rsidP="00B422EE">
      <w:pPr>
        <w:pStyle w:val="Prrafodelista"/>
        <w:numPr>
          <w:ilvl w:val="0"/>
          <w:numId w:val="29"/>
        </w:numPr>
        <w:spacing w:line="360" w:lineRule="auto"/>
        <w:ind w:left="426" w:right="-285"/>
        <w:jc w:val="both"/>
        <w:rPr>
          <w:rFonts w:ascii="Times New Roman" w:hAnsi="Times New Roman" w:cs="Times New Roman"/>
          <w:sz w:val="24"/>
          <w:szCs w:val="24"/>
        </w:rPr>
      </w:pPr>
      <w:r>
        <w:rPr>
          <w:rFonts w:ascii="Times New Roman" w:hAnsi="Times New Roman" w:cs="Times New Roman"/>
          <w:sz w:val="24"/>
          <w:szCs w:val="24"/>
        </w:rPr>
        <w:t>Capacidad de uso mayor</w:t>
      </w:r>
    </w:p>
    <w:p w:rsidR="00A85CEB" w:rsidRDefault="00A85CEB" w:rsidP="00B422EE">
      <w:pPr>
        <w:pStyle w:val="Prrafodelista"/>
        <w:numPr>
          <w:ilvl w:val="0"/>
          <w:numId w:val="29"/>
        </w:numPr>
        <w:spacing w:line="360" w:lineRule="auto"/>
        <w:ind w:left="426" w:right="-285"/>
        <w:jc w:val="both"/>
        <w:rPr>
          <w:rFonts w:ascii="Times New Roman" w:hAnsi="Times New Roman" w:cs="Times New Roman"/>
          <w:sz w:val="24"/>
          <w:szCs w:val="24"/>
        </w:rPr>
      </w:pPr>
      <w:r>
        <w:rPr>
          <w:rFonts w:ascii="Times New Roman" w:hAnsi="Times New Roman" w:cs="Times New Roman"/>
          <w:sz w:val="24"/>
          <w:szCs w:val="24"/>
        </w:rPr>
        <w:t>Capacidad de uso potencial</w:t>
      </w:r>
    </w:p>
    <w:p w:rsidR="00B422EE" w:rsidRPr="00D267FF" w:rsidRDefault="00B422EE" w:rsidP="00B422EE">
      <w:pPr>
        <w:pStyle w:val="Prrafodelista"/>
        <w:spacing w:line="360" w:lineRule="auto"/>
        <w:ind w:left="426" w:right="-285"/>
        <w:jc w:val="both"/>
        <w:rPr>
          <w:rFonts w:ascii="Times New Roman" w:hAnsi="Times New Roman" w:cs="Times New Roman"/>
          <w:sz w:val="24"/>
          <w:szCs w:val="24"/>
        </w:rPr>
      </w:pPr>
    </w:p>
    <w:p w:rsidR="00874A17" w:rsidRPr="00415DE0" w:rsidRDefault="0056345B" w:rsidP="00B422EE">
      <w:pPr>
        <w:pStyle w:val="Prrafodelista"/>
        <w:numPr>
          <w:ilvl w:val="3"/>
          <w:numId w:val="3"/>
        </w:numPr>
        <w:spacing w:line="360" w:lineRule="auto"/>
        <w:ind w:left="0" w:right="-285" w:hanging="11"/>
        <w:jc w:val="both"/>
        <w:rPr>
          <w:rFonts w:ascii="Times New Roman" w:hAnsi="Times New Roman" w:cs="Times New Roman"/>
          <w:b/>
          <w:sz w:val="24"/>
          <w:szCs w:val="24"/>
        </w:rPr>
      </w:pPr>
      <w:r>
        <w:rPr>
          <w:rFonts w:ascii="Times New Roman" w:hAnsi="Times New Roman" w:cs="Times New Roman"/>
          <w:b/>
          <w:sz w:val="24"/>
          <w:szCs w:val="24"/>
        </w:rPr>
        <w:lastRenderedPageBreak/>
        <w:t>Geomorfología</w:t>
      </w:r>
    </w:p>
    <w:p w:rsidR="0056345B" w:rsidRDefault="0056345B"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La geomorfología de la </w:t>
      </w:r>
      <w:proofErr w:type="spellStart"/>
      <w:r w:rsidRPr="00D267FF">
        <w:rPr>
          <w:rFonts w:ascii="Times New Roman" w:hAnsi="Times New Roman" w:cs="Times New Roman"/>
          <w:sz w:val="24"/>
          <w:szCs w:val="24"/>
        </w:rPr>
        <w:t>microcuecna</w:t>
      </w:r>
      <w:proofErr w:type="spellEnd"/>
      <w:r w:rsidRPr="00D267FF">
        <w:rPr>
          <w:rFonts w:ascii="Times New Roman" w:hAnsi="Times New Roman" w:cs="Times New Roman"/>
          <w:sz w:val="24"/>
          <w:szCs w:val="24"/>
        </w:rPr>
        <w:t xml:space="preserve"> de la quebrada </w:t>
      </w:r>
      <w:proofErr w:type="spellStart"/>
      <w:r w:rsidRPr="00D267FF">
        <w:rPr>
          <w:rFonts w:ascii="Times New Roman" w:hAnsi="Times New Roman" w:cs="Times New Roman"/>
          <w:sz w:val="24"/>
          <w:szCs w:val="24"/>
        </w:rPr>
        <w:t>Llamac</w:t>
      </w:r>
      <w:proofErr w:type="spellEnd"/>
      <w:r w:rsidRPr="00D267FF">
        <w:rPr>
          <w:rFonts w:ascii="Times New Roman" w:hAnsi="Times New Roman" w:cs="Times New Roman"/>
          <w:sz w:val="24"/>
          <w:szCs w:val="24"/>
        </w:rPr>
        <w:t xml:space="preserve"> fue confeccionada tomando como base una imagen satelital, </w:t>
      </w:r>
      <w:r>
        <w:rPr>
          <w:rFonts w:ascii="Times New Roman" w:hAnsi="Times New Roman" w:cs="Times New Roman"/>
          <w:sz w:val="24"/>
          <w:szCs w:val="24"/>
        </w:rPr>
        <w:t xml:space="preserve">delimitando las unidades geomorfológicas de  acuerdo a la forma que presenta el relieve, complementando  con las curvas de nivel  para la identificación de planicies, laderas y montañas, resultados procesados en el Software </w:t>
      </w:r>
      <w:proofErr w:type="spellStart"/>
      <w:r>
        <w:rPr>
          <w:rFonts w:ascii="Times New Roman" w:hAnsi="Times New Roman" w:cs="Times New Roman"/>
          <w:sz w:val="24"/>
          <w:szCs w:val="24"/>
        </w:rPr>
        <w:t>ArcGis</w:t>
      </w:r>
      <w:proofErr w:type="spellEnd"/>
      <w:r>
        <w:rPr>
          <w:rFonts w:ascii="Times New Roman" w:hAnsi="Times New Roman" w:cs="Times New Roman"/>
          <w:sz w:val="24"/>
          <w:szCs w:val="24"/>
        </w:rPr>
        <w:t xml:space="preserve"> </w:t>
      </w:r>
      <w:r w:rsidR="00CF27C4" w:rsidRPr="00CF27C4">
        <w:rPr>
          <w:rFonts w:ascii="Times New Roman" w:hAnsi="Times New Roman" w:cs="Times New Roman"/>
          <w:sz w:val="24"/>
          <w:szCs w:val="24"/>
        </w:rPr>
        <w:t xml:space="preserve">– </w:t>
      </w:r>
      <w:proofErr w:type="spellStart"/>
      <w:r w:rsidR="00CF27C4" w:rsidRPr="00CF27C4">
        <w:rPr>
          <w:rFonts w:ascii="Times New Roman" w:hAnsi="Times New Roman" w:cs="Times New Roman"/>
          <w:sz w:val="24"/>
          <w:szCs w:val="24"/>
        </w:rPr>
        <w:t>ArcMap</w:t>
      </w:r>
      <w:proofErr w:type="spellEnd"/>
      <w:r w:rsidR="00CF27C4" w:rsidRPr="00CF27C4">
        <w:rPr>
          <w:rFonts w:ascii="Times New Roman" w:hAnsi="Times New Roman" w:cs="Times New Roman"/>
          <w:sz w:val="24"/>
          <w:szCs w:val="24"/>
        </w:rPr>
        <w:t xml:space="preserve"> </w:t>
      </w:r>
      <w:r>
        <w:rPr>
          <w:rFonts w:ascii="Times New Roman" w:hAnsi="Times New Roman" w:cs="Times New Roman"/>
          <w:sz w:val="24"/>
          <w:szCs w:val="24"/>
        </w:rPr>
        <w:t>10.3 y corroborados en campo.</w:t>
      </w:r>
    </w:p>
    <w:p w:rsidR="0056345B" w:rsidRDefault="0056345B" w:rsidP="00B422EE">
      <w:pPr>
        <w:pStyle w:val="Prrafodelista"/>
        <w:spacing w:line="360" w:lineRule="auto"/>
        <w:ind w:right="-285"/>
        <w:jc w:val="both"/>
        <w:rPr>
          <w:rFonts w:ascii="Times New Roman" w:hAnsi="Times New Roman" w:cs="Times New Roman"/>
          <w:sz w:val="24"/>
          <w:szCs w:val="24"/>
        </w:rPr>
      </w:pPr>
    </w:p>
    <w:p w:rsidR="00874A17" w:rsidRPr="00415DE0" w:rsidRDefault="00874A17" w:rsidP="00B422EE">
      <w:pPr>
        <w:pStyle w:val="Prrafodelista"/>
        <w:numPr>
          <w:ilvl w:val="3"/>
          <w:numId w:val="3"/>
        </w:numPr>
        <w:spacing w:line="360" w:lineRule="auto"/>
        <w:ind w:left="0" w:right="-285" w:hanging="11"/>
        <w:jc w:val="both"/>
        <w:rPr>
          <w:rFonts w:ascii="Times New Roman" w:hAnsi="Times New Roman" w:cs="Times New Roman"/>
          <w:b/>
          <w:sz w:val="24"/>
          <w:szCs w:val="24"/>
        </w:rPr>
      </w:pPr>
      <w:r w:rsidRPr="00415DE0">
        <w:rPr>
          <w:rFonts w:ascii="Times New Roman" w:hAnsi="Times New Roman" w:cs="Times New Roman"/>
          <w:b/>
          <w:sz w:val="24"/>
          <w:szCs w:val="24"/>
        </w:rPr>
        <w:t>Geo</w:t>
      </w:r>
      <w:r w:rsidR="0056345B">
        <w:rPr>
          <w:rFonts w:ascii="Times New Roman" w:hAnsi="Times New Roman" w:cs="Times New Roman"/>
          <w:b/>
          <w:sz w:val="24"/>
          <w:szCs w:val="24"/>
        </w:rPr>
        <w:t>logía</w:t>
      </w:r>
    </w:p>
    <w:p w:rsidR="0056345B" w:rsidRDefault="0056345B"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Se elaboró tomando como base </w:t>
      </w:r>
      <w:r>
        <w:rPr>
          <w:rFonts w:ascii="Times New Roman" w:hAnsi="Times New Roman" w:cs="Times New Roman"/>
          <w:sz w:val="24"/>
          <w:szCs w:val="24"/>
        </w:rPr>
        <w:t xml:space="preserve">cartográfica </w:t>
      </w:r>
      <w:r w:rsidRPr="00D267FF">
        <w:rPr>
          <w:rFonts w:ascii="Times New Roman" w:hAnsi="Times New Roman" w:cs="Times New Roman"/>
          <w:sz w:val="24"/>
          <w:szCs w:val="24"/>
        </w:rPr>
        <w:t xml:space="preserve">la geología del Cuadrángulo 15- g, escala 1:100 000 del Instituto Geológico Minero y Metalúrgico – INGEMMET, realizando en campo </w:t>
      </w:r>
      <w:r>
        <w:rPr>
          <w:rFonts w:ascii="Times New Roman" w:hAnsi="Times New Roman" w:cs="Times New Roman"/>
          <w:sz w:val="24"/>
          <w:szCs w:val="24"/>
        </w:rPr>
        <w:t>la validación</w:t>
      </w:r>
      <w:r w:rsidRPr="00D267FF">
        <w:rPr>
          <w:rFonts w:ascii="Times New Roman" w:hAnsi="Times New Roman" w:cs="Times New Roman"/>
          <w:sz w:val="24"/>
          <w:szCs w:val="24"/>
        </w:rPr>
        <w:t xml:space="preserve"> </w:t>
      </w:r>
      <w:r>
        <w:rPr>
          <w:rFonts w:ascii="Times New Roman" w:hAnsi="Times New Roman" w:cs="Times New Roman"/>
          <w:sz w:val="24"/>
          <w:szCs w:val="24"/>
        </w:rPr>
        <w:t xml:space="preserve">y modificación </w:t>
      </w:r>
      <w:r w:rsidRPr="00D267FF">
        <w:rPr>
          <w:rFonts w:ascii="Times New Roman" w:hAnsi="Times New Roman" w:cs="Times New Roman"/>
          <w:sz w:val="24"/>
          <w:szCs w:val="24"/>
        </w:rPr>
        <w:t>de datos para la elaboración del mapa geológico local.</w:t>
      </w:r>
    </w:p>
    <w:p w:rsidR="005D0E02" w:rsidRDefault="005D0E02" w:rsidP="00B422EE">
      <w:pPr>
        <w:pStyle w:val="Prrafodelista"/>
        <w:spacing w:line="360" w:lineRule="auto"/>
        <w:ind w:right="-285"/>
        <w:jc w:val="both"/>
        <w:rPr>
          <w:rFonts w:ascii="Times New Roman" w:hAnsi="Times New Roman" w:cs="Times New Roman"/>
          <w:sz w:val="24"/>
          <w:szCs w:val="24"/>
        </w:rPr>
      </w:pPr>
    </w:p>
    <w:p w:rsidR="00874A17" w:rsidRPr="00415DE0" w:rsidRDefault="00874A17" w:rsidP="00B422EE">
      <w:pPr>
        <w:pStyle w:val="Prrafodelista"/>
        <w:numPr>
          <w:ilvl w:val="3"/>
          <w:numId w:val="3"/>
        </w:numPr>
        <w:spacing w:line="360" w:lineRule="auto"/>
        <w:ind w:left="0" w:right="-285" w:hanging="11"/>
        <w:jc w:val="both"/>
        <w:rPr>
          <w:rFonts w:ascii="Times New Roman" w:hAnsi="Times New Roman" w:cs="Times New Roman"/>
          <w:b/>
          <w:sz w:val="24"/>
          <w:szCs w:val="24"/>
        </w:rPr>
      </w:pPr>
      <w:r w:rsidRPr="00415DE0">
        <w:rPr>
          <w:rFonts w:ascii="Times New Roman" w:hAnsi="Times New Roman" w:cs="Times New Roman"/>
          <w:b/>
          <w:sz w:val="24"/>
          <w:szCs w:val="24"/>
        </w:rPr>
        <w:t>Clima</w:t>
      </w:r>
    </w:p>
    <w:p w:rsidR="00022B2B" w:rsidRDefault="00DB7C52"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Para elaborar </w:t>
      </w:r>
      <w:r w:rsidR="00637536" w:rsidRPr="00D267FF">
        <w:rPr>
          <w:rFonts w:ascii="Times New Roman" w:hAnsi="Times New Roman" w:cs="Times New Roman"/>
          <w:sz w:val="24"/>
          <w:szCs w:val="24"/>
        </w:rPr>
        <w:t>los mapas de Precipitación y distribución de temperat</w:t>
      </w:r>
      <w:r w:rsidR="00022B2B" w:rsidRPr="00D267FF">
        <w:rPr>
          <w:rFonts w:ascii="Times New Roman" w:hAnsi="Times New Roman" w:cs="Times New Roman"/>
          <w:sz w:val="24"/>
          <w:szCs w:val="24"/>
        </w:rPr>
        <w:t>uras, se obt</w:t>
      </w:r>
      <w:r w:rsidR="00EE4319">
        <w:rPr>
          <w:rFonts w:ascii="Times New Roman" w:hAnsi="Times New Roman" w:cs="Times New Roman"/>
          <w:sz w:val="24"/>
          <w:szCs w:val="24"/>
        </w:rPr>
        <w:t xml:space="preserve">uvo información del POT – Jesús, procesados en el Software </w:t>
      </w:r>
      <w:proofErr w:type="spellStart"/>
      <w:r w:rsidR="00EE4319">
        <w:rPr>
          <w:rFonts w:ascii="Times New Roman" w:hAnsi="Times New Roman" w:cs="Times New Roman"/>
          <w:sz w:val="24"/>
          <w:szCs w:val="24"/>
        </w:rPr>
        <w:t>ArcGis</w:t>
      </w:r>
      <w:proofErr w:type="spellEnd"/>
      <w:r w:rsidR="00EE4319">
        <w:rPr>
          <w:rFonts w:ascii="Times New Roman" w:hAnsi="Times New Roman" w:cs="Times New Roman"/>
          <w:sz w:val="24"/>
          <w:szCs w:val="24"/>
        </w:rPr>
        <w:t xml:space="preserve"> </w:t>
      </w:r>
      <w:r w:rsidR="00CF27C4" w:rsidRPr="00CF27C4">
        <w:rPr>
          <w:rFonts w:ascii="Times New Roman" w:hAnsi="Times New Roman" w:cs="Times New Roman"/>
          <w:sz w:val="24"/>
          <w:szCs w:val="24"/>
        </w:rPr>
        <w:t xml:space="preserve">– </w:t>
      </w:r>
      <w:proofErr w:type="spellStart"/>
      <w:r w:rsidR="00CF27C4" w:rsidRPr="00CF27C4">
        <w:rPr>
          <w:rFonts w:ascii="Times New Roman" w:hAnsi="Times New Roman" w:cs="Times New Roman"/>
          <w:sz w:val="24"/>
          <w:szCs w:val="24"/>
        </w:rPr>
        <w:t>ArcMap</w:t>
      </w:r>
      <w:proofErr w:type="spellEnd"/>
      <w:r w:rsidR="00CF27C4" w:rsidRPr="00CF27C4">
        <w:rPr>
          <w:rFonts w:ascii="Times New Roman" w:hAnsi="Times New Roman" w:cs="Times New Roman"/>
          <w:sz w:val="24"/>
          <w:szCs w:val="24"/>
        </w:rPr>
        <w:t xml:space="preserve"> </w:t>
      </w:r>
      <w:r w:rsidR="00EE4319">
        <w:rPr>
          <w:rFonts w:ascii="Times New Roman" w:hAnsi="Times New Roman" w:cs="Times New Roman"/>
          <w:sz w:val="24"/>
          <w:szCs w:val="24"/>
        </w:rPr>
        <w:t>10.3.</w:t>
      </w:r>
    </w:p>
    <w:p w:rsidR="00426774" w:rsidRPr="00D267FF" w:rsidRDefault="00426774" w:rsidP="00B422EE">
      <w:pPr>
        <w:pStyle w:val="Prrafodelista"/>
        <w:spacing w:line="360" w:lineRule="auto"/>
        <w:ind w:left="708" w:right="-285"/>
        <w:jc w:val="both"/>
        <w:rPr>
          <w:rFonts w:ascii="Times New Roman" w:hAnsi="Times New Roman" w:cs="Times New Roman"/>
          <w:sz w:val="24"/>
          <w:szCs w:val="24"/>
        </w:rPr>
      </w:pPr>
    </w:p>
    <w:p w:rsidR="001C2DB2" w:rsidRPr="00415DE0" w:rsidRDefault="001C2DB2" w:rsidP="00B422EE">
      <w:pPr>
        <w:pStyle w:val="Prrafodelista"/>
        <w:numPr>
          <w:ilvl w:val="1"/>
          <w:numId w:val="3"/>
        </w:numPr>
        <w:spacing w:line="360" w:lineRule="auto"/>
        <w:ind w:right="-285"/>
        <w:rPr>
          <w:rFonts w:ascii="Times New Roman" w:hAnsi="Times New Roman" w:cs="Times New Roman"/>
          <w:b/>
          <w:sz w:val="24"/>
          <w:szCs w:val="24"/>
        </w:rPr>
      </w:pPr>
      <w:r w:rsidRPr="00415DE0">
        <w:rPr>
          <w:rFonts w:ascii="Times New Roman" w:hAnsi="Times New Roman" w:cs="Times New Roman"/>
          <w:b/>
          <w:sz w:val="24"/>
          <w:szCs w:val="24"/>
        </w:rPr>
        <w:t>Marco social</w:t>
      </w:r>
    </w:p>
    <w:p w:rsidR="003E5A54" w:rsidRPr="00D267FF" w:rsidRDefault="003E5A54"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Para determinar las características socioeconómicas de los pobladores se utilizó el</w:t>
      </w:r>
      <w:r w:rsidR="00202DA4">
        <w:rPr>
          <w:rFonts w:ascii="Times New Roman" w:hAnsi="Times New Roman" w:cs="Times New Roman"/>
          <w:sz w:val="24"/>
          <w:szCs w:val="24"/>
        </w:rPr>
        <w:t xml:space="preserve"> Censo de población y vivienda </w:t>
      </w:r>
      <w:r w:rsidRPr="00D267FF">
        <w:rPr>
          <w:rFonts w:ascii="Times New Roman" w:hAnsi="Times New Roman" w:cs="Times New Roman"/>
          <w:sz w:val="24"/>
          <w:szCs w:val="24"/>
        </w:rPr>
        <w:t xml:space="preserve">INEI </w:t>
      </w:r>
      <w:r w:rsidR="00AA67BF">
        <w:rPr>
          <w:rFonts w:ascii="Times New Roman" w:hAnsi="Times New Roman" w:cs="Times New Roman"/>
          <w:sz w:val="24"/>
          <w:szCs w:val="24"/>
        </w:rPr>
        <w:t xml:space="preserve">2007 </w:t>
      </w:r>
      <w:r w:rsidRPr="00D267FF">
        <w:rPr>
          <w:rFonts w:ascii="Times New Roman" w:hAnsi="Times New Roman" w:cs="Times New Roman"/>
          <w:sz w:val="24"/>
          <w:szCs w:val="24"/>
        </w:rPr>
        <w:t>y particularmente los princ</w:t>
      </w:r>
      <w:r w:rsidR="00534BD8">
        <w:rPr>
          <w:rFonts w:ascii="Times New Roman" w:hAnsi="Times New Roman" w:cs="Times New Roman"/>
          <w:sz w:val="24"/>
          <w:szCs w:val="24"/>
        </w:rPr>
        <w:t>ipales resultados por localidad</w:t>
      </w:r>
      <w:r w:rsidRPr="00D267FF">
        <w:rPr>
          <w:rFonts w:ascii="Times New Roman" w:hAnsi="Times New Roman" w:cs="Times New Roman"/>
          <w:sz w:val="24"/>
          <w:szCs w:val="24"/>
        </w:rPr>
        <w:t xml:space="preserve">, tomando como indicadores: </w:t>
      </w:r>
      <w:r w:rsidR="00536B0F" w:rsidRPr="00D267FF">
        <w:rPr>
          <w:rFonts w:ascii="Times New Roman" w:hAnsi="Times New Roman" w:cs="Times New Roman"/>
          <w:sz w:val="24"/>
          <w:szCs w:val="24"/>
        </w:rPr>
        <w:t>población,</w:t>
      </w:r>
      <w:r w:rsidRPr="00D267FF">
        <w:rPr>
          <w:rFonts w:ascii="Times New Roman" w:hAnsi="Times New Roman" w:cs="Times New Roman"/>
          <w:sz w:val="24"/>
          <w:szCs w:val="24"/>
        </w:rPr>
        <w:t xml:space="preserve"> discapacidad, educación y condición económica.</w:t>
      </w:r>
    </w:p>
    <w:p w:rsidR="003E5A54" w:rsidRPr="00D267FF" w:rsidRDefault="003E5A54" w:rsidP="00B422EE">
      <w:pPr>
        <w:pStyle w:val="Prrafodelista"/>
        <w:spacing w:line="360" w:lineRule="auto"/>
        <w:ind w:left="360" w:right="-285"/>
        <w:jc w:val="both"/>
        <w:rPr>
          <w:rFonts w:ascii="Times New Roman" w:hAnsi="Times New Roman" w:cs="Times New Roman"/>
          <w:sz w:val="24"/>
          <w:szCs w:val="24"/>
        </w:rPr>
      </w:pPr>
    </w:p>
    <w:p w:rsidR="001C2DB2" w:rsidRPr="00415DE0" w:rsidRDefault="004F5C29" w:rsidP="00B422EE">
      <w:pPr>
        <w:pStyle w:val="Prrafodelista"/>
        <w:numPr>
          <w:ilvl w:val="1"/>
          <w:numId w:val="3"/>
        </w:numPr>
        <w:spacing w:line="360" w:lineRule="auto"/>
        <w:ind w:right="-285"/>
        <w:jc w:val="both"/>
        <w:rPr>
          <w:rFonts w:ascii="Times New Roman" w:hAnsi="Times New Roman" w:cs="Times New Roman"/>
          <w:b/>
          <w:sz w:val="24"/>
          <w:szCs w:val="24"/>
        </w:rPr>
      </w:pPr>
      <w:r>
        <w:rPr>
          <w:rFonts w:ascii="Times New Roman" w:hAnsi="Times New Roman" w:cs="Times New Roman"/>
          <w:b/>
          <w:sz w:val="24"/>
          <w:szCs w:val="24"/>
        </w:rPr>
        <w:t xml:space="preserve">Peligro </w:t>
      </w:r>
    </w:p>
    <w:p w:rsidR="00FC5D70" w:rsidRPr="00D267FF" w:rsidRDefault="00C53DA4"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 xml:space="preserve">Se </w:t>
      </w:r>
      <w:r w:rsidR="00536B0F" w:rsidRPr="00D267FF">
        <w:rPr>
          <w:rFonts w:ascii="Times New Roman" w:hAnsi="Times New Roman" w:cs="Times New Roman"/>
          <w:sz w:val="24"/>
          <w:szCs w:val="24"/>
        </w:rPr>
        <w:t xml:space="preserve">identificó que </w:t>
      </w:r>
      <w:r>
        <w:rPr>
          <w:rFonts w:ascii="Times New Roman" w:hAnsi="Times New Roman" w:cs="Times New Roman"/>
          <w:sz w:val="24"/>
          <w:szCs w:val="24"/>
        </w:rPr>
        <w:t xml:space="preserve">las zonas y los </w:t>
      </w:r>
      <w:r w:rsidR="00536B0F" w:rsidRPr="00D267FF">
        <w:rPr>
          <w:rFonts w:ascii="Times New Roman" w:hAnsi="Times New Roman" w:cs="Times New Roman"/>
          <w:sz w:val="24"/>
          <w:szCs w:val="24"/>
        </w:rPr>
        <w:t xml:space="preserve">procesos de </w:t>
      </w:r>
      <w:r w:rsidR="00A35303" w:rsidRPr="00D267FF">
        <w:rPr>
          <w:rFonts w:ascii="Times New Roman" w:hAnsi="Times New Roman" w:cs="Times New Roman"/>
          <w:sz w:val="24"/>
          <w:szCs w:val="24"/>
        </w:rPr>
        <w:t>remoción en masas</w:t>
      </w:r>
      <w:r w:rsidR="00536B0F" w:rsidRPr="00D267FF">
        <w:rPr>
          <w:rFonts w:ascii="Times New Roman" w:hAnsi="Times New Roman" w:cs="Times New Roman"/>
          <w:sz w:val="24"/>
          <w:szCs w:val="24"/>
        </w:rPr>
        <w:t xml:space="preserve"> constituyen un peligro para los pobladores de la </w:t>
      </w:r>
      <w:r w:rsidR="008321B6" w:rsidRPr="00D267FF">
        <w:rPr>
          <w:rFonts w:ascii="Times New Roman" w:hAnsi="Times New Roman" w:cs="Times New Roman"/>
          <w:sz w:val="24"/>
          <w:szCs w:val="24"/>
        </w:rPr>
        <w:t>micro</w:t>
      </w:r>
      <w:r w:rsidR="0031529D">
        <w:rPr>
          <w:rFonts w:ascii="Times New Roman" w:hAnsi="Times New Roman" w:cs="Times New Roman"/>
          <w:sz w:val="24"/>
          <w:szCs w:val="24"/>
        </w:rPr>
        <w:t xml:space="preserve">cuenca, </w:t>
      </w:r>
      <w:proofErr w:type="spellStart"/>
      <w:r w:rsidR="0031529D">
        <w:rPr>
          <w:rFonts w:ascii="Times New Roman" w:hAnsi="Times New Roman" w:cs="Times New Roman"/>
          <w:sz w:val="24"/>
          <w:szCs w:val="24"/>
        </w:rPr>
        <w:t>georeferenciando</w:t>
      </w:r>
      <w:proofErr w:type="spellEnd"/>
      <w:r w:rsidR="0031529D">
        <w:rPr>
          <w:rFonts w:ascii="Times New Roman" w:hAnsi="Times New Roman" w:cs="Times New Roman"/>
          <w:sz w:val="24"/>
          <w:szCs w:val="24"/>
        </w:rPr>
        <w:t xml:space="preserve"> los lugares con movimientos en masa, y los lugares afectados por los mismos en la parte media – baja de la microcuenca de la quebrada </w:t>
      </w:r>
      <w:proofErr w:type="spellStart"/>
      <w:r w:rsidR="0031529D">
        <w:rPr>
          <w:rFonts w:ascii="Times New Roman" w:hAnsi="Times New Roman" w:cs="Times New Roman"/>
          <w:sz w:val="24"/>
          <w:szCs w:val="24"/>
        </w:rPr>
        <w:t>Llamac</w:t>
      </w:r>
      <w:proofErr w:type="spellEnd"/>
      <w:r w:rsidR="0031529D">
        <w:rPr>
          <w:rFonts w:ascii="Times New Roman" w:hAnsi="Times New Roman" w:cs="Times New Roman"/>
          <w:sz w:val="24"/>
          <w:szCs w:val="24"/>
        </w:rPr>
        <w:t>.</w:t>
      </w:r>
    </w:p>
    <w:p w:rsidR="00911640" w:rsidRPr="00D267FF" w:rsidRDefault="00911640" w:rsidP="00B422EE">
      <w:pPr>
        <w:pStyle w:val="Prrafodelista"/>
        <w:spacing w:line="360" w:lineRule="auto"/>
        <w:ind w:right="-285"/>
        <w:rPr>
          <w:rFonts w:ascii="Times New Roman" w:hAnsi="Times New Roman" w:cs="Times New Roman"/>
          <w:sz w:val="24"/>
          <w:szCs w:val="24"/>
        </w:rPr>
      </w:pPr>
    </w:p>
    <w:p w:rsidR="00911640" w:rsidRPr="00415DE0" w:rsidRDefault="004042BC" w:rsidP="00B422EE">
      <w:pPr>
        <w:pStyle w:val="Prrafodelista"/>
        <w:numPr>
          <w:ilvl w:val="2"/>
          <w:numId w:val="3"/>
        </w:numPr>
        <w:spacing w:line="360" w:lineRule="auto"/>
        <w:ind w:left="567" w:right="-285" w:hanging="578"/>
        <w:rPr>
          <w:rFonts w:ascii="Times New Roman" w:hAnsi="Times New Roman" w:cs="Times New Roman"/>
          <w:b/>
          <w:sz w:val="24"/>
          <w:szCs w:val="24"/>
        </w:rPr>
      </w:pPr>
      <w:r>
        <w:rPr>
          <w:rFonts w:ascii="Times New Roman" w:hAnsi="Times New Roman" w:cs="Times New Roman"/>
          <w:b/>
          <w:sz w:val="24"/>
          <w:szCs w:val="24"/>
        </w:rPr>
        <w:t xml:space="preserve">Metodología para </w:t>
      </w:r>
      <w:r w:rsidR="00911640" w:rsidRPr="00415DE0">
        <w:rPr>
          <w:rFonts w:ascii="Times New Roman" w:hAnsi="Times New Roman" w:cs="Times New Roman"/>
          <w:b/>
          <w:sz w:val="24"/>
          <w:szCs w:val="24"/>
        </w:rPr>
        <w:t>levantamiento del i</w:t>
      </w:r>
      <w:r w:rsidR="00911640">
        <w:rPr>
          <w:rFonts w:ascii="Times New Roman" w:hAnsi="Times New Roman" w:cs="Times New Roman"/>
          <w:b/>
          <w:sz w:val="24"/>
          <w:szCs w:val="24"/>
        </w:rPr>
        <w:t>nventario de remociones en masa</w:t>
      </w:r>
    </w:p>
    <w:p w:rsidR="00911640" w:rsidRPr="00D267FF" w:rsidRDefault="00911640"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Generamos un formato Excel definiendo el contenido para el trabajo de campo, análisis y clasificación de los deslizamientos; posteriormente se hace el recorrido en laderas y cauces de la microcuenca, abarcando las zonas afectadas por remoción en masa, lo más resaltante de la información es su ubicación o localización, tipo de remoción, altitud, pendiente del</w:t>
      </w:r>
      <w:r w:rsidR="00414421">
        <w:rPr>
          <w:rFonts w:ascii="Times New Roman" w:hAnsi="Times New Roman" w:cs="Times New Roman"/>
          <w:sz w:val="24"/>
          <w:szCs w:val="24"/>
        </w:rPr>
        <w:t xml:space="preserve"> talud</w:t>
      </w:r>
      <w:r w:rsidR="00BB7FD5">
        <w:rPr>
          <w:rFonts w:ascii="Times New Roman" w:hAnsi="Times New Roman" w:cs="Times New Roman"/>
          <w:sz w:val="24"/>
          <w:szCs w:val="24"/>
        </w:rPr>
        <w:t xml:space="preserve"> </w:t>
      </w:r>
      <w:r w:rsidRPr="00D267FF">
        <w:rPr>
          <w:rFonts w:ascii="Times New Roman" w:hAnsi="Times New Roman" w:cs="Times New Roman"/>
          <w:sz w:val="24"/>
          <w:szCs w:val="24"/>
        </w:rPr>
        <w:t>y factores geológicos como tipo de roca observada, ángulos de buzamiento, meteorización y finalmente factores antrópicos.</w:t>
      </w:r>
    </w:p>
    <w:p w:rsidR="00BB7FD5" w:rsidRDefault="00BB7FD5" w:rsidP="004042BC">
      <w:pPr>
        <w:pStyle w:val="Prrafodelista"/>
        <w:spacing w:line="240" w:lineRule="auto"/>
        <w:ind w:left="360"/>
        <w:rPr>
          <w:rFonts w:ascii="Times New Roman" w:hAnsi="Times New Roman" w:cs="Times New Roman"/>
          <w:sz w:val="24"/>
          <w:szCs w:val="24"/>
        </w:rPr>
      </w:pPr>
    </w:p>
    <w:p w:rsidR="00BB7FD5" w:rsidRDefault="00BB7FD5" w:rsidP="004042BC">
      <w:pPr>
        <w:pStyle w:val="Prrafodelista"/>
        <w:spacing w:line="240" w:lineRule="auto"/>
        <w:ind w:left="360"/>
        <w:rPr>
          <w:rFonts w:ascii="Times New Roman" w:hAnsi="Times New Roman" w:cs="Times New Roman"/>
          <w:sz w:val="24"/>
          <w:szCs w:val="24"/>
        </w:rPr>
      </w:pPr>
    </w:p>
    <w:p w:rsidR="00BB7FD5" w:rsidRDefault="00BB7FD5" w:rsidP="004042BC">
      <w:pPr>
        <w:pStyle w:val="Prrafodelista"/>
        <w:spacing w:line="240" w:lineRule="auto"/>
        <w:ind w:left="360"/>
        <w:rPr>
          <w:rFonts w:ascii="Times New Roman" w:hAnsi="Times New Roman" w:cs="Times New Roman"/>
          <w:sz w:val="24"/>
          <w:szCs w:val="24"/>
        </w:rPr>
      </w:pPr>
    </w:p>
    <w:p w:rsidR="00953EE1" w:rsidRDefault="00953EE1" w:rsidP="00F02067">
      <w:pPr>
        <w:spacing w:line="240" w:lineRule="auto"/>
        <w:jc w:val="center"/>
        <w:rPr>
          <w:rFonts w:ascii="Times New Roman" w:hAnsi="Times New Roman" w:cs="Times New Roman"/>
          <w:b/>
          <w:sz w:val="24"/>
          <w:szCs w:val="24"/>
        </w:rPr>
      </w:pPr>
    </w:p>
    <w:p w:rsidR="007A486F" w:rsidRDefault="004042BC" w:rsidP="00F02067">
      <w:pPr>
        <w:spacing w:line="240" w:lineRule="auto"/>
        <w:jc w:val="center"/>
        <w:rPr>
          <w:rFonts w:ascii="Times New Roman" w:hAnsi="Times New Roman" w:cs="Times New Roman"/>
          <w:b/>
          <w:sz w:val="24"/>
          <w:szCs w:val="24"/>
        </w:rPr>
      </w:pPr>
      <w:r>
        <w:rPr>
          <w:rFonts w:ascii="Times New Roman" w:hAnsi="Times New Roman" w:cs="Times New Roman"/>
          <w:b/>
          <w:sz w:val="24"/>
          <w:szCs w:val="24"/>
        </w:rPr>
        <w:t>CAPÍ</w:t>
      </w:r>
      <w:r w:rsidR="007A486F">
        <w:rPr>
          <w:rFonts w:ascii="Times New Roman" w:hAnsi="Times New Roman" w:cs="Times New Roman"/>
          <w:b/>
          <w:sz w:val="24"/>
          <w:szCs w:val="24"/>
        </w:rPr>
        <w:t xml:space="preserve">TULO </w:t>
      </w:r>
      <w:r w:rsidR="00891A6C" w:rsidRPr="0030492C">
        <w:rPr>
          <w:rFonts w:ascii="Times New Roman" w:hAnsi="Times New Roman" w:cs="Times New Roman"/>
          <w:b/>
          <w:sz w:val="24"/>
          <w:szCs w:val="24"/>
        </w:rPr>
        <w:t>IV</w:t>
      </w:r>
    </w:p>
    <w:p w:rsidR="001C2DB2" w:rsidRDefault="00891A6C" w:rsidP="00F02067">
      <w:pPr>
        <w:spacing w:line="240" w:lineRule="auto"/>
        <w:jc w:val="center"/>
        <w:rPr>
          <w:rFonts w:ascii="Times New Roman" w:hAnsi="Times New Roman" w:cs="Times New Roman"/>
          <w:b/>
          <w:sz w:val="24"/>
          <w:szCs w:val="24"/>
        </w:rPr>
      </w:pPr>
      <w:r w:rsidRPr="0030492C">
        <w:rPr>
          <w:rFonts w:ascii="Times New Roman" w:hAnsi="Times New Roman" w:cs="Times New Roman"/>
          <w:b/>
          <w:sz w:val="24"/>
          <w:szCs w:val="24"/>
        </w:rPr>
        <w:t>ANÁLSIS Y DISCUCIÓN DE RESULTADOS</w:t>
      </w:r>
    </w:p>
    <w:p w:rsidR="00B422EE" w:rsidRDefault="00B422EE" w:rsidP="007A486F">
      <w:pPr>
        <w:spacing w:line="360" w:lineRule="auto"/>
        <w:jc w:val="center"/>
        <w:rPr>
          <w:rFonts w:ascii="Times New Roman" w:hAnsi="Times New Roman" w:cs="Times New Roman"/>
          <w:b/>
          <w:sz w:val="24"/>
          <w:szCs w:val="24"/>
        </w:rPr>
      </w:pPr>
    </w:p>
    <w:p w:rsidR="00FD2F88" w:rsidRPr="0030492C" w:rsidRDefault="009D1716" w:rsidP="00B422EE">
      <w:pPr>
        <w:pStyle w:val="Prrafodelista"/>
        <w:numPr>
          <w:ilvl w:val="1"/>
          <w:numId w:val="4"/>
        </w:numPr>
        <w:spacing w:line="360" w:lineRule="auto"/>
        <w:ind w:right="-285"/>
        <w:rPr>
          <w:rFonts w:ascii="Times New Roman" w:hAnsi="Times New Roman" w:cs="Times New Roman"/>
          <w:b/>
          <w:sz w:val="24"/>
          <w:szCs w:val="24"/>
        </w:rPr>
      </w:pPr>
      <w:r w:rsidRPr="0030492C">
        <w:rPr>
          <w:rFonts w:ascii="Times New Roman" w:hAnsi="Times New Roman" w:cs="Times New Roman"/>
          <w:b/>
          <w:sz w:val="24"/>
          <w:szCs w:val="24"/>
        </w:rPr>
        <w:t xml:space="preserve">Caracterización físico – geográfica de la </w:t>
      </w:r>
      <w:r w:rsidR="00392246" w:rsidRPr="0030492C">
        <w:rPr>
          <w:rFonts w:ascii="Times New Roman" w:hAnsi="Times New Roman" w:cs="Times New Roman"/>
          <w:b/>
          <w:sz w:val="24"/>
          <w:szCs w:val="24"/>
        </w:rPr>
        <w:t xml:space="preserve">microcuenca </w:t>
      </w:r>
      <w:proofErr w:type="spellStart"/>
      <w:r w:rsidRPr="0030492C">
        <w:rPr>
          <w:rFonts w:ascii="Times New Roman" w:hAnsi="Times New Roman" w:cs="Times New Roman"/>
          <w:b/>
          <w:sz w:val="24"/>
          <w:szCs w:val="24"/>
        </w:rPr>
        <w:t>Llamac</w:t>
      </w:r>
      <w:proofErr w:type="spellEnd"/>
    </w:p>
    <w:p w:rsidR="006D7C04" w:rsidRPr="00D267FF" w:rsidRDefault="007F23F8"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Está caracterización se realizó tras la compilación de información de diferentes fuentes como el Plan de Ordenamiento Territorial – Jesús, en el año </w:t>
      </w:r>
      <w:r w:rsidR="00202DA4">
        <w:rPr>
          <w:rFonts w:ascii="Times New Roman" w:hAnsi="Times New Roman" w:cs="Times New Roman"/>
          <w:sz w:val="24"/>
          <w:szCs w:val="24"/>
        </w:rPr>
        <w:t>2007</w:t>
      </w:r>
      <w:r w:rsidRPr="00D267FF">
        <w:rPr>
          <w:rFonts w:ascii="Times New Roman" w:hAnsi="Times New Roman" w:cs="Times New Roman"/>
          <w:sz w:val="24"/>
          <w:szCs w:val="24"/>
        </w:rPr>
        <w:t xml:space="preserve">, el proceso de Zonificación Ecológica y Económica del Gobierno Regional de Cajamarca, Instituto Nacional de Estadística e Informática, de manera específica para cada tema y procesadas en el software de Sistema de Información Geográfica </w:t>
      </w:r>
      <w:proofErr w:type="spellStart"/>
      <w:r w:rsidRPr="00D267FF">
        <w:rPr>
          <w:rFonts w:ascii="Times New Roman" w:hAnsi="Times New Roman" w:cs="Times New Roman"/>
          <w:sz w:val="24"/>
          <w:szCs w:val="24"/>
        </w:rPr>
        <w:t>ArcGis</w:t>
      </w:r>
      <w:proofErr w:type="spellEnd"/>
      <w:r w:rsidRPr="00D267FF">
        <w:rPr>
          <w:rFonts w:ascii="Times New Roman" w:hAnsi="Times New Roman" w:cs="Times New Roman"/>
          <w:sz w:val="24"/>
          <w:szCs w:val="24"/>
        </w:rPr>
        <w:t xml:space="preserve"> </w:t>
      </w:r>
      <w:r w:rsidR="00CF27C4" w:rsidRPr="00CF27C4">
        <w:rPr>
          <w:rFonts w:ascii="Times New Roman" w:hAnsi="Times New Roman" w:cs="Times New Roman"/>
          <w:sz w:val="24"/>
          <w:szCs w:val="24"/>
        </w:rPr>
        <w:t xml:space="preserve">– </w:t>
      </w:r>
      <w:proofErr w:type="spellStart"/>
      <w:r w:rsidR="00CF27C4" w:rsidRPr="00CF27C4">
        <w:rPr>
          <w:rFonts w:ascii="Times New Roman" w:hAnsi="Times New Roman" w:cs="Times New Roman"/>
          <w:sz w:val="24"/>
          <w:szCs w:val="24"/>
        </w:rPr>
        <w:t>ArcMap</w:t>
      </w:r>
      <w:proofErr w:type="spellEnd"/>
      <w:r w:rsidR="00CF27C4" w:rsidRPr="00CF27C4">
        <w:rPr>
          <w:rFonts w:ascii="Times New Roman" w:hAnsi="Times New Roman" w:cs="Times New Roman"/>
          <w:sz w:val="24"/>
          <w:szCs w:val="24"/>
        </w:rPr>
        <w:t xml:space="preserve"> </w:t>
      </w:r>
      <w:r w:rsidRPr="00D267FF">
        <w:rPr>
          <w:rFonts w:ascii="Times New Roman" w:hAnsi="Times New Roman" w:cs="Times New Roman"/>
          <w:sz w:val="24"/>
          <w:szCs w:val="24"/>
        </w:rPr>
        <w:t>10.</w:t>
      </w:r>
      <w:r w:rsidR="006B244A">
        <w:rPr>
          <w:rFonts w:ascii="Times New Roman" w:hAnsi="Times New Roman" w:cs="Times New Roman"/>
          <w:sz w:val="24"/>
          <w:szCs w:val="24"/>
        </w:rPr>
        <w:t>3</w:t>
      </w:r>
      <w:r w:rsidR="001D0450" w:rsidRPr="00D267FF">
        <w:rPr>
          <w:rFonts w:ascii="Times New Roman" w:hAnsi="Times New Roman" w:cs="Times New Roman"/>
          <w:sz w:val="24"/>
          <w:szCs w:val="24"/>
        </w:rPr>
        <w:t>.</w:t>
      </w:r>
    </w:p>
    <w:p w:rsidR="001D0450" w:rsidRPr="00D267FF" w:rsidRDefault="001D0450" w:rsidP="00B422EE">
      <w:pPr>
        <w:pStyle w:val="Prrafodelista"/>
        <w:spacing w:line="360" w:lineRule="auto"/>
        <w:ind w:right="-285"/>
        <w:rPr>
          <w:rFonts w:ascii="Times New Roman" w:hAnsi="Times New Roman" w:cs="Times New Roman"/>
          <w:sz w:val="24"/>
          <w:szCs w:val="24"/>
        </w:rPr>
      </w:pPr>
    </w:p>
    <w:p w:rsidR="009D1716" w:rsidRPr="00202DA4" w:rsidRDefault="009D1716" w:rsidP="00B422EE">
      <w:pPr>
        <w:pStyle w:val="Prrafodelista"/>
        <w:numPr>
          <w:ilvl w:val="2"/>
          <w:numId w:val="4"/>
        </w:numPr>
        <w:tabs>
          <w:tab w:val="left" w:pos="284"/>
          <w:tab w:val="left" w:pos="426"/>
          <w:tab w:val="left" w:pos="567"/>
        </w:tabs>
        <w:spacing w:line="360" w:lineRule="auto"/>
        <w:ind w:left="142" w:right="-285" w:hanging="142"/>
        <w:rPr>
          <w:rFonts w:ascii="Times New Roman" w:hAnsi="Times New Roman" w:cs="Times New Roman"/>
          <w:b/>
          <w:sz w:val="24"/>
          <w:szCs w:val="24"/>
        </w:rPr>
      </w:pPr>
      <w:r w:rsidRPr="00202DA4">
        <w:rPr>
          <w:rFonts w:ascii="Times New Roman" w:hAnsi="Times New Roman" w:cs="Times New Roman"/>
          <w:b/>
          <w:sz w:val="24"/>
          <w:szCs w:val="24"/>
        </w:rPr>
        <w:t xml:space="preserve">Características </w:t>
      </w:r>
      <w:proofErr w:type="spellStart"/>
      <w:r w:rsidRPr="00202DA4">
        <w:rPr>
          <w:rFonts w:ascii="Times New Roman" w:hAnsi="Times New Roman" w:cs="Times New Roman"/>
          <w:b/>
          <w:sz w:val="24"/>
          <w:szCs w:val="24"/>
        </w:rPr>
        <w:t>morfométricas</w:t>
      </w:r>
      <w:proofErr w:type="spellEnd"/>
    </w:p>
    <w:p w:rsidR="002A5AAB" w:rsidRPr="00D267FF" w:rsidRDefault="002A5AAB"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Por sus características morfológicas, la </w:t>
      </w:r>
      <w:r w:rsidR="002E2B76" w:rsidRPr="00D267FF">
        <w:rPr>
          <w:rFonts w:ascii="Times New Roman" w:hAnsi="Times New Roman" w:cs="Times New Roman"/>
          <w:sz w:val="24"/>
          <w:szCs w:val="24"/>
        </w:rPr>
        <w:t>microcuenca</w:t>
      </w:r>
      <w:r w:rsidR="004C59AE">
        <w:rPr>
          <w:rFonts w:ascii="Times New Roman" w:hAnsi="Times New Roman" w:cs="Times New Roman"/>
          <w:sz w:val="24"/>
          <w:szCs w:val="24"/>
        </w:rPr>
        <w:t xml:space="preserve"> </w:t>
      </w:r>
      <w:proofErr w:type="spellStart"/>
      <w:r w:rsidR="004C59AE">
        <w:rPr>
          <w:rFonts w:ascii="Times New Roman" w:hAnsi="Times New Roman" w:cs="Times New Roman"/>
          <w:sz w:val="24"/>
          <w:szCs w:val="24"/>
        </w:rPr>
        <w:t>Llamac</w:t>
      </w:r>
      <w:proofErr w:type="spellEnd"/>
      <w:r w:rsidR="004C59AE">
        <w:rPr>
          <w:rFonts w:ascii="Times New Roman" w:hAnsi="Times New Roman" w:cs="Times New Roman"/>
          <w:sz w:val="24"/>
          <w:szCs w:val="24"/>
        </w:rPr>
        <w:t xml:space="preserve"> es de tipo </w:t>
      </w:r>
      <w:r w:rsidRPr="00D267FF">
        <w:rPr>
          <w:rFonts w:ascii="Times New Roman" w:hAnsi="Times New Roman" w:cs="Times New Roman"/>
          <w:sz w:val="24"/>
          <w:szCs w:val="24"/>
        </w:rPr>
        <w:t>exorreica, de forma alargada con un drenaje asimétrico.</w:t>
      </w:r>
    </w:p>
    <w:p w:rsidR="002A5AAB" w:rsidRPr="00D267FF" w:rsidRDefault="004C59AE" w:rsidP="00B422EE">
      <w:pPr>
        <w:pStyle w:val="Prrafodelista"/>
        <w:spacing w:line="360" w:lineRule="auto"/>
        <w:ind w:left="0" w:right="-285"/>
        <w:rPr>
          <w:rFonts w:ascii="Times New Roman" w:hAnsi="Times New Roman" w:cs="Times New Roman"/>
          <w:sz w:val="24"/>
          <w:szCs w:val="24"/>
        </w:rPr>
      </w:pPr>
      <w:r>
        <w:rPr>
          <w:rFonts w:ascii="Times New Roman" w:hAnsi="Times New Roman" w:cs="Times New Roman"/>
          <w:sz w:val="24"/>
          <w:szCs w:val="24"/>
        </w:rPr>
        <w:t>A continuación</w:t>
      </w:r>
      <w:r w:rsidR="002A5AAB" w:rsidRPr="00D267FF">
        <w:rPr>
          <w:rFonts w:ascii="Times New Roman" w:hAnsi="Times New Roman" w:cs="Times New Roman"/>
          <w:sz w:val="24"/>
          <w:szCs w:val="24"/>
        </w:rPr>
        <w:t xml:space="preserve"> se detallan las características morfológicas principales:</w:t>
      </w:r>
    </w:p>
    <w:tbl>
      <w:tblPr>
        <w:tblW w:w="5080" w:type="dxa"/>
        <w:jc w:val="center"/>
        <w:tblCellMar>
          <w:left w:w="70" w:type="dxa"/>
          <w:right w:w="70" w:type="dxa"/>
        </w:tblCellMar>
        <w:tblLook w:val="04A0" w:firstRow="1" w:lastRow="0" w:firstColumn="1" w:lastColumn="0" w:noHBand="0" w:noVBand="1"/>
      </w:tblPr>
      <w:tblGrid>
        <w:gridCol w:w="2966"/>
        <w:gridCol w:w="2114"/>
      </w:tblGrid>
      <w:tr w:rsidR="00182A4E" w:rsidRPr="00D267FF" w:rsidTr="0072174C">
        <w:trPr>
          <w:trHeight w:val="300"/>
          <w:jc w:val="center"/>
        </w:trPr>
        <w:tc>
          <w:tcPr>
            <w:tcW w:w="2966" w:type="dxa"/>
            <w:shd w:val="clear" w:color="auto" w:fill="auto"/>
            <w:noWrap/>
            <w:vAlign w:val="bottom"/>
            <w:hideMark/>
          </w:tcPr>
          <w:p w:rsidR="00182A4E" w:rsidRPr="00D267FF" w:rsidRDefault="000F4588"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Área</w:t>
            </w:r>
            <w:r w:rsidR="0072174C">
              <w:rPr>
                <w:rFonts w:ascii="Times New Roman" w:eastAsia="Times New Roman" w:hAnsi="Times New Roman" w:cs="Times New Roman"/>
                <w:color w:val="000000"/>
                <w:lang w:eastAsia="es-PE"/>
              </w:rPr>
              <w:t>:</w:t>
            </w:r>
            <w:r w:rsidRPr="00D267FF">
              <w:rPr>
                <w:rFonts w:ascii="Times New Roman" w:eastAsia="Times New Roman" w:hAnsi="Times New Roman" w:cs="Times New Roman"/>
                <w:color w:val="000000"/>
                <w:lang w:eastAsia="es-PE"/>
              </w:rPr>
              <w:t xml:space="preserve"> </w:t>
            </w:r>
          </w:p>
        </w:tc>
        <w:tc>
          <w:tcPr>
            <w:tcW w:w="2114" w:type="dxa"/>
            <w:shd w:val="clear" w:color="auto" w:fill="auto"/>
            <w:noWrap/>
            <w:vAlign w:val="bottom"/>
            <w:hideMark/>
          </w:tcPr>
          <w:p w:rsidR="00182A4E" w:rsidRPr="00D267FF" w:rsidRDefault="002E2B76"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1427</w:t>
            </w:r>
            <w:r w:rsidR="0016457B" w:rsidRPr="00D267FF">
              <w:rPr>
                <w:rFonts w:ascii="Times New Roman" w:eastAsia="Times New Roman" w:hAnsi="Times New Roman" w:cs="Times New Roman"/>
                <w:color w:val="000000"/>
                <w:lang w:eastAsia="es-PE"/>
              </w:rPr>
              <w:t xml:space="preserve"> </w:t>
            </w:r>
            <w:r w:rsidRPr="00D267FF">
              <w:rPr>
                <w:rFonts w:ascii="Times New Roman" w:eastAsia="Times New Roman" w:hAnsi="Times New Roman" w:cs="Times New Roman"/>
                <w:color w:val="000000"/>
                <w:lang w:eastAsia="es-PE"/>
              </w:rPr>
              <w:t xml:space="preserve">has </w:t>
            </w:r>
          </w:p>
        </w:tc>
      </w:tr>
      <w:tr w:rsidR="00182A4E" w:rsidRPr="00D267FF" w:rsidTr="0072174C">
        <w:trPr>
          <w:trHeight w:val="300"/>
          <w:jc w:val="center"/>
        </w:trPr>
        <w:tc>
          <w:tcPr>
            <w:tcW w:w="2966" w:type="dxa"/>
            <w:shd w:val="clear" w:color="auto" w:fill="auto"/>
            <w:noWrap/>
            <w:vAlign w:val="bottom"/>
            <w:hideMark/>
          </w:tcPr>
          <w:p w:rsidR="00182A4E" w:rsidRPr="00D267FF" w:rsidRDefault="00182A4E"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Perímetro (km)</w:t>
            </w:r>
            <w:r w:rsidR="0072174C">
              <w:rPr>
                <w:rFonts w:ascii="Times New Roman" w:eastAsia="Times New Roman" w:hAnsi="Times New Roman" w:cs="Times New Roman"/>
                <w:color w:val="000000"/>
                <w:lang w:eastAsia="es-PE"/>
              </w:rPr>
              <w:t>:</w:t>
            </w:r>
          </w:p>
        </w:tc>
        <w:tc>
          <w:tcPr>
            <w:tcW w:w="2114" w:type="dxa"/>
            <w:shd w:val="clear" w:color="auto" w:fill="auto"/>
            <w:noWrap/>
            <w:vAlign w:val="bottom"/>
            <w:hideMark/>
          </w:tcPr>
          <w:p w:rsidR="00182A4E" w:rsidRPr="00D267FF" w:rsidRDefault="000F4588"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hAnsi="Times New Roman" w:cs="Times New Roman"/>
              </w:rPr>
              <w:t>20.710</w:t>
            </w:r>
            <w:r w:rsidR="0016457B" w:rsidRPr="00D267FF">
              <w:rPr>
                <w:rFonts w:ascii="Times New Roman" w:hAnsi="Times New Roman" w:cs="Times New Roman"/>
              </w:rPr>
              <w:t xml:space="preserve"> </w:t>
            </w:r>
            <w:r w:rsidRPr="00D267FF">
              <w:rPr>
                <w:rFonts w:ascii="Times New Roman" w:hAnsi="Times New Roman" w:cs="Times New Roman"/>
              </w:rPr>
              <w:t>km</w:t>
            </w:r>
          </w:p>
        </w:tc>
      </w:tr>
      <w:tr w:rsidR="00182A4E" w:rsidRPr="00D267FF" w:rsidTr="0072174C">
        <w:trPr>
          <w:trHeight w:val="300"/>
          <w:jc w:val="center"/>
        </w:trPr>
        <w:tc>
          <w:tcPr>
            <w:tcW w:w="2966" w:type="dxa"/>
            <w:shd w:val="clear" w:color="auto" w:fill="auto"/>
            <w:noWrap/>
            <w:vAlign w:val="bottom"/>
            <w:hideMark/>
          </w:tcPr>
          <w:p w:rsidR="00182A4E" w:rsidRPr="00D267FF" w:rsidRDefault="00182A4E"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Índice de forma</w:t>
            </w:r>
            <w:r w:rsidR="0072174C">
              <w:rPr>
                <w:rFonts w:ascii="Times New Roman" w:eastAsia="Times New Roman" w:hAnsi="Times New Roman" w:cs="Times New Roman"/>
                <w:color w:val="000000"/>
                <w:lang w:eastAsia="es-PE"/>
              </w:rPr>
              <w:t>:</w:t>
            </w:r>
          </w:p>
        </w:tc>
        <w:tc>
          <w:tcPr>
            <w:tcW w:w="2114" w:type="dxa"/>
            <w:shd w:val="clear" w:color="auto" w:fill="auto"/>
            <w:noWrap/>
            <w:vAlign w:val="bottom"/>
            <w:hideMark/>
          </w:tcPr>
          <w:p w:rsidR="00182A4E" w:rsidRPr="00D267FF" w:rsidRDefault="00CF27C4" w:rsidP="00B422EE">
            <w:pPr>
              <w:spacing w:after="0" w:line="240" w:lineRule="auto"/>
              <w:ind w:right="-285"/>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0.21</w:t>
            </w:r>
          </w:p>
        </w:tc>
      </w:tr>
      <w:tr w:rsidR="00182A4E" w:rsidRPr="00D267FF" w:rsidTr="0072174C">
        <w:trPr>
          <w:trHeight w:val="300"/>
          <w:jc w:val="center"/>
        </w:trPr>
        <w:tc>
          <w:tcPr>
            <w:tcW w:w="2966" w:type="dxa"/>
            <w:shd w:val="clear" w:color="auto" w:fill="auto"/>
            <w:noWrap/>
            <w:vAlign w:val="bottom"/>
            <w:hideMark/>
          </w:tcPr>
          <w:p w:rsidR="00182A4E" w:rsidRPr="00D267FF" w:rsidRDefault="00182A4E"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Coeficiente de compacidad</w:t>
            </w:r>
            <w:r w:rsidR="0072174C">
              <w:rPr>
                <w:rFonts w:ascii="Times New Roman" w:eastAsia="Times New Roman" w:hAnsi="Times New Roman" w:cs="Times New Roman"/>
                <w:color w:val="000000"/>
                <w:lang w:eastAsia="es-PE"/>
              </w:rPr>
              <w:t>:</w:t>
            </w:r>
          </w:p>
        </w:tc>
        <w:tc>
          <w:tcPr>
            <w:tcW w:w="2114" w:type="dxa"/>
            <w:shd w:val="clear" w:color="auto" w:fill="auto"/>
            <w:noWrap/>
            <w:vAlign w:val="bottom"/>
            <w:hideMark/>
          </w:tcPr>
          <w:p w:rsidR="00182A4E" w:rsidRPr="00D267FF" w:rsidRDefault="00CF27C4" w:rsidP="00B422EE">
            <w:pPr>
              <w:spacing w:after="0" w:line="240" w:lineRule="auto"/>
              <w:ind w:right="-285"/>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1.53</w:t>
            </w:r>
          </w:p>
        </w:tc>
      </w:tr>
      <w:tr w:rsidR="00182A4E" w:rsidRPr="00D267FF" w:rsidTr="0072174C">
        <w:trPr>
          <w:trHeight w:val="300"/>
          <w:jc w:val="center"/>
        </w:trPr>
        <w:tc>
          <w:tcPr>
            <w:tcW w:w="2966" w:type="dxa"/>
            <w:shd w:val="clear" w:color="auto" w:fill="auto"/>
            <w:noWrap/>
            <w:vAlign w:val="bottom"/>
            <w:hideMark/>
          </w:tcPr>
          <w:p w:rsidR="00182A4E" w:rsidRPr="00D267FF" w:rsidRDefault="00182A4E"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Relación de elongación</w:t>
            </w:r>
            <w:r w:rsidR="0072174C">
              <w:rPr>
                <w:rFonts w:ascii="Times New Roman" w:eastAsia="Times New Roman" w:hAnsi="Times New Roman" w:cs="Times New Roman"/>
                <w:color w:val="000000"/>
                <w:lang w:eastAsia="es-PE"/>
              </w:rPr>
              <w:t>:</w:t>
            </w:r>
          </w:p>
        </w:tc>
        <w:tc>
          <w:tcPr>
            <w:tcW w:w="2114" w:type="dxa"/>
            <w:shd w:val="clear" w:color="auto" w:fill="auto"/>
            <w:noWrap/>
            <w:vAlign w:val="bottom"/>
            <w:hideMark/>
          </w:tcPr>
          <w:p w:rsidR="00182A4E" w:rsidRPr="00D267FF" w:rsidRDefault="00710042"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0.309</w:t>
            </w:r>
          </w:p>
        </w:tc>
      </w:tr>
      <w:tr w:rsidR="00182A4E" w:rsidRPr="00D267FF" w:rsidTr="0072174C">
        <w:trPr>
          <w:trHeight w:val="300"/>
          <w:jc w:val="center"/>
        </w:trPr>
        <w:tc>
          <w:tcPr>
            <w:tcW w:w="2966" w:type="dxa"/>
            <w:shd w:val="clear" w:color="auto" w:fill="auto"/>
            <w:noWrap/>
            <w:vAlign w:val="bottom"/>
            <w:hideMark/>
          </w:tcPr>
          <w:p w:rsidR="00182A4E" w:rsidRPr="00D267FF" w:rsidRDefault="00182A4E"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Relación de bifurcación</w:t>
            </w:r>
            <w:r w:rsidR="0072174C">
              <w:rPr>
                <w:rFonts w:ascii="Times New Roman" w:eastAsia="Times New Roman" w:hAnsi="Times New Roman" w:cs="Times New Roman"/>
                <w:color w:val="000000"/>
                <w:lang w:eastAsia="es-PE"/>
              </w:rPr>
              <w:t>:</w:t>
            </w:r>
          </w:p>
        </w:tc>
        <w:tc>
          <w:tcPr>
            <w:tcW w:w="2114" w:type="dxa"/>
            <w:shd w:val="clear" w:color="auto" w:fill="auto"/>
            <w:noWrap/>
            <w:vAlign w:val="bottom"/>
            <w:hideMark/>
          </w:tcPr>
          <w:p w:rsidR="00182A4E" w:rsidRPr="00D267FF" w:rsidRDefault="000F4588"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2</w:t>
            </w:r>
          </w:p>
        </w:tc>
      </w:tr>
      <w:tr w:rsidR="00182A4E" w:rsidRPr="00D267FF" w:rsidTr="0072174C">
        <w:trPr>
          <w:trHeight w:val="300"/>
          <w:jc w:val="center"/>
        </w:trPr>
        <w:tc>
          <w:tcPr>
            <w:tcW w:w="2966" w:type="dxa"/>
            <w:shd w:val="clear" w:color="auto" w:fill="auto"/>
            <w:noWrap/>
            <w:vAlign w:val="bottom"/>
            <w:hideMark/>
          </w:tcPr>
          <w:p w:rsidR="00182A4E" w:rsidRPr="00D267FF" w:rsidRDefault="00537D8D"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Longitud de cauce</w:t>
            </w:r>
            <w:r w:rsidR="0072174C">
              <w:rPr>
                <w:rFonts w:ascii="Times New Roman" w:eastAsia="Times New Roman" w:hAnsi="Times New Roman" w:cs="Times New Roman"/>
                <w:color w:val="000000"/>
                <w:lang w:eastAsia="es-PE"/>
              </w:rPr>
              <w:t>:</w:t>
            </w:r>
            <w:r w:rsidRPr="00D267FF">
              <w:rPr>
                <w:rFonts w:ascii="Times New Roman" w:eastAsia="Times New Roman" w:hAnsi="Times New Roman" w:cs="Times New Roman"/>
                <w:color w:val="000000"/>
                <w:lang w:eastAsia="es-PE"/>
              </w:rPr>
              <w:t xml:space="preserve"> </w:t>
            </w:r>
          </w:p>
        </w:tc>
        <w:tc>
          <w:tcPr>
            <w:tcW w:w="2114" w:type="dxa"/>
            <w:shd w:val="clear" w:color="auto" w:fill="auto"/>
            <w:noWrap/>
            <w:vAlign w:val="bottom"/>
            <w:hideMark/>
          </w:tcPr>
          <w:p w:rsidR="00182A4E" w:rsidRPr="00D267FF" w:rsidRDefault="00CF27C4" w:rsidP="00B422EE">
            <w:pPr>
              <w:spacing w:after="0" w:line="240" w:lineRule="auto"/>
              <w:ind w:right="-285"/>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15.78</w:t>
            </w:r>
            <w:r w:rsidR="00924DDB" w:rsidRPr="00D267FF">
              <w:rPr>
                <w:rFonts w:ascii="Times New Roman" w:eastAsia="Times New Roman" w:hAnsi="Times New Roman" w:cs="Times New Roman"/>
                <w:color w:val="000000"/>
                <w:lang w:eastAsia="es-PE"/>
              </w:rPr>
              <w:t xml:space="preserve"> km</w:t>
            </w:r>
          </w:p>
        </w:tc>
      </w:tr>
      <w:tr w:rsidR="00182A4E" w:rsidRPr="00D267FF" w:rsidTr="0072174C">
        <w:trPr>
          <w:trHeight w:val="300"/>
          <w:jc w:val="center"/>
        </w:trPr>
        <w:tc>
          <w:tcPr>
            <w:tcW w:w="2966" w:type="dxa"/>
            <w:shd w:val="clear" w:color="auto" w:fill="auto"/>
            <w:noWrap/>
            <w:vAlign w:val="bottom"/>
            <w:hideMark/>
          </w:tcPr>
          <w:p w:rsidR="00182A4E" w:rsidRPr="00D267FF" w:rsidRDefault="0072174C" w:rsidP="00B422EE">
            <w:pPr>
              <w:spacing w:after="0" w:line="240" w:lineRule="auto"/>
              <w:ind w:right="-285"/>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Densidad de drenaje:</w:t>
            </w:r>
            <w:r w:rsidR="00182A4E" w:rsidRPr="00D267FF">
              <w:rPr>
                <w:rFonts w:ascii="Times New Roman" w:eastAsia="Times New Roman" w:hAnsi="Times New Roman" w:cs="Times New Roman"/>
                <w:color w:val="000000"/>
                <w:lang w:eastAsia="es-PE"/>
              </w:rPr>
              <w:t xml:space="preserve"> </w:t>
            </w:r>
          </w:p>
        </w:tc>
        <w:tc>
          <w:tcPr>
            <w:tcW w:w="2114" w:type="dxa"/>
            <w:shd w:val="clear" w:color="auto" w:fill="auto"/>
            <w:noWrap/>
            <w:vAlign w:val="bottom"/>
            <w:hideMark/>
          </w:tcPr>
          <w:p w:rsidR="00182A4E" w:rsidRPr="00D267FF" w:rsidRDefault="000F4588"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0.973 km/km</w:t>
            </w:r>
            <w:r w:rsidRPr="00D267FF">
              <w:rPr>
                <w:rFonts w:ascii="Times New Roman" w:eastAsia="Times New Roman" w:hAnsi="Times New Roman" w:cs="Times New Roman"/>
                <w:color w:val="000000"/>
                <w:vertAlign w:val="superscript"/>
                <w:lang w:eastAsia="es-PE"/>
              </w:rPr>
              <w:t>2</w:t>
            </w:r>
          </w:p>
        </w:tc>
      </w:tr>
      <w:tr w:rsidR="00182A4E" w:rsidRPr="00D267FF" w:rsidTr="0072174C">
        <w:trPr>
          <w:trHeight w:val="300"/>
          <w:jc w:val="center"/>
        </w:trPr>
        <w:tc>
          <w:tcPr>
            <w:tcW w:w="2966" w:type="dxa"/>
            <w:shd w:val="clear" w:color="auto" w:fill="auto"/>
            <w:noWrap/>
            <w:vAlign w:val="bottom"/>
            <w:hideMark/>
          </w:tcPr>
          <w:p w:rsidR="00182A4E" w:rsidRPr="00D267FF" w:rsidRDefault="00182A4E"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Densidad de corriente</w:t>
            </w:r>
            <w:r w:rsidR="0072174C">
              <w:rPr>
                <w:rFonts w:ascii="Times New Roman" w:eastAsia="Times New Roman" w:hAnsi="Times New Roman" w:cs="Times New Roman"/>
                <w:color w:val="000000"/>
                <w:lang w:eastAsia="es-PE"/>
              </w:rPr>
              <w:t>:</w:t>
            </w:r>
          </w:p>
        </w:tc>
        <w:tc>
          <w:tcPr>
            <w:tcW w:w="2114" w:type="dxa"/>
            <w:shd w:val="clear" w:color="auto" w:fill="auto"/>
            <w:noWrap/>
            <w:vAlign w:val="bottom"/>
            <w:hideMark/>
          </w:tcPr>
          <w:p w:rsidR="00182A4E" w:rsidRPr="00D267FF" w:rsidRDefault="00537D8D"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0.284</w:t>
            </w:r>
          </w:p>
        </w:tc>
      </w:tr>
      <w:tr w:rsidR="00182A4E" w:rsidRPr="00D267FF" w:rsidTr="0072174C">
        <w:trPr>
          <w:trHeight w:val="300"/>
          <w:jc w:val="center"/>
        </w:trPr>
        <w:tc>
          <w:tcPr>
            <w:tcW w:w="2966" w:type="dxa"/>
            <w:shd w:val="clear" w:color="auto" w:fill="auto"/>
            <w:noWrap/>
            <w:vAlign w:val="bottom"/>
            <w:hideMark/>
          </w:tcPr>
          <w:p w:rsidR="00182A4E" w:rsidRPr="00D267FF" w:rsidRDefault="00182A4E"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Pendiente media</w:t>
            </w:r>
            <w:r w:rsidR="0072174C">
              <w:rPr>
                <w:rFonts w:ascii="Times New Roman" w:eastAsia="Times New Roman" w:hAnsi="Times New Roman" w:cs="Times New Roman"/>
                <w:color w:val="000000"/>
                <w:lang w:eastAsia="es-PE"/>
              </w:rPr>
              <w:t>:</w:t>
            </w:r>
          </w:p>
        </w:tc>
        <w:tc>
          <w:tcPr>
            <w:tcW w:w="2114" w:type="dxa"/>
            <w:shd w:val="clear" w:color="auto" w:fill="FFFFFF" w:themeFill="background1"/>
            <w:noWrap/>
            <w:vAlign w:val="bottom"/>
            <w:hideMark/>
          </w:tcPr>
          <w:p w:rsidR="00182A4E" w:rsidRPr="00D267FF" w:rsidRDefault="00202DA4" w:rsidP="00B422EE">
            <w:pPr>
              <w:spacing w:after="0" w:line="240" w:lineRule="auto"/>
              <w:ind w:right="-285"/>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15-25%</w:t>
            </w:r>
          </w:p>
        </w:tc>
      </w:tr>
      <w:tr w:rsidR="00182A4E" w:rsidRPr="00D267FF" w:rsidTr="0072174C">
        <w:trPr>
          <w:trHeight w:val="300"/>
          <w:jc w:val="center"/>
        </w:trPr>
        <w:tc>
          <w:tcPr>
            <w:tcW w:w="2966" w:type="dxa"/>
            <w:shd w:val="clear" w:color="auto" w:fill="auto"/>
            <w:noWrap/>
            <w:vAlign w:val="bottom"/>
            <w:hideMark/>
          </w:tcPr>
          <w:p w:rsidR="00182A4E" w:rsidRPr="00D267FF" w:rsidRDefault="00F67F42"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Elevación mínima</w:t>
            </w:r>
            <w:r w:rsidR="0072174C">
              <w:rPr>
                <w:rFonts w:ascii="Times New Roman" w:eastAsia="Times New Roman" w:hAnsi="Times New Roman" w:cs="Times New Roman"/>
                <w:color w:val="000000"/>
                <w:lang w:eastAsia="es-PE"/>
              </w:rPr>
              <w:t>:</w:t>
            </w:r>
            <w:r w:rsidRPr="00D267FF">
              <w:rPr>
                <w:rFonts w:ascii="Times New Roman" w:eastAsia="Times New Roman" w:hAnsi="Times New Roman" w:cs="Times New Roman"/>
                <w:color w:val="000000"/>
                <w:lang w:eastAsia="es-PE"/>
              </w:rPr>
              <w:t xml:space="preserve"> </w:t>
            </w:r>
          </w:p>
        </w:tc>
        <w:tc>
          <w:tcPr>
            <w:tcW w:w="2114" w:type="dxa"/>
            <w:shd w:val="clear" w:color="auto" w:fill="auto"/>
            <w:noWrap/>
            <w:vAlign w:val="bottom"/>
            <w:hideMark/>
          </w:tcPr>
          <w:p w:rsidR="00480759" w:rsidRPr="00D267FF" w:rsidRDefault="00480759"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2</w:t>
            </w:r>
            <w:r w:rsidR="00202DA4">
              <w:rPr>
                <w:rFonts w:ascii="Times New Roman" w:eastAsia="Times New Roman" w:hAnsi="Times New Roman" w:cs="Times New Roman"/>
                <w:color w:val="000000"/>
                <w:lang w:eastAsia="es-PE"/>
              </w:rPr>
              <w:t>50</w:t>
            </w:r>
            <w:r w:rsidRPr="00D267FF">
              <w:rPr>
                <w:rFonts w:ascii="Times New Roman" w:eastAsia="Times New Roman" w:hAnsi="Times New Roman" w:cs="Times New Roman"/>
                <w:color w:val="000000"/>
                <w:lang w:eastAsia="es-PE"/>
              </w:rPr>
              <w:t>0</w:t>
            </w:r>
            <w:r w:rsidR="00F67F42" w:rsidRPr="00D267FF">
              <w:rPr>
                <w:rFonts w:ascii="Times New Roman" w:eastAsia="Times New Roman" w:hAnsi="Times New Roman" w:cs="Times New Roman"/>
                <w:color w:val="000000"/>
                <w:lang w:eastAsia="es-PE"/>
              </w:rPr>
              <w:t xml:space="preserve"> </w:t>
            </w:r>
            <w:proofErr w:type="spellStart"/>
            <w:r w:rsidR="00F67F42" w:rsidRPr="00D267FF">
              <w:rPr>
                <w:rFonts w:ascii="Times New Roman" w:eastAsia="Times New Roman" w:hAnsi="Times New Roman" w:cs="Times New Roman"/>
                <w:color w:val="000000"/>
                <w:lang w:eastAsia="es-PE"/>
              </w:rPr>
              <w:t>m.s.n.m</w:t>
            </w:r>
            <w:proofErr w:type="spellEnd"/>
          </w:p>
        </w:tc>
      </w:tr>
      <w:tr w:rsidR="00182A4E" w:rsidRPr="00D267FF" w:rsidTr="0072174C">
        <w:trPr>
          <w:trHeight w:val="300"/>
          <w:jc w:val="center"/>
        </w:trPr>
        <w:tc>
          <w:tcPr>
            <w:tcW w:w="2966" w:type="dxa"/>
            <w:shd w:val="clear" w:color="auto" w:fill="auto"/>
            <w:noWrap/>
            <w:vAlign w:val="bottom"/>
            <w:hideMark/>
          </w:tcPr>
          <w:p w:rsidR="00182A4E" w:rsidRPr="00D267FF" w:rsidRDefault="0072174C" w:rsidP="00B422EE">
            <w:pPr>
              <w:spacing w:after="0" w:line="240" w:lineRule="auto"/>
              <w:ind w:right="-285"/>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Elevación máxima:</w:t>
            </w:r>
          </w:p>
        </w:tc>
        <w:tc>
          <w:tcPr>
            <w:tcW w:w="2114" w:type="dxa"/>
            <w:shd w:val="clear" w:color="auto" w:fill="auto"/>
            <w:noWrap/>
            <w:vAlign w:val="bottom"/>
            <w:hideMark/>
          </w:tcPr>
          <w:p w:rsidR="00182A4E" w:rsidRPr="00D267FF" w:rsidRDefault="00202DA4" w:rsidP="00B422EE">
            <w:pPr>
              <w:spacing w:after="0" w:line="240" w:lineRule="auto"/>
              <w:ind w:right="-285"/>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371</w:t>
            </w:r>
            <w:r w:rsidR="00480759" w:rsidRPr="00D267FF">
              <w:rPr>
                <w:rFonts w:ascii="Times New Roman" w:eastAsia="Times New Roman" w:hAnsi="Times New Roman" w:cs="Times New Roman"/>
                <w:color w:val="000000"/>
                <w:lang w:eastAsia="es-PE"/>
              </w:rPr>
              <w:t>0</w:t>
            </w:r>
            <w:r w:rsidR="00F67F42" w:rsidRPr="00D267FF">
              <w:rPr>
                <w:rFonts w:ascii="Times New Roman" w:eastAsia="Times New Roman" w:hAnsi="Times New Roman" w:cs="Times New Roman"/>
                <w:color w:val="000000"/>
                <w:lang w:eastAsia="es-PE"/>
              </w:rPr>
              <w:t xml:space="preserve"> </w:t>
            </w:r>
            <w:proofErr w:type="spellStart"/>
            <w:r w:rsidR="00F67F42" w:rsidRPr="00D267FF">
              <w:rPr>
                <w:rFonts w:ascii="Times New Roman" w:eastAsia="Times New Roman" w:hAnsi="Times New Roman" w:cs="Times New Roman"/>
                <w:color w:val="000000"/>
                <w:lang w:eastAsia="es-PE"/>
              </w:rPr>
              <w:t>m.s.n.m</w:t>
            </w:r>
            <w:proofErr w:type="spellEnd"/>
          </w:p>
        </w:tc>
      </w:tr>
      <w:tr w:rsidR="00182A4E" w:rsidRPr="00D267FF" w:rsidTr="0072174C">
        <w:trPr>
          <w:trHeight w:val="300"/>
          <w:jc w:val="center"/>
        </w:trPr>
        <w:tc>
          <w:tcPr>
            <w:tcW w:w="2966" w:type="dxa"/>
            <w:shd w:val="clear" w:color="auto" w:fill="auto"/>
            <w:noWrap/>
            <w:vAlign w:val="bottom"/>
            <w:hideMark/>
          </w:tcPr>
          <w:p w:rsidR="00182A4E" w:rsidRPr="00D267FF" w:rsidRDefault="00F67F42"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Elevación media</w:t>
            </w:r>
            <w:r w:rsidR="0072174C">
              <w:rPr>
                <w:rFonts w:ascii="Times New Roman" w:eastAsia="Times New Roman" w:hAnsi="Times New Roman" w:cs="Times New Roman"/>
                <w:color w:val="000000"/>
                <w:lang w:eastAsia="es-PE"/>
              </w:rPr>
              <w:t>:</w:t>
            </w:r>
            <w:r w:rsidRPr="00D267FF">
              <w:rPr>
                <w:rFonts w:ascii="Times New Roman" w:eastAsia="Times New Roman" w:hAnsi="Times New Roman" w:cs="Times New Roman"/>
                <w:color w:val="000000"/>
                <w:lang w:eastAsia="es-PE"/>
              </w:rPr>
              <w:t xml:space="preserve"> </w:t>
            </w:r>
          </w:p>
        </w:tc>
        <w:tc>
          <w:tcPr>
            <w:tcW w:w="2114" w:type="dxa"/>
            <w:shd w:val="clear" w:color="auto" w:fill="auto"/>
            <w:noWrap/>
            <w:vAlign w:val="bottom"/>
            <w:hideMark/>
          </w:tcPr>
          <w:p w:rsidR="00182A4E" w:rsidRPr="00D267FF" w:rsidRDefault="00480759"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3125</w:t>
            </w:r>
            <w:r w:rsidR="00F67F42" w:rsidRPr="00D267FF">
              <w:rPr>
                <w:rFonts w:ascii="Times New Roman" w:eastAsia="Times New Roman" w:hAnsi="Times New Roman" w:cs="Times New Roman"/>
                <w:color w:val="000000"/>
                <w:lang w:eastAsia="es-PE"/>
              </w:rPr>
              <w:t xml:space="preserve"> </w:t>
            </w:r>
            <w:proofErr w:type="spellStart"/>
            <w:r w:rsidR="00F67F42" w:rsidRPr="00D267FF">
              <w:rPr>
                <w:rFonts w:ascii="Times New Roman" w:eastAsia="Times New Roman" w:hAnsi="Times New Roman" w:cs="Times New Roman"/>
                <w:color w:val="000000"/>
                <w:lang w:eastAsia="es-PE"/>
              </w:rPr>
              <w:t>m.s.n.m</w:t>
            </w:r>
            <w:proofErr w:type="spellEnd"/>
          </w:p>
        </w:tc>
      </w:tr>
      <w:tr w:rsidR="00182A4E" w:rsidRPr="00D267FF" w:rsidTr="0072174C">
        <w:trPr>
          <w:trHeight w:val="300"/>
          <w:jc w:val="center"/>
        </w:trPr>
        <w:tc>
          <w:tcPr>
            <w:tcW w:w="2966" w:type="dxa"/>
            <w:shd w:val="clear" w:color="auto" w:fill="auto"/>
            <w:noWrap/>
            <w:vAlign w:val="bottom"/>
            <w:hideMark/>
          </w:tcPr>
          <w:p w:rsidR="00182A4E" w:rsidRPr="00D267FF" w:rsidRDefault="00182A4E"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Orden de cuenca</w:t>
            </w:r>
            <w:r w:rsidR="0072174C">
              <w:rPr>
                <w:rFonts w:ascii="Times New Roman" w:eastAsia="Times New Roman" w:hAnsi="Times New Roman" w:cs="Times New Roman"/>
                <w:color w:val="000000"/>
                <w:lang w:eastAsia="es-PE"/>
              </w:rPr>
              <w:t>:</w:t>
            </w:r>
          </w:p>
        </w:tc>
        <w:tc>
          <w:tcPr>
            <w:tcW w:w="2114" w:type="dxa"/>
            <w:shd w:val="clear" w:color="auto" w:fill="auto"/>
            <w:noWrap/>
            <w:vAlign w:val="bottom"/>
            <w:hideMark/>
          </w:tcPr>
          <w:p w:rsidR="00182A4E" w:rsidRPr="00D267FF" w:rsidRDefault="000F4588" w:rsidP="00B422EE">
            <w:pPr>
              <w:spacing w:after="0" w:line="240" w:lineRule="auto"/>
              <w:ind w:right="-285"/>
              <w:rPr>
                <w:rFonts w:ascii="Times New Roman" w:eastAsia="Times New Roman" w:hAnsi="Times New Roman" w:cs="Times New Roman"/>
                <w:color w:val="000000"/>
                <w:lang w:eastAsia="es-PE"/>
              </w:rPr>
            </w:pPr>
            <w:r w:rsidRPr="00D267FF">
              <w:rPr>
                <w:rFonts w:ascii="Times New Roman" w:eastAsia="Times New Roman" w:hAnsi="Times New Roman" w:cs="Times New Roman"/>
                <w:color w:val="000000"/>
                <w:lang w:eastAsia="es-PE"/>
              </w:rPr>
              <w:t>2</w:t>
            </w:r>
          </w:p>
        </w:tc>
      </w:tr>
    </w:tbl>
    <w:p w:rsidR="002A5AAB" w:rsidRPr="00D267FF" w:rsidRDefault="002A5AAB" w:rsidP="00B422EE">
      <w:pPr>
        <w:pStyle w:val="Prrafodelista"/>
        <w:spacing w:line="360" w:lineRule="auto"/>
        <w:ind w:right="-285"/>
        <w:rPr>
          <w:rFonts w:ascii="Times New Roman" w:hAnsi="Times New Roman" w:cs="Times New Roman"/>
          <w:sz w:val="24"/>
          <w:szCs w:val="24"/>
        </w:rPr>
      </w:pPr>
    </w:p>
    <w:p w:rsidR="00313AE5" w:rsidRDefault="00DF3BD5" w:rsidP="00B422EE">
      <w:pPr>
        <w:pStyle w:val="Prrafodelista"/>
        <w:spacing w:line="360" w:lineRule="auto"/>
        <w:ind w:left="0" w:right="-285"/>
        <w:jc w:val="both"/>
        <w:rPr>
          <w:rFonts w:ascii="Times New Roman" w:hAnsi="Times New Roman" w:cs="Times New Roman"/>
          <w:sz w:val="24"/>
          <w:szCs w:val="24"/>
        </w:rPr>
      </w:pPr>
      <w:r w:rsidRPr="00D267FF">
        <w:rPr>
          <w:rFonts w:ascii="Times New Roman" w:hAnsi="Times New Roman" w:cs="Times New Roman"/>
          <w:sz w:val="24"/>
          <w:szCs w:val="24"/>
        </w:rPr>
        <w:t xml:space="preserve">Por lo descrito anteriormente podemos concluir que la </w:t>
      </w:r>
      <w:r w:rsidR="002E2B76" w:rsidRPr="00D267FF">
        <w:rPr>
          <w:rFonts w:ascii="Times New Roman" w:hAnsi="Times New Roman" w:cs="Times New Roman"/>
          <w:sz w:val="24"/>
          <w:szCs w:val="24"/>
        </w:rPr>
        <w:t>microcuenca</w:t>
      </w:r>
      <w:r w:rsidRPr="00D267FF">
        <w:rPr>
          <w:rFonts w:ascii="Times New Roman" w:hAnsi="Times New Roman" w:cs="Times New Roman"/>
          <w:sz w:val="24"/>
          <w:szCs w:val="24"/>
        </w:rPr>
        <w:t xml:space="preserve"> presenta pendientes pro</w:t>
      </w:r>
      <w:r w:rsidR="00967CD1">
        <w:rPr>
          <w:rFonts w:ascii="Times New Roman" w:hAnsi="Times New Roman" w:cs="Times New Roman"/>
          <w:sz w:val="24"/>
          <w:szCs w:val="24"/>
        </w:rPr>
        <w:t>nunciadas en la parte media y el recorrido d</w:t>
      </w:r>
      <w:r w:rsidRPr="00D267FF">
        <w:rPr>
          <w:rFonts w:ascii="Times New Roman" w:hAnsi="Times New Roman" w:cs="Times New Roman"/>
          <w:sz w:val="24"/>
          <w:szCs w:val="24"/>
        </w:rPr>
        <w:t>el</w:t>
      </w:r>
      <w:r w:rsidR="00967CD1">
        <w:rPr>
          <w:rFonts w:ascii="Times New Roman" w:hAnsi="Times New Roman" w:cs="Times New Roman"/>
          <w:sz w:val="24"/>
          <w:szCs w:val="24"/>
        </w:rPr>
        <w:t xml:space="preserve"> agua de escorrentía </w:t>
      </w:r>
      <w:r w:rsidR="00106364">
        <w:rPr>
          <w:rFonts w:ascii="Times New Roman" w:hAnsi="Times New Roman" w:cs="Times New Roman"/>
          <w:sz w:val="24"/>
          <w:szCs w:val="24"/>
        </w:rPr>
        <w:t xml:space="preserve">es el factor detonante para </w:t>
      </w:r>
      <w:r w:rsidR="00967CD1">
        <w:rPr>
          <w:rFonts w:ascii="Times New Roman" w:hAnsi="Times New Roman" w:cs="Times New Roman"/>
          <w:sz w:val="24"/>
          <w:szCs w:val="24"/>
        </w:rPr>
        <w:t>ocasiona</w:t>
      </w:r>
      <w:r w:rsidR="00106364">
        <w:rPr>
          <w:rFonts w:ascii="Times New Roman" w:hAnsi="Times New Roman" w:cs="Times New Roman"/>
          <w:sz w:val="24"/>
          <w:szCs w:val="24"/>
        </w:rPr>
        <w:t>r</w:t>
      </w:r>
      <w:r w:rsidRPr="00D267FF">
        <w:rPr>
          <w:rFonts w:ascii="Times New Roman" w:hAnsi="Times New Roman" w:cs="Times New Roman"/>
          <w:sz w:val="24"/>
          <w:szCs w:val="24"/>
        </w:rPr>
        <w:t xml:space="preserve"> movimientos en masa. La topografía nos refleja una respuest</w:t>
      </w:r>
      <w:r w:rsidR="00BE6B36" w:rsidRPr="00D267FF">
        <w:rPr>
          <w:rFonts w:ascii="Times New Roman" w:hAnsi="Times New Roman" w:cs="Times New Roman"/>
          <w:sz w:val="24"/>
          <w:szCs w:val="24"/>
        </w:rPr>
        <w:t xml:space="preserve">a hidrológica </w:t>
      </w:r>
      <w:r w:rsidR="00BE6B36" w:rsidRPr="00D267FF">
        <w:rPr>
          <w:rFonts w:ascii="Times New Roman" w:hAnsi="Times New Roman" w:cs="Times New Roman"/>
          <w:sz w:val="24"/>
          <w:szCs w:val="24"/>
        </w:rPr>
        <w:lastRenderedPageBreak/>
        <w:t>rápida, no retien</w:t>
      </w:r>
      <w:r w:rsidRPr="00D267FF">
        <w:rPr>
          <w:rFonts w:ascii="Times New Roman" w:hAnsi="Times New Roman" w:cs="Times New Roman"/>
          <w:sz w:val="24"/>
          <w:szCs w:val="24"/>
        </w:rPr>
        <w:t xml:space="preserve">e agua; se recomienda obras </w:t>
      </w:r>
      <w:r w:rsidR="00BE6B36" w:rsidRPr="00D267FF">
        <w:rPr>
          <w:rFonts w:ascii="Times New Roman" w:hAnsi="Times New Roman" w:cs="Times New Roman"/>
          <w:sz w:val="24"/>
          <w:szCs w:val="24"/>
        </w:rPr>
        <w:t xml:space="preserve">para la captación de agua, </w:t>
      </w:r>
      <w:r w:rsidRPr="00D267FF">
        <w:rPr>
          <w:rFonts w:ascii="Times New Roman" w:hAnsi="Times New Roman" w:cs="Times New Roman"/>
          <w:sz w:val="24"/>
          <w:szCs w:val="24"/>
        </w:rPr>
        <w:t>control de la velocidad de los cauces y retención de rocas y sedimentos</w:t>
      </w:r>
      <w:r w:rsidR="00BE6B36" w:rsidRPr="00D267FF">
        <w:rPr>
          <w:rFonts w:ascii="Times New Roman" w:hAnsi="Times New Roman" w:cs="Times New Roman"/>
          <w:sz w:val="24"/>
          <w:szCs w:val="24"/>
        </w:rPr>
        <w:t>.</w:t>
      </w:r>
    </w:p>
    <w:p w:rsidR="00105506" w:rsidRDefault="00105506" w:rsidP="00B422EE">
      <w:pPr>
        <w:pStyle w:val="Prrafodelista"/>
        <w:spacing w:line="360" w:lineRule="auto"/>
        <w:ind w:left="0" w:right="-285"/>
        <w:jc w:val="both"/>
        <w:rPr>
          <w:rFonts w:ascii="Times New Roman" w:hAnsi="Times New Roman" w:cs="Times New Roman"/>
          <w:sz w:val="24"/>
          <w:szCs w:val="24"/>
        </w:rPr>
      </w:pPr>
    </w:p>
    <w:p w:rsidR="00286DC9" w:rsidRPr="00286DC9" w:rsidRDefault="00286DC9" w:rsidP="00B422EE">
      <w:pPr>
        <w:pStyle w:val="Prrafodelista"/>
        <w:numPr>
          <w:ilvl w:val="2"/>
          <w:numId w:val="4"/>
        </w:numPr>
        <w:tabs>
          <w:tab w:val="left" w:pos="567"/>
        </w:tabs>
        <w:spacing w:line="360" w:lineRule="auto"/>
        <w:ind w:left="284" w:right="-285" w:hanging="294"/>
        <w:rPr>
          <w:rFonts w:ascii="Times New Roman" w:hAnsi="Times New Roman" w:cs="Times New Roman"/>
          <w:b/>
          <w:sz w:val="24"/>
          <w:szCs w:val="24"/>
        </w:rPr>
      </w:pPr>
      <w:r w:rsidRPr="00286DC9">
        <w:rPr>
          <w:rFonts w:ascii="Times New Roman" w:hAnsi="Times New Roman" w:cs="Times New Roman"/>
          <w:b/>
          <w:sz w:val="24"/>
          <w:szCs w:val="24"/>
        </w:rPr>
        <w:t>Pendiente</w:t>
      </w:r>
    </w:p>
    <w:p w:rsidR="00CC1203" w:rsidRPr="00CC1203" w:rsidRDefault="00286DC9" w:rsidP="00B422EE">
      <w:pPr>
        <w:pStyle w:val="Prrafodelista"/>
        <w:spacing w:line="360" w:lineRule="auto"/>
        <w:ind w:left="0" w:right="-285"/>
        <w:jc w:val="both"/>
        <w:rPr>
          <w:rFonts w:ascii="Times New Roman" w:hAnsi="Times New Roman" w:cs="Times New Roman"/>
          <w:sz w:val="24"/>
          <w:szCs w:val="24"/>
        </w:rPr>
      </w:pPr>
      <w:r w:rsidRPr="00286DC9">
        <w:rPr>
          <w:rFonts w:ascii="Times New Roman" w:hAnsi="Times New Roman" w:cs="Times New Roman"/>
          <w:sz w:val="24"/>
          <w:szCs w:val="24"/>
        </w:rPr>
        <w:t>E</w:t>
      </w:r>
      <w:r w:rsidR="007E24A7">
        <w:rPr>
          <w:rFonts w:ascii="Times New Roman" w:hAnsi="Times New Roman" w:cs="Times New Roman"/>
          <w:sz w:val="24"/>
          <w:szCs w:val="24"/>
        </w:rPr>
        <w:t xml:space="preserve">l presente mapa representa los accidentes cartográficos de la microcuenca </w:t>
      </w:r>
      <w:proofErr w:type="spellStart"/>
      <w:r w:rsidR="007E24A7">
        <w:rPr>
          <w:rFonts w:ascii="Times New Roman" w:hAnsi="Times New Roman" w:cs="Times New Roman"/>
          <w:sz w:val="24"/>
          <w:szCs w:val="24"/>
        </w:rPr>
        <w:t>Llamac</w:t>
      </w:r>
      <w:proofErr w:type="spellEnd"/>
      <w:r w:rsidR="007E24A7">
        <w:rPr>
          <w:rFonts w:ascii="Times New Roman" w:hAnsi="Times New Roman" w:cs="Times New Roman"/>
          <w:sz w:val="24"/>
          <w:szCs w:val="24"/>
        </w:rPr>
        <w:t xml:space="preserve">, en donde las unidades cartográficas representan los rangos de pendiente y son simbolizados a través de colores, </w:t>
      </w:r>
      <w:r w:rsidR="00CC1203" w:rsidRPr="00CC1203">
        <w:rPr>
          <w:rFonts w:ascii="Times New Roman" w:hAnsi="Times New Roman" w:cs="Times New Roman"/>
          <w:sz w:val="24"/>
          <w:szCs w:val="24"/>
        </w:rPr>
        <w:t>el color verde oscur</w:t>
      </w:r>
      <w:r w:rsidR="00A91D82">
        <w:rPr>
          <w:rFonts w:ascii="Times New Roman" w:hAnsi="Times New Roman" w:cs="Times New Roman"/>
          <w:sz w:val="24"/>
          <w:szCs w:val="24"/>
        </w:rPr>
        <w:t xml:space="preserve">o simboliza la </w:t>
      </w:r>
      <w:r w:rsidR="00CC1203">
        <w:rPr>
          <w:rFonts w:ascii="Times New Roman" w:hAnsi="Times New Roman" w:cs="Times New Roman"/>
          <w:sz w:val="24"/>
          <w:szCs w:val="24"/>
        </w:rPr>
        <w:t xml:space="preserve">pendiente </w:t>
      </w:r>
      <w:r w:rsidR="00CC1203" w:rsidRPr="00CC1203">
        <w:rPr>
          <w:rFonts w:ascii="Times New Roman" w:hAnsi="Times New Roman" w:cs="Times New Roman"/>
          <w:sz w:val="24"/>
          <w:szCs w:val="24"/>
        </w:rPr>
        <w:t xml:space="preserve">casi a nivel; el verde simboliza la pendiente ligeramente inclinada; </w:t>
      </w:r>
      <w:r w:rsidR="00A91D82">
        <w:rPr>
          <w:rFonts w:ascii="Times New Roman" w:hAnsi="Times New Roman" w:cs="Times New Roman"/>
          <w:sz w:val="24"/>
          <w:szCs w:val="24"/>
        </w:rPr>
        <w:t xml:space="preserve">el </w:t>
      </w:r>
      <w:r w:rsidR="00CC1203" w:rsidRPr="00CC1203">
        <w:rPr>
          <w:rFonts w:ascii="Times New Roman" w:hAnsi="Times New Roman" w:cs="Times New Roman"/>
          <w:sz w:val="24"/>
          <w:szCs w:val="24"/>
        </w:rPr>
        <w:t>color verde limón simboliza la pe</w:t>
      </w:r>
      <w:r w:rsidR="00A91D82">
        <w:rPr>
          <w:rFonts w:ascii="Times New Roman" w:hAnsi="Times New Roman" w:cs="Times New Roman"/>
          <w:sz w:val="24"/>
          <w:szCs w:val="24"/>
        </w:rPr>
        <w:t xml:space="preserve">ndiente ligeramente inclinada a </w:t>
      </w:r>
      <w:r w:rsidR="00CC1203" w:rsidRPr="00CC1203">
        <w:rPr>
          <w:rFonts w:ascii="Times New Roman" w:hAnsi="Times New Roman" w:cs="Times New Roman"/>
          <w:sz w:val="24"/>
          <w:szCs w:val="24"/>
        </w:rPr>
        <w:t xml:space="preserve">moderadamente empinada;  el  color  amarillo  </w:t>
      </w:r>
      <w:r w:rsidR="00CC1203">
        <w:rPr>
          <w:rFonts w:ascii="Times New Roman" w:hAnsi="Times New Roman" w:cs="Times New Roman"/>
          <w:sz w:val="24"/>
          <w:szCs w:val="24"/>
        </w:rPr>
        <w:t>representa</w:t>
      </w:r>
      <w:r w:rsidR="00A91D82">
        <w:rPr>
          <w:rFonts w:ascii="Times New Roman" w:hAnsi="Times New Roman" w:cs="Times New Roman"/>
          <w:sz w:val="24"/>
          <w:szCs w:val="24"/>
        </w:rPr>
        <w:t xml:space="preserve">  la  pendiente </w:t>
      </w:r>
      <w:r w:rsidR="00CC1203" w:rsidRPr="00CC1203">
        <w:rPr>
          <w:rFonts w:ascii="Times New Roman" w:hAnsi="Times New Roman" w:cs="Times New Roman"/>
          <w:sz w:val="24"/>
          <w:szCs w:val="24"/>
        </w:rPr>
        <w:t xml:space="preserve">moderadamente  empinada;  el color  ámbar  representa  </w:t>
      </w:r>
      <w:r w:rsidR="00A91D82">
        <w:rPr>
          <w:rFonts w:ascii="Times New Roman" w:hAnsi="Times New Roman" w:cs="Times New Roman"/>
          <w:sz w:val="24"/>
          <w:szCs w:val="24"/>
        </w:rPr>
        <w:t xml:space="preserve">la  pendiente  </w:t>
      </w:r>
      <w:r w:rsidR="00CC1203" w:rsidRPr="00CC1203">
        <w:rPr>
          <w:rFonts w:ascii="Times New Roman" w:hAnsi="Times New Roman" w:cs="Times New Roman"/>
          <w:sz w:val="24"/>
          <w:szCs w:val="24"/>
        </w:rPr>
        <w:t xml:space="preserve">empinada;  el  color  rojo  claro  simboliza  la pendiente   muy   empinada   y   el   color   rojo   </w:t>
      </w:r>
      <w:r w:rsidR="00CC1203">
        <w:rPr>
          <w:rFonts w:ascii="Times New Roman" w:hAnsi="Times New Roman" w:cs="Times New Roman"/>
          <w:sz w:val="24"/>
          <w:szCs w:val="24"/>
        </w:rPr>
        <w:t>oscuro</w:t>
      </w:r>
      <w:r w:rsidR="00CC1203" w:rsidRPr="00CC1203">
        <w:rPr>
          <w:rFonts w:ascii="Times New Roman" w:hAnsi="Times New Roman" w:cs="Times New Roman"/>
          <w:sz w:val="24"/>
          <w:szCs w:val="24"/>
        </w:rPr>
        <w:t xml:space="preserve">   simboliza   la   pendiente extremadamente empinada. </w:t>
      </w:r>
    </w:p>
    <w:p w:rsidR="00107DB3" w:rsidRDefault="00CC1203" w:rsidP="00B422EE">
      <w:pPr>
        <w:pStyle w:val="Prrafodelista"/>
        <w:spacing w:line="360" w:lineRule="auto"/>
        <w:ind w:left="0" w:right="-285"/>
        <w:jc w:val="both"/>
        <w:rPr>
          <w:rFonts w:ascii="Times New Roman" w:hAnsi="Times New Roman" w:cs="Times New Roman"/>
          <w:sz w:val="24"/>
          <w:szCs w:val="24"/>
        </w:rPr>
      </w:pPr>
      <w:r>
        <w:rPr>
          <w:rFonts w:ascii="Times New Roman" w:hAnsi="Times New Roman" w:cs="Times New Roman"/>
          <w:sz w:val="24"/>
          <w:szCs w:val="24"/>
        </w:rPr>
        <w:t>E</w:t>
      </w:r>
      <w:r w:rsidRPr="00286DC9">
        <w:rPr>
          <w:rFonts w:ascii="Times New Roman" w:hAnsi="Times New Roman" w:cs="Times New Roman"/>
          <w:sz w:val="24"/>
          <w:szCs w:val="24"/>
        </w:rPr>
        <w:t xml:space="preserve">ste </w:t>
      </w:r>
      <w:r w:rsidR="00286DC9" w:rsidRPr="00286DC9">
        <w:rPr>
          <w:rFonts w:ascii="Times New Roman" w:hAnsi="Times New Roman" w:cs="Times New Roman"/>
          <w:sz w:val="24"/>
          <w:szCs w:val="24"/>
        </w:rPr>
        <w:t xml:space="preserve">mapa se realizó a partir del mapa topográfico con los valores de altura con un modelo digital de elevación mediante la función </w:t>
      </w:r>
      <w:proofErr w:type="spellStart"/>
      <w:r w:rsidR="00286DC9" w:rsidRPr="00286DC9">
        <w:rPr>
          <w:rFonts w:ascii="Times New Roman" w:hAnsi="Times New Roman" w:cs="Times New Roman"/>
          <w:sz w:val="24"/>
          <w:szCs w:val="24"/>
        </w:rPr>
        <w:t>slope</w:t>
      </w:r>
      <w:proofErr w:type="spellEnd"/>
      <w:r w:rsidR="00286DC9" w:rsidRPr="00286DC9">
        <w:rPr>
          <w:rFonts w:ascii="Times New Roman" w:hAnsi="Times New Roman" w:cs="Times New Roman"/>
          <w:sz w:val="24"/>
          <w:szCs w:val="24"/>
        </w:rPr>
        <w:t xml:space="preserve"> en el </w:t>
      </w:r>
      <w:proofErr w:type="spellStart"/>
      <w:r w:rsidR="00286DC9" w:rsidRPr="00286DC9">
        <w:rPr>
          <w:rFonts w:ascii="Times New Roman" w:hAnsi="Times New Roman" w:cs="Times New Roman"/>
          <w:sz w:val="24"/>
          <w:szCs w:val="24"/>
        </w:rPr>
        <w:t>ArcMap</w:t>
      </w:r>
      <w:proofErr w:type="spellEnd"/>
      <w:r w:rsidR="00286DC9" w:rsidRPr="00286DC9">
        <w:rPr>
          <w:rFonts w:ascii="Times New Roman" w:hAnsi="Times New Roman" w:cs="Times New Roman"/>
          <w:sz w:val="24"/>
          <w:szCs w:val="24"/>
        </w:rPr>
        <w:t xml:space="preserve"> 10.3</w:t>
      </w:r>
      <w:r w:rsidR="00107DB3">
        <w:rPr>
          <w:rFonts w:ascii="Times New Roman" w:hAnsi="Times New Roman" w:cs="Times New Roman"/>
          <w:sz w:val="24"/>
          <w:szCs w:val="24"/>
        </w:rPr>
        <w:t xml:space="preserve">, </w:t>
      </w:r>
      <w:r w:rsidR="00107DB3" w:rsidRPr="00107DB3">
        <w:rPr>
          <w:rFonts w:ascii="Times New Roman" w:hAnsi="Times New Roman" w:cs="Times New Roman"/>
          <w:sz w:val="24"/>
          <w:szCs w:val="24"/>
        </w:rPr>
        <w:t>En el caso de la microcuenca las remociones en masa se p</w:t>
      </w:r>
      <w:r w:rsidR="0066702C">
        <w:rPr>
          <w:rFonts w:ascii="Times New Roman" w:hAnsi="Times New Roman" w:cs="Times New Roman"/>
          <w:sz w:val="24"/>
          <w:szCs w:val="24"/>
        </w:rPr>
        <w:t>resentan en zonas de pendiente inclinada</w:t>
      </w:r>
      <w:r w:rsidR="00107DB3" w:rsidRPr="00107DB3">
        <w:rPr>
          <w:rFonts w:ascii="Times New Roman" w:hAnsi="Times New Roman" w:cs="Times New Roman"/>
          <w:sz w:val="24"/>
          <w:szCs w:val="24"/>
        </w:rPr>
        <w:t xml:space="preserve">, siendo este un factor indispensable para el presente estudio. La zona media y baja de la microcuenca presente rangos de pendientes susceptibles a movimientos en masa. </w:t>
      </w:r>
    </w:p>
    <w:p w:rsidR="00CC1203" w:rsidRDefault="00CC1203" w:rsidP="00B422EE">
      <w:pPr>
        <w:pStyle w:val="Prrafodelista"/>
        <w:spacing w:line="360" w:lineRule="auto"/>
        <w:ind w:right="-285"/>
        <w:jc w:val="both"/>
        <w:rPr>
          <w:rFonts w:ascii="Times New Roman" w:hAnsi="Times New Roman" w:cs="Times New Roman"/>
          <w:sz w:val="24"/>
          <w:szCs w:val="24"/>
        </w:rPr>
      </w:pPr>
    </w:p>
    <w:p w:rsidR="00A37588" w:rsidRPr="002A7DCC" w:rsidRDefault="00A37588" w:rsidP="00B422EE">
      <w:pPr>
        <w:pStyle w:val="Prrafodelista"/>
        <w:numPr>
          <w:ilvl w:val="3"/>
          <w:numId w:val="4"/>
        </w:numPr>
        <w:spacing w:line="360" w:lineRule="auto"/>
        <w:ind w:right="-285"/>
        <w:jc w:val="both"/>
        <w:rPr>
          <w:rFonts w:ascii="Times New Roman" w:hAnsi="Times New Roman" w:cs="Times New Roman"/>
          <w:b/>
          <w:sz w:val="24"/>
          <w:szCs w:val="24"/>
        </w:rPr>
      </w:pPr>
      <w:r w:rsidRPr="002A7DCC">
        <w:rPr>
          <w:rFonts w:ascii="Times New Roman" w:hAnsi="Times New Roman" w:cs="Times New Roman"/>
          <w:b/>
          <w:sz w:val="24"/>
          <w:szCs w:val="24"/>
        </w:rPr>
        <w:t xml:space="preserve">Rangos de </w:t>
      </w:r>
      <w:r w:rsidR="002A7DCC" w:rsidRPr="002A7DCC">
        <w:rPr>
          <w:rFonts w:ascii="Times New Roman" w:hAnsi="Times New Roman" w:cs="Times New Roman"/>
          <w:b/>
          <w:sz w:val="24"/>
          <w:szCs w:val="24"/>
        </w:rPr>
        <w:t xml:space="preserve">pendiente </w:t>
      </w:r>
    </w:p>
    <w:p w:rsidR="00286DC9" w:rsidRDefault="00A37588" w:rsidP="00B422EE">
      <w:pPr>
        <w:pStyle w:val="Prrafodelista"/>
        <w:spacing w:line="360" w:lineRule="auto"/>
        <w:ind w:left="0" w:right="-285"/>
        <w:jc w:val="both"/>
        <w:rPr>
          <w:rFonts w:ascii="Times New Roman" w:hAnsi="Times New Roman" w:cs="Times New Roman"/>
          <w:sz w:val="24"/>
          <w:szCs w:val="24"/>
        </w:rPr>
      </w:pPr>
      <w:r w:rsidRPr="00A37588">
        <w:rPr>
          <w:rFonts w:ascii="Times New Roman" w:hAnsi="Times New Roman" w:cs="Times New Roman"/>
          <w:sz w:val="24"/>
          <w:szCs w:val="24"/>
        </w:rPr>
        <w:t>La clasificación de las pendientes se realizó en siete rangos, cuya distribució</w:t>
      </w:r>
      <w:r>
        <w:rPr>
          <w:rFonts w:ascii="Times New Roman" w:hAnsi="Times New Roman" w:cs="Times New Roman"/>
          <w:sz w:val="24"/>
          <w:szCs w:val="24"/>
        </w:rPr>
        <w:t>n espacial se aprecia en el mapa</w:t>
      </w:r>
      <w:r w:rsidRPr="00A37588">
        <w:rPr>
          <w:rFonts w:ascii="Times New Roman" w:hAnsi="Times New Roman" w:cs="Times New Roman"/>
          <w:sz w:val="24"/>
          <w:szCs w:val="24"/>
        </w:rPr>
        <w:t>, simboliza</w:t>
      </w:r>
      <w:r>
        <w:rPr>
          <w:rFonts w:ascii="Times New Roman" w:hAnsi="Times New Roman" w:cs="Times New Roman"/>
          <w:sz w:val="24"/>
          <w:szCs w:val="24"/>
        </w:rPr>
        <w:t>do por colores</w:t>
      </w:r>
      <w:r w:rsidRPr="00A37588">
        <w:rPr>
          <w:rFonts w:ascii="Times New Roman" w:hAnsi="Times New Roman" w:cs="Times New Roman"/>
          <w:sz w:val="24"/>
          <w:szCs w:val="24"/>
        </w:rPr>
        <w:t>. La siguiente tabla detalla los rangos de pendiente.</w:t>
      </w:r>
      <w:r w:rsidR="00C72CFC">
        <w:rPr>
          <w:rFonts w:ascii="Times New Roman" w:hAnsi="Times New Roman" w:cs="Times New Roman"/>
          <w:sz w:val="24"/>
          <w:szCs w:val="24"/>
        </w:rPr>
        <w:t xml:space="preserve"> (Ver</w:t>
      </w:r>
      <w:r w:rsidR="00130854">
        <w:rPr>
          <w:rFonts w:ascii="Times New Roman" w:hAnsi="Times New Roman" w:cs="Times New Roman"/>
          <w:sz w:val="24"/>
          <w:szCs w:val="24"/>
        </w:rPr>
        <w:t xml:space="preserve"> mapa</w:t>
      </w:r>
      <w:r w:rsidR="00C72CFC">
        <w:rPr>
          <w:rFonts w:ascii="Times New Roman" w:hAnsi="Times New Roman" w:cs="Times New Roman"/>
          <w:sz w:val="24"/>
          <w:szCs w:val="24"/>
        </w:rPr>
        <w:t xml:space="preserve"> N°02).</w:t>
      </w:r>
    </w:p>
    <w:p w:rsidR="007F0BBB" w:rsidRPr="007F4467" w:rsidRDefault="007F0BBB" w:rsidP="002D5650">
      <w:pPr>
        <w:spacing w:after="0" w:line="360" w:lineRule="auto"/>
        <w:ind w:left="567" w:firstLine="1"/>
        <w:rPr>
          <w:rFonts w:ascii="Times New Roman" w:hAnsi="Times New Roman" w:cs="Times New Roman"/>
          <w:sz w:val="24"/>
          <w:szCs w:val="24"/>
        </w:rPr>
      </w:pPr>
      <w:r w:rsidRPr="007F4467">
        <w:rPr>
          <w:rFonts w:ascii="Times New Roman" w:hAnsi="Times New Roman" w:cs="Times New Roman"/>
          <w:sz w:val="24"/>
          <w:szCs w:val="24"/>
        </w:rPr>
        <w:t>Tabla Nº 0</w:t>
      </w:r>
      <w:r w:rsidR="003252DD">
        <w:rPr>
          <w:rFonts w:ascii="Times New Roman" w:hAnsi="Times New Roman" w:cs="Times New Roman"/>
          <w:sz w:val="24"/>
          <w:szCs w:val="24"/>
        </w:rPr>
        <w:t>7</w:t>
      </w:r>
      <w:r w:rsidRPr="007F4467">
        <w:rPr>
          <w:rFonts w:ascii="Times New Roman" w:hAnsi="Times New Roman" w:cs="Times New Roman"/>
          <w:sz w:val="24"/>
          <w:szCs w:val="24"/>
        </w:rPr>
        <w:t>: Rangos de Pendiente</w:t>
      </w:r>
    </w:p>
    <w:tbl>
      <w:tblPr>
        <w:tblW w:w="6860" w:type="dxa"/>
        <w:tblInd w:w="820" w:type="dxa"/>
        <w:tblCellMar>
          <w:left w:w="70" w:type="dxa"/>
          <w:right w:w="70" w:type="dxa"/>
        </w:tblCellMar>
        <w:tblLook w:val="04A0" w:firstRow="1" w:lastRow="0" w:firstColumn="1" w:lastColumn="0" w:noHBand="0" w:noVBand="1"/>
      </w:tblPr>
      <w:tblGrid>
        <w:gridCol w:w="1900"/>
        <w:gridCol w:w="4960"/>
      </w:tblGrid>
      <w:tr w:rsidR="007F4467" w:rsidRPr="007F4467" w:rsidTr="002D5650">
        <w:trPr>
          <w:trHeight w:val="720"/>
        </w:trPr>
        <w:tc>
          <w:tcPr>
            <w:tcW w:w="19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jc w:val="center"/>
              <w:rPr>
                <w:rFonts w:ascii="Times New Roman" w:eastAsia="Times New Roman" w:hAnsi="Times New Roman" w:cs="Times New Roman"/>
                <w:b/>
                <w:bCs/>
                <w:color w:val="000000"/>
                <w:lang w:eastAsia="es-PE"/>
              </w:rPr>
            </w:pPr>
            <w:r w:rsidRPr="007F4467">
              <w:rPr>
                <w:rFonts w:ascii="Times New Roman" w:eastAsia="Times New Roman" w:hAnsi="Times New Roman" w:cs="Times New Roman"/>
                <w:b/>
                <w:bCs/>
                <w:color w:val="000000"/>
                <w:lang w:eastAsia="es-PE"/>
              </w:rPr>
              <w:t>Rangos de pendiente (%)</w:t>
            </w:r>
          </w:p>
        </w:tc>
        <w:tc>
          <w:tcPr>
            <w:tcW w:w="4960" w:type="dxa"/>
            <w:tcBorders>
              <w:top w:val="single" w:sz="8" w:space="0" w:color="auto"/>
              <w:left w:val="nil"/>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jc w:val="center"/>
              <w:rPr>
                <w:rFonts w:ascii="Times New Roman" w:eastAsia="Times New Roman" w:hAnsi="Times New Roman" w:cs="Times New Roman"/>
                <w:b/>
                <w:bCs/>
                <w:color w:val="000000"/>
                <w:lang w:eastAsia="es-PE"/>
              </w:rPr>
            </w:pPr>
            <w:r w:rsidRPr="007F4467">
              <w:rPr>
                <w:rFonts w:ascii="Times New Roman" w:eastAsia="Times New Roman" w:hAnsi="Times New Roman" w:cs="Times New Roman"/>
                <w:b/>
                <w:bCs/>
                <w:color w:val="000000"/>
                <w:lang w:eastAsia="es-PE"/>
              </w:rPr>
              <w:t>Descripción</w:t>
            </w:r>
          </w:p>
        </w:tc>
      </w:tr>
      <w:tr w:rsidR="007F4467" w:rsidRPr="007F4467" w:rsidTr="002D5650">
        <w:trPr>
          <w:trHeight w:val="330"/>
        </w:trPr>
        <w:tc>
          <w:tcPr>
            <w:tcW w:w="1900" w:type="dxa"/>
            <w:tcBorders>
              <w:top w:val="nil"/>
              <w:left w:val="single" w:sz="8" w:space="0" w:color="auto"/>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ind w:firstLineChars="100" w:firstLine="220"/>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 xml:space="preserve">00 - 4 </w:t>
            </w:r>
          </w:p>
        </w:tc>
        <w:tc>
          <w:tcPr>
            <w:tcW w:w="4960" w:type="dxa"/>
            <w:tcBorders>
              <w:top w:val="nil"/>
              <w:left w:val="nil"/>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 xml:space="preserve">Nula o casi a nivel </w:t>
            </w:r>
          </w:p>
        </w:tc>
      </w:tr>
      <w:tr w:rsidR="007F4467" w:rsidRPr="007F4467" w:rsidTr="002D5650">
        <w:trPr>
          <w:trHeight w:val="315"/>
        </w:trPr>
        <w:tc>
          <w:tcPr>
            <w:tcW w:w="1900" w:type="dxa"/>
            <w:tcBorders>
              <w:top w:val="nil"/>
              <w:left w:val="single" w:sz="8" w:space="0" w:color="auto"/>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ind w:firstLineChars="100" w:firstLine="220"/>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4-</w:t>
            </w:r>
            <w:r>
              <w:rPr>
                <w:rFonts w:ascii="Times New Roman" w:eastAsia="Times New Roman" w:hAnsi="Times New Roman" w:cs="Times New Roman"/>
                <w:color w:val="000000"/>
                <w:lang w:eastAsia="es-PE"/>
              </w:rPr>
              <w:t>8</w:t>
            </w:r>
          </w:p>
        </w:tc>
        <w:tc>
          <w:tcPr>
            <w:tcW w:w="4960" w:type="dxa"/>
            <w:tcBorders>
              <w:top w:val="nil"/>
              <w:left w:val="nil"/>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 xml:space="preserve">Ligeramente inclinada </w:t>
            </w:r>
          </w:p>
        </w:tc>
      </w:tr>
      <w:tr w:rsidR="007F4467" w:rsidRPr="007F4467" w:rsidTr="002D5650">
        <w:trPr>
          <w:trHeight w:val="315"/>
        </w:trPr>
        <w:tc>
          <w:tcPr>
            <w:tcW w:w="1900" w:type="dxa"/>
            <w:tcBorders>
              <w:top w:val="nil"/>
              <w:left w:val="single" w:sz="8" w:space="0" w:color="auto"/>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ind w:firstLineChars="100" w:firstLine="220"/>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8</w:t>
            </w:r>
            <w:r w:rsidRPr="007F4467">
              <w:rPr>
                <w:rFonts w:ascii="Times New Roman" w:eastAsia="Times New Roman" w:hAnsi="Times New Roman" w:cs="Times New Roman"/>
                <w:color w:val="000000"/>
                <w:lang w:eastAsia="es-PE"/>
              </w:rPr>
              <w:t>-1</w:t>
            </w:r>
            <w:r>
              <w:rPr>
                <w:rFonts w:ascii="Times New Roman" w:eastAsia="Times New Roman" w:hAnsi="Times New Roman" w:cs="Times New Roman"/>
                <w:color w:val="000000"/>
                <w:lang w:eastAsia="es-PE"/>
              </w:rPr>
              <w:t>5</w:t>
            </w:r>
          </w:p>
        </w:tc>
        <w:tc>
          <w:tcPr>
            <w:tcW w:w="4960" w:type="dxa"/>
            <w:tcBorders>
              <w:top w:val="nil"/>
              <w:left w:val="nil"/>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 xml:space="preserve">Ligeramente inclinada a moderadamente empinada </w:t>
            </w:r>
          </w:p>
        </w:tc>
      </w:tr>
      <w:tr w:rsidR="007F4467" w:rsidRPr="007F4467" w:rsidTr="002D5650">
        <w:trPr>
          <w:trHeight w:val="315"/>
        </w:trPr>
        <w:tc>
          <w:tcPr>
            <w:tcW w:w="1900" w:type="dxa"/>
            <w:tcBorders>
              <w:top w:val="nil"/>
              <w:left w:val="single" w:sz="8" w:space="0" w:color="auto"/>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ind w:firstLineChars="100" w:firstLine="220"/>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 xml:space="preserve">15 - 25 </w:t>
            </w:r>
          </w:p>
        </w:tc>
        <w:tc>
          <w:tcPr>
            <w:tcW w:w="4960" w:type="dxa"/>
            <w:tcBorders>
              <w:top w:val="nil"/>
              <w:left w:val="nil"/>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 xml:space="preserve">Moderadamente empinada </w:t>
            </w:r>
          </w:p>
        </w:tc>
      </w:tr>
      <w:tr w:rsidR="007F4467" w:rsidRPr="007F4467" w:rsidTr="002D5650">
        <w:trPr>
          <w:trHeight w:val="315"/>
        </w:trPr>
        <w:tc>
          <w:tcPr>
            <w:tcW w:w="1900" w:type="dxa"/>
            <w:tcBorders>
              <w:top w:val="nil"/>
              <w:left w:val="single" w:sz="8" w:space="0" w:color="auto"/>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ind w:firstLineChars="100" w:firstLine="220"/>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 xml:space="preserve">25 - 50 </w:t>
            </w:r>
          </w:p>
        </w:tc>
        <w:tc>
          <w:tcPr>
            <w:tcW w:w="4960" w:type="dxa"/>
            <w:tcBorders>
              <w:top w:val="nil"/>
              <w:left w:val="nil"/>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 xml:space="preserve">Empinada </w:t>
            </w:r>
          </w:p>
        </w:tc>
      </w:tr>
      <w:tr w:rsidR="007F4467" w:rsidRPr="007F4467" w:rsidTr="002D5650">
        <w:trPr>
          <w:trHeight w:val="285"/>
        </w:trPr>
        <w:tc>
          <w:tcPr>
            <w:tcW w:w="1900" w:type="dxa"/>
            <w:tcBorders>
              <w:top w:val="nil"/>
              <w:left w:val="single" w:sz="8" w:space="0" w:color="auto"/>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ind w:firstLineChars="100" w:firstLine="220"/>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 xml:space="preserve">50 - 75 </w:t>
            </w:r>
          </w:p>
        </w:tc>
        <w:tc>
          <w:tcPr>
            <w:tcW w:w="4960" w:type="dxa"/>
            <w:tcBorders>
              <w:top w:val="nil"/>
              <w:left w:val="nil"/>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 xml:space="preserve">Muy empinada </w:t>
            </w:r>
          </w:p>
        </w:tc>
      </w:tr>
      <w:tr w:rsidR="007F4467" w:rsidRPr="007F4467" w:rsidTr="002D5650">
        <w:trPr>
          <w:trHeight w:val="285"/>
        </w:trPr>
        <w:tc>
          <w:tcPr>
            <w:tcW w:w="1900" w:type="dxa"/>
            <w:tcBorders>
              <w:top w:val="nil"/>
              <w:left w:val="single" w:sz="8" w:space="0" w:color="auto"/>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ind w:firstLineChars="100" w:firstLine="220"/>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 xml:space="preserve">&gt; 75 </w:t>
            </w:r>
          </w:p>
        </w:tc>
        <w:tc>
          <w:tcPr>
            <w:tcW w:w="4960" w:type="dxa"/>
            <w:tcBorders>
              <w:top w:val="nil"/>
              <w:left w:val="nil"/>
              <w:bottom w:val="single" w:sz="8" w:space="0" w:color="auto"/>
              <w:right w:val="single" w:sz="8" w:space="0" w:color="auto"/>
            </w:tcBorders>
            <w:shd w:val="clear" w:color="auto" w:fill="auto"/>
            <w:vAlign w:val="center"/>
            <w:hideMark/>
          </w:tcPr>
          <w:p w:rsidR="007F4467" w:rsidRPr="007F4467" w:rsidRDefault="007F4467" w:rsidP="007F4467">
            <w:pPr>
              <w:spacing w:after="0" w:line="240" w:lineRule="auto"/>
              <w:rPr>
                <w:rFonts w:ascii="Times New Roman" w:eastAsia="Times New Roman" w:hAnsi="Times New Roman" w:cs="Times New Roman"/>
                <w:color w:val="000000"/>
                <w:lang w:eastAsia="es-PE"/>
              </w:rPr>
            </w:pPr>
            <w:r w:rsidRPr="007F4467">
              <w:rPr>
                <w:rFonts w:ascii="Times New Roman" w:eastAsia="Times New Roman" w:hAnsi="Times New Roman" w:cs="Times New Roman"/>
                <w:color w:val="000000"/>
                <w:lang w:eastAsia="es-PE"/>
              </w:rPr>
              <w:t>Extremadamente empinada</w:t>
            </w:r>
          </w:p>
        </w:tc>
      </w:tr>
    </w:tbl>
    <w:p w:rsidR="00A117D0" w:rsidRPr="007F4467" w:rsidRDefault="007F0BBB" w:rsidP="002D5650">
      <w:pPr>
        <w:spacing w:after="0" w:line="360" w:lineRule="auto"/>
        <w:ind w:left="708" w:firstLine="1"/>
        <w:jc w:val="both"/>
        <w:rPr>
          <w:rFonts w:ascii="Times New Roman" w:hAnsi="Times New Roman" w:cs="Times New Roman"/>
          <w:sz w:val="24"/>
          <w:szCs w:val="24"/>
        </w:rPr>
      </w:pPr>
      <w:r>
        <w:rPr>
          <w:rFonts w:ascii="Times New Roman" w:hAnsi="Times New Roman" w:cs="Times New Roman"/>
          <w:sz w:val="24"/>
          <w:szCs w:val="24"/>
        </w:rPr>
        <w:t xml:space="preserve">  </w:t>
      </w:r>
      <w:r w:rsidR="003C3E47">
        <w:rPr>
          <w:rFonts w:ascii="Times New Roman" w:hAnsi="Times New Roman" w:cs="Times New Roman"/>
          <w:sz w:val="24"/>
          <w:szCs w:val="24"/>
        </w:rPr>
        <w:t>Fuente: D.S. Nº 017/2009-AG</w:t>
      </w:r>
    </w:p>
    <w:p w:rsidR="00A117D0" w:rsidRDefault="00A117D0" w:rsidP="006D3605">
      <w:pPr>
        <w:pStyle w:val="Prrafodelista"/>
        <w:spacing w:after="0" w:line="360" w:lineRule="auto"/>
        <w:ind w:firstLine="696"/>
        <w:rPr>
          <w:rFonts w:ascii="Times New Roman" w:hAnsi="Times New Roman" w:cs="Times New Roman"/>
          <w:sz w:val="24"/>
          <w:szCs w:val="24"/>
        </w:rPr>
      </w:pPr>
    </w:p>
    <w:p w:rsidR="006D3605" w:rsidRDefault="006D3605" w:rsidP="0066702C">
      <w:pPr>
        <w:pStyle w:val="Prrafodelista"/>
        <w:spacing w:after="0" w:line="360" w:lineRule="auto"/>
        <w:rPr>
          <w:rFonts w:ascii="Times New Roman" w:hAnsi="Times New Roman" w:cs="Times New Roman"/>
          <w:sz w:val="24"/>
          <w:szCs w:val="24"/>
        </w:rPr>
      </w:pPr>
    </w:p>
    <w:p w:rsidR="006D3605" w:rsidRDefault="002B0A9C" w:rsidP="006D3605">
      <w:pPr>
        <w:pStyle w:val="Prrafodelista"/>
        <w:spacing w:after="0" w:line="360" w:lineRule="auto"/>
        <w:jc w:val="center"/>
        <w:rPr>
          <w:rFonts w:ascii="Times New Roman" w:hAnsi="Times New Roman" w:cs="Times New Roman"/>
          <w:sz w:val="24"/>
          <w:szCs w:val="24"/>
        </w:rPr>
      </w:pPr>
      <w:r>
        <w:rPr>
          <w:rFonts w:ascii="Times New Roman" w:hAnsi="Times New Roman" w:cs="Times New Roman"/>
          <w:noProof/>
          <w:sz w:val="24"/>
          <w:lang w:eastAsia="es-PE"/>
        </w:rPr>
        <w:lastRenderedPageBreak/>
        <mc:AlternateContent>
          <mc:Choice Requires="wps">
            <w:drawing>
              <wp:anchor distT="0" distB="0" distL="114300" distR="114300" simplePos="0" relativeHeight="251678208" behindDoc="0" locked="0" layoutInCell="1" allowOverlap="1" wp14:anchorId="7807F461" wp14:editId="64371264">
                <wp:simplePos x="0" y="0"/>
                <wp:positionH relativeFrom="column">
                  <wp:posOffset>4130040</wp:posOffset>
                </wp:positionH>
                <wp:positionV relativeFrom="paragraph">
                  <wp:posOffset>1763395</wp:posOffset>
                </wp:positionV>
                <wp:extent cx="266700" cy="295275"/>
                <wp:effectExtent l="0" t="0" r="0" b="0"/>
                <wp:wrapNone/>
                <wp:docPr id="63" name="Cuadro de texto 63"/>
                <wp:cNvGraphicFramePr/>
                <a:graphic xmlns:a="http://schemas.openxmlformats.org/drawingml/2006/main">
                  <a:graphicData uri="http://schemas.microsoft.com/office/word/2010/wordprocessingShape">
                    <wps:wsp>
                      <wps:cNvSpPr txBox="1"/>
                      <wps:spPr>
                        <a:xfrm>
                          <a:off x="0" y="0"/>
                          <a:ext cx="2667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1329" w:rsidRPr="0066702C" w:rsidRDefault="00D41329" w:rsidP="006D3605">
                            <w:pPr>
                              <w:rPr>
                                <w:b/>
                                <w:color w:val="0070C0"/>
                                <w:sz w:val="24"/>
                              </w:rPr>
                            </w:pPr>
                            <w:r>
                              <w:rPr>
                                <w:b/>
                                <w:color w:val="0070C0"/>
                                <w:sz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07F461" id="_x0000_t202" coordsize="21600,21600" o:spt="202" path="m,l,21600r21600,l21600,xe">
                <v:stroke joinstyle="miter"/>
                <v:path gradientshapeok="t" o:connecttype="rect"/>
              </v:shapetype>
              <v:shape id="Cuadro de texto 63" o:spid="_x0000_s1026" type="#_x0000_t202" style="position:absolute;left:0;text-align:left;margin-left:325.2pt;margin-top:138.85pt;width:21pt;height:23.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" filled="f" stroked="f" strokeweight=".5pt">
                <v:textbox>
                  <w:txbxContent>
                    <w:p w:rsidR="00D41329" w:rsidRPr="0066702C" w:rsidRDefault="00D41329" w:rsidP="006D3605">
                      <w:pPr>
                        <w:rPr>
                          <w:b/>
                          <w:color w:val="0070C0"/>
                          <w:sz w:val="24"/>
                        </w:rPr>
                      </w:pPr>
                      <w:r>
                        <w:rPr>
                          <w:b/>
                          <w:color w:val="0070C0"/>
                          <w:sz w:val="24"/>
                        </w:rPr>
                        <w:t>3</w:t>
                      </w:r>
                    </w:p>
                  </w:txbxContent>
                </v:textbox>
              </v:shape>
            </w:pict>
          </mc:Fallback>
        </mc:AlternateContent>
      </w:r>
      <w:r>
        <w:rPr>
          <w:rFonts w:ascii="Times New Roman" w:hAnsi="Times New Roman" w:cs="Times New Roman"/>
          <w:noProof/>
          <w:sz w:val="24"/>
          <w:lang w:eastAsia="es-PE"/>
        </w:rPr>
        <mc:AlternateContent>
          <mc:Choice Requires="wps">
            <w:drawing>
              <wp:anchor distT="0" distB="0" distL="114300" distR="114300" simplePos="0" relativeHeight="251676160" behindDoc="0" locked="0" layoutInCell="1" allowOverlap="1" wp14:anchorId="5CD42163" wp14:editId="5111CB26">
                <wp:simplePos x="0" y="0"/>
                <wp:positionH relativeFrom="column">
                  <wp:posOffset>1891665</wp:posOffset>
                </wp:positionH>
                <wp:positionV relativeFrom="paragraph">
                  <wp:posOffset>391795</wp:posOffset>
                </wp:positionV>
                <wp:extent cx="266700" cy="295275"/>
                <wp:effectExtent l="0" t="0" r="0" b="0"/>
                <wp:wrapNone/>
                <wp:docPr id="59" name="Cuadro de texto 59"/>
                <wp:cNvGraphicFramePr/>
                <a:graphic xmlns:a="http://schemas.openxmlformats.org/drawingml/2006/main">
                  <a:graphicData uri="http://schemas.microsoft.com/office/word/2010/wordprocessingShape">
                    <wps:wsp>
                      <wps:cNvSpPr txBox="1"/>
                      <wps:spPr>
                        <a:xfrm>
                          <a:off x="0" y="0"/>
                          <a:ext cx="2667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1329" w:rsidRPr="0066702C" w:rsidRDefault="00D41329" w:rsidP="006D3605">
                            <w:pPr>
                              <w:rPr>
                                <w:b/>
                                <w:color w:val="0070C0"/>
                                <w:sz w:val="24"/>
                              </w:rPr>
                            </w:pPr>
                            <w:r w:rsidRPr="0066702C">
                              <w:rPr>
                                <w:b/>
                                <w:color w:val="0070C0"/>
                                <w:sz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42163" id="Cuadro de texto 59" o:spid="_x0000_s1027" type="#_x0000_t202" style="position:absolute;left:0;text-align:left;margin-left:148.95pt;margin-top:30.85pt;width:21pt;height:23.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" filled="f" stroked="f" strokeweight=".5pt">
                <v:textbox>
                  <w:txbxContent>
                    <w:p w:rsidR="00D41329" w:rsidRPr="0066702C" w:rsidRDefault="00D41329" w:rsidP="006D3605">
                      <w:pPr>
                        <w:rPr>
                          <w:b/>
                          <w:color w:val="0070C0"/>
                          <w:sz w:val="24"/>
                        </w:rPr>
                      </w:pPr>
                      <w:r w:rsidRPr="0066702C">
                        <w:rPr>
                          <w:b/>
                          <w:color w:val="0070C0"/>
                          <w:sz w:val="24"/>
                        </w:rPr>
                        <w:t>1</w:t>
                      </w:r>
                    </w:p>
                  </w:txbxContent>
                </v:textbox>
              </v:shape>
            </w:pict>
          </mc:Fallback>
        </mc:AlternateContent>
      </w:r>
      <w:r>
        <w:rPr>
          <w:noProof/>
          <w:lang w:eastAsia="es-PE"/>
        </w:rPr>
        <mc:AlternateContent>
          <mc:Choice Requires="wps">
            <w:drawing>
              <wp:anchor distT="45720" distB="45720" distL="114300" distR="114300" simplePos="0" relativeHeight="251747840" behindDoc="0" locked="0" layoutInCell="1" allowOverlap="1" wp14:anchorId="5E1B3DD2" wp14:editId="561F8099">
                <wp:simplePos x="0" y="0"/>
                <wp:positionH relativeFrom="margin">
                  <wp:posOffset>609600</wp:posOffset>
                </wp:positionH>
                <wp:positionV relativeFrom="paragraph">
                  <wp:posOffset>7620</wp:posOffset>
                </wp:positionV>
                <wp:extent cx="4679950" cy="404037"/>
                <wp:effectExtent l="0" t="0" r="0" b="0"/>
                <wp:wrapNone/>
                <wp:docPr id="2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0" cy="404037"/>
                        </a:xfrm>
                        <a:prstGeom prst="rect">
                          <a:avLst/>
                        </a:prstGeom>
                        <a:noFill/>
                        <a:ln w="9525">
                          <a:noFill/>
                          <a:miter lim="800000"/>
                          <a:headEnd/>
                          <a:tailEnd/>
                        </a:ln>
                      </wps:spPr>
                      <wps:txbx>
                        <w:txbxContent>
                          <w:p w:rsidR="00D41329" w:rsidRPr="009A087E" w:rsidRDefault="00D41329" w:rsidP="002B0A9C">
                            <w:pPr>
                              <w:rPr>
                                <w:b/>
                                <w:color w:val="FFFF00"/>
                                <w:sz w:val="32"/>
                                <w:szCs w:val="32"/>
                              </w:rPr>
                            </w:pPr>
                            <w:r w:rsidRPr="002B415B">
                              <w:rPr>
                                <w:b/>
                                <w:color w:val="FF0000"/>
                                <w:sz w:val="32"/>
                                <w:szCs w:val="32"/>
                              </w:rPr>
                              <w:t>S</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2B415B">
                              <w:rPr>
                                <w:b/>
                                <w:color w:val="FF0000"/>
                                <w:sz w:val="32"/>
                                <w:szCs w:val="32"/>
                              </w:rPr>
                              <w:t xml:space="preserve">      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1B3DD2" id="Cuadro de texto 2" o:spid="_x0000_s1028" type="#_x0000_t202" style="position:absolute;left:0;text-align:left;margin-left:48pt;margin-top:.6pt;width:368.5pt;height:31.8pt;z-index:25174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" filled="f" stroked="f">
                <v:textbox>
                  <w:txbxContent>
                    <w:p w:rsidR="00D41329" w:rsidRPr="009A087E" w:rsidRDefault="00D41329" w:rsidP="002B0A9C">
                      <w:pPr>
                        <w:rPr>
                          <w:b/>
                          <w:color w:val="FFFF00"/>
                          <w:sz w:val="32"/>
                          <w:szCs w:val="32"/>
                        </w:rPr>
                      </w:pPr>
                      <w:r w:rsidRPr="002B415B">
                        <w:rPr>
                          <w:b/>
                          <w:color w:val="FF0000"/>
                          <w:sz w:val="32"/>
                          <w:szCs w:val="32"/>
                        </w:rPr>
                        <w:t>S</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2B415B">
                        <w:rPr>
                          <w:b/>
                          <w:color w:val="FF0000"/>
                          <w:sz w:val="32"/>
                          <w:szCs w:val="32"/>
                        </w:rPr>
                        <w:t xml:space="preserve">      N</w:t>
                      </w:r>
                    </w:p>
                  </w:txbxContent>
                </v:textbox>
                <w10:wrap anchorx="margin"/>
              </v:shape>
            </w:pict>
          </mc:Fallback>
        </mc:AlternateContent>
      </w:r>
      <w:r w:rsidR="00BD37BA">
        <w:rPr>
          <w:rFonts w:ascii="Times New Roman" w:hAnsi="Times New Roman" w:cs="Times New Roman"/>
          <w:noProof/>
          <w:sz w:val="24"/>
          <w:lang w:eastAsia="es-PE"/>
        </w:rPr>
        <mc:AlternateContent>
          <mc:Choice Requires="wps">
            <w:drawing>
              <wp:anchor distT="0" distB="0" distL="114300" distR="114300" simplePos="0" relativeHeight="251675136" behindDoc="0" locked="0" layoutInCell="1" allowOverlap="1" wp14:anchorId="538400B6" wp14:editId="0A1C3AC9">
                <wp:simplePos x="0" y="0"/>
                <wp:positionH relativeFrom="column">
                  <wp:posOffset>3529965</wp:posOffset>
                </wp:positionH>
                <wp:positionV relativeFrom="paragraph">
                  <wp:posOffset>1839595</wp:posOffset>
                </wp:positionV>
                <wp:extent cx="685800" cy="104775"/>
                <wp:effectExtent l="38100" t="0" r="19050" b="85725"/>
                <wp:wrapNone/>
                <wp:docPr id="55" name="Conector recto de flecha 55"/>
                <wp:cNvGraphicFramePr/>
                <a:graphic xmlns:a="http://schemas.openxmlformats.org/drawingml/2006/main">
                  <a:graphicData uri="http://schemas.microsoft.com/office/word/2010/wordprocessingShape">
                    <wps:wsp>
                      <wps:cNvCnPr/>
                      <wps:spPr>
                        <a:xfrm flipH="1">
                          <a:off x="0" y="0"/>
                          <a:ext cx="685800" cy="104775"/>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075216" id="_x0000_t32" coordsize="21600,21600" o:spt="32" o:oned="t" path="m,l21600,21600e" filled="f">
                <v:path arrowok="t" fillok="f" o:connecttype="none"/>
                <o:lock v:ext="edit" shapetype="t"/>
              </v:shapetype>
              <v:shape id="Conector recto de flecha 55" o:spid="_x0000_s1026" type="#_x0000_t32" style="position:absolute;margin-left:277.95pt;margin-top:144.85pt;width:54pt;height:8.25pt;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" strokecolor="#0070c0" strokeweight="1.5pt">
                <v:stroke endarrow="block"/>
              </v:shape>
            </w:pict>
          </mc:Fallback>
        </mc:AlternateContent>
      </w:r>
      <w:r w:rsidR="00BD37BA">
        <w:rPr>
          <w:rFonts w:ascii="Times New Roman" w:hAnsi="Times New Roman" w:cs="Times New Roman"/>
          <w:noProof/>
          <w:sz w:val="24"/>
          <w:lang w:eastAsia="es-PE"/>
        </w:rPr>
        <mc:AlternateContent>
          <mc:Choice Requires="wps">
            <w:drawing>
              <wp:anchor distT="0" distB="0" distL="114300" distR="114300" simplePos="0" relativeHeight="251674112" behindDoc="0" locked="0" layoutInCell="1" allowOverlap="1" wp14:anchorId="32AB5822" wp14:editId="7260D655">
                <wp:simplePos x="0" y="0"/>
                <wp:positionH relativeFrom="column">
                  <wp:posOffset>2643505</wp:posOffset>
                </wp:positionH>
                <wp:positionV relativeFrom="paragraph">
                  <wp:posOffset>1168400</wp:posOffset>
                </wp:positionV>
                <wp:extent cx="842962" cy="323850"/>
                <wp:effectExtent l="0" t="0" r="71755" b="57150"/>
                <wp:wrapNone/>
                <wp:docPr id="51" name="Conector recto de flecha 51"/>
                <wp:cNvGraphicFramePr/>
                <a:graphic xmlns:a="http://schemas.openxmlformats.org/drawingml/2006/main">
                  <a:graphicData uri="http://schemas.microsoft.com/office/word/2010/wordprocessingShape">
                    <wps:wsp>
                      <wps:cNvCnPr/>
                      <wps:spPr>
                        <a:xfrm>
                          <a:off x="0" y="0"/>
                          <a:ext cx="842962" cy="323850"/>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5A94EB" id="Conector recto de flecha 51" o:spid="_x0000_s1026" type="#_x0000_t32" style="position:absolute;margin-left:208.15pt;margin-top:92pt;width:66.35pt;height:25.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" strokecolor="#0070c0" strokeweight="1.5pt">
                <v:stroke endarrow="block"/>
              </v:shape>
            </w:pict>
          </mc:Fallback>
        </mc:AlternateContent>
      </w:r>
      <w:r w:rsidR="00BD37BA">
        <w:rPr>
          <w:rFonts w:ascii="Times New Roman" w:hAnsi="Times New Roman" w:cs="Times New Roman"/>
          <w:noProof/>
          <w:sz w:val="24"/>
          <w:lang w:eastAsia="es-PE"/>
        </w:rPr>
        <mc:AlternateContent>
          <mc:Choice Requires="wps">
            <w:drawing>
              <wp:anchor distT="0" distB="0" distL="114300" distR="114300" simplePos="0" relativeHeight="251673088" behindDoc="0" locked="0" layoutInCell="1" allowOverlap="1" wp14:anchorId="080B6DBF" wp14:editId="397DFD65">
                <wp:simplePos x="0" y="0"/>
                <wp:positionH relativeFrom="column">
                  <wp:posOffset>1291590</wp:posOffset>
                </wp:positionH>
                <wp:positionV relativeFrom="paragraph">
                  <wp:posOffset>516255</wp:posOffset>
                </wp:positionV>
                <wp:extent cx="623570" cy="885825"/>
                <wp:effectExtent l="38100" t="0" r="24130" b="47625"/>
                <wp:wrapNone/>
                <wp:docPr id="42" name="Conector recto de flecha 42"/>
                <wp:cNvGraphicFramePr/>
                <a:graphic xmlns:a="http://schemas.openxmlformats.org/drawingml/2006/main">
                  <a:graphicData uri="http://schemas.microsoft.com/office/word/2010/wordprocessingShape">
                    <wps:wsp>
                      <wps:cNvCnPr/>
                      <wps:spPr>
                        <a:xfrm flipH="1">
                          <a:off x="0" y="0"/>
                          <a:ext cx="623570" cy="885825"/>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7F96DB" id="Conector recto de flecha 42" o:spid="_x0000_s1026" type="#_x0000_t32" style="position:absolute;margin-left:101.7pt;margin-top:40.65pt;width:49.1pt;height:69.75pt;flip:x;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" strokecolor="#0070c0" strokeweight="1.5pt">
                <v:stroke endarrow="block"/>
              </v:shape>
            </w:pict>
          </mc:Fallback>
        </mc:AlternateContent>
      </w:r>
      <w:r w:rsidR="006D3605">
        <w:rPr>
          <w:rFonts w:ascii="Times New Roman" w:hAnsi="Times New Roman" w:cs="Times New Roman"/>
          <w:noProof/>
          <w:sz w:val="24"/>
          <w:lang w:eastAsia="es-PE"/>
        </w:rPr>
        <mc:AlternateContent>
          <mc:Choice Requires="wps">
            <w:drawing>
              <wp:anchor distT="0" distB="0" distL="114300" distR="114300" simplePos="0" relativeHeight="251677184" behindDoc="0" locked="0" layoutInCell="1" allowOverlap="1" wp14:anchorId="2FC9688F" wp14:editId="5CBD14CF">
                <wp:simplePos x="0" y="0"/>
                <wp:positionH relativeFrom="column">
                  <wp:posOffset>2377440</wp:posOffset>
                </wp:positionH>
                <wp:positionV relativeFrom="paragraph">
                  <wp:posOffset>1058545</wp:posOffset>
                </wp:positionV>
                <wp:extent cx="266700" cy="295275"/>
                <wp:effectExtent l="0" t="0" r="0" b="0"/>
                <wp:wrapNone/>
                <wp:docPr id="60" name="Cuadro de texto 60"/>
                <wp:cNvGraphicFramePr/>
                <a:graphic xmlns:a="http://schemas.openxmlformats.org/drawingml/2006/main">
                  <a:graphicData uri="http://schemas.microsoft.com/office/word/2010/wordprocessingShape">
                    <wps:wsp>
                      <wps:cNvSpPr txBox="1"/>
                      <wps:spPr>
                        <a:xfrm>
                          <a:off x="0" y="0"/>
                          <a:ext cx="2667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1329" w:rsidRPr="0066702C" w:rsidRDefault="00D41329" w:rsidP="006D3605">
                            <w:pPr>
                              <w:rPr>
                                <w:b/>
                                <w:color w:val="0070C0"/>
                                <w:sz w:val="24"/>
                              </w:rPr>
                            </w:pPr>
                            <w:r>
                              <w:rPr>
                                <w:b/>
                                <w:color w:val="0070C0"/>
                                <w:sz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9688F" id="Cuadro de texto 60" o:spid="_x0000_s1029" type="#_x0000_t202" style="position:absolute;left:0;text-align:left;margin-left:187.2pt;margin-top:83.35pt;width:21pt;height:23.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" filled="f" stroked="f" strokeweight=".5pt">
                <v:textbox>
                  <w:txbxContent>
                    <w:p w:rsidR="00D41329" w:rsidRPr="0066702C" w:rsidRDefault="00D41329" w:rsidP="006D3605">
                      <w:pPr>
                        <w:rPr>
                          <w:b/>
                          <w:color w:val="0070C0"/>
                          <w:sz w:val="24"/>
                        </w:rPr>
                      </w:pPr>
                      <w:r>
                        <w:rPr>
                          <w:b/>
                          <w:color w:val="0070C0"/>
                          <w:sz w:val="24"/>
                        </w:rPr>
                        <w:t>2</w:t>
                      </w:r>
                    </w:p>
                  </w:txbxContent>
                </v:textbox>
              </v:shape>
            </w:pict>
          </mc:Fallback>
        </mc:AlternateContent>
      </w:r>
      <w:r w:rsidR="006D3605" w:rsidRPr="009A73EC">
        <w:rPr>
          <w:rFonts w:ascii="Times New Roman" w:hAnsi="Times New Roman" w:cs="Times New Roman"/>
          <w:noProof/>
          <w:sz w:val="24"/>
          <w:lang w:eastAsia="es-PE"/>
        </w:rPr>
        <w:drawing>
          <wp:inline distT="0" distB="0" distL="0" distR="0" wp14:anchorId="316EF0B2" wp14:editId="0814B0D0">
            <wp:extent cx="4680000" cy="2181225"/>
            <wp:effectExtent l="0" t="0" r="6350" b="0"/>
            <wp:docPr id="41" name="Imagen 4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4680000" cy="2181225"/>
                    </a:xfrm>
                    <a:prstGeom prst="rect">
                      <a:avLst/>
                    </a:prstGeom>
                    <a:noFill/>
                    <a:ln>
                      <a:noFill/>
                    </a:ln>
                    <a:extLst>
                      <a:ext uri="{53640926-AAD7-44D8-BBD7-CCE9431645EC}">
                        <a14:shadowObscured xmlns:a14="http://schemas.microsoft.com/office/drawing/2010/main"/>
                      </a:ext>
                    </a:extLst>
                  </pic:spPr>
                </pic:pic>
              </a:graphicData>
            </a:graphic>
          </wp:inline>
        </w:drawing>
      </w:r>
    </w:p>
    <w:p w:rsidR="00F85ECB" w:rsidRDefault="00237D4F" w:rsidP="00F63A03">
      <w:pPr>
        <w:spacing w:after="0" w:line="360" w:lineRule="auto"/>
        <w:ind w:left="2410" w:hanging="2410"/>
        <w:rPr>
          <w:rFonts w:ascii="Times New Roman" w:hAnsi="Times New Roman" w:cs="Times New Roman"/>
          <w:sz w:val="24"/>
          <w:szCs w:val="24"/>
        </w:rPr>
        <w:sectPr w:rsidR="00F85ECB" w:rsidSect="003A191A">
          <w:footerReference w:type="default" r:id="rId28"/>
          <w:pgSz w:w="11906" w:h="16838" w:code="9"/>
          <w:pgMar w:top="1418" w:right="1701" w:bottom="1418" w:left="1701" w:header="708" w:footer="708" w:gutter="0"/>
          <w:cols w:space="708"/>
          <w:docGrid w:linePitch="360"/>
        </w:sectPr>
      </w:pPr>
      <w:r>
        <w:rPr>
          <w:rFonts w:ascii="Times New Roman" w:hAnsi="Times New Roman" w:cs="Times New Roman"/>
          <w:sz w:val="24"/>
          <w:szCs w:val="24"/>
        </w:rPr>
        <w:t xml:space="preserve">                </w:t>
      </w:r>
      <w:r w:rsidR="001B1333" w:rsidRPr="00D267FF">
        <w:rPr>
          <w:rFonts w:ascii="Times New Roman" w:hAnsi="Times New Roman" w:cs="Times New Roman"/>
          <w:sz w:val="24"/>
          <w:szCs w:val="24"/>
        </w:rPr>
        <w:t xml:space="preserve">Figura </w:t>
      </w:r>
      <w:r w:rsidR="001B1333">
        <w:rPr>
          <w:rFonts w:ascii="Times New Roman" w:hAnsi="Times New Roman" w:cs="Times New Roman"/>
          <w:sz w:val="24"/>
          <w:szCs w:val="24"/>
        </w:rPr>
        <w:t>N° 1</w:t>
      </w:r>
      <w:r w:rsidR="00955D1A">
        <w:rPr>
          <w:rFonts w:ascii="Times New Roman" w:hAnsi="Times New Roman" w:cs="Times New Roman"/>
          <w:sz w:val="24"/>
          <w:szCs w:val="24"/>
        </w:rPr>
        <w:t>2</w:t>
      </w:r>
      <w:r w:rsidR="006D3605" w:rsidRPr="00237D4F">
        <w:rPr>
          <w:rFonts w:ascii="Times New Roman" w:hAnsi="Times New Roman" w:cs="Times New Roman"/>
          <w:sz w:val="24"/>
          <w:szCs w:val="24"/>
        </w:rPr>
        <w:t>: Pendiente abrupta (1), suave (2) y llan</w:t>
      </w:r>
      <w:r w:rsidR="00F63A03">
        <w:rPr>
          <w:rFonts w:ascii="Times New Roman" w:hAnsi="Times New Roman" w:cs="Times New Roman"/>
          <w:sz w:val="24"/>
          <w:szCs w:val="24"/>
        </w:rPr>
        <w:t>a (3), parte baja de la mi</w:t>
      </w:r>
      <w:r w:rsidR="00193F54">
        <w:rPr>
          <w:rFonts w:ascii="Times New Roman" w:hAnsi="Times New Roman" w:cs="Times New Roman"/>
          <w:sz w:val="24"/>
          <w:szCs w:val="24"/>
        </w:rPr>
        <w:t xml:space="preserve">crocuenca de la quebrada </w:t>
      </w:r>
      <w:proofErr w:type="spellStart"/>
      <w:r w:rsidR="00193F54">
        <w:rPr>
          <w:rFonts w:ascii="Times New Roman" w:hAnsi="Times New Roman" w:cs="Times New Roman"/>
          <w:sz w:val="24"/>
          <w:szCs w:val="24"/>
        </w:rPr>
        <w:t>Llamac</w:t>
      </w:r>
      <w:proofErr w:type="spellEnd"/>
      <w:r w:rsidR="00193F54">
        <w:rPr>
          <w:rFonts w:ascii="Times New Roman" w:hAnsi="Times New Roman" w:cs="Times New Roman"/>
          <w:sz w:val="24"/>
          <w:szCs w:val="24"/>
        </w:rPr>
        <w:t xml:space="preserve">, caserío </w:t>
      </w:r>
      <w:proofErr w:type="spellStart"/>
      <w:r w:rsidR="00193F54">
        <w:rPr>
          <w:rFonts w:ascii="Times New Roman" w:hAnsi="Times New Roman" w:cs="Times New Roman"/>
          <w:sz w:val="24"/>
          <w:szCs w:val="24"/>
        </w:rPr>
        <w:t>Pomabamba</w:t>
      </w:r>
      <w:proofErr w:type="spellEnd"/>
      <w:r w:rsidR="00193F54">
        <w:rPr>
          <w:rFonts w:ascii="Times New Roman" w:hAnsi="Times New Roman" w:cs="Times New Roman"/>
          <w:sz w:val="24"/>
          <w:szCs w:val="24"/>
        </w:rPr>
        <w:t>.</w:t>
      </w:r>
    </w:p>
    <w:p w:rsidR="00DF0592" w:rsidRDefault="00DF0592">
      <w:pPr>
        <w:spacing w:after="160" w:line="259" w:lineRule="auto"/>
        <w:rPr>
          <w:rFonts w:ascii="Times New Roman" w:hAnsi="Times New Roman" w:cs="Times New Roman"/>
          <w:sz w:val="24"/>
          <w:szCs w:val="24"/>
        </w:rPr>
      </w:pPr>
    </w:p>
    <w:p w:rsidR="00107DB3" w:rsidRDefault="00107DB3" w:rsidP="007D5D54">
      <w:pPr>
        <w:pStyle w:val="Prrafodelista"/>
        <w:numPr>
          <w:ilvl w:val="3"/>
          <w:numId w:val="4"/>
        </w:numPr>
        <w:tabs>
          <w:tab w:val="left" w:pos="993"/>
        </w:tabs>
        <w:spacing w:line="360" w:lineRule="auto"/>
        <w:ind w:left="284" w:hanging="11"/>
        <w:rPr>
          <w:rFonts w:ascii="Times New Roman" w:hAnsi="Times New Roman" w:cs="Times New Roman"/>
          <w:b/>
          <w:sz w:val="24"/>
          <w:szCs w:val="24"/>
        </w:rPr>
      </w:pPr>
      <w:r w:rsidRPr="00107DB3">
        <w:rPr>
          <w:rFonts w:ascii="Times New Roman" w:hAnsi="Times New Roman" w:cs="Times New Roman"/>
          <w:b/>
          <w:sz w:val="24"/>
          <w:szCs w:val="24"/>
        </w:rPr>
        <w:t>Modelo digital de elevación</w:t>
      </w:r>
    </w:p>
    <w:p w:rsidR="00107DB3" w:rsidRDefault="009F297E" w:rsidP="0012782D">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En</w:t>
      </w:r>
      <w:r w:rsidR="00107DB3" w:rsidRPr="00107DB3">
        <w:rPr>
          <w:rFonts w:ascii="Times New Roman" w:hAnsi="Times New Roman" w:cs="Times New Roman"/>
          <w:sz w:val="24"/>
          <w:szCs w:val="24"/>
        </w:rPr>
        <w:t xml:space="preserve"> el Modelo de Elevación Digital (MDE) de la microcuenca se determinan desniveles de más de 1000 metros, </w:t>
      </w:r>
      <w:r w:rsidR="00983239">
        <w:rPr>
          <w:rFonts w:ascii="Times New Roman" w:hAnsi="Times New Roman" w:cs="Times New Roman"/>
          <w:sz w:val="24"/>
          <w:szCs w:val="24"/>
        </w:rPr>
        <w:t xml:space="preserve">en un mapa de alturas clasificadas, </w:t>
      </w:r>
      <w:r w:rsidR="00107DB3" w:rsidRPr="00107DB3">
        <w:rPr>
          <w:rFonts w:ascii="Times New Roman" w:hAnsi="Times New Roman" w:cs="Times New Roman"/>
          <w:sz w:val="24"/>
          <w:szCs w:val="24"/>
        </w:rPr>
        <w:t>la elevación máxima tiene 3710 m</w:t>
      </w:r>
      <w:r w:rsidR="00107DB3">
        <w:rPr>
          <w:rFonts w:ascii="Times New Roman" w:hAnsi="Times New Roman" w:cs="Times New Roman"/>
          <w:sz w:val="24"/>
          <w:szCs w:val="24"/>
        </w:rPr>
        <w:t>.</w:t>
      </w:r>
      <w:r w:rsidR="00107DB3" w:rsidRPr="00107DB3">
        <w:rPr>
          <w:rFonts w:ascii="Times New Roman" w:hAnsi="Times New Roman" w:cs="Times New Roman"/>
          <w:sz w:val="24"/>
          <w:szCs w:val="24"/>
        </w:rPr>
        <w:t>s</w:t>
      </w:r>
      <w:r w:rsidR="00107DB3">
        <w:rPr>
          <w:rFonts w:ascii="Times New Roman" w:hAnsi="Times New Roman" w:cs="Times New Roman"/>
          <w:sz w:val="24"/>
          <w:szCs w:val="24"/>
        </w:rPr>
        <w:t>.</w:t>
      </w:r>
      <w:r w:rsidR="00107DB3" w:rsidRPr="00107DB3">
        <w:rPr>
          <w:rFonts w:ascii="Times New Roman" w:hAnsi="Times New Roman" w:cs="Times New Roman"/>
          <w:sz w:val="24"/>
          <w:szCs w:val="24"/>
        </w:rPr>
        <w:t>n</w:t>
      </w:r>
      <w:r w:rsidR="00107DB3">
        <w:rPr>
          <w:rFonts w:ascii="Times New Roman" w:hAnsi="Times New Roman" w:cs="Times New Roman"/>
          <w:sz w:val="24"/>
          <w:szCs w:val="24"/>
        </w:rPr>
        <w:t>.</w:t>
      </w:r>
      <w:r w:rsidR="00107DB3" w:rsidRPr="00107DB3">
        <w:rPr>
          <w:rFonts w:ascii="Times New Roman" w:hAnsi="Times New Roman" w:cs="Times New Roman"/>
          <w:sz w:val="24"/>
          <w:szCs w:val="24"/>
        </w:rPr>
        <w:t>m</w:t>
      </w:r>
      <w:r w:rsidR="00107DB3">
        <w:rPr>
          <w:rFonts w:ascii="Times New Roman" w:hAnsi="Times New Roman" w:cs="Times New Roman"/>
          <w:sz w:val="24"/>
          <w:szCs w:val="24"/>
        </w:rPr>
        <w:t>.</w:t>
      </w:r>
      <w:r w:rsidR="00107DB3" w:rsidRPr="00107DB3">
        <w:rPr>
          <w:rFonts w:ascii="Times New Roman" w:hAnsi="Times New Roman" w:cs="Times New Roman"/>
          <w:sz w:val="24"/>
          <w:szCs w:val="24"/>
        </w:rPr>
        <w:t xml:space="preserve"> al sur este del caserío La Totora y una mínima de 2500 m</w:t>
      </w:r>
      <w:r w:rsidR="00107DB3">
        <w:rPr>
          <w:rFonts w:ascii="Times New Roman" w:hAnsi="Times New Roman" w:cs="Times New Roman"/>
          <w:sz w:val="24"/>
          <w:szCs w:val="24"/>
        </w:rPr>
        <w:t>.</w:t>
      </w:r>
      <w:r w:rsidR="00107DB3" w:rsidRPr="00107DB3">
        <w:rPr>
          <w:rFonts w:ascii="Times New Roman" w:hAnsi="Times New Roman" w:cs="Times New Roman"/>
          <w:sz w:val="24"/>
          <w:szCs w:val="24"/>
        </w:rPr>
        <w:t>s</w:t>
      </w:r>
      <w:r w:rsidR="00107DB3">
        <w:rPr>
          <w:rFonts w:ascii="Times New Roman" w:hAnsi="Times New Roman" w:cs="Times New Roman"/>
          <w:sz w:val="24"/>
          <w:szCs w:val="24"/>
        </w:rPr>
        <w:t>.</w:t>
      </w:r>
      <w:r w:rsidR="00107DB3" w:rsidRPr="00107DB3">
        <w:rPr>
          <w:rFonts w:ascii="Times New Roman" w:hAnsi="Times New Roman" w:cs="Times New Roman"/>
          <w:sz w:val="24"/>
          <w:szCs w:val="24"/>
        </w:rPr>
        <w:t>n</w:t>
      </w:r>
      <w:r w:rsidR="00107DB3">
        <w:rPr>
          <w:rFonts w:ascii="Times New Roman" w:hAnsi="Times New Roman" w:cs="Times New Roman"/>
          <w:sz w:val="24"/>
          <w:szCs w:val="24"/>
        </w:rPr>
        <w:t>.</w:t>
      </w:r>
      <w:r w:rsidR="00107DB3" w:rsidRPr="00107DB3">
        <w:rPr>
          <w:rFonts w:ascii="Times New Roman" w:hAnsi="Times New Roman" w:cs="Times New Roman"/>
          <w:sz w:val="24"/>
          <w:szCs w:val="24"/>
        </w:rPr>
        <w:t>m</w:t>
      </w:r>
      <w:r w:rsidR="00107DB3">
        <w:rPr>
          <w:rFonts w:ascii="Times New Roman" w:hAnsi="Times New Roman" w:cs="Times New Roman"/>
          <w:sz w:val="24"/>
          <w:szCs w:val="24"/>
        </w:rPr>
        <w:t>.</w:t>
      </w:r>
      <w:r w:rsidR="00107DB3" w:rsidRPr="00107DB3">
        <w:rPr>
          <w:rFonts w:ascii="Times New Roman" w:hAnsi="Times New Roman" w:cs="Times New Roman"/>
          <w:sz w:val="24"/>
          <w:szCs w:val="24"/>
        </w:rPr>
        <w:t xml:space="preserve"> al noroeste de la microcuenca en el caserío la </w:t>
      </w:r>
      <w:proofErr w:type="spellStart"/>
      <w:r w:rsidR="00107DB3" w:rsidRPr="00107DB3">
        <w:rPr>
          <w:rFonts w:ascii="Times New Roman" w:hAnsi="Times New Roman" w:cs="Times New Roman"/>
          <w:sz w:val="24"/>
          <w:szCs w:val="24"/>
        </w:rPr>
        <w:t>Huaylla</w:t>
      </w:r>
      <w:proofErr w:type="spellEnd"/>
      <w:r w:rsidR="00107DB3" w:rsidRPr="00107DB3">
        <w:rPr>
          <w:rFonts w:ascii="Times New Roman" w:hAnsi="Times New Roman" w:cs="Times New Roman"/>
          <w:sz w:val="24"/>
          <w:szCs w:val="24"/>
        </w:rPr>
        <w:t>. La microcuenca muestra un drenaje paralelo, evidenciando la mayor erosión en l</w:t>
      </w:r>
      <w:r w:rsidR="00983239">
        <w:rPr>
          <w:rFonts w:ascii="Times New Roman" w:hAnsi="Times New Roman" w:cs="Times New Roman"/>
          <w:sz w:val="24"/>
          <w:szCs w:val="24"/>
        </w:rPr>
        <w:t>a parte media de la microcuenca.</w:t>
      </w:r>
      <w:r w:rsidR="00C72CFC">
        <w:rPr>
          <w:rFonts w:ascii="Times New Roman" w:hAnsi="Times New Roman" w:cs="Times New Roman"/>
          <w:sz w:val="24"/>
          <w:szCs w:val="24"/>
        </w:rPr>
        <w:t xml:space="preserve"> (Ver </w:t>
      </w:r>
      <w:r w:rsidR="00130854">
        <w:rPr>
          <w:rFonts w:ascii="Times New Roman" w:hAnsi="Times New Roman" w:cs="Times New Roman"/>
          <w:sz w:val="24"/>
          <w:szCs w:val="24"/>
        </w:rPr>
        <w:t xml:space="preserve">mapa </w:t>
      </w:r>
      <w:r w:rsidR="00C72CFC">
        <w:rPr>
          <w:rFonts w:ascii="Times New Roman" w:hAnsi="Times New Roman" w:cs="Times New Roman"/>
          <w:sz w:val="24"/>
          <w:szCs w:val="24"/>
        </w:rPr>
        <w:t>N°0</w:t>
      </w:r>
      <w:r w:rsidR="007D5D54">
        <w:rPr>
          <w:rFonts w:ascii="Times New Roman" w:hAnsi="Times New Roman" w:cs="Times New Roman"/>
          <w:sz w:val="24"/>
          <w:szCs w:val="24"/>
        </w:rPr>
        <w:t>3</w:t>
      </w:r>
      <w:r w:rsidR="00C72CFC">
        <w:rPr>
          <w:rFonts w:ascii="Times New Roman" w:hAnsi="Times New Roman" w:cs="Times New Roman"/>
          <w:sz w:val="24"/>
          <w:szCs w:val="24"/>
        </w:rPr>
        <w:t>).</w:t>
      </w:r>
    </w:p>
    <w:p w:rsidR="00F861F3" w:rsidRDefault="00F861F3" w:rsidP="003934B5">
      <w:pPr>
        <w:pStyle w:val="Prrafodelista"/>
        <w:spacing w:line="360" w:lineRule="auto"/>
        <w:jc w:val="both"/>
        <w:rPr>
          <w:rFonts w:ascii="Times New Roman" w:hAnsi="Times New Roman" w:cs="Times New Roman"/>
          <w:sz w:val="24"/>
          <w:szCs w:val="24"/>
        </w:rPr>
      </w:pPr>
    </w:p>
    <w:p w:rsidR="009D1716" w:rsidRPr="00202DA4" w:rsidRDefault="0072174C" w:rsidP="007D5D54">
      <w:pPr>
        <w:pStyle w:val="Prrafodelista"/>
        <w:numPr>
          <w:ilvl w:val="2"/>
          <w:numId w:val="4"/>
        </w:numPr>
        <w:tabs>
          <w:tab w:val="left" w:pos="567"/>
          <w:tab w:val="left" w:pos="851"/>
        </w:tabs>
        <w:spacing w:line="360" w:lineRule="auto"/>
        <w:ind w:left="284" w:firstLine="0"/>
        <w:rPr>
          <w:rFonts w:ascii="Times New Roman" w:hAnsi="Times New Roman" w:cs="Times New Roman"/>
          <w:b/>
          <w:sz w:val="24"/>
          <w:szCs w:val="24"/>
        </w:rPr>
      </w:pPr>
      <w:r w:rsidRPr="00202DA4">
        <w:rPr>
          <w:rFonts w:ascii="Times New Roman" w:hAnsi="Times New Roman" w:cs="Times New Roman"/>
          <w:b/>
          <w:sz w:val="24"/>
          <w:szCs w:val="24"/>
        </w:rPr>
        <w:t>Hidro</w:t>
      </w:r>
      <w:r>
        <w:rPr>
          <w:rFonts w:ascii="Times New Roman" w:hAnsi="Times New Roman" w:cs="Times New Roman"/>
          <w:b/>
          <w:sz w:val="24"/>
          <w:szCs w:val="24"/>
        </w:rPr>
        <w:t xml:space="preserve">grafía </w:t>
      </w:r>
    </w:p>
    <w:p w:rsidR="005E7102" w:rsidRDefault="004A75A0" w:rsidP="0012782D">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La </w:t>
      </w:r>
      <w:r w:rsidR="00392246" w:rsidRPr="00D267FF">
        <w:rPr>
          <w:rFonts w:ascii="Times New Roman" w:hAnsi="Times New Roman" w:cs="Times New Roman"/>
          <w:sz w:val="24"/>
          <w:szCs w:val="24"/>
        </w:rPr>
        <w:t>microcuenca</w:t>
      </w:r>
      <w:r w:rsidRPr="00D267FF">
        <w:rPr>
          <w:rFonts w:ascii="Times New Roman" w:hAnsi="Times New Roman" w:cs="Times New Roman"/>
          <w:sz w:val="24"/>
          <w:szCs w:val="24"/>
        </w:rPr>
        <w:t xml:space="preserve"> de la Quebrada </w:t>
      </w:r>
      <w:proofErr w:type="spellStart"/>
      <w:r w:rsidRPr="00D267FF">
        <w:rPr>
          <w:rFonts w:ascii="Times New Roman" w:hAnsi="Times New Roman" w:cs="Times New Roman"/>
          <w:sz w:val="24"/>
          <w:szCs w:val="24"/>
        </w:rPr>
        <w:t>Llamac</w:t>
      </w:r>
      <w:proofErr w:type="spellEnd"/>
      <w:r w:rsidRPr="00D267FF">
        <w:rPr>
          <w:rFonts w:ascii="Times New Roman" w:hAnsi="Times New Roman" w:cs="Times New Roman"/>
          <w:sz w:val="24"/>
          <w:szCs w:val="24"/>
        </w:rPr>
        <w:t>, pertenece a la cuenca del río Cajamarquino</w:t>
      </w:r>
      <w:r w:rsidR="00E03564" w:rsidRPr="00D267FF">
        <w:rPr>
          <w:rFonts w:ascii="Times New Roman" w:hAnsi="Times New Roman" w:cs="Times New Roman"/>
          <w:sz w:val="24"/>
          <w:szCs w:val="24"/>
        </w:rPr>
        <w:t xml:space="preserve">, la </w:t>
      </w:r>
      <w:r w:rsidR="002E2B76" w:rsidRPr="00D267FF">
        <w:rPr>
          <w:rFonts w:ascii="Times New Roman" w:hAnsi="Times New Roman" w:cs="Times New Roman"/>
          <w:sz w:val="24"/>
          <w:szCs w:val="24"/>
        </w:rPr>
        <w:t>microcuenca</w:t>
      </w:r>
      <w:r w:rsidR="00E03564" w:rsidRPr="00D267FF">
        <w:rPr>
          <w:rFonts w:ascii="Times New Roman" w:hAnsi="Times New Roman" w:cs="Times New Roman"/>
          <w:sz w:val="24"/>
          <w:szCs w:val="24"/>
        </w:rPr>
        <w:t xml:space="preserve"> en estudio no presenta un caudal perma</w:t>
      </w:r>
      <w:r w:rsidR="005E7102">
        <w:rPr>
          <w:rFonts w:ascii="Times New Roman" w:hAnsi="Times New Roman" w:cs="Times New Roman"/>
          <w:sz w:val="24"/>
          <w:szCs w:val="24"/>
        </w:rPr>
        <w:t>ne</w:t>
      </w:r>
      <w:r w:rsidR="00660AB3">
        <w:rPr>
          <w:rFonts w:ascii="Times New Roman" w:hAnsi="Times New Roman" w:cs="Times New Roman"/>
          <w:sz w:val="24"/>
          <w:szCs w:val="24"/>
        </w:rPr>
        <w:t xml:space="preserve">nte, solo en épocas de lluvia; </w:t>
      </w:r>
      <w:r w:rsidR="005E7102">
        <w:rPr>
          <w:rFonts w:ascii="Times New Roman" w:hAnsi="Times New Roman" w:cs="Times New Roman"/>
          <w:sz w:val="24"/>
          <w:szCs w:val="24"/>
        </w:rPr>
        <w:t xml:space="preserve">el drenaje es paralelo. </w:t>
      </w:r>
      <w:r w:rsidR="00E94CC7">
        <w:rPr>
          <w:rFonts w:ascii="Times New Roman" w:hAnsi="Times New Roman" w:cs="Times New Roman"/>
          <w:sz w:val="24"/>
          <w:szCs w:val="24"/>
        </w:rPr>
        <w:t xml:space="preserve">El cauce principal tiene una dirección de suroeste a noreste. </w:t>
      </w:r>
      <w:r w:rsidR="00C72CFC">
        <w:rPr>
          <w:rFonts w:ascii="Times New Roman" w:hAnsi="Times New Roman" w:cs="Times New Roman"/>
          <w:sz w:val="24"/>
          <w:szCs w:val="24"/>
        </w:rPr>
        <w:t xml:space="preserve">(Ver </w:t>
      </w:r>
      <w:r w:rsidR="00130854">
        <w:rPr>
          <w:rFonts w:ascii="Times New Roman" w:hAnsi="Times New Roman" w:cs="Times New Roman"/>
          <w:sz w:val="24"/>
          <w:szCs w:val="24"/>
        </w:rPr>
        <w:t>mapa</w:t>
      </w:r>
      <w:r w:rsidR="00C72CFC">
        <w:rPr>
          <w:rFonts w:ascii="Times New Roman" w:hAnsi="Times New Roman" w:cs="Times New Roman"/>
          <w:sz w:val="24"/>
          <w:szCs w:val="24"/>
        </w:rPr>
        <w:t xml:space="preserve"> N°04).</w:t>
      </w:r>
    </w:p>
    <w:p w:rsidR="003934B5" w:rsidRPr="003934B5" w:rsidRDefault="005E7102" w:rsidP="005E7102">
      <w:pPr>
        <w:pStyle w:val="Prrafodelista"/>
        <w:spacing w:line="360" w:lineRule="auto"/>
        <w:ind w:left="0" w:firstLine="426"/>
        <w:rPr>
          <w:rFonts w:ascii="Times New Roman" w:hAnsi="Times New Roman" w:cs="Times New Roman"/>
          <w:sz w:val="24"/>
          <w:szCs w:val="24"/>
        </w:rPr>
      </w:pPr>
      <w:r>
        <w:rPr>
          <w:rFonts w:ascii="Times New Roman" w:hAnsi="Times New Roman" w:cs="Times New Roman"/>
          <w:sz w:val="24"/>
          <w:szCs w:val="24"/>
        </w:rPr>
        <w:t xml:space="preserve">    </w:t>
      </w:r>
    </w:p>
    <w:p w:rsidR="00046268" w:rsidRPr="0072174C" w:rsidRDefault="00046268" w:rsidP="007D5D54">
      <w:pPr>
        <w:pStyle w:val="Prrafodelista"/>
        <w:numPr>
          <w:ilvl w:val="2"/>
          <w:numId w:val="4"/>
        </w:numPr>
        <w:tabs>
          <w:tab w:val="left" w:pos="851"/>
        </w:tabs>
        <w:spacing w:line="360" w:lineRule="auto"/>
        <w:ind w:left="284" w:firstLine="0"/>
        <w:rPr>
          <w:rFonts w:ascii="Times New Roman" w:hAnsi="Times New Roman" w:cs="Times New Roman"/>
          <w:b/>
          <w:sz w:val="24"/>
          <w:szCs w:val="24"/>
        </w:rPr>
      </w:pPr>
      <w:r w:rsidRPr="0072174C">
        <w:rPr>
          <w:rFonts w:ascii="Times New Roman" w:hAnsi="Times New Roman" w:cs="Times New Roman"/>
          <w:b/>
          <w:sz w:val="24"/>
          <w:szCs w:val="24"/>
        </w:rPr>
        <w:t>Suelos</w:t>
      </w:r>
    </w:p>
    <w:p w:rsidR="00046268" w:rsidRPr="00D267FF" w:rsidRDefault="00046268" w:rsidP="0012782D">
      <w:pPr>
        <w:pStyle w:val="Prrafodelista"/>
        <w:spacing w:line="360" w:lineRule="auto"/>
        <w:ind w:left="426"/>
        <w:jc w:val="both"/>
        <w:rPr>
          <w:rFonts w:ascii="Times New Roman" w:hAnsi="Times New Roman" w:cs="Times New Roman"/>
          <w:sz w:val="24"/>
          <w:szCs w:val="24"/>
        </w:rPr>
      </w:pPr>
      <w:r w:rsidRPr="00D267FF">
        <w:rPr>
          <w:rFonts w:ascii="Times New Roman" w:hAnsi="Times New Roman" w:cs="Times New Roman"/>
          <w:sz w:val="24"/>
          <w:szCs w:val="24"/>
        </w:rPr>
        <w:t>El suelo se ha evaluado desde tres perspectivas diferentes:</w:t>
      </w:r>
    </w:p>
    <w:p w:rsidR="00046268" w:rsidRPr="00D267FF" w:rsidRDefault="00046268" w:rsidP="0012782D">
      <w:pPr>
        <w:pStyle w:val="Prrafodelista"/>
        <w:spacing w:line="360" w:lineRule="auto"/>
        <w:ind w:left="426" w:hanging="142"/>
        <w:jc w:val="both"/>
        <w:rPr>
          <w:rFonts w:ascii="Times New Roman" w:hAnsi="Times New Roman" w:cs="Times New Roman"/>
          <w:sz w:val="24"/>
          <w:szCs w:val="24"/>
        </w:rPr>
      </w:pPr>
      <w:r w:rsidRPr="00D267FF">
        <w:rPr>
          <w:rFonts w:ascii="Times New Roman" w:hAnsi="Times New Roman" w:cs="Times New Roman"/>
          <w:sz w:val="24"/>
          <w:szCs w:val="24"/>
        </w:rPr>
        <w:t>• Uso Actual de la Tierra: para determinar el uso actual del recurso suelo.</w:t>
      </w:r>
    </w:p>
    <w:p w:rsidR="00046268" w:rsidRPr="00D267FF" w:rsidRDefault="00046268" w:rsidP="0012782D">
      <w:pPr>
        <w:pStyle w:val="Prrafodelista"/>
        <w:spacing w:line="360" w:lineRule="auto"/>
        <w:ind w:left="426" w:hanging="142"/>
        <w:jc w:val="both"/>
        <w:rPr>
          <w:rFonts w:ascii="Times New Roman" w:hAnsi="Times New Roman" w:cs="Times New Roman"/>
          <w:sz w:val="24"/>
          <w:szCs w:val="24"/>
        </w:rPr>
      </w:pPr>
      <w:r w:rsidRPr="00D267FF">
        <w:rPr>
          <w:rFonts w:ascii="Times New Roman" w:hAnsi="Times New Roman" w:cs="Times New Roman"/>
          <w:sz w:val="24"/>
          <w:szCs w:val="24"/>
        </w:rPr>
        <w:t>• Capacidad de Uso Mayor: para determinar la verdadera capacidad que tiene el suelo para producir, clasificándolo en cinco categorías principales.</w:t>
      </w:r>
    </w:p>
    <w:p w:rsidR="00046268" w:rsidRPr="00D267FF" w:rsidRDefault="00046268" w:rsidP="0012782D">
      <w:pPr>
        <w:pStyle w:val="Prrafodelista"/>
        <w:spacing w:line="360" w:lineRule="auto"/>
        <w:ind w:left="426" w:hanging="142"/>
        <w:jc w:val="both"/>
        <w:rPr>
          <w:rFonts w:ascii="Times New Roman" w:hAnsi="Times New Roman" w:cs="Times New Roman"/>
          <w:sz w:val="24"/>
          <w:szCs w:val="24"/>
        </w:rPr>
      </w:pPr>
      <w:r w:rsidRPr="00D267FF">
        <w:rPr>
          <w:rFonts w:ascii="Times New Roman" w:hAnsi="Times New Roman" w:cs="Times New Roman"/>
          <w:sz w:val="24"/>
          <w:szCs w:val="24"/>
        </w:rPr>
        <w:t>• Uso Potencial: que también determina la verdadera capacidad del suelo para producir, pero con medidas conservacionistas, clasificándolo en ocho categorías principales.</w:t>
      </w:r>
    </w:p>
    <w:p w:rsidR="00046268" w:rsidRDefault="00046268" w:rsidP="00046268">
      <w:pPr>
        <w:pStyle w:val="Prrafodelista"/>
        <w:spacing w:line="360" w:lineRule="auto"/>
        <w:rPr>
          <w:rFonts w:ascii="Times New Roman" w:hAnsi="Times New Roman" w:cs="Times New Roman"/>
          <w:sz w:val="24"/>
          <w:szCs w:val="24"/>
        </w:rPr>
      </w:pPr>
    </w:p>
    <w:p w:rsidR="00C72CFC" w:rsidRDefault="00C72CFC" w:rsidP="00046268">
      <w:pPr>
        <w:pStyle w:val="Prrafodelista"/>
        <w:spacing w:line="360" w:lineRule="auto"/>
        <w:rPr>
          <w:rFonts w:ascii="Times New Roman" w:hAnsi="Times New Roman" w:cs="Times New Roman"/>
          <w:sz w:val="24"/>
          <w:szCs w:val="24"/>
        </w:rPr>
      </w:pPr>
    </w:p>
    <w:p w:rsidR="001D09FC" w:rsidRPr="0072174C" w:rsidRDefault="001D09FC" w:rsidP="007D5D54">
      <w:pPr>
        <w:pStyle w:val="Prrafodelista"/>
        <w:numPr>
          <w:ilvl w:val="3"/>
          <w:numId w:val="4"/>
        </w:numPr>
        <w:tabs>
          <w:tab w:val="left" w:pos="993"/>
        </w:tabs>
        <w:spacing w:line="360" w:lineRule="auto"/>
        <w:ind w:left="284" w:firstLine="0"/>
        <w:rPr>
          <w:rFonts w:ascii="Times New Roman" w:hAnsi="Times New Roman" w:cs="Times New Roman"/>
          <w:b/>
          <w:sz w:val="24"/>
          <w:szCs w:val="24"/>
        </w:rPr>
      </w:pPr>
      <w:r w:rsidRPr="0072174C">
        <w:rPr>
          <w:rFonts w:ascii="Times New Roman" w:hAnsi="Times New Roman" w:cs="Times New Roman"/>
          <w:b/>
          <w:sz w:val="24"/>
          <w:szCs w:val="24"/>
        </w:rPr>
        <w:lastRenderedPageBreak/>
        <w:t>Uso actual del territorio</w:t>
      </w:r>
    </w:p>
    <w:p w:rsidR="005105BB" w:rsidRPr="00D267FF" w:rsidRDefault="005105BB" w:rsidP="0012782D">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El Uso Actual de la Tierra, es el uso que actualmente le viene dando el campesino a sus parcelas, para lo cual se ha realizado determinado las categorías de uso actual, dentro de la </w:t>
      </w:r>
      <w:r w:rsidR="00346B32" w:rsidRPr="00D267FF">
        <w:rPr>
          <w:rFonts w:ascii="Times New Roman" w:hAnsi="Times New Roman" w:cs="Times New Roman"/>
          <w:sz w:val="24"/>
          <w:szCs w:val="24"/>
        </w:rPr>
        <w:t>Microcuenca</w:t>
      </w:r>
      <w:r w:rsidRPr="00D267FF">
        <w:rPr>
          <w:rFonts w:ascii="Times New Roman" w:hAnsi="Times New Roman" w:cs="Times New Roman"/>
          <w:sz w:val="24"/>
          <w:szCs w:val="24"/>
        </w:rPr>
        <w:t xml:space="preserve"> de la quebrada </w:t>
      </w:r>
      <w:proofErr w:type="spellStart"/>
      <w:r w:rsidRPr="00D267FF">
        <w:rPr>
          <w:rFonts w:ascii="Times New Roman" w:hAnsi="Times New Roman" w:cs="Times New Roman"/>
          <w:sz w:val="24"/>
          <w:szCs w:val="24"/>
        </w:rPr>
        <w:t>Llamac</w:t>
      </w:r>
      <w:proofErr w:type="spellEnd"/>
      <w:r w:rsidRPr="00D267FF">
        <w:rPr>
          <w:rFonts w:ascii="Times New Roman" w:hAnsi="Times New Roman" w:cs="Times New Roman"/>
          <w:sz w:val="24"/>
          <w:szCs w:val="24"/>
        </w:rPr>
        <w:t xml:space="preserve"> teniendo principalmente pastos naturales, cultivos diversos y terrenos en descanso, escasas tierras sin uso actual y bosques.</w:t>
      </w:r>
      <w:r w:rsidR="00C8030A">
        <w:rPr>
          <w:rFonts w:ascii="Times New Roman" w:hAnsi="Times New Roman" w:cs="Times New Roman"/>
          <w:sz w:val="24"/>
          <w:szCs w:val="24"/>
        </w:rPr>
        <w:t xml:space="preserve"> (Ver </w:t>
      </w:r>
      <w:r w:rsidR="00130854">
        <w:rPr>
          <w:rFonts w:ascii="Times New Roman" w:hAnsi="Times New Roman" w:cs="Times New Roman"/>
          <w:sz w:val="24"/>
          <w:szCs w:val="24"/>
        </w:rPr>
        <w:t>mapa</w:t>
      </w:r>
      <w:r w:rsidR="00C8030A">
        <w:rPr>
          <w:rFonts w:ascii="Times New Roman" w:hAnsi="Times New Roman" w:cs="Times New Roman"/>
          <w:sz w:val="24"/>
          <w:szCs w:val="24"/>
        </w:rPr>
        <w:t xml:space="preserve"> N°05).</w:t>
      </w:r>
    </w:p>
    <w:p w:rsidR="005105BB" w:rsidRPr="00D267FF" w:rsidRDefault="005105BB" w:rsidP="0012782D">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Pastos naturales: Ocupan una extensión de alrededor de 7</w:t>
      </w:r>
      <w:r w:rsidR="00304261" w:rsidRPr="00D267FF">
        <w:rPr>
          <w:rFonts w:ascii="Times New Roman" w:hAnsi="Times New Roman" w:cs="Times New Roman"/>
          <w:sz w:val="24"/>
          <w:szCs w:val="24"/>
        </w:rPr>
        <w:t>5</w:t>
      </w:r>
      <w:r w:rsidR="005E7102">
        <w:rPr>
          <w:rFonts w:ascii="Times New Roman" w:hAnsi="Times New Roman" w:cs="Times New Roman"/>
          <w:sz w:val="24"/>
          <w:szCs w:val="24"/>
        </w:rPr>
        <w:t xml:space="preserve">7 </w:t>
      </w:r>
      <w:r w:rsidRPr="00D267FF">
        <w:rPr>
          <w:rFonts w:ascii="Times New Roman" w:hAnsi="Times New Roman" w:cs="Times New Roman"/>
          <w:sz w:val="24"/>
          <w:szCs w:val="24"/>
        </w:rPr>
        <w:t xml:space="preserve">Has., que representa el </w:t>
      </w:r>
      <w:r w:rsidR="005E7102">
        <w:rPr>
          <w:rFonts w:ascii="Times New Roman" w:hAnsi="Times New Roman" w:cs="Times New Roman"/>
          <w:sz w:val="24"/>
          <w:szCs w:val="24"/>
        </w:rPr>
        <w:t>53</w:t>
      </w:r>
      <w:r w:rsidRPr="00D267FF">
        <w:rPr>
          <w:rFonts w:ascii="Times New Roman" w:hAnsi="Times New Roman" w:cs="Times New Roman"/>
          <w:sz w:val="24"/>
          <w:szCs w:val="24"/>
        </w:rPr>
        <w:t xml:space="preserve">% del área total de la </w:t>
      </w:r>
      <w:r w:rsidR="002E2B76" w:rsidRPr="00D267FF">
        <w:rPr>
          <w:rFonts w:ascii="Times New Roman" w:hAnsi="Times New Roman" w:cs="Times New Roman"/>
          <w:sz w:val="24"/>
          <w:szCs w:val="24"/>
        </w:rPr>
        <w:t>microcuenca</w:t>
      </w:r>
      <w:r w:rsidRPr="00D267FF">
        <w:rPr>
          <w:rFonts w:ascii="Times New Roman" w:hAnsi="Times New Roman" w:cs="Times New Roman"/>
          <w:sz w:val="24"/>
          <w:szCs w:val="24"/>
        </w:rPr>
        <w:t>. Su superficie es bastante considerable y se ubica principalmente en la zona media y alta.</w:t>
      </w:r>
    </w:p>
    <w:p w:rsidR="005105BB" w:rsidRPr="00D267FF" w:rsidRDefault="005105BB" w:rsidP="0012782D">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Los pastos naturales están constituidos por un estrato herbáceo dominado por la familia de las gramíneas que son utilizadas para el pastoreo de ganado vacuno y ovino criollo.</w:t>
      </w:r>
    </w:p>
    <w:p w:rsidR="005105BB" w:rsidRPr="00D267FF" w:rsidRDefault="005105BB" w:rsidP="0012782D">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Estos pastos constituyen una cobertura densa que evita el proceso erosivo, frena o disminuye la escorrentía superficial y facilita la infiltración del agua de lluvia para almacenarla y progresivamente durante el año soltarla.</w:t>
      </w:r>
    </w:p>
    <w:p w:rsidR="005105BB" w:rsidRPr="00D267FF" w:rsidRDefault="005105BB" w:rsidP="0012782D">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Estos pastos naturales constituyen verdaderas esponjas en cuyos suelos orgánicos almacenan el agua de las lluvias para ir alimentando progresivamente manantiales o puquios y quebradas.</w:t>
      </w:r>
    </w:p>
    <w:p w:rsidR="005105BB" w:rsidRPr="00D267FF" w:rsidRDefault="005105BB" w:rsidP="0012782D">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Cultivos diversos y terr</w:t>
      </w:r>
      <w:r w:rsidR="00304261" w:rsidRPr="00D267FF">
        <w:rPr>
          <w:rFonts w:ascii="Times New Roman" w:hAnsi="Times New Roman" w:cs="Times New Roman"/>
          <w:sz w:val="24"/>
          <w:szCs w:val="24"/>
        </w:rPr>
        <w:t>enos en descanso: ocupan el 43.3</w:t>
      </w:r>
      <w:r w:rsidR="000D38CC">
        <w:rPr>
          <w:rFonts w:ascii="Times New Roman" w:hAnsi="Times New Roman" w:cs="Times New Roman"/>
          <w:sz w:val="24"/>
          <w:szCs w:val="24"/>
        </w:rPr>
        <w:t>4</w:t>
      </w:r>
      <w:r w:rsidRPr="00D267FF">
        <w:rPr>
          <w:rFonts w:ascii="Times New Roman" w:hAnsi="Times New Roman" w:cs="Times New Roman"/>
          <w:sz w:val="24"/>
          <w:szCs w:val="24"/>
        </w:rPr>
        <w:t>% (6</w:t>
      </w:r>
      <w:r w:rsidR="00304261" w:rsidRPr="00D267FF">
        <w:rPr>
          <w:rFonts w:ascii="Times New Roman" w:hAnsi="Times New Roman" w:cs="Times New Roman"/>
          <w:sz w:val="24"/>
          <w:szCs w:val="24"/>
        </w:rPr>
        <w:t>1</w:t>
      </w:r>
      <w:r w:rsidR="000D38CC">
        <w:rPr>
          <w:rFonts w:ascii="Times New Roman" w:hAnsi="Times New Roman" w:cs="Times New Roman"/>
          <w:sz w:val="24"/>
          <w:szCs w:val="24"/>
        </w:rPr>
        <w:t>8</w:t>
      </w:r>
      <w:r w:rsidR="00304261" w:rsidRPr="00D267FF">
        <w:rPr>
          <w:rFonts w:ascii="Times New Roman" w:hAnsi="Times New Roman" w:cs="Times New Roman"/>
          <w:sz w:val="24"/>
          <w:szCs w:val="24"/>
        </w:rPr>
        <w:t>.5</w:t>
      </w:r>
      <w:r w:rsidR="000D38CC">
        <w:rPr>
          <w:rFonts w:ascii="Times New Roman" w:hAnsi="Times New Roman" w:cs="Times New Roman"/>
          <w:sz w:val="24"/>
          <w:szCs w:val="24"/>
        </w:rPr>
        <w:t>3</w:t>
      </w:r>
      <w:r w:rsidR="00304261" w:rsidRPr="00D267FF">
        <w:rPr>
          <w:rFonts w:ascii="Times New Roman" w:hAnsi="Times New Roman" w:cs="Times New Roman"/>
          <w:sz w:val="24"/>
          <w:szCs w:val="24"/>
        </w:rPr>
        <w:t xml:space="preserve"> </w:t>
      </w:r>
      <w:r w:rsidRPr="00D267FF">
        <w:rPr>
          <w:rFonts w:ascii="Times New Roman" w:hAnsi="Times New Roman" w:cs="Times New Roman"/>
          <w:sz w:val="24"/>
          <w:szCs w:val="24"/>
        </w:rPr>
        <w:t xml:space="preserve">hectáreas), de la </w:t>
      </w:r>
      <w:r w:rsidR="002E2B76" w:rsidRPr="00D267FF">
        <w:rPr>
          <w:rFonts w:ascii="Times New Roman" w:hAnsi="Times New Roman" w:cs="Times New Roman"/>
          <w:sz w:val="24"/>
          <w:szCs w:val="24"/>
        </w:rPr>
        <w:t>Microcuenca</w:t>
      </w:r>
      <w:r w:rsidRPr="00D267FF">
        <w:rPr>
          <w:rFonts w:ascii="Times New Roman" w:hAnsi="Times New Roman" w:cs="Times New Roman"/>
          <w:sz w:val="24"/>
          <w:szCs w:val="24"/>
        </w:rPr>
        <w:t xml:space="preserve">, ocupando mayoritariamente la parte baja de la </w:t>
      </w:r>
      <w:r w:rsidR="002E2B76" w:rsidRPr="00D267FF">
        <w:rPr>
          <w:rFonts w:ascii="Times New Roman" w:hAnsi="Times New Roman" w:cs="Times New Roman"/>
          <w:sz w:val="24"/>
          <w:szCs w:val="24"/>
        </w:rPr>
        <w:t>Microcuenca</w:t>
      </w:r>
      <w:r w:rsidRPr="00D267FF">
        <w:rPr>
          <w:rFonts w:ascii="Times New Roman" w:hAnsi="Times New Roman" w:cs="Times New Roman"/>
          <w:sz w:val="24"/>
          <w:szCs w:val="24"/>
        </w:rPr>
        <w:t>.</w:t>
      </w:r>
    </w:p>
    <w:p w:rsidR="005105BB" w:rsidRDefault="005105BB" w:rsidP="0012782D">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Estos terrenos son utilizados para la siembra de maíz, papa, trigo, cebada</w:t>
      </w:r>
      <w:r w:rsidR="00591D22">
        <w:rPr>
          <w:rFonts w:ascii="Times New Roman" w:hAnsi="Times New Roman" w:cs="Times New Roman"/>
          <w:sz w:val="24"/>
          <w:szCs w:val="24"/>
        </w:rPr>
        <w:t>, hortalizas,</w:t>
      </w:r>
      <w:r w:rsidR="00903AC7">
        <w:rPr>
          <w:rFonts w:ascii="Times New Roman" w:hAnsi="Times New Roman" w:cs="Times New Roman"/>
          <w:sz w:val="24"/>
          <w:szCs w:val="24"/>
        </w:rPr>
        <w:t xml:space="preserve"> menestras y avena (figura Nº 1</w:t>
      </w:r>
      <w:r w:rsidR="00E34ABC">
        <w:rPr>
          <w:rFonts w:ascii="Times New Roman" w:hAnsi="Times New Roman" w:cs="Times New Roman"/>
          <w:sz w:val="24"/>
          <w:szCs w:val="24"/>
        </w:rPr>
        <w:t>3</w:t>
      </w:r>
      <w:r w:rsidR="00591D22">
        <w:rPr>
          <w:rFonts w:ascii="Times New Roman" w:hAnsi="Times New Roman" w:cs="Times New Roman"/>
          <w:sz w:val="24"/>
          <w:szCs w:val="24"/>
        </w:rPr>
        <w:t>)</w:t>
      </w:r>
      <w:r w:rsidR="00E34ABC">
        <w:rPr>
          <w:rFonts w:ascii="Times New Roman" w:hAnsi="Times New Roman" w:cs="Times New Roman"/>
          <w:sz w:val="24"/>
          <w:szCs w:val="24"/>
        </w:rPr>
        <w:t>.</w:t>
      </w:r>
    </w:p>
    <w:p w:rsidR="00591D22" w:rsidRDefault="00591D22" w:rsidP="0066702C">
      <w:pPr>
        <w:spacing w:after="0" w:line="360" w:lineRule="auto"/>
        <w:ind w:left="708"/>
        <w:jc w:val="center"/>
        <w:rPr>
          <w:rFonts w:ascii="Times New Roman" w:hAnsi="Times New Roman" w:cs="Times New Roman"/>
          <w:sz w:val="24"/>
          <w:szCs w:val="24"/>
        </w:rPr>
      </w:pPr>
    </w:p>
    <w:p w:rsidR="00312173" w:rsidRDefault="00DD2908" w:rsidP="00312173">
      <w:pPr>
        <w:tabs>
          <w:tab w:val="left" w:pos="1701"/>
        </w:tabs>
        <w:spacing w:after="0" w:line="360" w:lineRule="auto"/>
        <w:ind w:left="1276"/>
        <w:jc w:val="both"/>
        <w:rPr>
          <w:rFonts w:ascii="Times New Roman" w:hAnsi="Times New Roman" w:cs="Times New Roman"/>
          <w:sz w:val="24"/>
          <w:szCs w:val="24"/>
        </w:rPr>
      </w:pPr>
      <w:r>
        <w:rPr>
          <w:noProof/>
          <w:lang w:eastAsia="es-PE"/>
        </w:rPr>
        <w:lastRenderedPageBreak/>
        <mc:AlternateContent>
          <mc:Choice Requires="wps">
            <w:drawing>
              <wp:anchor distT="45720" distB="45720" distL="114300" distR="114300" simplePos="0" relativeHeight="251745792" behindDoc="0" locked="0" layoutInCell="1" allowOverlap="1" wp14:anchorId="517EAE2C" wp14:editId="03ECB145">
                <wp:simplePos x="0" y="0"/>
                <wp:positionH relativeFrom="margin">
                  <wp:posOffset>812461</wp:posOffset>
                </wp:positionH>
                <wp:positionV relativeFrom="paragraph">
                  <wp:posOffset>23332</wp:posOffset>
                </wp:positionV>
                <wp:extent cx="4679950" cy="404037"/>
                <wp:effectExtent l="0" t="0" r="0" b="0"/>
                <wp:wrapNone/>
                <wp:docPr id="2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0" cy="404037"/>
                        </a:xfrm>
                        <a:prstGeom prst="rect">
                          <a:avLst/>
                        </a:prstGeom>
                        <a:noFill/>
                        <a:ln w="9525">
                          <a:noFill/>
                          <a:miter lim="800000"/>
                          <a:headEnd/>
                          <a:tailEnd/>
                        </a:ln>
                      </wps:spPr>
                      <wps:txbx>
                        <w:txbxContent>
                          <w:p w:rsidR="00D41329" w:rsidRPr="009A087E" w:rsidRDefault="00D41329" w:rsidP="00DD2908">
                            <w:pPr>
                              <w:rPr>
                                <w:b/>
                                <w:color w:val="FFFF00"/>
                                <w:sz w:val="32"/>
                                <w:szCs w:val="32"/>
                              </w:rPr>
                            </w:pPr>
                            <w:r w:rsidRPr="003A191A">
                              <w:rPr>
                                <w:b/>
                                <w:color w:val="FF0000"/>
                                <w:sz w:val="32"/>
                                <w:szCs w:val="32"/>
                              </w:rPr>
                              <w:t>W</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3A191A">
                              <w:rPr>
                                <w:b/>
                                <w:color w:val="FF0000"/>
                                <w:sz w:val="32"/>
                                <w:szCs w:val="32"/>
                              </w:rPr>
                              <w:t xml:space="preserve">       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EAE2C" id="_x0000_s1030" type="#_x0000_t202" style="position:absolute;left:0;text-align:left;margin-left:63.95pt;margin-top:1.85pt;width:368.5pt;height:31.8pt;z-index:25174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" filled="f" stroked="f">
                <v:textbox>
                  <w:txbxContent>
                    <w:p w:rsidR="00D41329" w:rsidRPr="009A087E" w:rsidRDefault="00D41329" w:rsidP="00DD2908">
                      <w:pPr>
                        <w:rPr>
                          <w:b/>
                          <w:color w:val="FFFF00"/>
                          <w:sz w:val="32"/>
                          <w:szCs w:val="32"/>
                        </w:rPr>
                      </w:pPr>
                      <w:r w:rsidRPr="003A191A">
                        <w:rPr>
                          <w:b/>
                          <w:color w:val="FF0000"/>
                          <w:sz w:val="32"/>
                          <w:szCs w:val="32"/>
                        </w:rPr>
                        <w:t>W</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3A191A">
                        <w:rPr>
                          <w:b/>
                          <w:color w:val="FF0000"/>
                          <w:sz w:val="32"/>
                          <w:szCs w:val="32"/>
                        </w:rPr>
                        <w:t xml:space="preserve">       E</w:t>
                      </w:r>
                    </w:p>
                  </w:txbxContent>
                </v:textbox>
                <w10:wrap anchorx="margin"/>
              </v:shape>
            </w:pict>
          </mc:Fallback>
        </mc:AlternateContent>
      </w:r>
      <w:r w:rsidRPr="00DD2908">
        <w:rPr>
          <w:rFonts w:ascii="Times New Roman" w:hAnsi="Times New Roman" w:cs="Times New Roman"/>
          <w:noProof/>
          <w:sz w:val="24"/>
          <w:szCs w:val="24"/>
          <w:lang w:eastAsia="es-PE"/>
        </w:rPr>
        <w:drawing>
          <wp:inline distT="0" distB="0" distL="0" distR="0">
            <wp:extent cx="4680000" cy="2788783"/>
            <wp:effectExtent l="0" t="0" r="6350" b="0"/>
            <wp:docPr id="267" name="Imagen 267" descr="C:\Users\LUIS\Desktop\Huaraclla\cuenca huaraclla\Fotos y Videos Huaraclla\PB17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IS\Desktop\Huaraclla\cuenca huaraclla\Fotos y Videos Huaraclla\PB17008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0502"/>
                    <a:stretch/>
                  </pic:blipFill>
                  <pic:spPr bwMode="auto">
                    <a:xfrm>
                      <a:off x="0" y="0"/>
                      <a:ext cx="4680000" cy="2788783"/>
                    </a:xfrm>
                    <a:prstGeom prst="rect">
                      <a:avLst/>
                    </a:prstGeom>
                    <a:noFill/>
                    <a:ln>
                      <a:noFill/>
                    </a:ln>
                    <a:extLst>
                      <a:ext uri="{53640926-AAD7-44D8-BBD7-CCE9431645EC}">
                        <a14:shadowObscured xmlns:a14="http://schemas.microsoft.com/office/drawing/2010/main"/>
                      </a:ext>
                    </a:extLst>
                  </pic:spPr>
                </pic:pic>
              </a:graphicData>
            </a:graphic>
          </wp:inline>
        </w:drawing>
      </w:r>
    </w:p>
    <w:p w:rsidR="003A191A" w:rsidRDefault="001B1333" w:rsidP="00312173">
      <w:pPr>
        <w:tabs>
          <w:tab w:val="left" w:pos="1701"/>
        </w:tabs>
        <w:spacing w:after="0" w:line="360" w:lineRule="auto"/>
        <w:ind w:left="2552" w:hanging="1276"/>
        <w:jc w:val="both"/>
        <w:rPr>
          <w:rFonts w:ascii="Times New Roman" w:hAnsi="Times New Roman" w:cs="Times New Roman"/>
          <w:sz w:val="24"/>
          <w:szCs w:val="24"/>
        </w:rPr>
      </w:pPr>
      <w:r w:rsidRPr="00D267FF">
        <w:rPr>
          <w:rFonts w:ascii="Times New Roman" w:hAnsi="Times New Roman" w:cs="Times New Roman"/>
          <w:sz w:val="24"/>
          <w:szCs w:val="24"/>
        </w:rPr>
        <w:t xml:space="preserve">Figura </w:t>
      </w:r>
      <w:r>
        <w:rPr>
          <w:rFonts w:ascii="Times New Roman" w:hAnsi="Times New Roman" w:cs="Times New Roman"/>
          <w:sz w:val="24"/>
          <w:szCs w:val="24"/>
        </w:rPr>
        <w:t>N° 1</w:t>
      </w:r>
      <w:r w:rsidR="00955D1A">
        <w:rPr>
          <w:rFonts w:ascii="Times New Roman" w:hAnsi="Times New Roman" w:cs="Times New Roman"/>
          <w:sz w:val="24"/>
          <w:szCs w:val="24"/>
        </w:rPr>
        <w:t>3</w:t>
      </w:r>
      <w:r w:rsidR="00666D9C">
        <w:rPr>
          <w:rFonts w:ascii="Times New Roman" w:hAnsi="Times New Roman" w:cs="Times New Roman"/>
          <w:sz w:val="24"/>
          <w:szCs w:val="24"/>
        </w:rPr>
        <w:t xml:space="preserve">: </w:t>
      </w:r>
      <w:r w:rsidR="0066702C">
        <w:rPr>
          <w:rFonts w:ascii="Times New Roman" w:hAnsi="Times New Roman" w:cs="Times New Roman"/>
          <w:sz w:val="24"/>
          <w:szCs w:val="24"/>
        </w:rPr>
        <w:t xml:space="preserve">Cultivos diversos y terrenos en descanso en el </w:t>
      </w:r>
      <w:r w:rsidR="00BB7FD5">
        <w:rPr>
          <w:rFonts w:ascii="Times New Roman" w:hAnsi="Times New Roman" w:cs="Times New Roman"/>
          <w:sz w:val="24"/>
          <w:szCs w:val="24"/>
        </w:rPr>
        <w:t>caserío</w:t>
      </w:r>
      <w:r w:rsidR="0066702C">
        <w:rPr>
          <w:rFonts w:ascii="Times New Roman" w:hAnsi="Times New Roman" w:cs="Times New Roman"/>
          <w:sz w:val="24"/>
          <w:szCs w:val="24"/>
        </w:rPr>
        <w:t xml:space="preserve"> la Totora</w:t>
      </w:r>
      <w:r w:rsidR="00F63A03">
        <w:rPr>
          <w:rFonts w:ascii="Times New Roman" w:hAnsi="Times New Roman" w:cs="Times New Roman"/>
          <w:sz w:val="24"/>
          <w:szCs w:val="24"/>
        </w:rPr>
        <w:t xml:space="preserve">, </w:t>
      </w:r>
    </w:p>
    <w:p w:rsidR="0066702C" w:rsidRDefault="003A191A" w:rsidP="00312173">
      <w:pPr>
        <w:tabs>
          <w:tab w:val="left" w:pos="1701"/>
        </w:tabs>
        <w:spacing w:after="0" w:line="360" w:lineRule="auto"/>
        <w:ind w:left="2552" w:hanging="1276"/>
        <w:jc w:val="both"/>
        <w:rPr>
          <w:rFonts w:ascii="Times New Roman" w:hAnsi="Times New Roman" w:cs="Times New Roman"/>
          <w:sz w:val="24"/>
          <w:szCs w:val="24"/>
        </w:rPr>
      </w:pPr>
      <w:r>
        <w:rPr>
          <w:rFonts w:ascii="Times New Roman" w:hAnsi="Times New Roman" w:cs="Times New Roman"/>
          <w:sz w:val="24"/>
          <w:szCs w:val="24"/>
        </w:rPr>
        <w:t xml:space="preserve">                       </w:t>
      </w:r>
      <w:r w:rsidR="00F63A03">
        <w:rPr>
          <w:rFonts w:ascii="Times New Roman" w:hAnsi="Times New Roman" w:cs="Times New Roman"/>
          <w:sz w:val="24"/>
          <w:szCs w:val="24"/>
        </w:rPr>
        <w:t xml:space="preserve">parte alta de la microcuenca de la quebrada </w:t>
      </w:r>
      <w:proofErr w:type="spellStart"/>
      <w:r w:rsidR="00F63A03">
        <w:rPr>
          <w:rFonts w:ascii="Times New Roman" w:hAnsi="Times New Roman" w:cs="Times New Roman"/>
          <w:sz w:val="24"/>
          <w:szCs w:val="24"/>
        </w:rPr>
        <w:t>Llamac</w:t>
      </w:r>
      <w:proofErr w:type="spellEnd"/>
      <w:r w:rsidR="00F63A03">
        <w:rPr>
          <w:rFonts w:ascii="Times New Roman" w:hAnsi="Times New Roman" w:cs="Times New Roman"/>
          <w:sz w:val="24"/>
          <w:szCs w:val="24"/>
        </w:rPr>
        <w:t>.</w:t>
      </w:r>
    </w:p>
    <w:p w:rsidR="00591D22" w:rsidRPr="00D267FF" w:rsidRDefault="00591D22" w:rsidP="005105BB">
      <w:pPr>
        <w:spacing w:line="360" w:lineRule="auto"/>
        <w:ind w:left="708"/>
        <w:jc w:val="both"/>
        <w:rPr>
          <w:rFonts w:ascii="Times New Roman" w:hAnsi="Times New Roman" w:cs="Times New Roman"/>
          <w:sz w:val="24"/>
          <w:szCs w:val="24"/>
        </w:rPr>
      </w:pPr>
    </w:p>
    <w:p w:rsidR="005105BB" w:rsidRPr="00D267FF" w:rsidRDefault="005105BB" w:rsidP="0012782D">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 Tierras sin uso actual: ocupan el </w:t>
      </w:r>
      <w:r w:rsidR="00EE210C" w:rsidRPr="00D267FF">
        <w:rPr>
          <w:rFonts w:ascii="Times New Roman" w:hAnsi="Times New Roman" w:cs="Times New Roman"/>
          <w:sz w:val="24"/>
          <w:szCs w:val="24"/>
        </w:rPr>
        <w:t>2.2</w:t>
      </w:r>
      <w:r w:rsidR="000D38CC">
        <w:rPr>
          <w:rFonts w:ascii="Times New Roman" w:hAnsi="Times New Roman" w:cs="Times New Roman"/>
          <w:sz w:val="24"/>
          <w:szCs w:val="24"/>
        </w:rPr>
        <w:t>0</w:t>
      </w:r>
      <w:r w:rsidRPr="00D267FF">
        <w:rPr>
          <w:rFonts w:ascii="Times New Roman" w:hAnsi="Times New Roman" w:cs="Times New Roman"/>
          <w:sz w:val="24"/>
          <w:szCs w:val="24"/>
        </w:rPr>
        <w:t>%  (</w:t>
      </w:r>
      <w:r w:rsidR="00EE210C" w:rsidRPr="00D267FF">
        <w:rPr>
          <w:rFonts w:ascii="Times New Roman" w:hAnsi="Times New Roman" w:cs="Times New Roman"/>
          <w:sz w:val="24"/>
          <w:szCs w:val="24"/>
        </w:rPr>
        <w:t>3</w:t>
      </w:r>
      <w:r w:rsidR="005E7102">
        <w:rPr>
          <w:rFonts w:ascii="Times New Roman" w:hAnsi="Times New Roman" w:cs="Times New Roman"/>
          <w:sz w:val="24"/>
          <w:szCs w:val="24"/>
        </w:rPr>
        <w:t>1</w:t>
      </w:r>
      <w:r w:rsidRPr="00D267FF">
        <w:rPr>
          <w:rFonts w:ascii="Times New Roman" w:hAnsi="Times New Roman" w:cs="Times New Roman"/>
          <w:sz w:val="24"/>
          <w:szCs w:val="24"/>
        </w:rPr>
        <w:t xml:space="preserve"> hectáreas) de la </w:t>
      </w:r>
      <w:r w:rsidR="002E2B76" w:rsidRPr="00D267FF">
        <w:rPr>
          <w:rFonts w:ascii="Times New Roman" w:hAnsi="Times New Roman" w:cs="Times New Roman"/>
          <w:sz w:val="24"/>
          <w:szCs w:val="24"/>
        </w:rPr>
        <w:t>Microcuenca</w:t>
      </w:r>
      <w:r w:rsidRPr="00D267FF">
        <w:rPr>
          <w:rFonts w:ascii="Times New Roman" w:hAnsi="Times New Roman" w:cs="Times New Roman"/>
          <w:sz w:val="24"/>
          <w:szCs w:val="24"/>
        </w:rPr>
        <w:t xml:space="preserve">, y se encuentra en la parte alta de la </w:t>
      </w:r>
      <w:r w:rsidR="002E2B76" w:rsidRPr="00D267FF">
        <w:rPr>
          <w:rFonts w:ascii="Times New Roman" w:hAnsi="Times New Roman" w:cs="Times New Roman"/>
          <w:sz w:val="24"/>
          <w:szCs w:val="24"/>
        </w:rPr>
        <w:t>Microcuenca</w:t>
      </w:r>
      <w:r w:rsidRPr="00D267FF">
        <w:rPr>
          <w:rFonts w:ascii="Times New Roman" w:hAnsi="Times New Roman" w:cs="Times New Roman"/>
          <w:sz w:val="24"/>
          <w:szCs w:val="24"/>
        </w:rPr>
        <w:t>, los principales problemas que afrontan estas tierras eriazas es la deforestación, para obtener leña o también para ampliar la frontera agrícola, como consecuencia se acelera el proceso erosivo debido a los factores limitantes que presentan estos suelo.</w:t>
      </w:r>
    </w:p>
    <w:p w:rsidR="005105BB" w:rsidRPr="00D267FF" w:rsidRDefault="005105BB" w:rsidP="0012782D">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Estas tierras deben ser protegidas como refugio de la fauna silvestre, o llevar a cabo un programa de reforestación pero con fines de protección.</w:t>
      </w:r>
    </w:p>
    <w:p w:rsidR="000D38CC" w:rsidRDefault="005105BB" w:rsidP="0012782D">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 Bosques: actualmente ocupan el </w:t>
      </w:r>
      <w:r w:rsidR="00EE210C" w:rsidRPr="00D267FF">
        <w:rPr>
          <w:rFonts w:ascii="Times New Roman" w:hAnsi="Times New Roman" w:cs="Times New Roman"/>
          <w:sz w:val="24"/>
          <w:szCs w:val="24"/>
        </w:rPr>
        <w:t>1.5</w:t>
      </w:r>
      <w:r w:rsidRPr="00D267FF">
        <w:rPr>
          <w:rFonts w:ascii="Times New Roman" w:hAnsi="Times New Roman" w:cs="Times New Roman"/>
          <w:sz w:val="24"/>
          <w:szCs w:val="24"/>
        </w:rPr>
        <w:t>% (</w:t>
      </w:r>
      <w:r w:rsidR="00EE210C" w:rsidRPr="00D267FF">
        <w:rPr>
          <w:rFonts w:ascii="Times New Roman" w:hAnsi="Times New Roman" w:cs="Times New Roman"/>
          <w:sz w:val="24"/>
          <w:szCs w:val="24"/>
        </w:rPr>
        <w:t>21</w:t>
      </w:r>
      <w:r w:rsidRPr="00D267FF">
        <w:rPr>
          <w:rFonts w:ascii="Times New Roman" w:hAnsi="Times New Roman" w:cs="Times New Roman"/>
          <w:sz w:val="24"/>
          <w:szCs w:val="24"/>
        </w:rPr>
        <w:t>hectáreas), esto evidencia que hay que llevar a cabo un programa agresivo de forestación y reforestación, con especies exóticas y nativas para la protección de laderas y evitar la erosión de los suelos, además de los beneficios económicos y sociales, brindando desde leña como madera para sus construcciones, generando ingresos a su familia y contribuyendo a mitigar el cambio que se produce en el planeta.</w:t>
      </w:r>
    </w:p>
    <w:p w:rsidR="005105BB" w:rsidRDefault="000D38CC" w:rsidP="000D38CC">
      <w:pPr>
        <w:spacing w:line="360" w:lineRule="auto"/>
        <w:ind w:left="708"/>
        <w:jc w:val="both"/>
        <w:rPr>
          <w:rFonts w:ascii="Times New Roman" w:hAnsi="Times New Roman" w:cs="Times New Roman"/>
          <w:sz w:val="24"/>
          <w:szCs w:val="24"/>
        </w:rPr>
      </w:pPr>
      <w:r w:rsidRPr="00D267FF">
        <w:rPr>
          <w:rFonts w:ascii="Times New Roman" w:hAnsi="Times New Roman" w:cs="Times New Roman"/>
          <w:sz w:val="24"/>
          <w:szCs w:val="24"/>
        </w:rPr>
        <w:t xml:space="preserve"> </w:t>
      </w:r>
    </w:p>
    <w:p w:rsidR="005E7102" w:rsidRDefault="005E7102" w:rsidP="005105BB">
      <w:pPr>
        <w:spacing w:line="360" w:lineRule="auto"/>
        <w:jc w:val="center"/>
        <w:rPr>
          <w:rFonts w:ascii="Times New Roman" w:hAnsi="Times New Roman" w:cs="Times New Roman"/>
          <w:sz w:val="24"/>
          <w:szCs w:val="24"/>
        </w:rPr>
      </w:pPr>
    </w:p>
    <w:p w:rsidR="009D1716" w:rsidRPr="0072174C" w:rsidRDefault="00607DF0" w:rsidP="00F613E1">
      <w:pPr>
        <w:pStyle w:val="Prrafodelista"/>
        <w:numPr>
          <w:ilvl w:val="3"/>
          <w:numId w:val="4"/>
        </w:numPr>
        <w:tabs>
          <w:tab w:val="left" w:pos="993"/>
        </w:tabs>
        <w:spacing w:line="360" w:lineRule="auto"/>
        <w:ind w:left="284" w:hanging="11"/>
        <w:rPr>
          <w:rFonts w:ascii="Times New Roman" w:hAnsi="Times New Roman" w:cs="Times New Roman"/>
          <w:b/>
          <w:sz w:val="24"/>
          <w:szCs w:val="24"/>
        </w:rPr>
      </w:pPr>
      <w:r w:rsidRPr="0072174C">
        <w:rPr>
          <w:rFonts w:ascii="Times New Roman" w:hAnsi="Times New Roman" w:cs="Times New Roman"/>
          <w:b/>
          <w:sz w:val="24"/>
          <w:szCs w:val="24"/>
        </w:rPr>
        <w:lastRenderedPageBreak/>
        <w:t>Capacidad de Uso Mayor</w:t>
      </w:r>
    </w:p>
    <w:p w:rsidR="00607DF0" w:rsidRDefault="004E3328" w:rsidP="0012782D">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Es la que determina la verdadera capacidad de uso que tiene el suelo para producción, </w:t>
      </w:r>
      <w:r w:rsidR="00054035" w:rsidRPr="00D267FF">
        <w:rPr>
          <w:rFonts w:ascii="Times New Roman" w:hAnsi="Times New Roman" w:cs="Times New Roman"/>
          <w:sz w:val="24"/>
          <w:szCs w:val="24"/>
        </w:rPr>
        <w:t>evaluando diferentes parámetros edáficos y el clima dominante de la zona</w:t>
      </w:r>
      <w:r w:rsidR="00C8030A">
        <w:rPr>
          <w:rFonts w:ascii="Times New Roman" w:hAnsi="Times New Roman" w:cs="Times New Roman"/>
          <w:sz w:val="24"/>
          <w:szCs w:val="24"/>
        </w:rPr>
        <w:t xml:space="preserve"> (Ver </w:t>
      </w:r>
      <w:r w:rsidR="00130854">
        <w:rPr>
          <w:rFonts w:ascii="Times New Roman" w:hAnsi="Times New Roman" w:cs="Times New Roman"/>
          <w:sz w:val="24"/>
          <w:szCs w:val="24"/>
        </w:rPr>
        <w:t>mapa</w:t>
      </w:r>
      <w:r w:rsidR="00C8030A">
        <w:rPr>
          <w:rFonts w:ascii="Times New Roman" w:hAnsi="Times New Roman" w:cs="Times New Roman"/>
          <w:sz w:val="24"/>
          <w:szCs w:val="24"/>
        </w:rPr>
        <w:t xml:space="preserve"> N°06)</w:t>
      </w:r>
      <w:r w:rsidR="00054035" w:rsidRPr="00D267FF">
        <w:rPr>
          <w:rFonts w:ascii="Times New Roman" w:hAnsi="Times New Roman" w:cs="Times New Roman"/>
          <w:sz w:val="24"/>
          <w:szCs w:val="24"/>
        </w:rPr>
        <w:t xml:space="preserve">, de acuerdo al Reglamento de Clasificación de Tierras (D.S. 075 – AG); en la Microcuenca </w:t>
      </w:r>
      <w:proofErr w:type="spellStart"/>
      <w:r w:rsidR="00054035" w:rsidRPr="00D267FF">
        <w:rPr>
          <w:rFonts w:ascii="Times New Roman" w:hAnsi="Times New Roman" w:cs="Times New Roman"/>
          <w:sz w:val="24"/>
          <w:szCs w:val="24"/>
        </w:rPr>
        <w:t>Llamac</w:t>
      </w:r>
      <w:proofErr w:type="spellEnd"/>
      <w:r w:rsidR="00054035" w:rsidRPr="00D267FF">
        <w:rPr>
          <w:rFonts w:ascii="Times New Roman" w:hAnsi="Times New Roman" w:cs="Times New Roman"/>
          <w:sz w:val="24"/>
          <w:szCs w:val="24"/>
        </w:rPr>
        <w:t xml:space="preserve"> se ha determinado los siguientes grupos de Capacidad de Uso Mayo</w:t>
      </w:r>
      <w:r w:rsidR="00C8030A">
        <w:rPr>
          <w:rFonts w:ascii="Times New Roman" w:hAnsi="Times New Roman" w:cs="Times New Roman"/>
          <w:sz w:val="24"/>
          <w:szCs w:val="24"/>
        </w:rPr>
        <w:t>r:</w:t>
      </w:r>
    </w:p>
    <w:p w:rsidR="004D07BB" w:rsidRPr="00D267FF" w:rsidRDefault="004D07BB" w:rsidP="00E4329C">
      <w:pPr>
        <w:pStyle w:val="Prrafodelista"/>
        <w:spacing w:line="360" w:lineRule="auto"/>
        <w:jc w:val="both"/>
        <w:rPr>
          <w:rFonts w:ascii="Times New Roman" w:hAnsi="Times New Roman" w:cs="Times New Roman"/>
          <w:sz w:val="24"/>
          <w:szCs w:val="24"/>
        </w:rPr>
      </w:pPr>
    </w:p>
    <w:p w:rsidR="00054035" w:rsidRPr="00D267FF" w:rsidRDefault="00F93BCF" w:rsidP="0012782D">
      <w:pPr>
        <w:pStyle w:val="Prrafodelista"/>
        <w:numPr>
          <w:ilvl w:val="0"/>
          <w:numId w:val="13"/>
        </w:numPr>
        <w:spacing w:line="360" w:lineRule="auto"/>
        <w:ind w:left="284" w:firstLine="0"/>
        <w:rPr>
          <w:rFonts w:ascii="Times New Roman" w:hAnsi="Times New Roman" w:cs="Times New Roman"/>
          <w:sz w:val="24"/>
          <w:szCs w:val="24"/>
        </w:rPr>
      </w:pPr>
      <w:r w:rsidRPr="00D267FF">
        <w:rPr>
          <w:rFonts w:ascii="Times New Roman" w:hAnsi="Times New Roman" w:cs="Times New Roman"/>
          <w:sz w:val="24"/>
          <w:szCs w:val="24"/>
        </w:rPr>
        <w:t>Tierras a</w:t>
      </w:r>
      <w:r w:rsidR="00054035" w:rsidRPr="00D267FF">
        <w:rPr>
          <w:rFonts w:ascii="Times New Roman" w:hAnsi="Times New Roman" w:cs="Times New Roman"/>
          <w:sz w:val="24"/>
          <w:szCs w:val="24"/>
        </w:rPr>
        <w:t>ptas para Cultivo en Limpio (A):</w:t>
      </w:r>
    </w:p>
    <w:p w:rsidR="00054035" w:rsidRPr="00D267FF" w:rsidRDefault="00054035" w:rsidP="002D5650">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Son los mejores suelos en la microcuenca, son suelos son bien desarrollados, constituidos por material detrítico fino, de texturas medias a pesadas, buen drenaje y pendientes suaves a ligeramente inclinadas, profundos ligeramente pedregosos y erosión nula a ligera, en </w:t>
      </w:r>
      <w:r w:rsidR="00F93BCF" w:rsidRPr="00D267FF">
        <w:rPr>
          <w:rFonts w:ascii="Times New Roman" w:hAnsi="Times New Roman" w:cs="Times New Roman"/>
          <w:sz w:val="24"/>
          <w:szCs w:val="24"/>
        </w:rPr>
        <w:t>este caso con problemas de agua, la cual es insuficiente.</w:t>
      </w:r>
    </w:p>
    <w:p w:rsidR="00F93BCF" w:rsidRPr="00D267FF" w:rsidRDefault="00F93BCF" w:rsidP="002D5650">
      <w:pPr>
        <w:pStyle w:val="Prrafodelista"/>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Generalmente en estos suelos se practica el cultivo de maíz.</w:t>
      </w:r>
    </w:p>
    <w:p w:rsidR="00F93BCF" w:rsidRDefault="00F93BCF" w:rsidP="002D5650">
      <w:pPr>
        <w:pStyle w:val="Prrafodelista"/>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Su exten</w:t>
      </w:r>
      <w:r w:rsidR="004D07BB">
        <w:rPr>
          <w:rFonts w:ascii="Times New Roman" w:hAnsi="Times New Roman" w:cs="Times New Roman"/>
          <w:sz w:val="24"/>
          <w:szCs w:val="24"/>
        </w:rPr>
        <w:t>sión en la microcuenca ocupa 48 has con un 3.3</w:t>
      </w:r>
      <w:r w:rsidRPr="00D267FF">
        <w:rPr>
          <w:rFonts w:ascii="Times New Roman" w:hAnsi="Times New Roman" w:cs="Times New Roman"/>
          <w:sz w:val="24"/>
          <w:szCs w:val="24"/>
        </w:rPr>
        <w:t>%.</w:t>
      </w:r>
    </w:p>
    <w:p w:rsidR="004D07BB" w:rsidRPr="00D267FF" w:rsidRDefault="004D07BB" w:rsidP="00047489">
      <w:pPr>
        <w:pStyle w:val="Prrafodelista"/>
        <w:spacing w:line="360" w:lineRule="auto"/>
        <w:ind w:left="426"/>
        <w:rPr>
          <w:rFonts w:ascii="Times New Roman" w:hAnsi="Times New Roman" w:cs="Times New Roman"/>
          <w:sz w:val="24"/>
          <w:szCs w:val="24"/>
        </w:rPr>
      </w:pPr>
    </w:p>
    <w:p w:rsidR="00F93BCF" w:rsidRPr="00D267FF" w:rsidRDefault="00F93BCF" w:rsidP="0012782D">
      <w:pPr>
        <w:pStyle w:val="Prrafodelista"/>
        <w:numPr>
          <w:ilvl w:val="0"/>
          <w:numId w:val="13"/>
        </w:numPr>
        <w:spacing w:line="360" w:lineRule="auto"/>
        <w:ind w:left="284" w:firstLine="0"/>
        <w:rPr>
          <w:rFonts w:ascii="Times New Roman" w:hAnsi="Times New Roman" w:cs="Times New Roman"/>
          <w:sz w:val="24"/>
          <w:szCs w:val="24"/>
        </w:rPr>
      </w:pPr>
      <w:r w:rsidRPr="00D267FF">
        <w:rPr>
          <w:rFonts w:ascii="Times New Roman" w:hAnsi="Times New Roman" w:cs="Times New Roman"/>
          <w:sz w:val="24"/>
          <w:szCs w:val="24"/>
        </w:rPr>
        <w:t>Tierras aptas para Cultivo Permanente (C):</w:t>
      </w:r>
    </w:p>
    <w:p w:rsidR="00F93BCF" w:rsidRPr="00D267FF" w:rsidRDefault="00F93BCF" w:rsidP="002D5650">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Ocupa un</w:t>
      </w:r>
      <w:r w:rsidR="00643F6A" w:rsidRPr="00D267FF">
        <w:rPr>
          <w:rFonts w:ascii="Times New Roman" w:hAnsi="Times New Roman" w:cs="Times New Roman"/>
          <w:sz w:val="24"/>
          <w:szCs w:val="24"/>
        </w:rPr>
        <w:t>a</w:t>
      </w:r>
      <w:r w:rsidRPr="00D267FF">
        <w:rPr>
          <w:rFonts w:ascii="Times New Roman" w:hAnsi="Times New Roman" w:cs="Times New Roman"/>
          <w:sz w:val="24"/>
          <w:szCs w:val="24"/>
        </w:rPr>
        <w:t xml:space="preserve"> extensión de </w:t>
      </w:r>
      <w:r w:rsidR="004D07BB">
        <w:rPr>
          <w:rFonts w:ascii="Times New Roman" w:hAnsi="Times New Roman" w:cs="Times New Roman"/>
          <w:sz w:val="24"/>
          <w:szCs w:val="24"/>
        </w:rPr>
        <w:t xml:space="preserve">331 </w:t>
      </w:r>
      <w:r w:rsidRPr="00D267FF">
        <w:rPr>
          <w:rFonts w:ascii="Times New Roman" w:hAnsi="Times New Roman" w:cs="Times New Roman"/>
          <w:sz w:val="24"/>
          <w:szCs w:val="24"/>
        </w:rPr>
        <w:t xml:space="preserve">has, con un </w:t>
      </w:r>
      <w:r w:rsidR="00C73296" w:rsidRPr="00D267FF">
        <w:rPr>
          <w:rFonts w:ascii="Times New Roman" w:hAnsi="Times New Roman" w:cs="Times New Roman"/>
          <w:sz w:val="24"/>
          <w:szCs w:val="24"/>
        </w:rPr>
        <w:t>23.</w:t>
      </w:r>
      <w:r w:rsidR="004D07BB">
        <w:rPr>
          <w:rFonts w:ascii="Times New Roman" w:hAnsi="Times New Roman" w:cs="Times New Roman"/>
          <w:sz w:val="24"/>
          <w:szCs w:val="24"/>
        </w:rPr>
        <w:t>2</w:t>
      </w:r>
      <w:r w:rsidR="00C73296" w:rsidRPr="00D267FF">
        <w:rPr>
          <w:rFonts w:ascii="Times New Roman" w:hAnsi="Times New Roman" w:cs="Times New Roman"/>
          <w:sz w:val="24"/>
          <w:szCs w:val="24"/>
        </w:rPr>
        <w:t xml:space="preserve">%, siendo un área considerable en la microcuenca, donde se han instalados pastos cultivados </w:t>
      </w:r>
      <w:r w:rsidR="00490A70" w:rsidRPr="00D267FF">
        <w:rPr>
          <w:rFonts w:ascii="Times New Roman" w:hAnsi="Times New Roman" w:cs="Times New Roman"/>
          <w:sz w:val="24"/>
          <w:szCs w:val="24"/>
        </w:rPr>
        <w:t>como alfalfa</w:t>
      </w:r>
      <w:r w:rsidR="00643F6A" w:rsidRPr="00D267FF">
        <w:rPr>
          <w:rFonts w:ascii="Times New Roman" w:hAnsi="Times New Roman" w:cs="Times New Roman"/>
          <w:sz w:val="24"/>
          <w:szCs w:val="24"/>
        </w:rPr>
        <w:t>,</w:t>
      </w:r>
      <w:r w:rsidR="00490A70" w:rsidRPr="00D267FF">
        <w:rPr>
          <w:rFonts w:ascii="Times New Roman" w:hAnsi="Times New Roman" w:cs="Times New Roman"/>
          <w:sz w:val="24"/>
          <w:szCs w:val="24"/>
        </w:rPr>
        <w:t xml:space="preserve"> algunos frutales como membrillo</w:t>
      </w:r>
      <w:r w:rsidR="00643F6A" w:rsidRPr="00D267FF">
        <w:rPr>
          <w:rFonts w:ascii="Times New Roman" w:hAnsi="Times New Roman" w:cs="Times New Roman"/>
          <w:sz w:val="24"/>
          <w:szCs w:val="24"/>
        </w:rPr>
        <w:t xml:space="preserve"> y especies temporales como el maíz</w:t>
      </w:r>
      <w:r w:rsidR="00490A70" w:rsidRPr="00D267FF">
        <w:rPr>
          <w:rFonts w:ascii="Times New Roman" w:hAnsi="Times New Roman" w:cs="Times New Roman"/>
          <w:sz w:val="24"/>
          <w:szCs w:val="24"/>
        </w:rPr>
        <w:t xml:space="preserve">, favorecidos por el clima templado de la zona, </w:t>
      </w:r>
      <w:r w:rsidR="00C73296" w:rsidRPr="00D267FF">
        <w:rPr>
          <w:rFonts w:ascii="Times New Roman" w:hAnsi="Times New Roman" w:cs="Times New Roman"/>
          <w:sz w:val="24"/>
          <w:szCs w:val="24"/>
        </w:rPr>
        <w:t xml:space="preserve"> para </w:t>
      </w:r>
      <w:r w:rsidR="00490A70" w:rsidRPr="00D267FF">
        <w:rPr>
          <w:rFonts w:ascii="Times New Roman" w:hAnsi="Times New Roman" w:cs="Times New Roman"/>
          <w:sz w:val="24"/>
          <w:szCs w:val="24"/>
        </w:rPr>
        <w:t xml:space="preserve">microcuenca </w:t>
      </w:r>
      <w:proofErr w:type="spellStart"/>
      <w:r w:rsidR="00490A70" w:rsidRPr="00D267FF">
        <w:rPr>
          <w:rFonts w:ascii="Times New Roman" w:hAnsi="Times New Roman" w:cs="Times New Roman"/>
          <w:sz w:val="24"/>
          <w:szCs w:val="24"/>
        </w:rPr>
        <w:t>Llamac</w:t>
      </w:r>
      <w:proofErr w:type="spellEnd"/>
      <w:r w:rsidR="00490A70" w:rsidRPr="00D267FF">
        <w:rPr>
          <w:rFonts w:ascii="Times New Roman" w:hAnsi="Times New Roman" w:cs="Times New Roman"/>
          <w:sz w:val="24"/>
          <w:szCs w:val="24"/>
        </w:rPr>
        <w:t>; estos suelos son de más bajo desarrollo que los anteriores, encontrándose al secano en donde la actividad agrícola, forestal y pecuaria está restringida a los inicios de las lluvias, este tipo de suelos lo encontramos en la parte media y baja de la microcuenca.</w:t>
      </w:r>
    </w:p>
    <w:p w:rsidR="00643F6A" w:rsidRPr="00D267FF" w:rsidRDefault="00643F6A" w:rsidP="00047489">
      <w:pPr>
        <w:pStyle w:val="Prrafodelista"/>
        <w:spacing w:line="360" w:lineRule="auto"/>
        <w:ind w:left="426"/>
        <w:jc w:val="both"/>
        <w:rPr>
          <w:rFonts w:ascii="Times New Roman" w:hAnsi="Times New Roman" w:cs="Times New Roman"/>
          <w:sz w:val="24"/>
          <w:szCs w:val="24"/>
        </w:rPr>
      </w:pPr>
    </w:p>
    <w:p w:rsidR="00490A70" w:rsidRPr="00D267FF" w:rsidRDefault="00643F6A" w:rsidP="0012782D">
      <w:pPr>
        <w:pStyle w:val="Prrafodelista"/>
        <w:numPr>
          <w:ilvl w:val="0"/>
          <w:numId w:val="13"/>
        </w:numPr>
        <w:spacing w:line="360" w:lineRule="auto"/>
        <w:ind w:left="284" w:firstLine="0"/>
        <w:rPr>
          <w:rFonts w:ascii="Times New Roman" w:hAnsi="Times New Roman" w:cs="Times New Roman"/>
          <w:sz w:val="24"/>
          <w:szCs w:val="24"/>
        </w:rPr>
      </w:pPr>
      <w:r w:rsidRPr="00D267FF">
        <w:rPr>
          <w:rFonts w:ascii="Times New Roman" w:hAnsi="Times New Roman" w:cs="Times New Roman"/>
          <w:sz w:val="24"/>
          <w:szCs w:val="24"/>
        </w:rPr>
        <w:t>Tierras aptas para Producción Forestal (F):</w:t>
      </w:r>
    </w:p>
    <w:p w:rsidR="00643F6A" w:rsidRPr="00D267FF" w:rsidRDefault="00643F6A" w:rsidP="002D5650">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Las encontramos en la zona media de la microcuenca con una extensión de </w:t>
      </w:r>
      <w:r w:rsidR="004D07BB">
        <w:rPr>
          <w:rFonts w:ascii="Times New Roman" w:hAnsi="Times New Roman" w:cs="Times New Roman"/>
          <w:sz w:val="24"/>
          <w:szCs w:val="24"/>
        </w:rPr>
        <w:t>283</w:t>
      </w:r>
      <w:r w:rsidRPr="00D267FF">
        <w:rPr>
          <w:rFonts w:ascii="Times New Roman" w:hAnsi="Times New Roman" w:cs="Times New Roman"/>
          <w:sz w:val="24"/>
          <w:szCs w:val="24"/>
        </w:rPr>
        <w:t xml:space="preserve"> has equivalente al 19.</w:t>
      </w:r>
      <w:r w:rsidR="004D07BB">
        <w:rPr>
          <w:rFonts w:ascii="Times New Roman" w:hAnsi="Times New Roman" w:cs="Times New Roman"/>
          <w:sz w:val="24"/>
          <w:szCs w:val="24"/>
        </w:rPr>
        <w:t>9</w:t>
      </w:r>
      <w:r w:rsidRPr="00D267FF">
        <w:rPr>
          <w:rFonts w:ascii="Times New Roman" w:hAnsi="Times New Roman" w:cs="Times New Roman"/>
          <w:sz w:val="24"/>
          <w:szCs w:val="24"/>
        </w:rPr>
        <w:t>% del total de la microcuenca, las características de estos suelos permite la instalación de plantaciones forestales, previo estudio para determinar que especies son apropiadas.</w:t>
      </w:r>
    </w:p>
    <w:p w:rsidR="00643F6A" w:rsidRPr="00D267FF" w:rsidRDefault="00643F6A" w:rsidP="002D5650">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Son </w:t>
      </w:r>
      <w:r w:rsidR="00096211" w:rsidRPr="00D267FF">
        <w:rPr>
          <w:rFonts w:ascii="Times New Roman" w:hAnsi="Times New Roman" w:cs="Times New Roman"/>
          <w:sz w:val="24"/>
          <w:szCs w:val="24"/>
        </w:rPr>
        <w:t xml:space="preserve">suelos </w:t>
      </w:r>
      <w:r w:rsidRPr="00D267FF">
        <w:rPr>
          <w:rFonts w:ascii="Times New Roman" w:hAnsi="Times New Roman" w:cs="Times New Roman"/>
          <w:sz w:val="24"/>
          <w:szCs w:val="24"/>
        </w:rPr>
        <w:t xml:space="preserve">desarrollados in situ </w:t>
      </w:r>
      <w:r w:rsidR="00096211" w:rsidRPr="00D267FF">
        <w:rPr>
          <w:rFonts w:ascii="Times New Roman" w:hAnsi="Times New Roman" w:cs="Times New Roman"/>
          <w:sz w:val="24"/>
          <w:szCs w:val="24"/>
        </w:rPr>
        <w:t xml:space="preserve">o transportados, de texturas variables desde francos hasta arcillosos, drenaje generalmente bueno, reacción ligeramente acida a ligeramente alcalina, ligeramente pedregosos y de erosión moderada a severa al encontrarse en pendientes moderadamente a extremadamente empinadas. </w:t>
      </w:r>
    </w:p>
    <w:p w:rsidR="00096211" w:rsidRPr="00D267FF" w:rsidRDefault="00096211" w:rsidP="0012782D">
      <w:pPr>
        <w:pStyle w:val="Prrafodelista"/>
        <w:numPr>
          <w:ilvl w:val="0"/>
          <w:numId w:val="13"/>
        </w:numPr>
        <w:spacing w:line="360" w:lineRule="auto"/>
        <w:ind w:left="284" w:firstLine="0"/>
        <w:rPr>
          <w:rFonts w:ascii="Times New Roman" w:hAnsi="Times New Roman" w:cs="Times New Roman"/>
          <w:sz w:val="24"/>
          <w:szCs w:val="24"/>
        </w:rPr>
      </w:pPr>
      <w:r w:rsidRPr="00D267FF">
        <w:rPr>
          <w:rFonts w:ascii="Times New Roman" w:hAnsi="Times New Roman" w:cs="Times New Roman"/>
          <w:sz w:val="24"/>
          <w:szCs w:val="24"/>
        </w:rPr>
        <w:lastRenderedPageBreak/>
        <w:t>Tierras de Protección (X)</w:t>
      </w:r>
    </w:p>
    <w:p w:rsidR="00096211" w:rsidRPr="00D267FF" w:rsidRDefault="00143F3B" w:rsidP="002D5650">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Son suelos muy superficiales de texturas muy variables, generalmente de drenaje excesivo, reacción desde acidas a moderadamente alcalinos, se encuentran generalmente en pendientes empinadas, ligeramente pedregosos a muy pedregosos, con erosión severa.</w:t>
      </w:r>
    </w:p>
    <w:p w:rsidR="00143F3B" w:rsidRDefault="00143F3B" w:rsidP="002D5650">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Principalmente encontradas en la zona media y baja de la microcuenca, las mismas que ocupan una extensión de </w:t>
      </w:r>
      <w:r w:rsidR="004D07BB">
        <w:rPr>
          <w:rFonts w:ascii="Times New Roman" w:hAnsi="Times New Roman" w:cs="Times New Roman"/>
          <w:sz w:val="24"/>
          <w:szCs w:val="24"/>
        </w:rPr>
        <w:t>56</w:t>
      </w:r>
      <w:r w:rsidRPr="00D267FF">
        <w:rPr>
          <w:rFonts w:ascii="Times New Roman" w:hAnsi="Times New Roman" w:cs="Times New Roman"/>
          <w:sz w:val="24"/>
          <w:szCs w:val="24"/>
        </w:rPr>
        <w:t xml:space="preserve"> has con un 3.9%</w:t>
      </w:r>
      <w:r w:rsidR="00C8030A">
        <w:rPr>
          <w:rFonts w:ascii="Times New Roman" w:hAnsi="Times New Roman" w:cs="Times New Roman"/>
          <w:sz w:val="24"/>
          <w:szCs w:val="24"/>
        </w:rPr>
        <w:t>.</w:t>
      </w:r>
    </w:p>
    <w:p w:rsidR="00F651E9" w:rsidRDefault="00F651E9" w:rsidP="002D5650">
      <w:pPr>
        <w:pStyle w:val="Prrafodelista"/>
        <w:spacing w:line="360" w:lineRule="auto"/>
        <w:ind w:left="284"/>
        <w:rPr>
          <w:rFonts w:ascii="Times New Roman" w:hAnsi="Times New Roman" w:cs="Times New Roman"/>
          <w:sz w:val="24"/>
          <w:szCs w:val="24"/>
        </w:rPr>
      </w:pPr>
      <w:r>
        <w:rPr>
          <w:rFonts w:ascii="Times New Roman" w:hAnsi="Times New Roman" w:cs="Times New Roman"/>
          <w:sz w:val="24"/>
          <w:szCs w:val="24"/>
        </w:rPr>
        <w:t xml:space="preserve">Así mismo </w:t>
      </w:r>
      <w:r w:rsidR="009A22D8">
        <w:rPr>
          <w:rFonts w:ascii="Times New Roman" w:hAnsi="Times New Roman" w:cs="Times New Roman"/>
          <w:sz w:val="24"/>
          <w:szCs w:val="24"/>
        </w:rPr>
        <w:t xml:space="preserve">mostramos en el </w:t>
      </w:r>
      <w:r>
        <w:rPr>
          <w:rFonts w:ascii="Times New Roman" w:hAnsi="Times New Roman" w:cs="Times New Roman"/>
          <w:sz w:val="24"/>
          <w:szCs w:val="24"/>
        </w:rPr>
        <w:t xml:space="preserve">en la microcuenca áreas con la integración de dos </w:t>
      </w:r>
      <w:r w:rsidR="008F19EA">
        <w:rPr>
          <w:rFonts w:ascii="Times New Roman" w:hAnsi="Times New Roman" w:cs="Times New Roman"/>
          <w:sz w:val="24"/>
          <w:szCs w:val="24"/>
        </w:rPr>
        <w:t>grupos.</w:t>
      </w:r>
    </w:p>
    <w:p w:rsidR="007F0BBB" w:rsidRDefault="007F0BBB" w:rsidP="002D5650">
      <w:pPr>
        <w:spacing w:after="0" w:line="360" w:lineRule="auto"/>
        <w:ind w:left="567"/>
        <w:jc w:val="both"/>
        <w:rPr>
          <w:rFonts w:ascii="Times New Roman" w:hAnsi="Times New Roman" w:cs="Times New Roman"/>
          <w:sz w:val="24"/>
          <w:szCs w:val="24"/>
        </w:rPr>
      </w:pPr>
      <w:r w:rsidRPr="007F0BBB">
        <w:rPr>
          <w:rFonts w:ascii="Times New Roman" w:hAnsi="Times New Roman" w:cs="Times New Roman"/>
          <w:sz w:val="24"/>
          <w:szCs w:val="24"/>
        </w:rPr>
        <w:t>Tabla N° 0</w:t>
      </w:r>
      <w:r w:rsidR="003252DD">
        <w:rPr>
          <w:rFonts w:ascii="Times New Roman" w:hAnsi="Times New Roman" w:cs="Times New Roman"/>
          <w:sz w:val="24"/>
          <w:szCs w:val="24"/>
        </w:rPr>
        <w:t>8</w:t>
      </w:r>
      <w:r w:rsidRPr="007F0BBB">
        <w:rPr>
          <w:rFonts w:ascii="Times New Roman" w:hAnsi="Times New Roman" w:cs="Times New Roman"/>
          <w:sz w:val="24"/>
          <w:szCs w:val="24"/>
        </w:rPr>
        <w:t>: Agrupaciones de capacidad de uso mayor.</w:t>
      </w:r>
    </w:p>
    <w:tbl>
      <w:tblPr>
        <w:tblpPr w:leftFromText="141" w:rightFromText="141" w:vertAnchor="text" w:horzAnchor="page" w:tblpX="2751" w:tblpY="189"/>
        <w:tblW w:w="3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997"/>
        <w:gridCol w:w="1559"/>
      </w:tblGrid>
      <w:tr w:rsidR="002D5650" w:rsidRPr="00F651E9" w:rsidTr="002D5650">
        <w:trPr>
          <w:trHeight w:val="300"/>
        </w:trPr>
        <w:tc>
          <w:tcPr>
            <w:tcW w:w="1200" w:type="dxa"/>
            <w:shd w:val="clear" w:color="auto" w:fill="auto"/>
            <w:noWrap/>
            <w:vAlign w:val="bottom"/>
            <w:hideMark/>
          </w:tcPr>
          <w:p w:rsidR="002D5650" w:rsidRPr="00F651E9" w:rsidRDefault="002D5650" w:rsidP="002D5650">
            <w:pPr>
              <w:spacing w:after="0" w:line="240" w:lineRule="auto"/>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Grupo</w:t>
            </w:r>
          </w:p>
        </w:tc>
        <w:tc>
          <w:tcPr>
            <w:tcW w:w="997" w:type="dxa"/>
            <w:shd w:val="clear" w:color="auto" w:fill="auto"/>
            <w:noWrap/>
            <w:vAlign w:val="bottom"/>
            <w:hideMark/>
          </w:tcPr>
          <w:p w:rsidR="002D5650" w:rsidRPr="00F651E9" w:rsidRDefault="002D5650" w:rsidP="002D5650">
            <w:pPr>
              <w:spacing w:after="0" w:line="240" w:lineRule="auto"/>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Área</w:t>
            </w:r>
          </w:p>
        </w:tc>
        <w:tc>
          <w:tcPr>
            <w:tcW w:w="1559" w:type="dxa"/>
            <w:shd w:val="clear" w:color="auto" w:fill="auto"/>
            <w:noWrap/>
            <w:vAlign w:val="bottom"/>
            <w:hideMark/>
          </w:tcPr>
          <w:p w:rsidR="002D5650" w:rsidRPr="00F651E9" w:rsidRDefault="002D5650" w:rsidP="002D5650">
            <w:pPr>
              <w:spacing w:after="0" w:line="240" w:lineRule="auto"/>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Porcentajes</w:t>
            </w:r>
            <w:r>
              <w:rPr>
                <w:rFonts w:ascii="Calibri" w:eastAsia="Times New Roman" w:hAnsi="Calibri" w:cs="Times New Roman"/>
                <w:color w:val="000000"/>
                <w:lang w:eastAsia="es-PE"/>
              </w:rPr>
              <w:t xml:space="preserve"> (%)</w:t>
            </w:r>
          </w:p>
        </w:tc>
      </w:tr>
      <w:tr w:rsidR="002D5650" w:rsidRPr="00F651E9" w:rsidTr="002D5650">
        <w:trPr>
          <w:trHeight w:val="300"/>
        </w:trPr>
        <w:tc>
          <w:tcPr>
            <w:tcW w:w="1200" w:type="dxa"/>
            <w:shd w:val="clear" w:color="auto" w:fill="auto"/>
            <w:noWrap/>
            <w:vAlign w:val="bottom"/>
            <w:hideMark/>
          </w:tcPr>
          <w:p w:rsidR="002D5650" w:rsidRPr="00F651E9" w:rsidRDefault="002D5650" w:rsidP="002D5650">
            <w:pPr>
              <w:spacing w:after="0" w:line="240" w:lineRule="auto"/>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A-C</w:t>
            </w:r>
          </w:p>
        </w:tc>
        <w:tc>
          <w:tcPr>
            <w:tcW w:w="997" w:type="dxa"/>
            <w:shd w:val="clear" w:color="auto" w:fill="auto"/>
            <w:noWrap/>
            <w:vAlign w:val="bottom"/>
            <w:hideMark/>
          </w:tcPr>
          <w:p w:rsidR="002D5650" w:rsidRPr="00F651E9" w:rsidRDefault="002D5650" w:rsidP="002D5650">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30</w:t>
            </w:r>
          </w:p>
        </w:tc>
        <w:tc>
          <w:tcPr>
            <w:tcW w:w="1559" w:type="dxa"/>
            <w:shd w:val="clear" w:color="auto" w:fill="auto"/>
            <w:noWrap/>
            <w:vAlign w:val="bottom"/>
            <w:hideMark/>
          </w:tcPr>
          <w:p w:rsidR="002D5650" w:rsidRPr="00F651E9" w:rsidRDefault="002D5650" w:rsidP="002D5650">
            <w:pPr>
              <w:spacing w:after="0" w:line="240" w:lineRule="auto"/>
              <w:jc w:val="right"/>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2</w:t>
            </w:r>
            <w:r>
              <w:rPr>
                <w:rFonts w:ascii="Calibri" w:eastAsia="Times New Roman" w:hAnsi="Calibri" w:cs="Times New Roman"/>
                <w:color w:val="000000"/>
                <w:lang w:eastAsia="es-PE"/>
              </w:rPr>
              <w:t>.1</w:t>
            </w:r>
          </w:p>
        </w:tc>
      </w:tr>
      <w:tr w:rsidR="002D5650" w:rsidRPr="00F651E9" w:rsidTr="002D5650">
        <w:trPr>
          <w:trHeight w:val="300"/>
        </w:trPr>
        <w:tc>
          <w:tcPr>
            <w:tcW w:w="1200" w:type="dxa"/>
            <w:shd w:val="clear" w:color="auto" w:fill="auto"/>
            <w:noWrap/>
            <w:vAlign w:val="bottom"/>
            <w:hideMark/>
          </w:tcPr>
          <w:p w:rsidR="002D5650" w:rsidRPr="00F651E9" w:rsidRDefault="002D5650" w:rsidP="002D5650">
            <w:pPr>
              <w:spacing w:after="0" w:line="240" w:lineRule="auto"/>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C-F</w:t>
            </w:r>
          </w:p>
        </w:tc>
        <w:tc>
          <w:tcPr>
            <w:tcW w:w="997" w:type="dxa"/>
            <w:shd w:val="clear" w:color="auto" w:fill="auto"/>
            <w:noWrap/>
            <w:vAlign w:val="bottom"/>
            <w:hideMark/>
          </w:tcPr>
          <w:p w:rsidR="002D5650" w:rsidRPr="00F651E9" w:rsidRDefault="002D5650" w:rsidP="002D5650">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48</w:t>
            </w:r>
          </w:p>
        </w:tc>
        <w:tc>
          <w:tcPr>
            <w:tcW w:w="1559" w:type="dxa"/>
            <w:shd w:val="clear" w:color="auto" w:fill="auto"/>
            <w:noWrap/>
            <w:vAlign w:val="bottom"/>
            <w:hideMark/>
          </w:tcPr>
          <w:p w:rsidR="002D5650" w:rsidRPr="00F651E9" w:rsidRDefault="002D5650" w:rsidP="002D5650">
            <w:pPr>
              <w:spacing w:after="0" w:line="240" w:lineRule="auto"/>
              <w:jc w:val="right"/>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3</w:t>
            </w:r>
            <w:r>
              <w:rPr>
                <w:rFonts w:ascii="Calibri" w:eastAsia="Times New Roman" w:hAnsi="Calibri" w:cs="Times New Roman"/>
                <w:color w:val="000000"/>
                <w:lang w:eastAsia="es-PE"/>
              </w:rPr>
              <w:t>.3</w:t>
            </w:r>
          </w:p>
        </w:tc>
      </w:tr>
      <w:tr w:rsidR="002D5650" w:rsidRPr="00F651E9" w:rsidTr="002D5650">
        <w:trPr>
          <w:trHeight w:val="300"/>
        </w:trPr>
        <w:tc>
          <w:tcPr>
            <w:tcW w:w="1200" w:type="dxa"/>
            <w:shd w:val="clear" w:color="auto" w:fill="auto"/>
            <w:noWrap/>
            <w:vAlign w:val="bottom"/>
            <w:hideMark/>
          </w:tcPr>
          <w:p w:rsidR="002D5650" w:rsidRPr="00F651E9" w:rsidRDefault="002D5650" w:rsidP="002D5650">
            <w:pPr>
              <w:spacing w:after="0" w:line="240" w:lineRule="auto"/>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F-X</w:t>
            </w:r>
          </w:p>
        </w:tc>
        <w:tc>
          <w:tcPr>
            <w:tcW w:w="997" w:type="dxa"/>
            <w:shd w:val="clear" w:color="auto" w:fill="auto"/>
            <w:noWrap/>
            <w:vAlign w:val="bottom"/>
            <w:hideMark/>
          </w:tcPr>
          <w:p w:rsidR="002D5650" w:rsidRPr="00F651E9" w:rsidRDefault="002D5650" w:rsidP="002D5650">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631</w:t>
            </w:r>
          </w:p>
        </w:tc>
        <w:tc>
          <w:tcPr>
            <w:tcW w:w="1559" w:type="dxa"/>
            <w:shd w:val="clear" w:color="auto" w:fill="auto"/>
            <w:noWrap/>
            <w:vAlign w:val="bottom"/>
            <w:hideMark/>
          </w:tcPr>
          <w:p w:rsidR="002D5650" w:rsidRPr="00F651E9" w:rsidRDefault="002D5650" w:rsidP="002D5650">
            <w:pPr>
              <w:spacing w:after="0" w:line="240" w:lineRule="auto"/>
              <w:jc w:val="right"/>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4</w:t>
            </w:r>
            <w:r>
              <w:rPr>
                <w:rFonts w:ascii="Calibri" w:eastAsia="Times New Roman" w:hAnsi="Calibri" w:cs="Times New Roman"/>
                <w:color w:val="000000"/>
                <w:lang w:eastAsia="es-PE"/>
              </w:rPr>
              <w:t>4.3</w:t>
            </w:r>
          </w:p>
        </w:tc>
      </w:tr>
    </w:tbl>
    <w:p w:rsidR="00C8030A" w:rsidRPr="007F0BBB" w:rsidRDefault="00C8030A" w:rsidP="007F0BBB">
      <w:pPr>
        <w:spacing w:after="0" w:line="360" w:lineRule="auto"/>
        <w:ind w:left="372" w:firstLine="708"/>
        <w:jc w:val="both"/>
        <w:rPr>
          <w:rFonts w:ascii="Times New Roman" w:hAnsi="Times New Roman" w:cs="Times New Roman"/>
          <w:sz w:val="24"/>
          <w:szCs w:val="24"/>
        </w:rPr>
      </w:pPr>
    </w:p>
    <w:p w:rsidR="009A22D8" w:rsidRDefault="009A22D8" w:rsidP="00096211">
      <w:pPr>
        <w:pStyle w:val="Prrafodelista"/>
        <w:spacing w:line="360" w:lineRule="auto"/>
        <w:ind w:left="1080"/>
        <w:rPr>
          <w:rFonts w:ascii="Times New Roman" w:hAnsi="Times New Roman" w:cs="Times New Roman"/>
          <w:sz w:val="24"/>
          <w:szCs w:val="24"/>
        </w:rPr>
      </w:pPr>
    </w:p>
    <w:p w:rsidR="00F651E9" w:rsidRDefault="00F651E9" w:rsidP="00096211">
      <w:pPr>
        <w:pStyle w:val="Prrafodelista"/>
        <w:spacing w:line="360" w:lineRule="auto"/>
        <w:ind w:left="1080"/>
        <w:rPr>
          <w:rFonts w:ascii="Times New Roman" w:hAnsi="Times New Roman" w:cs="Times New Roman"/>
          <w:sz w:val="24"/>
          <w:szCs w:val="24"/>
        </w:rPr>
      </w:pPr>
    </w:p>
    <w:p w:rsidR="00F651E9" w:rsidRDefault="00F651E9" w:rsidP="00096211">
      <w:pPr>
        <w:pStyle w:val="Prrafodelista"/>
        <w:spacing w:line="360" w:lineRule="auto"/>
        <w:ind w:left="1080"/>
        <w:rPr>
          <w:rFonts w:ascii="Times New Roman" w:hAnsi="Times New Roman" w:cs="Times New Roman"/>
          <w:sz w:val="24"/>
          <w:szCs w:val="24"/>
        </w:rPr>
      </w:pPr>
    </w:p>
    <w:p w:rsidR="003934B5" w:rsidRDefault="007F0BBB" w:rsidP="003934B5">
      <w:pPr>
        <w:pStyle w:val="Prrafodelista"/>
        <w:spacing w:after="0" w:line="360" w:lineRule="auto"/>
        <w:ind w:left="2136"/>
        <w:jc w:val="both"/>
        <w:rPr>
          <w:rFonts w:ascii="Times New Roman" w:hAnsi="Times New Roman" w:cs="Times New Roman"/>
          <w:sz w:val="24"/>
          <w:szCs w:val="24"/>
        </w:rPr>
      </w:pPr>
      <w:r>
        <w:rPr>
          <w:rFonts w:ascii="Times New Roman" w:hAnsi="Times New Roman" w:cs="Times New Roman"/>
          <w:sz w:val="24"/>
          <w:szCs w:val="24"/>
        </w:rPr>
        <w:t xml:space="preserve">    </w:t>
      </w:r>
      <w:r w:rsidR="00630D0B">
        <w:rPr>
          <w:rFonts w:ascii="Times New Roman" w:hAnsi="Times New Roman" w:cs="Times New Roman"/>
          <w:sz w:val="24"/>
          <w:szCs w:val="24"/>
        </w:rPr>
        <w:t xml:space="preserve">    </w:t>
      </w:r>
    </w:p>
    <w:p w:rsidR="00143F3B" w:rsidRPr="0072174C" w:rsidRDefault="00573336" w:rsidP="00F613E1">
      <w:pPr>
        <w:pStyle w:val="Prrafodelista"/>
        <w:numPr>
          <w:ilvl w:val="3"/>
          <w:numId w:val="4"/>
        </w:numPr>
        <w:tabs>
          <w:tab w:val="left" w:pos="993"/>
        </w:tabs>
        <w:spacing w:line="360" w:lineRule="auto"/>
        <w:ind w:left="284" w:hanging="11"/>
        <w:rPr>
          <w:rFonts w:ascii="Times New Roman" w:hAnsi="Times New Roman" w:cs="Times New Roman"/>
          <w:b/>
          <w:sz w:val="24"/>
          <w:szCs w:val="24"/>
        </w:rPr>
      </w:pPr>
      <w:r w:rsidRPr="0072174C">
        <w:rPr>
          <w:rFonts w:ascii="Times New Roman" w:hAnsi="Times New Roman" w:cs="Times New Roman"/>
          <w:b/>
          <w:sz w:val="24"/>
          <w:szCs w:val="24"/>
        </w:rPr>
        <w:t xml:space="preserve">Capacidad </w:t>
      </w:r>
      <w:r w:rsidR="00C8030A">
        <w:rPr>
          <w:rFonts w:ascii="Times New Roman" w:hAnsi="Times New Roman" w:cs="Times New Roman"/>
          <w:b/>
          <w:sz w:val="24"/>
          <w:szCs w:val="24"/>
        </w:rPr>
        <w:t xml:space="preserve">de </w:t>
      </w:r>
      <w:r w:rsidRPr="0072174C">
        <w:rPr>
          <w:rFonts w:ascii="Times New Roman" w:hAnsi="Times New Roman" w:cs="Times New Roman"/>
          <w:b/>
          <w:sz w:val="24"/>
          <w:szCs w:val="24"/>
        </w:rPr>
        <w:t>Uso Potencial</w:t>
      </w:r>
    </w:p>
    <w:p w:rsidR="00573336" w:rsidRDefault="00C8030A" w:rsidP="0012782D">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En la Capacidad de</w:t>
      </w:r>
      <w:r w:rsidR="009F689C" w:rsidRPr="00D267FF">
        <w:rPr>
          <w:rFonts w:ascii="Times New Roman" w:hAnsi="Times New Roman" w:cs="Times New Roman"/>
          <w:sz w:val="24"/>
          <w:szCs w:val="24"/>
        </w:rPr>
        <w:t xml:space="preserve"> uso potencial </w:t>
      </w:r>
      <w:r>
        <w:rPr>
          <w:rFonts w:ascii="Times New Roman" w:hAnsi="Times New Roman" w:cs="Times New Roman"/>
          <w:sz w:val="24"/>
          <w:szCs w:val="24"/>
        </w:rPr>
        <w:t xml:space="preserve">(Ver </w:t>
      </w:r>
      <w:r w:rsidR="00130854">
        <w:rPr>
          <w:rFonts w:ascii="Times New Roman" w:hAnsi="Times New Roman" w:cs="Times New Roman"/>
          <w:sz w:val="24"/>
          <w:szCs w:val="24"/>
        </w:rPr>
        <w:t>mapa</w:t>
      </w:r>
      <w:r>
        <w:rPr>
          <w:rFonts w:ascii="Times New Roman" w:hAnsi="Times New Roman" w:cs="Times New Roman"/>
          <w:sz w:val="24"/>
          <w:szCs w:val="24"/>
        </w:rPr>
        <w:t xml:space="preserve"> N°07), </w:t>
      </w:r>
      <w:r w:rsidR="009F689C" w:rsidRPr="00D267FF">
        <w:rPr>
          <w:rFonts w:ascii="Times New Roman" w:hAnsi="Times New Roman" w:cs="Times New Roman"/>
          <w:sz w:val="24"/>
          <w:szCs w:val="24"/>
        </w:rPr>
        <w:t xml:space="preserve">se ha determinado los siguientes grupos: </w:t>
      </w:r>
    </w:p>
    <w:p w:rsidR="00805B61" w:rsidRPr="00D267FF" w:rsidRDefault="00805B61" w:rsidP="00D468AC">
      <w:pPr>
        <w:pStyle w:val="Prrafodelista"/>
        <w:spacing w:line="360" w:lineRule="auto"/>
        <w:ind w:left="0"/>
        <w:jc w:val="both"/>
        <w:rPr>
          <w:rFonts w:ascii="Times New Roman" w:hAnsi="Times New Roman" w:cs="Times New Roman"/>
          <w:sz w:val="24"/>
          <w:szCs w:val="24"/>
        </w:rPr>
      </w:pPr>
    </w:p>
    <w:p w:rsidR="009F689C" w:rsidRPr="00D267FF" w:rsidRDefault="002D5650" w:rsidP="0012782D">
      <w:pPr>
        <w:pStyle w:val="Prrafodelista"/>
        <w:numPr>
          <w:ilvl w:val="0"/>
          <w:numId w:val="13"/>
        </w:numPr>
        <w:tabs>
          <w:tab w:val="left" w:pos="142"/>
          <w:tab w:val="left" w:pos="426"/>
        </w:tabs>
        <w:spacing w:line="360" w:lineRule="auto"/>
        <w:ind w:left="0"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009F689C" w:rsidRPr="00D267FF">
        <w:rPr>
          <w:rFonts w:ascii="Times New Roman" w:hAnsi="Times New Roman" w:cs="Times New Roman"/>
          <w:sz w:val="24"/>
          <w:szCs w:val="24"/>
        </w:rPr>
        <w:t>Clase III</w:t>
      </w:r>
    </w:p>
    <w:p w:rsidR="009F689C" w:rsidRPr="00D267FF" w:rsidRDefault="00D47B78" w:rsidP="002D5650">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Ocupan una extensión de </w:t>
      </w:r>
      <w:r w:rsidR="00805B61">
        <w:rPr>
          <w:rFonts w:ascii="Times New Roman" w:hAnsi="Times New Roman" w:cs="Times New Roman"/>
          <w:sz w:val="24"/>
          <w:szCs w:val="24"/>
        </w:rPr>
        <w:t xml:space="preserve">3.4 has con un </w:t>
      </w:r>
      <w:r>
        <w:rPr>
          <w:rFonts w:ascii="Times New Roman" w:hAnsi="Times New Roman" w:cs="Times New Roman"/>
          <w:sz w:val="24"/>
          <w:szCs w:val="24"/>
        </w:rPr>
        <w:t>0.23</w:t>
      </w:r>
      <w:r w:rsidRPr="00D267FF">
        <w:rPr>
          <w:rFonts w:ascii="Times New Roman" w:hAnsi="Times New Roman" w:cs="Times New Roman"/>
          <w:sz w:val="24"/>
          <w:szCs w:val="24"/>
        </w:rPr>
        <w:t>%</w:t>
      </w:r>
      <w:r>
        <w:rPr>
          <w:rFonts w:ascii="Times New Roman" w:hAnsi="Times New Roman" w:cs="Times New Roman"/>
          <w:sz w:val="24"/>
          <w:szCs w:val="24"/>
        </w:rPr>
        <w:t>, son s</w:t>
      </w:r>
      <w:r w:rsidR="009F689C" w:rsidRPr="00D267FF">
        <w:rPr>
          <w:rFonts w:ascii="Times New Roman" w:hAnsi="Times New Roman" w:cs="Times New Roman"/>
          <w:sz w:val="24"/>
          <w:szCs w:val="24"/>
        </w:rPr>
        <w:t>uelos</w:t>
      </w:r>
      <w:r w:rsidR="00D20236">
        <w:rPr>
          <w:rFonts w:ascii="Times New Roman" w:hAnsi="Times New Roman" w:cs="Times New Roman"/>
          <w:sz w:val="24"/>
          <w:szCs w:val="24"/>
        </w:rPr>
        <w:t xml:space="preserve"> moderadamente profundos (50 a </w:t>
      </w:r>
      <w:r w:rsidR="009F689C" w:rsidRPr="00D267FF">
        <w:rPr>
          <w:rFonts w:ascii="Times New Roman" w:hAnsi="Times New Roman" w:cs="Times New Roman"/>
          <w:sz w:val="24"/>
          <w:szCs w:val="24"/>
        </w:rPr>
        <w:t xml:space="preserve">90 cm.) aptos para cultivos propios de la zona, con limitaciones ecológicas para su uso, por sus características requieren de prácticas adecuadas de manejo y conservación para mantener su fertilidad, con buena capacidad de almacenamiento de agua, drenaje bueno a imperfecto, con pendiente inclinada (7 a 15%), suelos arenosos </w:t>
      </w:r>
      <w:r w:rsidR="00834CF7" w:rsidRPr="00D267FF">
        <w:rPr>
          <w:rFonts w:ascii="Times New Roman" w:hAnsi="Times New Roman" w:cs="Times New Roman"/>
          <w:sz w:val="24"/>
          <w:szCs w:val="24"/>
        </w:rPr>
        <w:t xml:space="preserve">con escasa </w:t>
      </w:r>
      <w:proofErr w:type="spellStart"/>
      <w:r w:rsidR="00834CF7" w:rsidRPr="00D267FF">
        <w:rPr>
          <w:rFonts w:ascii="Times New Roman" w:hAnsi="Times New Roman" w:cs="Times New Roman"/>
          <w:sz w:val="24"/>
          <w:szCs w:val="24"/>
        </w:rPr>
        <w:t>pedregosidad</w:t>
      </w:r>
      <w:proofErr w:type="spellEnd"/>
      <w:r w:rsidR="00834CF7" w:rsidRPr="00D267FF">
        <w:rPr>
          <w:rFonts w:ascii="Times New Roman" w:hAnsi="Times New Roman" w:cs="Times New Roman"/>
          <w:sz w:val="24"/>
          <w:szCs w:val="24"/>
        </w:rPr>
        <w:t>.</w:t>
      </w:r>
    </w:p>
    <w:p w:rsidR="003725F3" w:rsidRPr="00D267FF" w:rsidRDefault="003725F3" w:rsidP="009F689C">
      <w:pPr>
        <w:pStyle w:val="Prrafodelista"/>
        <w:spacing w:line="360" w:lineRule="auto"/>
        <w:ind w:left="1080"/>
        <w:jc w:val="both"/>
        <w:rPr>
          <w:rFonts w:ascii="Times New Roman" w:hAnsi="Times New Roman" w:cs="Times New Roman"/>
          <w:sz w:val="24"/>
          <w:szCs w:val="24"/>
        </w:rPr>
      </w:pPr>
    </w:p>
    <w:p w:rsidR="00834CF7" w:rsidRPr="00D267FF" w:rsidRDefault="002D5650" w:rsidP="0012782D">
      <w:pPr>
        <w:pStyle w:val="Prrafodelista"/>
        <w:numPr>
          <w:ilvl w:val="0"/>
          <w:numId w:val="13"/>
        </w:numPr>
        <w:tabs>
          <w:tab w:val="left" w:pos="142"/>
          <w:tab w:val="left" w:pos="426"/>
          <w:tab w:val="left" w:pos="851"/>
        </w:tabs>
        <w:spacing w:line="360" w:lineRule="auto"/>
        <w:ind w:left="0"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003725F3" w:rsidRPr="00D267FF">
        <w:rPr>
          <w:rFonts w:ascii="Times New Roman" w:hAnsi="Times New Roman" w:cs="Times New Roman"/>
          <w:sz w:val="24"/>
          <w:szCs w:val="24"/>
        </w:rPr>
        <w:t>Clase IV</w:t>
      </w:r>
    </w:p>
    <w:p w:rsidR="003725F3" w:rsidRPr="00D267FF" w:rsidRDefault="003725F3" w:rsidP="002D5650">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Tienen limitaciones para cultivos intensivos propios de la zona, debiéndose proyectar </w:t>
      </w:r>
      <w:r w:rsidR="00646C36" w:rsidRPr="00D267FF">
        <w:rPr>
          <w:rFonts w:ascii="Times New Roman" w:hAnsi="Times New Roman" w:cs="Times New Roman"/>
          <w:sz w:val="24"/>
          <w:szCs w:val="24"/>
        </w:rPr>
        <w:t>una vegetación herbácea permanente, con la finalidad de conservar las propiedades físicas y químicas del suelo, son moderadamente profundos (30 a 60 cm), de baja fertilidad y pedregosos.</w:t>
      </w:r>
    </w:p>
    <w:p w:rsidR="00646C36" w:rsidRPr="00D267FF" w:rsidRDefault="00D47B78" w:rsidP="002D5650">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Con una extensión de </w:t>
      </w:r>
      <w:r w:rsidR="00805B61">
        <w:rPr>
          <w:rFonts w:ascii="Times New Roman" w:hAnsi="Times New Roman" w:cs="Times New Roman"/>
          <w:sz w:val="24"/>
          <w:szCs w:val="24"/>
        </w:rPr>
        <w:t>14</w:t>
      </w:r>
      <w:r w:rsidRPr="00D267FF">
        <w:rPr>
          <w:rFonts w:ascii="Times New Roman" w:hAnsi="Times New Roman" w:cs="Times New Roman"/>
          <w:sz w:val="24"/>
          <w:szCs w:val="24"/>
        </w:rPr>
        <w:t xml:space="preserve"> has equivalente al </w:t>
      </w:r>
      <w:r>
        <w:rPr>
          <w:rFonts w:ascii="Times New Roman" w:hAnsi="Times New Roman" w:cs="Times New Roman"/>
          <w:sz w:val="24"/>
          <w:szCs w:val="24"/>
        </w:rPr>
        <w:t>0.9</w:t>
      </w:r>
      <w:r w:rsidR="00805B61">
        <w:rPr>
          <w:rFonts w:ascii="Times New Roman" w:hAnsi="Times New Roman" w:cs="Times New Roman"/>
          <w:sz w:val="24"/>
          <w:szCs w:val="24"/>
        </w:rPr>
        <w:t>8</w:t>
      </w:r>
      <w:r w:rsidRPr="00D267FF">
        <w:rPr>
          <w:rFonts w:ascii="Times New Roman" w:hAnsi="Times New Roman" w:cs="Times New Roman"/>
          <w:sz w:val="24"/>
          <w:szCs w:val="24"/>
        </w:rPr>
        <w:t xml:space="preserve">% </w:t>
      </w:r>
      <w:r>
        <w:rPr>
          <w:rFonts w:ascii="Times New Roman" w:hAnsi="Times New Roman" w:cs="Times New Roman"/>
          <w:sz w:val="24"/>
          <w:szCs w:val="24"/>
        </w:rPr>
        <w:t>s</w:t>
      </w:r>
      <w:r w:rsidR="00646C36" w:rsidRPr="00D267FF">
        <w:rPr>
          <w:rFonts w:ascii="Times New Roman" w:hAnsi="Times New Roman" w:cs="Times New Roman"/>
          <w:sz w:val="24"/>
          <w:szCs w:val="24"/>
        </w:rPr>
        <w:t xml:space="preserve">e encuentran en pendientes moderadamente empinadas 15 a 25%, con drenaje interno bueno  </w:t>
      </w:r>
      <w:r w:rsidR="00D450B4" w:rsidRPr="00D267FF">
        <w:rPr>
          <w:rFonts w:ascii="Times New Roman" w:hAnsi="Times New Roman" w:cs="Times New Roman"/>
          <w:sz w:val="24"/>
          <w:szCs w:val="24"/>
        </w:rPr>
        <w:t>a imperfecto, permeabilidad lenta a rápida, baja capacidad de retención de humedad  y expuestos a erosión moderada, las lluvias excesivas pueden acrecentar las pérdidas de suelo.</w:t>
      </w:r>
    </w:p>
    <w:p w:rsidR="00D450B4" w:rsidRPr="00D267FF" w:rsidRDefault="00D450B4" w:rsidP="0012782D">
      <w:pPr>
        <w:pStyle w:val="Prrafodelista"/>
        <w:numPr>
          <w:ilvl w:val="0"/>
          <w:numId w:val="13"/>
        </w:numPr>
        <w:tabs>
          <w:tab w:val="left" w:pos="426"/>
        </w:tabs>
        <w:spacing w:line="360" w:lineRule="auto"/>
        <w:ind w:left="284" w:firstLine="0"/>
        <w:jc w:val="both"/>
        <w:rPr>
          <w:rFonts w:ascii="Times New Roman" w:hAnsi="Times New Roman" w:cs="Times New Roman"/>
          <w:sz w:val="24"/>
          <w:szCs w:val="24"/>
        </w:rPr>
      </w:pPr>
      <w:r w:rsidRPr="00D267FF">
        <w:rPr>
          <w:rFonts w:ascii="Times New Roman" w:hAnsi="Times New Roman" w:cs="Times New Roman"/>
          <w:sz w:val="24"/>
          <w:szCs w:val="24"/>
        </w:rPr>
        <w:lastRenderedPageBreak/>
        <w:t>Clase VI</w:t>
      </w:r>
    </w:p>
    <w:p w:rsidR="005239E6" w:rsidRDefault="00D450B4" w:rsidP="002D5650">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Por sus severas limitaciones son suelos no aptos para cultivos, con una profundidad menor a 30 cm., pueden ser utilizadas para pastizales y bosques, se encuentran en pendientes empinadas de 25 a 50%, con erosión moderada a severa</w:t>
      </w:r>
      <w:r w:rsidR="005239E6" w:rsidRPr="00D267FF">
        <w:rPr>
          <w:rFonts w:ascii="Times New Roman" w:hAnsi="Times New Roman" w:cs="Times New Roman"/>
          <w:sz w:val="24"/>
          <w:szCs w:val="24"/>
        </w:rPr>
        <w:t>, dependiendo de la cubierta vegetal, drenaje excesivo, bueno o imperfec</w:t>
      </w:r>
      <w:r w:rsidR="00BC7E97">
        <w:rPr>
          <w:rFonts w:ascii="Times New Roman" w:hAnsi="Times New Roman" w:cs="Times New Roman"/>
          <w:sz w:val="24"/>
          <w:szCs w:val="24"/>
        </w:rPr>
        <w:t xml:space="preserve">to , presencia de </w:t>
      </w:r>
      <w:proofErr w:type="spellStart"/>
      <w:r w:rsidR="00BC7E97">
        <w:rPr>
          <w:rFonts w:ascii="Times New Roman" w:hAnsi="Times New Roman" w:cs="Times New Roman"/>
          <w:sz w:val="24"/>
          <w:szCs w:val="24"/>
        </w:rPr>
        <w:t>pedregosidad</w:t>
      </w:r>
      <w:proofErr w:type="spellEnd"/>
      <w:r w:rsidR="00BC7E97">
        <w:rPr>
          <w:rFonts w:ascii="Times New Roman" w:hAnsi="Times New Roman" w:cs="Times New Roman"/>
          <w:sz w:val="24"/>
          <w:szCs w:val="24"/>
        </w:rPr>
        <w:t xml:space="preserve">, </w:t>
      </w:r>
      <w:r w:rsidR="00BC7E97" w:rsidRPr="00D267FF">
        <w:rPr>
          <w:rFonts w:ascii="Times New Roman" w:hAnsi="Times New Roman" w:cs="Times New Roman"/>
          <w:sz w:val="24"/>
          <w:szCs w:val="24"/>
        </w:rPr>
        <w:t xml:space="preserve">con una extensión de </w:t>
      </w:r>
      <w:r w:rsidR="00BC7E97">
        <w:rPr>
          <w:rFonts w:ascii="Times New Roman" w:hAnsi="Times New Roman" w:cs="Times New Roman"/>
          <w:sz w:val="24"/>
          <w:szCs w:val="24"/>
        </w:rPr>
        <w:t>94.</w:t>
      </w:r>
      <w:r w:rsidR="00805B61">
        <w:rPr>
          <w:rFonts w:ascii="Times New Roman" w:hAnsi="Times New Roman" w:cs="Times New Roman"/>
          <w:sz w:val="24"/>
          <w:szCs w:val="24"/>
        </w:rPr>
        <w:t>6</w:t>
      </w:r>
      <w:r w:rsidR="00BC7E97">
        <w:rPr>
          <w:rFonts w:ascii="Times New Roman" w:hAnsi="Times New Roman" w:cs="Times New Roman"/>
          <w:sz w:val="24"/>
          <w:szCs w:val="24"/>
        </w:rPr>
        <w:t xml:space="preserve"> </w:t>
      </w:r>
      <w:r w:rsidR="00BC7E97" w:rsidRPr="00D267FF">
        <w:rPr>
          <w:rFonts w:ascii="Times New Roman" w:hAnsi="Times New Roman" w:cs="Times New Roman"/>
          <w:sz w:val="24"/>
          <w:szCs w:val="24"/>
        </w:rPr>
        <w:t xml:space="preserve">has equivalente al </w:t>
      </w:r>
      <w:r w:rsidR="00BC7E97">
        <w:rPr>
          <w:rFonts w:ascii="Times New Roman" w:hAnsi="Times New Roman" w:cs="Times New Roman"/>
          <w:sz w:val="24"/>
          <w:szCs w:val="24"/>
        </w:rPr>
        <w:t>6.</w:t>
      </w:r>
      <w:r w:rsidR="00805B61">
        <w:rPr>
          <w:rFonts w:ascii="Times New Roman" w:hAnsi="Times New Roman" w:cs="Times New Roman"/>
          <w:sz w:val="24"/>
          <w:szCs w:val="24"/>
        </w:rPr>
        <w:t>62</w:t>
      </w:r>
      <w:r w:rsidR="00BC7E97" w:rsidRPr="00D267FF">
        <w:rPr>
          <w:rFonts w:ascii="Times New Roman" w:hAnsi="Times New Roman" w:cs="Times New Roman"/>
          <w:sz w:val="24"/>
          <w:szCs w:val="24"/>
        </w:rPr>
        <w:t>%</w:t>
      </w:r>
      <w:r w:rsidR="00BC7E97">
        <w:rPr>
          <w:rFonts w:ascii="Times New Roman" w:hAnsi="Times New Roman" w:cs="Times New Roman"/>
          <w:sz w:val="24"/>
          <w:szCs w:val="24"/>
        </w:rPr>
        <w:t>.</w:t>
      </w:r>
    </w:p>
    <w:p w:rsidR="00805B61" w:rsidRPr="00D267FF" w:rsidRDefault="00805B61" w:rsidP="00D468AC">
      <w:pPr>
        <w:pStyle w:val="Prrafodelista"/>
        <w:spacing w:line="360" w:lineRule="auto"/>
        <w:ind w:left="426"/>
        <w:jc w:val="both"/>
        <w:rPr>
          <w:rFonts w:ascii="Times New Roman" w:hAnsi="Times New Roman" w:cs="Times New Roman"/>
          <w:sz w:val="24"/>
          <w:szCs w:val="24"/>
        </w:rPr>
      </w:pPr>
    </w:p>
    <w:p w:rsidR="001E445C" w:rsidRPr="00D267FF" w:rsidRDefault="001E445C" w:rsidP="0012782D">
      <w:pPr>
        <w:pStyle w:val="Prrafodelista"/>
        <w:numPr>
          <w:ilvl w:val="0"/>
          <w:numId w:val="13"/>
        </w:numPr>
        <w:tabs>
          <w:tab w:val="left" w:pos="426"/>
        </w:tabs>
        <w:spacing w:line="360" w:lineRule="auto"/>
        <w:ind w:left="284" w:firstLine="0"/>
        <w:jc w:val="both"/>
        <w:rPr>
          <w:rFonts w:ascii="Times New Roman" w:hAnsi="Times New Roman" w:cs="Times New Roman"/>
          <w:sz w:val="24"/>
          <w:szCs w:val="24"/>
        </w:rPr>
      </w:pPr>
      <w:r w:rsidRPr="00D267FF">
        <w:rPr>
          <w:rFonts w:ascii="Times New Roman" w:hAnsi="Times New Roman" w:cs="Times New Roman"/>
          <w:sz w:val="24"/>
          <w:szCs w:val="24"/>
        </w:rPr>
        <w:t>Clase VII</w:t>
      </w:r>
    </w:p>
    <w:p w:rsidR="003D2F86" w:rsidRPr="00D468AC" w:rsidRDefault="00BC7E97" w:rsidP="002D5650">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Tienen</w:t>
      </w:r>
      <w:r w:rsidRPr="00D267FF">
        <w:rPr>
          <w:rFonts w:ascii="Times New Roman" w:hAnsi="Times New Roman" w:cs="Times New Roman"/>
          <w:sz w:val="24"/>
          <w:szCs w:val="24"/>
        </w:rPr>
        <w:t xml:space="preserve"> una extensión de </w:t>
      </w:r>
      <w:r w:rsidR="00805B61">
        <w:rPr>
          <w:rFonts w:ascii="Times New Roman" w:hAnsi="Times New Roman" w:cs="Times New Roman"/>
          <w:sz w:val="24"/>
          <w:szCs w:val="24"/>
        </w:rPr>
        <w:t>231.5</w:t>
      </w:r>
      <w:r w:rsidRPr="00D267FF">
        <w:rPr>
          <w:rFonts w:ascii="Times New Roman" w:hAnsi="Times New Roman" w:cs="Times New Roman"/>
          <w:sz w:val="24"/>
          <w:szCs w:val="24"/>
        </w:rPr>
        <w:t xml:space="preserve"> has equivalente al </w:t>
      </w:r>
      <w:r w:rsidR="003669A6">
        <w:rPr>
          <w:rFonts w:ascii="Times New Roman" w:hAnsi="Times New Roman" w:cs="Times New Roman"/>
          <w:sz w:val="24"/>
          <w:szCs w:val="24"/>
        </w:rPr>
        <w:t>16.22</w:t>
      </w:r>
      <w:r w:rsidRPr="00D267FF">
        <w:rPr>
          <w:rFonts w:ascii="Times New Roman" w:hAnsi="Times New Roman" w:cs="Times New Roman"/>
          <w:sz w:val="24"/>
          <w:szCs w:val="24"/>
        </w:rPr>
        <w:t xml:space="preserve">% </w:t>
      </w:r>
      <w:r>
        <w:rPr>
          <w:rFonts w:ascii="Times New Roman" w:hAnsi="Times New Roman" w:cs="Times New Roman"/>
          <w:sz w:val="24"/>
          <w:szCs w:val="24"/>
        </w:rPr>
        <w:t>s</w:t>
      </w:r>
      <w:r w:rsidR="001E445C" w:rsidRPr="00D267FF">
        <w:rPr>
          <w:rFonts w:ascii="Times New Roman" w:hAnsi="Times New Roman" w:cs="Times New Roman"/>
          <w:sz w:val="24"/>
          <w:szCs w:val="24"/>
        </w:rPr>
        <w:t>on suelos aptos para pastizales o bosques, con muchas limitaciones para su desarrollo normal, se presentan en pendientes muy empinadas (50 a 75%)</w:t>
      </w:r>
      <w:r w:rsidR="003D2F86" w:rsidRPr="00D267FF">
        <w:rPr>
          <w:rFonts w:ascii="Times New Roman" w:hAnsi="Times New Roman" w:cs="Times New Roman"/>
          <w:sz w:val="24"/>
          <w:szCs w:val="24"/>
        </w:rPr>
        <w:t>, con espesores menores a los 30 cm, baja fertilidad y muy pedregosos, textura gruesa y drenaje excesivos apropiado para el pastoreo y explotación forestal.</w:t>
      </w:r>
      <w:r w:rsidR="00D450B4" w:rsidRPr="00D267FF">
        <w:rPr>
          <w:rFonts w:ascii="Times New Roman" w:hAnsi="Times New Roman" w:cs="Times New Roman"/>
          <w:sz w:val="24"/>
          <w:szCs w:val="24"/>
        </w:rPr>
        <w:t xml:space="preserve"> </w:t>
      </w:r>
      <w:r w:rsidR="003D2F86" w:rsidRPr="00D468AC">
        <w:rPr>
          <w:rFonts w:ascii="Times New Roman" w:hAnsi="Times New Roman" w:cs="Times New Roman"/>
          <w:sz w:val="24"/>
          <w:szCs w:val="24"/>
        </w:rPr>
        <w:t>Son suelos fuertemente erosionados.</w:t>
      </w:r>
    </w:p>
    <w:p w:rsidR="003D2F86" w:rsidRDefault="003D2F86" w:rsidP="00D468AC">
      <w:pPr>
        <w:pStyle w:val="Prrafodelista"/>
        <w:spacing w:line="360" w:lineRule="auto"/>
        <w:ind w:left="426"/>
        <w:jc w:val="both"/>
        <w:rPr>
          <w:rFonts w:ascii="Times New Roman" w:hAnsi="Times New Roman" w:cs="Times New Roman"/>
          <w:sz w:val="24"/>
          <w:szCs w:val="24"/>
        </w:rPr>
      </w:pPr>
    </w:p>
    <w:p w:rsidR="003D2F86" w:rsidRPr="00D267FF" w:rsidRDefault="003D2F86" w:rsidP="0012782D">
      <w:pPr>
        <w:pStyle w:val="Prrafodelista"/>
        <w:numPr>
          <w:ilvl w:val="0"/>
          <w:numId w:val="13"/>
        </w:numPr>
        <w:tabs>
          <w:tab w:val="left" w:pos="426"/>
        </w:tabs>
        <w:spacing w:line="360" w:lineRule="auto"/>
        <w:ind w:left="284" w:firstLine="0"/>
        <w:jc w:val="both"/>
        <w:rPr>
          <w:rFonts w:ascii="Times New Roman" w:hAnsi="Times New Roman" w:cs="Times New Roman"/>
          <w:sz w:val="24"/>
          <w:szCs w:val="24"/>
        </w:rPr>
      </w:pPr>
      <w:r w:rsidRPr="00D267FF">
        <w:rPr>
          <w:rFonts w:ascii="Times New Roman" w:hAnsi="Times New Roman" w:cs="Times New Roman"/>
          <w:sz w:val="24"/>
          <w:szCs w:val="24"/>
        </w:rPr>
        <w:t>Clase VIII</w:t>
      </w:r>
    </w:p>
    <w:p w:rsidR="00573336" w:rsidRDefault="003D2F86" w:rsidP="0012782D">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No aptos para cultivos, pasturas o forestales, presentan bastante afloramiento rocoso, con pendientes extremadamente empinadas </w:t>
      </w:r>
      <w:r w:rsidR="000B77A8" w:rsidRPr="00D267FF">
        <w:rPr>
          <w:rFonts w:ascii="Times New Roman" w:hAnsi="Times New Roman" w:cs="Times New Roman"/>
          <w:sz w:val="24"/>
          <w:szCs w:val="24"/>
        </w:rPr>
        <w:t>mayores a 75%, su drenaje es e</w:t>
      </w:r>
      <w:r w:rsidR="008F19EA">
        <w:rPr>
          <w:rFonts w:ascii="Times New Roman" w:hAnsi="Times New Roman" w:cs="Times New Roman"/>
          <w:sz w:val="24"/>
          <w:szCs w:val="24"/>
        </w:rPr>
        <w:t>xcesivo a imperfecto, corresponde a este grupo un área de 50.</w:t>
      </w:r>
      <w:r w:rsidR="00805B61">
        <w:rPr>
          <w:rFonts w:ascii="Times New Roman" w:hAnsi="Times New Roman" w:cs="Times New Roman"/>
          <w:sz w:val="24"/>
          <w:szCs w:val="24"/>
        </w:rPr>
        <w:t>8</w:t>
      </w:r>
      <w:r w:rsidR="008F19EA" w:rsidRPr="00D267FF">
        <w:rPr>
          <w:rFonts w:ascii="Times New Roman" w:hAnsi="Times New Roman" w:cs="Times New Roman"/>
          <w:sz w:val="24"/>
          <w:szCs w:val="24"/>
        </w:rPr>
        <w:t xml:space="preserve"> has equivalente al </w:t>
      </w:r>
      <w:r w:rsidR="008F19EA">
        <w:rPr>
          <w:rFonts w:ascii="Times New Roman" w:hAnsi="Times New Roman" w:cs="Times New Roman"/>
          <w:sz w:val="24"/>
          <w:szCs w:val="24"/>
        </w:rPr>
        <w:t>3.55</w:t>
      </w:r>
      <w:r w:rsidR="008F19EA" w:rsidRPr="00D267FF">
        <w:rPr>
          <w:rFonts w:ascii="Times New Roman" w:hAnsi="Times New Roman" w:cs="Times New Roman"/>
          <w:sz w:val="24"/>
          <w:szCs w:val="24"/>
        </w:rPr>
        <w:t>%</w:t>
      </w:r>
      <w:r w:rsidR="008F19EA">
        <w:rPr>
          <w:rFonts w:ascii="Times New Roman" w:hAnsi="Times New Roman" w:cs="Times New Roman"/>
          <w:sz w:val="24"/>
          <w:szCs w:val="24"/>
        </w:rPr>
        <w:t>.</w:t>
      </w:r>
    </w:p>
    <w:p w:rsidR="008F19EA" w:rsidRDefault="00D20236" w:rsidP="0012782D">
      <w:pPr>
        <w:pStyle w:val="Prrafodelista"/>
        <w:spacing w:line="360" w:lineRule="auto"/>
        <w:ind w:left="284"/>
        <w:rPr>
          <w:rFonts w:ascii="Times New Roman" w:hAnsi="Times New Roman" w:cs="Times New Roman"/>
          <w:sz w:val="24"/>
          <w:szCs w:val="24"/>
        </w:rPr>
      </w:pPr>
      <w:r>
        <w:rPr>
          <w:rFonts w:ascii="Times New Roman" w:hAnsi="Times New Roman" w:cs="Times New Roman"/>
          <w:sz w:val="24"/>
          <w:szCs w:val="24"/>
        </w:rPr>
        <w:t xml:space="preserve">En el mapa de CUM de </w:t>
      </w:r>
      <w:r w:rsidR="008F19EA">
        <w:rPr>
          <w:rFonts w:ascii="Times New Roman" w:hAnsi="Times New Roman" w:cs="Times New Roman"/>
          <w:sz w:val="24"/>
          <w:szCs w:val="24"/>
        </w:rPr>
        <w:t xml:space="preserve">la microcuenca  de la quebrada </w:t>
      </w:r>
      <w:proofErr w:type="spellStart"/>
      <w:r w:rsidR="008F19EA">
        <w:rPr>
          <w:rFonts w:ascii="Times New Roman" w:hAnsi="Times New Roman" w:cs="Times New Roman"/>
          <w:sz w:val="24"/>
          <w:szCs w:val="24"/>
        </w:rPr>
        <w:t>Llamac</w:t>
      </w:r>
      <w:proofErr w:type="spellEnd"/>
      <w:r w:rsidR="008F19EA">
        <w:rPr>
          <w:rFonts w:ascii="Times New Roman" w:hAnsi="Times New Roman" w:cs="Times New Roman"/>
          <w:sz w:val="24"/>
          <w:szCs w:val="24"/>
        </w:rPr>
        <w:t xml:space="preserve"> encontramos áreas con la integración de dos grupos.</w:t>
      </w:r>
    </w:p>
    <w:p w:rsidR="005C3F02" w:rsidRDefault="005C3F02" w:rsidP="008F19EA">
      <w:pPr>
        <w:pStyle w:val="Prrafodelista"/>
        <w:spacing w:line="360" w:lineRule="auto"/>
        <w:ind w:left="1080"/>
        <w:rPr>
          <w:rFonts w:ascii="Times New Roman" w:hAnsi="Times New Roman" w:cs="Times New Roman"/>
          <w:sz w:val="24"/>
          <w:szCs w:val="24"/>
        </w:rPr>
      </w:pPr>
    </w:p>
    <w:p w:rsidR="005C3F02" w:rsidRPr="005C3F02" w:rsidRDefault="005C3F02" w:rsidP="0012782D">
      <w:pPr>
        <w:pStyle w:val="Prrafodelista"/>
        <w:spacing w:after="0" w:line="360" w:lineRule="auto"/>
        <w:ind w:left="567"/>
        <w:jc w:val="both"/>
        <w:rPr>
          <w:rFonts w:ascii="Times New Roman" w:hAnsi="Times New Roman" w:cs="Times New Roman"/>
          <w:sz w:val="24"/>
          <w:szCs w:val="24"/>
        </w:rPr>
      </w:pPr>
      <w:r w:rsidRPr="00D267FF">
        <w:rPr>
          <w:rFonts w:ascii="Times New Roman" w:hAnsi="Times New Roman" w:cs="Times New Roman"/>
          <w:sz w:val="24"/>
          <w:szCs w:val="24"/>
        </w:rPr>
        <w:t>Tabla</w:t>
      </w:r>
      <w:r>
        <w:rPr>
          <w:rFonts w:ascii="Times New Roman" w:hAnsi="Times New Roman" w:cs="Times New Roman"/>
          <w:sz w:val="24"/>
          <w:szCs w:val="24"/>
        </w:rPr>
        <w:t xml:space="preserve"> N° 0</w:t>
      </w:r>
      <w:r w:rsidR="003252DD">
        <w:rPr>
          <w:rFonts w:ascii="Times New Roman" w:hAnsi="Times New Roman" w:cs="Times New Roman"/>
          <w:sz w:val="24"/>
          <w:szCs w:val="24"/>
        </w:rPr>
        <w:t>9</w:t>
      </w:r>
      <w:r>
        <w:rPr>
          <w:rFonts w:ascii="Times New Roman" w:hAnsi="Times New Roman" w:cs="Times New Roman"/>
          <w:sz w:val="24"/>
          <w:szCs w:val="24"/>
        </w:rPr>
        <w:t xml:space="preserve">: Agrupaciones de capacidad de uso </w:t>
      </w:r>
      <w:r w:rsidR="0063691A">
        <w:rPr>
          <w:rFonts w:ascii="Times New Roman" w:hAnsi="Times New Roman" w:cs="Times New Roman"/>
          <w:sz w:val="24"/>
          <w:szCs w:val="24"/>
        </w:rPr>
        <w:t>potencial</w:t>
      </w:r>
      <w:r>
        <w:rPr>
          <w:rFonts w:ascii="Times New Roman" w:hAnsi="Times New Roman" w:cs="Times New Roman"/>
          <w:sz w:val="24"/>
          <w:szCs w:val="24"/>
        </w:rPr>
        <w:t>.</w:t>
      </w:r>
    </w:p>
    <w:tbl>
      <w:tblPr>
        <w:tblpPr w:leftFromText="141" w:rightFromText="141" w:vertAnchor="text" w:horzAnchor="page" w:tblpX="2470" w:tblpY="44"/>
        <w:tblW w:w="4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200"/>
        <w:gridCol w:w="1639"/>
      </w:tblGrid>
      <w:tr w:rsidR="0012782D" w:rsidRPr="00F651E9" w:rsidTr="0012782D">
        <w:trPr>
          <w:trHeight w:val="300"/>
        </w:trPr>
        <w:tc>
          <w:tcPr>
            <w:tcW w:w="1200" w:type="dxa"/>
            <w:shd w:val="clear" w:color="auto" w:fill="auto"/>
            <w:noWrap/>
            <w:vAlign w:val="bottom"/>
            <w:hideMark/>
          </w:tcPr>
          <w:p w:rsidR="0012782D" w:rsidRPr="00F651E9" w:rsidRDefault="0012782D" w:rsidP="0012782D">
            <w:pPr>
              <w:spacing w:after="0" w:line="240" w:lineRule="auto"/>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Grupo</w:t>
            </w:r>
          </w:p>
        </w:tc>
        <w:tc>
          <w:tcPr>
            <w:tcW w:w="1200" w:type="dxa"/>
            <w:shd w:val="clear" w:color="auto" w:fill="auto"/>
            <w:noWrap/>
            <w:vAlign w:val="bottom"/>
            <w:hideMark/>
          </w:tcPr>
          <w:p w:rsidR="0012782D" w:rsidRPr="00F651E9" w:rsidRDefault="0012782D" w:rsidP="0012782D">
            <w:pPr>
              <w:spacing w:after="0" w:line="240" w:lineRule="auto"/>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Área</w:t>
            </w:r>
          </w:p>
        </w:tc>
        <w:tc>
          <w:tcPr>
            <w:tcW w:w="1639" w:type="dxa"/>
            <w:shd w:val="clear" w:color="auto" w:fill="auto"/>
            <w:noWrap/>
            <w:vAlign w:val="bottom"/>
            <w:hideMark/>
          </w:tcPr>
          <w:p w:rsidR="0012782D" w:rsidRPr="00F651E9" w:rsidRDefault="0012782D" w:rsidP="0012782D">
            <w:pPr>
              <w:spacing w:after="0" w:line="240" w:lineRule="auto"/>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Porcentajes</w:t>
            </w:r>
            <w:r>
              <w:rPr>
                <w:rFonts w:ascii="Calibri" w:eastAsia="Times New Roman" w:hAnsi="Calibri" w:cs="Times New Roman"/>
                <w:color w:val="000000"/>
                <w:lang w:eastAsia="es-PE"/>
              </w:rPr>
              <w:t xml:space="preserve"> (%)</w:t>
            </w:r>
          </w:p>
        </w:tc>
      </w:tr>
      <w:tr w:rsidR="0012782D" w:rsidRPr="00F651E9" w:rsidTr="0012782D">
        <w:trPr>
          <w:trHeight w:val="300"/>
        </w:trPr>
        <w:tc>
          <w:tcPr>
            <w:tcW w:w="1200" w:type="dxa"/>
            <w:shd w:val="clear" w:color="auto" w:fill="auto"/>
            <w:noWrap/>
            <w:vAlign w:val="bottom"/>
            <w:hideMark/>
          </w:tcPr>
          <w:p w:rsidR="0012782D" w:rsidRPr="00F651E9" w:rsidRDefault="0012782D" w:rsidP="0012782D">
            <w:pPr>
              <w:spacing w:after="0" w:line="240" w:lineRule="auto"/>
              <w:rPr>
                <w:rFonts w:ascii="Calibri" w:eastAsia="Times New Roman" w:hAnsi="Calibri" w:cs="Times New Roman"/>
                <w:color w:val="000000"/>
                <w:lang w:eastAsia="es-PE"/>
              </w:rPr>
            </w:pPr>
            <w:r>
              <w:rPr>
                <w:rFonts w:ascii="Calibri" w:eastAsia="Times New Roman" w:hAnsi="Calibri" w:cs="Times New Roman"/>
                <w:color w:val="000000"/>
                <w:lang w:eastAsia="es-PE"/>
              </w:rPr>
              <w:t>III-IV</w:t>
            </w:r>
          </w:p>
        </w:tc>
        <w:tc>
          <w:tcPr>
            <w:tcW w:w="1200" w:type="dxa"/>
            <w:shd w:val="clear" w:color="auto" w:fill="auto"/>
            <w:noWrap/>
            <w:vAlign w:val="bottom"/>
            <w:hideMark/>
          </w:tcPr>
          <w:p w:rsidR="0012782D" w:rsidRPr="00F651E9" w:rsidRDefault="0012782D" w:rsidP="0012782D">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33.7</w:t>
            </w:r>
          </w:p>
        </w:tc>
        <w:tc>
          <w:tcPr>
            <w:tcW w:w="1639" w:type="dxa"/>
            <w:shd w:val="clear" w:color="auto" w:fill="auto"/>
            <w:noWrap/>
            <w:vAlign w:val="bottom"/>
            <w:hideMark/>
          </w:tcPr>
          <w:p w:rsidR="0012782D" w:rsidRPr="00F651E9" w:rsidRDefault="0012782D" w:rsidP="0012782D">
            <w:pPr>
              <w:spacing w:after="0" w:line="240" w:lineRule="auto"/>
              <w:jc w:val="right"/>
              <w:rPr>
                <w:rFonts w:ascii="Calibri" w:eastAsia="Times New Roman" w:hAnsi="Calibri" w:cs="Times New Roman"/>
                <w:color w:val="000000"/>
                <w:lang w:eastAsia="es-PE"/>
              </w:rPr>
            </w:pPr>
            <w:r w:rsidRPr="00F651E9">
              <w:rPr>
                <w:rFonts w:ascii="Calibri" w:eastAsia="Times New Roman" w:hAnsi="Calibri" w:cs="Times New Roman"/>
                <w:color w:val="000000"/>
                <w:lang w:eastAsia="es-PE"/>
              </w:rPr>
              <w:t>2.</w:t>
            </w:r>
            <w:r>
              <w:rPr>
                <w:rFonts w:ascii="Calibri" w:eastAsia="Times New Roman" w:hAnsi="Calibri" w:cs="Times New Roman"/>
                <w:color w:val="000000"/>
                <w:lang w:eastAsia="es-PE"/>
              </w:rPr>
              <w:t>36</w:t>
            </w:r>
          </w:p>
        </w:tc>
      </w:tr>
      <w:tr w:rsidR="0012782D" w:rsidRPr="00F651E9" w:rsidTr="0012782D">
        <w:trPr>
          <w:trHeight w:val="300"/>
        </w:trPr>
        <w:tc>
          <w:tcPr>
            <w:tcW w:w="1200" w:type="dxa"/>
            <w:shd w:val="clear" w:color="auto" w:fill="auto"/>
            <w:noWrap/>
            <w:vAlign w:val="bottom"/>
            <w:hideMark/>
          </w:tcPr>
          <w:p w:rsidR="0012782D" w:rsidRPr="00F651E9" w:rsidRDefault="0012782D" w:rsidP="0012782D">
            <w:pPr>
              <w:spacing w:after="0" w:line="240" w:lineRule="auto"/>
              <w:rPr>
                <w:rFonts w:ascii="Calibri" w:eastAsia="Times New Roman" w:hAnsi="Calibri" w:cs="Times New Roman"/>
                <w:color w:val="000000"/>
                <w:lang w:eastAsia="es-PE"/>
              </w:rPr>
            </w:pPr>
            <w:r>
              <w:rPr>
                <w:rFonts w:ascii="Calibri" w:eastAsia="Times New Roman" w:hAnsi="Calibri" w:cs="Times New Roman"/>
                <w:color w:val="000000"/>
                <w:lang w:eastAsia="es-PE"/>
              </w:rPr>
              <w:t>IV-VI</w:t>
            </w:r>
          </w:p>
        </w:tc>
        <w:tc>
          <w:tcPr>
            <w:tcW w:w="1200" w:type="dxa"/>
            <w:shd w:val="clear" w:color="auto" w:fill="auto"/>
            <w:noWrap/>
            <w:vAlign w:val="bottom"/>
            <w:hideMark/>
          </w:tcPr>
          <w:p w:rsidR="0012782D" w:rsidRPr="00F651E9" w:rsidRDefault="0012782D" w:rsidP="0012782D">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317</w:t>
            </w:r>
          </w:p>
        </w:tc>
        <w:tc>
          <w:tcPr>
            <w:tcW w:w="1639" w:type="dxa"/>
            <w:shd w:val="clear" w:color="auto" w:fill="auto"/>
            <w:noWrap/>
            <w:vAlign w:val="bottom"/>
            <w:hideMark/>
          </w:tcPr>
          <w:p w:rsidR="0012782D" w:rsidRPr="00F651E9" w:rsidRDefault="0012782D" w:rsidP="0012782D">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22.27</w:t>
            </w:r>
          </w:p>
        </w:tc>
      </w:tr>
      <w:tr w:rsidR="0012782D" w:rsidRPr="00F651E9" w:rsidTr="0012782D">
        <w:trPr>
          <w:trHeight w:val="300"/>
        </w:trPr>
        <w:tc>
          <w:tcPr>
            <w:tcW w:w="1200" w:type="dxa"/>
            <w:shd w:val="clear" w:color="auto" w:fill="auto"/>
            <w:noWrap/>
            <w:vAlign w:val="bottom"/>
            <w:hideMark/>
          </w:tcPr>
          <w:p w:rsidR="0012782D" w:rsidRPr="00F651E9" w:rsidRDefault="0012782D" w:rsidP="0012782D">
            <w:pPr>
              <w:spacing w:after="0" w:line="240" w:lineRule="auto"/>
              <w:rPr>
                <w:rFonts w:ascii="Calibri" w:eastAsia="Times New Roman" w:hAnsi="Calibri" w:cs="Times New Roman"/>
                <w:color w:val="000000"/>
                <w:lang w:eastAsia="es-PE"/>
              </w:rPr>
            </w:pPr>
            <w:r>
              <w:rPr>
                <w:rFonts w:ascii="Calibri" w:eastAsia="Times New Roman" w:hAnsi="Calibri" w:cs="Times New Roman"/>
                <w:color w:val="000000"/>
                <w:lang w:eastAsia="es-PE"/>
              </w:rPr>
              <w:t>VI-VII</w:t>
            </w:r>
          </w:p>
        </w:tc>
        <w:tc>
          <w:tcPr>
            <w:tcW w:w="1200" w:type="dxa"/>
            <w:shd w:val="clear" w:color="auto" w:fill="auto"/>
            <w:noWrap/>
            <w:vAlign w:val="bottom"/>
            <w:hideMark/>
          </w:tcPr>
          <w:p w:rsidR="0012782D" w:rsidRPr="00F651E9" w:rsidRDefault="0012782D" w:rsidP="0012782D">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44.8</w:t>
            </w:r>
          </w:p>
        </w:tc>
        <w:tc>
          <w:tcPr>
            <w:tcW w:w="1639" w:type="dxa"/>
            <w:shd w:val="clear" w:color="auto" w:fill="auto"/>
            <w:noWrap/>
            <w:vAlign w:val="bottom"/>
            <w:hideMark/>
          </w:tcPr>
          <w:p w:rsidR="0012782D" w:rsidRPr="00F651E9" w:rsidRDefault="0012782D" w:rsidP="0012782D">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3.2</w:t>
            </w:r>
          </w:p>
        </w:tc>
      </w:tr>
      <w:tr w:rsidR="0012782D" w:rsidRPr="00F651E9" w:rsidTr="0012782D">
        <w:trPr>
          <w:trHeight w:val="300"/>
        </w:trPr>
        <w:tc>
          <w:tcPr>
            <w:tcW w:w="1200" w:type="dxa"/>
            <w:shd w:val="clear" w:color="auto" w:fill="auto"/>
            <w:noWrap/>
            <w:vAlign w:val="bottom"/>
          </w:tcPr>
          <w:p w:rsidR="0012782D" w:rsidRDefault="0012782D" w:rsidP="0012782D">
            <w:pPr>
              <w:spacing w:after="0" w:line="240" w:lineRule="auto"/>
              <w:rPr>
                <w:rFonts w:ascii="Calibri" w:eastAsia="Times New Roman" w:hAnsi="Calibri" w:cs="Times New Roman"/>
                <w:color w:val="000000"/>
                <w:lang w:eastAsia="es-PE"/>
              </w:rPr>
            </w:pPr>
            <w:r>
              <w:rPr>
                <w:rFonts w:ascii="Calibri" w:eastAsia="Times New Roman" w:hAnsi="Calibri" w:cs="Times New Roman"/>
                <w:color w:val="000000"/>
                <w:lang w:eastAsia="es-PE"/>
              </w:rPr>
              <w:t>VII-VIII</w:t>
            </w:r>
          </w:p>
        </w:tc>
        <w:tc>
          <w:tcPr>
            <w:tcW w:w="1200" w:type="dxa"/>
            <w:shd w:val="clear" w:color="auto" w:fill="auto"/>
            <w:noWrap/>
            <w:vAlign w:val="bottom"/>
          </w:tcPr>
          <w:p w:rsidR="0012782D" w:rsidRDefault="0012782D" w:rsidP="0012782D">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631</w:t>
            </w:r>
          </w:p>
        </w:tc>
        <w:tc>
          <w:tcPr>
            <w:tcW w:w="1639" w:type="dxa"/>
            <w:shd w:val="clear" w:color="auto" w:fill="auto"/>
            <w:noWrap/>
            <w:vAlign w:val="bottom"/>
          </w:tcPr>
          <w:p w:rsidR="0012782D" w:rsidRDefault="0012782D" w:rsidP="0012782D">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44.21</w:t>
            </w:r>
          </w:p>
        </w:tc>
      </w:tr>
    </w:tbl>
    <w:p w:rsidR="0072174C" w:rsidRDefault="0072174C" w:rsidP="00573336">
      <w:pPr>
        <w:pStyle w:val="Prrafodelista"/>
        <w:spacing w:line="360" w:lineRule="auto"/>
        <w:rPr>
          <w:rFonts w:ascii="Times New Roman" w:hAnsi="Times New Roman" w:cs="Times New Roman"/>
          <w:sz w:val="24"/>
          <w:szCs w:val="24"/>
        </w:rPr>
      </w:pPr>
    </w:p>
    <w:p w:rsidR="0072174C" w:rsidRDefault="0072174C" w:rsidP="00573336">
      <w:pPr>
        <w:pStyle w:val="Prrafodelista"/>
        <w:spacing w:line="360" w:lineRule="auto"/>
        <w:rPr>
          <w:rFonts w:ascii="Times New Roman" w:hAnsi="Times New Roman" w:cs="Times New Roman"/>
          <w:sz w:val="24"/>
          <w:szCs w:val="24"/>
        </w:rPr>
      </w:pPr>
    </w:p>
    <w:p w:rsidR="0072174C" w:rsidRDefault="0072174C" w:rsidP="00573336">
      <w:pPr>
        <w:pStyle w:val="Prrafodelista"/>
        <w:spacing w:line="360" w:lineRule="auto"/>
        <w:rPr>
          <w:rFonts w:ascii="Times New Roman" w:hAnsi="Times New Roman" w:cs="Times New Roman"/>
          <w:sz w:val="24"/>
          <w:szCs w:val="24"/>
        </w:rPr>
      </w:pPr>
    </w:p>
    <w:p w:rsidR="0072174C" w:rsidRDefault="0072174C" w:rsidP="00573336">
      <w:pPr>
        <w:pStyle w:val="Prrafodelista"/>
        <w:spacing w:line="360" w:lineRule="auto"/>
        <w:rPr>
          <w:rFonts w:ascii="Times New Roman" w:hAnsi="Times New Roman" w:cs="Times New Roman"/>
          <w:sz w:val="24"/>
          <w:szCs w:val="24"/>
        </w:rPr>
      </w:pPr>
    </w:p>
    <w:p w:rsidR="000E68E6" w:rsidRDefault="000E68E6" w:rsidP="00573336">
      <w:pPr>
        <w:pStyle w:val="Prrafodelista"/>
        <w:spacing w:line="360" w:lineRule="auto"/>
        <w:rPr>
          <w:rFonts w:ascii="Times New Roman" w:hAnsi="Times New Roman" w:cs="Times New Roman"/>
          <w:sz w:val="24"/>
          <w:szCs w:val="24"/>
        </w:rPr>
      </w:pPr>
    </w:p>
    <w:p w:rsidR="0012782D" w:rsidRDefault="0012782D" w:rsidP="00573336">
      <w:pPr>
        <w:pStyle w:val="Prrafodelista"/>
        <w:spacing w:line="360" w:lineRule="auto"/>
        <w:rPr>
          <w:rFonts w:ascii="Times New Roman" w:hAnsi="Times New Roman" w:cs="Times New Roman"/>
          <w:sz w:val="24"/>
          <w:szCs w:val="24"/>
        </w:rPr>
      </w:pPr>
    </w:p>
    <w:p w:rsidR="0012782D" w:rsidRDefault="0012782D" w:rsidP="00573336">
      <w:pPr>
        <w:pStyle w:val="Prrafodelista"/>
        <w:spacing w:line="360" w:lineRule="auto"/>
        <w:rPr>
          <w:rFonts w:ascii="Times New Roman" w:hAnsi="Times New Roman" w:cs="Times New Roman"/>
          <w:sz w:val="24"/>
          <w:szCs w:val="24"/>
        </w:rPr>
      </w:pPr>
    </w:p>
    <w:p w:rsidR="0012782D" w:rsidRDefault="0012782D" w:rsidP="00573336">
      <w:pPr>
        <w:pStyle w:val="Prrafodelista"/>
        <w:spacing w:line="360" w:lineRule="auto"/>
        <w:rPr>
          <w:rFonts w:ascii="Times New Roman" w:hAnsi="Times New Roman" w:cs="Times New Roman"/>
          <w:sz w:val="24"/>
          <w:szCs w:val="24"/>
        </w:rPr>
      </w:pPr>
    </w:p>
    <w:p w:rsidR="0012782D" w:rsidRDefault="0012782D" w:rsidP="00573336">
      <w:pPr>
        <w:pStyle w:val="Prrafodelista"/>
        <w:spacing w:line="360" w:lineRule="auto"/>
        <w:rPr>
          <w:rFonts w:ascii="Times New Roman" w:hAnsi="Times New Roman" w:cs="Times New Roman"/>
          <w:sz w:val="24"/>
          <w:szCs w:val="24"/>
        </w:rPr>
      </w:pPr>
    </w:p>
    <w:p w:rsidR="00660AB3" w:rsidRDefault="00660AB3" w:rsidP="00573336">
      <w:pPr>
        <w:pStyle w:val="Prrafodelista"/>
        <w:spacing w:line="360" w:lineRule="auto"/>
        <w:rPr>
          <w:rFonts w:ascii="Times New Roman" w:hAnsi="Times New Roman" w:cs="Times New Roman"/>
          <w:sz w:val="24"/>
          <w:szCs w:val="24"/>
        </w:rPr>
      </w:pPr>
    </w:p>
    <w:p w:rsidR="0056345B" w:rsidRPr="0056345B" w:rsidRDefault="0056345B" w:rsidP="00F613E1">
      <w:pPr>
        <w:pStyle w:val="Prrafodelista"/>
        <w:numPr>
          <w:ilvl w:val="2"/>
          <w:numId w:val="4"/>
        </w:numPr>
        <w:tabs>
          <w:tab w:val="left" w:pos="567"/>
          <w:tab w:val="left" w:pos="851"/>
        </w:tabs>
        <w:spacing w:line="360" w:lineRule="auto"/>
        <w:ind w:left="284" w:firstLine="0"/>
        <w:rPr>
          <w:rFonts w:ascii="Times New Roman" w:hAnsi="Times New Roman" w:cs="Times New Roman"/>
          <w:b/>
          <w:sz w:val="24"/>
          <w:szCs w:val="24"/>
        </w:rPr>
      </w:pPr>
      <w:r w:rsidRPr="0056345B">
        <w:rPr>
          <w:rFonts w:ascii="Times New Roman" w:hAnsi="Times New Roman" w:cs="Times New Roman"/>
          <w:b/>
          <w:sz w:val="24"/>
          <w:szCs w:val="24"/>
        </w:rPr>
        <w:lastRenderedPageBreak/>
        <w:t>Geomorfología</w:t>
      </w:r>
    </w:p>
    <w:p w:rsidR="0056345B" w:rsidRDefault="0056345B" w:rsidP="0012782D">
      <w:pPr>
        <w:pStyle w:val="Prrafodelista"/>
        <w:spacing w:line="360" w:lineRule="auto"/>
        <w:ind w:left="284"/>
        <w:jc w:val="both"/>
        <w:rPr>
          <w:rFonts w:ascii="Times New Roman" w:hAnsi="Times New Roman" w:cs="Times New Roman"/>
          <w:sz w:val="24"/>
          <w:szCs w:val="24"/>
        </w:rPr>
      </w:pPr>
      <w:r w:rsidRPr="0056345B">
        <w:rPr>
          <w:rFonts w:ascii="Times New Roman" w:hAnsi="Times New Roman" w:cs="Times New Roman"/>
          <w:sz w:val="24"/>
          <w:szCs w:val="24"/>
        </w:rPr>
        <w:t xml:space="preserve">Las unidades geomorfológicas </w:t>
      </w:r>
      <w:r w:rsidR="008F5E0D">
        <w:rPr>
          <w:rFonts w:ascii="Times New Roman" w:hAnsi="Times New Roman" w:cs="Times New Roman"/>
          <w:sz w:val="24"/>
          <w:szCs w:val="24"/>
        </w:rPr>
        <w:t xml:space="preserve">(Ver </w:t>
      </w:r>
      <w:r w:rsidR="00130854">
        <w:rPr>
          <w:rFonts w:ascii="Times New Roman" w:hAnsi="Times New Roman" w:cs="Times New Roman"/>
          <w:sz w:val="24"/>
          <w:szCs w:val="24"/>
        </w:rPr>
        <w:t>mapa</w:t>
      </w:r>
      <w:r w:rsidR="008F5E0D">
        <w:rPr>
          <w:rFonts w:ascii="Times New Roman" w:hAnsi="Times New Roman" w:cs="Times New Roman"/>
          <w:sz w:val="24"/>
          <w:szCs w:val="24"/>
        </w:rPr>
        <w:t xml:space="preserve"> N°09), </w:t>
      </w:r>
      <w:r w:rsidRPr="0056345B">
        <w:rPr>
          <w:rFonts w:ascii="Times New Roman" w:hAnsi="Times New Roman" w:cs="Times New Roman"/>
          <w:sz w:val="24"/>
          <w:szCs w:val="24"/>
        </w:rPr>
        <w:t>encontradas en el área de estudio son:</w:t>
      </w:r>
    </w:p>
    <w:p w:rsidR="0012782D" w:rsidRDefault="0012782D" w:rsidP="00D468AC">
      <w:pPr>
        <w:pStyle w:val="Prrafodelista"/>
        <w:spacing w:line="360" w:lineRule="auto"/>
        <w:ind w:left="0"/>
        <w:rPr>
          <w:rFonts w:ascii="Times New Roman" w:hAnsi="Times New Roman" w:cs="Times New Roman"/>
          <w:b/>
          <w:sz w:val="24"/>
          <w:szCs w:val="24"/>
        </w:rPr>
      </w:pPr>
    </w:p>
    <w:p w:rsidR="0056345B" w:rsidRPr="0056345B" w:rsidRDefault="0056345B" w:rsidP="0012782D">
      <w:pPr>
        <w:pStyle w:val="Prrafodelista"/>
        <w:spacing w:line="360" w:lineRule="auto"/>
        <w:ind w:left="284"/>
        <w:rPr>
          <w:rFonts w:ascii="Times New Roman" w:hAnsi="Times New Roman" w:cs="Times New Roman"/>
          <w:b/>
          <w:sz w:val="24"/>
          <w:szCs w:val="24"/>
        </w:rPr>
      </w:pPr>
      <w:r w:rsidRPr="0056345B">
        <w:rPr>
          <w:rFonts w:ascii="Times New Roman" w:hAnsi="Times New Roman" w:cs="Times New Roman"/>
          <w:b/>
          <w:sz w:val="24"/>
          <w:szCs w:val="24"/>
        </w:rPr>
        <w:t xml:space="preserve">Montaña empinada en rocas del cretáceo inferior y superior ME – </w:t>
      </w:r>
      <w:proofErr w:type="spellStart"/>
      <w:r w:rsidRPr="0056345B">
        <w:rPr>
          <w:rFonts w:ascii="Times New Roman" w:hAnsi="Times New Roman" w:cs="Times New Roman"/>
          <w:b/>
          <w:sz w:val="24"/>
          <w:szCs w:val="24"/>
        </w:rPr>
        <w:t>rcis</w:t>
      </w:r>
      <w:proofErr w:type="spellEnd"/>
      <w:r w:rsidRPr="0056345B">
        <w:rPr>
          <w:rFonts w:ascii="Times New Roman" w:hAnsi="Times New Roman" w:cs="Times New Roman"/>
          <w:b/>
          <w:sz w:val="24"/>
          <w:szCs w:val="24"/>
        </w:rPr>
        <w:t xml:space="preserve"> </w:t>
      </w:r>
    </w:p>
    <w:p w:rsidR="0056345B" w:rsidRPr="0056345B" w:rsidRDefault="0056345B" w:rsidP="0012782D">
      <w:pPr>
        <w:pStyle w:val="Prrafodelista"/>
        <w:spacing w:line="360" w:lineRule="auto"/>
        <w:ind w:left="284"/>
        <w:jc w:val="both"/>
        <w:rPr>
          <w:rFonts w:ascii="Times New Roman" w:hAnsi="Times New Roman" w:cs="Times New Roman"/>
          <w:sz w:val="24"/>
          <w:szCs w:val="24"/>
        </w:rPr>
      </w:pPr>
      <w:r w:rsidRPr="0056345B">
        <w:rPr>
          <w:rFonts w:ascii="Times New Roman" w:hAnsi="Times New Roman" w:cs="Times New Roman"/>
          <w:sz w:val="24"/>
          <w:szCs w:val="24"/>
        </w:rPr>
        <w:t>Son los relieves más accidentados, formados por laderas que tienen pendientes que van entre los 40 y 70%, con una extensión de 916 has, al cual le corresponde un 64.2%.</w:t>
      </w:r>
    </w:p>
    <w:p w:rsidR="0056345B" w:rsidRPr="0056345B" w:rsidRDefault="0056345B" w:rsidP="0012782D">
      <w:pPr>
        <w:pStyle w:val="Prrafodelista"/>
        <w:spacing w:line="360" w:lineRule="auto"/>
        <w:ind w:left="284"/>
        <w:jc w:val="both"/>
        <w:rPr>
          <w:rFonts w:ascii="Times New Roman" w:hAnsi="Times New Roman" w:cs="Times New Roman"/>
          <w:sz w:val="24"/>
          <w:szCs w:val="24"/>
        </w:rPr>
      </w:pPr>
      <w:r w:rsidRPr="0056345B">
        <w:rPr>
          <w:rFonts w:ascii="Times New Roman" w:hAnsi="Times New Roman" w:cs="Times New Roman"/>
          <w:sz w:val="24"/>
          <w:szCs w:val="24"/>
        </w:rPr>
        <w:t xml:space="preserve">La microcuenca presenta una morfología típica dejada por las glaciaciones cuaternarias, en la que las vertientes de los valles excavados por los antiguos glaciares, muestran un perfil transversal de más de 500 metros de altura, con una parte inferior ligeramente cóncava y de pendiente suave inferior a 50% (formada por taludes y depósitos </w:t>
      </w:r>
      <w:proofErr w:type="spellStart"/>
      <w:r w:rsidRPr="0056345B">
        <w:rPr>
          <w:rFonts w:ascii="Times New Roman" w:hAnsi="Times New Roman" w:cs="Times New Roman"/>
          <w:sz w:val="24"/>
          <w:szCs w:val="24"/>
        </w:rPr>
        <w:t>coluviales</w:t>
      </w:r>
      <w:proofErr w:type="spellEnd"/>
      <w:r w:rsidRPr="0056345B">
        <w:rPr>
          <w:rFonts w:ascii="Times New Roman" w:hAnsi="Times New Roman" w:cs="Times New Roman"/>
          <w:sz w:val="24"/>
          <w:szCs w:val="24"/>
        </w:rPr>
        <w:t>), una parte intermedia de laderas ro</w:t>
      </w:r>
      <w:r w:rsidR="00D468AC">
        <w:rPr>
          <w:rFonts w:ascii="Times New Roman" w:hAnsi="Times New Roman" w:cs="Times New Roman"/>
          <w:sz w:val="24"/>
          <w:szCs w:val="24"/>
        </w:rPr>
        <w:t xml:space="preserve">cosas casi siempre escarpadas. </w:t>
      </w:r>
      <w:r w:rsidRPr="0056345B">
        <w:rPr>
          <w:rFonts w:ascii="Times New Roman" w:hAnsi="Times New Roman" w:cs="Times New Roman"/>
          <w:sz w:val="24"/>
          <w:szCs w:val="24"/>
        </w:rPr>
        <w:t>En la parte media y baja de esta unidad se</w:t>
      </w:r>
      <w:r w:rsidR="00A82F72">
        <w:rPr>
          <w:rFonts w:ascii="Times New Roman" w:hAnsi="Times New Roman" w:cs="Times New Roman"/>
          <w:sz w:val="24"/>
          <w:szCs w:val="24"/>
        </w:rPr>
        <w:t xml:space="preserve"> evidencia movimientos de masa.</w:t>
      </w:r>
    </w:p>
    <w:p w:rsidR="0056345B" w:rsidRPr="0056345B" w:rsidRDefault="0056345B" w:rsidP="0056345B">
      <w:pPr>
        <w:pStyle w:val="Prrafodelista"/>
        <w:spacing w:line="360" w:lineRule="auto"/>
        <w:ind w:left="360"/>
        <w:rPr>
          <w:rFonts w:ascii="Times New Roman" w:hAnsi="Times New Roman" w:cs="Times New Roman"/>
          <w:sz w:val="24"/>
          <w:szCs w:val="24"/>
        </w:rPr>
      </w:pPr>
    </w:p>
    <w:p w:rsidR="0056345B" w:rsidRPr="0056345B" w:rsidRDefault="0056345B" w:rsidP="0012782D">
      <w:pPr>
        <w:pStyle w:val="Prrafodelista"/>
        <w:spacing w:line="360" w:lineRule="auto"/>
        <w:ind w:left="284"/>
        <w:rPr>
          <w:rFonts w:ascii="Times New Roman" w:hAnsi="Times New Roman" w:cs="Times New Roman"/>
          <w:b/>
          <w:sz w:val="24"/>
          <w:szCs w:val="24"/>
        </w:rPr>
      </w:pPr>
      <w:r w:rsidRPr="0056345B">
        <w:rPr>
          <w:rFonts w:ascii="Times New Roman" w:hAnsi="Times New Roman" w:cs="Times New Roman"/>
          <w:b/>
          <w:sz w:val="24"/>
          <w:szCs w:val="24"/>
        </w:rPr>
        <w:t xml:space="preserve">Terraza no inundable T – ni </w:t>
      </w:r>
    </w:p>
    <w:p w:rsidR="0056345B" w:rsidRPr="0056345B" w:rsidRDefault="0056345B" w:rsidP="0012782D">
      <w:pPr>
        <w:pStyle w:val="Prrafodelista"/>
        <w:spacing w:line="360" w:lineRule="auto"/>
        <w:ind w:left="284"/>
        <w:rPr>
          <w:rFonts w:ascii="Times New Roman" w:hAnsi="Times New Roman" w:cs="Times New Roman"/>
          <w:sz w:val="24"/>
          <w:szCs w:val="24"/>
        </w:rPr>
      </w:pPr>
      <w:r w:rsidRPr="0056345B">
        <w:rPr>
          <w:rFonts w:ascii="Times New Roman" w:hAnsi="Times New Roman" w:cs="Times New Roman"/>
          <w:sz w:val="24"/>
          <w:szCs w:val="24"/>
        </w:rPr>
        <w:t>Con una extensión de 319 has, al cual le corresponde un 22.3%; Esta unidad se encuentra por encima de las terrazas de inundación.</w:t>
      </w:r>
    </w:p>
    <w:p w:rsidR="0056345B" w:rsidRPr="0056345B" w:rsidRDefault="0056345B" w:rsidP="0012782D">
      <w:pPr>
        <w:pStyle w:val="Prrafodelista"/>
        <w:spacing w:line="360" w:lineRule="auto"/>
        <w:ind w:left="284"/>
        <w:rPr>
          <w:rFonts w:ascii="Times New Roman" w:hAnsi="Times New Roman" w:cs="Times New Roman"/>
          <w:sz w:val="24"/>
          <w:szCs w:val="24"/>
        </w:rPr>
      </w:pPr>
    </w:p>
    <w:p w:rsidR="0056345B" w:rsidRPr="0056345B" w:rsidRDefault="0056345B" w:rsidP="0012782D">
      <w:pPr>
        <w:pStyle w:val="Prrafodelista"/>
        <w:spacing w:line="360" w:lineRule="auto"/>
        <w:ind w:left="284"/>
        <w:jc w:val="both"/>
        <w:rPr>
          <w:rFonts w:ascii="Times New Roman" w:hAnsi="Times New Roman" w:cs="Times New Roman"/>
          <w:b/>
          <w:sz w:val="24"/>
          <w:szCs w:val="24"/>
        </w:rPr>
      </w:pPr>
      <w:r w:rsidRPr="0056345B">
        <w:rPr>
          <w:rFonts w:ascii="Times New Roman" w:hAnsi="Times New Roman" w:cs="Times New Roman"/>
          <w:b/>
          <w:sz w:val="24"/>
          <w:szCs w:val="24"/>
        </w:rPr>
        <w:t xml:space="preserve">Complejo de terraza inundable y no indudable </w:t>
      </w:r>
      <w:proofErr w:type="spellStart"/>
      <w:r w:rsidRPr="0056345B">
        <w:rPr>
          <w:rFonts w:ascii="Times New Roman" w:hAnsi="Times New Roman" w:cs="Times New Roman"/>
          <w:b/>
          <w:sz w:val="24"/>
          <w:szCs w:val="24"/>
        </w:rPr>
        <w:t>Ct</w:t>
      </w:r>
      <w:proofErr w:type="spellEnd"/>
      <w:r w:rsidRPr="0056345B">
        <w:rPr>
          <w:rFonts w:ascii="Times New Roman" w:hAnsi="Times New Roman" w:cs="Times New Roman"/>
          <w:b/>
          <w:sz w:val="24"/>
          <w:szCs w:val="24"/>
        </w:rPr>
        <w:t xml:space="preserve"> – </w:t>
      </w:r>
      <w:proofErr w:type="spellStart"/>
      <w:r w:rsidRPr="0056345B">
        <w:rPr>
          <w:rFonts w:ascii="Times New Roman" w:hAnsi="Times New Roman" w:cs="Times New Roman"/>
          <w:b/>
          <w:sz w:val="24"/>
          <w:szCs w:val="24"/>
        </w:rPr>
        <w:t>ini</w:t>
      </w:r>
      <w:proofErr w:type="spellEnd"/>
    </w:p>
    <w:p w:rsidR="0056345B" w:rsidRPr="0056345B" w:rsidRDefault="0056345B" w:rsidP="0012782D">
      <w:pPr>
        <w:pStyle w:val="Prrafodelista"/>
        <w:spacing w:line="360" w:lineRule="auto"/>
        <w:ind w:left="284"/>
        <w:jc w:val="both"/>
        <w:rPr>
          <w:rFonts w:ascii="Times New Roman" w:hAnsi="Times New Roman" w:cs="Times New Roman"/>
          <w:sz w:val="24"/>
          <w:szCs w:val="24"/>
        </w:rPr>
      </w:pPr>
      <w:r w:rsidRPr="0056345B">
        <w:rPr>
          <w:rFonts w:ascii="Times New Roman" w:hAnsi="Times New Roman" w:cs="Times New Roman"/>
          <w:sz w:val="24"/>
          <w:szCs w:val="24"/>
        </w:rPr>
        <w:t xml:space="preserve">Ocupa </w:t>
      </w:r>
      <w:r w:rsidR="00CF5190">
        <w:rPr>
          <w:rFonts w:ascii="Times New Roman" w:hAnsi="Times New Roman" w:cs="Times New Roman"/>
          <w:sz w:val="24"/>
          <w:szCs w:val="24"/>
        </w:rPr>
        <w:t>192</w:t>
      </w:r>
      <w:r w:rsidRPr="0056345B">
        <w:rPr>
          <w:rFonts w:ascii="Times New Roman" w:hAnsi="Times New Roman" w:cs="Times New Roman"/>
          <w:sz w:val="24"/>
          <w:szCs w:val="24"/>
        </w:rPr>
        <w:t xml:space="preserve"> has, al cual le corresponde </w:t>
      </w:r>
      <w:r w:rsidRPr="008F5E0D">
        <w:rPr>
          <w:rFonts w:ascii="Times New Roman" w:hAnsi="Times New Roman" w:cs="Times New Roman"/>
          <w:sz w:val="24"/>
          <w:szCs w:val="24"/>
        </w:rPr>
        <w:t xml:space="preserve">un </w:t>
      </w:r>
      <w:r w:rsidR="008F5E0D" w:rsidRPr="008F5E0D">
        <w:rPr>
          <w:rFonts w:ascii="Times New Roman" w:hAnsi="Times New Roman" w:cs="Times New Roman"/>
          <w:sz w:val="24"/>
          <w:szCs w:val="24"/>
        </w:rPr>
        <w:t>23</w:t>
      </w:r>
      <w:r w:rsidRPr="008F5E0D">
        <w:rPr>
          <w:rFonts w:ascii="Times New Roman" w:hAnsi="Times New Roman" w:cs="Times New Roman"/>
          <w:sz w:val="24"/>
          <w:szCs w:val="24"/>
        </w:rPr>
        <w:t>%</w:t>
      </w:r>
      <w:r w:rsidR="008F5E0D">
        <w:rPr>
          <w:rFonts w:ascii="Times New Roman" w:hAnsi="Times New Roman" w:cs="Times New Roman"/>
          <w:sz w:val="24"/>
          <w:szCs w:val="24"/>
        </w:rPr>
        <w:t>.</w:t>
      </w:r>
    </w:p>
    <w:p w:rsidR="0056345B" w:rsidRPr="0056345B" w:rsidRDefault="0056345B" w:rsidP="0056345B">
      <w:pPr>
        <w:pStyle w:val="Prrafodelista"/>
        <w:spacing w:line="360" w:lineRule="auto"/>
        <w:ind w:left="360"/>
        <w:jc w:val="both"/>
        <w:rPr>
          <w:rFonts w:ascii="Times New Roman" w:hAnsi="Times New Roman" w:cs="Times New Roman"/>
          <w:sz w:val="24"/>
          <w:szCs w:val="24"/>
        </w:rPr>
      </w:pPr>
    </w:p>
    <w:p w:rsidR="0056345B" w:rsidRDefault="0056345B" w:rsidP="00A82F72">
      <w:pPr>
        <w:pStyle w:val="Prrafodelista"/>
        <w:spacing w:after="0"/>
        <w:ind w:left="360"/>
        <w:jc w:val="center"/>
      </w:pPr>
      <w:r>
        <w:rPr>
          <w:noProof/>
          <w:lang w:eastAsia="es-PE"/>
        </w:rPr>
        <mc:AlternateContent>
          <mc:Choice Requires="wps">
            <w:drawing>
              <wp:anchor distT="45720" distB="45720" distL="114300" distR="114300" simplePos="0" relativeHeight="251758080" behindDoc="0" locked="0" layoutInCell="1" allowOverlap="1" wp14:anchorId="39AE783F" wp14:editId="7547D1F0">
                <wp:simplePos x="0" y="0"/>
                <wp:positionH relativeFrom="margin">
                  <wp:posOffset>548360</wp:posOffset>
                </wp:positionH>
                <wp:positionV relativeFrom="paragraph">
                  <wp:posOffset>111001</wp:posOffset>
                </wp:positionV>
                <wp:extent cx="4846204" cy="342900"/>
                <wp:effectExtent l="0" t="0" r="0" b="0"/>
                <wp:wrapNone/>
                <wp:docPr id="2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6204" cy="342900"/>
                        </a:xfrm>
                        <a:prstGeom prst="rect">
                          <a:avLst/>
                        </a:prstGeom>
                        <a:noFill/>
                        <a:ln w="9525">
                          <a:noFill/>
                          <a:miter lim="800000"/>
                          <a:headEnd/>
                          <a:tailEnd/>
                        </a:ln>
                      </wps:spPr>
                      <wps:txbx>
                        <w:txbxContent>
                          <w:p w:rsidR="00D41329" w:rsidRPr="009A087E" w:rsidRDefault="00D41329" w:rsidP="0056345B">
                            <w:pPr>
                              <w:jc w:val="center"/>
                              <w:rPr>
                                <w:b/>
                                <w:color w:val="FFFF00"/>
                                <w:sz w:val="32"/>
                                <w:szCs w:val="32"/>
                              </w:rPr>
                            </w:pPr>
                            <w:r w:rsidRPr="003A191A">
                              <w:rPr>
                                <w:b/>
                                <w:color w:val="FF0000"/>
                                <w:sz w:val="32"/>
                                <w:szCs w:val="32"/>
                              </w:rPr>
                              <w:t>SE</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3A191A">
                              <w:rPr>
                                <w:b/>
                                <w:color w:val="FF0000"/>
                                <w:sz w:val="32"/>
                                <w:szCs w:val="32"/>
                              </w:rPr>
                              <w:t xml:space="preserve">  NW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E783F" id="_x0000_s1031" type="#_x0000_t202" style="position:absolute;left:0;text-align:left;margin-left:43.2pt;margin-top:8.75pt;width:381.6pt;height:27pt;z-index:251758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" filled="f" stroked="f">
                <v:textbox>
                  <w:txbxContent>
                    <w:p w:rsidR="00D41329" w:rsidRPr="009A087E" w:rsidRDefault="00D41329" w:rsidP="0056345B">
                      <w:pPr>
                        <w:jc w:val="center"/>
                        <w:rPr>
                          <w:b/>
                          <w:color w:val="FFFF00"/>
                          <w:sz w:val="32"/>
                          <w:szCs w:val="32"/>
                        </w:rPr>
                      </w:pPr>
                      <w:r w:rsidRPr="003A191A">
                        <w:rPr>
                          <w:b/>
                          <w:color w:val="FF0000"/>
                          <w:sz w:val="32"/>
                          <w:szCs w:val="32"/>
                        </w:rPr>
                        <w:t>SE</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3A191A">
                        <w:rPr>
                          <w:b/>
                          <w:color w:val="FF0000"/>
                          <w:sz w:val="32"/>
                          <w:szCs w:val="32"/>
                        </w:rPr>
                        <w:t xml:space="preserve">  NW</w:t>
                      </w:r>
                    </w:p>
                  </w:txbxContent>
                </v:textbox>
                <w10:wrap anchorx="margin"/>
              </v:shape>
            </w:pict>
          </mc:Fallback>
        </mc:AlternateContent>
      </w:r>
      <w:r>
        <w:rPr>
          <w:noProof/>
          <w:lang w:eastAsia="es-PE"/>
        </w:rPr>
        <w:drawing>
          <wp:inline distT="0" distB="0" distL="0" distR="0" wp14:anchorId="5F4DE836" wp14:editId="4AD23B8E">
            <wp:extent cx="4680000" cy="2634053"/>
            <wp:effectExtent l="0" t="0" r="6350" b="0"/>
            <wp:docPr id="230" name="Imagen 230" descr="WP_20170228_16_19_16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P_20170228_16_19_16_Pro"/>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56345B" w:rsidRDefault="0056345B" w:rsidP="00A82F72">
      <w:pPr>
        <w:spacing w:after="0" w:line="240" w:lineRule="auto"/>
        <w:ind w:left="2410" w:hanging="2410"/>
        <w:rPr>
          <w:rFonts w:ascii="Times New Roman" w:hAnsi="Times New Roman" w:cs="Times New Roman"/>
          <w:sz w:val="24"/>
          <w:szCs w:val="24"/>
        </w:rPr>
      </w:pPr>
      <w:r w:rsidRPr="0056345B">
        <w:rPr>
          <w:rFonts w:ascii="Times New Roman" w:hAnsi="Times New Roman" w:cs="Times New Roman"/>
          <w:sz w:val="24"/>
          <w:szCs w:val="24"/>
        </w:rPr>
        <w:t xml:space="preserve"> </w:t>
      </w:r>
      <w:r w:rsidR="00A82F72">
        <w:rPr>
          <w:rFonts w:ascii="Times New Roman" w:hAnsi="Times New Roman" w:cs="Times New Roman"/>
          <w:sz w:val="24"/>
          <w:szCs w:val="24"/>
        </w:rPr>
        <w:t xml:space="preserve">                </w:t>
      </w:r>
      <w:r w:rsidRPr="0056345B">
        <w:rPr>
          <w:rFonts w:ascii="Times New Roman" w:hAnsi="Times New Roman" w:cs="Times New Roman"/>
          <w:sz w:val="24"/>
          <w:szCs w:val="24"/>
        </w:rPr>
        <w:t>F</w:t>
      </w:r>
      <w:r w:rsidR="008F5E0D">
        <w:rPr>
          <w:rFonts w:ascii="Times New Roman" w:hAnsi="Times New Roman" w:cs="Times New Roman"/>
          <w:sz w:val="24"/>
          <w:szCs w:val="24"/>
        </w:rPr>
        <w:t xml:space="preserve">igura N° </w:t>
      </w:r>
      <w:r w:rsidR="00955D1A">
        <w:rPr>
          <w:rFonts w:ascii="Times New Roman" w:hAnsi="Times New Roman" w:cs="Times New Roman"/>
          <w:sz w:val="24"/>
          <w:szCs w:val="24"/>
        </w:rPr>
        <w:t>14</w:t>
      </w:r>
      <w:r w:rsidR="00A82F72">
        <w:rPr>
          <w:rFonts w:ascii="Times New Roman" w:hAnsi="Times New Roman" w:cs="Times New Roman"/>
          <w:sz w:val="24"/>
          <w:szCs w:val="24"/>
        </w:rPr>
        <w:t>: Terraza no inundable, zona media y baja de la microcuenca.</w:t>
      </w:r>
    </w:p>
    <w:p w:rsidR="00A82F72" w:rsidRPr="0056345B" w:rsidRDefault="00A82F72" w:rsidP="00A82F72">
      <w:pPr>
        <w:spacing w:after="0" w:line="240" w:lineRule="auto"/>
        <w:ind w:left="2410" w:hanging="2410"/>
        <w:rPr>
          <w:rFonts w:ascii="Times New Roman" w:hAnsi="Times New Roman" w:cs="Times New Roman"/>
          <w:sz w:val="24"/>
          <w:szCs w:val="24"/>
        </w:rPr>
      </w:pPr>
      <w:r>
        <w:rPr>
          <w:rFonts w:ascii="Times New Roman" w:hAnsi="Times New Roman" w:cs="Times New Roman"/>
          <w:sz w:val="24"/>
          <w:szCs w:val="24"/>
        </w:rPr>
        <w:tab/>
        <w:t xml:space="preserve">Caserío </w:t>
      </w:r>
      <w:proofErr w:type="spellStart"/>
      <w:r>
        <w:rPr>
          <w:rFonts w:ascii="Times New Roman" w:hAnsi="Times New Roman" w:cs="Times New Roman"/>
          <w:sz w:val="24"/>
          <w:szCs w:val="24"/>
        </w:rPr>
        <w:t>Pomabamba</w:t>
      </w:r>
      <w:proofErr w:type="spellEnd"/>
      <w:r>
        <w:rPr>
          <w:rFonts w:ascii="Times New Roman" w:hAnsi="Times New Roman" w:cs="Times New Roman"/>
          <w:sz w:val="24"/>
          <w:szCs w:val="24"/>
        </w:rPr>
        <w:t>.</w:t>
      </w:r>
    </w:p>
    <w:p w:rsidR="0056345B" w:rsidRDefault="00A82F72" w:rsidP="0012782D">
      <w:pPr>
        <w:pStyle w:val="Prrafodelista"/>
        <w:tabs>
          <w:tab w:val="left" w:pos="426"/>
          <w:tab w:val="left" w:pos="709"/>
          <w:tab w:val="left" w:pos="851"/>
        </w:tabs>
        <w:spacing w:line="240" w:lineRule="auto"/>
        <w:ind w:left="284"/>
        <w:rPr>
          <w:rFonts w:ascii="Times New Roman" w:hAnsi="Times New Roman" w:cs="Times New Roman"/>
          <w:sz w:val="24"/>
          <w:szCs w:val="24"/>
        </w:rPr>
      </w:pPr>
      <w:r>
        <w:rPr>
          <w:rFonts w:ascii="Times New Roman" w:hAnsi="Times New Roman" w:cs="Times New Roman"/>
          <w:sz w:val="24"/>
          <w:szCs w:val="24"/>
        </w:rPr>
        <w:t xml:space="preserve">    </w:t>
      </w:r>
      <w:r w:rsidR="003B5083">
        <w:rPr>
          <w:rFonts w:ascii="Times New Roman" w:hAnsi="Times New Roman" w:cs="Times New Roman"/>
          <w:sz w:val="24"/>
          <w:szCs w:val="24"/>
        </w:rPr>
        <w:t xml:space="preserve">     </w:t>
      </w:r>
      <w:r w:rsidR="0056345B" w:rsidRPr="0056345B">
        <w:rPr>
          <w:rFonts w:ascii="Times New Roman" w:hAnsi="Times New Roman" w:cs="Times New Roman"/>
          <w:sz w:val="24"/>
          <w:szCs w:val="24"/>
        </w:rPr>
        <w:t xml:space="preserve">Coordenadas UTM – WGS 84: </w:t>
      </w:r>
      <w:r w:rsidR="0056345B" w:rsidRPr="00A82F72">
        <w:rPr>
          <w:rFonts w:ascii="Times New Roman" w:hAnsi="Times New Roman" w:cs="Times New Roman"/>
          <w:sz w:val="24"/>
          <w:szCs w:val="24"/>
        </w:rPr>
        <w:t>Norte:</w:t>
      </w:r>
      <w:r>
        <w:rPr>
          <w:rFonts w:ascii="Times New Roman" w:hAnsi="Times New Roman" w:cs="Times New Roman"/>
          <w:sz w:val="24"/>
          <w:szCs w:val="24"/>
        </w:rPr>
        <w:t xml:space="preserve"> </w:t>
      </w:r>
      <w:r w:rsidR="0056345B" w:rsidRPr="00A82F72">
        <w:rPr>
          <w:rFonts w:ascii="Times New Roman" w:hAnsi="Times New Roman" w:cs="Times New Roman"/>
          <w:sz w:val="24"/>
          <w:szCs w:val="24"/>
        </w:rPr>
        <w:t>9198836</w:t>
      </w:r>
      <w:r>
        <w:rPr>
          <w:rFonts w:ascii="Times New Roman" w:hAnsi="Times New Roman" w:cs="Times New Roman"/>
          <w:sz w:val="24"/>
          <w:szCs w:val="24"/>
        </w:rPr>
        <w:t xml:space="preserve">, Este: </w:t>
      </w:r>
      <w:r w:rsidR="0056345B" w:rsidRPr="00A82F72">
        <w:rPr>
          <w:rFonts w:ascii="Times New Roman" w:hAnsi="Times New Roman" w:cs="Times New Roman"/>
          <w:sz w:val="24"/>
          <w:szCs w:val="24"/>
        </w:rPr>
        <w:t>784836</w:t>
      </w:r>
      <w:r>
        <w:rPr>
          <w:rFonts w:ascii="Times New Roman" w:hAnsi="Times New Roman" w:cs="Times New Roman"/>
          <w:sz w:val="24"/>
          <w:szCs w:val="24"/>
        </w:rPr>
        <w:t xml:space="preserve">, </w:t>
      </w:r>
      <w:r w:rsidR="0012782D">
        <w:rPr>
          <w:rFonts w:ascii="Times New Roman" w:hAnsi="Times New Roman" w:cs="Times New Roman"/>
          <w:sz w:val="24"/>
          <w:szCs w:val="24"/>
        </w:rPr>
        <w:t xml:space="preserve">Altitud: </w:t>
      </w:r>
      <w:r w:rsidR="0056345B" w:rsidRPr="00A82F72">
        <w:rPr>
          <w:rFonts w:ascii="Times New Roman" w:hAnsi="Times New Roman" w:cs="Times New Roman"/>
          <w:sz w:val="24"/>
          <w:szCs w:val="24"/>
        </w:rPr>
        <w:t>2746 m.s.n.m.</w:t>
      </w:r>
    </w:p>
    <w:p w:rsidR="00A85CEB" w:rsidRPr="0056345B" w:rsidRDefault="00A85CEB" w:rsidP="009420FB">
      <w:pPr>
        <w:pStyle w:val="Prrafodelista"/>
        <w:numPr>
          <w:ilvl w:val="2"/>
          <w:numId w:val="4"/>
        </w:numPr>
        <w:tabs>
          <w:tab w:val="left" w:pos="567"/>
          <w:tab w:val="left" w:pos="851"/>
        </w:tabs>
        <w:spacing w:line="360" w:lineRule="auto"/>
        <w:ind w:left="284" w:firstLine="0"/>
        <w:rPr>
          <w:rFonts w:ascii="Times New Roman" w:hAnsi="Times New Roman" w:cs="Times New Roman"/>
          <w:b/>
          <w:sz w:val="24"/>
          <w:szCs w:val="24"/>
        </w:rPr>
      </w:pPr>
      <w:r w:rsidRPr="0056345B">
        <w:rPr>
          <w:rFonts w:ascii="Times New Roman" w:hAnsi="Times New Roman" w:cs="Times New Roman"/>
          <w:b/>
          <w:sz w:val="24"/>
          <w:szCs w:val="24"/>
        </w:rPr>
        <w:lastRenderedPageBreak/>
        <w:t>Geología</w:t>
      </w:r>
    </w:p>
    <w:p w:rsidR="009D1716" w:rsidRPr="0072174C" w:rsidRDefault="009D1716" w:rsidP="009420FB">
      <w:pPr>
        <w:pStyle w:val="Prrafodelista"/>
        <w:numPr>
          <w:ilvl w:val="3"/>
          <w:numId w:val="4"/>
        </w:numPr>
        <w:tabs>
          <w:tab w:val="left" w:pos="993"/>
        </w:tabs>
        <w:spacing w:line="360" w:lineRule="auto"/>
        <w:ind w:left="284" w:hanging="11"/>
        <w:rPr>
          <w:rFonts w:ascii="Times New Roman" w:hAnsi="Times New Roman" w:cs="Times New Roman"/>
          <w:b/>
          <w:sz w:val="24"/>
          <w:szCs w:val="24"/>
        </w:rPr>
      </w:pPr>
      <w:r w:rsidRPr="0072174C">
        <w:rPr>
          <w:rFonts w:ascii="Times New Roman" w:hAnsi="Times New Roman" w:cs="Times New Roman"/>
          <w:b/>
          <w:sz w:val="24"/>
          <w:szCs w:val="24"/>
        </w:rPr>
        <w:t>Geología local</w:t>
      </w:r>
    </w:p>
    <w:p w:rsidR="00B67ED7" w:rsidRDefault="00F9322F" w:rsidP="009420FB">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En la </w:t>
      </w:r>
      <w:r w:rsidR="004D0098" w:rsidRPr="00D267FF">
        <w:rPr>
          <w:rFonts w:ascii="Times New Roman" w:hAnsi="Times New Roman" w:cs="Times New Roman"/>
          <w:sz w:val="24"/>
          <w:szCs w:val="24"/>
        </w:rPr>
        <w:t>microcuenca</w:t>
      </w:r>
      <w:r w:rsidRPr="00D267FF">
        <w:rPr>
          <w:rFonts w:ascii="Times New Roman" w:hAnsi="Times New Roman" w:cs="Times New Roman"/>
          <w:sz w:val="24"/>
          <w:szCs w:val="24"/>
        </w:rPr>
        <w:t xml:space="preserve"> de la quebrada </w:t>
      </w:r>
      <w:proofErr w:type="spellStart"/>
      <w:r w:rsidRPr="00D267FF">
        <w:rPr>
          <w:rFonts w:ascii="Times New Roman" w:hAnsi="Times New Roman" w:cs="Times New Roman"/>
          <w:sz w:val="24"/>
          <w:szCs w:val="24"/>
        </w:rPr>
        <w:t>Llamac</w:t>
      </w:r>
      <w:proofErr w:type="spellEnd"/>
      <w:r w:rsidRPr="00D267FF">
        <w:rPr>
          <w:rFonts w:ascii="Times New Roman" w:hAnsi="Times New Roman" w:cs="Times New Roman"/>
          <w:sz w:val="24"/>
          <w:szCs w:val="24"/>
        </w:rPr>
        <w:t xml:space="preserve"> pr</w:t>
      </w:r>
      <w:r w:rsidR="00C079E0" w:rsidRPr="00D267FF">
        <w:rPr>
          <w:rFonts w:ascii="Times New Roman" w:hAnsi="Times New Roman" w:cs="Times New Roman"/>
          <w:sz w:val="24"/>
          <w:szCs w:val="24"/>
        </w:rPr>
        <w:t xml:space="preserve">edominan las rocas areniscas </w:t>
      </w:r>
      <w:r w:rsidR="00372DB8" w:rsidRPr="00D267FF">
        <w:rPr>
          <w:rFonts w:ascii="Times New Roman" w:hAnsi="Times New Roman" w:cs="Times New Roman"/>
          <w:sz w:val="24"/>
          <w:szCs w:val="24"/>
        </w:rPr>
        <w:t xml:space="preserve">y calizas </w:t>
      </w:r>
      <w:r w:rsidR="00C079E0" w:rsidRPr="00D267FF">
        <w:rPr>
          <w:rFonts w:ascii="Times New Roman" w:hAnsi="Times New Roman" w:cs="Times New Roman"/>
          <w:sz w:val="24"/>
          <w:szCs w:val="24"/>
        </w:rPr>
        <w:t>del cretáceo inferior, ubicada</w:t>
      </w:r>
      <w:r w:rsidR="00372DB8" w:rsidRPr="00D267FF">
        <w:rPr>
          <w:rFonts w:ascii="Times New Roman" w:hAnsi="Times New Roman" w:cs="Times New Roman"/>
          <w:sz w:val="24"/>
          <w:szCs w:val="24"/>
        </w:rPr>
        <w:t>s</w:t>
      </w:r>
      <w:r w:rsidR="00C079E0" w:rsidRPr="00D267FF">
        <w:rPr>
          <w:rFonts w:ascii="Times New Roman" w:hAnsi="Times New Roman" w:cs="Times New Roman"/>
          <w:sz w:val="24"/>
          <w:szCs w:val="24"/>
        </w:rPr>
        <w:t xml:space="preserve"> en</w:t>
      </w:r>
      <w:r w:rsidR="00372DB8" w:rsidRPr="00D267FF">
        <w:rPr>
          <w:rFonts w:ascii="Times New Roman" w:hAnsi="Times New Roman" w:cs="Times New Roman"/>
          <w:sz w:val="24"/>
          <w:szCs w:val="24"/>
        </w:rPr>
        <w:t xml:space="preserve"> la parte media y alta de la </w:t>
      </w:r>
      <w:r w:rsidR="002E2B76" w:rsidRPr="00D267FF">
        <w:rPr>
          <w:rFonts w:ascii="Times New Roman" w:hAnsi="Times New Roman" w:cs="Times New Roman"/>
          <w:sz w:val="24"/>
          <w:szCs w:val="24"/>
        </w:rPr>
        <w:t>microcuenca</w:t>
      </w:r>
      <w:r w:rsidR="00372DB8" w:rsidRPr="00D267FF">
        <w:rPr>
          <w:rFonts w:ascii="Times New Roman" w:hAnsi="Times New Roman" w:cs="Times New Roman"/>
          <w:sz w:val="24"/>
          <w:szCs w:val="24"/>
        </w:rPr>
        <w:t xml:space="preserve">, </w:t>
      </w:r>
      <w:r w:rsidR="00EE1935" w:rsidRPr="00D267FF">
        <w:rPr>
          <w:rFonts w:ascii="Times New Roman" w:hAnsi="Times New Roman" w:cs="Times New Roman"/>
          <w:sz w:val="24"/>
          <w:szCs w:val="24"/>
        </w:rPr>
        <w:t xml:space="preserve">en la </w:t>
      </w:r>
      <w:r w:rsidR="00372DB8" w:rsidRPr="00D267FF">
        <w:rPr>
          <w:rFonts w:ascii="Times New Roman" w:hAnsi="Times New Roman" w:cs="Times New Roman"/>
          <w:sz w:val="24"/>
          <w:szCs w:val="24"/>
        </w:rPr>
        <w:t>parte baja encontramos depósitos de cuaternarios, a continuación mostramos la secuencia cronológica de las unidades estratigráficas</w:t>
      </w:r>
      <w:r w:rsidR="008F5E0D">
        <w:rPr>
          <w:rFonts w:ascii="Times New Roman" w:hAnsi="Times New Roman" w:cs="Times New Roman"/>
          <w:sz w:val="24"/>
          <w:szCs w:val="24"/>
        </w:rPr>
        <w:t xml:space="preserve"> (Ver </w:t>
      </w:r>
      <w:r w:rsidR="00130854">
        <w:rPr>
          <w:rFonts w:ascii="Times New Roman" w:hAnsi="Times New Roman" w:cs="Times New Roman"/>
          <w:sz w:val="24"/>
          <w:szCs w:val="24"/>
        </w:rPr>
        <w:t>mapa</w:t>
      </w:r>
      <w:r w:rsidR="008F5E0D">
        <w:rPr>
          <w:rFonts w:ascii="Times New Roman" w:hAnsi="Times New Roman" w:cs="Times New Roman"/>
          <w:sz w:val="24"/>
          <w:szCs w:val="24"/>
        </w:rPr>
        <w:t xml:space="preserve"> N°08),</w:t>
      </w:r>
      <w:r w:rsidR="00B67ED7">
        <w:rPr>
          <w:rFonts w:ascii="Times New Roman" w:hAnsi="Times New Roman" w:cs="Times New Roman"/>
          <w:sz w:val="24"/>
          <w:szCs w:val="24"/>
        </w:rPr>
        <w:t xml:space="preserve"> que afloran en la cuenca:</w:t>
      </w:r>
    </w:p>
    <w:p w:rsidR="00372DB8" w:rsidRPr="00D267FF" w:rsidRDefault="00B67ED7" w:rsidP="009420FB">
      <w:pPr>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Era: </w:t>
      </w:r>
      <w:r w:rsidR="00372DB8" w:rsidRPr="00D267FF">
        <w:rPr>
          <w:rFonts w:ascii="Times New Roman" w:hAnsi="Times New Roman" w:cs="Times New Roman"/>
          <w:sz w:val="24"/>
          <w:szCs w:val="24"/>
        </w:rPr>
        <w:t xml:space="preserve">Mesozoico </w:t>
      </w:r>
    </w:p>
    <w:p w:rsidR="00372DB8" w:rsidRDefault="00B67ED7" w:rsidP="009420FB">
      <w:pPr>
        <w:spacing w:line="360" w:lineRule="auto"/>
        <w:ind w:left="284"/>
        <w:rPr>
          <w:rFonts w:ascii="Times New Roman" w:hAnsi="Times New Roman" w:cs="Times New Roman"/>
          <w:sz w:val="24"/>
          <w:szCs w:val="24"/>
        </w:rPr>
      </w:pPr>
      <w:r>
        <w:rPr>
          <w:rFonts w:ascii="Times New Roman" w:hAnsi="Times New Roman" w:cs="Times New Roman"/>
          <w:sz w:val="24"/>
          <w:szCs w:val="24"/>
        </w:rPr>
        <w:t xml:space="preserve">Período: </w:t>
      </w:r>
      <w:r w:rsidR="00372DB8" w:rsidRPr="00D267FF">
        <w:rPr>
          <w:rFonts w:ascii="Times New Roman" w:hAnsi="Times New Roman" w:cs="Times New Roman"/>
          <w:sz w:val="24"/>
          <w:szCs w:val="24"/>
        </w:rPr>
        <w:t>Cretáceo Inferior</w:t>
      </w:r>
    </w:p>
    <w:p w:rsidR="00B67ED7" w:rsidRDefault="00B67ED7" w:rsidP="009420FB">
      <w:pPr>
        <w:spacing w:line="360" w:lineRule="auto"/>
        <w:ind w:left="284"/>
        <w:rPr>
          <w:rFonts w:ascii="Times New Roman" w:hAnsi="Times New Roman" w:cs="Times New Roman"/>
          <w:sz w:val="24"/>
          <w:szCs w:val="24"/>
        </w:rPr>
      </w:pPr>
      <w:r>
        <w:rPr>
          <w:rFonts w:ascii="Times New Roman" w:hAnsi="Times New Roman" w:cs="Times New Roman"/>
          <w:sz w:val="24"/>
          <w:szCs w:val="24"/>
        </w:rPr>
        <w:t xml:space="preserve">Grupo: </w:t>
      </w:r>
      <w:proofErr w:type="spellStart"/>
      <w:r>
        <w:rPr>
          <w:rFonts w:ascii="Times New Roman" w:hAnsi="Times New Roman" w:cs="Times New Roman"/>
          <w:sz w:val="24"/>
          <w:szCs w:val="24"/>
        </w:rPr>
        <w:t>Goyllarisquizga</w:t>
      </w:r>
      <w:proofErr w:type="spellEnd"/>
    </w:p>
    <w:p w:rsidR="00372DB8" w:rsidRPr="00D267FF" w:rsidRDefault="00372DB8" w:rsidP="009420FB">
      <w:pPr>
        <w:tabs>
          <w:tab w:val="left" w:pos="284"/>
        </w:tabs>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w:t>
      </w:r>
      <w:r w:rsidRPr="00D267FF">
        <w:rPr>
          <w:rFonts w:ascii="Times New Roman" w:hAnsi="Times New Roman" w:cs="Times New Roman"/>
          <w:sz w:val="24"/>
          <w:szCs w:val="24"/>
        </w:rPr>
        <w:tab/>
        <w:t xml:space="preserve">Formación Chimú (Ki – </w:t>
      </w:r>
      <w:proofErr w:type="spellStart"/>
      <w:r w:rsidRPr="00D267FF">
        <w:rPr>
          <w:rFonts w:ascii="Times New Roman" w:hAnsi="Times New Roman" w:cs="Times New Roman"/>
          <w:sz w:val="24"/>
          <w:szCs w:val="24"/>
        </w:rPr>
        <w:t>chim</w:t>
      </w:r>
      <w:proofErr w:type="spellEnd"/>
      <w:r w:rsidRPr="00D267FF">
        <w:rPr>
          <w:rFonts w:ascii="Times New Roman" w:hAnsi="Times New Roman" w:cs="Times New Roman"/>
          <w:sz w:val="24"/>
          <w:szCs w:val="24"/>
        </w:rPr>
        <w:t xml:space="preserve">) </w:t>
      </w:r>
    </w:p>
    <w:p w:rsidR="00372DB8" w:rsidRPr="00D267FF" w:rsidRDefault="009172BC" w:rsidP="009420FB">
      <w:pPr>
        <w:spacing w:line="360" w:lineRule="auto"/>
        <w:ind w:left="284"/>
        <w:rPr>
          <w:rFonts w:ascii="Times New Roman" w:hAnsi="Times New Roman" w:cs="Times New Roman"/>
          <w:sz w:val="24"/>
          <w:szCs w:val="24"/>
        </w:rPr>
      </w:pPr>
      <w:r>
        <w:rPr>
          <w:rFonts w:ascii="Times New Roman" w:hAnsi="Times New Roman" w:cs="Times New Roman"/>
          <w:sz w:val="24"/>
          <w:szCs w:val="24"/>
        </w:rPr>
        <w:t>Área: 3</w:t>
      </w:r>
      <w:r w:rsidR="00372DB8" w:rsidRPr="00D267FF">
        <w:rPr>
          <w:rFonts w:ascii="Times New Roman" w:hAnsi="Times New Roman" w:cs="Times New Roman"/>
          <w:sz w:val="24"/>
          <w:szCs w:val="24"/>
        </w:rPr>
        <w:t xml:space="preserve"> Has. Porcentaje: 0</w:t>
      </w:r>
      <w:r>
        <w:rPr>
          <w:rFonts w:ascii="Times New Roman" w:hAnsi="Times New Roman" w:cs="Times New Roman"/>
          <w:sz w:val="24"/>
          <w:szCs w:val="24"/>
        </w:rPr>
        <w:t>.</w:t>
      </w:r>
      <w:r w:rsidR="0027724E" w:rsidRPr="00D267FF">
        <w:rPr>
          <w:rFonts w:ascii="Times New Roman" w:hAnsi="Times New Roman" w:cs="Times New Roman"/>
          <w:sz w:val="24"/>
          <w:szCs w:val="24"/>
        </w:rPr>
        <w:t>3</w:t>
      </w:r>
      <w:r w:rsidR="00372DB8" w:rsidRPr="00D267FF">
        <w:rPr>
          <w:rFonts w:ascii="Times New Roman" w:hAnsi="Times New Roman" w:cs="Times New Roman"/>
          <w:sz w:val="24"/>
          <w:szCs w:val="24"/>
        </w:rPr>
        <w:t xml:space="preserve"> %.</w:t>
      </w:r>
    </w:p>
    <w:p w:rsidR="00372DB8" w:rsidRDefault="009C2E91" w:rsidP="009420FB">
      <w:pPr>
        <w:spacing w:line="360" w:lineRule="auto"/>
        <w:ind w:left="284"/>
        <w:jc w:val="both"/>
        <w:rPr>
          <w:rFonts w:ascii="Times New Roman" w:hAnsi="Times New Roman" w:cs="Times New Roman"/>
          <w:sz w:val="24"/>
          <w:szCs w:val="24"/>
        </w:rPr>
      </w:pPr>
      <w:r w:rsidRPr="009C2E91">
        <w:rPr>
          <w:rFonts w:ascii="Times New Roman" w:hAnsi="Times New Roman" w:cs="Times New Roman"/>
          <w:sz w:val="24"/>
          <w:szCs w:val="24"/>
        </w:rPr>
        <w:t>La Formación Chimú está constituida por una secuencia de cuarcitas recristalizadas, en</w:t>
      </w:r>
      <w:r>
        <w:rPr>
          <w:rFonts w:ascii="Times New Roman" w:hAnsi="Times New Roman" w:cs="Times New Roman"/>
          <w:sz w:val="24"/>
          <w:szCs w:val="24"/>
        </w:rPr>
        <w:t xml:space="preserve"> </w:t>
      </w:r>
      <w:r w:rsidRPr="009C2E91">
        <w:rPr>
          <w:rFonts w:ascii="Times New Roman" w:hAnsi="Times New Roman" w:cs="Times New Roman"/>
          <w:sz w:val="24"/>
          <w:szCs w:val="24"/>
        </w:rPr>
        <w:t>bancos medianos y de grano f</w:t>
      </w:r>
      <w:r>
        <w:rPr>
          <w:rFonts w:ascii="Times New Roman" w:hAnsi="Times New Roman" w:cs="Times New Roman"/>
          <w:sz w:val="24"/>
          <w:szCs w:val="24"/>
        </w:rPr>
        <w:t>in</w:t>
      </w:r>
      <w:r w:rsidRPr="009C2E91">
        <w:rPr>
          <w:rFonts w:ascii="Times New Roman" w:hAnsi="Times New Roman" w:cs="Times New Roman"/>
          <w:sz w:val="24"/>
          <w:szCs w:val="24"/>
        </w:rPr>
        <w:t xml:space="preserve">o, presentando como base una secuencia abigarrada </w:t>
      </w:r>
      <w:r w:rsidR="00F50527" w:rsidRPr="00F50527">
        <w:rPr>
          <w:rFonts w:ascii="Times New Roman" w:hAnsi="Times New Roman" w:cs="Times New Roman"/>
          <w:sz w:val="24"/>
          <w:szCs w:val="24"/>
        </w:rPr>
        <w:t xml:space="preserve">compuesta por </w:t>
      </w:r>
      <w:proofErr w:type="spellStart"/>
      <w:r w:rsidR="00F50527" w:rsidRPr="00F50527">
        <w:rPr>
          <w:rFonts w:ascii="Times New Roman" w:hAnsi="Times New Roman" w:cs="Times New Roman"/>
          <w:sz w:val="24"/>
          <w:szCs w:val="24"/>
        </w:rPr>
        <w:t>lutitas</w:t>
      </w:r>
      <w:proofErr w:type="spellEnd"/>
      <w:r w:rsidR="00F50527" w:rsidRPr="00F50527">
        <w:rPr>
          <w:rFonts w:ascii="Times New Roman" w:hAnsi="Times New Roman" w:cs="Times New Roman"/>
          <w:sz w:val="24"/>
          <w:szCs w:val="24"/>
        </w:rPr>
        <w:t>, limonitas y areniscas blancas</w:t>
      </w:r>
      <w:r w:rsidR="00F50527">
        <w:rPr>
          <w:rFonts w:ascii="Times New Roman" w:hAnsi="Times New Roman" w:cs="Times New Roman"/>
          <w:sz w:val="24"/>
          <w:szCs w:val="24"/>
        </w:rPr>
        <w:t xml:space="preserve"> y macizas. Litológicamente, la </w:t>
      </w:r>
      <w:r w:rsidR="0071697C">
        <w:rPr>
          <w:rFonts w:ascii="Times New Roman" w:hAnsi="Times New Roman" w:cs="Times New Roman"/>
          <w:sz w:val="24"/>
          <w:szCs w:val="24"/>
        </w:rPr>
        <w:t>Form</w:t>
      </w:r>
      <w:r w:rsidR="0071697C" w:rsidRPr="00F50527">
        <w:rPr>
          <w:rFonts w:ascii="Times New Roman" w:hAnsi="Times New Roman" w:cs="Times New Roman"/>
          <w:sz w:val="24"/>
          <w:szCs w:val="24"/>
        </w:rPr>
        <w:t xml:space="preserve">ación </w:t>
      </w:r>
      <w:r w:rsidR="00F50527" w:rsidRPr="00F50527">
        <w:rPr>
          <w:rFonts w:ascii="Times New Roman" w:hAnsi="Times New Roman" w:cs="Times New Roman"/>
          <w:sz w:val="24"/>
          <w:szCs w:val="24"/>
        </w:rPr>
        <w:t xml:space="preserve">consiste en una secuencia de </w:t>
      </w:r>
      <w:proofErr w:type="spellStart"/>
      <w:r w:rsidR="00F50527" w:rsidRPr="00F50527">
        <w:rPr>
          <w:rFonts w:ascii="Times New Roman" w:hAnsi="Times New Roman" w:cs="Times New Roman"/>
          <w:sz w:val="24"/>
          <w:szCs w:val="24"/>
        </w:rPr>
        <w:t>ortocuarcitas</w:t>
      </w:r>
      <w:proofErr w:type="spellEnd"/>
      <w:r w:rsidR="00F50527" w:rsidRPr="00F50527">
        <w:rPr>
          <w:rFonts w:ascii="Times New Roman" w:hAnsi="Times New Roman" w:cs="Times New Roman"/>
          <w:sz w:val="24"/>
          <w:szCs w:val="24"/>
        </w:rPr>
        <w:t xml:space="preserve"> bla</w:t>
      </w:r>
      <w:r w:rsidR="00F50527">
        <w:rPr>
          <w:rFonts w:ascii="Times New Roman" w:hAnsi="Times New Roman" w:cs="Times New Roman"/>
          <w:sz w:val="24"/>
          <w:szCs w:val="24"/>
        </w:rPr>
        <w:t xml:space="preserve">ncas de grano medio, las cuales </w:t>
      </w:r>
      <w:r w:rsidR="00F50527" w:rsidRPr="00F50527">
        <w:rPr>
          <w:rFonts w:ascii="Times New Roman" w:hAnsi="Times New Roman" w:cs="Times New Roman"/>
          <w:sz w:val="24"/>
          <w:szCs w:val="24"/>
        </w:rPr>
        <w:t>han sido recristalizadas presentando un aspecto gen</w:t>
      </w:r>
      <w:r w:rsidR="00F50527">
        <w:rPr>
          <w:rFonts w:ascii="Times New Roman" w:hAnsi="Times New Roman" w:cs="Times New Roman"/>
          <w:sz w:val="24"/>
          <w:szCs w:val="24"/>
        </w:rPr>
        <w:t xml:space="preserve">eral de cuarcitas metamórficas. </w:t>
      </w:r>
      <w:r w:rsidR="00F50527" w:rsidRPr="00F50527">
        <w:rPr>
          <w:rFonts w:ascii="Times New Roman" w:hAnsi="Times New Roman" w:cs="Times New Roman"/>
          <w:sz w:val="24"/>
          <w:szCs w:val="24"/>
        </w:rPr>
        <w:t xml:space="preserve">Dentro de las capas de </w:t>
      </w:r>
      <w:proofErr w:type="spellStart"/>
      <w:r w:rsidR="00F50527" w:rsidRPr="00F50527">
        <w:rPr>
          <w:rFonts w:ascii="Times New Roman" w:hAnsi="Times New Roman" w:cs="Times New Roman"/>
          <w:sz w:val="24"/>
          <w:szCs w:val="24"/>
        </w:rPr>
        <w:t>lutitas</w:t>
      </w:r>
      <w:proofErr w:type="spellEnd"/>
      <w:r w:rsidR="00F50527" w:rsidRPr="00F50527">
        <w:rPr>
          <w:rFonts w:ascii="Times New Roman" w:hAnsi="Times New Roman" w:cs="Times New Roman"/>
          <w:sz w:val="24"/>
          <w:szCs w:val="24"/>
        </w:rPr>
        <w:t>, aparecen restos de plant</w:t>
      </w:r>
      <w:r w:rsidR="00F50527">
        <w:rPr>
          <w:rFonts w:ascii="Times New Roman" w:hAnsi="Times New Roman" w:cs="Times New Roman"/>
          <w:sz w:val="24"/>
          <w:szCs w:val="24"/>
        </w:rPr>
        <w:t xml:space="preserve">as, siendo más abundantes en la </w:t>
      </w:r>
      <w:r w:rsidR="00F50527" w:rsidRPr="00F50527">
        <w:rPr>
          <w:rFonts w:ascii="Times New Roman" w:hAnsi="Times New Roman" w:cs="Times New Roman"/>
          <w:sz w:val="24"/>
          <w:szCs w:val="24"/>
        </w:rPr>
        <w:t xml:space="preserve">base de la </w:t>
      </w:r>
      <w:r w:rsidR="0071697C" w:rsidRPr="00F50527">
        <w:rPr>
          <w:rFonts w:ascii="Times New Roman" w:hAnsi="Times New Roman" w:cs="Times New Roman"/>
          <w:sz w:val="24"/>
          <w:szCs w:val="24"/>
        </w:rPr>
        <w:t>Formación</w:t>
      </w:r>
      <w:r w:rsidR="00320264">
        <w:rPr>
          <w:rFonts w:ascii="Times New Roman" w:hAnsi="Times New Roman" w:cs="Times New Roman"/>
          <w:sz w:val="24"/>
          <w:szCs w:val="24"/>
        </w:rPr>
        <w:t xml:space="preserve">. </w:t>
      </w:r>
      <w:r w:rsidR="00955D1A">
        <w:rPr>
          <w:rFonts w:ascii="Times New Roman" w:hAnsi="Times New Roman" w:cs="Times New Roman"/>
          <w:sz w:val="24"/>
          <w:szCs w:val="24"/>
        </w:rPr>
        <w:t>(</w:t>
      </w:r>
      <w:proofErr w:type="spellStart"/>
      <w:r w:rsidR="00955D1A">
        <w:rPr>
          <w:rFonts w:ascii="Times New Roman" w:hAnsi="Times New Roman" w:cs="Times New Roman"/>
          <w:sz w:val="24"/>
          <w:szCs w:val="24"/>
        </w:rPr>
        <w:t>Cobbing</w:t>
      </w:r>
      <w:proofErr w:type="spellEnd"/>
      <w:r w:rsidR="00955D1A">
        <w:rPr>
          <w:rFonts w:ascii="Times New Roman" w:hAnsi="Times New Roman" w:cs="Times New Roman"/>
          <w:sz w:val="24"/>
          <w:szCs w:val="24"/>
        </w:rPr>
        <w:t xml:space="preserve">, 1973). En esta </w:t>
      </w:r>
      <w:r w:rsidR="0071697C">
        <w:rPr>
          <w:rFonts w:ascii="Times New Roman" w:hAnsi="Times New Roman" w:cs="Times New Roman"/>
          <w:sz w:val="24"/>
          <w:szCs w:val="24"/>
        </w:rPr>
        <w:t xml:space="preserve">Formación </w:t>
      </w:r>
      <w:r w:rsidR="00955D1A">
        <w:rPr>
          <w:rFonts w:ascii="Times New Roman" w:hAnsi="Times New Roman" w:cs="Times New Roman"/>
          <w:sz w:val="24"/>
          <w:szCs w:val="24"/>
        </w:rPr>
        <w:t>se ha tomado un punto de control de rumbo y buzamiento.</w:t>
      </w:r>
    </w:p>
    <w:p w:rsidR="00955D1A" w:rsidRDefault="00B67ED7" w:rsidP="009420FB">
      <w:pPr>
        <w:ind w:left="284"/>
        <w:rPr>
          <w:rFonts w:ascii="Times New Roman" w:hAnsi="Times New Roman" w:cs="Times New Roman"/>
          <w:sz w:val="24"/>
          <w:szCs w:val="24"/>
        </w:rPr>
      </w:pPr>
      <w:r>
        <w:rPr>
          <w:rFonts w:ascii="Times New Roman" w:hAnsi="Times New Roman" w:cs="Times New Roman"/>
          <w:sz w:val="24"/>
          <w:szCs w:val="24"/>
        </w:rPr>
        <w:t xml:space="preserve">Coordenadas UTM – WGS 84: Norte: </w:t>
      </w:r>
      <w:r w:rsidR="00955D1A">
        <w:rPr>
          <w:rFonts w:ascii="Times New Roman" w:hAnsi="Times New Roman" w:cs="Times New Roman"/>
          <w:sz w:val="24"/>
          <w:szCs w:val="24"/>
        </w:rPr>
        <w:t>9198099</w:t>
      </w:r>
      <w:r>
        <w:rPr>
          <w:rFonts w:ascii="Times New Roman" w:hAnsi="Times New Roman" w:cs="Times New Roman"/>
          <w:sz w:val="24"/>
          <w:szCs w:val="24"/>
        </w:rPr>
        <w:t xml:space="preserve">, </w:t>
      </w:r>
      <w:r w:rsidR="00955D1A" w:rsidRPr="009E11DB">
        <w:rPr>
          <w:rFonts w:ascii="Times New Roman" w:hAnsi="Times New Roman" w:cs="Times New Roman"/>
          <w:sz w:val="24"/>
          <w:szCs w:val="24"/>
        </w:rPr>
        <w:t>Este:</w:t>
      </w:r>
      <w:r>
        <w:rPr>
          <w:rFonts w:ascii="Times New Roman" w:hAnsi="Times New Roman" w:cs="Times New Roman"/>
          <w:sz w:val="24"/>
          <w:szCs w:val="24"/>
        </w:rPr>
        <w:t xml:space="preserve"> 784580, Rumbo: N80E                          Buzamiento: </w:t>
      </w:r>
      <w:r w:rsidR="00955D1A">
        <w:rPr>
          <w:rFonts w:ascii="Times New Roman" w:hAnsi="Times New Roman" w:cs="Times New Roman"/>
          <w:sz w:val="24"/>
          <w:szCs w:val="24"/>
        </w:rPr>
        <w:t>65°SE</w:t>
      </w:r>
      <w:r>
        <w:rPr>
          <w:rFonts w:ascii="Times New Roman" w:hAnsi="Times New Roman" w:cs="Times New Roman"/>
          <w:sz w:val="24"/>
          <w:szCs w:val="24"/>
        </w:rPr>
        <w:t>.</w:t>
      </w:r>
    </w:p>
    <w:p w:rsidR="000F764D" w:rsidRPr="009E11DB" w:rsidRDefault="000F764D" w:rsidP="009420FB">
      <w:pPr>
        <w:ind w:left="284" w:hanging="3119"/>
        <w:rPr>
          <w:rFonts w:ascii="Times New Roman" w:hAnsi="Times New Roman" w:cs="Times New Roman"/>
          <w:sz w:val="24"/>
          <w:szCs w:val="24"/>
        </w:rPr>
      </w:pPr>
    </w:p>
    <w:p w:rsidR="00372DB8" w:rsidRPr="00D267FF" w:rsidRDefault="00372DB8" w:rsidP="009420FB">
      <w:pPr>
        <w:tabs>
          <w:tab w:val="left" w:pos="284"/>
        </w:tabs>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w:t>
      </w:r>
      <w:r w:rsidRPr="00D267FF">
        <w:rPr>
          <w:rFonts w:ascii="Times New Roman" w:hAnsi="Times New Roman" w:cs="Times New Roman"/>
          <w:sz w:val="24"/>
          <w:szCs w:val="24"/>
        </w:rPr>
        <w:tab/>
        <w:t xml:space="preserve">Formación Santa (Ki – </w:t>
      </w:r>
      <w:proofErr w:type="spellStart"/>
      <w:r w:rsidRPr="00D267FF">
        <w:rPr>
          <w:rFonts w:ascii="Times New Roman" w:hAnsi="Times New Roman" w:cs="Times New Roman"/>
          <w:sz w:val="24"/>
          <w:szCs w:val="24"/>
        </w:rPr>
        <w:t>sa</w:t>
      </w:r>
      <w:proofErr w:type="spellEnd"/>
      <w:r w:rsidRPr="00D267FF">
        <w:rPr>
          <w:rFonts w:ascii="Times New Roman" w:hAnsi="Times New Roman" w:cs="Times New Roman"/>
          <w:sz w:val="24"/>
          <w:szCs w:val="24"/>
        </w:rPr>
        <w:t xml:space="preserve">) </w:t>
      </w:r>
    </w:p>
    <w:p w:rsidR="00372DB8" w:rsidRPr="00D267FF" w:rsidRDefault="0027724E" w:rsidP="009420FB">
      <w:pPr>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 xml:space="preserve">Área: </w:t>
      </w:r>
      <w:r w:rsidR="002A2BF9">
        <w:rPr>
          <w:rFonts w:ascii="Times New Roman" w:hAnsi="Times New Roman" w:cs="Times New Roman"/>
          <w:sz w:val="24"/>
          <w:szCs w:val="24"/>
        </w:rPr>
        <w:t>2</w:t>
      </w:r>
      <w:r w:rsidR="00372DB8" w:rsidRPr="00D267FF">
        <w:rPr>
          <w:rFonts w:ascii="Times New Roman" w:hAnsi="Times New Roman" w:cs="Times New Roman"/>
          <w:sz w:val="24"/>
          <w:szCs w:val="24"/>
        </w:rPr>
        <w:t xml:space="preserve"> Has. Porcentaje:</w:t>
      </w:r>
      <w:r w:rsidR="006E5F94">
        <w:rPr>
          <w:rFonts w:ascii="Times New Roman" w:hAnsi="Times New Roman" w:cs="Times New Roman"/>
          <w:sz w:val="24"/>
          <w:szCs w:val="24"/>
        </w:rPr>
        <w:t xml:space="preserve"> </w:t>
      </w:r>
      <w:r w:rsidR="002A2BF9">
        <w:rPr>
          <w:rFonts w:ascii="Times New Roman" w:hAnsi="Times New Roman" w:cs="Times New Roman"/>
          <w:sz w:val="24"/>
          <w:szCs w:val="24"/>
        </w:rPr>
        <w:t>0.2</w:t>
      </w:r>
      <w:r w:rsidR="00372DB8" w:rsidRPr="00D267FF">
        <w:rPr>
          <w:rFonts w:ascii="Times New Roman" w:hAnsi="Times New Roman" w:cs="Times New Roman"/>
          <w:sz w:val="24"/>
          <w:szCs w:val="24"/>
        </w:rPr>
        <w:t xml:space="preserve"> %</w:t>
      </w:r>
    </w:p>
    <w:p w:rsidR="00320264" w:rsidRDefault="00320264" w:rsidP="009420FB">
      <w:pPr>
        <w:spacing w:line="360" w:lineRule="auto"/>
        <w:ind w:left="284"/>
        <w:jc w:val="both"/>
        <w:rPr>
          <w:rFonts w:ascii="Times New Roman" w:hAnsi="Times New Roman" w:cs="Times New Roman"/>
          <w:sz w:val="24"/>
          <w:szCs w:val="24"/>
        </w:rPr>
      </w:pPr>
      <w:r w:rsidRPr="00320264">
        <w:rPr>
          <w:rFonts w:ascii="Times New Roman" w:hAnsi="Times New Roman" w:cs="Times New Roman"/>
          <w:sz w:val="24"/>
          <w:szCs w:val="24"/>
        </w:rPr>
        <w:t>La Formación Santa está conformada por calizas color azu</w:t>
      </w:r>
      <w:r w:rsidR="00BD4A67">
        <w:rPr>
          <w:rFonts w:ascii="Times New Roman" w:hAnsi="Times New Roman" w:cs="Times New Roman"/>
          <w:sz w:val="24"/>
          <w:szCs w:val="24"/>
        </w:rPr>
        <w:t xml:space="preserve">l grisáceo con abundante </w:t>
      </w:r>
      <w:r w:rsidRPr="00320264">
        <w:rPr>
          <w:rFonts w:ascii="Times New Roman" w:hAnsi="Times New Roman" w:cs="Times New Roman"/>
          <w:sz w:val="24"/>
          <w:szCs w:val="24"/>
        </w:rPr>
        <w:t xml:space="preserve">meteorización y no presentan fósiles. En la parte alta de la </w:t>
      </w:r>
      <w:r w:rsidR="00BD4A67">
        <w:rPr>
          <w:rFonts w:ascii="Times New Roman" w:hAnsi="Times New Roman" w:cs="Times New Roman"/>
          <w:sz w:val="24"/>
          <w:szCs w:val="24"/>
        </w:rPr>
        <w:t xml:space="preserve">microcuenca, sus afloramientos se </w:t>
      </w:r>
      <w:r w:rsidRPr="00320264">
        <w:rPr>
          <w:rFonts w:ascii="Times New Roman" w:hAnsi="Times New Roman" w:cs="Times New Roman"/>
          <w:sz w:val="24"/>
          <w:szCs w:val="24"/>
        </w:rPr>
        <w:t>encuentran algo plegados y fallados loca</w:t>
      </w:r>
      <w:r w:rsidR="00BD4A67">
        <w:rPr>
          <w:rFonts w:ascii="Times New Roman" w:hAnsi="Times New Roman" w:cs="Times New Roman"/>
          <w:sz w:val="24"/>
          <w:szCs w:val="24"/>
        </w:rPr>
        <w:t>lmente. Normalmente descansa en</w:t>
      </w:r>
      <w:r w:rsidR="00FD3810">
        <w:rPr>
          <w:rFonts w:ascii="Times New Roman" w:hAnsi="Times New Roman" w:cs="Times New Roman"/>
          <w:sz w:val="24"/>
          <w:szCs w:val="24"/>
        </w:rPr>
        <w:t xml:space="preserve"> </w:t>
      </w:r>
      <w:r w:rsidRPr="00320264">
        <w:rPr>
          <w:rFonts w:ascii="Times New Roman" w:hAnsi="Times New Roman" w:cs="Times New Roman"/>
          <w:sz w:val="24"/>
          <w:szCs w:val="24"/>
        </w:rPr>
        <w:t xml:space="preserve">concordancia </w:t>
      </w:r>
      <w:r w:rsidRPr="00320264">
        <w:rPr>
          <w:rFonts w:ascii="Times New Roman" w:hAnsi="Times New Roman" w:cs="Times New Roman"/>
          <w:sz w:val="24"/>
          <w:szCs w:val="24"/>
        </w:rPr>
        <w:lastRenderedPageBreak/>
        <w:t xml:space="preserve">con la </w:t>
      </w:r>
      <w:r w:rsidR="00AB53D8" w:rsidRPr="00320264">
        <w:rPr>
          <w:rFonts w:ascii="Times New Roman" w:hAnsi="Times New Roman" w:cs="Times New Roman"/>
          <w:sz w:val="24"/>
          <w:szCs w:val="24"/>
        </w:rPr>
        <w:t xml:space="preserve">Formación </w:t>
      </w:r>
      <w:r w:rsidRPr="00320264">
        <w:rPr>
          <w:rFonts w:ascii="Times New Roman" w:hAnsi="Times New Roman" w:cs="Times New Roman"/>
          <w:sz w:val="24"/>
          <w:szCs w:val="24"/>
        </w:rPr>
        <w:t>Chimú, separ</w:t>
      </w:r>
      <w:r w:rsidR="00BD4A67">
        <w:rPr>
          <w:rFonts w:ascii="Times New Roman" w:hAnsi="Times New Roman" w:cs="Times New Roman"/>
          <w:sz w:val="24"/>
          <w:szCs w:val="24"/>
        </w:rPr>
        <w:t xml:space="preserve">ada por una </w:t>
      </w:r>
      <w:r w:rsidRPr="00320264">
        <w:rPr>
          <w:rFonts w:ascii="Times New Roman" w:hAnsi="Times New Roman" w:cs="Times New Roman"/>
          <w:sz w:val="24"/>
          <w:szCs w:val="24"/>
        </w:rPr>
        <w:t xml:space="preserve">pequeña secuencia dé </w:t>
      </w:r>
      <w:proofErr w:type="spellStart"/>
      <w:r w:rsidRPr="00320264">
        <w:rPr>
          <w:rFonts w:ascii="Times New Roman" w:hAnsi="Times New Roman" w:cs="Times New Roman"/>
          <w:sz w:val="24"/>
          <w:szCs w:val="24"/>
        </w:rPr>
        <w:t>lutitas</w:t>
      </w:r>
      <w:proofErr w:type="spellEnd"/>
      <w:r w:rsidRPr="00320264">
        <w:rPr>
          <w:rFonts w:ascii="Times New Roman" w:hAnsi="Times New Roman" w:cs="Times New Roman"/>
          <w:sz w:val="24"/>
          <w:szCs w:val="24"/>
        </w:rPr>
        <w:t>. Por correlación est</w:t>
      </w:r>
      <w:r w:rsidR="00BD4A67">
        <w:rPr>
          <w:rFonts w:ascii="Times New Roman" w:hAnsi="Times New Roman" w:cs="Times New Roman"/>
          <w:sz w:val="24"/>
          <w:szCs w:val="24"/>
        </w:rPr>
        <w:t xml:space="preserve">ratigráfica, se estima una edad </w:t>
      </w:r>
      <w:r w:rsidRPr="00320264">
        <w:rPr>
          <w:rFonts w:ascii="Times New Roman" w:hAnsi="Times New Roman" w:cs="Times New Roman"/>
          <w:sz w:val="24"/>
          <w:szCs w:val="24"/>
        </w:rPr>
        <w:t xml:space="preserve">correspondiente </w:t>
      </w:r>
      <w:r w:rsidR="00692AC5">
        <w:rPr>
          <w:rFonts w:ascii="Times New Roman" w:hAnsi="Times New Roman" w:cs="Times New Roman"/>
          <w:sz w:val="24"/>
          <w:szCs w:val="24"/>
        </w:rPr>
        <w:t>al Cretácic</w:t>
      </w:r>
      <w:r w:rsidRPr="00320264">
        <w:rPr>
          <w:rFonts w:ascii="Times New Roman" w:hAnsi="Times New Roman" w:cs="Times New Roman"/>
          <w:sz w:val="24"/>
          <w:szCs w:val="24"/>
        </w:rPr>
        <w:t>o inferior. (</w:t>
      </w:r>
      <w:proofErr w:type="spellStart"/>
      <w:r w:rsidRPr="00320264">
        <w:rPr>
          <w:rFonts w:ascii="Times New Roman" w:hAnsi="Times New Roman" w:cs="Times New Roman"/>
          <w:sz w:val="24"/>
          <w:szCs w:val="24"/>
        </w:rPr>
        <w:t>Cobbing</w:t>
      </w:r>
      <w:proofErr w:type="spellEnd"/>
      <w:r w:rsidRPr="00320264">
        <w:rPr>
          <w:rFonts w:ascii="Times New Roman" w:hAnsi="Times New Roman" w:cs="Times New Roman"/>
          <w:sz w:val="24"/>
          <w:szCs w:val="24"/>
        </w:rPr>
        <w:t>, 1973).</w:t>
      </w:r>
    </w:p>
    <w:p w:rsidR="000F764D" w:rsidRDefault="000F764D" w:rsidP="00B67ED7">
      <w:pPr>
        <w:spacing w:line="360" w:lineRule="auto"/>
        <w:jc w:val="both"/>
        <w:rPr>
          <w:rFonts w:ascii="Times New Roman" w:hAnsi="Times New Roman" w:cs="Times New Roman"/>
          <w:sz w:val="24"/>
          <w:szCs w:val="24"/>
        </w:rPr>
      </w:pPr>
    </w:p>
    <w:p w:rsidR="00372DB8" w:rsidRPr="00D267FF" w:rsidRDefault="00372DB8" w:rsidP="009420FB">
      <w:pPr>
        <w:tabs>
          <w:tab w:val="left" w:pos="284"/>
        </w:tabs>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w:t>
      </w:r>
      <w:r w:rsidRPr="00D267FF">
        <w:rPr>
          <w:rFonts w:ascii="Times New Roman" w:hAnsi="Times New Roman" w:cs="Times New Roman"/>
          <w:sz w:val="24"/>
          <w:szCs w:val="24"/>
        </w:rPr>
        <w:tab/>
      </w:r>
      <w:bookmarkStart w:id="0" w:name="_GoBack"/>
      <w:r w:rsidRPr="00D267FF">
        <w:rPr>
          <w:rFonts w:ascii="Times New Roman" w:hAnsi="Times New Roman" w:cs="Times New Roman"/>
          <w:sz w:val="24"/>
          <w:szCs w:val="24"/>
        </w:rPr>
        <w:t xml:space="preserve">Formación </w:t>
      </w:r>
      <w:proofErr w:type="spellStart"/>
      <w:r w:rsidRPr="00D267FF">
        <w:rPr>
          <w:rFonts w:ascii="Times New Roman" w:hAnsi="Times New Roman" w:cs="Times New Roman"/>
          <w:sz w:val="24"/>
          <w:szCs w:val="24"/>
        </w:rPr>
        <w:t>Carhuaz</w:t>
      </w:r>
      <w:proofErr w:type="spellEnd"/>
      <w:r w:rsidRPr="00D267FF">
        <w:rPr>
          <w:rFonts w:ascii="Times New Roman" w:hAnsi="Times New Roman" w:cs="Times New Roman"/>
          <w:sz w:val="24"/>
          <w:szCs w:val="24"/>
        </w:rPr>
        <w:t xml:space="preserve"> (Ki – </w:t>
      </w:r>
      <w:proofErr w:type="spellStart"/>
      <w:r w:rsidRPr="00D267FF">
        <w:rPr>
          <w:rFonts w:ascii="Times New Roman" w:hAnsi="Times New Roman" w:cs="Times New Roman"/>
          <w:sz w:val="24"/>
          <w:szCs w:val="24"/>
        </w:rPr>
        <w:t>ca</w:t>
      </w:r>
      <w:proofErr w:type="spellEnd"/>
      <w:r w:rsidRPr="00D267FF">
        <w:rPr>
          <w:rFonts w:ascii="Times New Roman" w:hAnsi="Times New Roman" w:cs="Times New Roman"/>
          <w:sz w:val="24"/>
          <w:szCs w:val="24"/>
        </w:rPr>
        <w:t>)</w:t>
      </w:r>
    </w:p>
    <w:p w:rsidR="00372DB8" w:rsidRPr="00D267FF" w:rsidRDefault="00372DB8" w:rsidP="009420FB">
      <w:pPr>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 xml:space="preserve">Extensión: </w:t>
      </w:r>
      <w:r w:rsidR="002A2BF9">
        <w:rPr>
          <w:rFonts w:ascii="Times New Roman" w:hAnsi="Times New Roman" w:cs="Times New Roman"/>
          <w:sz w:val="24"/>
          <w:szCs w:val="24"/>
        </w:rPr>
        <w:t>86</w:t>
      </w:r>
      <w:r w:rsidRPr="00D267FF">
        <w:rPr>
          <w:rFonts w:ascii="Times New Roman" w:hAnsi="Times New Roman" w:cs="Times New Roman"/>
          <w:sz w:val="24"/>
          <w:szCs w:val="24"/>
        </w:rPr>
        <w:t xml:space="preserve"> Has. Porcentaje: </w:t>
      </w:r>
      <w:r w:rsidR="002A2BF9">
        <w:rPr>
          <w:rFonts w:ascii="Times New Roman" w:hAnsi="Times New Roman" w:cs="Times New Roman"/>
          <w:sz w:val="24"/>
          <w:szCs w:val="24"/>
        </w:rPr>
        <w:t>6</w:t>
      </w:r>
      <w:r w:rsidRPr="00D267FF">
        <w:rPr>
          <w:rFonts w:ascii="Times New Roman" w:hAnsi="Times New Roman" w:cs="Times New Roman"/>
          <w:sz w:val="24"/>
          <w:szCs w:val="24"/>
        </w:rPr>
        <w:t xml:space="preserve"> %.</w:t>
      </w:r>
    </w:p>
    <w:p w:rsidR="00372DB8" w:rsidRPr="00D267FF" w:rsidRDefault="00372DB8" w:rsidP="009420FB">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Consiste en la intercalación de areniscas (rojizas, violetas y verdosas; características principales para diferenciarla en campo) con </w:t>
      </w:r>
      <w:proofErr w:type="spellStart"/>
      <w:r w:rsidRPr="00D267FF">
        <w:rPr>
          <w:rFonts w:ascii="Times New Roman" w:hAnsi="Times New Roman" w:cs="Times New Roman"/>
          <w:sz w:val="24"/>
          <w:szCs w:val="24"/>
        </w:rPr>
        <w:t>lutitas</w:t>
      </w:r>
      <w:proofErr w:type="spellEnd"/>
      <w:r w:rsidRPr="00D267FF">
        <w:rPr>
          <w:rFonts w:ascii="Times New Roman" w:hAnsi="Times New Roman" w:cs="Times New Roman"/>
          <w:sz w:val="24"/>
          <w:szCs w:val="24"/>
        </w:rPr>
        <w:t xml:space="preserve"> grises. Hacia la parte superior contiene bancos de areniscas cuarzosas blancas que se intercalan con </w:t>
      </w:r>
      <w:proofErr w:type="spellStart"/>
      <w:r w:rsidRPr="00D267FF">
        <w:rPr>
          <w:rFonts w:ascii="Times New Roman" w:hAnsi="Times New Roman" w:cs="Times New Roman"/>
          <w:sz w:val="24"/>
          <w:szCs w:val="24"/>
        </w:rPr>
        <w:t>lutitas</w:t>
      </w:r>
      <w:proofErr w:type="spellEnd"/>
      <w:r w:rsidRPr="00D267FF">
        <w:rPr>
          <w:rFonts w:ascii="Times New Roman" w:hAnsi="Times New Roman" w:cs="Times New Roman"/>
          <w:sz w:val="24"/>
          <w:szCs w:val="24"/>
        </w:rPr>
        <w:t xml:space="preserve"> y areniscas.</w:t>
      </w:r>
    </w:p>
    <w:bookmarkEnd w:id="0"/>
    <w:p w:rsidR="00372DB8" w:rsidRPr="00D267FF" w:rsidRDefault="00372DB8" w:rsidP="009420FB">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La </w:t>
      </w:r>
      <w:r w:rsidR="0071697C" w:rsidRPr="00D267FF">
        <w:rPr>
          <w:rFonts w:ascii="Times New Roman" w:hAnsi="Times New Roman" w:cs="Times New Roman"/>
          <w:sz w:val="24"/>
          <w:szCs w:val="24"/>
        </w:rPr>
        <w:t xml:space="preserve">Formación </w:t>
      </w:r>
      <w:proofErr w:type="spellStart"/>
      <w:r w:rsidRPr="00D267FF">
        <w:rPr>
          <w:rFonts w:ascii="Times New Roman" w:hAnsi="Times New Roman" w:cs="Times New Roman"/>
          <w:sz w:val="24"/>
          <w:szCs w:val="24"/>
        </w:rPr>
        <w:t>Carhuaz</w:t>
      </w:r>
      <w:proofErr w:type="spellEnd"/>
      <w:r w:rsidRPr="00D267FF">
        <w:rPr>
          <w:rFonts w:ascii="Times New Roman" w:hAnsi="Times New Roman" w:cs="Times New Roman"/>
          <w:sz w:val="24"/>
          <w:szCs w:val="24"/>
        </w:rPr>
        <w:t xml:space="preserve"> yace con suave discordancia sobre la formación Santa e </w:t>
      </w:r>
      <w:proofErr w:type="spellStart"/>
      <w:r w:rsidRPr="00D267FF">
        <w:rPr>
          <w:rFonts w:ascii="Times New Roman" w:hAnsi="Times New Roman" w:cs="Times New Roman"/>
          <w:sz w:val="24"/>
          <w:szCs w:val="24"/>
        </w:rPr>
        <w:t>infrayace</w:t>
      </w:r>
      <w:proofErr w:type="spellEnd"/>
      <w:r w:rsidRPr="00D267FF">
        <w:rPr>
          <w:rFonts w:ascii="Times New Roman" w:hAnsi="Times New Roman" w:cs="Times New Roman"/>
          <w:sz w:val="24"/>
          <w:szCs w:val="24"/>
        </w:rPr>
        <w:t xml:space="preserve"> concordante a la </w:t>
      </w:r>
      <w:r w:rsidR="0071697C" w:rsidRPr="00D267FF">
        <w:rPr>
          <w:rFonts w:ascii="Times New Roman" w:hAnsi="Times New Roman" w:cs="Times New Roman"/>
          <w:sz w:val="24"/>
          <w:szCs w:val="24"/>
        </w:rPr>
        <w:t xml:space="preserve">Formación </w:t>
      </w:r>
      <w:proofErr w:type="spellStart"/>
      <w:r w:rsidRPr="00D267FF">
        <w:rPr>
          <w:rFonts w:ascii="Times New Roman" w:hAnsi="Times New Roman" w:cs="Times New Roman"/>
          <w:sz w:val="24"/>
          <w:szCs w:val="24"/>
        </w:rPr>
        <w:t>Farrat</w:t>
      </w:r>
      <w:proofErr w:type="spellEnd"/>
      <w:r w:rsidRPr="00D267FF">
        <w:rPr>
          <w:rFonts w:ascii="Times New Roman" w:hAnsi="Times New Roman" w:cs="Times New Roman"/>
          <w:sz w:val="24"/>
          <w:szCs w:val="24"/>
        </w:rPr>
        <w:t>. Tiene un grosor aproximado de 500m.</w:t>
      </w:r>
      <w:r w:rsidR="001F2E7D">
        <w:rPr>
          <w:rFonts w:ascii="Times New Roman" w:hAnsi="Times New Roman" w:cs="Times New Roman"/>
          <w:sz w:val="24"/>
          <w:szCs w:val="24"/>
        </w:rPr>
        <w:t xml:space="preserve"> en el ámbito de estudio los estratos de tienen un</w:t>
      </w:r>
      <w:r w:rsidR="00B34353">
        <w:rPr>
          <w:rFonts w:ascii="Times New Roman" w:hAnsi="Times New Roman" w:cs="Times New Roman"/>
          <w:sz w:val="24"/>
          <w:szCs w:val="24"/>
        </w:rPr>
        <w:t xml:space="preserve"> espesor que van de 20 a 70 cm y u</w:t>
      </w:r>
      <w:r w:rsidR="008B2780">
        <w:rPr>
          <w:rFonts w:ascii="Times New Roman" w:hAnsi="Times New Roman" w:cs="Times New Roman"/>
          <w:sz w:val="24"/>
          <w:szCs w:val="24"/>
        </w:rPr>
        <w:t xml:space="preserve">na secuencia </w:t>
      </w:r>
      <w:r w:rsidR="00B34353">
        <w:rPr>
          <w:rFonts w:ascii="Times New Roman" w:hAnsi="Times New Roman" w:cs="Times New Roman"/>
          <w:sz w:val="24"/>
          <w:szCs w:val="24"/>
        </w:rPr>
        <w:t>rítmica.</w:t>
      </w:r>
    </w:p>
    <w:p w:rsidR="00FD3810" w:rsidRDefault="00372DB8" w:rsidP="009420FB">
      <w:pPr>
        <w:spacing w:line="360" w:lineRule="auto"/>
        <w:ind w:left="284"/>
        <w:jc w:val="both"/>
      </w:pPr>
      <w:r w:rsidRPr="00D267FF">
        <w:rPr>
          <w:rFonts w:ascii="Times New Roman" w:hAnsi="Times New Roman" w:cs="Times New Roman"/>
          <w:sz w:val="24"/>
          <w:szCs w:val="24"/>
        </w:rPr>
        <w:t xml:space="preserve">Edad y correlación.- probablemente las edades </w:t>
      </w:r>
      <w:proofErr w:type="spellStart"/>
      <w:r w:rsidRPr="00D267FF">
        <w:rPr>
          <w:rFonts w:ascii="Times New Roman" w:hAnsi="Times New Roman" w:cs="Times New Roman"/>
          <w:sz w:val="24"/>
          <w:szCs w:val="24"/>
        </w:rPr>
        <w:t>Valanginiano</w:t>
      </w:r>
      <w:proofErr w:type="spellEnd"/>
      <w:r w:rsidRPr="00D267FF">
        <w:rPr>
          <w:rFonts w:ascii="Times New Roman" w:hAnsi="Times New Roman" w:cs="Times New Roman"/>
          <w:sz w:val="24"/>
          <w:szCs w:val="24"/>
        </w:rPr>
        <w:t xml:space="preserve"> superior </w:t>
      </w:r>
      <w:proofErr w:type="spellStart"/>
      <w:r w:rsidRPr="00D267FF">
        <w:rPr>
          <w:rFonts w:ascii="Times New Roman" w:hAnsi="Times New Roman" w:cs="Times New Roman"/>
          <w:sz w:val="24"/>
          <w:szCs w:val="24"/>
        </w:rPr>
        <w:t>Hauteriviano</w:t>
      </w:r>
      <w:proofErr w:type="spellEnd"/>
      <w:r w:rsidRPr="00D267FF">
        <w:rPr>
          <w:rFonts w:ascii="Times New Roman" w:hAnsi="Times New Roman" w:cs="Times New Roman"/>
          <w:sz w:val="24"/>
          <w:szCs w:val="24"/>
        </w:rPr>
        <w:t xml:space="preserve"> y </w:t>
      </w:r>
      <w:proofErr w:type="spellStart"/>
      <w:r w:rsidRPr="00D267FF">
        <w:rPr>
          <w:rFonts w:ascii="Times New Roman" w:hAnsi="Times New Roman" w:cs="Times New Roman"/>
          <w:sz w:val="24"/>
          <w:szCs w:val="24"/>
        </w:rPr>
        <w:t>Barremiano</w:t>
      </w:r>
      <w:proofErr w:type="spellEnd"/>
      <w:r w:rsidRPr="00D267FF">
        <w:rPr>
          <w:rFonts w:ascii="Times New Roman" w:hAnsi="Times New Roman" w:cs="Times New Roman"/>
          <w:sz w:val="24"/>
          <w:szCs w:val="24"/>
        </w:rPr>
        <w:t xml:space="preserve"> corresponden a esta </w:t>
      </w:r>
      <w:r w:rsidR="0071697C" w:rsidRPr="00D267FF">
        <w:rPr>
          <w:rFonts w:ascii="Times New Roman" w:hAnsi="Times New Roman" w:cs="Times New Roman"/>
          <w:sz w:val="24"/>
          <w:szCs w:val="24"/>
        </w:rPr>
        <w:t>Formación</w:t>
      </w:r>
      <w:r w:rsidRPr="00D267FF">
        <w:rPr>
          <w:rFonts w:ascii="Times New Roman" w:hAnsi="Times New Roman" w:cs="Times New Roman"/>
          <w:sz w:val="24"/>
          <w:szCs w:val="24"/>
        </w:rPr>
        <w:t xml:space="preserve">, ya que encima se encuentra la </w:t>
      </w:r>
      <w:r w:rsidR="0071697C" w:rsidRPr="00D267FF">
        <w:rPr>
          <w:rFonts w:ascii="Times New Roman" w:hAnsi="Times New Roman" w:cs="Times New Roman"/>
          <w:sz w:val="24"/>
          <w:szCs w:val="24"/>
        </w:rPr>
        <w:t xml:space="preserve">Formación </w:t>
      </w:r>
      <w:proofErr w:type="spellStart"/>
      <w:r w:rsidRPr="00D267FF">
        <w:rPr>
          <w:rFonts w:ascii="Times New Roman" w:hAnsi="Times New Roman" w:cs="Times New Roman"/>
          <w:sz w:val="24"/>
          <w:szCs w:val="24"/>
        </w:rPr>
        <w:t>Farrat</w:t>
      </w:r>
      <w:proofErr w:type="spellEnd"/>
      <w:r w:rsidRPr="00D267FF">
        <w:rPr>
          <w:rFonts w:ascii="Times New Roman" w:hAnsi="Times New Roman" w:cs="Times New Roman"/>
          <w:sz w:val="24"/>
          <w:szCs w:val="24"/>
        </w:rPr>
        <w:t xml:space="preserve"> que a su vez </w:t>
      </w:r>
      <w:proofErr w:type="spellStart"/>
      <w:r w:rsidRPr="00D267FF">
        <w:rPr>
          <w:rFonts w:ascii="Times New Roman" w:hAnsi="Times New Roman" w:cs="Times New Roman"/>
          <w:sz w:val="24"/>
          <w:szCs w:val="24"/>
        </w:rPr>
        <w:t>infrayace</w:t>
      </w:r>
      <w:proofErr w:type="spellEnd"/>
      <w:r w:rsidRPr="00D267FF">
        <w:rPr>
          <w:rFonts w:ascii="Times New Roman" w:hAnsi="Times New Roman" w:cs="Times New Roman"/>
          <w:sz w:val="24"/>
          <w:szCs w:val="24"/>
        </w:rPr>
        <w:t xml:space="preserve"> a sedimentos del </w:t>
      </w:r>
      <w:proofErr w:type="spellStart"/>
      <w:r w:rsidRPr="00D267FF">
        <w:rPr>
          <w:rFonts w:ascii="Times New Roman" w:hAnsi="Times New Roman" w:cs="Times New Roman"/>
          <w:sz w:val="24"/>
          <w:szCs w:val="24"/>
        </w:rPr>
        <w:t>Aptiano</w:t>
      </w:r>
      <w:proofErr w:type="spellEnd"/>
      <w:r w:rsidRPr="00D267FF">
        <w:rPr>
          <w:rFonts w:ascii="Times New Roman" w:hAnsi="Times New Roman" w:cs="Times New Roman"/>
          <w:sz w:val="24"/>
          <w:szCs w:val="24"/>
        </w:rPr>
        <w:t xml:space="preserve"> – </w:t>
      </w:r>
      <w:proofErr w:type="spellStart"/>
      <w:r w:rsidRPr="00D267FF">
        <w:rPr>
          <w:rFonts w:ascii="Times New Roman" w:hAnsi="Times New Roman" w:cs="Times New Roman"/>
          <w:sz w:val="24"/>
          <w:szCs w:val="24"/>
        </w:rPr>
        <w:t>Albiano</w:t>
      </w:r>
      <w:proofErr w:type="spellEnd"/>
      <w:r w:rsidRPr="00D267FF">
        <w:rPr>
          <w:rFonts w:ascii="Times New Roman" w:hAnsi="Times New Roman" w:cs="Times New Roman"/>
          <w:sz w:val="24"/>
          <w:szCs w:val="24"/>
        </w:rPr>
        <w:t>.</w:t>
      </w:r>
      <w:r w:rsidR="00FD3810" w:rsidRPr="00FD3810">
        <w:t xml:space="preserve"> </w:t>
      </w:r>
      <w:r w:rsidR="00CE6C9D" w:rsidRPr="00CE6C9D">
        <w:t>(</w:t>
      </w:r>
      <w:proofErr w:type="spellStart"/>
      <w:r w:rsidR="00CE6C9D" w:rsidRPr="00CE6C9D">
        <w:t>Cobbing</w:t>
      </w:r>
      <w:proofErr w:type="spellEnd"/>
      <w:r w:rsidR="00CE6C9D" w:rsidRPr="00CE6C9D">
        <w:t>, 1973).</w:t>
      </w:r>
    </w:p>
    <w:p w:rsidR="00372DB8" w:rsidRDefault="00FD3810" w:rsidP="009420FB">
      <w:pPr>
        <w:spacing w:line="360" w:lineRule="auto"/>
        <w:ind w:left="284"/>
        <w:jc w:val="both"/>
        <w:rPr>
          <w:rFonts w:ascii="Times New Roman" w:hAnsi="Times New Roman" w:cs="Times New Roman"/>
          <w:sz w:val="24"/>
          <w:szCs w:val="24"/>
        </w:rPr>
      </w:pPr>
      <w:r w:rsidRPr="00FD3810">
        <w:rPr>
          <w:rFonts w:ascii="Times New Roman" w:hAnsi="Times New Roman" w:cs="Times New Roman"/>
          <w:sz w:val="24"/>
          <w:szCs w:val="24"/>
        </w:rPr>
        <w:t xml:space="preserve">La Formación </w:t>
      </w:r>
      <w:proofErr w:type="spellStart"/>
      <w:r w:rsidRPr="00FD3810">
        <w:rPr>
          <w:rFonts w:ascii="Times New Roman" w:hAnsi="Times New Roman" w:cs="Times New Roman"/>
          <w:sz w:val="24"/>
          <w:szCs w:val="24"/>
        </w:rPr>
        <w:t>Carhuaz</w:t>
      </w:r>
      <w:proofErr w:type="spellEnd"/>
      <w:r w:rsidRPr="00FD3810">
        <w:rPr>
          <w:rFonts w:ascii="Times New Roman" w:hAnsi="Times New Roman" w:cs="Times New Roman"/>
          <w:sz w:val="24"/>
          <w:szCs w:val="24"/>
        </w:rPr>
        <w:t xml:space="preserve"> está constituida por </w:t>
      </w:r>
      <w:proofErr w:type="spellStart"/>
      <w:r w:rsidRPr="00FD3810">
        <w:rPr>
          <w:rFonts w:ascii="Times New Roman" w:hAnsi="Times New Roman" w:cs="Times New Roman"/>
          <w:sz w:val="24"/>
          <w:szCs w:val="24"/>
        </w:rPr>
        <w:t>limoarcillita</w:t>
      </w:r>
      <w:r>
        <w:rPr>
          <w:rFonts w:ascii="Times New Roman" w:hAnsi="Times New Roman" w:cs="Times New Roman"/>
          <w:sz w:val="24"/>
          <w:szCs w:val="24"/>
        </w:rPr>
        <w:t>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lutitas</w:t>
      </w:r>
      <w:proofErr w:type="spellEnd"/>
      <w:r>
        <w:rPr>
          <w:rFonts w:ascii="Times New Roman" w:hAnsi="Times New Roman" w:cs="Times New Roman"/>
          <w:sz w:val="24"/>
          <w:szCs w:val="24"/>
        </w:rPr>
        <w:t xml:space="preserve"> y areniscas, que por </w:t>
      </w:r>
      <w:proofErr w:type="spellStart"/>
      <w:r w:rsidRPr="00FD3810">
        <w:rPr>
          <w:rFonts w:ascii="Times New Roman" w:hAnsi="Times New Roman" w:cs="Times New Roman"/>
          <w:sz w:val="24"/>
          <w:szCs w:val="24"/>
        </w:rPr>
        <w:t>intemperismo</w:t>
      </w:r>
      <w:proofErr w:type="spellEnd"/>
      <w:r w:rsidRPr="00FD3810">
        <w:rPr>
          <w:rFonts w:ascii="Times New Roman" w:hAnsi="Times New Roman" w:cs="Times New Roman"/>
          <w:sz w:val="24"/>
          <w:szCs w:val="24"/>
        </w:rPr>
        <w:t xml:space="preserve"> presentan una coloración marrón o mar</w:t>
      </w:r>
      <w:r>
        <w:rPr>
          <w:rFonts w:ascii="Times New Roman" w:hAnsi="Times New Roman" w:cs="Times New Roman"/>
          <w:sz w:val="24"/>
          <w:szCs w:val="24"/>
        </w:rPr>
        <w:t xml:space="preserve">rón amarillenta; suelen también </w:t>
      </w:r>
      <w:r w:rsidRPr="00FD3810">
        <w:rPr>
          <w:rFonts w:ascii="Times New Roman" w:hAnsi="Times New Roman" w:cs="Times New Roman"/>
          <w:sz w:val="24"/>
          <w:szCs w:val="24"/>
        </w:rPr>
        <w:t>presentarse algunos horizontes de areniscas más o men</w:t>
      </w:r>
      <w:r>
        <w:rPr>
          <w:rFonts w:ascii="Times New Roman" w:hAnsi="Times New Roman" w:cs="Times New Roman"/>
          <w:sz w:val="24"/>
          <w:szCs w:val="24"/>
        </w:rPr>
        <w:t xml:space="preserve">os prominentes. Sus principales </w:t>
      </w:r>
      <w:r w:rsidRPr="00FD3810">
        <w:rPr>
          <w:rFonts w:ascii="Times New Roman" w:hAnsi="Times New Roman" w:cs="Times New Roman"/>
          <w:sz w:val="24"/>
          <w:szCs w:val="24"/>
        </w:rPr>
        <w:t xml:space="preserve">afloramientos se observan en la parte </w:t>
      </w:r>
      <w:r>
        <w:rPr>
          <w:rFonts w:ascii="Times New Roman" w:hAnsi="Times New Roman" w:cs="Times New Roman"/>
          <w:sz w:val="24"/>
          <w:szCs w:val="24"/>
        </w:rPr>
        <w:t>media</w:t>
      </w:r>
      <w:r w:rsidRPr="00FD3810">
        <w:rPr>
          <w:rFonts w:ascii="Times New Roman" w:hAnsi="Times New Roman" w:cs="Times New Roman"/>
          <w:sz w:val="24"/>
          <w:szCs w:val="24"/>
        </w:rPr>
        <w:t xml:space="preserve"> de la </w:t>
      </w:r>
      <w:r>
        <w:rPr>
          <w:rFonts w:ascii="Times New Roman" w:hAnsi="Times New Roman" w:cs="Times New Roman"/>
          <w:sz w:val="24"/>
          <w:szCs w:val="24"/>
        </w:rPr>
        <w:t>micro</w:t>
      </w:r>
      <w:r w:rsidRPr="00FD3810">
        <w:rPr>
          <w:rFonts w:ascii="Times New Roman" w:hAnsi="Times New Roman" w:cs="Times New Roman"/>
          <w:sz w:val="24"/>
          <w:szCs w:val="24"/>
        </w:rPr>
        <w:t>cuenca. Las características geotécnicas de esta unidad, indican un comportami</w:t>
      </w:r>
      <w:r>
        <w:rPr>
          <w:rFonts w:ascii="Times New Roman" w:hAnsi="Times New Roman" w:cs="Times New Roman"/>
          <w:sz w:val="24"/>
          <w:szCs w:val="24"/>
        </w:rPr>
        <w:t xml:space="preserve">ento </w:t>
      </w:r>
      <w:r w:rsidRPr="00FD3810">
        <w:rPr>
          <w:rFonts w:ascii="Times New Roman" w:hAnsi="Times New Roman" w:cs="Times New Roman"/>
          <w:sz w:val="24"/>
          <w:szCs w:val="24"/>
        </w:rPr>
        <w:t>suave, incompetente y plástico, dent</w:t>
      </w:r>
      <w:r>
        <w:rPr>
          <w:rFonts w:ascii="Times New Roman" w:hAnsi="Times New Roman" w:cs="Times New Roman"/>
          <w:sz w:val="24"/>
          <w:szCs w:val="24"/>
        </w:rPr>
        <w:t xml:space="preserve">ro de una secuencia muy plegada </w:t>
      </w:r>
      <w:proofErr w:type="spellStart"/>
      <w:r w:rsidRPr="00FD3810">
        <w:rPr>
          <w:rFonts w:ascii="Times New Roman" w:hAnsi="Times New Roman" w:cs="Times New Roman"/>
          <w:sz w:val="24"/>
          <w:szCs w:val="24"/>
        </w:rPr>
        <w:t>disarmónicamente</w:t>
      </w:r>
      <w:proofErr w:type="spellEnd"/>
      <w:r w:rsidRPr="00FD3810">
        <w:rPr>
          <w:rFonts w:ascii="Times New Roman" w:hAnsi="Times New Roman" w:cs="Times New Roman"/>
          <w:sz w:val="24"/>
          <w:szCs w:val="24"/>
        </w:rPr>
        <w:t xml:space="preserve">. La </w:t>
      </w:r>
      <w:r w:rsidR="0071697C" w:rsidRPr="00FD3810">
        <w:rPr>
          <w:rFonts w:ascii="Times New Roman" w:hAnsi="Times New Roman" w:cs="Times New Roman"/>
          <w:sz w:val="24"/>
          <w:szCs w:val="24"/>
        </w:rPr>
        <w:t xml:space="preserve">Formación </w:t>
      </w:r>
      <w:r w:rsidRPr="00FD3810">
        <w:rPr>
          <w:rFonts w:ascii="Times New Roman" w:hAnsi="Times New Roman" w:cs="Times New Roman"/>
          <w:sz w:val="24"/>
          <w:szCs w:val="24"/>
        </w:rPr>
        <w:t>presenta una marcad</w:t>
      </w:r>
      <w:r>
        <w:rPr>
          <w:rFonts w:ascii="Times New Roman" w:hAnsi="Times New Roman" w:cs="Times New Roman"/>
          <w:sz w:val="24"/>
          <w:szCs w:val="24"/>
        </w:rPr>
        <w:t xml:space="preserve">a tendencia al adelgazamiento a </w:t>
      </w:r>
      <w:r w:rsidRPr="00FD3810">
        <w:rPr>
          <w:rFonts w:ascii="Times New Roman" w:hAnsi="Times New Roman" w:cs="Times New Roman"/>
          <w:sz w:val="24"/>
          <w:szCs w:val="24"/>
        </w:rPr>
        <w:t>lo largo de los flancos de los pliegues y al engrosamien</w:t>
      </w:r>
      <w:r>
        <w:rPr>
          <w:rFonts w:ascii="Times New Roman" w:hAnsi="Times New Roman" w:cs="Times New Roman"/>
          <w:sz w:val="24"/>
          <w:szCs w:val="24"/>
        </w:rPr>
        <w:t xml:space="preserve">to en la zona axial. Su espesor </w:t>
      </w:r>
      <w:r w:rsidRPr="00FD3810">
        <w:rPr>
          <w:rFonts w:ascii="Times New Roman" w:hAnsi="Times New Roman" w:cs="Times New Roman"/>
          <w:sz w:val="24"/>
          <w:szCs w:val="24"/>
        </w:rPr>
        <w:t>promedio se considera de aproximadamente 60</w:t>
      </w:r>
      <w:r>
        <w:rPr>
          <w:rFonts w:ascii="Times New Roman" w:hAnsi="Times New Roman" w:cs="Times New Roman"/>
          <w:sz w:val="24"/>
          <w:szCs w:val="24"/>
        </w:rPr>
        <w:t xml:space="preserve">0 m. De acuerdo con la posición </w:t>
      </w:r>
      <w:r w:rsidRPr="00FD3810">
        <w:rPr>
          <w:rFonts w:ascii="Times New Roman" w:hAnsi="Times New Roman" w:cs="Times New Roman"/>
          <w:sz w:val="24"/>
          <w:szCs w:val="24"/>
        </w:rPr>
        <w:t xml:space="preserve">estratigráfica, se considera que esta </w:t>
      </w:r>
      <w:r w:rsidR="0071697C" w:rsidRPr="00FD3810">
        <w:rPr>
          <w:rFonts w:ascii="Times New Roman" w:hAnsi="Times New Roman" w:cs="Times New Roman"/>
          <w:sz w:val="24"/>
          <w:szCs w:val="24"/>
        </w:rPr>
        <w:t xml:space="preserve">Formación </w:t>
      </w:r>
      <w:r w:rsidRPr="00FD3810">
        <w:rPr>
          <w:rFonts w:ascii="Times New Roman" w:hAnsi="Times New Roman" w:cs="Times New Roman"/>
          <w:sz w:val="24"/>
          <w:szCs w:val="24"/>
        </w:rPr>
        <w:t xml:space="preserve">pertenece </w:t>
      </w:r>
      <w:r w:rsidR="0071697C">
        <w:rPr>
          <w:rFonts w:ascii="Times New Roman" w:hAnsi="Times New Roman" w:cs="Times New Roman"/>
          <w:sz w:val="24"/>
          <w:szCs w:val="24"/>
        </w:rPr>
        <w:t>al Cretácico</w:t>
      </w:r>
      <w:r>
        <w:rPr>
          <w:rFonts w:ascii="Times New Roman" w:hAnsi="Times New Roman" w:cs="Times New Roman"/>
          <w:sz w:val="24"/>
          <w:szCs w:val="24"/>
        </w:rPr>
        <w:t xml:space="preserve"> inferior. (</w:t>
      </w:r>
      <w:proofErr w:type="spellStart"/>
      <w:r>
        <w:rPr>
          <w:rFonts w:ascii="Times New Roman" w:hAnsi="Times New Roman" w:cs="Times New Roman"/>
          <w:sz w:val="24"/>
          <w:szCs w:val="24"/>
        </w:rPr>
        <w:t>Cobbing</w:t>
      </w:r>
      <w:proofErr w:type="spellEnd"/>
      <w:r>
        <w:rPr>
          <w:rFonts w:ascii="Times New Roman" w:hAnsi="Times New Roman" w:cs="Times New Roman"/>
          <w:sz w:val="24"/>
          <w:szCs w:val="24"/>
        </w:rPr>
        <w:t xml:space="preserve">, </w:t>
      </w:r>
      <w:r w:rsidRPr="00FD3810">
        <w:rPr>
          <w:rFonts w:ascii="Times New Roman" w:hAnsi="Times New Roman" w:cs="Times New Roman"/>
          <w:sz w:val="24"/>
          <w:szCs w:val="24"/>
        </w:rPr>
        <w:t>1973)</w:t>
      </w:r>
      <w:r>
        <w:rPr>
          <w:rFonts w:ascii="Times New Roman" w:hAnsi="Times New Roman" w:cs="Times New Roman"/>
          <w:sz w:val="24"/>
          <w:szCs w:val="24"/>
        </w:rPr>
        <w:t>.</w:t>
      </w:r>
    </w:p>
    <w:p w:rsidR="00B34353" w:rsidRDefault="00B34353" w:rsidP="00FD3810">
      <w:pPr>
        <w:spacing w:line="360" w:lineRule="auto"/>
        <w:ind w:left="720"/>
        <w:jc w:val="both"/>
        <w:rPr>
          <w:rFonts w:ascii="Times New Roman" w:hAnsi="Times New Roman" w:cs="Times New Roman"/>
          <w:sz w:val="24"/>
          <w:szCs w:val="24"/>
        </w:rPr>
      </w:pPr>
    </w:p>
    <w:p w:rsidR="003B1673" w:rsidRDefault="003B1673" w:rsidP="00B34353">
      <w:pPr>
        <w:spacing w:after="0"/>
        <w:jc w:val="center"/>
      </w:pPr>
      <w:r>
        <w:rPr>
          <w:noProof/>
          <w:lang w:eastAsia="es-PE"/>
        </w:rPr>
        <w:lastRenderedPageBreak/>
        <mc:AlternateContent>
          <mc:Choice Requires="wps">
            <w:drawing>
              <wp:anchor distT="45720" distB="45720" distL="114300" distR="114300" simplePos="0" relativeHeight="251708928" behindDoc="0" locked="0" layoutInCell="1" allowOverlap="1" wp14:anchorId="1791C294" wp14:editId="4DE27252">
                <wp:simplePos x="0" y="0"/>
                <wp:positionH relativeFrom="margin">
                  <wp:posOffset>539115</wp:posOffset>
                </wp:positionH>
                <wp:positionV relativeFrom="paragraph">
                  <wp:posOffset>18415</wp:posOffset>
                </wp:positionV>
                <wp:extent cx="4667250" cy="314325"/>
                <wp:effectExtent l="0" t="0" r="0" b="0"/>
                <wp:wrapNone/>
                <wp:docPr id="2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0" cy="314325"/>
                        </a:xfrm>
                        <a:prstGeom prst="rect">
                          <a:avLst/>
                        </a:prstGeom>
                        <a:noFill/>
                        <a:ln w="9525">
                          <a:noFill/>
                          <a:miter lim="800000"/>
                          <a:headEnd/>
                          <a:tailEnd/>
                        </a:ln>
                      </wps:spPr>
                      <wps:txbx>
                        <w:txbxContent>
                          <w:p w:rsidR="00D41329" w:rsidRPr="009A087E" w:rsidRDefault="00D41329" w:rsidP="003B1673">
                            <w:pPr>
                              <w:rPr>
                                <w:b/>
                                <w:color w:val="FFFF00"/>
                                <w:sz w:val="32"/>
                                <w:szCs w:val="32"/>
                              </w:rPr>
                            </w:pPr>
                            <w:r w:rsidRPr="003A191A">
                              <w:rPr>
                                <w:b/>
                                <w:color w:val="FF0000"/>
                                <w:sz w:val="32"/>
                                <w:szCs w:val="32"/>
                              </w:rPr>
                              <w:t>SE</w:t>
                            </w:r>
                            <w:r w:rsidRPr="003A191A">
                              <w:rPr>
                                <w:b/>
                                <w:color w:val="FF00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Pr>
                                <w:b/>
                                <w:color w:val="FFFF00"/>
                                <w:sz w:val="32"/>
                                <w:szCs w:val="32"/>
                              </w:rPr>
                              <w:t xml:space="preserve">  </w:t>
                            </w:r>
                            <w:r w:rsidRPr="003A191A">
                              <w:rPr>
                                <w:b/>
                                <w:color w:val="FF0000"/>
                                <w:sz w:val="32"/>
                                <w:szCs w:val="32"/>
                              </w:rPr>
                              <w:t>NW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1C294" id="_x0000_s1032" type="#_x0000_t202" style="position:absolute;left:0;text-align:left;margin-left:42.45pt;margin-top:1.45pt;width:367.5pt;height:24.75pt;z-index:25170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" filled="f" stroked="f">
                <v:textbox>
                  <w:txbxContent>
                    <w:p w:rsidR="00D41329" w:rsidRPr="009A087E" w:rsidRDefault="00D41329" w:rsidP="003B1673">
                      <w:pPr>
                        <w:rPr>
                          <w:b/>
                          <w:color w:val="FFFF00"/>
                          <w:sz w:val="32"/>
                          <w:szCs w:val="32"/>
                        </w:rPr>
                      </w:pPr>
                      <w:r w:rsidRPr="003A191A">
                        <w:rPr>
                          <w:b/>
                          <w:color w:val="FF0000"/>
                          <w:sz w:val="32"/>
                          <w:szCs w:val="32"/>
                        </w:rPr>
                        <w:t>SE</w:t>
                      </w:r>
                      <w:r w:rsidRPr="003A191A">
                        <w:rPr>
                          <w:b/>
                          <w:color w:val="FF00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Pr>
                          <w:b/>
                          <w:color w:val="FFFF00"/>
                          <w:sz w:val="32"/>
                          <w:szCs w:val="32"/>
                        </w:rPr>
                        <w:t xml:space="preserve">  </w:t>
                      </w:r>
                      <w:r w:rsidRPr="003A191A">
                        <w:rPr>
                          <w:b/>
                          <w:color w:val="FF0000"/>
                          <w:sz w:val="32"/>
                          <w:szCs w:val="32"/>
                        </w:rPr>
                        <w:t>NW</w:t>
                      </w:r>
                    </w:p>
                  </w:txbxContent>
                </v:textbox>
                <w10:wrap anchorx="margin"/>
              </v:shape>
            </w:pict>
          </mc:Fallback>
        </mc:AlternateContent>
      </w:r>
      <w:r>
        <w:rPr>
          <w:noProof/>
          <w:lang w:eastAsia="es-PE"/>
        </w:rPr>
        <w:drawing>
          <wp:inline distT="0" distB="0" distL="0" distR="0">
            <wp:extent cx="4680000" cy="2634053"/>
            <wp:effectExtent l="0" t="0" r="6350" b="0"/>
            <wp:docPr id="235" name="Imagen 235" descr="WP_20170228_16_23_05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P_20170228_16_23_05_Pr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9E11DB" w:rsidRPr="009E11DB" w:rsidRDefault="00666D9C" w:rsidP="00B34353">
      <w:pPr>
        <w:spacing w:after="0" w:line="360" w:lineRule="auto"/>
        <w:ind w:left="851" w:hanging="567"/>
        <w:jc w:val="both"/>
        <w:rPr>
          <w:rFonts w:ascii="Times New Roman" w:hAnsi="Times New Roman" w:cs="Times New Roman"/>
          <w:sz w:val="24"/>
          <w:szCs w:val="24"/>
        </w:rPr>
      </w:pPr>
      <w:r>
        <w:rPr>
          <w:rFonts w:ascii="Times New Roman" w:hAnsi="Times New Roman" w:cs="Times New Roman"/>
          <w:sz w:val="24"/>
          <w:szCs w:val="24"/>
        </w:rPr>
        <w:t xml:space="preserve">        </w:t>
      </w:r>
      <w:r w:rsidR="001B1333" w:rsidRPr="00D267FF">
        <w:rPr>
          <w:rFonts w:ascii="Times New Roman" w:hAnsi="Times New Roman" w:cs="Times New Roman"/>
          <w:sz w:val="24"/>
          <w:szCs w:val="24"/>
        </w:rPr>
        <w:t xml:space="preserve">Figura </w:t>
      </w:r>
      <w:r w:rsidR="001B1333">
        <w:rPr>
          <w:rFonts w:ascii="Times New Roman" w:hAnsi="Times New Roman" w:cs="Times New Roman"/>
          <w:sz w:val="24"/>
          <w:szCs w:val="24"/>
        </w:rPr>
        <w:t xml:space="preserve">N° </w:t>
      </w:r>
      <w:r w:rsidR="00955D1A">
        <w:rPr>
          <w:rFonts w:ascii="Times New Roman" w:hAnsi="Times New Roman" w:cs="Times New Roman"/>
          <w:sz w:val="24"/>
          <w:szCs w:val="24"/>
        </w:rPr>
        <w:t>15</w:t>
      </w:r>
      <w:r w:rsidR="009E11DB">
        <w:rPr>
          <w:rFonts w:ascii="Times New Roman" w:hAnsi="Times New Roman" w:cs="Times New Roman"/>
          <w:sz w:val="24"/>
          <w:szCs w:val="24"/>
        </w:rPr>
        <w:t>: F</w:t>
      </w:r>
      <w:r w:rsidR="003B1673" w:rsidRPr="00666D9C">
        <w:rPr>
          <w:rFonts w:ascii="Times New Roman" w:hAnsi="Times New Roman" w:cs="Times New Roman"/>
          <w:sz w:val="24"/>
          <w:szCs w:val="24"/>
        </w:rPr>
        <w:t>o</w:t>
      </w:r>
      <w:r w:rsidR="009E11DB">
        <w:rPr>
          <w:rFonts w:ascii="Times New Roman" w:hAnsi="Times New Roman" w:cs="Times New Roman"/>
          <w:sz w:val="24"/>
          <w:szCs w:val="24"/>
        </w:rPr>
        <w:t xml:space="preserve">rmación </w:t>
      </w:r>
      <w:proofErr w:type="spellStart"/>
      <w:r w:rsidR="009E11DB">
        <w:rPr>
          <w:rFonts w:ascii="Times New Roman" w:hAnsi="Times New Roman" w:cs="Times New Roman"/>
          <w:sz w:val="24"/>
          <w:szCs w:val="24"/>
        </w:rPr>
        <w:t>Carhuaz</w:t>
      </w:r>
      <w:proofErr w:type="spellEnd"/>
      <w:r w:rsidR="009E11DB">
        <w:rPr>
          <w:rFonts w:ascii="Times New Roman" w:hAnsi="Times New Roman" w:cs="Times New Roman"/>
          <w:sz w:val="24"/>
          <w:szCs w:val="24"/>
        </w:rPr>
        <w:t>. Rumbo N50W</w:t>
      </w:r>
      <w:r w:rsidR="003B1673" w:rsidRPr="00666D9C">
        <w:rPr>
          <w:rFonts w:ascii="Times New Roman" w:hAnsi="Times New Roman" w:cs="Times New Roman"/>
          <w:sz w:val="24"/>
          <w:szCs w:val="24"/>
        </w:rPr>
        <w:t>, Buzamiento 53°</w:t>
      </w:r>
      <w:r w:rsidR="009E11DB">
        <w:rPr>
          <w:rFonts w:ascii="Times New Roman" w:hAnsi="Times New Roman" w:cs="Times New Roman"/>
          <w:sz w:val="24"/>
          <w:szCs w:val="24"/>
        </w:rPr>
        <w:t>.</w:t>
      </w:r>
    </w:p>
    <w:p w:rsidR="003B1673" w:rsidRDefault="003B5083" w:rsidP="009420FB">
      <w:pPr>
        <w:ind w:left="284"/>
        <w:rPr>
          <w:rFonts w:ascii="Times New Roman" w:hAnsi="Times New Roman" w:cs="Times New Roman"/>
          <w:sz w:val="24"/>
          <w:szCs w:val="24"/>
        </w:rPr>
      </w:pPr>
      <w:r>
        <w:rPr>
          <w:rFonts w:ascii="Times New Roman" w:hAnsi="Times New Roman" w:cs="Times New Roman"/>
          <w:sz w:val="24"/>
          <w:szCs w:val="24"/>
        </w:rPr>
        <w:t xml:space="preserve">        </w:t>
      </w:r>
      <w:r w:rsidR="008B2780">
        <w:rPr>
          <w:rFonts w:ascii="Times New Roman" w:hAnsi="Times New Roman" w:cs="Times New Roman"/>
          <w:sz w:val="24"/>
          <w:szCs w:val="24"/>
        </w:rPr>
        <w:t xml:space="preserve">Coordenadas UTM – WGS 84: Norte: </w:t>
      </w:r>
      <w:r w:rsidR="003B1673" w:rsidRPr="009E11DB">
        <w:rPr>
          <w:rFonts w:ascii="Times New Roman" w:hAnsi="Times New Roman" w:cs="Times New Roman"/>
          <w:sz w:val="24"/>
          <w:szCs w:val="24"/>
        </w:rPr>
        <w:t>9197818</w:t>
      </w:r>
      <w:r w:rsidR="008B2780">
        <w:rPr>
          <w:rFonts w:ascii="Times New Roman" w:hAnsi="Times New Roman" w:cs="Times New Roman"/>
          <w:sz w:val="24"/>
          <w:szCs w:val="24"/>
        </w:rPr>
        <w:t xml:space="preserve">,  </w:t>
      </w:r>
      <w:r w:rsidR="003B1673" w:rsidRPr="009E11DB">
        <w:rPr>
          <w:rFonts w:ascii="Times New Roman" w:hAnsi="Times New Roman" w:cs="Times New Roman"/>
          <w:sz w:val="24"/>
          <w:szCs w:val="24"/>
        </w:rPr>
        <w:t>Este:</w:t>
      </w:r>
      <w:r w:rsidR="008B2780">
        <w:rPr>
          <w:rFonts w:ascii="Times New Roman" w:hAnsi="Times New Roman" w:cs="Times New Roman"/>
          <w:sz w:val="24"/>
          <w:szCs w:val="24"/>
        </w:rPr>
        <w:t xml:space="preserve"> </w:t>
      </w:r>
      <w:r w:rsidR="003B1673" w:rsidRPr="009E11DB">
        <w:rPr>
          <w:rFonts w:ascii="Times New Roman" w:hAnsi="Times New Roman" w:cs="Times New Roman"/>
          <w:sz w:val="24"/>
          <w:szCs w:val="24"/>
        </w:rPr>
        <w:t>784851</w:t>
      </w:r>
      <w:r w:rsidR="008B2780">
        <w:rPr>
          <w:rFonts w:ascii="Times New Roman" w:hAnsi="Times New Roman" w:cs="Times New Roman"/>
          <w:sz w:val="24"/>
          <w:szCs w:val="24"/>
        </w:rPr>
        <w:t xml:space="preserve">, </w:t>
      </w:r>
      <w:r w:rsidR="003B1673" w:rsidRPr="009E11DB">
        <w:rPr>
          <w:rFonts w:ascii="Times New Roman" w:hAnsi="Times New Roman" w:cs="Times New Roman"/>
          <w:sz w:val="24"/>
          <w:szCs w:val="24"/>
        </w:rPr>
        <w:t>Altitud:</w:t>
      </w:r>
      <w:r w:rsidR="009E11DB">
        <w:rPr>
          <w:rFonts w:ascii="Times New Roman" w:hAnsi="Times New Roman" w:cs="Times New Roman"/>
          <w:sz w:val="24"/>
          <w:szCs w:val="24"/>
        </w:rPr>
        <w:t xml:space="preserve"> </w:t>
      </w:r>
      <w:r w:rsidR="003B1673" w:rsidRPr="009E11DB">
        <w:rPr>
          <w:rFonts w:ascii="Times New Roman" w:hAnsi="Times New Roman" w:cs="Times New Roman"/>
          <w:sz w:val="24"/>
          <w:szCs w:val="24"/>
        </w:rPr>
        <w:t>2863 m.s.n.m.</w:t>
      </w:r>
    </w:p>
    <w:p w:rsidR="00955D1A" w:rsidRPr="009E11DB" w:rsidRDefault="00955D1A" w:rsidP="003B1673">
      <w:pPr>
        <w:ind w:left="2124" w:firstLine="708"/>
        <w:rPr>
          <w:rFonts w:ascii="Times New Roman" w:hAnsi="Times New Roman" w:cs="Times New Roman"/>
          <w:sz w:val="24"/>
          <w:szCs w:val="24"/>
        </w:rPr>
      </w:pPr>
    </w:p>
    <w:p w:rsidR="00372DB8" w:rsidRPr="00D267FF" w:rsidRDefault="00372DB8" w:rsidP="009420FB">
      <w:pPr>
        <w:tabs>
          <w:tab w:val="left" w:pos="284"/>
        </w:tabs>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w:t>
      </w:r>
      <w:r w:rsidRPr="00D267FF">
        <w:rPr>
          <w:rFonts w:ascii="Times New Roman" w:hAnsi="Times New Roman" w:cs="Times New Roman"/>
          <w:sz w:val="24"/>
          <w:szCs w:val="24"/>
        </w:rPr>
        <w:tab/>
        <w:t xml:space="preserve">Formación </w:t>
      </w:r>
      <w:proofErr w:type="spellStart"/>
      <w:r w:rsidRPr="00D267FF">
        <w:rPr>
          <w:rFonts w:ascii="Times New Roman" w:hAnsi="Times New Roman" w:cs="Times New Roman"/>
          <w:sz w:val="24"/>
          <w:szCs w:val="24"/>
        </w:rPr>
        <w:t>Farrat</w:t>
      </w:r>
      <w:proofErr w:type="spellEnd"/>
      <w:r w:rsidRPr="00D267FF">
        <w:rPr>
          <w:rFonts w:ascii="Times New Roman" w:hAnsi="Times New Roman" w:cs="Times New Roman"/>
          <w:sz w:val="24"/>
          <w:szCs w:val="24"/>
        </w:rPr>
        <w:t xml:space="preserve"> (Ki – f) </w:t>
      </w:r>
    </w:p>
    <w:p w:rsidR="00372DB8" w:rsidRPr="00D267FF" w:rsidRDefault="00372DB8" w:rsidP="009420FB">
      <w:pPr>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 xml:space="preserve">Área: </w:t>
      </w:r>
      <w:r w:rsidR="002A2BF9">
        <w:rPr>
          <w:rFonts w:ascii="Times New Roman" w:hAnsi="Times New Roman" w:cs="Times New Roman"/>
          <w:sz w:val="24"/>
          <w:szCs w:val="24"/>
        </w:rPr>
        <w:t xml:space="preserve">463 </w:t>
      </w:r>
      <w:r w:rsidRPr="00D267FF">
        <w:rPr>
          <w:rFonts w:ascii="Times New Roman" w:hAnsi="Times New Roman" w:cs="Times New Roman"/>
          <w:sz w:val="24"/>
          <w:szCs w:val="24"/>
        </w:rPr>
        <w:t>Has. Porcentaje: 3</w:t>
      </w:r>
      <w:r w:rsidR="002A2BF9">
        <w:rPr>
          <w:rFonts w:ascii="Times New Roman" w:hAnsi="Times New Roman" w:cs="Times New Roman"/>
          <w:sz w:val="24"/>
          <w:szCs w:val="24"/>
        </w:rPr>
        <w:t>2.5</w:t>
      </w:r>
      <w:r w:rsidRPr="00D267FF">
        <w:rPr>
          <w:rFonts w:ascii="Times New Roman" w:hAnsi="Times New Roman" w:cs="Times New Roman"/>
          <w:sz w:val="24"/>
          <w:szCs w:val="24"/>
        </w:rPr>
        <w:t xml:space="preserve"> %.</w:t>
      </w:r>
    </w:p>
    <w:p w:rsidR="00372DB8" w:rsidRPr="00D267FF" w:rsidRDefault="00372DB8" w:rsidP="009420FB">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Esta </w:t>
      </w:r>
      <w:r w:rsidR="00CE6C9D" w:rsidRPr="00D267FF">
        <w:rPr>
          <w:rFonts w:ascii="Times New Roman" w:hAnsi="Times New Roman" w:cs="Times New Roman"/>
          <w:sz w:val="24"/>
          <w:szCs w:val="24"/>
        </w:rPr>
        <w:t xml:space="preserve">Formación </w:t>
      </w:r>
      <w:r w:rsidRPr="00D267FF">
        <w:rPr>
          <w:rFonts w:ascii="Times New Roman" w:hAnsi="Times New Roman" w:cs="Times New Roman"/>
          <w:sz w:val="24"/>
          <w:szCs w:val="24"/>
        </w:rPr>
        <w:t xml:space="preserve">aflora al noreste de San Miguel, al noreste- suroeste de San Pablo, al sur de </w:t>
      </w:r>
      <w:proofErr w:type="spellStart"/>
      <w:r w:rsidRPr="00D267FF">
        <w:rPr>
          <w:rFonts w:ascii="Times New Roman" w:hAnsi="Times New Roman" w:cs="Times New Roman"/>
          <w:sz w:val="24"/>
          <w:szCs w:val="24"/>
        </w:rPr>
        <w:t>Hualgayoc</w:t>
      </w:r>
      <w:proofErr w:type="spellEnd"/>
      <w:r w:rsidRPr="00D267FF">
        <w:rPr>
          <w:rFonts w:ascii="Times New Roman" w:hAnsi="Times New Roman" w:cs="Times New Roman"/>
          <w:sz w:val="24"/>
          <w:szCs w:val="24"/>
        </w:rPr>
        <w:t xml:space="preserve">, al oeste de Celendín, al norte y al sur de San Marcos, al este y oeste de Cajabamba, en Cajamarca en casi toda la provincia, al norte y al sur de </w:t>
      </w:r>
      <w:proofErr w:type="spellStart"/>
      <w:r w:rsidRPr="00D267FF">
        <w:rPr>
          <w:rFonts w:ascii="Times New Roman" w:hAnsi="Times New Roman" w:cs="Times New Roman"/>
          <w:sz w:val="24"/>
          <w:szCs w:val="24"/>
        </w:rPr>
        <w:t>Contumazá</w:t>
      </w:r>
      <w:proofErr w:type="spellEnd"/>
      <w:r w:rsidRPr="00D267FF">
        <w:rPr>
          <w:rFonts w:ascii="Times New Roman" w:hAnsi="Times New Roman" w:cs="Times New Roman"/>
          <w:sz w:val="24"/>
          <w:szCs w:val="24"/>
        </w:rPr>
        <w:t>.</w:t>
      </w:r>
      <w:r w:rsidR="00CE6C9D">
        <w:rPr>
          <w:rFonts w:ascii="Times New Roman" w:hAnsi="Times New Roman" w:cs="Times New Roman"/>
          <w:sz w:val="24"/>
          <w:szCs w:val="24"/>
        </w:rPr>
        <w:t xml:space="preserve"> (Cruzado, 2011).</w:t>
      </w:r>
    </w:p>
    <w:p w:rsidR="001F2E7D" w:rsidRDefault="00372DB8" w:rsidP="009420FB">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Esta </w:t>
      </w:r>
      <w:r w:rsidR="00CE6C9D" w:rsidRPr="00D267FF">
        <w:rPr>
          <w:rFonts w:ascii="Times New Roman" w:hAnsi="Times New Roman" w:cs="Times New Roman"/>
          <w:sz w:val="24"/>
          <w:szCs w:val="24"/>
        </w:rPr>
        <w:t xml:space="preserve">Formación </w:t>
      </w:r>
      <w:r w:rsidRPr="00D267FF">
        <w:rPr>
          <w:rFonts w:ascii="Times New Roman" w:hAnsi="Times New Roman" w:cs="Times New Roman"/>
          <w:sz w:val="24"/>
          <w:szCs w:val="24"/>
        </w:rPr>
        <w:t>consiste de areniscas blancas de grano medio a grueso, tiene un grosor promedio de 500 m. en algunos lugares se observa estratificación cruzada y marcas de oleaje.</w:t>
      </w:r>
      <w:r w:rsidR="001F2E7D">
        <w:rPr>
          <w:rFonts w:ascii="Times New Roman" w:hAnsi="Times New Roman" w:cs="Times New Roman"/>
          <w:sz w:val="24"/>
          <w:szCs w:val="24"/>
        </w:rPr>
        <w:t xml:space="preserve"> </w:t>
      </w:r>
    </w:p>
    <w:p w:rsidR="00372DB8" w:rsidRPr="00D267FF" w:rsidRDefault="001F2E7D" w:rsidP="009420FB">
      <w:pPr>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En la microcuenca la Formación </w:t>
      </w:r>
      <w:proofErr w:type="spellStart"/>
      <w:r>
        <w:rPr>
          <w:rFonts w:ascii="Times New Roman" w:hAnsi="Times New Roman" w:cs="Times New Roman"/>
          <w:sz w:val="24"/>
          <w:szCs w:val="24"/>
        </w:rPr>
        <w:t>Farrat</w:t>
      </w:r>
      <w:proofErr w:type="spellEnd"/>
      <w:r>
        <w:rPr>
          <w:rFonts w:ascii="Times New Roman" w:hAnsi="Times New Roman" w:cs="Times New Roman"/>
          <w:sz w:val="24"/>
          <w:szCs w:val="24"/>
        </w:rPr>
        <w:t xml:space="preserve"> presenta plegamientos que constituyen un sinclinal y una anticlinal. Presentado estratos con potencias de 40 a 80cm, los cuales se encuentran muy fracturados. </w:t>
      </w:r>
    </w:p>
    <w:p w:rsidR="00372DB8" w:rsidRPr="00D267FF" w:rsidRDefault="00372DB8" w:rsidP="009420FB">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La </w:t>
      </w:r>
      <w:r w:rsidR="00CE6C9D" w:rsidRPr="00D267FF">
        <w:rPr>
          <w:rFonts w:ascii="Times New Roman" w:hAnsi="Times New Roman" w:cs="Times New Roman"/>
          <w:sz w:val="24"/>
          <w:szCs w:val="24"/>
        </w:rPr>
        <w:t xml:space="preserve">Formación </w:t>
      </w:r>
      <w:proofErr w:type="spellStart"/>
      <w:r w:rsidRPr="00D267FF">
        <w:rPr>
          <w:rFonts w:ascii="Times New Roman" w:hAnsi="Times New Roman" w:cs="Times New Roman"/>
          <w:sz w:val="24"/>
          <w:szCs w:val="24"/>
        </w:rPr>
        <w:t>Farrat</w:t>
      </w:r>
      <w:proofErr w:type="spellEnd"/>
      <w:r w:rsidRPr="00D267FF">
        <w:rPr>
          <w:rFonts w:ascii="Times New Roman" w:hAnsi="Times New Roman" w:cs="Times New Roman"/>
          <w:sz w:val="24"/>
          <w:szCs w:val="24"/>
        </w:rPr>
        <w:t xml:space="preserve"> </w:t>
      </w:r>
      <w:proofErr w:type="spellStart"/>
      <w:r w:rsidRPr="00D267FF">
        <w:rPr>
          <w:rFonts w:ascii="Times New Roman" w:hAnsi="Times New Roman" w:cs="Times New Roman"/>
          <w:sz w:val="24"/>
          <w:szCs w:val="24"/>
        </w:rPr>
        <w:t>suprayace</w:t>
      </w:r>
      <w:proofErr w:type="spellEnd"/>
      <w:r w:rsidRPr="00D267FF">
        <w:rPr>
          <w:rFonts w:ascii="Times New Roman" w:hAnsi="Times New Roman" w:cs="Times New Roman"/>
          <w:sz w:val="24"/>
          <w:szCs w:val="24"/>
        </w:rPr>
        <w:t xml:space="preserve"> con aparente concordancia a la formación </w:t>
      </w:r>
      <w:proofErr w:type="spellStart"/>
      <w:r w:rsidRPr="00D267FF">
        <w:rPr>
          <w:rFonts w:ascii="Times New Roman" w:hAnsi="Times New Roman" w:cs="Times New Roman"/>
          <w:sz w:val="24"/>
          <w:szCs w:val="24"/>
        </w:rPr>
        <w:t>Carhuaz</w:t>
      </w:r>
      <w:proofErr w:type="spellEnd"/>
      <w:r w:rsidRPr="00D267FF">
        <w:rPr>
          <w:rFonts w:ascii="Times New Roman" w:hAnsi="Times New Roman" w:cs="Times New Roman"/>
          <w:sz w:val="24"/>
          <w:szCs w:val="24"/>
        </w:rPr>
        <w:t xml:space="preserve"> e </w:t>
      </w:r>
      <w:proofErr w:type="spellStart"/>
      <w:r w:rsidRPr="00D267FF">
        <w:rPr>
          <w:rFonts w:ascii="Times New Roman" w:hAnsi="Times New Roman" w:cs="Times New Roman"/>
          <w:sz w:val="24"/>
          <w:szCs w:val="24"/>
        </w:rPr>
        <w:t>infrayace</w:t>
      </w:r>
      <w:proofErr w:type="spellEnd"/>
      <w:r w:rsidRPr="00D267FF">
        <w:rPr>
          <w:rFonts w:ascii="Times New Roman" w:hAnsi="Times New Roman" w:cs="Times New Roman"/>
          <w:sz w:val="24"/>
          <w:szCs w:val="24"/>
        </w:rPr>
        <w:t xml:space="preserve"> con la misma relación, a la </w:t>
      </w:r>
      <w:r w:rsidR="000F764D" w:rsidRPr="00D267FF">
        <w:rPr>
          <w:rFonts w:ascii="Times New Roman" w:hAnsi="Times New Roman" w:cs="Times New Roman"/>
          <w:sz w:val="24"/>
          <w:szCs w:val="24"/>
        </w:rPr>
        <w:t xml:space="preserve">Formación </w:t>
      </w:r>
      <w:r w:rsidRPr="00D267FF">
        <w:rPr>
          <w:rFonts w:ascii="Times New Roman" w:hAnsi="Times New Roman" w:cs="Times New Roman"/>
          <w:sz w:val="24"/>
          <w:szCs w:val="24"/>
        </w:rPr>
        <w:t>Inca, dando la impresión en muchos lugares de tratarse de un paso gradual.</w:t>
      </w:r>
    </w:p>
    <w:p w:rsidR="00372DB8" w:rsidRDefault="00372DB8" w:rsidP="009420FB">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lastRenderedPageBreak/>
        <w:t xml:space="preserve">Edad y correlación.- se han encontrado especímenes correspondientes al Cretáceo inferior. Por otra parte la </w:t>
      </w:r>
      <w:r w:rsidR="00CE6C9D" w:rsidRPr="00D267FF">
        <w:rPr>
          <w:rFonts w:ascii="Times New Roman" w:hAnsi="Times New Roman" w:cs="Times New Roman"/>
          <w:sz w:val="24"/>
          <w:szCs w:val="24"/>
        </w:rPr>
        <w:t xml:space="preserve">Formación </w:t>
      </w:r>
      <w:proofErr w:type="spellStart"/>
      <w:r w:rsidRPr="00D267FF">
        <w:rPr>
          <w:rFonts w:ascii="Times New Roman" w:hAnsi="Times New Roman" w:cs="Times New Roman"/>
          <w:sz w:val="24"/>
          <w:szCs w:val="24"/>
        </w:rPr>
        <w:t>Farrat</w:t>
      </w:r>
      <w:proofErr w:type="spellEnd"/>
      <w:r w:rsidRPr="00D267FF">
        <w:rPr>
          <w:rFonts w:ascii="Times New Roman" w:hAnsi="Times New Roman" w:cs="Times New Roman"/>
          <w:sz w:val="24"/>
          <w:szCs w:val="24"/>
        </w:rPr>
        <w:t xml:space="preserve"> </w:t>
      </w:r>
      <w:proofErr w:type="spellStart"/>
      <w:r w:rsidRPr="00D267FF">
        <w:rPr>
          <w:rFonts w:ascii="Times New Roman" w:hAnsi="Times New Roman" w:cs="Times New Roman"/>
          <w:sz w:val="24"/>
          <w:szCs w:val="24"/>
        </w:rPr>
        <w:t>infrayace</w:t>
      </w:r>
      <w:proofErr w:type="spellEnd"/>
      <w:r w:rsidRPr="00D267FF">
        <w:rPr>
          <w:rFonts w:ascii="Times New Roman" w:hAnsi="Times New Roman" w:cs="Times New Roman"/>
          <w:sz w:val="24"/>
          <w:szCs w:val="24"/>
        </w:rPr>
        <w:t xml:space="preserve"> a sedimentos de los niveles más altos del </w:t>
      </w:r>
      <w:proofErr w:type="spellStart"/>
      <w:r w:rsidRPr="00D267FF">
        <w:rPr>
          <w:rFonts w:ascii="Times New Roman" w:hAnsi="Times New Roman" w:cs="Times New Roman"/>
          <w:sz w:val="24"/>
          <w:szCs w:val="24"/>
        </w:rPr>
        <w:t>Aptiano</w:t>
      </w:r>
      <w:proofErr w:type="spellEnd"/>
      <w:r w:rsidRPr="00D267FF">
        <w:rPr>
          <w:rFonts w:ascii="Times New Roman" w:hAnsi="Times New Roman" w:cs="Times New Roman"/>
          <w:sz w:val="24"/>
          <w:szCs w:val="24"/>
        </w:rPr>
        <w:t xml:space="preserve"> por lo que se le asigna una edad </w:t>
      </w:r>
      <w:proofErr w:type="spellStart"/>
      <w:r w:rsidRPr="00D267FF">
        <w:rPr>
          <w:rFonts w:ascii="Times New Roman" w:hAnsi="Times New Roman" w:cs="Times New Roman"/>
          <w:sz w:val="24"/>
          <w:szCs w:val="24"/>
        </w:rPr>
        <w:t>aptiana</w:t>
      </w:r>
      <w:proofErr w:type="spellEnd"/>
      <w:r w:rsidRPr="00D267FF">
        <w:rPr>
          <w:rFonts w:ascii="Times New Roman" w:hAnsi="Times New Roman" w:cs="Times New Roman"/>
          <w:sz w:val="24"/>
          <w:szCs w:val="24"/>
        </w:rPr>
        <w:t xml:space="preserve">. </w:t>
      </w:r>
      <w:r w:rsidR="00282BDA">
        <w:rPr>
          <w:rFonts w:ascii="Times New Roman" w:hAnsi="Times New Roman" w:cs="Times New Roman"/>
          <w:sz w:val="24"/>
          <w:szCs w:val="24"/>
        </w:rPr>
        <w:t xml:space="preserve"> (Cruzado, 2011).</w:t>
      </w:r>
    </w:p>
    <w:p w:rsidR="00955D1A" w:rsidRDefault="00955D1A" w:rsidP="009420FB">
      <w:pPr>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En esta </w:t>
      </w:r>
      <w:r w:rsidR="00CE6C9D">
        <w:rPr>
          <w:rFonts w:ascii="Times New Roman" w:hAnsi="Times New Roman" w:cs="Times New Roman"/>
          <w:sz w:val="24"/>
          <w:szCs w:val="24"/>
        </w:rPr>
        <w:t xml:space="preserve">Formación </w:t>
      </w:r>
      <w:r>
        <w:rPr>
          <w:rFonts w:ascii="Times New Roman" w:hAnsi="Times New Roman" w:cs="Times New Roman"/>
          <w:sz w:val="24"/>
          <w:szCs w:val="24"/>
        </w:rPr>
        <w:t>se han tomado tres puntos de control de rumbo y buzamiento.</w:t>
      </w:r>
    </w:p>
    <w:p w:rsidR="00CE6C9D" w:rsidRDefault="00955D1A" w:rsidP="009420FB">
      <w:pPr>
        <w:ind w:left="284"/>
        <w:rPr>
          <w:rFonts w:ascii="Times New Roman" w:hAnsi="Times New Roman" w:cs="Times New Roman"/>
          <w:sz w:val="24"/>
          <w:szCs w:val="24"/>
        </w:rPr>
      </w:pPr>
      <w:r>
        <w:rPr>
          <w:rFonts w:ascii="Times New Roman" w:hAnsi="Times New Roman" w:cs="Times New Roman"/>
          <w:sz w:val="24"/>
          <w:szCs w:val="24"/>
        </w:rPr>
        <w:t>Punto N° 01:</w:t>
      </w:r>
      <w:r w:rsidR="00CE6C9D">
        <w:rPr>
          <w:rFonts w:ascii="Times New Roman" w:hAnsi="Times New Roman" w:cs="Times New Roman"/>
          <w:sz w:val="24"/>
          <w:szCs w:val="24"/>
        </w:rPr>
        <w:t xml:space="preserve"> </w:t>
      </w:r>
    </w:p>
    <w:p w:rsidR="00955D1A" w:rsidRDefault="00CE6C9D" w:rsidP="009420FB">
      <w:pPr>
        <w:ind w:left="284"/>
        <w:rPr>
          <w:rFonts w:ascii="Times New Roman" w:hAnsi="Times New Roman" w:cs="Times New Roman"/>
          <w:sz w:val="24"/>
          <w:szCs w:val="24"/>
        </w:rPr>
      </w:pPr>
      <w:r>
        <w:rPr>
          <w:rFonts w:ascii="Times New Roman" w:hAnsi="Times New Roman" w:cs="Times New Roman"/>
          <w:sz w:val="24"/>
          <w:szCs w:val="24"/>
        </w:rPr>
        <w:t xml:space="preserve">Coordenadas UTM – WGS 84: Norte: </w:t>
      </w:r>
      <w:r w:rsidR="00955D1A">
        <w:rPr>
          <w:rFonts w:ascii="Times New Roman" w:hAnsi="Times New Roman" w:cs="Times New Roman"/>
          <w:sz w:val="24"/>
          <w:szCs w:val="24"/>
        </w:rPr>
        <w:t>9196578</w:t>
      </w:r>
      <w:r>
        <w:rPr>
          <w:rFonts w:ascii="Times New Roman" w:hAnsi="Times New Roman" w:cs="Times New Roman"/>
          <w:sz w:val="24"/>
          <w:szCs w:val="24"/>
        </w:rPr>
        <w:t xml:space="preserve">, Este: </w:t>
      </w:r>
      <w:r w:rsidR="00955D1A">
        <w:rPr>
          <w:rFonts w:ascii="Times New Roman" w:hAnsi="Times New Roman" w:cs="Times New Roman"/>
          <w:sz w:val="24"/>
          <w:szCs w:val="24"/>
        </w:rPr>
        <w:t>784546</w:t>
      </w:r>
      <w:r>
        <w:rPr>
          <w:rFonts w:ascii="Times New Roman" w:hAnsi="Times New Roman" w:cs="Times New Roman"/>
          <w:sz w:val="24"/>
          <w:szCs w:val="24"/>
        </w:rPr>
        <w:t xml:space="preserve">, Rumbo: </w:t>
      </w:r>
      <w:r w:rsidR="00955D1A">
        <w:rPr>
          <w:rFonts w:ascii="Times New Roman" w:hAnsi="Times New Roman" w:cs="Times New Roman"/>
          <w:sz w:val="24"/>
          <w:szCs w:val="24"/>
        </w:rPr>
        <w:t>N10W</w:t>
      </w:r>
      <w:r>
        <w:rPr>
          <w:rFonts w:ascii="Times New Roman" w:hAnsi="Times New Roman" w:cs="Times New Roman"/>
          <w:sz w:val="24"/>
          <w:szCs w:val="24"/>
        </w:rPr>
        <w:t>,</w:t>
      </w:r>
    </w:p>
    <w:p w:rsidR="00955D1A" w:rsidRPr="009E11DB" w:rsidRDefault="00CE6C9D" w:rsidP="009420FB">
      <w:pPr>
        <w:ind w:left="284" w:firstLine="708"/>
        <w:rPr>
          <w:rFonts w:ascii="Times New Roman" w:hAnsi="Times New Roman" w:cs="Times New Roman"/>
          <w:sz w:val="24"/>
          <w:szCs w:val="24"/>
        </w:rPr>
      </w:pPr>
      <w:r>
        <w:rPr>
          <w:rFonts w:ascii="Times New Roman" w:hAnsi="Times New Roman" w:cs="Times New Roman"/>
          <w:sz w:val="24"/>
          <w:szCs w:val="24"/>
        </w:rPr>
        <w:t xml:space="preserve">                                       </w:t>
      </w:r>
      <w:r w:rsidR="00955D1A">
        <w:rPr>
          <w:rFonts w:ascii="Times New Roman" w:hAnsi="Times New Roman" w:cs="Times New Roman"/>
          <w:sz w:val="24"/>
          <w:szCs w:val="24"/>
        </w:rPr>
        <w:t>Buzamiento: 22°SW</w:t>
      </w:r>
      <w:r w:rsidR="00065C4B">
        <w:rPr>
          <w:rFonts w:ascii="Times New Roman" w:hAnsi="Times New Roman" w:cs="Times New Roman"/>
          <w:sz w:val="24"/>
          <w:szCs w:val="24"/>
        </w:rPr>
        <w:t>.</w:t>
      </w:r>
    </w:p>
    <w:p w:rsidR="00CE6C9D" w:rsidRDefault="00CE6C9D" w:rsidP="009420FB">
      <w:pPr>
        <w:ind w:left="284"/>
        <w:rPr>
          <w:rFonts w:ascii="Times New Roman" w:hAnsi="Times New Roman" w:cs="Times New Roman"/>
          <w:sz w:val="24"/>
          <w:szCs w:val="24"/>
        </w:rPr>
      </w:pPr>
      <w:r>
        <w:rPr>
          <w:rFonts w:ascii="Times New Roman" w:hAnsi="Times New Roman" w:cs="Times New Roman"/>
          <w:sz w:val="24"/>
          <w:szCs w:val="24"/>
        </w:rPr>
        <w:t>Punto N° 02:</w:t>
      </w:r>
    </w:p>
    <w:p w:rsidR="00955D1A" w:rsidRDefault="00CE6C9D" w:rsidP="009420FB">
      <w:pPr>
        <w:ind w:left="284"/>
        <w:rPr>
          <w:rFonts w:ascii="Times New Roman" w:hAnsi="Times New Roman" w:cs="Times New Roman"/>
          <w:sz w:val="24"/>
          <w:szCs w:val="24"/>
        </w:rPr>
      </w:pPr>
      <w:r>
        <w:rPr>
          <w:rFonts w:ascii="Times New Roman" w:hAnsi="Times New Roman" w:cs="Times New Roman"/>
          <w:sz w:val="24"/>
          <w:szCs w:val="24"/>
        </w:rPr>
        <w:t xml:space="preserve">Coordenadas UTM – WGS 84: Norte: </w:t>
      </w:r>
      <w:r w:rsidR="00955D1A">
        <w:rPr>
          <w:rFonts w:ascii="Times New Roman" w:hAnsi="Times New Roman" w:cs="Times New Roman"/>
          <w:sz w:val="24"/>
          <w:szCs w:val="24"/>
        </w:rPr>
        <w:t>9196975</w:t>
      </w:r>
      <w:r>
        <w:rPr>
          <w:rFonts w:ascii="Times New Roman" w:hAnsi="Times New Roman" w:cs="Times New Roman"/>
          <w:sz w:val="24"/>
          <w:szCs w:val="24"/>
        </w:rPr>
        <w:t xml:space="preserve">, </w:t>
      </w:r>
      <w:r w:rsidR="00955D1A" w:rsidRPr="009E11DB">
        <w:rPr>
          <w:rFonts w:ascii="Times New Roman" w:hAnsi="Times New Roman" w:cs="Times New Roman"/>
          <w:sz w:val="24"/>
          <w:szCs w:val="24"/>
        </w:rPr>
        <w:t>Este:</w:t>
      </w:r>
      <w:r w:rsidR="00955D1A">
        <w:rPr>
          <w:rFonts w:ascii="Times New Roman" w:hAnsi="Times New Roman" w:cs="Times New Roman"/>
          <w:sz w:val="24"/>
          <w:szCs w:val="24"/>
        </w:rPr>
        <w:t xml:space="preserve"> 785757</w:t>
      </w:r>
      <w:r w:rsidR="00065C4B">
        <w:rPr>
          <w:rFonts w:ascii="Times New Roman" w:hAnsi="Times New Roman" w:cs="Times New Roman"/>
          <w:sz w:val="24"/>
          <w:szCs w:val="24"/>
        </w:rPr>
        <w:t>, Rumbo:</w:t>
      </w:r>
      <w:r w:rsidR="00955D1A">
        <w:rPr>
          <w:rFonts w:ascii="Times New Roman" w:hAnsi="Times New Roman" w:cs="Times New Roman"/>
          <w:sz w:val="24"/>
          <w:szCs w:val="24"/>
        </w:rPr>
        <w:t xml:space="preserve"> N29W</w:t>
      </w:r>
      <w:r w:rsidR="00065C4B">
        <w:rPr>
          <w:rFonts w:ascii="Times New Roman" w:hAnsi="Times New Roman" w:cs="Times New Roman"/>
          <w:sz w:val="24"/>
          <w:szCs w:val="24"/>
        </w:rPr>
        <w:t>,</w:t>
      </w:r>
    </w:p>
    <w:p w:rsidR="00955D1A" w:rsidRDefault="00065C4B" w:rsidP="009420FB">
      <w:pPr>
        <w:ind w:left="284"/>
        <w:rPr>
          <w:rFonts w:ascii="Times New Roman" w:hAnsi="Times New Roman" w:cs="Times New Roman"/>
          <w:sz w:val="24"/>
          <w:szCs w:val="24"/>
        </w:rPr>
      </w:pPr>
      <w:r>
        <w:rPr>
          <w:rFonts w:ascii="Times New Roman" w:hAnsi="Times New Roman" w:cs="Times New Roman"/>
          <w:sz w:val="24"/>
          <w:szCs w:val="24"/>
        </w:rPr>
        <w:t xml:space="preserve">  </w:t>
      </w:r>
      <w:r w:rsidR="009420FB">
        <w:rPr>
          <w:rFonts w:ascii="Times New Roman" w:hAnsi="Times New Roman" w:cs="Times New Roman"/>
          <w:sz w:val="24"/>
          <w:szCs w:val="24"/>
        </w:rPr>
        <w:t xml:space="preserve">                                              </w:t>
      </w:r>
      <w:r>
        <w:rPr>
          <w:rFonts w:ascii="Times New Roman" w:hAnsi="Times New Roman" w:cs="Times New Roman"/>
          <w:sz w:val="24"/>
          <w:szCs w:val="24"/>
        </w:rPr>
        <w:t xml:space="preserve">  </w:t>
      </w:r>
      <w:r w:rsidR="00955D1A">
        <w:rPr>
          <w:rFonts w:ascii="Times New Roman" w:hAnsi="Times New Roman" w:cs="Times New Roman"/>
          <w:sz w:val="24"/>
          <w:szCs w:val="24"/>
        </w:rPr>
        <w:t>Buzamiento: 35°SE</w:t>
      </w:r>
      <w:r>
        <w:rPr>
          <w:rFonts w:ascii="Times New Roman" w:hAnsi="Times New Roman" w:cs="Times New Roman"/>
          <w:sz w:val="24"/>
          <w:szCs w:val="24"/>
        </w:rPr>
        <w:t>.</w:t>
      </w:r>
    </w:p>
    <w:p w:rsidR="00955D1A" w:rsidRDefault="00955D1A" w:rsidP="009420FB">
      <w:pPr>
        <w:ind w:left="284"/>
        <w:rPr>
          <w:rFonts w:ascii="Times New Roman" w:hAnsi="Times New Roman" w:cs="Times New Roman"/>
          <w:sz w:val="24"/>
          <w:szCs w:val="24"/>
        </w:rPr>
      </w:pPr>
      <w:r>
        <w:rPr>
          <w:rFonts w:ascii="Times New Roman" w:hAnsi="Times New Roman" w:cs="Times New Roman"/>
          <w:sz w:val="24"/>
          <w:szCs w:val="24"/>
        </w:rPr>
        <w:t>Punto N° 03:</w:t>
      </w:r>
    </w:p>
    <w:p w:rsidR="00955D1A" w:rsidRDefault="00065C4B" w:rsidP="009420FB">
      <w:pPr>
        <w:ind w:left="284"/>
        <w:rPr>
          <w:rFonts w:ascii="Times New Roman" w:hAnsi="Times New Roman" w:cs="Times New Roman"/>
          <w:sz w:val="24"/>
          <w:szCs w:val="24"/>
        </w:rPr>
      </w:pPr>
      <w:r>
        <w:rPr>
          <w:rFonts w:ascii="Times New Roman" w:hAnsi="Times New Roman" w:cs="Times New Roman"/>
          <w:sz w:val="24"/>
          <w:szCs w:val="24"/>
        </w:rPr>
        <w:t xml:space="preserve">Coordenadas UTM – WGS 84: </w:t>
      </w:r>
      <w:r w:rsidR="00955D1A" w:rsidRPr="009E11DB">
        <w:rPr>
          <w:rFonts w:ascii="Times New Roman" w:hAnsi="Times New Roman" w:cs="Times New Roman"/>
          <w:sz w:val="24"/>
          <w:szCs w:val="24"/>
        </w:rPr>
        <w:t>Norte:</w:t>
      </w:r>
      <w:r w:rsidR="00955D1A">
        <w:rPr>
          <w:rFonts w:ascii="Times New Roman" w:hAnsi="Times New Roman" w:cs="Times New Roman"/>
          <w:sz w:val="24"/>
          <w:szCs w:val="24"/>
        </w:rPr>
        <w:t xml:space="preserve"> 9197114</w:t>
      </w:r>
      <w:r>
        <w:rPr>
          <w:rFonts w:ascii="Times New Roman" w:hAnsi="Times New Roman" w:cs="Times New Roman"/>
          <w:sz w:val="24"/>
          <w:szCs w:val="24"/>
        </w:rPr>
        <w:t xml:space="preserve">, </w:t>
      </w:r>
      <w:r w:rsidR="00955D1A" w:rsidRPr="009E11DB">
        <w:rPr>
          <w:rFonts w:ascii="Times New Roman" w:hAnsi="Times New Roman" w:cs="Times New Roman"/>
          <w:sz w:val="24"/>
          <w:szCs w:val="24"/>
        </w:rPr>
        <w:t>Este:</w:t>
      </w:r>
      <w:r>
        <w:rPr>
          <w:rFonts w:ascii="Times New Roman" w:hAnsi="Times New Roman" w:cs="Times New Roman"/>
          <w:sz w:val="24"/>
          <w:szCs w:val="24"/>
        </w:rPr>
        <w:t xml:space="preserve"> 786279, Rumbo: </w:t>
      </w:r>
      <w:r w:rsidR="00955D1A">
        <w:rPr>
          <w:rFonts w:ascii="Times New Roman" w:hAnsi="Times New Roman" w:cs="Times New Roman"/>
          <w:sz w:val="24"/>
          <w:szCs w:val="24"/>
        </w:rPr>
        <w:t>N22W</w:t>
      </w:r>
      <w:r>
        <w:rPr>
          <w:rFonts w:ascii="Times New Roman" w:hAnsi="Times New Roman" w:cs="Times New Roman"/>
          <w:sz w:val="24"/>
          <w:szCs w:val="24"/>
        </w:rPr>
        <w:t>,</w:t>
      </w:r>
    </w:p>
    <w:p w:rsidR="00955D1A" w:rsidRPr="009E11DB" w:rsidRDefault="00065C4B" w:rsidP="009420FB">
      <w:pPr>
        <w:ind w:left="284" w:firstLine="708"/>
        <w:rPr>
          <w:rFonts w:ascii="Times New Roman" w:hAnsi="Times New Roman" w:cs="Times New Roman"/>
          <w:sz w:val="24"/>
          <w:szCs w:val="24"/>
        </w:rPr>
      </w:pPr>
      <w:r>
        <w:rPr>
          <w:rFonts w:ascii="Times New Roman" w:hAnsi="Times New Roman" w:cs="Times New Roman"/>
          <w:sz w:val="24"/>
          <w:szCs w:val="24"/>
        </w:rPr>
        <w:t xml:space="preserve">               </w:t>
      </w:r>
      <w:r w:rsidR="009420FB">
        <w:rPr>
          <w:rFonts w:ascii="Times New Roman" w:hAnsi="Times New Roman" w:cs="Times New Roman"/>
          <w:sz w:val="24"/>
          <w:szCs w:val="24"/>
        </w:rPr>
        <w:t xml:space="preserve">                        </w:t>
      </w:r>
      <w:r w:rsidR="00955D1A">
        <w:rPr>
          <w:rFonts w:ascii="Times New Roman" w:hAnsi="Times New Roman" w:cs="Times New Roman"/>
          <w:sz w:val="24"/>
          <w:szCs w:val="24"/>
        </w:rPr>
        <w:t>Buzamiento: 20°SW</w:t>
      </w:r>
      <w:r>
        <w:rPr>
          <w:rFonts w:ascii="Times New Roman" w:hAnsi="Times New Roman" w:cs="Times New Roman"/>
          <w:sz w:val="24"/>
          <w:szCs w:val="24"/>
        </w:rPr>
        <w:t>.</w:t>
      </w:r>
    </w:p>
    <w:p w:rsidR="00955D1A" w:rsidRPr="009E11DB" w:rsidRDefault="00955D1A" w:rsidP="00955D1A">
      <w:pPr>
        <w:ind w:left="2124" w:firstLine="708"/>
        <w:rPr>
          <w:rFonts w:ascii="Times New Roman" w:hAnsi="Times New Roman" w:cs="Times New Roman"/>
          <w:sz w:val="24"/>
          <w:szCs w:val="24"/>
        </w:rPr>
      </w:pPr>
    </w:p>
    <w:p w:rsidR="00956DCD" w:rsidRDefault="00956DCD" w:rsidP="003B5083">
      <w:pPr>
        <w:spacing w:after="0"/>
        <w:jc w:val="center"/>
      </w:pPr>
      <w:r>
        <w:rPr>
          <w:noProof/>
          <w:lang w:eastAsia="es-PE"/>
        </w:rPr>
        <mc:AlternateContent>
          <mc:Choice Requires="wps">
            <w:drawing>
              <wp:anchor distT="45720" distB="45720" distL="114300" distR="114300" simplePos="0" relativeHeight="251733504" behindDoc="0" locked="0" layoutInCell="1" allowOverlap="1" wp14:anchorId="2039168A" wp14:editId="49227902">
                <wp:simplePos x="0" y="0"/>
                <wp:positionH relativeFrom="margin">
                  <wp:posOffset>529590</wp:posOffset>
                </wp:positionH>
                <wp:positionV relativeFrom="paragraph">
                  <wp:posOffset>15875</wp:posOffset>
                </wp:positionV>
                <wp:extent cx="4619625" cy="342900"/>
                <wp:effectExtent l="0" t="0" r="0" b="0"/>
                <wp:wrapNone/>
                <wp:docPr id="2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342900"/>
                        </a:xfrm>
                        <a:prstGeom prst="rect">
                          <a:avLst/>
                        </a:prstGeom>
                        <a:noFill/>
                        <a:ln w="9525">
                          <a:noFill/>
                          <a:miter lim="800000"/>
                          <a:headEnd/>
                          <a:tailEnd/>
                        </a:ln>
                      </wps:spPr>
                      <wps:txbx>
                        <w:txbxContent>
                          <w:p w:rsidR="00D41329" w:rsidRPr="009A087E" w:rsidRDefault="00D41329" w:rsidP="00956DCD">
                            <w:pPr>
                              <w:rPr>
                                <w:b/>
                                <w:color w:val="FFFF00"/>
                                <w:sz w:val="32"/>
                                <w:szCs w:val="32"/>
                              </w:rPr>
                            </w:pPr>
                            <w:r w:rsidRPr="003A191A">
                              <w:rPr>
                                <w:b/>
                                <w:color w:val="FF0000"/>
                                <w:sz w:val="32"/>
                                <w:szCs w:val="32"/>
                              </w:rPr>
                              <w:t>W</w:t>
                            </w:r>
                            <w:r w:rsidRPr="003A191A">
                              <w:rPr>
                                <w:b/>
                                <w:color w:val="FF00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3A191A">
                              <w:rPr>
                                <w:b/>
                                <w:color w:val="FF0000"/>
                                <w:sz w:val="32"/>
                                <w:szCs w:val="32"/>
                              </w:rPr>
                              <w:t xml:space="preserve">      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39168A" id="_x0000_s1033" type="#_x0000_t202" style="position:absolute;left:0;text-align:left;margin-left:41.7pt;margin-top:1.25pt;width:363.75pt;height:27pt;z-index:251733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" filled="f" stroked="f">
                <v:textbox>
                  <w:txbxContent>
                    <w:p w:rsidR="00D41329" w:rsidRPr="009A087E" w:rsidRDefault="00D41329" w:rsidP="00956DCD">
                      <w:pPr>
                        <w:rPr>
                          <w:b/>
                          <w:color w:val="FFFF00"/>
                          <w:sz w:val="32"/>
                          <w:szCs w:val="32"/>
                        </w:rPr>
                      </w:pPr>
                      <w:r w:rsidRPr="003A191A">
                        <w:rPr>
                          <w:b/>
                          <w:color w:val="FF0000"/>
                          <w:sz w:val="32"/>
                          <w:szCs w:val="32"/>
                        </w:rPr>
                        <w:t>W</w:t>
                      </w:r>
                      <w:r w:rsidRPr="003A191A">
                        <w:rPr>
                          <w:b/>
                          <w:color w:val="FF00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3A191A">
                        <w:rPr>
                          <w:b/>
                          <w:color w:val="FF0000"/>
                          <w:sz w:val="32"/>
                          <w:szCs w:val="32"/>
                        </w:rPr>
                        <w:t xml:space="preserve">      E</w:t>
                      </w:r>
                    </w:p>
                  </w:txbxContent>
                </v:textbox>
                <w10:wrap anchorx="margin"/>
              </v:shape>
            </w:pict>
          </mc:Fallback>
        </mc:AlternateContent>
      </w:r>
      <w:r>
        <w:rPr>
          <w:noProof/>
          <w:lang w:eastAsia="es-PE"/>
        </w:rPr>
        <w:drawing>
          <wp:inline distT="0" distB="0" distL="0" distR="0">
            <wp:extent cx="4680000" cy="2634053"/>
            <wp:effectExtent l="0" t="0" r="6350" b="0"/>
            <wp:docPr id="259" name="Imagen 259" descr="WP_20170228_16_57_39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P_20170228_16_57_39_Pr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956DCD" w:rsidRDefault="00666D9C" w:rsidP="003B5083">
      <w:pPr>
        <w:spacing w:after="0" w:line="360" w:lineRule="auto"/>
        <w:ind w:left="567" w:hanging="567"/>
        <w:jc w:val="both"/>
        <w:rPr>
          <w:rFonts w:ascii="Times New Roman" w:hAnsi="Times New Roman" w:cs="Times New Roman"/>
          <w:sz w:val="24"/>
          <w:szCs w:val="24"/>
        </w:rPr>
      </w:pPr>
      <w:r>
        <w:t xml:space="preserve">           </w:t>
      </w:r>
      <w:r w:rsidR="009E11DB">
        <w:t xml:space="preserve">     </w:t>
      </w:r>
      <w:r>
        <w:t xml:space="preserve"> </w:t>
      </w:r>
      <w:r w:rsidR="001B1333" w:rsidRPr="00D267FF">
        <w:rPr>
          <w:rFonts w:ascii="Times New Roman" w:hAnsi="Times New Roman" w:cs="Times New Roman"/>
          <w:sz w:val="24"/>
          <w:szCs w:val="24"/>
        </w:rPr>
        <w:t xml:space="preserve">Figura </w:t>
      </w:r>
      <w:r w:rsidR="001B1333">
        <w:rPr>
          <w:rFonts w:ascii="Times New Roman" w:hAnsi="Times New Roman" w:cs="Times New Roman"/>
          <w:sz w:val="24"/>
          <w:szCs w:val="24"/>
        </w:rPr>
        <w:t xml:space="preserve">N° </w:t>
      </w:r>
      <w:r w:rsidR="00955D1A">
        <w:rPr>
          <w:rFonts w:ascii="Times New Roman" w:hAnsi="Times New Roman" w:cs="Times New Roman"/>
          <w:sz w:val="24"/>
          <w:szCs w:val="24"/>
        </w:rPr>
        <w:t>16</w:t>
      </w:r>
      <w:r w:rsidRPr="00666D9C">
        <w:rPr>
          <w:rFonts w:ascii="Times New Roman" w:hAnsi="Times New Roman" w:cs="Times New Roman"/>
          <w:sz w:val="24"/>
          <w:szCs w:val="24"/>
        </w:rPr>
        <w:t xml:space="preserve">: </w:t>
      </w:r>
      <w:r w:rsidR="00065C4B">
        <w:rPr>
          <w:rFonts w:ascii="Times New Roman" w:hAnsi="Times New Roman" w:cs="Times New Roman"/>
          <w:sz w:val="24"/>
          <w:szCs w:val="24"/>
        </w:rPr>
        <w:t xml:space="preserve">Formación </w:t>
      </w:r>
      <w:proofErr w:type="spellStart"/>
      <w:r w:rsidR="00065C4B">
        <w:rPr>
          <w:rFonts w:ascii="Times New Roman" w:hAnsi="Times New Roman" w:cs="Times New Roman"/>
          <w:sz w:val="24"/>
          <w:szCs w:val="24"/>
        </w:rPr>
        <w:t>Farrat</w:t>
      </w:r>
      <w:proofErr w:type="spellEnd"/>
      <w:r w:rsidR="00065C4B">
        <w:rPr>
          <w:rFonts w:ascii="Times New Roman" w:hAnsi="Times New Roman" w:cs="Times New Roman"/>
          <w:sz w:val="24"/>
          <w:szCs w:val="24"/>
        </w:rPr>
        <w:t xml:space="preserve">, en el caserío </w:t>
      </w:r>
      <w:proofErr w:type="spellStart"/>
      <w:r w:rsidR="00065C4B">
        <w:rPr>
          <w:rFonts w:ascii="Times New Roman" w:hAnsi="Times New Roman" w:cs="Times New Roman"/>
          <w:sz w:val="24"/>
          <w:szCs w:val="24"/>
        </w:rPr>
        <w:t>Pomabamba</w:t>
      </w:r>
      <w:proofErr w:type="spellEnd"/>
      <w:r w:rsidR="00065C4B">
        <w:rPr>
          <w:rFonts w:ascii="Times New Roman" w:hAnsi="Times New Roman" w:cs="Times New Roman"/>
          <w:sz w:val="24"/>
          <w:szCs w:val="24"/>
        </w:rPr>
        <w:t>.</w:t>
      </w:r>
    </w:p>
    <w:p w:rsidR="00CF5190" w:rsidRDefault="00CF5190" w:rsidP="00666D9C">
      <w:pPr>
        <w:spacing w:after="0" w:line="360" w:lineRule="auto"/>
        <w:ind w:left="567" w:hanging="567"/>
        <w:jc w:val="both"/>
      </w:pPr>
    </w:p>
    <w:p w:rsidR="009420FB" w:rsidRDefault="009420FB" w:rsidP="00666D9C">
      <w:pPr>
        <w:spacing w:after="0" w:line="360" w:lineRule="auto"/>
        <w:ind w:left="567" w:hanging="567"/>
        <w:jc w:val="both"/>
      </w:pPr>
    </w:p>
    <w:p w:rsidR="009420FB" w:rsidRDefault="009420FB" w:rsidP="00666D9C">
      <w:pPr>
        <w:spacing w:after="0" w:line="360" w:lineRule="auto"/>
        <w:ind w:left="567" w:hanging="567"/>
        <w:jc w:val="both"/>
      </w:pPr>
    </w:p>
    <w:p w:rsidR="003B5083" w:rsidRDefault="003B5083" w:rsidP="00666D9C">
      <w:pPr>
        <w:spacing w:after="0" w:line="360" w:lineRule="auto"/>
        <w:ind w:left="567" w:hanging="567"/>
        <w:jc w:val="both"/>
      </w:pPr>
    </w:p>
    <w:p w:rsidR="00372DB8" w:rsidRPr="00D267FF" w:rsidRDefault="00372DB8" w:rsidP="009420FB">
      <w:pPr>
        <w:tabs>
          <w:tab w:val="left" w:pos="142"/>
        </w:tabs>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lastRenderedPageBreak/>
        <w:t>-</w:t>
      </w:r>
      <w:r w:rsidRPr="00D267FF">
        <w:rPr>
          <w:rFonts w:ascii="Times New Roman" w:hAnsi="Times New Roman" w:cs="Times New Roman"/>
          <w:sz w:val="24"/>
          <w:szCs w:val="24"/>
        </w:rPr>
        <w:tab/>
      </w:r>
      <w:r w:rsidR="00065C4B">
        <w:rPr>
          <w:rFonts w:ascii="Times New Roman" w:hAnsi="Times New Roman" w:cs="Times New Roman"/>
          <w:sz w:val="24"/>
          <w:szCs w:val="24"/>
        </w:rPr>
        <w:t xml:space="preserve">  </w:t>
      </w:r>
      <w:r w:rsidRPr="00D267FF">
        <w:rPr>
          <w:rFonts w:ascii="Times New Roman" w:hAnsi="Times New Roman" w:cs="Times New Roman"/>
          <w:sz w:val="24"/>
          <w:szCs w:val="24"/>
        </w:rPr>
        <w:t>Formación Inca (Ki – in)</w:t>
      </w:r>
    </w:p>
    <w:p w:rsidR="00372DB8" w:rsidRPr="00D267FF" w:rsidRDefault="00DE46F9" w:rsidP="009420FB">
      <w:pPr>
        <w:spacing w:line="360" w:lineRule="auto"/>
        <w:ind w:left="284"/>
        <w:rPr>
          <w:rFonts w:ascii="Times New Roman" w:hAnsi="Times New Roman" w:cs="Times New Roman"/>
          <w:sz w:val="24"/>
          <w:szCs w:val="24"/>
        </w:rPr>
      </w:pPr>
      <w:r>
        <w:rPr>
          <w:rFonts w:ascii="Times New Roman" w:hAnsi="Times New Roman" w:cs="Times New Roman"/>
          <w:sz w:val="24"/>
          <w:szCs w:val="24"/>
        </w:rPr>
        <w:t>Extensión: 59 Has. Porcentaje: 4</w:t>
      </w:r>
      <w:r w:rsidR="00372DB8" w:rsidRPr="00D267FF">
        <w:rPr>
          <w:rFonts w:ascii="Times New Roman" w:hAnsi="Times New Roman" w:cs="Times New Roman"/>
          <w:sz w:val="24"/>
          <w:szCs w:val="24"/>
        </w:rPr>
        <w:t>%</w:t>
      </w:r>
    </w:p>
    <w:p w:rsidR="00372DB8" w:rsidRPr="00D267FF" w:rsidRDefault="00372DB8" w:rsidP="009420FB">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Consta de la intercalación de areniscas calcáreas, </w:t>
      </w:r>
      <w:proofErr w:type="spellStart"/>
      <w:r w:rsidRPr="00D267FF">
        <w:rPr>
          <w:rFonts w:ascii="Times New Roman" w:hAnsi="Times New Roman" w:cs="Times New Roman"/>
          <w:sz w:val="24"/>
          <w:szCs w:val="24"/>
        </w:rPr>
        <w:t>lutitas</w:t>
      </w:r>
      <w:proofErr w:type="spellEnd"/>
      <w:r w:rsidRPr="00D267FF">
        <w:rPr>
          <w:rFonts w:ascii="Times New Roman" w:hAnsi="Times New Roman" w:cs="Times New Roman"/>
          <w:sz w:val="24"/>
          <w:szCs w:val="24"/>
        </w:rPr>
        <w:t xml:space="preserve"> ferruginosas dando en superficie un matiz amarillento. En los alrededores de Cajamarca es de coloración rojiza. Su grosor aproximado es de 100 m. </w:t>
      </w:r>
      <w:proofErr w:type="spellStart"/>
      <w:r w:rsidRPr="00D267FF">
        <w:rPr>
          <w:rFonts w:ascii="Times New Roman" w:hAnsi="Times New Roman" w:cs="Times New Roman"/>
          <w:sz w:val="24"/>
          <w:szCs w:val="24"/>
        </w:rPr>
        <w:t>Infrayace</w:t>
      </w:r>
      <w:proofErr w:type="spellEnd"/>
      <w:r w:rsidRPr="00D267FF">
        <w:rPr>
          <w:rFonts w:ascii="Times New Roman" w:hAnsi="Times New Roman" w:cs="Times New Roman"/>
          <w:sz w:val="24"/>
          <w:szCs w:val="24"/>
        </w:rPr>
        <w:t xml:space="preserve"> concordantemente a la </w:t>
      </w:r>
      <w:r w:rsidR="00065C4B" w:rsidRPr="00D267FF">
        <w:rPr>
          <w:rFonts w:ascii="Times New Roman" w:hAnsi="Times New Roman" w:cs="Times New Roman"/>
          <w:sz w:val="24"/>
          <w:szCs w:val="24"/>
        </w:rPr>
        <w:t xml:space="preserve">Formación </w:t>
      </w:r>
      <w:proofErr w:type="spellStart"/>
      <w:r w:rsidRPr="00D267FF">
        <w:rPr>
          <w:rFonts w:ascii="Times New Roman" w:hAnsi="Times New Roman" w:cs="Times New Roman"/>
          <w:sz w:val="24"/>
          <w:szCs w:val="24"/>
        </w:rPr>
        <w:t>Chúlec</w:t>
      </w:r>
      <w:proofErr w:type="spellEnd"/>
      <w:r w:rsidRPr="00D267FF">
        <w:rPr>
          <w:rFonts w:ascii="Times New Roman" w:hAnsi="Times New Roman" w:cs="Times New Roman"/>
          <w:sz w:val="24"/>
          <w:szCs w:val="24"/>
        </w:rPr>
        <w:t xml:space="preserve"> y </w:t>
      </w:r>
      <w:proofErr w:type="spellStart"/>
      <w:r w:rsidRPr="00D267FF">
        <w:rPr>
          <w:rFonts w:ascii="Times New Roman" w:hAnsi="Times New Roman" w:cs="Times New Roman"/>
          <w:sz w:val="24"/>
          <w:szCs w:val="24"/>
        </w:rPr>
        <w:t>suprayace</w:t>
      </w:r>
      <w:proofErr w:type="spellEnd"/>
      <w:r w:rsidRPr="00D267FF">
        <w:rPr>
          <w:rFonts w:ascii="Times New Roman" w:hAnsi="Times New Roman" w:cs="Times New Roman"/>
          <w:sz w:val="24"/>
          <w:szCs w:val="24"/>
        </w:rPr>
        <w:t xml:space="preserve"> con la misma relación a la </w:t>
      </w:r>
      <w:r w:rsidR="00065C4B" w:rsidRPr="00D267FF">
        <w:rPr>
          <w:rFonts w:ascii="Times New Roman" w:hAnsi="Times New Roman" w:cs="Times New Roman"/>
          <w:sz w:val="24"/>
          <w:szCs w:val="24"/>
        </w:rPr>
        <w:t xml:space="preserve">Formación </w:t>
      </w:r>
      <w:proofErr w:type="spellStart"/>
      <w:r w:rsidRPr="00D267FF">
        <w:rPr>
          <w:rFonts w:ascii="Times New Roman" w:hAnsi="Times New Roman" w:cs="Times New Roman"/>
          <w:sz w:val="24"/>
          <w:szCs w:val="24"/>
        </w:rPr>
        <w:t>Farrat</w:t>
      </w:r>
      <w:proofErr w:type="spellEnd"/>
      <w:r w:rsidRPr="00D267FF">
        <w:rPr>
          <w:rFonts w:ascii="Times New Roman" w:hAnsi="Times New Roman" w:cs="Times New Roman"/>
          <w:sz w:val="24"/>
          <w:szCs w:val="24"/>
        </w:rPr>
        <w:t>.</w:t>
      </w:r>
    </w:p>
    <w:p w:rsidR="00372DB8" w:rsidRDefault="00372DB8" w:rsidP="009420FB">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Edad y correlación.- por la presencia de </w:t>
      </w:r>
      <w:proofErr w:type="spellStart"/>
      <w:r w:rsidRPr="00D267FF">
        <w:rPr>
          <w:rFonts w:ascii="Times New Roman" w:hAnsi="Times New Roman" w:cs="Times New Roman"/>
          <w:sz w:val="24"/>
          <w:szCs w:val="24"/>
        </w:rPr>
        <w:t>parahoplites</w:t>
      </w:r>
      <w:proofErr w:type="spellEnd"/>
      <w:r w:rsidRPr="00D267FF">
        <w:rPr>
          <w:rFonts w:ascii="Times New Roman" w:hAnsi="Times New Roman" w:cs="Times New Roman"/>
          <w:sz w:val="24"/>
          <w:szCs w:val="24"/>
        </w:rPr>
        <w:t xml:space="preserve">, se le asigna una edad que se encuentra entre el </w:t>
      </w:r>
      <w:proofErr w:type="spellStart"/>
      <w:r w:rsidRPr="00D267FF">
        <w:rPr>
          <w:rFonts w:ascii="Times New Roman" w:hAnsi="Times New Roman" w:cs="Times New Roman"/>
          <w:sz w:val="24"/>
          <w:szCs w:val="24"/>
        </w:rPr>
        <w:t>Aptiano</w:t>
      </w:r>
      <w:proofErr w:type="spellEnd"/>
      <w:r w:rsidRPr="00D267FF">
        <w:rPr>
          <w:rFonts w:ascii="Times New Roman" w:hAnsi="Times New Roman" w:cs="Times New Roman"/>
          <w:sz w:val="24"/>
          <w:szCs w:val="24"/>
        </w:rPr>
        <w:t xml:space="preserve"> superior y </w:t>
      </w:r>
      <w:proofErr w:type="spellStart"/>
      <w:r w:rsidRPr="00D267FF">
        <w:rPr>
          <w:rFonts w:ascii="Times New Roman" w:hAnsi="Times New Roman" w:cs="Times New Roman"/>
          <w:sz w:val="24"/>
          <w:szCs w:val="24"/>
        </w:rPr>
        <w:t>Albiano</w:t>
      </w:r>
      <w:proofErr w:type="spellEnd"/>
      <w:r w:rsidRPr="00D267FF">
        <w:rPr>
          <w:rFonts w:ascii="Times New Roman" w:hAnsi="Times New Roman" w:cs="Times New Roman"/>
          <w:sz w:val="24"/>
          <w:szCs w:val="24"/>
        </w:rPr>
        <w:t xml:space="preserve"> inferior.</w:t>
      </w:r>
      <w:r w:rsidR="00282BDA">
        <w:rPr>
          <w:rFonts w:ascii="Times New Roman" w:hAnsi="Times New Roman" w:cs="Times New Roman"/>
          <w:sz w:val="24"/>
          <w:szCs w:val="24"/>
        </w:rPr>
        <w:t xml:space="preserve"> (Cruzado, 2011)</w:t>
      </w:r>
    </w:p>
    <w:p w:rsidR="00AD0D00" w:rsidRDefault="00AD0D00" w:rsidP="009420FB">
      <w:pPr>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En esta formación se ha tomado un punto de control de rumbo y buzamiento.</w:t>
      </w:r>
    </w:p>
    <w:p w:rsidR="00AD0D00" w:rsidRDefault="00AD0D00" w:rsidP="009420FB">
      <w:pPr>
        <w:ind w:left="284"/>
        <w:rPr>
          <w:rFonts w:ascii="Times New Roman" w:hAnsi="Times New Roman" w:cs="Times New Roman"/>
          <w:sz w:val="24"/>
          <w:szCs w:val="24"/>
        </w:rPr>
      </w:pPr>
      <w:r>
        <w:rPr>
          <w:rFonts w:ascii="Times New Roman" w:hAnsi="Times New Roman" w:cs="Times New Roman"/>
          <w:sz w:val="24"/>
          <w:szCs w:val="24"/>
        </w:rPr>
        <w:t>Punto N° 01:</w:t>
      </w:r>
    </w:p>
    <w:p w:rsidR="00AD0D00" w:rsidRDefault="00065C4B" w:rsidP="009420FB">
      <w:pPr>
        <w:ind w:left="284"/>
        <w:rPr>
          <w:rFonts w:ascii="Times New Roman" w:hAnsi="Times New Roman" w:cs="Times New Roman"/>
          <w:sz w:val="24"/>
          <w:szCs w:val="24"/>
        </w:rPr>
      </w:pPr>
      <w:r>
        <w:rPr>
          <w:rFonts w:ascii="Times New Roman" w:hAnsi="Times New Roman" w:cs="Times New Roman"/>
          <w:sz w:val="24"/>
          <w:szCs w:val="24"/>
        </w:rPr>
        <w:t xml:space="preserve">Coordenadas UTM – WGS 84: </w:t>
      </w:r>
      <w:r w:rsidR="00AD0D00" w:rsidRPr="009E11DB">
        <w:rPr>
          <w:rFonts w:ascii="Times New Roman" w:hAnsi="Times New Roman" w:cs="Times New Roman"/>
          <w:sz w:val="24"/>
          <w:szCs w:val="24"/>
        </w:rPr>
        <w:t>Norte:</w:t>
      </w:r>
      <w:r w:rsidR="00AD0D00">
        <w:rPr>
          <w:rFonts w:ascii="Times New Roman" w:hAnsi="Times New Roman" w:cs="Times New Roman"/>
          <w:sz w:val="24"/>
          <w:szCs w:val="24"/>
        </w:rPr>
        <w:t xml:space="preserve"> 9195928</w:t>
      </w:r>
      <w:r>
        <w:rPr>
          <w:rFonts w:ascii="Times New Roman" w:hAnsi="Times New Roman" w:cs="Times New Roman"/>
          <w:sz w:val="24"/>
          <w:szCs w:val="24"/>
        </w:rPr>
        <w:t xml:space="preserve">, </w:t>
      </w:r>
      <w:r w:rsidR="00AD0D00" w:rsidRPr="009E11DB">
        <w:rPr>
          <w:rFonts w:ascii="Times New Roman" w:hAnsi="Times New Roman" w:cs="Times New Roman"/>
          <w:sz w:val="24"/>
          <w:szCs w:val="24"/>
        </w:rPr>
        <w:t>Este:</w:t>
      </w:r>
      <w:r w:rsidR="00AD0D00">
        <w:rPr>
          <w:rFonts w:ascii="Times New Roman" w:hAnsi="Times New Roman" w:cs="Times New Roman"/>
          <w:sz w:val="24"/>
          <w:szCs w:val="24"/>
        </w:rPr>
        <w:t xml:space="preserve"> 784244</w:t>
      </w:r>
      <w:r>
        <w:rPr>
          <w:rFonts w:ascii="Times New Roman" w:hAnsi="Times New Roman" w:cs="Times New Roman"/>
          <w:sz w:val="24"/>
          <w:szCs w:val="24"/>
        </w:rPr>
        <w:t xml:space="preserve">, </w:t>
      </w:r>
      <w:r w:rsidR="00AD0D00">
        <w:rPr>
          <w:rFonts w:ascii="Times New Roman" w:hAnsi="Times New Roman" w:cs="Times New Roman"/>
          <w:sz w:val="24"/>
          <w:szCs w:val="24"/>
        </w:rPr>
        <w:t>Rumbo: N7E</w:t>
      </w:r>
      <w:r>
        <w:rPr>
          <w:rFonts w:ascii="Times New Roman" w:hAnsi="Times New Roman" w:cs="Times New Roman"/>
          <w:sz w:val="24"/>
          <w:szCs w:val="24"/>
        </w:rPr>
        <w:t>,</w:t>
      </w:r>
    </w:p>
    <w:p w:rsidR="00065C4B" w:rsidRDefault="00065C4B" w:rsidP="009420FB">
      <w:pPr>
        <w:ind w:left="284" w:firstLine="708"/>
        <w:rPr>
          <w:rFonts w:ascii="Times New Roman" w:hAnsi="Times New Roman" w:cs="Times New Roman"/>
          <w:sz w:val="24"/>
          <w:szCs w:val="24"/>
        </w:rPr>
      </w:pPr>
      <w:r>
        <w:rPr>
          <w:rFonts w:ascii="Times New Roman" w:hAnsi="Times New Roman" w:cs="Times New Roman"/>
          <w:sz w:val="24"/>
          <w:szCs w:val="24"/>
        </w:rPr>
        <w:t xml:space="preserve">    </w:t>
      </w:r>
      <w:r w:rsidR="009420FB">
        <w:rPr>
          <w:rFonts w:ascii="Times New Roman" w:hAnsi="Times New Roman" w:cs="Times New Roman"/>
          <w:sz w:val="24"/>
          <w:szCs w:val="24"/>
        </w:rPr>
        <w:t xml:space="preserve">                                   </w:t>
      </w:r>
      <w:r w:rsidR="00AD0D00">
        <w:rPr>
          <w:rFonts w:ascii="Times New Roman" w:hAnsi="Times New Roman" w:cs="Times New Roman"/>
          <w:sz w:val="24"/>
          <w:szCs w:val="24"/>
        </w:rPr>
        <w:t>Buzamiento: 28°NW</w:t>
      </w:r>
      <w:r>
        <w:rPr>
          <w:rFonts w:ascii="Times New Roman" w:hAnsi="Times New Roman" w:cs="Times New Roman"/>
          <w:sz w:val="24"/>
          <w:szCs w:val="24"/>
        </w:rPr>
        <w:t>.</w:t>
      </w:r>
    </w:p>
    <w:p w:rsidR="00065C4B" w:rsidRPr="009E11DB" w:rsidRDefault="00065C4B" w:rsidP="005310AA">
      <w:pPr>
        <w:spacing w:line="240" w:lineRule="auto"/>
        <w:ind w:left="2124" w:firstLine="708"/>
        <w:rPr>
          <w:rFonts w:ascii="Times New Roman" w:hAnsi="Times New Roman" w:cs="Times New Roman"/>
          <w:sz w:val="24"/>
          <w:szCs w:val="24"/>
        </w:rPr>
      </w:pPr>
    </w:p>
    <w:p w:rsidR="00372DB8" w:rsidRPr="00D267FF" w:rsidRDefault="00372DB8" w:rsidP="009420FB">
      <w:pPr>
        <w:tabs>
          <w:tab w:val="left" w:pos="284"/>
        </w:tabs>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w:t>
      </w:r>
      <w:r w:rsidRPr="00D267FF">
        <w:rPr>
          <w:rFonts w:ascii="Times New Roman" w:hAnsi="Times New Roman" w:cs="Times New Roman"/>
          <w:sz w:val="24"/>
          <w:szCs w:val="24"/>
        </w:rPr>
        <w:tab/>
        <w:t xml:space="preserve">Formación </w:t>
      </w:r>
      <w:proofErr w:type="spellStart"/>
      <w:r w:rsidRPr="00D267FF">
        <w:rPr>
          <w:rFonts w:ascii="Times New Roman" w:hAnsi="Times New Roman" w:cs="Times New Roman"/>
          <w:sz w:val="24"/>
          <w:szCs w:val="24"/>
        </w:rPr>
        <w:t>Chulec</w:t>
      </w:r>
      <w:proofErr w:type="spellEnd"/>
      <w:r w:rsidRPr="00D267FF">
        <w:rPr>
          <w:rFonts w:ascii="Times New Roman" w:hAnsi="Times New Roman" w:cs="Times New Roman"/>
          <w:sz w:val="24"/>
          <w:szCs w:val="24"/>
        </w:rPr>
        <w:t xml:space="preserve"> (</w:t>
      </w:r>
      <w:proofErr w:type="spellStart"/>
      <w:r w:rsidRPr="00D267FF">
        <w:rPr>
          <w:rFonts w:ascii="Times New Roman" w:hAnsi="Times New Roman" w:cs="Times New Roman"/>
          <w:sz w:val="24"/>
          <w:szCs w:val="24"/>
        </w:rPr>
        <w:t>ki</w:t>
      </w:r>
      <w:proofErr w:type="spellEnd"/>
      <w:r w:rsidRPr="00D267FF">
        <w:rPr>
          <w:rFonts w:ascii="Times New Roman" w:hAnsi="Times New Roman" w:cs="Times New Roman"/>
          <w:sz w:val="24"/>
          <w:szCs w:val="24"/>
        </w:rPr>
        <w:t xml:space="preserve"> – </w:t>
      </w:r>
      <w:proofErr w:type="spellStart"/>
      <w:r w:rsidRPr="00D267FF">
        <w:rPr>
          <w:rFonts w:ascii="Times New Roman" w:hAnsi="Times New Roman" w:cs="Times New Roman"/>
          <w:sz w:val="24"/>
          <w:szCs w:val="24"/>
        </w:rPr>
        <w:t>chu</w:t>
      </w:r>
      <w:proofErr w:type="spellEnd"/>
      <w:r w:rsidRPr="00D267FF">
        <w:rPr>
          <w:rFonts w:ascii="Times New Roman" w:hAnsi="Times New Roman" w:cs="Times New Roman"/>
          <w:sz w:val="24"/>
          <w:szCs w:val="24"/>
        </w:rPr>
        <w:t xml:space="preserve">) </w:t>
      </w:r>
    </w:p>
    <w:p w:rsidR="00372DB8" w:rsidRPr="00D267FF" w:rsidRDefault="00DE46F9" w:rsidP="009420FB">
      <w:pPr>
        <w:spacing w:line="360" w:lineRule="auto"/>
        <w:ind w:left="284"/>
        <w:rPr>
          <w:rFonts w:ascii="Times New Roman" w:hAnsi="Times New Roman" w:cs="Times New Roman"/>
          <w:sz w:val="24"/>
          <w:szCs w:val="24"/>
        </w:rPr>
      </w:pPr>
      <w:r>
        <w:rPr>
          <w:rFonts w:ascii="Times New Roman" w:hAnsi="Times New Roman" w:cs="Times New Roman"/>
          <w:sz w:val="24"/>
          <w:szCs w:val="24"/>
        </w:rPr>
        <w:t>Extensión: 135</w:t>
      </w:r>
      <w:r w:rsidR="00372DB8" w:rsidRPr="00D267FF">
        <w:rPr>
          <w:rFonts w:ascii="Times New Roman" w:hAnsi="Times New Roman" w:cs="Times New Roman"/>
          <w:sz w:val="24"/>
          <w:szCs w:val="24"/>
        </w:rPr>
        <w:t xml:space="preserve"> Has. Porcentaje: 9 %</w:t>
      </w:r>
    </w:p>
    <w:p w:rsidR="00282BDA" w:rsidRDefault="00282BDA" w:rsidP="009420FB">
      <w:pPr>
        <w:spacing w:line="360" w:lineRule="auto"/>
        <w:ind w:left="284"/>
        <w:jc w:val="both"/>
        <w:rPr>
          <w:rFonts w:ascii="Times New Roman" w:hAnsi="Times New Roman" w:cs="Times New Roman"/>
          <w:sz w:val="24"/>
          <w:szCs w:val="24"/>
        </w:rPr>
      </w:pPr>
      <w:r w:rsidRPr="00282BDA">
        <w:rPr>
          <w:rFonts w:ascii="Times New Roman" w:hAnsi="Times New Roman" w:cs="Times New Roman"/>
          <w:sz w:val="24"/>
          <w:szCs w:val="24"/>
        </w:rPr>
        <w:t xml:space="preserve">Esta </w:t>
      </w:r>
      <w:r w:rsidR="000F764D" w:rsidRPr="00282BDA">
        <w:rPr>
          <w:rFonts w:ascii="Times New Roman" w:hAnsi="Times New Roman" w:cs="Times New Roman"/>
          <w:sz w:val="24"/>
          <w:szCs w:val="24"/>
        </w:rPr>
        <w:t xml:space="preserve">Formación </w:t>
      </w:r>
      <w:r w:rsidRPr="00282BDA">
        <w:rPr>
          <w:rFonts w:ascii="Times New Roman" w:hAnsi="Times New Roman" w:cs="Times New Roman"/>
          <w:sz w:val="24"/>
          <w:szCs w:val="24"/>
        </w:rPr>
        <w:t>descansa concordantemente sobre el G</w:t>
      </w:r>
      <w:r>
        <w:rPr>
          <w:rFonts w:ascii="Times New Roman" w:hAnsi="Times New Roman" w:cs="Times New Roman"/>
          <w:sz w:val="24"/>
          <w:szCs w:val="24"/>
        </w:rPr>
        <w:t xml:space="preserve">rupo </w:t>
      </w:r>
      <w:proofErr w:type="spellStart"/>
      <w:r>
        <w:rPr>
          <w:rFonts w:ascii="Times New Roman" w:hAnsi="Times New Roman" w:cs="Times New Roman"/>
          <w:sz w:val="24"/>
          <w:szCs w:val="24"/>
        </w:rPr>
        <w:t>Goyllarisquizga</w:t>
      </w:r>
      <w:proofErr w:type="spellEnd"/>
      <w:r>
        <w:rPr>
          <w:rFonts w:ascii="Times New Roman" w:hAnsi="Times New Roman" w:cs="Times New Roman"/>
          <w:sz w:val="24"/>
          <w:szCs w:val="24"/>
        </w:rPr>
        <w:t xml:space="preserve">, su grosor </w:t>
      </w:r>
      <w:r w:rsidRPr="00282BDA">
        <w:rPr>
          <w:rFonts w:ascii="Times New Roman" w:hAnsi="Times New Roman" w:cs="Times New Roman"/>
          <w:sz w:val="24"/>
          <w:szCs w:val="24"/>
        </w:rPr>
        <w:t xml:space="preserve">uniformemente regular es de 100.0 m. La litología </w:t>
      </w:r>
      <w:r>
        <w:rPr>
          <w:rFonts w:ascii="Times New Roman" w:hAnsi="Times New Roman" w:cs="Times New Roman"/>
          <w:sz w:val="24"/>
          <w:szCs w:val="24"/>
        </w:rPr>
        <w:t xml:space="preserve">de la </w:t>
      </w:r>
      <w:r w:rsidR="00952F40">
        <w:rPr>
          <w:rFonts w:ascii="Times New Roman" w:hAnsi="Times New Roman" w:cs="Times New Roman"/>
          <w:sz w:val="24"/>
          <w:szCs w:val="24"/>
        </w:rPr>
        <w:t xml:space="preserve">Formación </w:t>
      </w:r>
      <w:r>
        <w:rPr>
          <w:rFonts w:ascii="Times New Roman" w:hAnsi="Times New Roman" w:cs="Times New Roman"/>
          <w:sz w:val="24"/>
          <w:szCs w:val="24"/>
        </w:rPr>
        <w:t xml:space="preserve">consiste en una </w:t>
      </w:r>
      <w:r w:rsidRPr="00282BDA">
        <w:rPr>
          <w:rFonts w:ascii="Times New Roman" w:hAnsi="Times New Roman" w:cs="Times New Roman"/>
          <w:sz w:val="24"/>
          <w:szCs w:val="24"/>
        </w:rPr>
        <w:t>secuencia de calizas y margas: las calizas son macizas con</w:t>
      </w:r>
      <w:r>
        <w:rPr>
          <w:rFonts w:ascii="Times New Roman" w:hAnsi="Times New Roman" w:cs="Times New Roman"/>
          <w:sz w:val="24"/>
          <w:szCs w:val="24"/>
        </w:rPr>
        <w:t xml:space="preserve"> costras amarillas alteradas en </w:t>
      </w:r>
      <w:r w:rsidRPr="00282BDA">
        <w:rPr>
          <w:rFonts w:ascii="Times New Roman" w:hAnsi="Times New Roman" w:cs="Times New Roman"/>
          <w:sz w:val="24"/>
          <w:szCs w:val="24"/>
        </w:rPr>
        <w:t xml:space="preserve">capas de 1.0 m. de espesor; la </w:t>
      </w:r>
      <w:r w:rsidR="00952F40" w:rsidRPr="00282BDA">
        <w:rPr>
          <w:rFonts w:ascii="Times New Roman" w:hAnsi="Times New Roman" w:cs="Times New Roman"/>
          <w:sz w:val="24"/>
          <w:szCs w:val="24"/>
        </w:rPr>
        <w:t xml:space="preserve">Formación </w:t>
      </w:r>
      <w:r w:rsidRPr="00282BDA">
        <w:rPr>
          <w:rFonts w:ascii="Times New Roman" w:hAnsi="Times New Roman" w:cs="Times New Roman"/>
          <w:sz w:val="24"/>
          <w:szCs w:val="24"/>
        </w:rPr>
        <w:t>es de c</w:t>
      </w:r>
      <w:r>
        <w:rPr>
          <w:rFonts w:ascii="Times New Roman" w:hAnsi="Times New Roman" w:cs="Times New Roman"/>
          <w:sz w:val="24"/>
          <w:szCs w:val="24"/>
        </w:rPr>
        <w:t xml:space="preserve">olor amarillo crema terrosa, muy </w:t>
      </w:r>
      <w:r w:rsidRPr="00282BDA">
        <w:rPr>
          <w:rFonts w:ascii="Times New Roman" w:hAnsi="Times New Roman" w:cs="Times New Roman"/>
          <w:sz w:val="24"/>
          <w:szCs w:val="24"/>
        </w:rPr>
        <w:t>característica y de gran ayuda para el cartografiado geol</w:t>
      </w:r>
      <w:r>
        <w:rPr>
          <w:rFonts w:ascii="Times New Roman" w:hAnsi="Times New Roman" w:cs="Times New Roman"/>
          <w:sz w:val="24"/>
          <w:szCs w:val="24"/>
        </w:rPr>
        <w:t xml:space="preserve">ógico, pero por su grosor se le </w:t>
      </w:r>
      <w:r w:rsidRPr="00282BDA">
        <w:rPr>
          <w:rFonts w:ascii="Times New Roman" w:hAnsi="Times New Roman" w:cs="Times New Roman"/>
          <w:sz w:val="24"/>
          <w:szCs w:val="24"/>
        </w:rPr>
        <w:t>representa conjuntamen</w:t>
      </w:r>
      <w:r>
        <w:rPr>
          <w:rFonts w:ascii="Times New Roman" w:hAnsi="Times New Roman" w:cs="Times New Roman"/>
          <w:sz w:val="24"/>
          <w:szCs w:val="24"/>
        </w:rPr>
        <w:t xml:space="preserve">te con la Formación </w:t>
      </w:r>
      <w:proofErr w:type="spellStart"/>
      <w:r>
        <w:rPr>
          <w:rFonts w:ascii="Times New Roman" w:hAnsi="Times New Roman" w:cs="Times New Roman"/>
          <w:sz w:val="24"/>
          <w:szCs w:val="24"/>
        </w:rPr>
        <w:t>Pariatambo</w:t>
      </w:r>
      <w:proofErr w:type="spellEnd"/>
      <w:r>
        <w:rPr>
          <w:rFonts w:ascii="Times New Roman" w:hAnsi="Times New Roman" w:cs="Times New Roman"/>
          <w:sz w:val="24"/>
          <w:szCs w:val="24"/>
        </w:rPr>
        <w:t>.</w:t>
      </w:r>
    </w:p>
    <w:p w:rsidR="00040128" w:rsidRDefault="00282BDA" w:rsidP="009420FB">
      <w:pPr>
        <w:spacing w:line="360" w:lineRule="auto"/>
        <w:ind w:left="284"/>
        <w:jc w:val="both"/>
        <w:rPr>
          <w:rFonts w:ascii="Times New Roman" w:hAnsi="Times New Roman" w:cs="Times New Roman"/>
          <w:sz w:val="24"/>
          <w:szCs w:val="24"/>
        </w:rPr>
      </w:pPr>
      <w:r w:rsidRPr="00282BDA">
        <w:rPr>
          <w:rFonts w:ascii="Times New Roman" w:hAnsi="Times New Roman" w:cs="Times New Roman"/>
          <w:sz w:val="24"/>
          <w:szCs w:val="24"/>
        </w:rPr>
        <w:t>Los niveles de margas generalmente tienen más</w:t>
      </w:r>
      <w:r>
        <w:rPr>
          <w:rFonts w:ascii="Times New Roman" w:hAnsi="Times New Roman" w:cs="Times New Roman"/>
          <w:sz w:val="24"/>
          <w:szCs w:val="24"/>
        </w:rPr>
        <w:t xml:space="preserve"> o menos 20 metros de </w:t>
      </w:r>
      <w:r w:rsidR="00952F40">
        <w:rPr>
          <w:rFonts w:ascii="Times New Roman" w:hAnsi="Times New Roman" w:cs="Times New Roman"/>
          <w:sz w:val="24"/>
          <w:szCs w:val="24"/>
        </w:rPr>
        <w:t>espesor</w:t>
      </w:r>
      <w:r>
        <w:rPr>
          <w:rFonts w:ascii="Times New Roman" w:hAnsi="Times New Roman" w:cs="Times New Roman"/>
          <w:sz w:val="24"/>
          <w:szCs w:val="24"/>
        </w:rPr>
        <w:t xml:space="preserve">, </w:t>
      </w:r>
      <w:r w:rsidRPr="00282BDA">
        <w:rPr>
          <w:rFonts w:ascii="Times New Roman" w:hAnsi="Times New Roman" w:cs="Times New Roman"/>
          <w:sz w:val="24"/>
          <w:szCs w:val="24"/>
        </w:rPr>
        <w:t>mientras que los de la caliza varían de 1 a 5 metros, o</w:t>
      </w:r>
      <w:r>
        <w:rPr>
          <w:rFonts w:ascii="Times New Roman" w:hAnsi="Times New Roman" w:cs="Times New Roman"/>
          <w:sz w:val="24"/>
          <w:szCs w:val="24"/>
        </w:rPr>
        <w:t xml:space="preserve">freciendo en conjunto un grosor </w:t>
      </w:r>
      <w:r w:rsidRPr="00282BDA">
        <w:rPr>
          <w:rFonts w:ascii="Times New Roman" w:hAnsi="Times New Roman" w:cs="Times New Roman"/>
          <w:sz w:val="24"/>
          <w:szCs w:val="24"/>
        </w:rPr>
        <w:t>total de 200</w:t>
      </w:r>
      <w:r w:rsidR="00952F40">
        <w:rPr>
          <w:rFonts w:ascii="Times New Roman" w:hAnsi="Times New Roman" w:cs="Times New Roman"/>
          <w:sz w:val="24"/>
          <w:szCs w:val="24"/>
        </w:rPr>
        <w:t xml:space="preserve"> </w:t>
      </w:r>
      <w:proofErr w:type="spellStart"/>
      <w:r w:rsidRPr="00282BDA">
        <w:rPr>
          <w:rFonts w:ascii="Times New Roman" w:hAnsi="Times New Roman" w:cs="Times New Roman"/>
          <w:sz w:val="24"/>
          <w:szCs w:val="24"/>
        </w:rPr>
        <w:t>m</w:t>
      </w:r>
      <w:r w:rsidR="00952F40">
        <w:rPr>
          <w:rFonts w:ascii="Times New Roman" w:hAnsi="Times New Roman" w:cs="Times New Roman"/>
          <w:sz w:val="24"/>
          <w:szCs w:val="24"/>
        </w:rPr>
        <w:t>etrso</w:t>
      </w:r>
      <w:proofErr w:type="spellEnd"/>
      <w:r w:rsidRPr="00282BDA">
        <w:rPr>
          <w:rFonts w:ascii="Times New Roman" w:hAnsi="Times New Roman" w:cs="Times New Roman"/>
          <w:sz w:val="24"/>
          <w:szCs w:val="24"/>
        </w:rPr>
        <w:t xml:space="preserve"> en promedio. Tanto las calizas como las </w:t>
      </w:r>
      <w:proofErr w:type="spellStart"/>
      <w:r w:rsidRPr="00282BDA">
        <w:rPr>
          <w:rFonts w:ascii="Times New Roman" w:hAnsi="Times New Roman" w:cs="Times New Roman"/>
          <w:sz w:val="24"/>
          <w:szCs w:val="24"/>
        </w:rPr>
        <w:t>l</w:t>
      </w:r>
      <w:r>
        <w:rPr>
          <w:rFonts w:ascii="Times New Roman" w:hAnsi="Times New Roman" w:cs="Times New Roman"/>
          <w:sz w:val="24"/>
          <w:szCs w:val="24"/>
        </w:rPr>
        <w:t>utitas</w:t>
      </w:r>
      <w:proofErr w:type="spellEnd"/>
      <w:r>
        <w:rPr>
          <w:rFonts w:ascii="Times New Roman" w:hAnsi="Times New Roman" w:cs="Times New Roman"/>
          <w:sz w:val="24"/>
          <w:szCs w:val="24"/>
        </w:rPr>
        <w:t xml:space="preserve"> son de color grisáceo, y </w:t>
      </w:r>
      <w:r w:rsidRPr="00282BDA">
        <w:rPr>
          <w:rFonts w:ascii="Times New Roman" w:hAnsi="Times New Roman" w:cs="Times New Roman"/>
          <w:sz w:val="24"/>
          <w:szCs w:val="24"/>
        </w:rPr>
        <w:t xml:space="preserve">por </w:t>
      </w:r>
      <w:proofErr w:type="spellStart"/>
      <w:r w:rsidRPr="00282BDA">
        <w:rPr>
          <w:rFonts w:ascii="Times New Roman" w:hAnsi="Times New Roman" w:cs="Times New Roman"/>
          <w:sz w:val="24"/>
          <w:szCs w:val="24"/>
        </w:rPr>
        <w:t>intemperismo</w:t>
      </w:r>
      <w:proofErr w:type="spellEnd"/>
      <w:r w:rsidRPr="00282BDA">
        <w:rPr>
          <w:rFonts w:ascii="Times New Roman" w:hAnsi="Times New Roman" w:cs="Times New Roman"/>
          <w:sz w:val="24"/>
          <w:szCs w:val="24"/>
        </w:rPr>
        <w:t xml:space="preserve"> amarillo y crema que es lo</w:t>
      </w:r>
      <w:r>
        <w:rPr>
          <w:rFonts w:ascii="Times New Roman" w:hAnsi="Times New Roman" w:cs="Times New Roman"/>
          <w:sz w:val="24"/>
          <w:szCs w:val="24"/>
        </w:rPr>
        <w:t xml:space="preserve"> que las caracteriza; esta alter</w:t>
      </w:r>
      <w:r w:rsidRPr="00282BDA">
        <w:rPr>
          <w:rFonts w:ascii="Times New Roman" w:hAnsi="Times New Roman" w:cs="Times New Roman"/>
          <w:sz w:val="24"/>
          <w:szCs w:val="24"/>
        </w:rPr>
        <w:t xml:space="preserve">nancia </w:t>
      </w:r>
      <w:r>
        <w:rPr>
          <w:rFonts w:ascii="Times New Roman" w:hAnsi="Times New Roman" w:cs="Times New Roman"/>
          <w:sz w:val="24"/>
          <w:szCs w:val="24"/>
        </w:rPr>
        <w:t xml:space="preserve">no es </w:t>
      </w:r>
      <w:r w:rsidRPr="00282BDA">
        <w:rPr>
          <w:rFonts w:ascii="Times New Roman" w:hAnsi="Times New Roman" w:cs="Times New Roman"/>
          <w:sz w:val="24"/>
          <w:szCs w:val="24"/>
        </w:rPr>
        <w:t xml:space="preserve">siempre general, habiendo localidades donde la </w:t>
      </w:r>
      <w:r w:rsidR="00952F40" w:rsidRPr="00282BDA">
        <w:rPr>
          <w:rFonts w:ascii="Times New Roman" w:hAnsi="Times New Roman" w:cs="Times New Roman"/>
          <w:sz w:val="24"/>
          <w:szCs w:val="24"/>
        </w:rPr>
        <w:t>Form</w:t>
      </w:r>
      <w:r w:rsidR="00952F40">
        <w:rPr>
          <w:rFonts w:ascii="Times New Roman" w:hAnsi="Times New Roman" w:cs="Times New Roman"/>
          <w:sz w:val="24"/>
          <w:szCs w:val="24"/>
        </w:rPr>
        <w:t xml:space="preserve">ación </w:t>
      </w:r>
      <w:r>
        <w:rPr>
          <w:rFonts w:ascii="Times New Roman" w:hAnsi="Times New Roman" w:cs="Times New Roman"/>
          <w:sz w:val="24"/>
          <w:szCs w:val="24"/>
        </w:rPr>
        <w:t>está constituida solo por calizas masivas. Se le corr</w:t>
      </w:r>
      <w:r w:rsidRPr="00282BDA">
        <w:rPr>
          <w:rFonts w:ascii="Times New Roman" w:hAnsi="Times New Roman" w:cs="Times New Roman"/>
          <w:sz w:val="24"/>
          <w:szCs w:val="24"/>
        </w:rPr>
        <w:t xml:space="preserve">elaciona con el </w:t>
      </w:r>
      <w:proofErr w:type="spellStart"/>
      <w:r w:rsidRPr="00282BDA">
        <w:rPr>
          <w:rFonts w:ascii="Times New Roman" w:hAnsi="Times New Roman" w:cs="Times New Roman"/>
          <w:sz w:val="24"/>
          <w:szCs w:val="24"/>
        </w:rPr>
        <w:t>Albaniano</w:t>
      </w:r>
      <w:proofErr w:type="spellEnd"/>
      <w:r w:rsidRPr="00282BDA">
        <w:rPr>
          <w:rFonts w:ascii="Times New Roman" w:hAnsi="Times New Roman" w:cs="Times New Roman"/>
          <w:sz w:val="24"/>
          <w:szCs w:val="24"/>
        </w:rPr>
        <w:t xml:space="preserve"> inferior a medio, (</w:t>
      </w:r>
      <w:proofErr w:type="spellStart"/>
      <w:r w:rsidRPr="00282BDA">
        <w:rPr>
          <w:rFonts w:ascii="Times New Roman" w:hAnsi="Times New Roman" w:cs="Times New Roman"/>
          <w:sz w:val="24"/>
          <w:szCs w:val="24"/>
        </w:rPr>
        <w:t>Cobbing</w:t>
      </w:r>
      <w:proofErr w:type="spellEnd"/>
      <w:r w:rsidRPr="00282BDA">
        <w:rPr>
          <w:rFonts w:ascii="Times New Roman" w:hAnsi="Times New Roman" w:cs="Times New Roman"/>
          <w:sz w:val="24"/>
          <w:szCs w:val="24"/>
        </w:rPr>
        <w:t>, 1973).</w:t>
      </w:r>
    </w:p>
    <w:p w:rsidR="00AD0D00" w:rsidRDefault="00AD0D00" w:rsidP="00127D51">
      <w:pPr>
        <w:spacing w:line="360" w:lineRule="auto"/>
        <w:ind w:left="284"/>
        <w:jc w:val="both"/>
        <w:rPr>
          <w:rFonts w:ascii="Times New Roman" w:hAnsi="Times New Roman" w:cs="Times New Roman"/>
          <w:sz w:val="24"/>
          <w:szCs w:val="24"/>
        </w:rPr>
      </w:pPr>
      <w:r>
        <w:rPr>
          <w:rFonts w:ascii="Times New Roman" w:hAnsi="Times New Roman" w:cs="Times New Roman"/>
          <w:sz w:val="24"/>
          <w:szCs w:val="24"/>
        </w:rPr>
        <w:lastRenderedPageBreak/>
        <w:t xml:space="preserve">En esta </w:t>
      </w:r>
      <w:r w:rsidR="00952F40">
        <w:rPr>
          <w:rFonts w:ascii="Times New Roman" w:hAnsi="Times New Roman" w:cs="Times New Roman"/>
          <w:sz w:val="24"/>
          <w:szCs w:val="24"/>
        </w:rPr>
        <w:t xml:space="preserve">Formación </w:t>
      </w:r>
      <w:r>
        <w:rPr>
          <w:rFonts w:ascii="Times New Roman" w:hAnsi="Times New Roman" w:cs="Times New Roman"/>
          <w:sz w:val="24"/>
          <w:szCs w:val="24"/>
        </w:rPr>
        <w:t>se ha tomado un punto de control de rumbo y buzamiento.</w:t>
      </w:r>
    </w:p>
    <w:p w:rsidR="000D7367" w:rsidRDefault="000D7367" w:rsidP="00127D51">
      <w:pPr>
        <w:ind w:left="284"/>
        <w:rPr>
          <w:rFonts w:ascii="Times New Roman" w:hAnsi="Times New Roman" w:cs="Times New Roman"/>
          <w:sz w:val="24"/>
          <w:szCs w:val="24"/>
        </w:rPr>
      </w:pPr>
      <w:r>
        <w:rPr>
          <w:rFonts w:ascii="Times New Roman" w:hAnsi="Times New Roman" w:cs="Times New Roman"/>
          <w:sz w:val="24"/>
          <w:szCs w:val="24"/>
        </w:rPr>
        <w:t>Punto N° 01:</w:t>
      </w:r>
    </w:p>
    <w:p w:rsidR="00AD0D00" w:rsidRDefault="000D7367" w:rsidP="00127D51">
      <w:pPr>
        <w:ind w:left="284"/>
        <w:rPr>
          <w:rFonts w:ascii="Times New Roman" w:hAnsi="Times New Roman" w:cs="Times New Roman"/>
          <w:sz w:val="24"/>
          <w:szCs w:val="24"/>
        </w:rPr>
      </w:pPr>
      <w:r>
        <w:rPr>
          <w:rFonts w:ascii="Times New Roman" w:hAnsi="Times New Roman" w:cs="Times New Roman"/>
          <w:sz w:val="24"/>
          <w:szCs w:val="24"/>
        </w:rPr>
        <w:t xml:space="preserve">Coordenadas UTM – WGS 84: </w:t>
      </w:r>
      <w:r w:rsidR="00AD0D00" w:rsidRPr="009E11DB">
        <w:rPr>
          <w:rFonts w:ascii="Times New Roman" w:hAnsi="Times New Roman" w:cs="Times New Roman"/>
          <w:sz w:val="24"/>
          <w:szCs w:val="24"/>
        </w:rPr>
        <w:t>Norte:</w:t>
      </w:r>
      <w:r w:rsidR="00AD0D00">
        <w:rPr>
          <w:rFonts w:ascii="Times New Roman" w:hAnsi="Times New Roman" w:cs="Times New Roman"/>
          <w:sz w:val="24"/>
          <w:szCs w:val="24"/>
        </w:rPr>
        <w:t xml:space="preserve"> 9195692</w:t>
      </w:r>
      <w:r>
        <w:rPr>
          <w:rFonts w:ascii="Times New Roman" w:hAnsi="Times New Roman" w:cs="Times New Roman"/>
          <w:sz w:val="24"/>
          <w:szCs w:val="24"/>
        </w:rPr>
        <w:t xml:space="preserve">, </w:t>
      </w:r>
      <w:r w:rsidR="00AD0D00" w:rsidRPr="009E11DB">
        <w:rPr>
          <w:rFonts w:ascii="Times New Roman" w:hAnsi="Times New Roman" w:cs="Times New Roman"/>
          <w:sz w:val="24"/>
          <w:szCs w:val="24"/>
        </w:rPr>
        <w:t>Este:</w:t>
      </w:r>
      <w:r>
        <w:rPr>
          <w:rFonts w:ascii="Times New Roman" w:hAnsi="Times New Roman" w:cs="Times New Roman"/>
          <w:sz w:val="24"/>
          <w:szCs w:val="24"/>
        </w:rPr>
        <w:t xml:space="preserve"> </w:t>
      </w:r>
      <w:r w:rsidR="00AD0D00">
        <w:rPr>
          <w:rFonts w:ascii="Times New Roman" w:hAnsi="Times New Roman" w:cs="Times New Roman"/>
          <w:sz w:val="24"/>
          <w:szCs w:val="24"/>
        </w:rPr>
        <w:t>784035</w:t>
      </w:r>
      <w:r>
        <w:rPr>
          <w:rFonts w:ascii="Times New Roman" w:hAnsi="Times New Roman" w:cs="Times New Roman"/>
          <w:sz w:val="24"/>
          <w:szCs w:val="24"/>
        </w:rPr>
        <w:t xml:space="preserve">, </w:t>
      </w:r>
      <w:r w:rsidR="00AD0D00">
        <w:rPr>
          <w:rFonts w:ascii="Times New Roman" w:hAnsi="Times New Roman" w:cs="Times New Roman"/>
          <w:sz w:val="24"/>
          <w:szCs w:val="24"/>
        </w:rPr>
        <w:t>Rumbo:</w:t>
      </w:r>
      <w:r>
        <w:rPr>
          <w:rFonts w:ascii="Times New Roman" w:hAnsi="Times New Roman" w:cs="Times New Roman"/>
          <w:sz w:val="24"/>
          <w:szCs w:val="24"/>
        </w:rPr>
        <w:t xml:space="preserve"> </w:t>
      </w:r>
      <w:r w:rsidR="00AD0D00">
        <w:rPr>
          <w:rFonts w:ascii="Times New Roman" w:hAnsi="Times New Roman" w:cs="Times New Roman"/>
          <w:sz w:val="24"/>
          <w:szCs w:val="24"/>
        </w:rPr>
        <w:t>N12W</w:t>
      </w:r>
      <w:r>
        <w:rPr>
          <w:rFonts w:ascii="Times New Roman" w:hAnsi="Times New Roman" w:cs="Times New Roman"/>
          <w:sz w:val="24"/>
          <w:szCs w:val="24"/>
        </w:rPr>
        <w:t>,</w:t>
      </w:r>
    </w:p>
    <w:p w:rsidR="00AD0D00" w:rsidRDefault="000D7367" w:rsidP="00127D51">
      <w:pPr>
        <w:ind w:left="284" w:firstLine="708"/>
        <w:rPr>
          <w:rFonts w:ascii="Times New Roman" w:hAnsi="Times New Roman" w:cs="Times New Roman"/>
          <w:sz w:val="24"/>
          <w:szCs w:val="24"/>
        </w:rPr>
      </w:pPr>
      <w:r>
        <w:rPr>
          <w:rFonts w:ascii="Times New Roman" w:hAnsi="Times New Roman" w:cs="Times New Roman"/>
          <w:sz w:val="24"/>
          <w:szCs w:val="24"/>
        </w:rPr>
        <w:t xml:space="preserve">   </w:t>
      </w:r>
      <w:r w:rsidR="00127D51">
        <w:rPr>
          <w:rFonts w:ascii="Times New Roman" w:hAnsi="Times New Roman" w:cs="Times New Roman"/>
          <w:sz w:val="24"/>
          <w:szCs w:val="24"/>
        </w:rPr>
        <w:t xml:space="preserve">                                    </w:t>
      </w:r>
      <w:r>
        <w:rPr>
          <w:rFonts w:ascii="Times New Roman" w:hAnsi="Times New Roman" w:cs="Times New Roman"/>
          <w:sz w:val="24"/>
          <w:szCs w:val="24"/>
        </w:rPr>
        <w:t xml:space="preserve"> </w:t>
      </w:r>
      <w:r w:rsidR="00AD0D00">
        <w:rPr>
          <w:rFonts w:ascii="Times New Roman" w:hAnsi="Times New Roman" w:cs="Times New Roman"/>
          <w:sz w:val="24"/>
          <w:szCs w:val="24"/>
        </w:rPr>
        <w:t>Buzamiento: 21°SE</w:t>
      </w:r>
      <w:r>
        <w:rPr>
          <w:rFonts w:ascii="Times New Roman" w:hAnsi="Times New Roman" w:cs="Times New Roman"/>
          <w:sz w:val="24"/>
          <w:szCs w:val="24"/>
        </w:rPr>
        <w:t>.</w:t>
      </w:r>
    </w:p>
    <w:p w:rsidR="00E71797" w:rsidRPr="009E11DB" w:rsidRDefault="00E71797" w:rsidP="00127D51">
      <w:pPr>
        <w:ind w:left="284" w:firstLine="708"/>
        <w:rPr>
          <w:rFonts w:ascii="Times New Roman" w:hAnsi="Times New Roman" w:cs="Times New Roman"/>
          <w:sz w:val="24"/>
          <w:szCs w:val="24"/>
        </w:rPr>
      </w:pPr>
    </w:p>
    <w:p w:rsidR="00372DB8" w:rsidRPr="00D267FF" w:rsidRDefault="00372DB8" w:rsidP="00127D51">
      <w:pPr>
        <w:tabs>
          <w:tab w:val="left" w:pos="284"/>
        </w:tabs>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w:t>
      </w:r>
      <w:r w:rsidRPr="00D267FF">
        <w:rPr>
          <w:rFonts w:ascii="Times New Roman" w:hAnsi="Times New Roman" w:cs="Times New Roman"/>
          <w:sz w:val="24"/>
          <w:szCs w:val="24"/>
        </w:rPr>
        <w:tab/>
        <w:t xml:space="preserve">Formación </w:t>
      </w:r>
      <w:proofErr w:type="spellStart"/>
      <w:r w:rsidRPr="00D267FF">
        <w:rPr>
          <w:rFonts w:ascii="Times New Roman" w:hAnsi="Times New Roman" w:cs="Times New Roman"/>
          <w:sz w:val="24"/>
          <w:szCs w:val="24"/>
        </w:rPr>
        <w:t>Pariatambo</w:t>
      </w:r>
      <w:proofErr w:type="spellEnd"/>
      <w:r w:rsidRPr="00D267FF">
        <w:rPr>
          <w:rFonts w:ascii="Times New Roman" w:hAnsi="Times New Roman" w:cs="Times New Roman"/>
          <w:sz w:val="24"/>
          <w:szCs w:val="24"/>
        </w:rPr>
        <w:t xml:space="preserve"> (Ki – </w:t>
      </w:r>
      <w:proofErr w:type="spellStart"/>
      <w:r w:rsidRPr="00D267FF">
        <w:rPr>
          <w:rFonts w:ascii="Times New Roman" w:hAnsi="Times New Roman" w:cs="Times New Roman"/>
          <w:sz w:val="24"/>
          <w:szCs w:val="24"/>
        </w:rPr>
        <w:t>pa</w:t>
      </w:r>
      <w:proofErr w:type="spellEnd"/>
      <w:r w:rsidRPr="00D267FF">
        <w:rPr>
          <w:rFonts w:ascii="Times New Roman" w:hAnsi="Times New Roman" w:cs="Times New Roman"/>
          <w:sz w:val="24"/>
          <w:szCs w:val="24"/>
        </w:rPr>
        <w:t>)</w:t>
      </w:r>
    </w:p>
    <w:p w:rsidR="00372DB8" w:rsidRPr="00D267FF" w:rsidRDefault="002E10A3" w:rsidP="00127D51">
      <w:pPr>
        <w:spacing w:line="360" w:lineRule="auto"/>
        <w:ind w:left="284"/>
        <w:rPr>
          <w:rFonts w:ascii="Times New Roman" w:hAnsi="Times New Roman" w:cs="Times New Roman"/>
          <w:sz w:val="24"/>
          <w:szCs w:val="24"/>
        </w:rPr>
      </w:pPr>
      <w:r>
        <w:rPr>
          <w:rFonts w:ascii="Times New Roman" w:hAnsi="Times New Roman" w:cs="Times New Roman"/>
          <w:sz w:val="24"/>
          <w:szCs w:val="24"/>
        </w:rPr>
        <w:t>Extensión: 88</w:t>
      </w:r>
      <w:r w:rsidR="00CE34DB">
        <w:rPr>
          <w:rFonts w:ascii="Times New Roman" w:hAnsi="Times New Roman" w:cs="Times New Roman"/>
          <w:sz w:val="24"/>
          <w:szCs w:val="24"/>
        </w:rPr>
        <w:t xml:space="preserve"> </w:t>
      </w:r>
      <w:r w:rsidR="00372DB8" w:rsidRPr="00D267FF">
        <w:rPr>
          <w:rFonts w:ascii="Times New Roman" w:hAnsi="Times New Roman" w:cs="Times New Roman"/>
          <w:sz w:val="24"/>
          <w:szCs w:val="24"/>
        </w:rPr>
        <w:t>Has. Porcentaje: 6 %.</w:t>
      </w:r>
    </w:p>
    <w:p w:rsidR="00372DB8" w:rsidRPr="00D267FF" w:rsidRDefault="00372DB8" w:rsidP="00127D51">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Consiste en una alternancia de </w:t>
      </w:r>
      <w:proofErr w:type="spellStart"/>
      <w:r w:rsidRPr="00D267FF">
        <w:rPr>
          <w:rFonts w:ascii="Times New Roman" w:hAnsi="Times New Roman" w:cs="Times New Roman"/>
          <w:sz w:val="24"/>
          <w:szCs w:val="24"/>
        </w:rPr>
        <w:t>lutitas</w:t>
      </w:r>
      <w:proofErr w:type="spellEnd"/>
      <w:r w:rsidRPr="00D267FF">
        <w:rPr>
          <w:rFonts w:ascii="Times New Roman" w:hAnsi="Times New Roman" w:cs="Times New Roman"/>
          <w:sz w:val="24"/>
          <w:szCs w:val="24"/>
        </w:rPr>
        <w:t xml:space="preserve"> con delgados lechos de calizas bituminosas negruzcas, estratos calcáreos con nódulos silíceos (</w:t>
      </w:r>
      <w:proofErr w:type="spellStart"/>
      <w:r w:rsidRPr="00D267FF">
        <w:rPr>
          <w:rFonts w:ascii="Times New Roman" w:hAnsi="Times New Roman" w:cs="Times New Roman"/>
          <w:sz w:val="24"/>
          <w:szCs w:val="24"/>
        </w:rPr>
        <w:t>chert</w:t>
      </w:r>
      <w:proofErr w:type="spellEnd"/>
      <w:r w:rsidRPr="00D267FF">
        <w:rPr>
          <w:rFonts w:ascii="Times New Roman" w:hAnsi="Times New Roman" w:cs="Times New Roman"/>
          <w:sz w:val="24"/>
          <w:szCs w:val="24"/>
        </w:rPr>
        <w:t>) y dolomíticos, con un característico olor fétido al fracturarlas. Su espesor varía entre 150 a 200 m.</w:t>
      </w:r>
    </w:p>
    <w:p w:rsidR="00372DB8" w:rsidRPr="00D267FF" w:rsidRDefault="00372DB8" w:rsidP="00127D51">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Esta </w:t>
      </w:r>
      <w:r w:rsidR="000F764D" w:rsidRPr="00D267FF">
        <w:rPr>
          <w:rFonts w:ascii="Times New Roman" w:hAnsi="Times New Roman" w:cs="Times New Roman"/>
          <w:sz w:val="24"/>
          <w:szCs w:val="24"/>
        </w:rPr>
        <w:t xml:space="preserve">Formación </w:t>
      </w:r>
      <w:r w:rsidRPr="00D267FF">
        <w:rPr>
          <w:rFonts w:ascii="Times New Roman" w:hAnsi="Times New Roman" w:cs="Times New Roman"/>
          <w:sz w:val="24"/>
          <w:szCs w:val="24"/>
        </w:rPr>
        <w:t xml:space="preserve">yace concordantemente sobre la </w:t>
      </w:r>
      <w:r w:rsidR="000F764D" w:rsidRPr="00D267FF">
        <w:rPr>
          <w:rFonts w:ascii="Times New Roman" w:hAnsi="Times New Roman" w:cs="Times New Roman"/>
          <w:sz w:val="24"/>
          <w:szCs w:val="24"/>
        </w:rPr>
        <w:t xml:space="preserve">Formación </w:t>
      </w:r>
      <w:proofErr w:type="spellStart"/>
      <w:r w:rsidRPr="00D267FF">
        <w:rPr>
          <w:rFonts w:ascii="Times New Roman" w:hAnsi="Times New Roman" w:cs="Times New Roman"/>
          <w:sz w:val="24"/>
          <w:szCs w:val="24"/>
        </w:rPr>
        <w:t>Chúlec</w:t>
      </w:r>
      <w:proofErr w:type="spellEnd"/>
      <w:r w:rsidRPr="00D267FF">
        <w:rPr>
          <w:rFonts w:ascii="Times New Roman" w:hAnsi="Times New Roman" w:cs="Times New Roman"/>
          <w:sz w:val="24"/>
          <w:szCs w:val="24"/>
        </w:rPr>
        <w:t xml:space="preserve"> e </w:t>
      </w:r>
      <w:proofErr w:type="spellStart"/>
      <w:r w:rsidRPr="00D267FF">
        <w:rPr>
          <w:rFonts w:ascii="Times New Roman" w:hAnsi="Times New Roman" w:cs="Times New Roman"/>
          <w:sz w:val="24"/>
          <w:szCs w:val="24"/>
        </w:rPr>
        <w:t>infrayace</w:t>
      </w:r>
      <w:proofErr w:type="spellEnd"/>
      <w:r w:rsidRPr="00D267FF">
        <w:rPr>
          <w:rFonts w:ascii="Times New Roman" w:hAnsi="Times New Roman" w:cs="Times New Roman"/>
          <w:sz w:val="24"/>
          <w:szCs w:val="24"/>
        </w:rPr>
        <w:t xml:space="preserve"> con suave discordancia a la </w:t>
      </w:r>
      <w:r w:rsidR="000F764D" w:rsidRPr="00D267FF">
        <w:rPr>
          <w:rFonts w:ascii="Times New Roman" w:hAnsi="Times New Roman" w:cs="Times New Roman"/>
          <w:sz w:val="24"/>
          <w:szCs w:val="24"/>
        </w:rPr>
        <w:t xml:space="preserve">Formación </w:t>
      </w:r>
      <w:proofErr w:type="spellStart"/>
      <w:r w:rsidRPr="00D267FF">
        <w:rPr>
          <w:rFonts w:ascii="Times New Roman" w:hAnsi="Times New Roman" w:cs="Times New Roman"/>
          <w:sz w:val="24"/>
          <w:szCs w:val="24"/>
        </w:rPr>
        <w:t>Yumagual</w:t>
      </w:r>
      <w:proofErr w:type="spellEnd"/>
      <w:r w:rsidRPr="00D267FF">
        <w:rPr>
          <w:rFonts w:ascii="Times New Roman" w:hAnsi="Times New Roman" w:cs="Times New Roman"/>
          <w:sz w:val="24"/>
          <w:szCs w:val="24"/>
        </w:rPr>
        <w:t>.</w:t>
      </w:r>
    </w:p>
    <w:p w:rsidR="00372DB8" w:rsidRDefault="00372DB8" w:rsidP="00127D51">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Edad y correlación.- La </w:t>
      </w:r>
      <w:r w:rsidR="000F764D" w:rsidRPr="00D267FF">
        <w:rPr>
          <w:rFonts w:ascii="Times New Roman" w:hAnsi="Times New Roman" w:cs="Times New Roman"/>
          <w:sz w:val="24"/>
          <w:szCs w:val="24"/>
        </w:rPr>
        <w:t xml:space="preserve">Formación </w:t>
      </w:r>
      <w:proofErr w:type="spellStart"/>
      <w:r w:rsidRPr="00D267FF">
        <w:rPr>
          <w:rFonts w:ascii="Times New Roman" w:hAnsi="Times New Roman" w:cs="Times New Roman"/>
          <w:sz w:val="24"/>
          <w:szCs w:val="24"/>
        </w:rPr>
        <w:t>Pariatambo</w:t>
      </w:r>
      <w:proofErr w:type="spellEnd"/>
      <w:r w:rsidRPr="00D267FF">
        <w:rPr>
          <w:rFonts w:ascii="Times New Roman" w:hAnsi="Times New Roman" w:cs="Times New Roman"/>
          <w:sz w:val="24"/>
          <w:szCs w:val="24"/>
        </w:rPr>
        <w:t xml:space="preserve"> contiene restos de moluscos, estas especies son típicamente pelágicas del </w:t>
      </w:r>
      <w:proofErr w:type="spellStart"/>
      <w:r w:rsidRPr="00D267FF">
        <w:rPr>
          <w:rFonts w:ascii="Times New Roman" w:hAnsi="Times New Roman" w:cs="Times New Roman"/>
          <w:sz w:val="24"/>
          <w:szCs w:val="24"/>
        </w:rPr>
        <w:t>Albiano</w:t>
      </w:r>
      <w:proofErr w:type="spellEnd"/>
      <w:r w:rsidRPr="00D267FF">
        <w:rPr>
          <w:rFonts w:ascii="Times New Roman" w:hAnsi="Times New Roman" w:cs="Times New Roman"/>
          <w:sz w:val="24"/>
          <w:szCs w:val="24"/>
        </w:rPr>
        <w:t xml:space="preserve"> me</w:t>
      </w:r>
      <w:r w:rsidR="00282BDA">
        <w:rPr>
          <w:rFonts w:ascii="Times New Roman" w:hAnsi="Times New Roman" w:cs="Times New Roman"/>
          <w:sz w:val="24"/>
          <w:szCs w:val="24"/>
        </w:rPr>
        <w:t>dio, (Cruzado, 2011).</w:t>
      </w:r>
    </w:p>
    <w:p w:rsidR="00E71797" w:rsidRPr="00D267FF" w:rsidRDefault="00E71797" w:rsidP="00127D51">
      <w:pPr>
        <w:spacing w:line="360" w:lineRule="auto"/>
        <w:ind w:left="284"/>
        <w:jc w:val="both"/>
        <w:rPr>
          <w:rFonts w:ascii="Times New Roman" w:hAnsi="Times New Roman" w:cs="Times New Roman"/>
          <w:sz w:val="24"/>
          <w:szCs w:val="24"/>
        </w:rPr>
      </w:pPr>
    </w:p>
    <w:p w:rsidR="00CA2A9F" w:rsidRPr="00D267FF" w:rsidRDefault="00CA2A9F" w:rsidP="00127D51">
      <w:pPr>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Era: </w:t>
      </w:r>
      <w:r w:rsidRPr="00D267FF">
        <w:rPr>
          <w:rFonts w:ascii="Times New Roman" w:hAnsi="Times New Roman" w:cs="Times New Roman"/>
          <w:sz w:val="24"/>
          <w:szCs w:val="24"/>
        </w:rPr>
        <w:t xml:space="preserve">Mesozoico </w:t>
      </w:r>
    </w:p>
    <w:p w:rsidR="00CA2A9F" w:rsidRDefault="00CA2A9F" w:rsidP="00127D51">
      <w:pPr>
        <w:spacing w:line="360" w:lineRule="auto"/>
        <w:ind w:left="284"/>
        <w:rPr>
          <w:rFonts w:ascii="Times New Roman" w:hAnsi="Times New Roman" w:cs="Times New Roman"/>
          <w:sz w:val="24"/>
          <w:szCs w:val="24"/>
        </w:rPr>
      </w:pPr>
      <w:r>
        <w:rPr>
          <w:rFonts w:ascii="Times New Roman" w:hAnsi="Times New Roman" w:cs="Times New Roman"/>
          <w:sz w:val="24"/>
          <w:szCs w:val="24"/>
        </w:rPr>
        <w:t xml:space="preserve">Período: </w:t>
      </w:r>
      <w:r w:rsidRPr="00D267FF">
        <w:rPr>
          <w:rFonts w:ascii="Times New Roman" w:hAnsi="Times New Roman" w:cs="Times New Roman"/>
          <w:sz w:val="24"/>
          <w:szCs w:val="24"/>
        </w:rPr>
        <w:t>Cretáceo Superior</w:t>
      </w:r>
    </w:p>
    <w:p w:rsidR="00660AB3" w:rsidRPr="00D267FF" w:rsidRDefault="00CA2A9F" w:rsidP="00660AB3">
      <w:pPr>
        <w:spacing w:line="360" w:lineRule="auto"/>
        <w:ind w:left="284"/>
        <w:rPr>
          <w:rFonts w:ascii="Times New Roman" w:hAnsi="Times New Roman" w:cs="Times New Roman"/>
          <w:sz w:val="24"/>
          <w:szCs w:val="24"/>
        </w:rPr>
      </w:pPr>
      <w:r>
        <w:rPr>
          <w:rFonts w:ascii="Times New Roman" w:hAnsi="Times New Roman" w:cs="Times New Roman"/>
          <w:sz w:val="24"/>
          <w:szCs w:val="24"/>
        </w:rPr>
        <w:t xml:space="preserve">Grupo: </w:t>
      </w:r>
      <w:proofErr w:type="spellStart"/>
      <w:r>
        <w:rPr>
          <w:rFonts w:ascii="Times New Roman" w:hAnsi="Times New Roman" w:cs="Times New Roman"/>
          <w:sz w:val="24"/>
          <w:szCs w:val="24"/>
        </w:rPr>
        <w:t>Puyllucana</w:t>
      </w:r>
      <w:proofErr w:type="spellEnd"/>
    </w:p>
    <w:p w:rsidR="00372DB8" w:rsidRPr="00D267FF" w:rsidRDefault="00372DB8" w:rsidP="00127D51">
      <w:pPr>
        <w:tabs>
          <w:tab w:val="left" w:pos="284"/>
        </w:tabs>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w:t>
      </w:r>
      <w:r w:rsidRPr="00D267FF">
        <w:rPr>
          <w:rFonts w:ascii="Times New Roman" w:hAnsi="Times New Roman" w:cs="Times New Roman"/>
          <w:sz w:val="24"/>
          <w:szCs w:val="24"/>
        </w:rPr>
        <w:tab/>
        <w:t xml:space="preserve">Formación </w:t>
      </w:r>
      <w:proofErr w:type="spellStart"/>
      <w:r w:rsidRPr="00D267FF">
        <w:rPr>
          <w:rFonts w:ascii="Times New Roman" w:hAnsi="Times New Roman" w:cs="Times New Roman"/>
          <w:sz w:val="24"/>
          <w:szCs w:val="24"/>
        </w:rPr>
        <w:t>Yumagual</w:t>
      </w:r>
      <w:proofErr w:type="spellEnd"/>
    </w:p>
    <w:p w:rsidR="00372DB8" w:rsidRPr="00D267FF" w:rsidRDefault="00372DB8" w:rsidP="00127D51">
      <w:pPr>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 xml:space="preserve">Área: </w:t>
      </w:r>
      <w:r w:rsidR="00CE34DB">
        <w:rPr>
          <w:rFonts w:ascii="Times New Roman" w:hAnsi="Times New Roman" w:cs="Times New Roman"/>
          <w:sz w:val="24"/>
          <w:szCs w:val="24"/>
        </w:rPr>
        <w:t>77</w:t>
      </w:r>
      <w:r w:rsidR="00985A29">
        <w:rPr>
          <w:rFonts w:ascii="Times New Roman" w:hAnsi="Times New Roman" w:cs="Times New Roman"/>
          <w:sz w:val="24"/>
          <w:szCs w:val="24"/>
        </w:rPr>
        <w:t xml:space="preserve"> </w:t>
      </w:r>
      <w:r w:rsidR="00CE34DB">
        <w:rPr>
          <w:rFonts w:ascii="Times New Roman" w:hAnsi="Times New Roman" w:cs="Times New Roman"/>
          <w:sz w:val="24"/>
          <w:szCs w:val="24"/>
        </w:rPr>
        <w:t>Has. Porcentaje: 5</w:t>
      </w:r>
      <w:r w:rsidRPr="00D267FF">
        <w:rPr>
          <w:rFonts w:ascii="Times New Roman" w:hAnsi="Times New Roman" w:cs="Times New Roman"/>
          <w:sz w:val="24"/>
          <w:szCs w:val="24"/>
        </w:rPr>
        <w:t xml:space="preserve"> %.</w:t>
      </w:r>
    </w:p>
    <w:p w:rsidR="00372DB8" w:rsidRPr="00D267FF" w:rsidRDefault="00372DB8" w:rsidP="00127D51">
      <w:pPr>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Consiste en una secuencia de margas y calizas gris parduzcas en bancos más o menos uniformes, destacando un miembro medio </w:t>
      </w:r>
      <w:proofErr w:type="spellStart"/>
      <w:r w:rsidRPr="00D267FF">
        <w:rPr>
          <w:rFonts w:ascii="Times New Roman" w:hAnsi="Times New Roman" w:cs="Times New Roman"/>
          <w:sz w:val="24"/>
          <w:szCs w:val="24"/>
        </w:rPr>
        <w:t>lutáceo</w:t>
      </w:r>
      <w:proofErr w:type="spellEnd"/>
      <w:r w:rsidRPr="00D267FF">
        <w:rPr>
          <w:rFonts w:ascii="Times New Roman" w:hAnsi="Times New Roman" w:cs="Times New Roman"/>
          <w:sz w:val="24"/>
          <w:szCs w:val="24"/>
        </w:rPr>
        <w:t xml:space="preserve"> margoso, amarillento, dentro de un conjunto homogéneo presenta escarpas debido a su dureza uniforme. En algunos horizontes se observan </w:t>
      </w:r>
      <w:proofErr w:type="spellStart"/>
      <w:r w:rsidRPr="00D267FF">
        <w:rPr>
          <w:rFonts w:ascii="Times New Roman" w:hAnsi="Times New Roman" w:cs="Times New Roman"/>
          <w:sz w:val="24"/>
          <w:szCs w:val="24"/>
        </w:rPr>
        <w:t>nodulaciones</w:t>
      </w:r>
      <w:proofErr w:type="spellEnd"/>
      <w:r w:rsidRPr="00D267FF">
        <w:rPr>
          <w:rFonts w:ascii="Times New Roman" w:hAnsi="Times New Roman" w:cs="Times New Roman"/>
          <w:sz w:val="24"/>
          <w:szCs w:val="24"/>
        </w:rPr>
        <w:t xml:space="preserve"> calcáreas. Tiene un grosor aproximado de 700 m.</w:t>
      </w:r>
    </w:p>
    <w:p w:rsidR="00372DB8" w:rsidRPr="00D267FF" w:rsidRDefault="00372DB8" w:rsidP="00B422EE">
      <w:pPr>
        <w:tabs>
          <w:tab w:val="left" w:pos="9070"/>
        </w:tabs>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lastRenderedPageBreak/>
        <w:t xml:space="preserve">Edad y correlación.- se han encontrado especímenes del </w:t>
      </w:r>
      <w:proofErr w:type="spellStart"/>
      <w:r w:rsidRPr="00D267FF">
        <w:rPr>
          <w:rFonts w:ascii="Times New Roman" w:hAnsi="Times New Roman" w:cs="Times New Roman"/>
          <w:sz w:val="24"/>
          <w:szCs w:val="24"/>
        </w:rPr>
        <w:t>Albiano</w:t>
      </w:r>
      <w:proofErr w:type="spellEnd"/>
      <w:r w:rsidRPr="00D267FF">
        <w:rPr>
          <w:rFonts w:ascii="Times New Roman" w:hAnsi="Times New Roman" w:cs="Times New Roman"/>
          <w:sz w:val="24"/>
          <w:szCs w:val="24"/>
        </w:rPr>
        <w:t xml:space="preserve"> y </w:t>
      </w:r>
      <w:r w:rsidR="00B422EE">
        <w:rPr>
          <w:rFonts w:ascii="Times New Roman" w:hAnsi="Times New Roman" w:cs="Times New Roman"/>
          <w:sz w:val="24"/>
          <w:szCs w:val="24"/>
        </w:rPr>
        <w:t xml:space="preserve">parte temprana del </w:t>
      </w:r>
      <w:proofErr w:type="spellStart"/>
      <w:r w:rsidR="00282BDA">
        <w:rPr>
          <w:rFonts w:ascii="Times New Roman" w:hAnsi="Times New Roman" w:cs="Times New Roman"/>
          <w:sz w:val="24"/>
          <w:szCs w:val="24"/>
        </w:rPr>
        <w:t>Cenomaniano</w:t>
      </w:r>
      <w:proofErr w:type="spellEnd"/>
      <w:r w:rsidR="00282BDA">
        <w:rPr>
          <w:rFonts w:ascii="Times New Roman" w:hAnsi="Times New Roman" w:cs="Times New Roman"/>
          <w:sz w:val="24"/>
          <w:szCs w:val="24"/>
        </w:rPr>
        <w:t>, (Cruzado, 2011)</w:t>
      </w:r>
    </w:p>
    <w:p w:rsidR="00AD0D00" w:rsidRDefault="00AD0D00" w:rsidP="00127D51">
      <w:pPr>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En esta formación se ha tomado un punto de control de rumbo y buzamiento.</w:t>
      </w:r>
    </w:p>
    <w:p w:rsidR="00AD0D00" w:rsidRDefault="00AD0D00" w:rsidP="00E71797">
      <w:pPr>
        <w:ind w:left="284"/>
        <w:rPr>
          <w:rFonts w:ascii="Times New Roman" w:hAnsi="Times New Roman" w:cs="Times New Roman"/>
          <w:sz w:val="24"/>
          <w:szCs w:val="24"/>
        </w:rPr>
      </w:pPr>
      <w:r>
        <w:rPr>
          <w:rFonts w:ascii="Times New Roman" w:hAnsi="Times New Roman" w:cs="Times New Roman"/>
          <w:sz w:val="24"/>
          <w:szCs w:val="24"/>
        </w:rPr>
        <w:t>Punto N° 01:</w:t>
      </w:r>
    </w:p>
    <w:p w:rsidR="00AD0D00" w:rsidRDefault="00AD0D00" w:rsidP="00E71797">
      <w:pPr>
        <w:ind w:left="284"/>
        <w:rPr>
          <w:rFonts w:ascii="Times New Roman" w:hAnsi="Times New Roman" w:cs="Times New Roman"/>
          <w:sz w:val="24"/>
          <w:szCs w:val="24"/>
        </w:rPr>
      </w:pPr>
      <w:r w:rsidRPr="009E11DB">
        <w:rPr>
          <w:rFonts w:ascii="Times New Roman" w:hAnsi="Times New Roman" w:cs="Times New Roman"/>
          <w:sz w:val="24"/>
          <w:szCs w:val="24"/>
        </w:rPr>
        <w:t>Coordenadas UTM – WGS 84: Norte:</w:t>
      </w:r>
      <w:r w:rsidR="00CA2A9F">
        <w:rPr>
          <w:rFonts w:ascii="Times New Roman" w:hAnsi="Times New Roman" w:cs="Times New Roman"/>
          <w:sz w:val="24"/>
          <w:szCs w:val="24"/>
        </w:rPr>
        <w:t xml:space="preserve"> </w:t>
      </w:r>
      <w:r>
        <w:rPr>
          <w:rFonts w:ascii="Times New Roman" w:hAnsi="Times New Roman" w:cs="Times New Roman"/>
          <w:sz w:val="24"/>
          <w:szCs w:val="24"/>
        </w:rPr>
        <w:t>9195132</w:t>
      </w:r>
      <w:r w:rsidR="00CA2A9F">
        <w:rPr>
          <w:rFonts w:ascii="Times New Roman" w:hAnsi="Times New Roman" w:cs="Times New Roman"/>
          <w:sz w:val="24"/>
          <w:szCs w:val="24"/>
        </w:rPr>
        <w:t xml:space="preserve">, </w:t>
      </w:r>
      <w:r w:rsidRPr="009E11DB">
        <w:rPr>
          <w:rFonts w:ascii="Times New Roman" w:hAnsi="Times New Roman" w:cs="Times New Roman"/>
          <w:sz w:val="24"/>
          <w:szCs w:val="24"/>
        </w:rPr>
        <w:t>Este:</w:t>
      </w:r>
      <w:r>
        <w:rPr>
          <w:rFonts w:ascii="Times New Roman" w:hAnsi="Times New Roman" w:cs="Times New Roman"/>
          <w:sz w:val="24"/>
          <w:szCs w:val="24"/>
        </w:rPr>
        <w:t xml:space="preserve"> 781864</w:t>
      </w:r>
      <w:r w:rsidR="00CA2A9F">
        <w:rPr>
          <w:rFonts w:ascii="Times New Roman" w:hAnsi="Times New Roman" w:cs="Times New Roman"/>
          <w:sz w:val="24"/>
          <w:szCs w:val="24"/>
        </w:rPr>
        <w:t>, Rumbo:</w:t>
      </w:r>
      <w:r>
        <w:rPr>
          <w:rFonts w:ascii="Times New Roman" w:hAnsi="Times New Roman" w:cs="Times New Roman"/>
          <w:sz w:val="24"/>
          <w:szCs w:val="24"/>
        </w:rPr>
        <w:t xml:space="preserve"> N10E</w:t>
      </w:r>
      <w:r w:rsidR="00CA2A9F">
        <w:rPr>
          <w:rFonts w:ascii="Times New Roman" w:hAnsi="Times New Roman" w:cs="Times New Roman"/>
          <w:sz w:val="24"/>
          <w:szCs w:val="24"/>
        </w:rPr>
        <w:t>,</w:t>
      </w:r>
    </w:p>
    <w:p w:rsidR="00AD0D00" w:rsidRDefault="00CA2A9F" w:rsidP="00127D51">
      <w:pPr>
        <w:ind w:left="426" w:firstLine="708"/>
        <w:rPr>
          <w:rFonts w:ascii="Times New Roman" w:hAnsi="Times New Roman" w:cs="Times New Roman"/>
          <w:sz w:val="24"/>
          <w:szCs w:val="24"/>
        </w:rPr>
      </w:pPr>
      <w:r>
        <w:rPr>
          <w:rFonts w:ascii="Times New Roman" w:hAnsi="Times New Roman" w:cs="Times New Roman"/>
          <w:sz w:val="24"/>
          <w:szCs w:val="24"/>
        </w:rPr>
        <w:t xml:space="preserve">    </w:t>
      </w:r>
      <w:r w:rsidR="00127D51">
        <w:rPr>
          <w:rFonts w:ascii="Times New Roman" w:hAnsi="Times New Roman" w:cs="Times New Roman"/>
          <w:sz w:val="24"/>
          <w:szCs w:val="24"/>
        </w:rPr>
        <w:t xml:space="preserve">                                 </w:t>
      </w:r>
      <w:r w:rsidR="00AD0D00">
        <w:rPr>
          <w:rFonts w:ascii="Times New Roman" w:hAnsi="Times New Roman" w:cs="Times New Roman"/>
          <w:sz w:val="24"/>
          <w:szCs w:val="24"/>
        </w:rPr>
        <w:t>Buzamiento: 25°SW</w:t>
      </w:r>
      <w:r>
        <w:rPr>
          <w:rFonts w:ascii="Times New Roman" w:hAnsi="Times New Roman" w:cs="Times New Roman"/>
          <w:sz w:val="24"/>
          <w:szCs w:val="24"/>
        </w:rPr>
        <w:t>.</w:t>
      </w:r>
    </w:p>
    <w:p w:rsidR="00E71797" w:rsidRPr="009E11DB" w:rsidRDefault="00E71797" w:rsidP="00127D51">
      <w:pPr>
        <w:ind w:left="426" w:firstLine="708"/>
        <w:rPr>
          <w:rFonts w:ascii="Times New Roman" w:hAnsi="Times New Roman" w:cs="Times New Roman"/>
          <w:sz w:val="24"/>
          <w:szCs w:val="24"/>
        </w:rPr>
      </w:pPr>
    </w:p>
    <w:p w:rsidR="008C3F8E" w:rsidRPr="00D267FF" w:rsidRDefault="00D8441C" w:rsidP="00127D51">
      <w:pPr>
        <w:spacing w:line="360" w:lineRule="auto"/>
        <w:ind w:left="284"/>
        <w:rPr>
          <w:rFonts w:ascii="Times New Roman" w:hAnsi="Times New Roman" w:cs="Times New Roman"/>
          <w:sz w:val="24"/>
          <w:szCs w:val="24"/>
        </w:rPr>
      </w:pPr>
      <w:r w:rsidRPr="00D8441C">
        <w:rPr>
          <w:rFonts w:ascii="Times New Roman" w:hAnsi="Times New Roman" w:cs="Times New Roman"/>
          <w:sz w:val="24"/>
          <w:szCs w:val="24"/>
        </w:rPr>
        <w:t xml:space="preserve">Era: </w:t>
      </w:r>
      <w:r w:rsidR="008C3F8E" w:rsidRPr="00D267FF">
        <w:rPr>
          <w:rFonts w:ascii="Times New Roman" w:hAnsi="Times New Roman" w:cs="Times New Roman"/>
          <w:sz w:val="24"/>
          <w:szCs w:val="24"/>
        </w:rPr>
        <w:t xml:space="preserve">Cenozoico </w:t>
      </w:r>
    </w:p>
    <w:p w:rsidR="00D8441C" w:rsidRPr="00D8441C" w:rsidRDefault="00D8441C" w:rsidP="00127D51">
      <w:pPr>
        <w:spacing w:line="360" w:lineRule="auto"/>
        <w:ind w:left="284"/>
        <w:rPr>
          <w:rFonts w:ascii="Times New Roman" w:hAnsi="Times New Roman" w:cs="Times New Roman"/>
          <w:sz w:val="24"/>
          <w:szCs w:val="24"/>
        </w:rPr>
      </w:pPr>
      <w:r w:rsidRPr="00D8441C">
        <w:rPr>
          <w:rFonts w:ascii="Times New Roman" w:hAnsi="Times New Roman" w:cs="Times New Roman"/>
          <w:sz w:val="24"/>
          <w:szCs w:val="24"/>
        </w:rPr>
        <w:t xml:space="preserve">Período: </w:t>
      </w:r>
      <w:r w:rsidR="008C3F8E" w:rsidRPr="008C3F8E">
        <w:rPr>
          <w:rFonts w:ascii="Times New Roman" w:hAnsi="Times New Roman" w:cs="Times New Roman"/>
          <w:sz w:val="24"/>
          <w:szCs w:val="24"/>
        </w:rPr>
        <w:t>Cuaternario</w:t>
      </w:r>
    </w:p>
    <w:p w:rsidR="00372DB8" w:rsidRPr="00D267FF" w:rsidRDefault="00372DB8" w:rsidP="00127D51">
      <w:pPr>
        <w:tabs>
          <w:tab w:val="left" w:pos="142"/>
        </w:tabs>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w:t>
      </w:r>
      <w:r w:rsidRPr="00D267FF">
        <w:rPr>
          <w:rFonts w:ascii="Times New Roman" w:hAnsi="Times New Roman" w:cs="Times New Roman"/>
          <w:sz w:val="24"/>
          <w:szCs w:val="24"/>
        </w:rPr>
        <w:tab/>
        <w:t xml:space="preserve">Depósitos Aluviales (Q – al) </w:t>
      </w:r>
    </w:p>
    <w:p w:rsidR="00372DB8" w:rsidRDefault="00615B8A" w:rsidP="00127D51">
      <w:pPr>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Exte</w:t>
      </w:r>
      <w:r w:rsidR="00985A29">
        <w:rPr>
          <w:rFonts w:ascii="Times New Roman" w:hAnsi="Times New Roman" w:cs="Times New Roman"/>
          <w:sz w:val="24"/>
          <w:szCs w:val="24"/>
        </w:rPr>
        <w:t xml:space="preserve">nsión: </w:t>
      </w:r>
      <w:r w:rsidR="002E10A3">
        <w:rPr>
          <w:rFonts w:ascii="Times New Roman" w:hAnsi="Times New Roman" w:cs="Times New Roman"/>
          <w:sz w:val="24"/>
          <w:szCs w:val="24"/>
        </w:rPr>
        <w:t>430 Has. Porcentaje: 31</w:t>
      </w:r>
      <w:r w:rsidR="00372DB8" w:rsidRPr="00D267FF">
        <w:rPr>
          <w:rFonts w:ascii="Times New Roman" w:hAnsi="Times New Roman" w:cs="Times New Roman"/>
          <w:sz w:val="24"/>
          <w:szCs w:val="24"/>
        </w:rPr>
        <w:t>%.</w:t>
      </w:r>
    </w:p>
    <w:p w:rsidR="00372DB8" w:rsidRDefault="00372DB8" w:rsidP="005B49C2">
      <w:pPr>
        <w:spacing w:line="360" w:lineRule="auto"/>
        <w:ind w:left="284" w:right="-2"/>
        <w:jc w:val="both"/>
        <w:rPr>
          <w:rFonts w:ascii="Times New Roman" w:hAnsi="Times New Roman" w:cs="Times New Roman"/>
          <w:sz w:val="24"/>
          <w:szCs w:val="24"/>
        </w:rPr>
      </w:pPr>
      <w:r w:rsidRPr="00D267FF">
        <w:rPr>
          <w:rFonts w:ascii="Times New Roman" w:hAnsi="Times New Roman" w:cs="Times New Roman"/>
          <w:sz w:val="24"/>
          <w:szCs w:val="24"/>
        </w:rPr>
        <w:t xml:space="preserve">Dentro de los depósitos aluviales se han considerado los materiales con poco transporte, depósitos que se acumulan en áreas favorables en los flancos de los valles y quebradas tributarias, están conformados por conglomerados </w:t>
      </w:r>
      <w:proofErr w:type="spellStart"/>
      <w:r w:rsidRPr="00D267FF">
        <w:rPr>
          <w:rFonts w:ascii="Times New Roman" w:hAnsi="Times New Roman" w:cs="Times New Roman"/>
          <w:sz w:val="24"/>
          <w:szCs w:val="24"/>
        </w:rPr>
        <w:t>polimícticos</w:t>
      </w:r>
      <w:proofErr w:type="spellEnd"/>
      <w:r w:rsidRPr="00D267FF">
        <w:rPr>
          <w:rFonts w:ascii="Times New Roman" w:hAnsi="Times New Roman" w:cs="Times New Roman"/>
          <w:sz w:val="24"/>
          <w:szCs w:val="24"/>
        </w:rPr>
        <w:t xml:space="preserve"> poco consolidados, con clastos de tamaño heterogéneo englobad</w:t>
      </w:r>
      <w:r w:rsidR="00282BDA">
        <w:rPr>
          <w:rFonts w:ascii="Times New Roman" w:hAnsi="Times New Roman" w:cs="Times New Roman"/>
          <w:sz w:val="24"/>
          <w:szCs w:val="24"/>
        </w:rPr>
        <w:t>os en una matriz limo arcillosa, (Cruzado, 2011).</w:t>
      </w:r>
    </w:p>
    <w:p w:rsidR="00372DB8" w:rsidRPr="00D267FF" w:rsidRDefault="00372DB8" w:rsidP="00127D51">
      <w:pPr>
        <w:tabs>
          <w:tab w:val="left" w:pos="142"/>
        </w:tabs>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w:t>
      </w:r>
      <w:r w:rsidRPr="00D267FF">
        <w:rPr>
          <w:rFonts w:ascii="Times New Roman" w:hAnsi="Times New Roman" w:cs="Times New Roman"/>
          <w:sz w:val="24"/>
          <w:szCs w:val="24"/>
        </w:rPr>
        <w:tab/>
        <w:t xml:space="preserve">Depósitos Fluviales (Q – </w:t>
      </w:r>
      <w:proofErr w:type="spellStart"/>
      <w:r w:rsidRPr="00D267FF">
        <w:rPr>
          <w:rFonts w:ascii="Times New Roman" w:hAnsi="Times New Roman" w:cs="Times New Roman"/>
          <w:sz w:val="24"/>
          <w:szCs w:val="24"/>
        </w:rPr>
        <w:t>fl</w:t>
      </w:r>
      <w:proofErr w:type="spellEnd"/>
      <w:r w:rsidRPr="00D267FF">
        <w:rPr>
          <w:rFonts w:ascii="Times New Roman" w:hAnsi="Times New Roman" w:cs="Times New Roman"/>
          <w:sz w:val="24"/>
          <w:szCs w:val="24"/>
        </w:rPr>
        <w:t xml:space="preserve">) </w:t>
      </w:r>
    </w:p>
    <w:p w:rsidR="00372DB8" w:rsidRPr="00D267FF" w:rsidRDefault="00372DB8" w:rsidP="00127D51">
      <w:pPr>
        <w:spacing w:line="360" w:lineRule="auto"/>
        <w:ind w:left="284"/>
        <w:rPr>
          <w:rFonts w:ascii="Times New Roman" w:hAnsi="Times New Roman" w:cs="Times New Roman"/>
          <w:sz w:val="24"/>
          <w:szCs w:val="24"/>
        </w:rPr>
      </w:pPr>
      <w:r w:rsidRPr="00D267FF">
        <w:rPr>
          <w:rFonts w:ascii="Times New Roman" w:hAnsi="Times New Roman" w:cs="Times New Roman"/>
          <w:sz w:val="24"/>
          <w:szCs w:val="24"/>
        </w:rPr>
        <w:t xml:space="preserve">Extensión: </w:t>
      </w:r>
      <w:r w:rsidR="002E10A3">
        <w:rPr>
          <w:rFonts w:ascii="Times New Roman" w:hAnsi="Times New Roman" w:cs="Times New Roman"/>
          <w:sz w:val="24"/>
          <w:szCs w:val="24"/>
        </w:rPr>
        <w:t>84</w:t>
      </w:r>
      <w:r w:rsidRPr="00D267FF">
        <w:rPr>
          <w:rFonts w:ascii="Times New Roman" w:hAnsi="Times New Roman" w:cs="Times New Roman"/>
          <w:sz w:val="24"/>
          <w:szCs w:val="24"/>
        </w:rPr>
        <w:t xml:space="preserve"> Has. Porcentaje: </w:t>
      </w:r>
      <w:r w:rsidR="002E10A3">
        <w:rPr>
          <w:rFonts w:ascii="Times New Roman" w:hAnsi="Times New Roman" w:cs="Times New Roman"/>
          <w:sz w:val="24"/>
          <w:szCs w:val="24"/>
        </w:rPr>
        <w:t>6</w:t>
      </w:r>
      <w:r w:rsidRPr="00D267FF">
        <w:rPr>
          <w:rFonts w:ascii="Times New Roman" w:hAnsi="Times New Roman" w:cs="Times New Roman"/>
          <w:sz w:val="24"/>
          <w:szCs w:val="24"/>
        </w:rPr>
        <w:t>%.</w:t>
      </w:r>
    </w:p>
    <w:p w:rsidR="00372DB8" w:rsidRDefault="00372DB8" w:rsidP="00280730">
      <w:pPr>
        <w:spacing w:line="360" w:lineRule="auto"/>
        <w:ind w:left="284" w:right="-2"/>
        <w:jc w:val="both"/>
        <w:rPr>
          <w:rFonts w:ascii="Times New Roman" w:hAnsi="Times New Roman" w:cs="Times New Roman"/>
          <w:sz w:val="24"/>
          <w:szCs w:val="24"/>
        </w:rPr>
      </w:pPr>
      <w:r w:rsidRPr="00D267FF">
        <w:rPr>
          <w:rFonts w:ascii="Times New Roman" w:hAnsi="Times New Roman" w:cs="Times New Roman"/>
          <w:sz w:val="24"/>
          <w:szCs w:val="24"/>
        </w:rPr>
        <w:t>Están representados por la acumulación de materiales transportados por cursos fluviales, depositados en el fondo y riberas de los ríos. Consisten de gravas gruesas y finas, arenas suel</w:t>
      </w:r>
      <w:r w:rsidR="00282BDA">
        <w:rPr>
          <w:rFonts w:ascii="Times New Roman" w:hAnsi="Times New Roman" w:cs="Times New Roman"/>
          <w:sz w:val="24"/>
          <w:szCs w:val="24"/>
        </w:rPr>
        <w:t xml:space="preserve">tas y depósitos </w:t>
      </w:r>
      <w:proofErr w:type="spellStart"/>
      <w:r w:rsidR="00282BDA">
        <w:rPr>
          <w:rFonts w:ascii="Times New Roman" w:hAnsi="Times New Roman" w:cs="Times New Roman"/>
          <w:sz w:val="24"/>
          <w:szCs w:val="24"/>
        </w:rPr>
        <w:t>limoarcillosos</w:t>
      </w:r>
      <w:proofErr w:type="spellEnd"/>
      <w:r w:rsidR="00282BDA">
        <w:rPr>
          <w:rFonts w:ascii="Times New Roman" w:hAnsi="Times New Roman" w:cs="Times New Roman"/>
          <w:sz w:val="24"/>
          <w:szCs w:val="24"/>
        </w:rPr>
        <w:t>, (Cruzado, 2011).</w:t>
      </w:r>
    </w:p>
    <w:p w:rsidR="003B1673" w:rsidRDefault="00040128" w:rsidP="003B5083">
      <w:pPr>
        <w:spacing w:after="0"/>
        <w:jc w:val="center"/>
      </w:pPr>
      <w:r>
        <w:rPr>
          <w:noProof/>
          <w:lang w:eastAsia="es-PE"/>
        </w:rPr>
        <w:lastRenderedPageBreak/>
        <mc:AlternateContent>
          <mc:Choice Requires="wps">
            <w:drawing>
              <wp:anchor distT="45720" distB="45720" distL="114300" distR="114300" simplePos="0" relativeHeight="251710976" behindDoc="0" locked="0" layoutInCell="1" allowOverlap="1" wp14:anchorId="1200A5C3" wp14:editId="3DE3F0B9">
                <wp:simplePos x="0" y="0"/>
                <wp:positionH relativeFrom="margin">
                  <wp:posOffset>520065</wp:posOffset>
                </wp:positionH>
                <wp:positionV relativeFrom="paragraph">
                  <wp:posOffset>13970</wp:posOffset>
                </wp:positionV>
                <wp:extent cx="4648200" cy="342900"/>
                <wp:effectExtent l="0" t="0" r="0" b="0"/>
                <wp:wrapNone/>
                <wp:docPr id="2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342900"/>
                        </a:xfrm>
                        <a:prstGeom prst="rect">
                          <a:avLst/>
                        </a:prstGeom>
                        <a:noFill/>
                        <a:ln w="9525">
                          <a:noFill/>
                          <a:miter lim="800000"/>
                          <a:headEnd/>
                          <a:tailEnd/>
                        </a:ln>
                      </wps:spPr>
                      <wps:txbx>
                        <w:txbxContent>
                          <w:p w:rsidR="00D41329" w:rsidRPr="009A087E" w:rsidRDefault="00D41329" w:rsidP="003B1673">
                            <w:pPr>
                              <w:rPr>
                                <w:b/>
                                <w:color w:val="FFFF00"/>
                                <w:sz w:val="32"/>
                                <w:szCs w:val="32"/>
                              </w:rPr>
                            </w:pPr>
                            <w:r w:rsidRPr="003A191A">
                              <w:rPr>
                                <w:b/>
                                <w:color w:val="FF0000"/>
                                <w:sz w:val="32"/>
                                <w:szCs w:val="32"/>
                              </w:rPr>
                              <w:t>NE</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3A191A">
                              <w:rPr>
                                <w:b/>
                                <w:color w:val="FF0000"/>
                                <w:sz w:val="32"/>
                                <w:szCs w:val="32"/>
                              </w:rPr>
                              <w:t xml:space="preserve">            SW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0A5C3" id="_x0000_s1034" type="#_x0000_t202" style="position:absolute;left:0;text-align:left;margin-left:40.95pt;margin-top:1.1pt;width:366pt;height:27pt;z-index:25171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" filled="f" stroked="f">
                <v:textbox>
                  <w:txbxContent>
                    <w:p w:rsidR="00D41329" w:rsidRPr="009A087E" w:rsidRDefault="00D41329" w:rsidP="003B1673">
                      <w:pPr>
                        <w:rPr>
                          <w:b/>
                          <w:color w:val="FFFF00"/>
                          <w:sz w:val="32"/>
                          <w:szCs w:val="32"/>
                        </w:rPr>
                      </w:pPr>
                      <w:r w:rsidRPr="003A191A">
                        <w:rPr>
                          <w:b/>
                          <w:color w:val="FF0000"/>
                          <w:sz w:val="32"/>
                          <w:szCs w:val="32"/>
                        </w:rPr>
                        <w:t>NE</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3A191A">
                        <w:rPr>
                          <w:b/>
                          <w:color w:val="FF0000"/>
                          <w:sz w:val="32"/>
                          <w:szCs w:val="32"/>
                        </w:rPr>
                        <w:t xml:space="preserve">            SW</w:t>
                      </w:r>
                    </w:p>
                  </w:txbxContent>
                </v:textbox>
                <w10:wrap anchorx="margin"/>
              </v:shape>
            </w:pict>
          </mc:Fallback>
        </mc:AlternateContent>
      </w:r>
      <w:r w:rsidR="003B1673">
        <w:rPr>
          <w:noProof/>
          <w:lang w:eastAsia="es-PE"/>
        </w:rPr>
        <mc:AlternateContent>
          <mc:Choice Requires="wps">
            <w:drawing>
              <wp:anchor distT="0" distB="0" distL="114300" distR="114300" simplePos="0" relativeHeight="251712000" behindDoc="0" locked="0" layoutInCell="1" allowOverlap="1" wp14:anchorId="6D901693" wp14:editId="4BBEF26C">
                <wp:simplePos x="0" y="0"/>
                <wp:positionH relativeFrom="column">
                  <wp:posOffset>4730115</wp:posOffset>
                </wp:positionH>
                <wp:positionV relativeFrom="paragraph">
                  <wp:posOffset>328295</wp:posOffset>
                </wp:positionV>
                <wp:extent cx="38100" cy="1409700"/>
                <wp:effectExtent l="57150" t="38100" r="57150" b="38100"/>
                <wp:wrapNone/>
                <wp:docPr id="236" name="Conector recto de flecha 236"/>
                <wp:cNvGraphicFramePr/>
                <a:graphic xmlns:a="http://schemas.openxmlformats.org/drawingml/2006/main">
                  <a:graphicData uri="http://schemas.microsoft.com/office/word/2010/wordprocessingShape">
                    <wps:wsp>
                      <wps:cNvCnPr/>
                      <wps:spPr>
                        <a:xfrm flipH="1">
                          <a:off x="0" y="0"/>
                          <a:ext cx="38100" cy="1409700"/>
                        </a:xfrm>
                        <a:prstGeom prst="straightConnector1">
                          <a:avLst/>
                        </a:prstGeom>
                        <a:ln w="38100">
                          <a:solidFill>
                            <a:srgbClr val="FF0000"/>
                          </a:solidFill>
                          <a:headEnd type="triangle"/>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C4CEF9" id="_x0000_t32" coordsize="21600,21600" o:spt="32" o:oned="t" path="m,l21600,21600e" filled="f">
                <v:path arrowok="t" fillok="f" o:connecttype="none"/>
                <o:lock v:ext="edit" shapetype="t"/>
              </v:shapetype>
              <v:shape id="Conector recto de flecha 236" o:spid="_x0000_s1026" type="#_x0000_t32" style="position:absolute;margin-left:372.45pt;margin-top:25.85pt;width:3pt;height:111pt;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" strokecolor="red" strokeweight="3pt">
                <v:stroke startarrow="block" endarrow="block"/>
              </v:shape>
            </w:pict>
          </mc:Fallback>
        </mc:AlternateContent>
      </w:r>
      <w:r w:rsidR="003B1673">
        <w:rPr>
          <w:noProof/>
          <w:lang w:eastAsia="es-PE"/>
        </w:rPr>
        <mc:AlternateContent>
          <mc:Choice Requires="wps">
            <w:drawing>
              <wp:anchor distT="45720" distB="45720" distL="114300" distR="114300" simplePos="0" relativeHeight="251713024" behindDoc="0" locked="0" layoutInCell="1" allowOverlap="1" wp14:anchorId="7766FE29" wp14:editId="45315E6F">
                <wp:simplePos x="0" y="0"/>
                <wp:positionH relativeFrom="margin">
                  <wp:posOffset>4082415</wp:posOffset>
                </wp:positionH>
                <wp:positionV relativeFrom="paragraph">
                  <wp:posOffset>1014095</wp:posOffset>
                </wp:positionV>
                <wp:extent cx="552450" cy="342900"/>
                <wp:effectExtent l="0" t="0" r="0" b="0"/>
                <wp:wrapNone/>
                <wp:docPr id="2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42900"/>
                        </a:xfrm>
                        <a:prstGeom prst="rect">
                          <a:avLst/>
                        </a:prstGeom>
                        <a:noFill/>
                        <a:ln w="9525">
                          <a:noFill/>
                          <a:miter lim="800000"/>
                          <a:headEnd/>
                          <a:tailEnd/>
                        </a:ln>
                      </wps:spPr>
                      <wps:txbx>
                        <w:txbxContent>
                          <w:p w:rsidR="00D41329" w:rsidRPr="009A087E" w:rsidRDefault="00D41329" w:rsidP="003B1673">
                            <w:pPr>
                              <w:rPr>
                                <w:b/>
                                <w:color w:val="FFFF00"/>
                                <w:sz w:val="32"/>
                                <w:szCs w:val="32"/>
                              </w:rPr>
                            </w:pPr>
                            <w:r w:rsidRPr="00A16D4F">
                              <w:rPr>
                                <w:b/>
                                <w:color w:val="FF0000"/>
                                <w:sz w:val="32"/>
                                <w:szCs w:val="32"/>
                              </w:rPr>
                              <w:t>2 m</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t xml:space="preserve">  </w:t>
                            </w:r>
                            <w:r>
                              <w:rPr>
                                <w:b/>
                                <w:color w:val="FFFF00"/>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6FE29" id="_x0000_s1035" type="#_x0000_t202" style="position:absolute;left:0;text-align:left;margin-left:321.45pt;margin-top:79.85pt;width:43.5pt;height:27pt;z-index:25171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" filled="f" stroked="f">
                <v:textbox>
                  <w:txbxContent>
                    <w:p w:rsidR="00D41329" w:rsidRPr="009A087E" w:rsidRDefault="00D41329" w:rsidP="003B1673">
                      <w:pPr>
                        <w:rPr>
                          <w:b/>
                          <w:color w:val="FFFF00"/>
                          <w:sz w:val="32"/>
                          <w:szCs w:val="32"/>
                        </w:rPr>
                      </w:pPr>
                      <w:r w:rsidRPr="00A16D4F">
                        <w:rPr>
                          <w:b/>
                          <w:color w:val="FF0000"/>
                          <w:sz w:val="32"/>
                          <w:szCs w:val="32"/>
                        </w:rPr>
                        <w:t>2 m</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t xml:space="preserve">  </w:t>
                      </w:r>
                      <w:r>
                        <w:rPr>
                          <w:b/>
                          <w:color w:val="FFFF00"/>
                          <w:sz w:val="32"/>
                          <w:szCs w:val="32"/>
                        </w:rPr>
                        <w:t xml:space="preserve">              </w:t>
                      </w:r>
                    </w:p>
                  </w:txbxContent>
                </v:textbox>
                <w10:wrap anchorx="margin"/>
              </v:shape>
            </w:pict>
          </mc:Fallback>
        </mc:AlternateContent>
      </w:r>
      <w:r w:rsidR="003B1673">
        <w:rPr>
          <w:noProof/>
          <w:lang w:eastAsia="es-PE"/>
        </w:rPr>
        <w:drawing>
          <wp:inline distT="0" distB="0" distL="0" distR="0">
            <wp:extent cx="4680000" cy="2634053"/>
            <wp:effectExtent l="0" t="0" r="6350" b="0"/>
            <wp:docPr id="239" name="Imagen 239" descr="WP_20170228_16_00_42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P_20170228_16_00_42_Pr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8C3F8E" w:rsidRDefault="00666D9C" w:rsidP="003B5083">
      <w:pPr>
        <w:spacing w:after="0" w:line="360" w:lineRule="auto"/>
        <w:ind w:left="851" w:hanging="567"/>
        <w:jc w:val="both"/>
        <w:rPr>
          <w:rFonts w:ascii="Times New Roman" w:hAnsi="Times New Roman" w:cs="Times New Roman"/>
          <w:sz w:val="24"/>
          <w:szCs w:val="24"/>
        </w:rPr>
      </w:pPr>
      <w:r>
        <w:rPr>
          <w:rFonts w:ascii="Times New Roman" w:hAnsi="Times New Roman" w:cs="Times New Roman"/>
          <w:sz w:val="24"/>
          <w:szCs w:val="24"/>
        </w:rPr>
        <w:t xml:space="preserve">         </w:t>
      </w:r>
      <w:r w:rsidR="001B1333" w:rsidRPr="00D267FF">
        <w:rPr>
          <w:rFonts w:ascii="Times New Roman" w:hAnsi="Times New Roman" w:cs="Times New Roman"/>
          <w:sz w:val="24"/>
          <w:szCs w:val="24"/>
        </w:rPr>
        <w:t xml:space="preserve">Figura </w:t>
      </w:r>
      <w:r w:rsidR="001B1333">
        <w:rPr>
          <w:rFonts w:ascii="Times New Roman" w:hAnsi="Times New Roman" w:cs="Times New Roman"/>
          <w:sz w:val="24"/>
          <w:szCs w:val="24"/>
        </w:rPr>
        <w:t xml:space="preserve">N° </w:t>
      </w:r>
      <w:r w:rsidR="00955D1A">
        <w:rPr>
          <w:rFonts w:ascii="Times New Roman" w:hAnsi="Times New Roman" w:cs="Times New Roman"/>
          <w:sz w:val="24"/>
          <w:szCs w:val="24"/>
        </w:rPr>
        <w:t>17</w:t>
      </w:r>
      <w:r>
        <w:rPr>
          <w:rFonts w:ascii="Times New Roman" w:hAnsi="Times New Roman" w:cs="Times New Roman"/>
          <w:sz w:val="24"/>
          <w:szCs w:val="24"/>
        </w:rPr>
        <w:t xml:space="preserve">: </w:t>
      </w:r>
      <w:r w:rsidR="008C3F8E">
        <w:rPr>
          <w:rFonts w:ascii="Times New Roman" w:hAnsi="Times New Roman" w:cs="Times New Roman"/>
          <w:sz w:val="24"/>
          <w:szCs w:val="24"/>
        </w:rPr>
        <w:t xml:space="preserve">Se aprecia 2 metros de espesor de sedimentos </w:t>
      </w:r>
      <w:r w:rsidR="003B1673" w:rsidRPr="00666D9C">
        <w:rPr>
          <w:rFonts w:ascii="Times New Roman" w:hAnsi="Times New Roman" w:cs="Times New Roman"/>
          <w:sz w:val="24"/>
          <w:szCs w:val="24"/>
        </w:rPr>
        <w:t xml:space="preserve">a nivel </w:t>
      </w:r>
    </w:p>
    <w:p w:rsidR="003B1673" w:rsidRDefault="008C3F8E" w:rsidP="003B5083">
      <w:pPr>
        <w:spacing w:after="0" w:line="360" w:lineRule="auto"/>
        <w:ind w:left="851" w:hanging="567"/>
        <w:jc w:val="both"/>
      </w:pPr>
      <w:r>
        <w:rPr>
          <w:rFonts w:ascii="Times New Roman" w:hAnsi="Times New Roman" w:cs="Times New Roman"/>
          <w:sz w:val="24"/>
          <w:szCs w:val="24"/>
        </w:rPr>
        <w:t xml:space="preserve">                                </w:t>
      </w:r>
      <w:r w:rsidR="003B1673" w:rsidRPr="00666D9C">
        <w:rPr>
          <w:rFonts w:ascii="Times New Roman" w:hAnsi="Times New Roman" w:cs="Times New Roman"/>
          <w:sz w:val="24"/>
          <w:szCs w:val="24"/>
        </w:rPr>
        <w:t xml:space="preserve">superficial de la </w:t>
      </w:r>
      <w:proofErr w:type="gramStart"/>
      <w:r w:rsidR="003B1673" w:rsidRPr="00666D9C">
        <w:rPr>
          <w:rFonts w:ascii="Times New Roman" w:hAnsi="Times New Roman" w:cs="Times New Roman"/>
          <w:sz w:val="24"/>
          <w:szCs w:val="24"/>
        </w:rPr>
        <w:t xml:space="preserve">quebrada </w:t>
      </w:r>
      <w:r w:rsidR="00666D9C">
        <w:rPr>
          <w:rFonts w:ascii="Times New Roman" w:hAnsi="Times New Roman" w:cs="Times New Roman"/>
          <w:sz w:val="24"/>
          <w:szCs w:val="24"/>
        </w:rPr>
        <w:t xml:space="preserve"> </w:t>
      </w:r>
      <w:proofErr w:type="spellStart"/>
      <w:r w:rsidR="003B1673" w:rsidRPr="00666D9C">
        <w:rPr>
          <w:rFonts w:ascii="Times New Roman" w:hAnsi="Times New Roman" w:cs="Times New Roman"/>
          <w:sz w:val="24"/>
          <w:szCs w:val="24"/>
        </w:rPr>
        <w:t>Llamac</w:t>
      </w:r>
      <w:proofErr w:type="spellEnd"/>
      <w:proofErr w:type="gramEnd"/>
      <w:r w:rsidR="003B1673" w:rsidRPr="00666D9C">
        <w:rPr>
          <w:rFonts w:ascii="Times New Roman" w:hAnsi="Times New Roman" w:cs="Times New Roman"/>
          <w:sz w:val="24"/>
          <w:szCs w:val="24"/>
        </w:rPr>
        <w:t>.</w:t>
      </w:r>
    </w:p>
    <w:p w:rsidR="00666D9C" w:rsidRDefault="00B34353" w:rsidP="00B34353">
      <w:r>
        <w:t xml:space="preserve"> </w:t>
      </w:r>
    </w:p>
    <w:p w:rsidR="00E71797" w:rsidRDefault="00E71797" w:rsidP="00B34353"/>
    <w:p w:rsidR="00E71797" w:rsidRDefault="00E71797" w:rsidP="00B34353"/>
    <w:p w:rsidR="00E71797" w:rsidRDefault="00E71797" w:rsidP="00B34353"/>
    <w:p w:rsidR="00E71797" w:rsidRDefault="00E71797" w:rsidP="00B34353"/>
    <w:p w:rsidR="00E71797" w:rsidRDefault="00E71797" w:rsidP="00B34353"/>
    <w:p w:rsidR="00E71797" w:rsidRDefault="00E71797" w:rsidP="00B34353"/>
    <w:p w:rsidR="00E71797" w:rsidRDefault="00E71797" w:rsidP="00B34353"/>
    <w:p w:rsidR="00E71797" w:rsidRDefault="00E71797" w:rsidP="00B34353"/>
    <w:p w:rsidR="00E71797" w:rsidRDefault="00E71797" w:rsidP="00B34353"/>
    <w:p w:rsidR="00E71797" w:rsidRDefault="00E71797" w:rsidP="00B34353"/>
    <w:p w:rsidR="00E71797" w:rsidRDefault="00E71797" w:rsidP="00B34353"/>
    <w:p w:rsidR="00E71797" w:rsidRDefault="00E71797" w:rsidP="00B34353"/>
    <w:p w:rsidR="00E71797" w:rsidRDefault="00E71797" w:rsidP="00B34353"/>
    <w:p w:rsidR="00E71797" w:rsidRDefault="00E71797" w:rsidP="00B34353"/>
    <w:p w:rsidR="00E71797" w:rsidRDefault="00E71797" w:rsidP="00B34353"/>
    <w:p w:rsidR="003B5083" w:rsidRDefault="003B5083" w:rsidP="00B34353"/>
    <w:p w:rsidR="00284128" w:rsidRDefault="009A07F8" w:rsidP="00E71797">
      <w:pPr>
        <w:ind w:left="284"/>
        <w:rPr>
          <w:rFonts w:ascii="Times New Roman" w:hAnsi="Times New Roman" w:cs="Times New Roman"/>
          <w:b/>
          <w:sz w:val="24"/>
          <w:szCs w:val="24"/>
        </w:rPr>
      </w:pPr>
      <w:r>
        <w:rPr>
          <w:rFonts w:ascii="Times New Roman" w:hAnsi="Times New Roman" w:cs="Times New Roman"/>
          <w:b/>
          <w:sz w:val="24"/>
          <w:szCs w:val="24"/>
        </w:rPr>
        <w:lastRenderedPageBreak/>
        <w:t>4.16.1.1 Columna e</w:t>
      </w:r>
      <w:r w:rsidR="00284128" w:rsidRPr="00284128">
        <w:rPr>
          <w:rFonts w:ascii="Times New Roman" w:hAnsi="Times New Roman" w:cs="Times New Roman"/>
          <w:b/>
          <w:sz w:val="24"/>
          <w:szCs w:val="24"/>
        </w:rPr>
        <w:t xml:space="preserve">stratigráfica </w:t>
      </w:r>
    </w:p>
    <w:p w:rsidR="00284128" w:rsidRDefault="00284128" w:rsidP="00E71797">
      <w:pPr>
        <w:ind w:left="284"/>
        <w:rPr>
          <w:rFonts w:ascii="Times New Roman" w:hAnsi="Times New Roman" w:cs="Times New Roman"/>
          <w:sz w:val="24"/>
          <w:szCs w:val="24"/>
        </w:rPr>
      </w:pPr>
      <w:r w:rsidRPr="00D267FF">
        <w:rPr>
          <w:rFonts w:ascii="Times New Roman" w:hAnsi="Times New Roman" w:cs="Times New Roman"/>
          <w:sz w:val="24"/>
          <w:szCs w:val="24"/>
        </w:rPr>
        <w:t xml:space="preserve">Figura </w:t>
      </w:r>
      <w:r>
        <w:rPr>
          <w:rFonts w:ascii="Times New Roman" w:hAnsi="Times New Roman" w:cs="Times New Roman"/>
          <w:sz w:val="24"/>
          <w:szCs w:val="24"/>
        </w:rPr>
        <w:t xml:space="preserve">N° 18: Columna Estratigráfica Región  Olmos – Trujillo – Cajamarca  </w:t>
      </w:r>
    </w:p>
    <w:p w:rsidR="00AB0A5D" w:rsidRDefault="00F613E1" w:rsidP="00F613E1">
      <w:pPr>
        <w:ind w:left="284" w:right="-144"/>
        <w:rPr>
          <w:rFonts w:ascii="Times New Roman" w:hAnsi="Times New Roman" w:cs="Times New Roman"/>
          <w:sz w:val="24"/>
          <w:szCs w:val="24"/>
        </w:rPr>
      </w:pPr>
      <w:r w:rsidRPr="008E270C">
        <w:rPr>
          <w:noProof/>
          <w:lang w:eastAsia="es-PE"/>
        </w:rPr>
        <w:drawing>
          <wp:inline distT="0" distB="0" distL="0" distR="0">
            <wp:extent cx="5446498" cy="7470476"/>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52604" cy="7478850"/>
                    </a:xfrm>
                    <a:prstGeom prst="rect">
                      <a:avLst/>
                    </a:prstGeom>
                    <a:noFill/>
                    <a:ln>
                      <a:noFill/>
                    </a:ln>
                  </pic:spPr>
                </pic:pic>
              </a:graphicData>
            </a:graphic>
          </wp:inline>
        </w:drawing>
      </w:r>
    </w:p>
    <w:p w:rsidR="00F613E1" w:rsidRPr="008E270C" w:rsidRDefault="00F613E1" w:rsidP="00F613E1">
      <w:pPr>
        <w:spacing w:after="0" w:line="240" w:lineRule="auto"/>
        <w:ind w:left="119"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 xml:space="preserve">    </w:t>
      </w:r>
      <w:r w:rsidRPr="008E270C">
        <w:rPr>
          <w:rFonts w:ascii="Times New Roman" w:eastAsia="Times New Roman" w:hAnsi="Times New Roman" w:cs="Times New Roman"/>
          <w:spacing w:val="-1"/>
          <w:sz w:val="24"/>
          <w:szCs w:val="24"/>
        </w:rPr>
        <w:t>F</w:t>
      </w:r>
      <w:r w:rsidRPr="008E270C">
        <w:rPr>
          <w:rFonts w:ascii="Times New Roman" w:eastAsia="Times New Roman" w:hAnsi="Times New Roman" w:cs="Times New Roman"/>
          <w:sz w:val="24"/>
          <w:szCs w:val="24"/>
        </w:rPr>
        <w:t>u</w:t>
      </w:r>
      <w:r w:rsidRPr="008E270C">
        <w:rPr>
          <w:rFonts w:ascii="Times New Roman" w:eastAsia="Times New Roman" w:hAnsi="Times New Roman" w:cs="Times New Roman"/>
          <w:spacing w:val="-1"/>
          <w:sz w:val="24"/>
          <w:szCs w:val="24"/>
        </w:rPr>
        <w:t>e</w:t>
      </w:r>
      <w:r w:rsidRPr="008E270C">
        <w:rPr>
          <w:rFonts w:ascii="Times New Roman" w:eastAsia="Times New Roman" w:hAnsi="Times New Roman" w:cs="Times New Roman"/>
          <w:sz w:val="24"/>
          <w:szCs w:val="24"/>
        </w:rPr>
        <w:t>nte: Modifi</w:t>
      </w:r>
      <w:r w:rsidRPr="008E270C">
        <w:rPr>
          <w:rFonts w:ascii="Times New Roman" w:eastAsia="Times New Roman" w:hAnsi="Times New Roman" w:cs="Times New Roman"/>
          <w:spacing w:val="1"/>
          <w:sz w:val="24"/>
          <w:szCs w:val="24"/>
        </w:rPr>
        <w:t>c</w:t>
      </w:r>
      <w:r w:rsidRPr="008E270C">
        <w:rPr>
          <w:rFonts w:ascii="Times New Roman" w:eastAsia="Times New Roman" w:hAnsi="Times New Roman" w:cs="Times New Roman"/>
          <w:spacing w:val="-1"/>
          <w:sz w:val="24"/>
          <w:szCs w:val="24"/>
        </w:rPr>
        <w:t>a</w:t>
      </w:r>
      <w:r w:rsidRPr="008E270C">
        <w:rPr>
          <w:rFonts w:ascii="Times New Roman" w:eastAsia="Times New Roman" w:hAnsi="Times New Roman" w:cs="Times New Roman"/>
          <w:sz w:val="24"/>
          <w:szCs w:val="24"/>
        </w:rPr>
        <w:t>do</w:t>
      </w:r>
      <w:r w:rsidRPr="008E270C">
        <w:rPr>
          <w:rFonts w:ascii="Times New Roman" w:eastAsia="Times New Roman" w:hAnsi="Times New Roman" w:cs="Times New Roman"/>
          <w:spacing w:val="3"/>
          <w:sz w:val="24"/>
          <w:szCs w:val="24"/>
        </w:rPr>
        <w:t xml:space="preserve"> </w:t>
      </w:r>
      <w:r w:rsidRPr="008E270C">
        <w:rPr>
          <w:rFonts w:ascii="Times New Roman" w:eastAsia="Times New Roman" w:hAnsi="Times New Roman" w:cs="Times New Roman"/>
          <w:sz w:val="24"/>
          <w:szCs w:val="24"/>
        </w:rPr>
        <w:t>I</w:t>
      </w:r>
      <w:r w:rsidRPr="008E270C">
        <w:rPr>
          <w:rFonts w:ascii="Times New Roman" w:eastAsia="Times New Roman" w:hAnsi="Times New Roman" w:cs="Times New Roman"/>
          <w:spacing w:val="-1"/>
          <w:sz w:val="24"/>
          <w:szCs w:val="24"/>
        </w:rPr>
        <w:t>N</w:t>
      </w:r>
      <w:r w:rsidRPr="008E270C">
        <w:rPr>
          <w:rFonts w:ascii="Times New Roman" w:eastAsia="Times New Roman" w:hAnsi="Times New Roman" w:cs="Times New Roman"/>
          <w:sz w:val="24"/>
          <w:szCs w:val="24"/>
        </w:rPr>
        <w:t>G</w:t>
      </w:r>
      <w:r w:rsidRPr="008E270C">
        <w:rPr>
          <w:rFonts w:ascii="Times New Roman" w:eastAsia="Times New Roman" w:hAnsi="Times New Roman" w:cs="Times New Roman"/>
          <w:spacing w:val="-1"/>
          <w:sz w:val="24"/>
          <w:szCs w:val="24"/>
        </w:rPr>
        <w:t>E</w:t>
      </w:r>
      <w:r w:rsidRPr="008E270C">
        <w:rPr>
          <w:rFonts w:ascii="Times New Roman" w:eastAsia="Times New Roman" w:hAnsi="Times New Roman" w:cs="Times New Roman"/>
          <w:sz w:val="24"/>
          <w:szCs w:val="24"/>
        </w:rPr>
        <w:t>MME</w:t>
      </w:r>
      <w:r w:rsidRPr="008E270C">
        <w:rPr>
          <w:rFonts w:ascii="Times New Roman" w:eastAsia="Times New Roman" w:hAnsi="Times New Roman" w:cs="Times New Roman"/>
          <w:spacing w:val="1"/>
          <w:sz w:val="24"/>
          <w:szCs w:val="24"/>
        </w:rPr>
        <w:t>T</w:t>
      </w:r>
      <w:r w:rsidRPr="008E270C">
        <w:rPr>
          <w:rFonts w:ascii="Times New Roman" w:eastAsia="Times New Roman" w:hAnsi="Times New Roman" w:cs="Times New Roman"/>
          <w:sz w:val="24"/>
          <w:szCs w:val="24"/>
        </w:rPr>
        <w:t>, 1980.</w:t>
      </w:r>
    </w:p>
    <w:p w:rsidR="00F9322F" w:rsidRDefault="00372DB8" w:rsidP="00E71797">
      <w:pPr>
        <w:pStyle w:val="Prrafodelista"/>
        <w:numPr>
          <w:ilvl w:val="3"/>
          <w:numId w:val="4"/>
        </w:numPr>
        <w:spacing w:line="360" w:lineRule="auto"/>
        <w:ind w:left="284" w:hanging="11"/>
        <w:rPr>
          <w:rFonts w:ascii="Times New Roman" w:hAnsi="Times New Roman" w:cs="Times New Roman"/>
          <w:b/>
          <w:sz w:val="24"/>
          <w:szCs w:val="24"/>
        </w:rPr>
      </w:pPr>
      <w:r w:rsidRPr="002B62F0">
        <w:rPr>
          <w:rFonts w:ascii="Times New Roman" w:hAnsi="Times New Roman" w:cs="Times New Roman"/>
          <w:b/>
          <w:sz w:val="24"/>
          <w:szCs w:val="24"/>
        </w:rPr>
        <w:lastRenderedPageBreak/>
        <w:t>Geología estructural</w:t>
      </w:r>
    </w:p>
    <w:p w:rsidR="00CC0E49" w:rsidRDefault="00CC0E49" w:rsidP="00280730">
      <w:pPr>
        <w:pStyle w:val="Prrafodelista"/>
        <w:spacing w:line="360" w:lineRule="auto"/>
        <w:ind w:left="284" w:right="-2"/>
        <w:jc w:val="both"/>
        <w:rPr>
          <w:rFonts w:ascii="Times New Roman" w:hAnsi="Times New Roman" w:cs="Times New Roman"/>
          <w:sz w:val="24"/>
          <w:szCs w:val="24"/>
        </w:rPr>
      </w:pPr>
      <w:r w:rsidRPr="00CC0E49">
        <w:rPr>
          <w:rFonts w:ascii="Times New Roman" w:hAnsi="Times New Roman" w:cs="Times New Roman"/>
          <w:sz w:val="24"/>
          <w:szCs w:val="24"/>
        </w:rPr>
        <w:t>Las estructuras principales encontradas en la zona de estudio, están r</w:t>
      </w:r>
      <w:r w:rsidR="00322D19">
        <w:rPr>
          <w:rFonts w:ascii="Times New Roman" w:hAnsi="Times New Roman" w:cs="Times New Roman"/>
          <w:sz w:val="24"/>
          <w:szCs w:val="24"/>
        </w:rPr>
        <w:t xml:space="preserve">elacionadas directamente con la segunda etapa </w:t>
      </w:r>
      <w:r w:rsidRPr="00CC0E49">
        <w:rPr>
          <w:rFonts w:ascii="Times New Roman" w:hAnsi="Times New Roman" w:cs="Times New Roman"/>
          <w:sz w:val="24"/>
          <w:szCs w:val="24"/>
        </w:rPr>
        <w:t xml:space="preserve">del </w:t>
      </w:r>
      <w:r w:rsidR="00322D19" w:rsidRPr="00CC0E49">
        <w:rPr>
          <w:rFonts w:ascii="Times New Roman" w:hAnsi="Times New Roman" w:cs="Times New Roman"/>
          <w:sz w:val="24"/>
          <w:szCs w:val="24"/>
        </w:rPr>
        <w:t>ciclo andino</w:t>
      </w:r>
      <w:r w:rsidRPr="00CC0E49">
        <w:rPr>
          <w:rFonts w:ascii="Times New Roman" w:hAnsi="Times New Roman" w:cs="Times New Roman"/>
          <w:sz w:val="24"/>
          <w:szCs w:val="24"/>
        </w:rPr>
        <w:t>.</w:t>
      </w:r>
    </w:p>
    <w:p w:rsidR="00A14804" w:rsidRDefault="00A14804" w:rsidP="00280730">
      <w:pPr>
        <w:pStyle w:val="Prrafodelista"/>
        <w:spacing w:line="360" w:lineRule="auto"/>
        <w:ind w:left="284" w:right="-2"/>
        <w:jc w:val="both"/>
        <w:rPr>
          <w:rFonts w:ascii="Times New Roman" w:hAnsi="Times New Roman" w:cs="Times New Roman"/>
          <w:sz w:val="24"/>
          <w:szCs w:val="24"/>
        </w:rPr>
      </w:pPr>
      <w:r w:rsidRPr="00811BE2">
        <w:rPr>
          <w:rFonts w:ascii="Times New Roman" w:hAnsi="Times New Roman" w:cs="Times New Roman"/>
          <w:sz w:val="24"/>
          <w:szCs w:val="24"/>
        </w:rPr>
        <w:t>La microcuenca en la parte media y alta</w:t>
      </w:r>
      <w:r>
        <w:rPr>
          <w:rFonts w:ascii="Times New Roman" w:hAnsi="Times New Roman" w:cs="Times New Roman"/>
          <w:sz w:val="24"/>
          <w:szCs w:val="24"/>
        </w:rPr>
        <w:t xml:space="preserve">, está constituida por rocas sedimentarias, las mismas que por deformación tectónica han originado plegamientos y </w:t>
      </w:r>
      <w:proofErr w:type="spellStart"/>
      <w:r>
        <w:rPr>
          <w:rFonts w:ascii="Times New Roman" w:hAnsi="Times New Roman" w:cs="Times New Roman"/>
          <w:sz w:val="24"/>
          <w:szCs w:val="24"/>
        </w:rPr>
        <w:t>fracturamiento</w:t>
      </w:r>
      <w:proofErr w:type="spellEnd"/>
      <w:r>
        <w:rPr>
          <w:rFonts w:ascii="Times New Roman" w:hAnsi="Times New Roman" w:cs="Times New Roman"/>
          <w:sz w:val="24"/>
          <w:szCs w:val="24"/>
        </w:rPr>
        <w:t xml:space="preserve"> de las rocas.</w:t>
      </w:r>
    </w:p>
    <w:p w:rsidR="00A14804" w:rsidRDefault="00A14804" w:rsidP="00280730">
      <w:pPr>
        <w:pStyle w:val="Prrafodelista"/>
        <w:spacing w:line="360" w:lineRule="auto"/>
        <w:ind w:left="284" w:right="-2"/>
        <w:jc w:val="both"/>
        <w:rPr>
          <w:rFonts w:ascii="Times New Roman" w:hAnsi="Times New Roman" w:cs="Times New Roman"/>
          <w:sz w:val="24"/>
          <w:szCs w:val="24"/>
        </w:rPr>
      </w:pPr>
      <w:r>
        <w:rPr>
          <w:rFonts w:ascii="Times New Roman" w:hAnsi="Times New Roman" w:cs="Times New Roman"/>
          <w:sz w:val="24"/>
          <w:szCs w:val="24"/>
        </w:rPr>
        <w:t xml:space="preserve">El </w:t>
      </w:r>
      <w:proofErr w:type="spellStart"/>
      <w:r>
        <w:rPr>
          <w:rFonts w:ascii="Times New Roman" w:hAnsi="Times New Roman" w:cs="Times New Roman"/>
          <w:sz w:val="24"/>
          <w:szCs w:val="24"/>
        </w:rPr>
        <w:t>tectónismo</w:t>
      </w:r>
      <w:proofErr w:type="spellEnd"/>
      <w:r>
        <w:rPr>
          <w:rFonts w:ascii="Times New Roman" w:hAnsi="Times New Roman" w:cs="Times New Roman"/>
          <w:sz w:val="24"/>
          <w:szCs w:val="24"/>
        </w:rPr>
        <w:t xml:space="preserve"> presente en la microcuenca representa peligro, en los taludes de pendiente elevada aledaña a la ribera de la quebrada </w:t>
      </w:r>
      <w:proofErr w:type="spellStart"/>
      <w:r>
        <w:rPr>
          <w:rFonts w:ascii="Times New Roman" w:hAnsi="Times New Roman" w:cs="Times New Roman"/>
          <w:sz w:val="24"/>
          <w:szCs w:val="24"/>
        </w:rPr>
        <w:t>Llamac</w:t>
      </w:r>
      <w:proofErr w:type="spellEnd"/>
      <w:r>
        <w:rPr>
          <w:rFonts w:ascii="Times New Roman" w:hAnsi="Times New Roman" w:cs="Times New Roman"/>
          <w:sz w:val="24"/>
          <w:szCs w:val="24"/>
        </w:rPr>
        <w:t>.</w:t>
      </w:r>
    </w:p>
    <w:p w:rsidR="00CC0E49" w:rsidRDefault="00CC0E49" w:rsidP="00280730">
      <w:pPr>
        <w:pStyle w:val="Prrafodelista"/>
        <w:spacing w:line="360" w:lineRule="auto"/>
        <w:ind w:left="284" w:right="-2"/>
        <w:jc w:val="both"/>
        <w:rPr>
          <w:rFonts w:ascii="Times New Roman" w:hAnsi="Times New Roman" w:cs="Times New Roman"/>
          <w:sz w:val="24"/>
          <w:szCs w:val="24"/>
        </w:rPr>
      </w:pPr>
      <w:r w:rsidRPr="00CC0E49">
        <w:rPr>
          <w:rFonts w:ascii="Times New Roman" w:hAnsi="Times New Roman" w:cs="Times New Roman"/>
          <w:sz w:val="24"/>
          <w:szCs w:val="24"/>
        </w:rPr>
        <w:t>El área de estudio ha sido afectada por la acción de diversas fuerzas, las cuales han producid</w:t>
      </w:r>
      <w:r w:rsidR="009B0F3A">
        <w:rPr>
          <w:rFonts w:ascii="Times New Roman" w:hAnsi="Times New Roman" w:cs="Times New Roman"/>
          <w:sz w:val="24"/>
          <w:szCs w:val="24"/>
        </w:rPr>
        <w:t xml:space="preserve">o deformaciones en las rocas en la cual </w:t>
      </w:r>
      <w:r w:rsidR="00322D19">
        <w:rPr>
          <w:rFonts w:ascii="Times New Roman" w:hAnsi="Times New Roman" w:cs="Times New Roman"/>
          <w:sz w:val="24"/>
          <w:szCs w:val="24"/>
        </w:rPr>
        <w:t>encontramos</w:t>
      </w:r>
      <w:r w:rsidRPr="00CC0E49">
        <w:rPr>
          <w:rFonts w:ascii="Times New Roman" w:hAnsi="Times New Roman" w:cs="Times New Roman"/>
          <w:sz w:val="24"/>
          <w:szCs w:val="24"/>
        </w:rPr>
        <w:t>:</w:t>
      </w:r>
    </w:p>
    <w:p w:rsidR="00A14804" w:rsidRDefault="00A14804" w:rsidP="00280730">
      <w:pPr>
        <w:pStyle w:val="Prrafodelista"/>
        <w:spacing w:line="360" w:lineRule="auto"/>
        <w:ind w:left="284" w:right="-2"/>
        <w:jc w:val="both"/>
        <w:rPr>
          <w:rFonts w:ascii="Times New Roman" w:hAnsi="Times New Roman" w:cs="Times New Roman"/>
          <w:sz w:val="24"/>
          <w:szCs w:val="24"/>
        </w:rPr>
      </w:pPr>
    </w:p>
    <w:p w:rsidR="00A14804" w:rsidRPr="00A14804" w:rsidRDefault="00A14804" w:rsidP="00280730">
      <w:pPr>
        <w:pStyle w:val="Prrafodelista"/>
        <w:numPr>
          <w:ilvl w:val="0"/>
          <w:numId w:val="13"/>
        </w:numPr>
        <w:spacing w:line="360" w:lineRule="auto"/>
        <w:ind w:left="426" w:right="-2" w:hanging="142"/>
        <w:jc w:val="both"/>
        <w:rPr>
          <w:rFonts w:ascii="Times New Roman" w:eastAsia="Calibri" w:hAnsi="Times New Roman" w:cs="Times New Roman"/>
          <w:sz w:val="24"/>
          <w:szCs w:val="24"/>
          <w:lang w:val="es-ES"/>
        </w:rPr>
      </w:pPr>
      <w:r w:rsidRPr="00A14804">
        <w:rPr>
          <w:rFonts w:ascii="Times New Roman" w:eastAsia="Calibri" w:hAnsi="Times New Roman" w:cs="Times New Roman"/>
          <w:b/>
          <w:sz w:val="24"/>
          <w:szCs w:val="24"/>
          <w:lang w:val="es-ES"/>
        </w:rPr>
        <w:t>Pliegues</w:t>
      </w:r>
      <w:r w:rsidRPr="00A14804">
        <w:rPr>
          <w:rFonts w:ascii="Times New Roman" w:eastAsia="Calibri" w:hAnsi="Times New Roman" w:cs="Times New Roman"/>
          <w:sz w:val="24"/>
          <w:szCs w:val="24"/>
          <w:lang w:val="es-ES"/>
        </w:rPr>
        <w:t xml:space="preserve">: Se observó la deformación de las rocas debido a las fuerzas de compresión y también a las propiedades plásticas que presentan estas rocas. Dentro de este concepto encontramos un </w:t>
      </w:r>
      <w:r>
        <w:rPr>
          <w:rFonts w:ascii="Times New Roman" w:eastAsia="Calibri" w:hAnsi="Times New Roman" w:cs="Times New Roman"/>
          <w:sz w:val="24"/>
          <w:szCs w:val="24"/>
          <w:lang w:val="es-ES"/>
        </w:rPr>
        <w:t>pliegue volcado</w:t>
      </w:r>
      <w:r w:rsidRPr="00A14804">
        <w:rPr>
          <w:rFonts w:ascii="Times New Roman" w:eastAsia="Calibri" w:hAnsi="Times New Roman" w:cs="Times New Roman"/>
          <w:sz w:val="24"/>
          <w:szCs w:val="24"/>
        </w:rPr>
        <w:t>.</w:t>
      </w:r>
    </w:p>
    <w:p w:rsidR="00A14804" w:rsidRDefault="00A14804" w:rsidP="00CC0E49">
      <w:pPr>
        <w:pStyle w:val="Prrafodelista"/>
        <w:spacing w:line="360" w:lineRule="auto"/>
        <w:ind w:left="0"/>
        <w:jc w:val="both"/>
        <w:rPr>
          <w:rFonts w:ascii="Times New Roman" w:hAnsi="Times New Roman" w:cs="Times New Roman"/>
          <w:sz w:val="24"/>
          <w:szCs w:val="24"/>
        </w:rPr>
      </w:pPr>
    </w:p>
    <w:p w:rsidR="00D80C64" w:rsidRDefault="00D80C64" w:rsidP="006C0709">
      <w:pPr>
        <w:pStyle w:val="Prrafodelista"/>
        <w:spacing w:line="360" w:lineRule="auto"/>
        <w:rPr>
          <w:rFonts w:ascii="Times New Roman" w:hAnsi="Times New Roman" w:cs="Times New Roman"/>
          <w:sz w:val="24"/>
          <w:szCs w:val="24"/>
        </w:rPr>
      </w:pPr>
    </w:p>
    <w:p w:rsidR="00D80C64" w:rsidRPr="00811BE2" w:rsidRDefault="003A191A" w:rsidP="00D80C64">
      <w:pPr>
        <w:pStyle w:val="Prrafodelista"/>
        <w:spacing w:line="360" w:lineRule="auto"/>
        <w:jc w:val="center"/>
        <w:rPr>
          <w:rFonts w:ascii="Times New Roman" w:hAnsi="Times New Roman" w:cs="Times New Roman"/>
          <w:sz w:val="24"/>
          <w:szCs w:val="24"/>
        </w:rPr>
      </w:pPr>
      <w:r>
        <w:rPr>
          <w:noProof/>
          <w:lang w:eastAsia="es-PE"/>
        </w:rPr>
        <mc:AlternateContent>
          <mc:Choice Requires="wps">
            <w:drawing>
              <wp:anchor distT="45720" distB="45720" distL="114300" distR="114300" simplePos="0" relativeHeight="251751936" behindDoc="0" locked="0" layoutInCell="1" allowOverlap="1" wp14:anchorId="03B46A79" wp14:editId="3B6547EC">
                <wp:simplePos x="0" y="0"/>
                <wp:positionH relativeFrom="margin">
                  <wp:posOffset>845243</wp:posOffset>
                </wp:positionH>
                <wp:positionV relativeFrom="paragraph">
                  <wp:posOffset>9113</wp:posOffset>
                </wp:positionV>
                <wp:extent cx="4524259" cy="403860"/>
                <wp:effectExtent l="0" t="0" r="0" b="0"/>
                <wp:wrapNone/>
                <wp:docPr id="2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4259" cy="403860"/>
                        </a:xfrm>
                        <a:prstGeom prst="rect">
                          <a:avLst/>
                        </a:prstGeom>
                        <a:noFill/>
                        <a:ln w="9525">
                          <a:noFill/>
                          <a:miter lim="800000"/>
                          <a:headEnd/>
                          <a:tailEnd/>
                        </a:ln>
                      </wps:spPr>
                      <wps:txbx>
                        <w:txbxContent>
                          <w:p w:rsidR="00D41329" w:rsidRPr="009A087E" w:rsidRDefault="00D41329" w:rsidP="002B0A9C">
                            <w:pPr>
                              <w:rPr>
                                <w:b/>
                                <w:color w:val="FFFF00"/>
                                <w:sz w:val="32"/>
                                <w:szCs w:val="32"/>
                              </w:rPr>
                            </w:pPr>
                            <w:r w:rsidRPr="003A191A">
                              <w:rPr>
                                <w:b/>
                                <w:color w:val="FF0000"/>
                                <w:sz w:val="32"/>
                                <w:szCs w:val="32"/>
                              </w:rPr>
                              <w:t>NE</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Pr>
                                <w:b/>
                                <w:color w:val="FFFF00"/>
                                <w:sz w:val="32"/>
                                <w:szCs w:val="32"/>
                              </w:rPr>
                              <w:t xml:space="preserve">                                      </w:t>
                            </w:r>
                            <w:r w:rsidRPr="003A191A">
                              <w:rPr>
                                <w:b/>
                                <w:color w:val="FF0000"/>
                                <w:sz w:val="32"/>
                                <w:szCs w:val="32"/>
                              </w:rPr>
                              <w:t>SW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46A79" id="_x0000_s1036" type="#_x0000_t202" style="position:absolute;left:0;text-align:left;margin-left:66.55pt;margin-top:.7pt;width:356.25pt;height:31.8pt;z-index:25175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" filled="f" stroked="f">
                <v:textbox>
                  <w:txbxContent>
                    <w:p w:rsidR="00D41329" w:rsidRPr="009A087E" w:rsidRDefault="00D41329" w:rsidP="002B0A9C">
                      <w:pPr>
                        <w:rPr>
                          <w:b/>
                          <w:color w:val="FFFF00"/>
                          <w:sz w:val="32"/>
                          <w:szCs w:val="32"/>
                        </w:rPr>
                      </w:pPr>
                      <w:r w:rsidRPr="003A191A">
                        <w:rPr>
                          <w:b/>
                          <w:color w:val="FF0000"/>
                          <w:sz w:val="32"/>
                          <w:szCs w:val="32"/>
                        </w:rPr>
                        <w:t>NE</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Pr>
                          <w:b/>
                          <w:color w:val="FFFF00"/>
                          <w:sz w:val="32"/>
                          <w:szCs w:val="32"/>
                        </w:rPr>
                        <w:t xml:space="preserve">                                      </w:t>
                      </w:r>
                      <w:r w:rsidRPr="003A191A">
                        <w:rPr>
                          <w:b/>
                          <w:color w:val="FF0000"/>
                          <w:sz w:val="32"/>
                          <w:szCs w:val="32"/>
                        </w:rPr>
                        <w:t>SW</w:t>
                      </w:r>
                    </w:p>
                  </w:txbxContent>
                </v:textbox>
                <w10:wrap anchorx="margin"/>
              </v:shape>
            </w:pict>
          </mc:Fallback>
        </mc:AlternateContent>
      </w:r>
      <w:r w:rsidR="002B0A9C">
        <w:rPr>
          <w:rFonts w:ascii="Times New Roman" w:hAnsi="Times New Roman" w:cs="Times New Roman"/>
          <w:noProof/>
          <w:sz w:val="24"/>
          <w:szCs w:val="24"/>
          <w:lang w:eastAsia="es-PE"/>
        </w:rPr>
        <mc:AlternateContent>
          <mc:Choice Requires="wpg">
            <w:drawing>
              <wp:anchor distT="0" distB="0" distL="114300" distR="114300" simplePos="0" relativeHeight="251661824" behindDoc="0" locked="0" layoutInCell="1" allowOverlap="1" wp14:anchorId="6AE6ABEB" wp14:editId="2E5E35C2">
                <wp:simplePos x="0" y="0"/>
                <wp:positionH relativeFrom="column">
                  <wp:posOffset>1470850</wp:posOffset>
                </wp:positionH>
                <wp:positionV relativeFrom="paragraph">
                  <wp:posOffset>1182370</wp:posOffset>
                </wp:positionV>
                <wp:extent cx="1133475" cy="1057275"/>
                <wp:effectExtent l="0" t="0" r="28575" b="28575"/>
                <wp:wrapNone/>
                <wp:docPr id="58" name="Grupo 58"/>
                <wp:cNvGraphicFramePr/>
                <a:graphic xmlns:a="http://schemas.openxmlformats.org/drawingml/2006/main">
                  <a:graphicData uri="http://schemas.microsoft.com/office/word/2010/wordprocessingGroup">
                    <wpg:wgp>
                      <wpg:cNvGrpSpPr/>
                      <wpg:grpSpPr>
                        <a:xfrm>
                          <a:off x="0" y="0"/>
                          <a:ext cx="1133475" cy="1057275"/>
                          <a:chOff x="0" y="0"/>
                          <a:chExt cx="899099" cy="828675"/>
                        </a:xfrm>
                      </wpg:grpSpPr>
                      <wpg:grpSp>
                        <wpg:cNvPr id="57" name="Grupo 57"/>
                        <wpg:cNvGrpSpPr/>
                        <wpg:grpSpPr>
                          <a:xfrm>
                            <a:off x="133350" y="47625"/>
                            <a:ext cx="765749" cy="666750"/>
                            <a:chOff x="0" y="0"/>
                            <a:chExt cx="765749" cy="666750"/>
                          </a:xfrm>
                        </wpg:grpSpPr>
                        <wps:wsp>
                          <wps:cNvPr id="52" name="Forma libre 52"/>
                          <wps:cNvSpPr/>
                          <wps:spPr>
                            <a:xfrm>
                              <a:off x="0" y="0"/>
                              <a:ext cx="658669" cy="666750"/>
                            </a:xfrm>
                            <a:custGeom>
                              <a:avLst/>
                              <a:gdLst>
                                <a:gd name="connsiteX0" fmla="*/ 439594 w 658669"/>
                                <a:gd name="connsiteY0" fmla="*/ 0 h 666750"/>
                                <a:gd name="connsiteX1" fmla="*/ 249094 w 658669"/>
                                <a:gd name="connsiteY1" fmla="*/ 133350 h 666750"/>
                                <a:gd name="connsiteX2" fmla="*/ 106219 w 658669"/>
                                <a:gd name="connsiteY2" fmla="*/ 238125 h 666750"/>
                                <a:gd name="connsiteX3" fmla="*/ 20494 w 658669"/>
                                <a:gd name="connsiteY3" fmla="*/ 285750 h 666750"/>
                                <a:gd name="connsiteX4" fmla="*/ 10969 w 658669"/>
                                <a:gd name="connsiteY4" fmla="*/ 352425 h 666750"/>
                                <a:gd name="connsiteX5" fmla="*/ 153844 w 658669"/>
                                <a:gd name="connsiteY5" fmla="*/ 476250 h 666750"/>
                                <a:gd name="connsiteX6" fmla="*/ 344344 w 658669"/>
                                <a:gd name="connsiteY6" fmla="*/ 571500 h 666750"/>
                                <a:gd name="connsiteX7" fmla="*/ 468169 w 658669"/>
                                <a:gd name="connsiteY7" fmla="*/ 590550 h 666750"/>
                                <a:gd name="connsiteX8" fmla="*/ 658669 w 658669"/>
                                <a:gd name="connsiteY8" fmla="*/ 666750 h 666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58669" h="666750">
                                  <a:moveTo>
                                    <a:pt x="439594" y="0"/>
                                  </a:moveTo>
                                  <a:lnTo>
                                    <a:pt x="249094" y="133350"/>
                                  </a:lnTo>
                                  <a:cubicBezTo>
                                    <a:pt x="193532" y="173037"/>
                                    <a:pt x="144319" y="212725"/>
                                    <a:pt x="106219" y="238125"/>
                                  </a:cubicBezTo>
                                  <a:cubicBezTo>
                                    <a:pt x="68119" y="263525"/>
                                    <a:pt x="36369" y="266700"/>
                                    <a:pt x="20494" y="285750"/>
                                  </a:cubicBezTo>
                                  <a:cubicBezTo>
                                    <a:pt x="4619" y="304800"/>
                                    <a:pt x="-11256" y="320675"/>
                                    <a:pt x="10969" y="352425"/>
                                  </a:cubicBezTo>
                                  <a:cubicBezTo>
                                    <a:pt x="33194" y="384175"/>
                                    <a:pt x="98281" y="439738"/>
                                    <a:pt x="153844" y="476250"/>
                                  </a:cubicBezTo>
                                  <a:cubicBezTo>
                                    <a:pt x="209406" y="512763"/>
                                    <a:pt x="291956" y="552450"/>
                                    <a:pt x="344344" y="571500"/>
                                  </a:cubicBezTo>
                                  <a:cubicBezTo>
                                    <a:pt x="396731" y="590550"/>
                                    <a:pt x="415782" y="574675"/>
                                    <a:pt x="468169" y="590550"/>
                                  </a:cubicBezTo>
                                  <a:cubicBezTo>
                                    <a:pt x="520556" y="606425"/>
                                    <a:pt x="589612" y="636587"/>
                                    <a:pt x="658669" y="666750"/>
                                  </a:cubicBezTo>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Forma libre 53"/>
                          <wps:cNvSpPr/>
                          <wps:spPr>
                            <a:xfrm>
                              <a:off x="142875" y="47625"/>
                              <a:ext cx="583649" cy="552450"/>
                            </a:xfrm>
                            <a:custGeom>
                              <a:avLst/>
                              <a:gdLst>
                                <a:gd name="connsiteX0" fmla="*/ 335999 w 583649"/>
                                <a:gd name="connsiteY0" fmla="*/ 0 h 552450"/>
                                <a:gd name="connsiteX1" fmla="*/ 221699 w 583649"/>
                                <a:gd name="connsiteY1" fmla="*/ 104775 h 552450"/>
                                <a:gd name="connsiteX2" fmla="*/ 78824 w 583649"/>
                                <a:gd name="connsiteY2" fmla="*/ 190500 h 552450"/>
                                <a:gd name="connsiteX3" fmla="*/ 31199 w 583649"/>
                                <a:gd name="connsiteY3" fmla="*/ 238125 h 552450"/>
                                <a:gd name="connsiteX4" fmla="*/ 2624 w 583649"/>
                                <a:gd name="connsiteY4" fmla="*/ 295275 h 552450"/>
                                <a:gd name="connsiteX5" fmla="*/ 97874 w 583649"/>
                                <a:gd name="connsiteY5" fmla="*/ 400050 h 552450"/>
                                <a:gd name="connsiteX6" fmla="*/ 259799 w 583649"/>
                                <a:gd name="connsiteY6" fmla="*/ 466725 h 552450"/>
                                <a:gd name="connsiteX7" fmla="*/ 440774 w 583649"/>
                                <a:gd name="connsiteY7" fmla="*/ 485775 h 552450"/>
                                <a:gd name="connsiteX8" fmla="*/ 583649 w 583649"/>
                                <a:gd name="connsiteY8" fmla="*/ 552450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83649" h="552450">
                                  <a:moveTo>
                                    <a:pt x="335999" y="0"/>
                                  </a:moveTo>
                                  <a:cubicBezTo>
                                    <a:pt x="300280" y="36512"/>
                                    <a:pt x="264561" y="73025"/>
                                    <a:pt x="221699" y="104775"/>
                                  </a:cubicBezTo>
                                  <a:cubicBezTo>
                                    <a:pt x="178837" y="136525"/>
                                    <a:pt x="110574" y="168275"/>
                                    <a:pt x="78824" y="190500"/>
                                  </a:cubicBezTo>
                                  <a:cubicBezTo>
                                    <a:pt x="47074" y="212725"/>
                                    <a:pt x="43899" y="220663"/>
                                    <a:pt x="31199" y="238125"/>
                                  </a:cubicBezTo>
                                  <a:cubicBezTo>
                                    <a:pt x="18499" y="255588"/>
                                    <a:pt x="-8488" y="268288"/>
                                    <a:pt x="2624" y="295275"/>
                                  </a:cubicBezTo>
                                  <a:cubicBezTo>
                                    <a:pt x="13736" y="322262"/>
                                    <a:pt x="55012" y="371475"/>
                                    <a:pt x="97874" y="400050"/>
                                  </a:cubicBezTo>
                                  <a:cubicBezTo>
                                    <a:pt x="140736" y="428625"/>
                                    <a:pt x="202649" y="452438"/>
                                    <a:pt x="259799" y="466725"/>
                                  </a:cubicBezTo>
                                  <a:cubicBezTo>
                                    <a:pt x="316949" y="481013"/>
                                    <a:pt x="386799" y="471488"/>
                                    <a:pt x="440774" y="485775"/>
                                  </a:cubicBezTo>
                                  <a:cubicBezTo>
                                    <a:pt x="494749" y="500063"/>
                                    <a:pt x="539199" y="526256"/>
                                    <a:pt x="583649" y="552450"/>
                                  </a:cubicBezTo>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orma libre 54"/>
                          <wps:cNvSpPr/>
                          <wps:spPr>
                            <a:xfrm>
                              <a:off x="276225" y="38100"/>
                              <a:ext cx="489524" cy="523875"/>
                            </a:xfrm>
                            <a:custGeom>
                              <a:avLst/>
                              <a:gdLst>
                                <a:gd name="connsiteX0" fmla="*/ 318074 w 489524"/>
                                <a:gd name="connsiteY0" fmla="*/ 0 h 523875"/>
                                <a:gd name="connsiteX1" fmla="*/ 156149 w 489524"/>
                                <a:gd name="connsiteY1" fmla="*/ 142875 h 523875"/>
                                <a:gd name="connsiteX2" fmla="*/ 41849 w 489524"/>
                                <a:gd name="connsiteY2" fmla="*/ 238125 h 523875"/>
                                <a:gd name="connsiteX3" fmla="*/ 3749 w 489524"/>
                                <a:gd name="connsiteY3" fmla="*/ 257175 h 523875"/>
                                <a:gd name="connsiteX4" fmla="*/ 13274 w 489524"/>
                                <a:gd name="connsiteY4" fmla="*/ 333375 h 523875"/>
                                <a:gd name="connsiteX5" fmla="*/ 108524 w 489524"/>
                                <a:gd name="connsiteY5" fmla="*/ 419100 h 523875"/>
                                <a:gd name="connsiteX6" fmla="*/ 279974 w 489524"/>
                                <a:gd name="connsiteY6" fmla="*/ 419100 h 523875"/>
                                <a:gd name="connsiteX7" fmla="*/ 384749 w 489524"/>
                                <a:gd name="connsiteY7" fmla="*/ 457200 h 523875"/>
                                <a:gd name="connsiteX8" fmla="*/ 489524 w 489524"/>
                                <a:gd name="connsiteY8" fmla="*/ 523875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89524" h="523875">
                                  <a:moveTo>
                                    <a:pt x="318074" y="0"/>
                                  </a:moveTo>
                                  <a:lnTo>
                                    <a:pt x="156149" y="142875"/>
                                  </a:lnTo>
                                  <a:cubicBezTo>
                                    <a:pt x="110112" y="182562"/>
                                    <a:pt x="67249" y="219075"/>
                                    <a:pt x="41849" y="238125"/>
                                  </a:cubicBezTo>
                                  <a:cubicBezTo>
                                    <a:pt x="16449" y="257175"/>
                                    <a:pt x="8511" y="241300"/>
                                    <a:pt x="3749" y="257175"/>
                                  </a:cubicBezTo>
                                  <a:cubicBezTo>
                                    <a:pt x="-1013" y="273050"/>
                                    <a:pt x="-4189" y="306387"/>
                                    <a:pt x="13274" y="333375"/>
                                  </a:cubicBezTo>
                                  <a:cubicBezTo>
                                    <a:pt x="30737" y="360363"/>
                                    <a:pt x="64074" y="404813"/>
                                    <a:pt x="108524" y="419100"/>
                                  </a:cubicBezTo>
                                  <a:cubicBezTo>
                                    <a:pt x="152974" y="433387"/>
                                    <a:pt x="233936" y="412750"/>
                                    <a:pt x="279974" y="419100"/>
                                  </a:cubicBezTo>
                                  <a:cubicBezTo>
                                    <a:pt x="326012" y="425450"/>
                                    <a:pt x="349824" y="439738"/>
                                    <a:pt x="384749" y="457200"/>
                                  </a:cubicBezTo>
                                  <a:cubicBezTo>
                                    <a:pt x="419674" y="474663"/>
                                    <a:pt x="454599" y="499269"/>
                                    <a:pt x="489524" y="523875"/>
                                  </a:cubicBezTo>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 name="Forma libre 56"/>
                        <wps:cNvSpPr/>
                        <wps:spPr>
                          <a:xfrm>
                            <a:off x="0" y="0"/>
                            <a:ext cx="831362" cy="828675"/>
                          </a:xfrm>
                          <a:custGeom>
                            <a:avLst/>
                            <a:gdLst>
                              <a:gd name="connsiteX0" fmla="*/ 526562 w 831362"/>
                              <a:gd name="connsiteY0" fmla="*/ 0 h 828675"/>
                              <a:gd name="connsiteX1" fmla="*/ 488462 w 831362"/>
                              <a:gd name="connsiteY1" fmla="*/ 57150 h 828675"/>
                              <a:gd name="connsiteX2" fmla="*/ 307487 w 831362"/>
                              <a:gd name="connsiteY2" fmla="*/ 142875 h 828675"/>
                              <a:gd name="connsiteX3" fmla="*/ 164612 w 831362"/>
                              <a:gd name="connsiteY3" fmla="*/ 190500 h 828675"/>
                              <a:gd name="connsiteX4" fmla="*/ 69362 w 831362"/>
                              <a:gd name="connsiteY4" fmla="*/ 228600 h 828675"/>
                              <a:gd name="connsiteX5" fmla="*/ 2687 w 831362"/>
                              <a:gd name="connsiteY5" fmla="*/ 276225 h 828675"/>
                              <a:gd name="connsiteX6" fmla="*/ 31262 w 831362"/>
                              <a:gd name="connsiteY6" fmla="*/ 400050 h 828675"/>
                              <a:gd name="connsiteX7" fmla="*/ 193187 w 831362"/>
                              <a:gd name="connsiteY7" fmla="*/ 542925 h 828675"/>
                              <a:gd name="connsiteX8" fmla="*/ 336062 w 831362"/>
                              <a:gd name="connsiteY8" fmla="*/ 628650 h 828675"/>
                              <a:gd name="connsiteX9" fmla="*/ 555137 w 831362"/>
                              <a:gd name="connsiteY9" fmla="*/ 704850 h 828675"/>
                              <a:gd name="connsiteX10" fmla="*/ 783737 w 831362"/>
                              <a:gd name="connsiteY10" fmla="*/ 781050 h 828675"/>
                              <a:gd name="connsiteX11" fmla="*/ 831362 w 831362"/>
                              <a:gd name="connsiteY11" fmla="*/ 828675 h 828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831362" h="828675">
                                <a:moveTo>
                                  <a:pt x="526562" y="0"/>
                                </a:moveTo>
                                <a:cubicBezTo>
                                  <a:pt x="525768" y="16669"/>
                                  <a:pt x="524974" y="33338"/>
                                  <a:pt x="488462" y="57150"/>
                                </a:cubicBezTo>
                                <a:cubicBezTo>
                                  <a:pt x="451950" y="80962"/>
                                  <a:pt x="361462" y="120650"/>
                                  <a:pt x="307487" y="142875"/>
                                </a:cubicBezTo>
                                <a:cubicBezTo>
                                  <a:pt x="253512" y="165100"/>
                                  <a:pt x="204299" y="176213"/>
                                  <a:pt x="164612" y="190500"/>
                                </a:cubicBezTo>
                                <a:cubicBezTo>
                                  <a:pt x="124925" y="204787"/>
                                  <a:pt x="96349" y="214313"/>
                                  <a:pt x="69362" y="228600"/>
                                </a:cubicBezTo>
                                <a:cubicBezTo>
                                  <a:pt x="42374" y="242888"/>
                                  <a:pt x="9037" y="247650"/>
                                  <a:pt x="2687" y="276225"/>
                                </a:cubicBezTo>
                                <a:cubicBezTo>
                                  <a:pt x="-3663" y="304800"/>
                                  <a:pt x="-488" y="355600"/>
                                  <a:pt x="31262" y="400050"/>
                                </a:cubicBezTo>
                                <a:cubicBezTo>
                                  <a:pt x="63012" y="444500"/>
                                  <a:pt x="142387" y="504825"/>
                                  <a:pt x="193187" y="542925"/>
                                </a:cubicBezTo>
                                <a:cubicBezTo>
                                  <a:pt x="243987" y="581025"/>
                                  <a:pt x="275737" y="601663"/>
                                  <a:pt x="336062" y="628650"/>
                                </a:cubicBezTo>
                                <a:cubicBezTo>
                                  <a:pt x="396387" y="655637"/>
                                  <a:pt x="555137" y="704850"/>
                                  <a:pt x="555137" y="704850"/>
                                </a:cubicBezTo>
                                <a:cubicBezTo>
                                  <a:pt x="629749" y="730250"/>
                                  <a:pt x="737700" y="760413"/>
                                  <a:pt x="783737" y="781050"/>
                                </a:cubicBezTo>
                                <a:cubicBezTo>
                                  <a:pt x="829775" y="801688"/>
                                  <a:pt x="830568" y="815181"/>
                                  <a:pt x="831362" y="828675"/>
                                </a:cubicBezTo>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646FA9" id="Grupo 58" o:spid="_x0000_s1026" style="position:absolute;margin-left:115.8pt;margin-top:93.1pt;width:89.25pt;height:83.25pt;z-index:251661824;mso-width-relative:margin;mso-height-relative:margin" coordsize="8990,8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">
                <v:group id="Grupo 57" o:spid="_x0000_s1027" style="position:absolute;left:1333;top:476;width:7657;height:6667" coordsize="7657,6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Forma libre 52" o:spid="_x0000_s1028" style="position:absolute;width:6586;height:6667;visibility:visible;mso-wrap-style:square;v-text-anchor:middle" coordsize="658669,666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ob/MQA&#10;AADbAAAADwAAAGRycy9kb3ducmV2LnhtbESP3WoCMRSE7wu+QziF3tVsBYtsjWKtgmhv/HmAw+bs&#10;ZtnNybJJzdanNwWhl8PMfMPMl4NtxZV6XztW8DbOQBAXTtdcKbict68zED4ga2wdk4Jf8rBcjJ7m&#10;mGsX+UjXU6hEgrDPUYEJocul9IUhi37sOuLkla63GJLsK6l7jAluWznJsndpsea0YLCjtaGiOf1Y&#10;BfWsbQ5Rfq3i5rvZb25lVX6aqNTL87D6ABFoCP/hR3unFUwn8Pcl/Q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6G/zEAAAA2wAAAA8AAAAAAAAAAAAAAAAAmAIAAGRycy9k&#10;b3ducmV2LnhtbFBLBQYAAAAABAAEAPUAAACJAwAAAAA=&#10;" path="m439594,l249094,133350c193532,173037,144319,212725,106219,238125,68119,263525,36369,266700,20494,285750v-15875,19050,-31750,34925,-9525,66675c33194,384175,98281,439738,153844,476250v55562,36513,138112,76200,190500,95250c396731,590550,415782,574675,468169,590550v52387,15875,121443,46037,190500,76200e" filled="f" strokecolor="red" strokeweight="1.25pt">
                    <v:stroke dashstyle="dash"/>
                    <v:path arrowok="t" o:connecttype="custom" o:connectlocs="439594,0;249094,133350;106219,238125;20494,285750;10969,352425;153844,476250;344344,571500;468169,590550;658669,666750" o:connectangles="0,0,0,0,0,0,0,0,0"/>
                  </v:shape>
                  <v:shape id="Forma libre 53" o:spid="_x0000_s1029" style="position:absolute;left:1428;top:476;width:5837;height:5524;visibility:visible;mso-wrap-style:square;v-text-anchor:middle" coordsize="583649,55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8lcsYA&#10;AADbAAAADwAAAGRycy9kb3ducmV2LnhtbESPQWvCQBSE7wX/w/IEb7rRUrGpaxBB6KUpVSn19sg+&#10;k5js25Bdk7S/vlsQehxm5htmnQymFh21rrSsYD6LQBBnVpecKzgd99MVCOeRNdaWScE3OUg2o4c1&#10;xtr2/EHdweciQNjFqKDwvomldFlBBt3MNsTBu9jWoA+yzaVusQ9wU8tFFC2lwZLDQoEN7QrKqsPN&#10;KNieP3+qrknP72/p/vp1PTn7bDKlJuNh+wLC0+D/w/f2q1bw9Ah/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8lcsYAAADbAAAADwAAAAAAAAAAAAAAAACYAgAAZHJz&#10;L2Rvd25yZXYueG1sUEsFBgAAAAAEAAQA9QAAAIsDAAAAAA==&#10;" path="m335999,c300280,36512,264561,73025,221699,104775,178837,136525,110574,168275,78824,190500,47074,212725,43899,220663,31199,238125,18499,255588,-8488,268288,2624,295275v11112,26987,52388,76200,95250,104775c140736,428625,202649,452438,259799,466725v57150,14288,127000,4763,180975,19050c494749,500063,539199,526256,583649,552450e" filled="f" strokecolor="red" strokeweight="1.25pt">
                    <v:stroke dashstyle="dash"/>
                    <v:path arrowok="t" o:connecttype="custom" o:connectlocs="335999,0;221699,104775;78824,190500;31199,238125;2624,295275;97874,400050;259799,466725;440774,485775;583649,552450" o:connectangles="0,0,0,0,0,0,0,0,0"/>
                  </v:shape>
                  <v:shape id="Forma libre 54" o:spid="_x0000_s1030" style="position:absolute;left:2762;top:381;width:4895;height:5238;visibility:visible;mso-wrap-style:square;v-text-anchor:middle" coordsize="489524,523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V68UA&#10;AADbAAAADwAAAGRycy9kb3ducmV2LnhtbESP3WrCQBSE7wXfYTlCb4puGlQkZhUtLQil2tr0/pA9&#10;+cHs2ZDdxvTtu0LBy2FmvmHS7WAa0VPnassKnmYRCOLc6ppLBdnX63QFwnlkjY1lUvBLDrab8SjF&#10;RNsrf1J/9qUIEHYJKqi8bxMpXV6RQTezLXHwCtsZ9EF2pdQdXgPcNDKOoqU0WHNYqLCl54ryy/nH&#10;KGjx7RRnx95nL++FbIbvMn7cfyj1MBl2axCeBn8P/7cPWsFiDrcv4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5XrxQAAANsAAAAPAAAAAAAAAAAAAAAAAJgCAABkcnMv&#10;ZG93bnJldi54bWxQSwUGAAAAAAQABAD1AAAAigMAAAAA&#10;" path="m318074,l156149,142875c110112,182562,67249,219075,41849,238125,16449,257175,8511,241300,3749,257175v-4762,15875,-7938,49212,9525,76200c30737,360363,64074,404813,108524,419100v44450,14287,125412,-6350,171450,c326012,425450,349824,439738,384749,457200v34925,17463,69850,42069,104775,66675e" filled="f" strokecolor="red" strokeweight="1.25pt">
                    <v:stroke dashstyle="dash"/>
                    <v:path arrowok="t" o:connecttype="custom" o:connectlocs="318074,0;156149,142875;41849,238125;3749,257175;13274,333375;108524,419100;279974,419100;384749,457200;489524,523875" o:connectangles="0,0,0,0,0,0,0,0,0"/>
                  </v:shape>
                </v:group>
                <v:shape id="Forma libre 56" o:spid="_x0000_s1031" style="position:absolute;width:8313;height:8286;visibility:visible;mso-wrap-style:square;v-text-anchor:middle" coordsize="831362,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4nw8UA&#10;AADbAAAADwAAAGRycy9kb3ducmV2LnhtbESPX2vCQBDE34V+h2OFvki9tKVWoqeUiFAQCv4BX5fc&#10;mkRzeyG3jWk/vVco+DjMzG+Y+bJ3teqoDZVnA8/jBBRx7m3FhYHDfv00BRUE2WLtmQz8UIDl4mEw&#10;x9T6K2+p20mhIoRDigZKkSbVOuQlOQxj3xBH7+RbhxJlW2jb4jXCXa1fkmSiHVYcF0psKCspv+y+&#10;nYFspCXvfldyXB2+zq9nt8nW/G7M47D/mIES6uUe/m9/WgNvE/j7En+AX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7ifDxQAAANsAAAAPAAAAAAAAAAAAAAAAAJgCAABkcnMv&#10;ZG93bnJldi54bWxQSwUGAAAAAAQABAD1AAAAigMAAAAA&#10;" path="m526562,v-794,16669,-1588,33338,-38100,57150c451950,80962,361462,120650,307487,142875v-53975,22225,-103188,33338,-142875,47625c124925,204787,96349,214313,69362,228600,42374,242888,9037,247650,2687,276225v-6350,28575,-3175,79375,28575,123825c63012,444500,142387,504825,193187,542925v50800,38100,82550,58738,142875,85725c396387,655637,555137,704850,555137,704850v74612,25400,182563,55563,228600,76200c829775,801688,830568,815181,831362,828675e" filled="f" strokecolor="red" strokeweight="1.25pt">
                  <v:stroke dashstyle="dash"/>
                  <v:path arrowok="t" o:connecttype="custom" o:connectlocs="526562,0;488462,57150;307487,142875;164612,190500;69362,228600;2687,276225;31262,400050;193187,542925;336062,628650;555137,704850;783737,781050;831362,828675" o:connectangles="0,0,0,0,0,0,0,0,0,0,0,0"/>
                </v:shape>
              </v:group>
            </w:pict>
          </mc:Fallback>
        </mc:AlternateContent>
      </w:r>
      <w:r w:rsidR="00D80C64">
        <w:rPr>
          <w:rFonts w:ascii="Times New Roman" w:hAnsi="Times New Roman" w:cs="Times New Roman"/>
          <w:noProof/>
          <w:sz w:val="24"/>
          <w:szCs w:val="24"/>
          <w:lang w:eastAsia="es-PE"/>
        </w:rPr>
        <w:drawing>
          <wp:inline distT="0" distB="0" distL="0" distR="0">
            <wp:extent cx="4680000" cy="2560401"/>
            <wp:effectExtent l="0" t="0" r="635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4680000" cy="2560401"/>
                    </a:xfrm>
                    <a:prstGeom prst="rect">
                      <a:avLst/>
                    </a:prstGeom>
                    <a:noFill/>
                    <a:ln>
                      <a:noFill/>
                    </a:ln>
                    <a:extLst>
                      <a:ext uri="{53640926-AAD7-44D8-BBD7-CCE9431645EC}">
                        <a14:shadowObscured xmlns:a14="http://schemas.microsoft.com/office/drawing/2010/main"/>
                      </a:ext>
                    </a:extLst>
                  </pic:spPr>
                </pic:pic>
              </a:graphicData>
            </a:graphic>
          </wp:inline>
        </w:drawing>
      </w:r>
    </w:p>
    <w:p w:rsidR="00692685" w:rsidRDefault="0042720F" w:rsidP="00692685">
      <w:pPr>
        <w:pStyle w:val="Prrafodelista"/>
        <w:spacing w:line="360" w:lineRule="auto"/>
        <w:rPr>
          <w:rFonts w:ascii="Times New Roman" w:hAnsi="Times New Roman" w:cs="Times New Roman"/>
          <w:sz w:val="24"/>
          <w:szCs w:val="24"/>
        </w:rPr>
      </w:pPr>
      <w:r>
        <w:rPr>
          <w:rFonts w:ascii="Times New Roman" w:hAnsi="Times New Roman" w:cs="Times New Roman"/>
          <w:b/>
          <w:sz w:val="24"/>
          <w:szCs w:val="24"/>
        </w:rPr>
        <w:t xml:space="preserve">   </w:t>
      </w:r>
      <w:r w:rsidR="00B3435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1B1333" w:rsidRPr="00D267FF">
        <w:rPr>
          <w:rFonts w:ascii="Times New Roman" w:hAnsi="Times New Roman" w:cs="Times New Roman"/>
          <w:sz w:val="24"/>
          <w:szCs w:val="24"/>
        </w:rPr>
        <w:t xml:space="preserve">Figura </w:t>
      </w:r>
      <w:r w:rsidR="001B1333">
        <w:rPr>
          <w:rFonts w:ascii="Times New Roman" w:hAnsi="Times New Roman" w:cs="Times New Roman"/>
          <w:sz w:val="24"/>
          <w:szCs w:val="24"/>
        </w:rPr>
        <w:t xml:space="preserve">N° </w:t>
      </w:r>
      <w:r w:rsidR="00955D1A">
        <w:rPr>
          <w:rFonts w:ascii="Times New Roman" w:hAnsi="Times New Roman" w:cs="Times New Roman"/>
          <w:sz w:val="24"/>
          <w:szCs w:val="24"/>
        </w:rPr>
        <w:t>1</w:t>
      </w:r>
      <w:r w:rsidR="003B5083">
        <w:rPr>
          <w:rFonts w:ascii="Times New Roman" w:hAnsi="Times New Roman" w:cs="Times New Roman"/>
          <w:sz w:val="24"/>
          <w:szCs w:val="24"/>
        </w:rPr>
        <w:t>9</w:t>
      </w:r>
      <w:r w:rsidR="00903AC7">
        <w:rPr>
          <w:rFonts w:ascii="Times New Roman" w:hAnsi="Times New Roman" w:cs="Times New Roman"/>
          <w:sz w:val="24"/>
          <w:szCs w:val="24"/>
        </w:rPr>
        <w:t>:</w:t>
      </w:r>
      <w:r w:rsidR="00692685">
        <w:rPr>
          <w:rFonts w:ascii="Times New Roman" w:hAnsi="Times New Roman" w:cs="Times New Roman"/>
          <w:sz w:val="24"/>
          <w:szCs w:val="24"/>
        </w:rPr>
        <w:t xml:space="preserve">   </w:t>
      </w:r>
      <w:r w:rsidR="000655B2">
        <w:rPr>
          <w:rFonts w:ascii="Times New Roman" w:hAnsi="Times New Roman" w:cs="Times New Roman"/>
          <w:sz w:val="24"/>
          <w:szCs w:val="24"/>
        </w:rPr>
        <w:t xml:space="preserve">Pliegue </w:t>
      </w:r>
      <w:r w:rsidR="00692685">
        <w:rPr>
          <w:rFonts w:ascii="Times New Roman" w:hAnsi="Times New Roman" w:cs="Times New Roman"/>
          <w:sz w:val="24"/>
          <w:szCs w:val="24"/>
        </w:rPr>
        <w:t>volcado lado</w:t>
      </w:r>
      <w:r w:rsidR="002B415B">
        <w:rPr>
          <w:rFonts w:ascii="Times New Roman" w:hAnsi="Times New Roman" w:cs="Times New Roman"/>
          <w:sz w:val="24"/>
          <w:szCs w:val="24"/>
        </w:rPr>
        <w:t xml:space="preserve"> </w:t>
      </w:r>
      <w:proofErr w:type="spellStart"/>
      <w:r w:rsidR="002B415B">
        <w:rPr>
          <w:rFonts w:ascii="Times New Roman" w:hAnsi="Times New Roman" w:cs="Times New Roman"/>
          <w:sz w:val="24"/>
          <w:szCs w:val="24"/>
        </w:rPr>
        <w:t>izquiedo</w:t>
      </w:r>
      <w:proofErr w:type="spellEnd"/>
      <w:r w:rsidR="002B415B">
        <w:rPr>
          <w:rFonts w:ascii="Times New Roman" w:hAnsi="Times New Roman" w:cs="Times New Roman"/>
          <w:sz w:val="24"/>
          <w:szCs w:val="24"/>
        </w:rPr>
        <w:t xml:space="preserve"> de la Quebrada </w:t>
      </w:r>
      <w:proofErr w:type="spellStart"/>
      <w:r w:rsidR="002B415B">
        <w:rPr>
          <w:rFonts w:ascii="Times New Roman" w:hAnsi="Times New Roman" w:cs="Times New Roman"/>
          <w:sz w:val="24"/>
          <w:szCs w:val="24"/>
        </w:rPr>
        <w:t>Llamac</w:t>
      </w:r>
      <w:proofErr w:type="spellEnd"/>
      <w:r w:rsidR="002B415B">
        <w:rPr>
          <w:rFonts w:ascii="Times New Roman" w:hAnsi="Times New Roman" w:cs="Times New Roman"/>
          <w:sz w:val="24"/>
          <w:szCs w:val="24"/>
        </w:rPr>
        <w:t xml:space="preserve">, caserío </w:t>
      </w:r>
    </w:p>
    <w:p w:rsidR="002B415B" w:rsidRDefault="002B415B" w:rsidP="00692685">
      <w:pPr>
        <w:pStyle w:val="Prrafodelista"/>
        <w:spacing w:line="36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Pomabamba</w:t>
      </w:r>
      <w:proofErr w:type="spellEnd"/>
      <w:r>
        <w:rPr>
          <w:rFonts w:ascii="Times New Roman" w:hAnsi="Times New Roman" w:cs="Times New Roman"/>
          <w:sz w:val="24"/>
          <w:szCs w:val="24"/>
        </w:rPr>
        <w:t>.</w:t>
      </w:r>
    </w:p>
    <w:p w:rsidR="002B62F0" w:rsidRDefault="002B62F0" w:rsidP="002B62F0">
      <w:pPr>
        <w:pStyle w:val="Prrafodelista"/>
        <w:spacing w:line="360" w:lineRule="auto"/>
        <w:rPr>
          <w:rFonts w:ascii="Times New Roman" w:hAnsi="Times New Roman" w:cs="Times New Roman"/>
          <w:b/>
          <w:sz w:val="24"/>
          <w:szCs w:val="24"/>
        </w:rPr>
      </w:pPr>
    </w:p>
    <w:p w:rsidR="00052A8E" w:rsidRPr="00B65881" w:rsidRDefault="00A14804" w:rsidP="00E71797">
      <w:pPr>
        <w:pStyle w:val="Prrafodelista"/>
        <w:numPr>
          <w:ilvl w:val="0"/>
          <w:numId w:val="13"/>
        </w:numPr>
        <w:spacing w:line="360" w:lineRule="auto"/>
        <w:ind w:left="426" w:hanging="142"/>
        <w:jc w:val="both"/>
        <w:rPr>
          <w:rFonts w:ascii="Times New Roman" w:eastAsia="Calibri" w:hAnsi="Times New Roman" w:cs="Times New Roman"/>
          <w:sz w:val="24"/>
          <w:szCs w:val="24"/>
          <w:lang w:val="es-MX"/>
        </w:rPr>
      </w:pPr>
      <w:r w:rsidRPr="008C3F8E">
        <w:rPr>
          <w:rFonts w:ascii="Times New Roman" w:eastAsia="Calibri" w:hAnsi="Times New Roman" w:cs="Times New Roman"/>
          <w:b/>
          <w:sz w:val="24"/>
          <w:szCs w:val="24"/>
          <w:lang w:val="es-ES"/>
        </w:rPr>
        <w:t>Fracturas</w:t>
      </w:r>
      <w:r w:rsidR="00052A8E" w:rsidRPr="008C3F8E">
        <w:rPr>
          <w:rFonts w:ascii="Times New Roman" w:eastAsia="Calibri" w:hAnsi="Times New Roman" w:cs="Times New Roman"/>
          <w:b/>
          <w:sz w:val="24"/>
          <w:szCs w:val="24"/>
          <w:lang w:val="es-ES"/>
        </w:rPr>
        <w:t xml:space="preserve">: </w:t>
      </w:r>
      <w:r w:rsidR="00052A8E" w:rsidRPr="008C3F8E">
        <w:rPr>
          <w:rFonts w:ascii="Times New Roman" w:eastAsia="Calibri" w:hAnsi="Times New Roman" w:cs="Times New Roman"/>
          <w:sz w:val="24"/>
          <w:szCs w:val="24"/>
          <w:lang w:val="es-ES"/>
        </w:rPr>
        <w:t xml:space="preserve">Cuando los esfuerzos a los que son sometidos los materiales geológicos superan los límites de elasticidad y plasticidad de estos aparece la deformación por fractura, aquí es donde de manera conjunta toda la formación geológica, (banco o paquete de roca </w:t>
      </w:r>
      <w:r w:rsidR="00052A8E" w:rsidRPr="008C3F8E">
        <w:rPr>
          <w:rFonts w:ascii="Times New Roman" w:eastAsia="Calibri" w:hAnsi="Times New Roman" w:cs="Times New Roman"/>
          <w:sz w:val="24"/>
          <w:szCs w:val="24"/>
          <w:lang w:val="es-ES"/>
        </w:rPr>
        <w:lastRenderedPageBreak/>
        <w:t>ideal), sufre un colapso estructural evidenciando disyunciones, deformaciones y discontinuidades</w:t>
      </w:r>
      <w:r>
        <w:rPr>
          <w:rFonts w:ascii="Times New Roman" w:eastAsia="Calibri" w:hAnsi="Times New Roman" w:cs="Times New Roman"/>
          <w:sz w:val="24"/>
          <w:szCs w:val="24"/>
          <w:lang w:val="es-ES"/>
        </w:rPr>
        <w:t>.</w:t>
      </w:r>
    </w:p>
    <w:p w:rsidR="00B65881" w:rsidRDefault="00B90933" w:rsidP="00B65881">
      <w:pPr>
        <w:pStyle w:val="Prrafodelista"/>
        <w:spacing w:line="360" w:lineRule="auto"/>
        <w:ind w:left="1080"/>
        <w:rPr>
          <w:rFonts w:ascii="Times New Roman" w:hAnsi="Times New Roman" w:cs="Times New Roman"/>
          <w:sz w:val="24"/>
          <w:szCs w:val="24"/>
        </w:rPr>
      </w:pPr>
      <w:r>
        <w:rPr>
          <w:noProof/>
          <w:lang w:eastAsia="es-PE"/>
        </w:rPr>
        <mc:AlternateContent>
          <mc:Choice Requires="wps">
            <w:drawing>
              <wp:anchor distT="0" distB="0" distL="114300" distR="114300" simplePos="0" relativeHeight="251772416" behindDoc="0" locked="0" layoutInCell="1" allowOverlap="1" wp14:anchorId="460414FF" wp14:editId="25A66124">
                <wp:simplePos x="0" y="0"/>
                <wp:positionH relativeFrom="column">
                  <wp:posOffset>3006551</wp:posOffset>
                </wp:positionH>
                <wp:positionV relativeFrom="paragraph">
                  <wp:posOffset>674147</wp:posOffset>
                </wp:positionV>
                <wp:extent cx="676893" cy="878271"/>
                <wp:effectExtent l="0" t="0" r="28575" b="36195"/>
                <wp:wrapNone/>
                <wp:docPr id="225" name="Conector recto 225"/>
                <wp:cNvGraphicFramePr/>
                <a:graphic xmlns:a="http://schemas.openxmlformats.org/drawingml/2006/main">
                  <a:graphicData uri="http://schemas.microsoft.com/office/word/2010/wordprocessingShape">
                    <wps:wsp>
                      <wps:cNvCnPr/>
                      <wps:spPr>
                        <a:xfrm flipH="1">
                          <a:off x="0" y="0"/>
                          <a:ext cx="676893" cy="878271"/>
                        </a:xfrm>
                        <a:prstGeom prst="line">
                          <a:avLst/>
                        </a:prstGeom>
                        <a:ln w="254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B1AB77" id="Conector recto 225" o:spid="_x0000_s1026" style="position:absolute;flip:x;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75pt,53.1pt" to="290.05pt,1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" strokecolor="red" strokeweight="2pt">
                <v:stroke dashstyle="dash"/>
              </v:line>
            </w:pict>
          </mc:Fallback>
        </mc:AlternateContent>
      </w:r>
      <w:r>
        <w:rPr>
          <w:noProof/>
          <w:lang w:eastAsia="es-PE"/>
        </w:rPr>
        <mc:AlternateContent>
          <mc:Choice Requires="wps">
            <w:drawing>
              <wp:anchor distT="0" distB="0" distL="114300" distR="114300" simplePos="0" relativeHeight="251771392" behindDoc="0" locked="0" layoutInCell="1" allowOverlap="1" wp14:anchorId="7AE96822" wp14:editId="674CDA2F">
                <wp:simplePos x="0" y="0"/>
                <wp:positionH relativeFrom="column">
                  <wp:posOffset>2507788</wp:posOffset>
                </wp:positionH>
                <wp:positionV relativeFrom="paragraph">
                  <wp:posOffset>365389</wp:posOffset>
                </wp:positionV>
                <wp:extent cx="569274" cy="843148"/>
                <wp:effectExtent l="0" t="0" r="21590" b="33655"/>
                <wp:wrapNone/>
                <wp:docPr id="224" name="Conector recto 224"/>
                <wp:cNvGraphicFramePr/>
                <a:graphic xmlns:a="http://schemas.openxmlformats.org/drawingml/2006/main">
                  <a:graphicData uri="http://schemas.microsoft.com/office/word/2010/wordprocessingShape">
                    <wps:wsp>
                      <wps:cNvCnPr/>
                      <wps:spPr>
                        <a:xfrm flipH="1">
                          <a:off x="0" y="0"/>
                          <a:ext cx="569274" cy="843148"/>
                        </a:xfrm>
                        <a:prstGeom prst="line">
                          <a:avLst/>
                        </a:prstGeom>
                        <a:ln w="254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040674" id="Conector recto 224" o:spid="_x0000_s1026" style="position:absolute;flip:x;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45pt,28.75pt" to="242.25pt,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" strokecolor="red" strokeweight="2pt">
                <v:stroke dashstyle="dash"/>
              </v:line>
            </w:pict>
          </mc:Fallback>
        </mc:AlternateContent>
      </w:r>
      <w:r>
        <w:rPr>
          <w:noProof/>
          <w:lang w:eastAsia="es-PE"/>
        </w:rPr>
        <mc:AlternateContent>
          <mc:Choice Requires="wps">
            <w:drawing>
              <wp:anchor distT="0" distB="0" distL="114300" distR="114300" simplePos="0" relativeHeight="251770368" behindDoc="0" locked="0" layoutInCell="1" allowOverlap="1" wp14:anchorId="0A5B2467" wp14:editId="65904966">
                <wp:simplePos x="0" y="0"/>
                <wp:positionH relativeFrom="column">
                  <wp:posOffset>2187153</wp:posOffset>
                </wp:positionH>
                <wp:positionV relativeFrom="paragraph">
                  <wp:posOffset>187259</wp:posOffset>
                </wp:positionV>
                <wp:extent cx="581891" cy="914021"/>
                <wp:effectExtent l="0" t="0" r="27940" b="19685"/>
                <wp:wrapNone/>
                <wp:docPr id="27" name="Conector recto 27"/>
                <wp:cNvGraphicFramePr/>
                <a:graphic xmlns:a="http://schemas.openxmlformats.org/drawingml/2006/main">
                  <a:graphicData uri="http://schemas.microsoft.com/office/word/2010/wordprocessingShape">
                    <wps:wsp>
                      <wps:cNvCnPr/>
                      <wps:spPr>
                        <a:xfrm flipH="1">
                          <a:off x="0" y="0"/>
                          <a:ext cx="581891" cy="914021"/>
                        </a:xfrm>
                        <a:prstGeom prst="line">
                          <a:avLst/>
                        </a:prstGeom>
                        <a:ln w="254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544E7A" id="Conector recto 27" o:spid="_x0000_s1026" style="position:absolute;flip:x;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2pt,14.75pt" to="218pt,8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" strokecolor="red" strokeweight="2pt">
                <v:stroke dashstyle="dash"/>
              </v:line>
            </w:pict>
          </mc:Fallback>
        </mc:AlternateContent>
      </w:r>
      <w:r>
        <w:rPr>
          <w:noProof/>
          <w:lang w:eastAsia="es-PE"/>
        </w:rPr>
        <mc:AlternateContent>
          <mc:Choice Requires="wps">
            <w:drawing>
              <wp:anchor distT="0" distB="0" distL="114300" distR="114300" simplePos="0" relativeHeight="251773440" behindDoc="0" locked="0" layoutInCell="1" allowOverlap="1" wp14:anchorId="6B5CC0EB" wp14:editId="6061E2AB">
                <wp:simplePos x="0" y="0"/>
                <wp:positionH relativeFrom="column">
                  <wp:posOffset>2828422</wp:posOffset>
                </wp:positionH>
                <wp:positionV relativeFrom="paragraph">
                  <wp:posOffset>555395</wp:posOffset>
                </wp:positionV>
                <wp:extent cx="700644" cy="794962"/>
                <wp:effectExtent l="0" t="0" r="23495" b="24765"/>
                <wp:wrapNone/>
                <wp:docPr id="228" name="Conector recto 228"/>
                <wp:cNvGraphicFramePr/>
                <a:graphic xmlns:a="http://schemas.openxmlformats.org/drawingml/2006/main">
                  <a:graphicData uri="http://schemas.microsoft.com/office/word/2010/wordprocessingShape">
                    <wps:wsp>
                      <wps:cNvCnPr/>
                      <wps:spPr>
                        <a:xfrm flipH="1">
                          <a:off x="0" y="0"/>
                          <a:ext cx="700644" cy="794962"/>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01E377" id="Conector recto 228" o:spid="_x0000_s1026" style="position:absolute;flip:x;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7pt,43.75pt" to="277.85pt,10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" strokecolor="red" strokeweight="1.5pt">
                <v:stroke dashstyle="dash"/>
              </v:line>
            </w:pict>
          </mc:Fallback>
        </mc:AlternateContent>
      </w:r>
      <w:r w:rsidR="002B415B">
        <w:rPr>
          <w:noProof/>
          <w:lang w:eastAsia="es-PE"/>
        </w:rPr>
        <mc:AlternateContent>
          <mc:Choice Requires="wps">
            <w:drawing>
              <wp:anchor distT="45720" distB="45720" distL="114300" distR="114300" simplePos="0" relativeHeight="251769344" behindDoc="0" locked="0" layoutInCell="1" allowOverlap="1" wp14:anchorId="26419828" wp14:editId="3D770ECC">
                <wp:simplePos x="0" y="0"/>
                <wp:positionH relativeFrom="margin">
                  <wp:posOffset>726489</wp:posOffset>
                </wp:positionH>
                <wp:positionV relativeFrom="paragraph">
                  <wp:posOffset>44755</wp:posOffset>
                </wp:positionV>
                <wp:extent cx="4809507" cy="403860"/>
                <wp:effectExtent l="0" t="0" r="0" b="0"/>
                <wp:wrapNone/>
                <wp:docPr id="2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9507" cy="403860"/>
                        </a:xfrm>
                        <a:prstGeom prst="rect">
                          <a:avLst/>
                        </a:prstGeom>
                        <a:noFill/>
                        <a:ln w="9525">
                          <a:noFill/>
                          <a:miter lim="800000"/>
                          <a:headEnd/>
                          <a:tailEnd/>
                        </a:ln>
                      </wps:spPr>
                      <wps:txbx>
                        <w:txbxContent>
                          <w:p w:rsidR="00D41329" w:rsidRPr="002B415B" w:rsidRDefault="00D41329" w:rsidP="00B65881">
                            <w:pPr>
                              <w:rPr>
                                <w:b/>
                                <w:color w:val="FF0000"/>
                                <w:sz w:val="32"/>
                                <w:szCs w:val="32"/>
                              </w:rPr>
                            </w:pPr>
                            <w:r w:rsidRPr="002B415B">
                              <w:rPr>
                                <w:b/>
                                <w:color w:val="FF0000"/>
                                <w:sz w:val="32"/>
                                <w:szCs w:val="32"/>
                              </w:rPr>
                              <w:t>NE</w:t>
                            </w:r>
                            <w:r w:rsidRPr="002B415B">
                              <w:rPr>
                                <w:b/>
                                <w:color w:val="FF0000"/>
                                <w:sz w:val="32"/>
                                <w:szCs w:val="32"/>
                              </w:rPr>
                              <w:tab/>
                            </w:r>
                            <w:r w:rsidRPr="002B415B">
                              <w:rPr>
                                <w:b/>
                                <w:color w:val="FF0000"/>
                                <w:sz w:val="32"/>
                                <w:szCs w:val="32"/>
                              </w:rPr>
                              <w:tab/>
                            </w:r>
                            <w:r w:rsidRPr="002B415B">
                              <w:rPr>
                                <w:b/>
                                <w:color w:val="FF0000"/>
                                <w:sz w:val="32"/>
                                <w:szCs w:val="32"/>
                              </w:rPr>
                              <w:tab/>
                            </w:r>
                            <w:r w:rsidRPr="002B415B">
                              <w:rPr>
                                <w:b/>
                                <w:color w:val="FF0000"/>
                                <w:sz w:val="32"/>
                                <w:szCs w:val="32"/>
                              </w:rPr>
                              <w:tab/>
                              <w:t xml:space="preserve">                   </w:t>
                            </w:r>
                            <w:r w:rsidRPr="002B415B">
                              <w:rPr>
                                <w:b/>
                                <w:color w:val="FF0000"/>
                                <w:sz w:val="32"/>
                                <w:szCs w:val="32"/>
                              </w:rPr>
                              <w:tab/>
                            </w:r>
                            <w:r w:rsidRPr="002B415B">
                              <w:rPr>
                                <w:b/>
                                <w:color w:val="FF0000"/>
                                <w:sz w:val="32"/>
                                <w:szCs w:val="32"/>
                              </w:rPr>
                              <w:tab/>
                              <w:t xml:space="preserve">                     SW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19828" id="_x0000_s1037" type="#_x0000_t202" style="position:absolute;left:0;text-align:left;margin-left:57.2pt;margin-top:3.5pt;width:378.7pt;height:31.8pt;z-index:251769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" filled="f" stroked="f">
                <v:textbox>
                  <w:txbxContent>
                    <w:p w:rsidR="00D41329" w:rsidRPr="002B415B" w:rsidRDefault="00D41329" w:rsidP="00B65881">
                      <w:pPr>
                        <w:rPr>
                          <w:b/>
                          <w:color w:val="FF0000"/>
                          <w:sz w:val="32"/>
                          <w:szCs w:val="32"/>
                        </w:rPr>
                      </w:pPr>
                      <w:r w:rsidRPr="002B415B">
                        <w:rPr>
                          <w:b/>
                          <w:color w:val="FF0000"/>
                          <w:sz w:val="32"/>
                          <w:szCs w:val="32"/>
                        </w:rPr>
                        <w:t>NE</w:t>
                      </w:r>
                      <w:r w:rsidRPr="002B415B">
                        <w:rPr>
                          <w:b/>
                          <w:color w:val="FF0000"/>
                          <w:sz w:val="32"/>
                          <w:szCs w:val="32"/>
                        </w:rPr>
                        <w:tab/>
                      </w:r>
                      <w:r w:rsidRPr="002B415B">
                        <w:rPr>
                          <w:b/>
                          <w:color w:val="FF0000"/>
                          <w:sz w:val="32"/>
                          <w:szCs w:val="32"/>
                        </w:rPr>
                        <w:tab/>
                      </w:r>
                      <w:r w:rsidRPr="002B415B">
                        <w:rPr>
                          <w:b/>
                          <w:color w:val="FF0000"/>
                          <w:sz w:val="32"/>
                          <w:szCs w:val="32"/>
                        </w:rPr>
                        <w:tab/>
                      </w:r>
                      <w:r w:rsidRPr="002B415B">
                        <w:rPr>
                          <w:b/>
                          <w:color w:val="FF0000"/>
                          <w:sz w:val="32"/>
                          <w:szCs w:val="32"/>
                        </w:rPr>
                        <w:tab/>
                        <w:t xml:space="preserve">                   </w:t>
                      </w:r>
                      <w:r w:rsidRPr="002B415B">
                        <w:rPr>
                          <w:b/>
                          <w:color w:val="FF0000"/>
                          <w:sz w:val="32"/>
                          <w:szCs w:val="32"/>
                        </w:rPr>
                        <w:tab/>
                      </w:r>
                      <w:r w:rsidRPr="002B415B">
                        <w:rPr>
                          <w:b/>
                          <w:color w:val="FF0000"/>
                          <w:sz w:val="32"/>
                          <w:szCs w:val="32"/>
                        </w:rPr>
                        <w:tab/>
                        <w:t xml:space="preserve">                     SW</w:t>
                      </w:r>
                    </w:p>
                  </w:txbxContent>
                </v:textbox>
                <w10:wrap anchorx="margin"/>
              </v:shape>
            </w:pict>
          </mc:Fallback>
        </mc:AlternateContent>
      </w:r>
      <w:r w:rsidR="00B65881">
        <w:rPr>
          <w:rFonts w:ascii="Times New Roman" w:hAnsi="Times New Roman" w:cs="Times New Roman"/>
          <w:noProof/>
          <w:sz w:val="24"/>
          <w:szCs w:val="24"/>
          <w:lang w:eastAsia="es-PE"/>
        </w:rPr>
        <w:drawing>
          <wp:inline distT="0" distB="0" distL="0" distR="0" wp14:anchorId="1B7F80E7" wp14:editId="0580DAC3">
            <wp:extent cx="4680000" cy="2554351"/>
            <wp:effectExtent l="0" t="0" r="635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80000" cy="2554351"/>
                    </a:xfrm>
                    <a:prstGeom prst="rect">
                      <a:avLst/>
                    </a:prstGeom>
                    <a:noFill/>
                    <a:ln>
                      <a:noFill/>
                    </a:ln>
                  </pic:spPr>
                </pic:pic>
              </a:graphicData>
            </a:graphic>
          </wp:inline>
        </w:drawing>
      </w:r>
    </w:p>
    <w:p w:rsidR="00B65881" w:rsidRDefault="00B65881" w:rsidP="00B65881">
      <w:pPr>
        <w:pStyle w:val="Prrafodelista"/>
        <w:spacing w:line="360" w:lineRule="auto"/>
        <w:ind w:left="1080"/>
        <w:rPr>
          <w:rFonts w:ascii="Times New Roman" w:hAnsi="Times New Roman" w:cs="Times New Roman"/>
          <w:sz w:val="24"/>
          <w:szCs w:val="24"/>
        </w:rPr>
      </w:pPr>
      <w:r w:rsidRPr="00D267FF">
        <w:rPr>
          <w:rFonts w:ascii="Times New Roman" w:hAnsi="Times New Roman" w:cs="Times New Roman"/>
          <w:sz w:val="24"/>
          <w:szCs w:val="24"/>
        </w:rPr>
        <w:t xml:space="preserve">Figura </w:t>
      </w:r>
      <w:r>
        <w:rPr>
          <w:rFonts w:ascii="Times New Roman" w:hAnsi="Times New Roman" w:cs="Times New Roman"/>
          <w:sz w:val="24"/>
          <w:szCs w:val="24"/>
        </w:rPr>
        <w:t xml:space="preserve">N° </w:t>
      </w:r>
      <w:r w:rsidR="003B5083">
        <w:rPr>
          <w:rFonts w:ascii="Times New Roman" w:hAnsi="Times New Roman" w:cs="Times New Roman"/>
          <w:sz w:val="24"/>
          <w:szCs w:val="24"/>
        </w:rPr>
        <w:t>20</w:t>
      </w:r>
      <w:r>
        <w:rPr>
          <w:rFonts w:ascii="Times New Roman" w:hAnsi="Times New Roman" w:cs="Times New Roman"/>
          <w:sz w:val="24"/>
          <w:szCs w:val="24"/>
        </w:rPr>
        <w:t xml:space="preserve">: </w:t>
      </w:r>
      <w:r w:rsidRPr="00B65881">
        <w:rPr>
          <w:rFonts w:ascii="Times New Roman" w:hAnsi="Times New Roman" w:cs="Times New Roman"/>
          <w:sz w:val="24"/>
          <w:szCs w:val="24"/>
        </w:rPr>
        <w:t xml:space="preserve">Fracturas inclinadas </w:t>
      </w:r>
      <w:r>
        <w:rPr>
          <w:rFonts w:ascii="Times New Roman" w:hAnsi="Times New Roman" w:cs="Times New Roman"/>
          <w:sz w:val="24"/>
          <w:szCs w:val="24"/>
        </w:rPr>
        <w:t xml:space="preserve">en areniscas de la Formación </w:t>
      </w:r>
      <w:proofErr w:type="spellStart"/>
      <w:r>
        <w:rPr>
          <w:rFonts w:ascii="Times New Roman" w:hAnsi="Times New Roman" w:cs="Times New Roman"/>
          <w:sz w:val="24"/>
          <w:szCs w:val="24"/>
        </w:rPr>
        <w:t>Farrat</w:t>
      </w:r>
      <w:proofErr w:type="spellEnd"/>
      <w:r>
        <w:rPr>
          <w:rFonts w:ascii="Times New Roman" w:hAnsi="Times New Roman" w:cs="Times New Roman"/>
          <w:sz w:val="24"/>
          <w:szCs w:val="24"/>
        </w:rPr>
        <w:t>,</w:t>
      </w:r>
    </w:p>
    <w:p w:rsidR="00B65881" w:rsidRDefault="00B65881" w:rsidP="00B65881">
      <w:pPr>
        <w:pStyle w:val="Prrafodelista"/>
        <w:spacing w:line="360" w:lineRule="auto"/>
        <w:ind w:left="1080"/>
        <w:rPr>
          <w:rFonts w:ascii="Times New Roman" w:hAnsi="Times New Roman" w:cs="Times New Roman"/>
          <w:sz w:val="24"/>
          <w:szCs w:val="24"/>
        </w:rPr>
      </w:pPr>
      <w:r>
        <w:rPr>
          <w:rFonts w:ascii="Times New Roman" w:hAnsi="Times New Roman" w:cs="Times New Roman"/>
          <w:sz w:val="24"/>
          <w:szCs w:val="24"/>
        </w:rPr>
        <w:t xml:space="preserve">                        margen izquierda de la quebrada </w:t>
      </w:r>
      <w:proofErr w:type="spellStart"/>
      <w:r>
        <w:rPr>
          <w:rFonts w:ascii="Times New Roman" w:hAnsi="Times New Roman" w:cs="Times New Roman"/>
          <w:sz w:val="24"/>
          <w:szCs w:val="24"/>
        </w:rPr>
        <w:t>Llamac</w:t>
      </w:r>
      <w:proofErr w:type="spellEnd"/>
      <w:r w:rsidR="002B415B">
        <w:rPr>
          <w:rFonts w:ascii="Times New Roman" w:hAnsi="Times New Roman" w:cs="Times New Roman"/>
          <w:sz w:val="24"/>
          <w:szCs w:val="24"/>
        </w:rPr>
        <w:t xml:space="preserve">, caserío </w:t>
      </w:r>
      <w:proofErr w:type="spellStart"/>
      <w:r w:rsidR="002B415B">
        <w:rPr>
          <w:rFonts w:ascii="Times New Roman" w:hAnsi="Times New Roman" w:cs="Times New Roman"/>
          <w:sz w:val="24"/>
          <w:szCs w:val="24"/>
        </w:rPr>
        <w:t>Pomabamba</w:t>
      </w:r>
      <w:proofErr w:type="spellEnd"/>
      <w:r>
        <w:rPr>
          <w:rFonts w:ascii="Times New Roman" w:hAnsi="Times New Roman" w:cs="Times New Roman"/>
          <w:sz w:val="24"/>
          <w:szCs w:val="24"/>
        </w:rPr>
        <w:t xml:space="preserve">. </w:t>
      </w:r>
    </w:p>
    <w:p w:rsidR="00E71797" w:rsidRDefault="00E71797" w:rsidP="00B65881">
      <w:pPr>
        <w:pStyle w:val="Prrafodelista"/>
        <w:spacing w:line="360" w:lineRule="auto"/>
        <w:ind w:left="1080"/>
        <w:rPr>
          <w:rFonts w:ascii="Times New Roman" w:hAnsi="Times New Roman" w:cs="Times New Roman"/>
          <w:sz w:val="24"/>
          <w:szCs w:val="24"/>
        </w:rPr>
      </w:pPr>
    </w:p>
    <w:p w:rsidR="00052A8E" w:rsidRPr="008C3F8E" w:rsidRDefault="00753A91" w:rsidP="00E71797">
      <w:pPr>
        <w:spacing w:line="360" w:lineRule="auto"/>
        <w:ind w:left="426" w:hanging="142"/>
        <w:jc w:val="both"/>
        <w:rPr>
          <w:rFonts w:ascii="Times New Roman" w:eastAsia="Calibri" w:hAnsi="Times New Roman" w:cs="Times New Roman"/>
          <w:sz w:val="24"/>
          <w:szCs w:val="24"/>
          <w:lang w:val="es-ES"/>
        </w:rPr>
      </w:pPr>
      <w:r>
        <w:rPr>
          <w:rFonts w:ascii="Times New Roman" w:eastAsia="Calibri" w:hAnsi="Times New Roman" w:cs="Times New Roman"/>
          <w:b/>
          <w:sz w:val="24"/>
          <w:szCs w:val="24"/>
          <w:lang w:val="es-ES"/>
        </w:rPr>
        <w:t xml:space="preserve">- </w:t>
      </w:r>
      <w:r w:rsidRPr="008C3F8E">
        <w:rPr>
          <w:rFonts w:ascii="Times New Roman" w:eastAsia="Calibri" w:hAnsi="Times New Roman" w:cs="Times New Roman"/>
          <w:b/>
          <w:sz w:val="24"/>
          <w:szCs w:val="24"/>
          <w:lang w:val="es-ES"/>
        </w:rPr>
        <w:t>Diaclasas:</w:t>
      </w:r>
      <w:r w:rsidRPr="008C3F8E">
        <w:rPr>
          <w:rFonts w:ascii="Times New Roman" w:eastAsia="Calibri" w:hAnsi="Times New Roman" w:cs="Times New Roman"/>
          <w:sz w:val="24"/>
          <w:szCs w:val="24"/>
          <w:lang w:val="es-ES"/>
        </w:rPr>
        <w:t xml:space="preserve"> </w:t>
      </w:r>
      <w:r w:rsidR="00052A8E" w:rsidRPr="008C3F8E">
        <w:rPr>
          <w:rFonts w:ascii="Times New Roman" w:eastAsia="Calibri" w:hAnsi="Times New Roman" w:cs="Times New Roman"/>
          <w:sz w:val="24"/>
          <w:szCs w:val="24"/>
          <w:lang w:val="es-ES"/>
        </w:rPr>
        <w:t xml:space="preserve">Divide a las rocas, como las calizas (Fm. </w:t>
      </w:r>
      <w:proofErr w:type="spellStart"/>
      <w:r w:rsidR="00052A8E" w:rsidRPr="008C3F8E">
        <w:rPr>
          <w:rFonts w:ascii="Times New Roman" w:eastAsia="Calibri" w:hAnsi="Times New Roman" w:cs="Times New Roman"/>
          <w:sz w:val="24"/>
          <w:szCs w:val="24"/>
          <w:lang w:val="es-ES"/>
        </w:rPr>
        <w:t>Yumagual</w:t>
      </w:r>
      <w:proofErr w:type="spellEnd"/>
      <w:r w:rsidR="00052A8E" w:rsidRPr="008C3F8E">
        <w:rPr>
          <w:rFonts w:ascii="Times New Roman" w:eastAsia="Calibri" w:hAnsi="Times New Roman" w:cs="Times New Roman"/>
          <w:sz w:val="24"/>
          <w:szCs w:val="24"/>
          <w:lang w:val="es-ES"/>
        </w:rPr>
        <w:t>) en bloques, sin que haya desplazamiento. Estas diaclasas están orientadas en todas las direcciones, distinguiéndose las fracturas mayores y menores, o en familias de fracturas deduciendo por lo tanto que han sido el resultado de la comprensión o torsión (Ver foto 36).</w:t>
      </w:r>
    </w:p>
    <w:p w:rsidR="00052A8E" w:rsidRPr="008C3F8E" w:rsidRDefault="009B0F3A" w:rsidP="003B5083">
      <w:pPr>
        <w:spacing w:after="0" w:line="360" w:lineRule="auto"/>
        <w:ind w:left="1134"/>
        <w:rPr>
          <w:rFonts w:ascii="Times New Roman" w:eastAsia="Calibri" w:hAnsi="Times New Roman" w:cs="Times New Roman"/>
          <w:color w:val="FF0000"/>
          <w:sz w:val="24"/>
          <w:szCs w:val="24"/>
          <w:lang w:val="es-ES"/>
        </w:rPr>
      </w:pPr>
      <w:r>
        <w:rPr>
          <w:noProof/>
          <w:lang w:eastAsia="es-PE"/>
        </w:rPr>
        <mc:AlternateContent>
          <mc:Choice Requires="wps">
            <w:drawing>
              <wp:anchor distT="45720" distB="45720" distL="114300" distR="114300" simplePos="0" relativeHeight="251775488" behindDoc="0" locked="0" layoutInCell="1" allowOverlap="1" wp14:anchorId="69874BCF" wp14:editId="06742F0D">
                <wp:simplePos x="0" y="0"/>
                <wp:positionH relativeFrom="margin">
                  <wp:posOffset>783705</wp:posOffset>
                </wp:positionH>
                <wp:positionV relativeFrom="paragraph">
                  <wp:posOffset>11240</wp:posOffset>
                </wp:positionV>
                <wp:extent cx="4809507" cy="403860"/>
                <wp:effectExtent l="0" t="0" r="0" b="0"/>
                <wp:wrapNone/>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9507" cy="403860"/>
                        </a:xfrm>
                        <a:prstGeom prst="rect">
                          <a:avLst/>
                        </a:prstGeom>
                        <a:noFill/>
                        <a:ln w="9525">
                          <a:noFill/>
                          <a:miter lim="800000"/>
                          <a:headEnd/>
                          <a:tailEnd/>
                        </a:ln>
                      </wps:spPr>
                      <wps:txbx>
                        <w:txbxContent>
                          <w:p w:rsidR="00D41329" w:rsidRPr="002B415B" w:rsidRDefault="00D41329" w:rsidP="009B0F3A">
                            <w:pPr>
                              <w:rPr>
                                <w:b/>
                                <w:color w:val="FF0000"/>
                                <w:sz w:val="32"/>
                                <w:szCs w:val="32"/>
                              </w:rPr>
                            </w:pPr>
                            <w:r w:rsidRPr="002B415B">
                              <w:rPr>
                                <w:b/>
                                <w:color w:val="FF0000"/>
                                <w:sz w:val="32"/>
                                <w:szCs w:val="32"/>
                              </w:rPr>
                              <w:t>NE</w:t>
                            </w:r>
                            <w:r w:rsidRPr="002B415B">
                              <w:rPr>
                                <w:b/>
                                <w:color w:val="FF0000"/>
                                <w:sz w:val="32"/>
                                <w:szCs w:val="32"/>
                              </w:rPr>
                              <w:tab/>
                            </w:r>
                            <w:r w:rsidRPr="002B415B">
                              <w:rPr>
                                <w:b/>
                                <w:color w:val="FF0000"/>
                                <w:sz w:val="32"/>
                                <w:szCs w:val="32"/>
                              </w:rPr>
                              <w:tab/>
                            </w:r>
                            <w:r w:rsidRPr="002B415B">
                              <w:rPr>
                                <w:b/>
                                <w:color w:val="FF0000"/>
                                <w:sz w:val="32"/>
                                <w:szCs w:val="32"/>
                              </w:rPr>
                              <w:tab/>
                            </w:r>
                            <w:r w:rsidRPr="002B415B">
                              <w:rPr>
                                <w:b/>
                                <w:color w:val="FF0000"/>
                                <w:sz w:val="32"/>
                                <w:szCs w:val="32"/>
                              </w:rPr>
                              <w:tab/>
                              <w:t xml:space="preserve">                   </w:t>
                            </w:r>
                            <w:r w:rsidRPr="002B415B">
                              <w:rPr>
                                <w:b/>
                                <w:color w:val="FF0000"/>
                                <w:sz w:val="32"/>
                                <w:szCs w:val="32"/>
                              </w:rPr>
                              <w:tab/>
                            </w:r>
                            <w:r w:rsidRPr="002B415B">
                              <w:rPr>
                                <w:b/>
                                <w:color w:val="FF0000"/>
                                <w:sz w:val="32"/>
                                <w:szCs w:val="32"/>
                              </w:rPr>
                              <w:tab/>
                              <w:t xml:space="preserve">                     SW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74BCF" id="_x0000_s1038" type="#_x0000_t202" style="position:absolute;left:0;text-align:left;margin-left:61.7pt;margin-top:.9pt;width:378.7pt;height:31.8pt;z-index:251775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" filled="f" stroked="f">
                <v:textbox>
                  <w:txbxContent>
                    <w:p w:rsidR="00D41329" w:rsidRPr="002B415B" w:rsidRDefault="00D41329" w:rsidP="009B0F3A">
                      <w:pPr>
                        <w:rPr>
                          <w:b/>
                          <w:color w:val="FF0000"/>
                          <w:sz w:val="32"/>
                          <w:szCs w:val="32"/>
                        </w:rPr>
                      </w:pPr>
                      <w:r w:rsidRPr="002B415B">
                        <w:rPr>
                          <w:b/>
                          <w:color w:val="FF0000"/>
                          <w:sz w:val="32"/>
                          <w:szCs w:val="32"/>
                        </w:rPr>
                        <w:t>NE</w:t>
                      </w:r>
                      <w:r w:rsidRPr="002B415B">
                        <w:rPr>
                          <w:b/>
                          <w:color w:val="FF0000"/>
                          <w:sz w:val="32"/>
                          <w:szCs w:val="32"/>
                        </w:rPr>
                        <w:tab/>
                      </w:r>
                      <w:r w:rsidRPr="002B415B">
                        <w:rPr>
                          <w:b/>
                          <w:color w:val="FF0000"/>
                          <w:sz w:val="32"/>
                          <w:szCs w:val="32"/>
                        </w:rPr>
                        <w:tab/>
                      </w:r>
                      <w:r w:rsidRPr="002B415B">
                        <w:rPr>
                          <w:b/>
                          <w:color w:val="FF0000"/>
                          <w:sz w:val="32"/>
                          <w:szCs w:val="32"/>
                        </w:rPr>
                        <w:tab/>
                      </w:r>
                      <w:r w:rsidRPr="002B415B">
                        <w:rPr>
                          <w:b/>
                          <w:color w:val="FF0000"/>
                          <w:sz w:val="32"/>
                          <w:szCs w:val="32"/>
                        </w:rPr>
                        <w:tab/>
                        <w:t xml:space="preserve">                   </w:t>
                      </w:r>
                      <w:r w:rsidRPr="002B415B">
                        <w:rPr>
                          <w:b/>
                          <w:color w:val="FF0000"/>
                          <w:sz w:val="32"/>
                          <w:szCs w:val="32"/>
                        </w:rPr>
                        <w:tab/>
                      </w:r>
                      <w:r w:rsidRPr="002B415B">
                        <w:rPr>
                          <w:b/>
                          <w:color w:val="FF0000"/>
                          <w:sz w:val="32"/>
                          <w:szCs w:val="32"/>
                        </w:rPr>
                        <w:tab/>
                        <w:t xml:space="preserve">                     SW</w:t>
                      </w:r>
                    </w:p>
                  </w:txbxContent>
                </v:textbox>
                <w10:wrap anchorx="margin"/>
              </v:shape>
            </w:pict>
          </mc:Fallback>
        </mc:AlternateContent>
      </w:r>
      <w:r w:rsidRPr="008C3F8E">
        <w:rPr>
          <w:rFonts w:ascii="Times New Roman" w:eastAsia="Calibri" w:hAnsi="Times New Roman" w:cs="Times New Roman"/>
          <w:noProof/>
          <w:color w:val="FF0000"/>
          <w:sz w:val="24"/>
          <w:szCs w:val="24"/>
          <w:lang w:eastAsia="es-PE"/>
        </w:rPr>
        <mc:AlternateContent>
          <mc:Choice Requires="wps">
            <w:drawing>
              <wp:anchor distT="0" distB="0" distL="114300" distR="114300" simplePos="0" relativeHeight="251765248" behindDoc="0" locked="0" layoutInCell="1" allowOverlap="1" wp14:anchorId="7F486067" wp14:editId="16A74DC0">
                <wp:simplePos x="0" y="0"/>
                <wp:positionH relativeFrom="column">
                  <wp:posOffset>3018427</wp:posOffset>
                </wp:positionH>
                <wp:positionV relativeFrom="paragraph">
                  <wp:posOffset>167566</wp:posOffset>
                </wp:positionV>
                <wp:extent cx="736270" cy="676893"/>
                <wp:effectExtent l="0" t="0" r="26035" b="28575"/>
                <wp:wrapNone/>
                <wp:docPr id="122" name="Elips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6270" cy="676893"/>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98280A" id="Elipse 122" o:spid="_x0000_s1026" style="position:absolute;margin-left:237.65pt;margin-top:13.2pt;width:57.95pt;height:53.3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" filled="f" strokecolor="red" strokeweight="2pt"/>
            </w:pict>
          </mc:Fallback>
        </mc:AlternateContent>
      </w:r>
      <w:r w:rsidR="00052A8E" w:rsidRPr="008C3F8E">
        <w:rPr>
          <w:rFonts w:ascii="Times New Roman" w:eastAsia="Calibri" w:hAnsi="Times New Roman" w:cs="Times New Roman"/>
          <w:noProof/>
          <w:color w:val="FF0000"/>
          <w:sz w:val="24"/>
          <w:szCs w:val="24"/>
          <w:lang w:eastAsia="es-PE"/>
        </w:rPr>
        <mc:AlternateContent>
          <mc:Choice Requires="wps">
            <w:drawing>
              <wp:anchor distT="0" distB="0" distL="114300" distR="114300" simplePos="0" relativeHeight="251766272" behindDoc="0" locked="0" layoutInCell="1" allowOverlap="1" wp14:anchorId="6A179328" wp14:editId="2575516E">
                <wp:simplePos x="0" y="0"/>
                <wp:positionH relativeFrom="column">
                  <wp:posOffset>2802206</wp:posOffset>
                </wp:positionH>
                <wp:positionV relativeFrom="paragraph">
                  <wp:posOffset>1159395</wp:posOffset>
                </wp:positionV>
                <wp:extent cx="876300" cy="971550"/>
                <wp:effectExtent l="0" t="0" r="19050" b="19050"/>
                <wp:wrapNone/>
                <wp:docPr id="123" name="Elips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97155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F1D200" id="Elipse 123" o:spid="_x0000_s1026" style="position:absolute;margin-left:220.65pt;margin-top:91.3pt;width:69pt;height:76.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" filled="f" strokecolor="red" strokeweight="2pt"/>
            </w:pict>
          </mc:Fallback>
        </mc:AlternateContent>
      </w:r>
      <w:r w:rsidRPr="009B0F3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B0F3A">
        <w:rPr>
          <w:rFonts w:ascii="Times New Roman" w:eastAsia="Calibri" w:hAnsi="Times New Roman" w:cs="Times New Roman"/>
          <w:noProof/>
          <w:color w:val="FF0000"/>
          <w:sz w:val="24"/>
          <w:szCs w:val="24"/>
          <w:lang w:eastAsia="es-PE"/>
        </w:rPr>
        <w:drawing>
          <wp:inline distT="0" distB="0" distL="0" distR="0">
            <wp:extent cx="4679447" cy="2529444"/>
            <wp:effectExtent l="0" t="0" r="6985" b="4445"/>
            <wp:docPr id="32" name="Imagen 32" descr="F:\Texis\P903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xis\P903038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27968"/>
                    <a:stretch/>
                  </pic:blipFill>
                  <pic:spPr bwMode="auto">
                    <a:xfrm>
                      <a:off x="0" y="0"/>
                      <a:ext cx="4680000" cy="2529743"/>
                    </a:xfrm>
                    <a:prstGeom prst="rect">
                      <a:avLst/>
                    </a:prstGeom>
                    <a:noFill/>
                    <a:ln>
                      <a:noFill/>
                    </a:ln>
                    <a:extLst>
                      <a:ext uri="{53640926-AAD7-44D8-BBD7-CCE9431645EC}">
                        <a14:shadowObscured xmlns:a14="http://schemas.microsoft.com/office/drawing/2010/main"/>
                      </a:ext>
                    </a:extLst>
                  </pic:spPr>
                </pic:pic>
              </a:graphicData>
            </a:graphic>
          </wp:inline>
        </w:drawing>
      </w:r>
    </w:p>
    <w:p w:rsidR="009B0F3A" w:rsidRPr="009B0F3A" w:rsidRDefault="009B0F3A" w:rsidP="003B5083">
      <w:pPr>
        <w:spacing w:after="0" w:line="240" w:lineRule="auto"/>
        <w:ind w:left="426" w:firstLine="708"/>
        <w:rPr>
          <w:rFonts w:ascii="Times New Roman" w:eastAsia="Calibri" w:hAnsi="Times New Roman" w:cs="Times New Roman"/>
          <w:sz w:val="24"/>
          <w:szCs w:val="24"/>
          <w:lang w:val="es-ES"/>
        </w:rPr>
      </w:pPr>
      <w:r w:rsidRPr="009B0F3A">
        <w:rPr>
          <w:rFonts w:ascii="Times New Roman" w:eastAsia="Calibri" w:hAnsi="Times New Roman" w:cs="Times New Roman"/>
          <w:sz w:val="24"/>
          <w:szCs w:val="24"/>
          <w:lang w:val="es-ES"/>
        </w:rPr>
        <w:t xml:space="preserve">Figura N° </w:t>
      </w:r>
      <w:r w:rsidR="003B5083">
        <w:rPr>
          <w:rFonts w:ascii="Times New Roman" w:eastAsia="Calibri" w:hAnsi="Times New Roman" w:cs="Times New Roman"/>
          <w:sz w:val="24"/>
          <w:szCs w:val="24"/>
          <w:lang w:val="es-ES"/>
        </w:rPr>
        <w:t>21</w:t>
      </w:r>
      <w:r w:rsidRPr="009B0F3A">
        <w:rPr>
          <w:rFonts w:ascii="Times New Roman" w:eastAsia="Calibri" w:hAnsi="Times New Roman" w:cs="Times New Roman"/>
          <w:sz w:val="24"/>
          <w:szCs w:val="24"/>
          <w:lang w:val="es-ES"/>
        </w:rPr>
        <w:t xml:space="preserve">: </w:t>
      </w:r>
      <w:proofErr w:type="spellStart"/>
      <w:r w:rsidR="00B468C7">
        <w:rPr>
          <w:rFonts w:ascii="Times New Roman" w:eastAsia="Calibri" w:hAnsi="Times New Roman" w:cs="Times New Roman"/>
          <w:sz w:val="24"/>
          <w:szCs w:val="24"/>
          <w:lang w:val="es-ES"/>
        </w:rPr>
        <w:t>Diaclasamiento</w:t>
      </w:r>
      <w:proofErr w:type="spellEnd"/>
      <w:r w:rsidRPr="009B0F3A">
        <w:rPr>
          <w:rFonts w:ascii="Times New Roman" w:eastAsia="Calibri" w:hAnsi="Times New Roman" w:cs="Times New Roman"/>
          <w:sz w:val="24"/>
          <w:szCs w:val="24"/>
          <w:lang w:val="es-ES"/>
        </w:rPr>
        <w:t xml:space="preserve"> de la Formación </w:t>
      </w:r>
      <w:proofErr w:type="spellStart"/>
      <w:r>
        <w:rPr>
          <w:rFonts w:ascii="Times New Roman" w:eastAsia="Calibri" w:hAnsi="Times New Roman" w:cs="Times New Roman"/>
          <w:sz w:val="24"/>
          <w:szCs w:val="24"/>
          <w:lang w:val="es-ES"/>
        </w:rPr>
        <w:t>Carhuaz</w:t>
      </w:r>
      <w:proofErr w:type="spellEnd"/>
      <w:r w:rsidRPr="009B0F3A">
        <w:rPr>
          <w:rFonts w:ascii="Times New Roman" w:eastAsia="Calibri" w:hAnsi="Times New Roman" w:cs="Times New Roman"/>
          <w:sz w:val="24"/>
          <w:szCs w:val="24"/>
          <w:lang w:val="es-ES"/>
        </w:rPr>
        <w:t>,</w:t>
      </w:r>
      <w:r w:rsidR="00B468C7">
        <w:rPr>
          <w:rFonts w:ascii="Times New Roman" w:eastAsia="Calibri" w:hAnsi="Times New Roman" w:cs="Times New Roman"/>
          <w:sz w:val="24"/>
          <w:szCs w:val="24"/>
          <w:lang w:val="es-ES"/>
        </w:rPr>
        <w:t xml:space="preserve"> </w:t>
      </w:r>
      <w:r w:rsidR="00B468C7" w:rsidRPr="009B0F3A">
        <w:rPr>
          <w:rFonts w:ascii="Times New Roman" w:eastAsia="Calibri" w:hAnsi="Times New Roman" w:cs="Times New Roman"/>
          <w:sz w:val="24"/>
          <w:szCs w:val="24"/>
          <w:lang w:val="es-ES"/>
        </w:rPr>
        <w:t>margen izquierda</w:t>
      </w:r>
    </w:p>
    <w:p w:rsidR="00052A8E" w:rsidRPr="008C3F8E" w:rsidRDefault="009B0F3A" w:rsidP="009B0F3A">
      <w:pPr>
        <w:spacing w:line="240" w:lineRule="auto"/>
        <w:rPr>
          <w:rFonts w:ascii="Times New Roman" w:eastAsia="Calibri" w:hAnsi="Times New Roman" w:cs="Times New Roman"/>
          <w:color w:val="FF0000"/>
          <w:sz w:val="24"/>
          <w:szCs w:val="24"/>
          <w:lang w:val="es-ES"/>
        </w:rPr>
      </w:pPr>
      <w:r w:rsidRPr="009B0F3A">
        <w:rPr>
          <w:rFonts w:ascii="Times New Roman" w:eastAsia="Calibri" w:hAnsi="Times New Roman" w:cs="Times New Roman"/>
          <w:sz w:val="24"/>
          <w:szCs w:val="24"/>
          <w:lang w:val="es-ES"/>
        </w:rPr>
        <w:t xml:space="preserve">                        </w:t>
      </w:r>
      <w:r>
        <w:rPr>
          <w:rFonts w:ascii="Times New Roman" w:eastAsia="Calibri" w:hAnsi="Times New Roman" w:cs="Times New Roman"/>
          <w:sz w:val="24"/>
          <w:szCs w:val="24"/>
          <w:lang w:val="es-ES"/>
        </w:rPr>
        <w:t xml:space="preserve">                 </w:t>
      </w:r>
      <w:r w:rsidRPr="009B0F3A">
        <w:rPr>
          <w:rFonts w:ascii="Times New Roman" w:eastAsia="Calibri" w:hAnsi="Times New Roman" w:cs="Times New Roman"/>
          <w:sz w:val="24"/>
          <w:szCs w:val="24"/>
          <w:lang w:val="es-ES"/>
        </w:rPr>
        <w:t xml:space="preserve">de la quebrada </w:t>
      </w:r>
      <w:proofErr w:type="spellStart"/>
      <w:r w:rsidRPr="009B0F3A">
        <w:rPr>
          <w:rFonts w:ascii="Times New Roman" w:eastAsia="Calibri" w:hAnsi="Times New Roman" w:cs="Times New Roman"/>
          <w:sz w:val="24"/>
          <w:szCs w:val="24"/>
          <w:lang w:val="es-ES"/>
        </w:rPr>
        <w:t>Llamac</w:t>
      </w:r>
      <w:proofErr w:type="spellEnd"/>
      <w:r>
        <w:rPr>
          <w:rFonts w:ascii="Times New Roman" w:eastAsia="Calibri" w:hAnsi="Times New Roman" w:cs="Times New Roman"/>
          <w:sz w:val="24"/>
          <w:szCs w:val="24"/>
          <w:lang w:val="es-ES"/>
        </w:rPr>
        <w:t xml:space="preserve">, caserío </w:t>
      </w:r>
      <w:proofErr w:type="spellStart"/>
      <w:r>
        <w:rPr>
          <w:rFonts w:ascii="Times New Roman" w:eastAsia="Calibri" w:hAnsi="Times New Roman" w:cs="Times New Roman"/>
          <w:sz w:val="24"/>
          <w:szCs w:val="24"/>
          <w:lang w:val="es-ES"/>
        </w:rPr>
        <w:t>Pomabamba</w:t>
      </w:r>
      <w:proofErr w:type="spellEnd"/>
      <w:r>
        <w:rPr>
          <w:rFonts w:ascii="Times New Roman" w:eastAsia="Calibri" w:hAnsi="Times New Roman" w:cs="Times New Roman"/>
          <w:sz w:val="24"/>
          <w:szCs w:val="24"/>
          <w:lang w:val="es-ES"/>
        </w:rPr>
        <w:t>.</w:t>
      </w:r>
    </w:p>
    <w:p w:rsidR="009D1716" w:rsidRPr="0056345B" w:rsidRDefault="009D1716" w:rsidP="00E71797">
      <w:pPr>
        <w:pStyle w:val="Prrafodelista"/>
        <w:numPr>
          <w:ilvl w:val="2"/>
          <w:numId w:val="4"/>
        </w:numPr>
        <w:tabs>
          <w:tab w:val="left" w:pos="851"/>
        </w:tabs>
        <w:spacing w:line="360" w:lineRule="auto"/>
        <w:ind w:left="284" w:firstLine="0"/>
        <w:rPr>
          <w:rFonts w:ascii="Times New Roman" w:hAnsi="Times New Roman" w:cs="Times New Roman"/>
          <w:b/>
          <w:sz w:val="24"/>
          <w:szCs w:val="24"/>
        </w:rPr>
      </w:pPr>
      <w:r w:rsidRPr="0056345B">
        <w:rPr>
          <w:rFonts w:ascii="Times New Roman" w:hAnsi="Times New Roman" w:cs="Times New Roman"/>
          <w:b/>
          <w:sz w:val="24"/>
          <w:szCs w:val="24"/>
        </w:rPr>
        <w:lastRenderedPageBreak/>
        <w:t>Clima</w:t>
      </w:r>
    </w:p>
    <w:p w:rsidR="00F26449" w:rsidRPr="0094270E" w:rsidRDefault="00F26449"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La clasificación climáti</w:t>
      </w:r>
      <w:r w:rsidR="00CA176A" w:rsidRPr="00D267FF">
        <w:rPr>
          <w:rFonts w:ascii="Times New Roman" w:hAnsi="Times New Roman" w:cs="Times New Roman"/>
          <w:sz w:val="24"/>
          <w:szCs w:val="24"/>
        </w:rPr>
        <w:t xml:space="preserve">ca de </w:t>
      </w:r>
      <w:proofErr w:type="spellStart"/>
      <w:r w:rsidR="00CA176A" w:rsidRPr="00D267FF">
        <w:rPr>
          <w:rFonts w:ascii="Times New Roman" w:hAnsi="Times New Roman" w:cs="Times New Roman"/>
          <w:sz w:val="24"/>
          <w:szCs w:val="24"/>
        </w:rPr>
        <w:t>Thornthwaite</w:t>
      </w:r>
      <w:proofErr w:type="spellEnd"/>
      <w:r w:rsidR="00CA176A" w:rsidRPr="00D267FF">
        <w:rPr>
          <w:rFonts w:ascii="Times New Roman" w:hAnsi="Times New Roman" w:cs="Times New Roman"/>
          <w:sz w:val="24"/>
          <w:szCs w:val="24"/>
        </w:rPr>
        <w:t xml:space="preserve"> divide la micro</w:t>
      </w:r>
      <w:r w:rsidRPr="00D267FF">
        <w:rPr>
          <w:rFonts w:ascii="Times New Roman" w:hAnsi="Times New Roman" w:cs="Times New Roman"/>
          <w:sz w:val="24"/>
          <w:szCs w:val="24"/>
        </w:rPr>
        <w:t xml:space="preserve">cuenca en </w:t>
      </w:r>
      <w:r w:rsidR="00CA176A" w:rsidRPr="00D267FF">
        <w:rPr>
          <w:rFonts w:ascii="Times New Roman" w:hAnsi="Times New Roman" w:cs="Times New Roman"/>
          <w:sz w:val="24"/>
          <w:szCs w:val="24"/>
        </w:rPr>
        <w:t>cuatro</w:t>
      </w:r>
      <w:r w:rsidRPr="00D267FF">
        <w:rPr>
          <w:rFonts w:ascii="Times New Roman" w:hAnsi="Times New Roman" w:cs="Times New Roman"/>
          <w:sz w:val="24"/>
          <w:szCs w:val="24"/>
        </w:rPr>
        <w:t xml:space="preserve"> tipos de clima, que está fundamentado en el grado de favorabilidad de la humedad y </w:t>
      </w:r>
      <w:r w:rsidRPr="0094270E">
        <w:rPr>
          <w:rFonts w:ascii="Times New Roman" w:hAnsi="Times New Roman" w:cs="Times New Roman"/>
          <w:sz w:val="24"/>
          <w:szCs w:val="24"/>
        </w:rPr>
        <w:t>de la temperatura ambiental para el desarrollo de las plantas</w:t>
      </w:r>
      <w:r w:rsidR="009E11DB">
        <w:rPr>
          <w:rFonts w:ascii="Times New Roman" w:hAnsi="Times New Roman" w:cs="Times New Roman"/>
          <w:sz w:val="24"/>
          <w:szCs w:val="24"/>
        </w:rPr>
        <w:t xml:space="preserve"> (Ver </w:t>
      </w:r>
      <w:r w:rsidR="00130854">
        <w:rPr>
          <w:rFonts w:ascii="Times New Roman" w:hAnsi="Times New Roman" w:cs="Times New Roman"/>
          <w:sz w:val="24"/>
          <w:szCs w:val="24"/>
        </w:rPr>
        <w:t>mapa</w:t>
      </w:r>
      <w:r w:rsidR="009E11DB">
        <w:rPr>
          <w:rFonts w:ascii="Times New Roman" w:hAnsi="Times New Roman" w:cs="Times New Roman"/>
          <w:sz w:val="24"/>
          <w:szCs w:val="24"/>
        </w:rPr>
        <w:t xml:space="preserve"> N°10)</w:t>
      </w:r>
      <w:r w:rsidRPr="0094270E">
        <w:rPr>
          <w:rFonts w:ascii="Times New Roman" w:hAnsi="Times New Roman" w:cs="Times New Roman"/>
          <w:sz w:val="24"/>
          <w:szCs w:val="24"/>
        </w:rPr>
        <w:t xml:space="preserve">. </w:t>
      </w:r>
    </w:p>
    <w:p w:rsidR="00F26449" w:rsidRPr="0094270E" w:rsidRDefault="00F26449" w:rsidP="00E71797">
      <w:pPr>
        <w:pStyle w:val="Prrafodelista"/>
        <w:spacing w:line="360" w:lineRule="auto"/>
        <w:ind w:left="284"/>
        <w:jc w:val="both"/>
        <w:rPr>
          <w:rFonts w:ascii="Times New Roman" w:hAnsi="Times New Roman" w:cs="Times New Roman"/>
          <w:sz w:val="24"/>
          <w:szCs w:val="24"/>
        </w:rPr>
      </w:pPr>
    </w:p>
    <w:p w:rsidR="00EF65A7" w:rsidRPr="0094270E" w:rsidRDefault="00EF65A7" w:rsidP="00E71797">
      <w:pPr>
        <w:pStyle w:val="Prrafodelista"/>
        <w:spacing w:line="360" w:lineRule="auto"/>
        <w:ind w:left="284"/>
        <w:jc w:val="both"/>
        <w:rPr>
          <w:rFonts w:ascii="Times New Roman" w:hAnsi="Times New Roman" w:cs="Times New Roman"/>
          <w:sz w:val="24"/>
          <w:szCs w:val="24"/>
        </w:rPr>
      </w:pPr>
      <w:r w:rsidRPr="0094270E">
        <w:rPr>
          <w:rFonts w:ascii="Times New Roman" w:hAnsi="Times New Roman" w:cs="Times New Roman"/>
          <w:sz w:val="24"/>
          <w:szCs w:val="24"/>
        </w:rPr>
        <w:t xml:space="preserve">Clima seco y templado (DiB2’a’): </w:t>
      </w:r>
      <w:r w:rsidR="00FE3975">
        <w:rPr>
          <w:rFonts w:ascii="Times New Roman" w:hAnsi="Times New Roman" w:cs="Times New Roman"/>
          <w:sz w:val="24"/>
          <w:szCs w:val="24"/>
        </w:rPr>
        <w:t>Con un área de 60 has y un 10%, d</w:t>
      </w:r>
      <w:r w:rsidRPr="0094270E">
        <w:rPr>
          <w:rFonts w:ascii="Times New Roman" w:hAnsi="Times New Roman" w:cs="Times New Roman"/>
          <w:sz w:val="24"/>
          <w:szCs w:val="24"/>
        </w:rPr>
        <w:t>omina el área comprendida entre las cotas 2,200 y 2,500 m.s.n.m. Como característica saltante es su baja pluviosidad, con un promedio anual entre 540 y 630mm. Entre mayo - setiembre el agua de lluvia es deficiente en el suelo, por lo que la agricultura requiere de riego. La temperatura media anual es de 17.5°C y la humedad relativa es en promedio 68%.</w:t>
      </w:r>
    </w:p>
    <w:p w:rsidR="00EF65A7" w:rsidRPr="0094270E" w:rsidRDefault="00EF65A7" w:rsidP="00E71797">
      <w:pPr>
        <w:pStyle w:val="Prrafodelista"/>
        <w:spacing w:line="360" w:lineRule="auto"/>
        <w:ind w:left="284"/>
        <w:jc w:val="both"/>
        <w:rPr>
          <w:rFonts w:ascii="Times New Roman" w:hAnsi="Times New Roman" w:cs="Times New Roman"/>
          <w:sz w:val="24"/>
          <w:szCs w:val="24"/>
        </w:rPr>
      </w:pPr>
    </w:p>
    <w:p w:rsidR="00F26449" w:rsidRDefault="00F26449" w:rsidP="00E71797">
      <w:pPr>
        <w:pStyle w:val="Prrafodelista"/>
        <w:spacing w:line="360" w:lineRule="auto"/>
        <w:ind w:left="284"/>
        <w:jc w:val="both"/>
        <w:rPr>
          <w:rFonts w:ascii="Times New Roman" w:hAnsi="Times New Roman" w:cs="Times New Roman"/>
          <w:sz w:val="24"/>
          <w:szCs w:val="24"/>
        </w:rPr>
      </w:pPr>
      <w:r w:rsidRPr="0094270E">
        <w:rPr>
          <w:rFonts w:ascii="Times New Roman" w:hAnsi="Times New Roman" w:cs="Times New Roman"/>
          <w:sz w:val="24"/>
          <w:szCs w:val="24"/>
        </w:rPr>
        <w:t>Clima sub húmedo y templado (CiB2’a’): Corresponde a la descripción del sub-húmedo con tendencia a seco, templado, deficiente de lluvia en el otoño e invierno y sin cambio térmico invernal bien definido. La precipitación generalmente es de unos 630 a 780mm en promedio anual y la temperatura media al año es de 14°C. Este clima predomina en el área comprendida entre las cotas de 2,500 y 3,000 m.s.n.m.; la humedad relativa media anual es de alrededor de 77%.</w:t>
      </w:r>
      <w:r w:rsidR="00F8525E">
        <w:rPr>
          <w:rFonts w:ascii="Times New Roman" w:hAnsi="Times New Roman" w:cs="Times New Roman"/>
          <w:sz w:val="24"/>
          <w:szCs w:val="24"/>
        </w:rPr>
        <w:t xml:space="preserve"> Comprende una extensión de 686</w:t>
      </w:r>
      <w:r w:rsidR="00A72A24">
        <w:rPr>
          <w:rFonts w:ascii="Times New Roman" w:hAnsi="Times New Roman" w:cs="Times New Roman"/>
          <w:sz w:val="24"/>
          <w:szCs w:val="24"/>
        </w:rPr>
        <w:t xml:space="preserve"> </w:t>
      </w:r>
      <w:r w:rsidR="00A83133">
        <w:rPr>
          <w:rFonts w:ascii="Times New Roman" w:hAnsi="Times New Roman" w:cs="Times New Roman"/>
          <w:sz w:val="24"/>
          <w:szCs w:val="24"/>
        </w:rPr>
        <w:t>has y</w:t>
      </w:r>
      <w:r w:rsidR="00F8525E">
        <w:rPr>
          <w:rFonts w:ascii="Times New Roman" w:hAnsi="Times New Roman" w:cs="Times New Roman"/>
          <w:sz w:val="24"/>
          <w:szCs w:val="24"/>
        </w:rPr>
        <w:t xml:space="preserve"> un 48.1%</w:t>
      </w:r>
    </w:p>
    <w:p w:rsidR="00F8525E" w:rsidRPr="0094270E" w:rsidRDefault="00F8525E" w:rsidP="00E71797">
      <w:pPr>
        <w:pStyle w:val="Prrafodelista"/>
        <w:spacing w:line="360" w:lineRule="auto"/>
        <w:ind w:left="284"/>
        <w:jc w:val="both"/>
        <w:rPr>
          <w:rFonts w:ascii="Times New Roman" w:hAnsi="Times New Roman" w:cs="Times New Roman"/>
          <w:sz w:val="24"/>
          <w:szCs w:val="24"/>
        </w:rPr>
      </w:pPr>
    </w:p>
    <w:p w:rsidR="00F26449" w:rsidRPr="0094270E" w:rsidRDefault="00F26449" w:rsidP="00E71797">
      <w:pPr>
        <w:pStyle w:val="Prrafodelista"/>
        <w:spacing w:line="360" w:lineRule="auto"/>
        <w:ind w:left="284"/>
        <w:jc w:val="both"/>
        <w:rPr>
          <w:rFonts w:ascii="Times New Roman" w:hAnsi="Times New Roman" w:cs="Times New Roman"/>
          <w:sz w:val="24"/>
          <w:szCs w:val="24"/>
        </w:rPr>
      </w:pPr>
      <w:r w:rsidRPr="0094270E">
        <w:rPr>
          <w:rFonts w:ascii="Times New Roman" w:hAnsi="Times New Roman" w:cs="Times New Roman"/>
          <w:sz w:val="24"/>
          <w:szCs w:val="24"/>
        </w:rPr>
        <w:t xml:space="preserve">Clima sub-húmedo y </w:t>
      </w:r>
      <w:proofErr w:type="spellStart"/>
      <w:r w:rsidRPr="0094270E">
        <w:rPr>
          <w:rFonts w:ascii="Times New Roman" w:hAnsi="Times New Roman" w:cs="Times New Roman"/>
          <w:sz w:val="24"/>
          <w:szCs w:val="24"/>
        </w:rPr>
        <w:t>semi</w:t>
      </w:r>
      <w:proofErr w:type="spellEnd"/>
      <w:r w:rsidRPr="0094270E">
        <w:rPr>
          <w:rFonts w:ascii="Times New Roman" w:hAnsi="Times New Roman" w:cs="Times New Roman"/>
          <w:sz w:val="24"/>
          <w:szCs w:val="24"/>
        </w:rPr>
        <w:t>-frío (Ci B3’a’):</w:t>
      </w:r>
      <w:r w:rsidR="00B67980">
        <w:rPr>
          <w:rFonts w:ascii="Times New Roman" w:hAnsi="Times New Roman" w:cs="Times New Roman"/>
          <w:sz w:val="24"/>
          <w:szCs w:val="24"/>
        </w:rPr>
        <w:t xml:space="preserve"> con una extensión de 149 y 10,4%,</w:t>
      </w:r>
      <w:r w:rsidRPr="0094270E">
        <w:rPr>
          <w:rFonts w:ascii="Times New Roman" w:hAnsi="Times New Roman" w:cs="Times New Roman"/>
          <w:sz w:val="24"/>
          <w:szCs w:val="24"/>
        </w:rPr>
        <w:t xml:space="preserve"> Comprende la descripción de sub-húmedo y </w:t>
      </w:r>
      <w:proofErr w:type="spellStart"/>
      <w:r w:rsidRPr="0094270E">
        <w:rPr>
          <w:rFonts w:ascii="Times New Roman" w:hAnsi="Times New Roman" w:cs="Times New Roman"/>
          <w:sz w:val="24"/>
          <w:szCs w:val="24"/>
        </w:rPr>
        <w:t>semi</w:t>
      </w:r>
      <w:proofErr w:type="spellEnd"/>
      <w:r w:rsidRPr="0094270E">
        <w:rPr>
          <w:rFonts w:ascii="Times New Roman" w:hAnsi="Times New Roman" w:cs="Times New Roman"/>
          <w:sz w:val="24"/>
          <w:szCs w:val="24"/>
        </w:rPr>
        <w:t>-frío, con meses veraniegos h</w:t>
      </w:r>
      <w:r w:rsidR="00A72A24">
        <w:rPr>
          <w:rFonts w:ascii="Times New Roman" w:hAnsi="Times New Roman" w:cs="Times New Roman"/>
          <w:sz w:val="24"/>
          <w:szCs w:val="24"/>
        </w:rPr>
        <w:t>úmedos y fuerte sequía invernal, extendida en 532 has y 37.3 %,</w:t>
      </w:r>
      <w:r w:rsidRPr="0094270E">
        <w:rPr>
          <w:rFonts w:ascii="Times New Roman" w:hAnsi="Times New Roman" w:cs="Times New Roman"/>
          <w:sz w:val="24"/>
          <w:szCs w:val="24"/>
        </w:rPr>
        <w:t xml:space="preserve"> La precipitación promedio anual es de unos 780 a 930mm, la temperatura media en el año es de 10°C y la humedad relativa de 87%. Este clima se hace muy notorio en los niveles altitudinales entre las cotas de 3,000 y 3,500 m.s.n.m.</w:t>
      </w:r>
    </w:p>
    <w:p w:rsidR="00F26449" w:rsidRPr="0094270E" w:rsidRDefault="00F26449" w:rsidP="00E71797">
      <w:pPr>
        <w:pStyle w:val="Prrafodelista"/>
        <w:spacing w:line="360" w:lineRule="auto"/>
        <w:ind w:left="284"/>
        <w:jc w:val="both"/>
        <w:rPr>
          <w:rFonts w:ascii="Times New Roman" w:hAnsi="Times New Roman" w:cs="Times New Roman"/>
          <w:sz w:val="24"/>
          <w:szCs w:val="24"/>
        </w:rPr>
      </w:pPr>
    </w:p>
    <w:p w:rsidR="00F26449" w:rsidRPr="00CC21CF" w:rsidRDefault="00F26449" w:rsidP="00E71797">
      <w:pPr>
        <w:pStyle w:val="Prrafodelista"/>
        <w:spacing w:line="360" w:lineRule="auto"/>
        <w:ind w:left="284"/>
        <w:jc w:val="both"/>
        <w:rPr>
          <w:rFonts w:ascii="Times New Roman" w:hAnsi="Times New Roman" w:cs="Times New Roman"/>
          <w:sz w:val="24"/>
          <w:szCs w:val="24"/>
        </w:rPr>
      </w:pPr>
      <w:r w:rsidRPr="0094270E">
        <w:rPr>
          <w:rFonts w:ascii="Times New Roman" w:hAnsi="Times New Roman" w:cs="Times New Roman"/>
          <w:sz w:val="24"/>
          <w:szCs w:val="24"/>
        </w:rPr>
        <w:t>Clima húmedo y frío (B</w:t>
      </w:r>
      <w:r w:rsidR="00EF65A7" w:rsidRPr="0094270E">
        <w:rPr>
          <w:rFonts w:ascii="Times New Roman" w:hAnsi="Times New Roman" w:cs="Times New Roman"/>
          <w:sz w:val="24"/>
          <w:szCs w:val="24"/>
        </w:rPr>
        <w:t xml:space="preserve">r </w:t>
      </w:r>
      <w:r w:rsidRPr="0094270E">
        <w:rPr>
          <w:rFonts w:ascii="Times New Roman" w:hAnsi="Times New Roman" w:cs="Times New Roman"/>
          <w:sz w:val="24"/>
          <w:szCs w:val="24"/>
        </w:rPr>
        <w:t>C’</w:t>
      </w:r>
      <w:r w:rsidR="00EF65A7" w:rsidRPr="0094270E">
        <w:rPr>
          <w:rFonts w:ascii="Times New Roman" w:hAnsi="Times New Roman" w:cs="Times New Roman"/>
          <w:sz w:val="24"/>
          <w:szCs w:val="24"/>
        </w:rPr>
        <w:t xml:space="preserve"> </w:t>
      </w:r>
      <w:r w:rsidRPr="0094270E">
        <w:rPr>
          <w:rFonts w:ascii="Times New Roman" w:hAnsi="Times New Roman" w:cs="Times New Roman"/>
          <w:sz w:val="24"/>
          <w:szCs w:val="24"/>
        </w:rPr>
        <w:t>a’): Co</w:t>
      </w:r>
      <w:r w:rsidR="00F31E12">
        <w:rPr>
          <w:rFonts w:ascii="Times New Roman" w:hAnsi="Times New Roman" w:cs="Times New Roman"/>
          <w:sz w:val="24"/>
          <w:szCs w:val="24"/>
        </w:rPr>
        <w:t xml:space="preserve">n 149 has y 14%, </w:t>
      </w:r>
      <w:proofErr w:type="spellStart"/>
      <w:r w:rsidRPr="0094270E">
        <w:rPr>
          <w:rFonts w:ascii="Times New Roman" w:hAnsi="Times New Roman" w:cs="Times New Roman"/>
          <w:sz w:val="24"/>
          <w:szCs w:val="24"/>
        </w:rPr>
        <w:t>rresponde</w:t>
      </w:r>
      <w:proofErr w:type="spellEnd"/>
      <w:r w:rsidRPr="0094270E">
        <w:rPr>
          <w:rFonts w:ascii="Times New Roman" w:hAnsi="Times New Roman" w:cs="Times New Roman"/>
          <w:sz w:val="24"/>
          <w:szCs w:val="24"/>
        </w:rPr>
        <w:t xml:space="preserve"> a la descripción de húmedo y frío, con tendencia a sub-húmedo, con meses veraniegos con fuerte precipitación y sequía invernal, no muy prolongada, siendo menor de cuatro</w:t>
      </w:r>
      <w:r w:rsidR="00EF65A7" w:rsidRPr="0094270E">
        <w:rPr>
          <w:rFonts w:ascii="Times New Roman" w:hAnsi="Times New Roman" w:cs="Times New Roman"/>
          <w:sz w:val="24"/>
          <w:szCs w:val="24"/>
        </w:rPr>
        <w:t xml:space="preserve"> </w:t>
      </w:r>
      <w:r w:rsidRPr="0094270E">
        <w:rPr>
          <w:rFonts w:ascii="Times New Roman" w:hAnsi="Times New Roman" w:cs="Times New Roman"/>
          <w:sz w:val="24"/>
          <w:szCs w:val="24"/>
        </w:rPr>
        <w:t>meses. La precipitación promedio varía entre los 930 y 1,050mm anuales, la temperatura promedio es de 7°C y la humedad relativa media anual de 96%. Es notorio este clima entre las cotas de 3,500 y 3,900 m.s.n.m.</w:t>
      </w:r>
    </w:p>
    <w:p w:rsidR="00F26449" w:rsidRDefault="00F26449" w:rsidP="00662F61">
      <w:pPr>
        <w:pStyle w:val="Prrafodelista"/>
        <w:spacing w:line="360" w:lineRule="auto"/>
        <w:ind w:left="0"/>
        <w:rPr>
          <w:rFonts w:ascii="Times New Roman" w:hAnsi="Times New Roman" w:cs="Times New Roman"/>
          <w:sz w:val="24"/>
          <w:szCs w:val="24"/>
        </w:rPr>
      </w:pPr>
    </w:p>
    <w:p w:rsidR="00A83133" w:rsidRDefault="00A83133" w:rsidP="00662F61">
      <w:pPr>
        <w:pStyle w:val="Prrafodelista"/>
        <w:spacing w:line="360" w:lineRule="auto"/>
        <w:ind w:left="0"/>
        <w:rPr>
          <w:rFonts w:ascii="Times New Roman" w:hAnsi="Times New Roman" w:cs="Times New Roman"/>
          <w:sz w:val="24"/>
          <w:szCs w:val="24"/>
        </w:rPr>
      </w:pPr>
    </w:p>
    <w:p w:rsidR="00662F61" w:rsidRPr="00D267FF" w:rsidRDefault="00662F61" w:rsidP="00662F61">
      <w:pPr>
        <w:pStyle w:val="Prrafodelista"/>
        <w:spacing w:line="360" w:lineRule="auto"/>
        <w:ind w:left="0"/>
        <w:rPr>
          <w:rFonts w:ascii="Times New Roman" w:hAnsi="Times New Roman" w:cs="Times New Roman"/>
          <w:sz w:val="24"/>
          <w:szCs w:val="24"/>
        </w:rPr>
      </w:pPr>
    </w:p>
    <w:p w:rsidR="00911640" w:rsidRPr="00911640" w:rsidRDefault="00911640" w:rsidP="00E71797">
      <w:pPr>
        <w:pStyle w:val="Prrafodelista"/>
        <w:numPr>
          <w:ilvl w:val="2"/>
          <w:numId w:val="4"/>
        </w:numPr>
        <w:tabs>
          <w:tab w:val="left" w:pos="567"/>
          <w:tab w:val="left" w:pos="851"/>
        </w:tabs>
        <w:spacing w:line="360" w:lineRule="auto"/>
        <w:ind w:left="284" w:firstLine="0"/>
        <w:rPr>
          <w:rFonts w:ascii="Times New Roman" w:hAnsi="Times New Roman" w:cs="Times New Roman"/>
          <w:b/>
          <w:sz w:val="24"/>
          <w:szCs w:val="24"/>
        </w:rPr>
      </w:pPr>
      <w:r w:rsidRPr="00911640">
        <w:rPr>
          <w:rFonts w:ascii="Times New Roman" w:hAnsi="Times New Roman" w:cs="Times New Roman"/>
          <w:b/>
          <w:sz w:val="24"/>
          <w:szCs w:val="24"/>
        </w:rPr>
        <w:lastRenderedPageBreak/>
        <w:t>Marco social</w:t>
      </w:r>
    </w:p>
    <w:p w:rsidR="00753A91" w:rsidRDefault="00753A91" w:rsidP="00E71797">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La presencia de fenómenos de remoción de masas de suelos y rocas en la parte alta y media de la microcuenca </w:t>
      </w:r>
      <w:proofErr w:type="spellStart"/>
      <w:r w:rsidR="003105CC">
        <w:rPr>
          <w:rFonts w:ascii="Times New Roman" w:hAnsi="Times New Roman" w:cs="Times New Roman"/>
          <w:sz w:val="24"/>
          <w:szCs w:val="24"/>
        </w:rPr>
        <w:t>Llamac</w:t>
      </w:r>
      <w:proofErr w:type="spellEnd"/>
      <w:r w:rsidR="003105CC">
        <w:rPr>
          <w:rFonts w:ascii="Times New Roman" w:hAnsi="Times New Roman" w:cs="Times New Roman"/>
          <w:sz w:val="24"/>
          <w:szCs w:val="24"/>
        </w:rPr>
        <w:t xml:space="preserve">, tendría como mayor alcance de afectación al </w:t>
      </w:r>
      <w:r>
        <w:rPr>
          <w:rFonts w:ascii="Times New Roman" w:hAnsi="Times New Roman" w:cs="Times New Roman"/>
          <w:sz w:val="24"/>
          <w:szCs w:val="24"/>
        </w:rPr>
        <w:t xml:space="preserve"> </w:t>
      </w:r>
      <w:r w:rsidR="003105CC">
        <w:rPr>
          <w:rFonts w:ascii="Times New Roman" w:hAnsi="Times New Roman" w:cs="Times New Roman"/>
          <w:sz w:val="24"/>
          <w:szCs w:val="24"/>
        </w:rPr>
        <w:t xml:space="preserve">centro </w:t>
      </w:r>
      <w:r>
        <w:rPr>
          <w:rFonts w:ascii="Times New Roman" w:hAnsi="Times New Roman" w:cs="Times New Roman"/>
          <w:sz w:val="24"/>
          <w:szCs w:val="24"/>
        </w:rPr>
        <w:t xml:space="preserve">poblado de la </w:t>
      </w:r>
      <w:proofErr w:type="spellStart"/>
      <w:r>
        <w:rPr>
          <w:rFonts w:ascii="Times New Roman" w:hAnsi="Times New Roman" w:cs="Times New Roman"/>
          <w:sz w:val="24"/>
          <w:szCs w:val="24"/>
        </w:rPr>
        <w:t>Huaraclla</w:t>
      </w:r>
      <w:proofErr w:type="spellEnd"/>
      <w:r w:rsidR="003105CC">
        <w:rPr>
          <w:rFonts w:ascii="Times New Roman" w:hAnsi="Times New Roman" w:cs="Times New Roman"/>
          <w:sz w:val="24"/>
          <w:szCs w:val="24"/>
        </w:rPr>
        <w:t xml:space="preserve">, y el caseríos de la </w:t>
      </w:r>
      <w:proofErr w:type="spellStart"/>
      <w:r w:rsidR="003105CC">
        <w:rPr>
          <w:rFonts w:ascii="Times New Roman" w:hAnsi="Times New Roman" w:cs="Times New Roman"/>
          <w:sz w:val="24"/>
          <w:szCs w:val="24"/>
        </w:rPr>
        <w:t>Bendiza</w:t>
      </w:r>
      <w:proofErr w:type="spellEnd"/>
      <w:r w:rsidR="003105CC">
        <w:rPr>
          <w:rFonts w:ascii="Times New Roman" w:hAnsi="Times New Roman" w:cs="Times New Roman"/>
          <w:sz w:val="24"/>
          <w:szCs w:val="24"/>
        </w:rPr>
        <w:t xml:space="preserve"> a en la parte baja de la </w:t>
      </w:r>
      <w:proofErr w:type="spellStart"/>
      <w:r w:rsidR="003105CC">
        <w:rPr>
          <w:rFonts w:ascii="Times New Roman" w:hAnsi="Times New Roman" w:cs="Times New Roman"/>
          <w:sz w:val="24"/>
          <w:szCs w:val="24"/>
        </w:rPr>
        <w:t>microcuencade</w:t>
      </w:r>
      <w:proofErr w:type="spellEnd"/>
      <w:r w:rsidR="003105CC">
        <w:rPr>
          <w:rFonts w:ascii="Times New Roman" w:hAnsi="Times New Roman" w:cs="Times New Roman"/>
          <w:sz w:val="24"/>
          <w:szCs w:val="24"/>
        </w:rPr>
        <w:t>, el</w:t>
      </w:r>
      <w:r w:rsidRPr="00753A91">
        <w:rPr>
          <w:rFonts w:ascii="Times New Roman" w:hAnsi="Times New Roman" w:cs="Times New Roman"/>
          <w:sz w:val="24"/>
          <w:szCs w:val="24"/>
        </w:rPr>
        <w:t xml:space="preserve"> trabajo de campo consideró visitas guiadas </w:t>
      </w:r>
      <w:r w:rsidR="003105CC">
        <w:rPr>
          <w:rFonts w:ascii="Times New Roman" w:hAnsi="Times New Roman" w:cs="Times New Roman"/>
          <w:sz w:val="24"/>
          <w:szCs w:val="24"/>
        </w:rPr>
        <w:t>donde se realizó el</w:t>
      </w:r>
      <w:r w:rsidRPr="00753A91">
        <w:rPr>
          <w:rFonts w:ascii="Times New Roman" w:hAnsi="Times New Roman" w:cs="Times New Roman"/>
          <w:sz w:val="24"/>
          <w:szCs w:val="24"/>
        </w:rPr>
        <w:t xml:space="preserve"> acopio de información directa con autoridades representativas que se encuentran dentro del área de influencia de la microcuenca de la quebrada </w:t>
      </w:r>
      <w:proofErr w:type="spellStart"/>
      <w:r w:rsidRPr="00753A91">
        <w:rPr>
          <w:rFonts w:ascii="Times New Roman" w:hAnsi="Times New Roman" w:cs="Times New Roman"/>
          <w:sz w:val="24"/>
          <w:szCs w:val="24"/>
        </w:rPr>
        <w:t>LLamac</w:t>
      </w:r>
      <w:proofErr w:type="spellEnd"/>
      <w:r w:rsidRPr="00753A91">
        <w:rPr>
          <w:rFonts w:ascii="Times New Roman" w:hAnsi="Times New Roman" w:cs="Times New Roman"/>
          <w:sz w:val="24"/>
          <w:szCs w:val="24"/>
        </w:rPr>
        <w:t xml:space="preserve">. </w:t>
      </w:r>
    </w:p>
    <w:p w:rsidR="003105CC" w:rsidRDefault="003105CC" w:rsidP="00E71797">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El desconocimiento de la población de estos fenómenos ha provocado la ocupación del territorio por los pobladores cerca de la quebrada expo</w:t>
      </w:r>
      <w:r w:rsidR="00322D19">
        <w:rPr>
          <w:rFonts w:ascii="Times New Roman" w:hAnsi="Times New Roman" w:cs="Times New Roman"/>
          <w:sz w:val="24"/>
          <w:szCs w:val="24"/>
        </w:rPr>
        <w:t xml:space="preserve">niendo sus vidas y sus bienes si se </w:t>
      </w:r>
      <w:proofErr w:type="spellStart"/>
      <w:r w:rsidR="00322D19">
        <w:rPr>
          <w:rFonts w:ascii="Times New Roman" w:hAnsi="Times New Roman" w:cs="Times New Roman"/>
          <w:sz w:val="24"/>
          <w:szCs w:val="24"/>
        </w:rPr>
        <w:t>produciera</w:t>
      </w:r>
      <w:proofErr w:type="spellEnd"/>
      <w:r>
        <w:rPr>
          <w:rFonts w:ascii="Times New Roman" w:hAnsi="Times New Roman" w:cs="Times New Roman"/>
          <w:sz w:val="24"/>
          <w:szCs w:val="24"/>
        </w:rPr>
        <w:t xml:space="preserve"> un movimiento masivo de masas de rocas y suelos, teniendo un alto grado de vulnerabilidad.</w:t>
      </w:r>
    </w:p>
    <w:p w:rsidR="000D5334" w:rsidRDefault="000D5334" w:rsidP="00E71797">
      <w:pPr>
        <w:pStyle w:val="Prrafodelista"/>
        <w:spacing w:line="360" w:lineRule="auto"/>
        <w:ind w:left="284"/>
        <w:rPr>
          <w:rFonts w:ascii="Times New Roman" w:hAnsi="Times New Roman" w:cs="Times New Roman"/>
          <w:sz w:val="24"/>
          <w:szCs w:val="24"/>
        </w:rPr>
      </w:pPr>
    </w:p>
    <w:p w:rsidR="00911640" w:rsidRPr="00911640" w:rsidRDefault="00911640" w:rsidP="00E71797">
      <w:pPr>
        <w:pStyle w:val="Prrafodelista"/>
        <w:numPr>
          <w:ilvl w:val="3"/>
          <w:numId w:val="4"/>
        </w:numPr>
        <w:tabs>
          <w:tab w:val="left" w:pos="993"/>
        </w:tabs>
        <w:spacing w:line="360" w:lineRule="auto"/>
        <w:ind w:left="284" w:hanging="11"/>
        <w:rPr>
          <w:rFonts w:ascii="Times New Roman" w:hAnsi="Times New Roman" w:cs="Times New Roman"/>
          <w:b/>
          <w:sz w:val="24"/>
          <w:szCs w:val="24"/>
        </w:rPr>
      </w:pPr>
      <w:r w:rsidRPr="00911640">
        <w:rPr>
          <w:rFonts w:ascii="Times New Roman" w:hAnsi="Times New Roman" w:cs="Times New Roman"/>
          <w:b/>
          <w:sz w:val="24"/>
          <w:szCs w:val="24"/>
        </w:rPr>
        <w:t>Población</w:t>
      </w:r>
    </w:p>
    <w:p w:rsidR="00911640" w:rsidRPr="00D267FF" w:rsidRDefault="00911640"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Desde 1960, la población del Perú ha sido principalmente urbana; sin embargo, el departamento de Cajamarca desafía esa tendencia, con el 76% de su población perteneciente a las áreas rurales en el 2005</w:t>
      </w:r>
      <w:r>
        <w:rPr>
          <w:rFonts w:ascii="Times New Roman" w:hAnsi="Times New Roman" w:cs="Times New Roman"/>
          <w:sz w:val="24"/>
          <w:szCs w:val="24"/>
        </w:rPr>
        <w:t>.</w:t>
      </w:r>
    </w:p>
    <w:p w:rsidR="00911640" w:rsidRPr="00D267FF" w:rsidRDefault="00911640"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Se denomina espacio rural a aquel territorio no urbano que forma parte de la superficie terrestre o que es parte de un municipio y por sus características físicas no puede ser clasificado como un área típicamente urbana.</w:t>
      </w:r>
    </w:p>
    <w:p w:rsidR="00911640" w:rsidRPr="00D267FF" w:rsidRDefault="00911640" w:rsidP="00911640">
      <w:pPr>
        <w:pStyle w:val="Prrafodelista"/>
        <w:spacing w:line="360" w:lineRule="auto"/>
        <w:ind w:left="1134"/>
        <w:jc w:val="both"/>
        <w:rPr>
          <w:rFonts w:ascii="Times New Roman" w:hAnsi="Times New Roman" w:cs="Times New Roman"/>
          <w:b/>
          <w:sz w:val="24"/>
          <w:szCs w:val="24"/>
        </w:rPr>
      </w:pPr>
    </w:p>
    <w:p w:rsidR="00911640" w:rsidRPr="00D267FF" w:rsidRDefault="00950FD7" w:rsidP="00E71797">
      <w:pPr>
        <w:pStyle w:val="Prrafodelista"/>
        <w:ind w:left="567"/>
        <w:rPr>
          <w:rFonts w:ascii="Times New Roman" w:hAnsi="Times New Roman" w:cs="Times New Roman"/>
          <w:sz w:val="24"/>
          <w:szCs w:val="24"/>
        </w:rPr>
      </w:pPr>
      <w:r>
        <w:rPr>
          <w:rFonts w:ascii="Times New Roman" w:hAnsi="Times New Roman" w:cs="Times New Roman"/>
          <w:sz w:val="24"/>
          <w:szCs w:val="24"/>
        </w:rPr>
        <w:t xml:space="preserve">  </w:t>
      </w:r>
      <w:r w:rsidR="00911640" w:rsidRPr="00D267FF">
        <w:rPr>
          <w:rFonts w:ascii="Times New Roman" w:hAnsi="Times New Roman" w:cs="Times New Roman"/>
          <w:sz w:val="24"/>
          <w:szCs w:val="24"/>
        </w:rPr>
        <w:t>Tabla</w:t>
      </w:r>
      <w:r>
        <w:rPr>
          <w:rFonts w:ascii="Times New Roman" w:hAnsi="Times New Roman" w:cs="Times New Roman"/>
          <w:sz w:val="24"/>
          <w:szCs w:val="24"/>
        </w:rPr>
        <w:t xml:space="preserve"> N° </w:t>
      </w:r>
      <w:r w:rsidR="003252DD">
        <w:rPr>
          <w:rFonts w:ascii="Times New Roman" w:hAnsi="Times New Roman" w:cs="Times New Roman"/>
          <w:sz w:val="24"/>
          <w:szCs w:val="24"/>
        </w:rPr>
        <w:t>10</w:t>
      </w:r>
      <w:r>
        <w:rPr>
          <w:rFonts w:ascii="Times New Roman" w:hAnsi="Times New Roman" w:cs="Times New Roman"/>
          <w:sz w:val="24"/>
          <w:szCs w:val="24"/>
        </w:rPr>
        <w:t>:</w:t>
      </w:r>
      <w:r w:rsidR="00911640" w:rsidRPr="00D267FF">
        <w:rPr>
          <w:rFonts w:ascii="Times New Roman" w:hAnsi="Times New Roman" w:cs="Times New Roman"/>
          <w:sz w:val="24"/>
          <w:szCs w:val="24"/>
        </w:rPr>
        <w:t xml:space="preserve"> Población </w:t>
      </w:r>
      <w:r w:rsidR="0063691A" w:rsidRPr="00D267FF">
        <w:rPr>
          <w:rFonts w:ascii="Times New Roman" w:hAnsi="Times New Roman" w:cs="Times New Roman"/>
          <w:sz w:val="24"/>
          <w:szCs w:val="24"/>
        </w:rPr>
        <w:t xml:space="preserve">rural </w:t>
      </w:r>
      <w:r w:rsidR="00911640" w:rsidRPr="00D267FF">
        <w:rPr>
          <w:rFonts w:ascii="Times New Roman" w:hAnsi="Times New Roman" w:cs="Times New Roman"/>
          <w:sz w:val="24"/>
          <w:szCs w:val="24"/>
        </w:rPr>
        <w:t xml:space="preserve">la </w:t>
      </w:r>
      <w:proofErr w:type="spellStart"/>
      <w:r w:rsidR="00911640" w:rsidRPr="00D267FF">
        <w:rPr>
          <w:rFonts w:ascii="Times New Roman" w:hAnsi="Times New Roman" w:cs="Times New Roman"/>
          <w:sz w:val="24"/>
          <w:szCs w:val="24"/>
        </w:rPr>
        <w:t>Huaraclla</w:t>
      </w:r>
      <w:proofErr w:type="spellEnd"/>
      <w:r w:rsidR="00911640" w:rsidRPr="00D267FF">
        <w:rPr>
          <w:rFonts w:ascii="Times New Roman" w:hAnsi="Times New Roman" w:cs="Times New Roman"/>
          <w:sz w:val="24"/>
          <w:szCs w:val="24"/>
        </w:rPr>
        <w:t>.</w:t>
      </w:r>
    </w:p>
    <w:tbl>
      <w:tblPr>
        <w:tblStyle w:val="Cuadrculadetablaclara1"/>
        <w:tblW w:w="4111" w:type="dxa"/>
        <w:tblInd w:w="1120" w:type="dxa"/>
        <w:tblLook w:val="04A0" w:firstRow="1" w:lastRow="0" w:firstColumn="1" w:lastColumn="0" w:noHBand="0" w:noVBand="1"/>
      </w:tblPr>
      <w:tblGrid>
        <w:gridCol w:w="2101"/>
        <w:gridCol w:w="2010"/>
      </w:tblGrid>
      <w:tr w:rsidR="00911640" w:rsidRPr="00950FD7" w:rsidTr="00E71797">
        <w:trPr>
          <w:trHeight w:val="307"/>
        </w:trPr>
        <w:tc>
          <w:tcPr>
            <w:tcW w:w="4111" w:type="dxa"/>
            <w:gridSpan w:val="2"/>
            <w:noWrap/>
            <w:hideMark/>
          </w:tcPr>
          <w:p w:rsidR="00911640" w:rsidRPr="00950FD7" w:rsidRDefault="00950FD7" w:rsidP="00491613">
            <w:pPr>
              <w:spacing w:after="0" w:line="240" w:lineRule="auto"/>
              <w:jc w:val="center"/>
              <w:rPr>
                <w:rFonts w:ascii="Times New Roman" w:eastAsia="Times New Roman" w:hAnsi="Times New Roman" w:cs="Times New Roman"/>
                <w:color w:val="000000"/>
                <w:sz w:val="24"/>
                <w:szCs w:val="24"/>
                <w:lang w:val="es-ES" w:eastAsia="es-ES"/>
              </w:rPr>
            </w:pPr>
            <w:r w:rsidRPr="00950FD7">
              <w:rPr>
                <w:rFonts w:ascii="Times New Roman" w:eastAsia="Times New Roman" w:hAnsi="Times New Roman" w:cs="Times New Roman"/>
                <w:color w:val="000000"/>
                <w:sz w:val="24"/>
                <w:szCs w:val="24"/>
                <w:lang w:val="es-ES" w:eastAsia="es-ES"/>
              </w:rPr>
              <w:t>Población Rural</w:t>
            </w:r>
          </w:p>
        </w:tc>
      </w:tr>
      <w:tr w:rsidR="00911640" w:rsidRPr="00950FD7" w:rsidTr="00E71797">
        <w:trPr>
          <w:trHeight w:val="307"/>
        </w:trPr>
        <w:tc>
          <w:tcPr>
            <w:tcW w:w="2101" w:type="dxa"/>
            <w:noWrap/>
            <w:hideMark/>
          </w:tcPr>
          <w:p w:rsidR="00911640" w:rsidRPr="00950FD7" w:rsidRDefault="00911640" w:rsidP="00491613">
            <w:pPr>
              <w:spacing w:after="0" w:line="240" w:lineRule="auto"/>
              <w:jc w:val="center"/>
              <w:rPr>
                <w:rFonts w:ascii="Times New Roman" w:eastAsia="Times New Roman" w:hAnsi="Times New Roman" w:cs="Times New Roman"/>
                <w:bCs/>
                <w:color w:val="000000"/>
                <w:sz w:val="24"/>
                <w:szCs w:val="24"/>
                <w:lang w:val="es-ES" w:eastAsia="es-ES"/>
              </w:rPr>
            </w:pPr>
            <w:r w:rsidRPr="00950FD7">
              <w:rPr>
                <w:rFonts w:ascii="Times New Roman" w:eastAsia="Times New Roman" w:hAnsi="Times New Roman" w:cs="Times New Roman"/>
                <w:bCs/>
                <w:color w:val="000000"/>
                <w:sz w:val="24"/>
                <w:szCs w:val="24"/>
                <w:lang w:val="es-ES" w:eastAsia="es-ES"/>
              </w:rPr>
              <w:t>CCPP</w:t>
            </w:r>
          </w:p>
        </w:tc>
        <w:tc>
          <w:tcPr>
            <w:tcW w:w="2010" w:type="dxa"/>
            <w:noWrap/>
            <w:hideMark/>
          </w:tcPr>
          <w:p w:rsidR="00911640" w:rsidRPr="00950FD7" w:rsidRDefault="00911640" w:rsidP="00491613">
            <w:pPr>
              <w:spacing w:after="0" w:line="240" w:lineRule="auto"/>
              <w:jc w:val="center"/>
              <w:rPr>
                <w:rFonts w:ascii="Times New Roman" w:eastAsia="Times New Roman" w:hAnsi="Times New Roman" w:cs="Times New Roman"/>
                <w:bCs/>
                <w:color w:val="000000"/>
                <w:sz w:val="24"/>
                <w:szCs w:val="24"/>
                <w:lang w:val="es-ES" w:eastAsia="es-ES"/>
              </w:rPr>
            </w:pPr>
            <w:r w:rsidRPr="00950FD7">
              <w:rPr>
                <w:rFonts w:ascii="Times New Roman" w:eastAsia="Times New Roman" w:hAnsi="Times New Roman" w:cs="Times New Roman"/>
                <w:bCs/>
                <w:color w:val="000000"/>
                <w:sz w:val="24"/>
                <w:szCs w:val="24"/>
                <w:lang w:val="es-ES" w:eastAsia="es-ES"/>
              </w:rPr>
              <w:t>Casos</w:t>
            </w:r>
          </w:p>
        </w:tc>
      </w:tr>
      <w:tr w:rsidR="00911640" w:rsidRPr="00950FD7" w:rsidTr="00E71797">
        <w:trPr>
          <w:trHeight w:val="307"/>
        </w:trPr>
        <w:tc>
          <w:tcPr>
            <w:tcW w:w="2101" w:type="dxa"/>
            <w:noWrap/>
            <w:hideMark/>
          </w:tcPr>
          <w:p w:rsidR="00911640" w:rsidRPr="00950FD7" w:rsidRDefault="00911640" w:rsidP="00950FD7">
            <w:pPr>
              <w:spacing w:after="0" w:line="240" w:lineRule="auto"/>
              <w:rPr>
                <w:rFonts w:ascii="Times New Roman" w:eastAsia="Times New Roman" w:hAnsi="Times New Roman" w:cs="Times New Roman"/>
                <w:color w:val="000000"/>
                <w:sz w:val="24"/>
                <w:szCs w:val="24"/>
                <w:lang w:val="es-ES" w:eastAsia="es-ES"/>
              </w:rPr>
            </w:pPr>
            <w:proofErr w:type="spellStart"/>
            <w:r w:rsidRPr="00950FD7">
              <w:rPr>
                <w:rFonts w:ascii="Times New Roman" w:eastAsia="Times New Roman" w:hAnsi="Times New Roman" w:cs="Times New Roman"/>
                <w:color w:val="000000"/>
                <w:sz w:val="24"/>
                <w:szCs w:val="24"/>
                <w:lang w:val="es-ES" w:eastAsia="es-ES"/>
              </w:rPr>
              <w:t>Huaraclla</w:t>
            </w:r>
            <w:proofErr w:type="spellEnd"/>
          </w:p>
        </w:tc>
        <w:tc>
          <w:tcPr>
            <w:tcW w:w="2010" w:type="dxa"/>
            <w:noWrap/>
            <w:hideMark/>
          </w:tcPr>
          <w:p w:rsidR="00911640" w:rsidRPr="00950FD7" w:rsidRDefault="00911640" w:rsidP="00950FD7">
            <w:pPr>
              <w:spacing w:after="0" w:line="240" w:lineRule="auto"/>
              <w:jc w:val="right"/>
              <w:rPr>
                <w:rFonts w:ascii="Times New Roman" w:eastAsia="Times New Roman" w:hAnsi="Times New Roman" w:cs="Times New Roman"/>
                <w:color w:val="000000"/>
                <w:sz w:val="24"/>
                <w:szCs w:val="24"/>
                <w:lang w:val="es-ES" w:eastAsia="es-ES"/>
              </w:rPr>
            </w:pPr>
            <w:r w:rsidRPr="00950FD7">
              <w:rPr>
                <w:rFonts w:ascii="Times New Roman" w:eastAsia="Times New Roman" w:hAnsi="Times New Roman" w:cs="Times New Roman"/>
                <w:color w:val="000000"/>
                <w:sz w:val="24"/>
                <w:szCs w:val="24"/>
                <w:lang w:val="es-ES" w:eastAsia="es-ES"/>
              </w:rPr>
              <w:t>491</w:t>
            </w:r>
          </w:p>
        </w:tc>
      </w:tr>
      <w:tr w:rsidR="00911640" w:rsidRPr="00950FD7" w:rsidTr="00E71797">
        <w:trPr>
          <w:trHeight w:val="307"/>
        </w:trPr>
        <w:tc>
          <w:tcPr>
            <w:tcW w:w="2101" w:type="dxa"/>
            <w:noWrap/>
          </w:tcPr>
          <w:p w:rsidR="00911640" w:rsidRPr="00950FD7" w:rsidRDefault="00911640" w:rsidP="00950FD7">
            <w:pPr>
              <w:spacing w:after="0" w:line="240" w:lineRule="auto"/>
              <w:rPr>
                <w:rFonts w:ascii="Times New Roman" w:eastAsia="Times New Roman" w:hAnsi="Times New Roman" w:cs="Times New Roman"/>
                <w:color w:val="000000"/>
                <w:sz w:val="24"/>
                <w:szCs w:val="24"/>
                <w:lang w:val="es-ES" w:eastAsia="es-ES"/>
              </w:rPr>
            </w:pPr>
            <w:proofErr w:type="spellStart"/>
            <w:r w:rsidRPr="00950FD7">
              <w:rPr>
                <w:rFonts w:ascii="Times New Roman" w:eastAsia="Times New Roman" w:hAnsi="Times New Roman" w:cs="Times New Roman"/>
                <w:color w:val="000000"/>
                <w:sz w:val="24"/>
                <w:szCs w:val="24"/>
                <w:lang w:val="es-ES" w:eastAsia="es-ES"/>
              </w:rPr>
              <w:t>Bendiza</w:t>
            </w:r>
            <w:proofErr w:type="spellEnd"/>
          </w:p>
        </w:tc>
        <w:tc>
          <w:tcPr>
            <w:tcW w:w="2010" w:type="dxa"/>
            <w:noWrap/>
          </w:tcPr>
          <w:p w:rsidR="00911640" w:rsidRPr="00950FD7" w:rsidRDefault="00911640" w:rsidP="00950FD7">
            <w:pPr>
              <w:spacing w:after="0" w:line="240" w:lineRule="auto"/>
              <w:jc w:val="right"/>
              <w:rPr>
                <w:rFonts w:ascii="Times New Roman" w:eastAsia="Times New Roman" w:hAnsi="Times New Roman" w:cs="Times New Roman"/>
                <w:color w:val="000000"/>
                <w:sz w:val="24"/>
                <w:szCs w:val="24"/>
                <w:lang w:val="es-ES" w:eastAsia="es-ES"/>
              </w:rPr>
            </w:pPr>
            <w:r w:rsidRPr="00950FD7">
              <w:rPr>
                <w:rFonts w:ascii="Times New Roman" w:eastAsia="Times New Roman" w:hAnsi="Times New Roman" w:cs="Times New Roman"/>
                <w:color w:val="000000"/>
                <w:sz w:val="24"/>
                <w:szCs w:val="24"/>
                <w:lang w:val="es-ES" w:eastAsia="es-ES"/>
              </w:rPr>
              <w:t>183</w:t>
            </w:r>
          </w:p>
        </w:tc>
      </w:tr>
      <w:tr w:rsidR="00911640" w:rsidRPr="00950FD7" w:rsidTr="00E71797">
        <w:trPr>
          <w:trHeight w:val="307"/>
        </w:trPr>
        <w:tc>
          <w:tcPr>
            <w:tcW w:w="2101" w:type="dxa"/>
            <w:noWrap/>
          </w:tcPr>
          <w:p w:rsidR="00911640" w:rsidRPr="00950FD7" w:rsidRDefault="00911640" w:rsidP="00950FD7">
            <w:pPr>
              <w:spacing w:after="0" w:line="240" w:lineRule="auto"/>
              <w:rPr>
                <w:rFonts w:ascii="Times New Roman" w:eastAsia="Times New Roman" w:hAnsi="Times New Roman" w:cs="Times New Roman"/>
                <w:color w:val="000000"/>
                <w:sz w:val="24"/>
                <w:szCs w:val="24"/>
                <w:lang w:val="es-ES" w:eastAsia="es-ES"/>
              </w:rPr>
            </w:pPr>
            <w:r w:rsidRPr="00950FD7">
              <w:rPr>
                <w:rFonts w:ascii="Times New Roman" w:eastAsia="Times New Roman" w:hAnsi="Times New Roman" w:cs="Times New Roman"/>
                <w:color w:val="000000"/>
                <w:sz w:val="24"/>
                <w:szCs w:val="24"/>
                <w:lang w:val="es-ES" w:eastAsia="es-ES"/>
              </w:rPr>
              <w:t>Total</w:t>
            </w:r>
          </w:p>
        </w:tc>
        <w:tc>
          <w:tcPr>
            <w:tcW w:w="2010" w:type="dxa"/>
            <w:noWrap/>
          </w:tcPr>
          <w:p w:rsidR="00911640" w:rsidRPr="00950FD7" w:rsidRDefault="00EB3DD1" w:rsidP="00950FD7">
            <w:pPr>
              <w:spacing w:after="0" w:line="240" w:lineRule="auto"/>
              <w:jc w:val="right"/>
              <w:rPr>
                <w:rFonts w:ascii="Times New Roman" w:eastAsia="Times New Roman" w:hAnsi="Times New Roman" w:cs="Times New Roman"/>
                <w:color w:val="000000"/>
                <w:sz w:val="24"/>
                <w:szCs w:val="24"/>
                <w:lang w:val="es-ES" w:eastAsia="es-ES"/>
              </w:rPr>
            </w:pPr>
            <w:r>
              <w:rPr>
                <w:rFonts w:ascii="Times New Roman" w:eastAsia="Times New Roman" w:hAnsi="Times New Roman" w:cs="Times New Roman"/>
                <w:color w:val="000000"/>
                <w:sz w:val="24"/>
                <w:szCs w:val="24"/>
                <w:lang w:val="es-ES" w:eastAsia="es-ES"/>
              </w:rPr>
              <w:t>674</w:t>
            </w:r>
          </w:p>
        </w:tc>
      </w:tr>
    </w:tbl>
    <w:p w:rsidR="00911640" w:rsidRPr="00D267FF" w:rsidRDefault="00911640" w:rsidP="00E71797">
      <w:pPr>
        <w:pStyle w:val="Prrafodelista"/>
        <w:ind w:left="1134"/>
        <w:rPr>
          <w:rFonts w:ascii="Times New Roman" w:hAnsi="Times New Roman" w:cs="Times New Roman"/>
          <w:sz w:val="24"/>
          <w:szCs w:val="24"/>
        </w:rPr>
      </w:pPr>
      <w:r w:rsidRPr="00D267FF">
        <w:rPr>
          <w:rFonts w:ascii="Times New Roman" w:hAnsi="Times New Roman" w:cs="Times New Roman"/>
          <w:sz w:val="24"/>
          <w:szCs w:val="24"/>
        </w:rPr>
        <w:t>Fuente: INEI – 2007.</w:t>
      </w:r>
    </w:p>
    <w:p w:rsidR="00911640" w:rsidRDefault="00911640" w:rsidP="00911640">
      <w:pPr>
        <w:pStyle w:val="Prrafodelista"/>
        <w:spacing w:line="360" w:lineRule="auto"/>
        <w:ind w:left="1416"/>
        <w:jc w:val="both"/>
        <w:rPr>
          <w:rFonts w:ascii="Times New Roman" w:hAnsi="Times New Roman" w:cs="Times New Roman"/>
        </w:rPr>
      </w:pPr>
    </w:p>
    <w:p w:rsidR="00911640" w:rsidRPr="00D267FF" w:rsidRDefault="00911640" w:rsidP="00E71797">
      <w:pPr>
        <w:pStyle w:val="Prrafodelista"/>
        <w:numPr>
          <w:ilvl w:val="0"/>
          <w:numId w:val="21"/>
        </w:numPr>
        <w:tabs>
          <w:tab w:val="left" w:pos="284"/>
        </w:tabs>
        <w:spacing w:after="160" w:line="259" w:lineRule="auto"/>
        <w:ind w:left="284" w:firstLine="0"/>
        <w:rPr>
          <w:rFonts w:ascii="Times New Roman" w:hAnsi="Times New Roman" w:cs="Times New Roman"/>
          <w:sz w:val="24"/>
          <w:szCs w:val="24"/>
        </w:rPr>
      </w:pPr>
      <w:r w:rsidRPr="00D267FF">
        <w:rPr>
          <w:rFonts w:ascii="Times New Roman" w:hAnsi="Times New Roman" w:cs="Times New Roman"/>
          <w:sz w:val="24"/>
          <w:szCs w:val="24"/>
        </w:rPr>
        <w:t>Género</w:t>
      </w:r>
    </w:p>
    <w:p w:rsidR="00911640" w:rsidRPr="00D267FF" w:rsidRDefault="00911640"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El término </w:t>
      </w:r>
      <w:r w:rsidRPr="00D267FF">
        <w:rPr>
          <w:rFonts w:ascii="Times New Roman" w:hAnsi="Times New Roman" w:cs="Times New Roman"/>
          <w:bCs/>
          <w:sz w:val="24"/>
          <w:szCs w:val="24"/>
        </w:rPr>
        <w:t>género</w:t>
      </w:r>
      <w:r w:rsidRPr="00D267FF">
        <w:rPr>
          <w:rFonts w:ascii="Times New Roman" w:hAnsi="Times New Roman" w:cs="Times New Roman"/>
          <w:sz w:val="24"/>
          <w:szCs w:val="24"/>
        </w:rPr>
        <w:t xml:space="preserve"> hace referencia a las expectativas de índole cultural respecto de los roles y comportamientos de hombres y mujeres. El término distingue los aspectos atribuidos a hombres y mujeres desde un punto de vista social. A diferencia del sexo biológico, los </w:t>
      </w:r>
      <w:r w:rsidRPr="00D267FF">
        <w:rPr>
          <w:rFonts w:ascii="Times New Roman" w:hAnsi="Times New Roman" w:cs="Times New Roman"/>
          <w:i/>
          <w:iCs/>
          <w:sz w:val="24"/>
          <w:szCs w:val="24"/>
        </w:rPr>
        <w:t>roles de género</w:t>
      </w:r>
      <w:r w:rsidRPr="00D267FF">
        <w:rPr>
          <w:rFonts w:ascii="Times New Roman" w:hAnsi="Times New Roman" w:cs="Times New Roman"/>
          <w:sz w:val="24"/>
          <w:szCs w:val="24"/>
        </w:rPr>
        <w:t xml:space="preserve"> y los comportamientos y relaciones entre hombres y mujeres (</w:t>
      </w:r>
      <w:r w:rsidRPr="00D267FF">
        <w:rPr>
          <w:rFonts w:ascii="Times New Roman" w:hAnsi="Times New Roman" w:cs="Times New Roman"/>
          <w:i/>
          <w:iCs/>
          <w:sz w:val="24"/>
          <w:szCs w:val="24"/>
        </w:rPr>
        <w:t xml:space="preserve">relaciones de </w:t>
      </w:r>
      <w:r w:rsidRPr="00D267FF">
        <w:rPr>
          <w:rFonts w:ascii="Times New Roman" w:hAnsi="Times New Roman" w:cs="Times New Roman"/>
          <w:i/>
          <w:iCs/>
          <w:sz w:val="24"/>
          <w:szCs w:val="24"/>
        </w:rPr>
        <w:lastRenderedPageBreak/>
        <w:t xml:space="preserve">género) </w:t>
      </w:r>
      <w:r w:rsidRPr="00D267FF">
        <w:rPr>
          <w:rFonts w:ascii="Times New Roman" w:hAnsi="Times New Roman" w:cs="Times New Roman"/>
          <w:sz w:val="24"/>
          <w:szCs w:val="24"/>
        </w:rPr>
        <w:t>pueden cambiar con el tiempo</w:t>
      </w:r>
      <w:r w:rsidRPr="00D267FF">
        <w:rPr>
          <w:rFonts w:ascii="Times New Roman" w:hAnsi="Times New Roman" w:cs="Times New Roman"/>
          <w:i/>
          <w:iCs/>
          <w:sz w:val="24"/>
          <w:szCs w:val="24"/>
        </w:rPr>
        <w:t>,</w:t>
      </w:r>
      <w:r w:rsidRPr="00D267FF">
        <w:rPr>
          <w:rFonts w:ascii="Times New Roman" w:hAnsi="Times New Roman" w:cs="Times New Roman"/>
          <w:sz w:val="24"/>
          <w:szCs w:val="24"/>
        </w:rPr>
        <w:t xml:space="preserve"> incluso si ciertos aspectos de estos roles derivan de las diferencias biológicas entre los sexos.</w:t>
      </w:r>
    </w:p>
    <w:p w:rsidR="00911640" w:rsidRPr="00D267FF" w:rsidRDefault="00911640" w:rsidP="006D741F">
      <w:pPr>
        <w:pStyle w:val="Prrafodelista"/>
        <w:spacing w:line="360" w:lineRule="auto"/>
        <w:ind w:left="1080"/>
        <w:jc w:val="both"/>
        <w:rPr>
          <w:rFonts w:ascii="Times New Roman" w:hAnsi="Times New Roman" w:cs="Times New Roman"/>
          <w:sz w:val="24"/>
          <w:szCs w:val="24"/>
        </w:rPr>
      </w:pPr>
    </w:p>
    <w:p w:rsidR="00911640" w:rsidRPr="00D267FF" w:rsidRDefault="00950FD7" w:rsidP="00E71797">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En la tabla N° </w:t>
      </w:r>
      <w:r w:rsidR="006D741F">
        <w:rPr>
          <w:rFonts w:ascii="Times New Roman" w:hAnsi="Times New Roman" w:cs="Times New Roman"/>
          <w:sz w:val="24"/>
          <w:szCs w:val="24"/>
        </w:rPr>
        <w:t>11</w:t>
      </w:r>
      <w:r>
        <w:rPr>
          <w:rFonts w:ascii="Times New Roman" w:hAnsi="Times New Roman" w:cs="Times New Roman"/>
          <w:sz w:val="24"/>
          <w:szCs w:val="24"/>
        </w:rPr>
        <w:t>,</w:t>
      </w:r>
      <w:r w:rsidR="00911640" w:rsidRPr="00D267FF">
        <w:rPr>
          <w:rFonts w:ascii="Times New Roman" w:hAnsi="Times New Roman" w:cs="Times New Roman"/>
          <w:sz w:val="24"/>
          <w:szCs w:val="24"/>
        </w:rPr>
        <w:t xml:space="preserve"> se observa la distribución de </w:t>
      </w:r>
      <w:r w:rsidR="00911640">
        <w:rPr>
          <w:rFonts w:ascii="Times New Roman" w:hAnsi="Times New Roman" w:cs="Times New Roman"/>
          <w:sz w:val="24"/>
          <w:szCs w:val="24"/>
        </w:rPr>
        <w:t>pobladores</w:t>
      </w:r>
      <w:r w:rsidR="00911640" w:rsidRPr="00D267FF">
        <w:rPr>
          <w:rFonts w:ascii="Times New Roman" w:hAnsi="Times New Roman" w:cs="Times New Roman"/>
          <w:sz w:val="24"/>
          <w:szCs w:val="24"/>
        </w:rPr>
        <w:t xml:space="preserve"> por género en la </w:t>
      </w:r>
      <w:proofErr w:type="spellStart"/>
      <w:r w:rsidR="00911640" w:rsidRPr="00D267FF">
        <w:rPr>
          <w:rFonts w:ascii="Times New Roman" w:hAnsi="Times New Roman" w:cs="Times New Roman"/>
          <w:sz w:val="24"/>
          <w:szCs w:val="24"/>
        </w:rPr>
        <w:t>Huaraclla</w:t>
      </w:r>
      <w:proofErr w:type="spellEnd"/>
      <w:r w:rsidR="00911640" w:rsidRPr="00D267FF">
        <w:rPr>
          <w:rFonts w:ascii="Times New Roman" w:hAnsi="Times New Roman" w:cs="Times New Roman"/>
          <w:sz w:val="24"/>
          <w:szCs w:val="24"/>
        </w:rPr>
        <w:t>; donde la población masculina (51%), es ligeramente mayoritaria con relación a la población femenina (49%).</w:t>
      </w:r>
    </w:p>
    <w:p w:rsidR="00911640" w:rsidRPr="00D267FF" w:rsidRDefault="00911640" w:rsidP="00EB3DD1">
      <w:pPr>
        <w:pStyle w:val="Prrafodelista"/>
        <w:ind w:left="0"/>
        <w:jc w:val="both"/>
        <w:rPr>
          <w:rFonts w:ascii="Times New Roman" w:hAnsi="Times New Roman" w:cs="Times New Roman"/>
          <w:b/>
        </w:rPr>
      </w:pPr>
    </w:p>
    <w:p w:rsidR="00911640" w:rsidRPr="0063691A" w:rsidRDefault="00911640" w:rsidP="00E71797">
      <w:pPr>
        <w:pStyle w:val="Prrafodelista"/>
        <w:ind w:left="567"/>
        <w:rPr>
          <w:rFonts w:ascii="Times New Roman" w:hAnsi="Times New Roman" w:cs="Times New Roman"/>
          <w:sz w:val="24"/>
          <w:szCs w:val="24"/>
        </w:rPr>
      </w:pPr>
      <w:r w:rsidRPr="0063691A">
        <w:rPr>
          <w:rFonts w:ascii="Times New Roman" w:hAnsi="Times New Roman" w:cs="Times New Roman"/>
          <w:sz w:val="24"/>
          <w:szCs w:val="24"/>
        </w:rPr>
        <w:t>Tabla</w:t>
      </w:r>
      <w:r w:rsidR="00950FD7" w:rsidRPr="0063691A">
        <w:rPr>
          <w:rFonts w:ascii="Times New Roman" w:hAnsi="Times New Roman" w:cs="Times New Roman"/>
          <w:sz w:val="24"/>
          <w:szCs w:val="24"/>
        </w:rPr>
        <w:t xml:space="preserve"> N° </w:t>
      </w:r>
      <w:r w:rsidR="003252DD" w:rsidRPr="0063691A">
        <w:rPr>
          <w:rFonts w:ascii="Times New Roman" w:hAnsi="Times New Roman" w:cs="Times New Roman"/>
          <w:sz w:val="24"/>
          <w:szCs w:val="24"/>
        </w:rPr>
        <w:t>11</w:t>
      </w:r>
      <w:r w:rsidR="00950FD7" w:rsidRPr="0063691A">
        <w:rPr>
          <w:rFonts w:ascii="Times New Roman" w:hAnsi="Times New Roman" w:cs="Times New Roman"/>
          <w:sz w:val="24"/>
          <w:szCs w:val="24"/>
        </w:rPr>
        <w:t xml:space="preserve">: </w:t>
      </w:r>
      <w:r w:rsidRPr="0063691A">
        <w:rPr>
          <w:rFonts w:ascii="Times New Roman" w:hAnsi="Times New Roman" w:cs="Times New Roman"/>
          <w:sz w:val="24"/>
          <w:szCs w:val="24"/>
        </w:rPr>
        <w:t xml:space="preserve">Distribución de población según género </w:t>
      </w:r>
    </w:p>
    <w:tbl>
      <w:tblPr>
        <w:tblStyle w:val="Cuadrculadetablaclara1"/>
        <w:tblW w:w="4393" w:type="dxa"/>
        <w:tblInd w:w="989" w:type="dxa"/>
        <w:tblLook w:val="04A0" w:firstRow="1" w:lastRow="0" w:firstColumn="1" w:lastColumn="0" w:noHBand="0" w:noVBand="1"/>
      </w:tblPr>
      <w:tblGrid>
        <w:gridCol w:w="1303"/>
        <w:gridCol w:w="1145"/>
        <w:gridCol w:w="1096"/>
        <w:gridCol w:w="849"/>
      </w:tblGrid>
      <w:tr w:rsidR="00911640" w:rsidRPr="00950FD7" w:rsidTr="00A83133">
        <w:trPr>
          <w:trHeight w:val="287"/>
        </w:trPr>
        <w:tc>
          <w:tcPr>
            <w:tcW w:w="4393" w:type="dxa"/>
            <w:gridSpan w:val="4"/>
            <w:noWrap/>
            <w:hideMark/>
          </w:tcPr>
          <w:p w:rsidR="00911640" w:rsidRPr="00950FD7" w:rsidRDefault="00950FD7" w:rsidP="00491613">
            <w:pPr>
              <w:spacing w:after="0" w:line="240" w:lineRule="auto"/>
              <w:jc w:val="center"/>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Según Genero</w:t>
            </w:r>
          </w:p>
        </w:tc>
      </w:tr>
      <w:tr w:rsidR="00911640" w:rsidRPr="00950FD7" w:rsidTr="00A83133">
        <w:trPr>
          <w:trHeight w:val="287"/>
        </w:trPr>
        <w:tc>
          <w:tcPr>
            <w:tcW w:w="1303" w:type="dxa"/>
            <w:noWrap/>
            <w:hideMark/>
          </w:tcPr>
          <w:p w:rsidR="00911640" w:rsidRPr="00950FD7" w:rsidRDefault="00911640" w:rsidP="00491613">
            <w:pPr>
              <w:spacing w:after="0" w:line="240" w:lineRule="auto"/>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CCPP</w:t>
            </w:r>
          </w:p>
        </w:tc>
        <w:tc>
          <w:tcPr>
            <w:tcW w:w="1145" w:type="dxa"/>
            <w:noWrap/>
            <w:hideMark/>
          </w:tcPr>
          <w:p w:rsidR="00911640" w:rsidRPr="00950FD7" w:rsidRDefault="00911640" w:rsidP="00491613">
            <w:pPr>
              <w:spacing w:after="0" w:line="240" w:lineRule="auto"/>
              <w:jc w:val="center"/>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Masculino</w:t>
            </w:r>
          </w:p>
        </w:tc>
        <w:tc>
          <w:tcPr>
            <w:tcW w:w="1096" w:type="dxa"/>
            <w:noWrap/>
            <w:hideMark/>
          </w:tcPr>
          <w:p w:rsidR="00911640" w:rsidRPr="00950FD7" w:rsidRDefault="00911640" w:rsidP="00491613">
            <w:pPr>
              <w:spacing w:after="0" w:line="240" w:lineRule="auto"/>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 xml:space="preserve">Femenino </w:t>
            </w:r>
          </w:p>
        </w:tc>
        <w:tc>
          <w:tcPr>
            <w:tcW w:w="849" w:type="dxa"/>
            <w:noWrap/>
            <w:hideMark/>
          </w:tcPr>
          <w:p w:rsidR="00911640" w:rsidRPr="00950FD7" w:rsidRDefault="00911640" w:rsidP="00491613">
            <w:pPr>
              <w:spacing w:after="0" w:line="240" w:lineRule="auto"/>
              <w:jc w:val="center"/>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Total</w:t>
            </w:r>
          </w:p>
        </w:tc>
      </w:tr>
      <w:tr w:rsidR="00911640" w:rsidRPr="00950FD7" w:rsidTr="00A83133">
        <w:trPr>
          <w:trHeight w:val="287"/>
        </w:trPr>
        <w:tc>
          <w:tcPr>
            <w:tcW w:w="1303" w:type="dxa"/>
            <w:noWrap/>
            <w:hideMark/>
          </w:tcPr>
          <w:p w:rsidR="00911640" w:rsidRPr="00950FD7" w:rsidRDefault="00911640" w:rsidP="00491613">
            <w:pPr>
              <w:spacing w:after="0" w:line="240" w:lineRule="auto"/>
              <w:rPr>
                <w:rFonts w:ascii="Times New Roman" w:eastAsia="Times New Roman" w:hAnsi="Times New Roman" w:cs="Times New Roman"/>
                <w:color w:val="000000"/>
                <w:sz w:val="24"/>
                <w:szCs w:val="24"/>
                <w:lang w:val="es-ES" w:eastAsia="es-ES"/>
              </w:rPr>
            </w:pPr>
            <w:proofErr w:type="spellStart"/>
            <w:r w:rsidRPr="00950FD7">
              <w:rPr>
                <w:rFonts w:ascii="Times New Roman" w:eastAsia="Times New Roman" w:hAnsi="Times New Roman" w:cs="Times New Roman"/>
                <w:color w:val="000000"/>
                <w:sz w:val="24"/>
                <w:szCs w:val="24"/>
                <w:lang w:val="es-ES" w:eastAsia="es-ES"/>
              </w:rPr>
              <w:t>Huaraclla</w:t>
            </w:r>
            <w:proofErr w:type="spellEnd"/>
          </w:p>
        </w:tc>
        <w:tc>
          <w:tcPr>
            <w:tcW w:w="1145" w:type="dxa"/>
            <w:noWrap/>
            <w:hideMark/>
          </w:tcPr>
          <w:p w:rsidR="00911640" w:rsidRPr="00950FD7" w:rsidRDefault="00911640" w:rsidP="00950FD7">
            <w:pPr>
              <w:spacing w:after="0" w:line="240" w:lineRule="auto"/>
              <w:jc w:val="right"/>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249</w:t>
            </w:r>
          </w:p>
        </w:tc>
        <w:tc>
          <w:tcPr>
            <w:tcW w:w="1096" w:type="dxa"/>
            <w:noWrap/>
            <w:hideMark/>
          </w:tcPr>
          <w:p w:rsidR="00911640" w:rsidRPr="00950FD7" w:rsidRDefault="00911640" w:rsidP="00950FD7">
            <w:pPr>
              <w:spacing w:after="0" w:line="240" w:lineRule="auto"/>
              <w:jc w:val="right"/>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242</w:t>
            </w:r>
          </w:p>
        </w:tc>
        <w:tc>
          <w:tcPr>
            <w:tcW w:w="849" w:type="dxa"/>
            <w:noWrap/>
            <w:hideMark/>
          </w:tcPr>
          <w:p w:rsidR="00911640" w:rsidRPr="00950FD7" w:rsidRDefault="00911640" w:rsidP="00950FD7">
            <w:pPr>
              <w:spacing w:after="0" w:line="240" w:lineRule="auto"/>
              <w:jc w:val="right"/>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491</w:t>
            </w:r>
          </w:p>
        </w:tc>
      </w:tr>
      <w:tr w:rsidR="00911640" w:rsidRPr="00950FD7" w:rsidTr="00A83133">
        <w:trPr>
          <w:trHeight w:val="287"/>
        </w:trPr>
        <w:tc>
          <w:tcPr>
            <w:tcW w:w="1303" w:type="dxa"/>
            <w:noWrap/>
            <w:hideMark/>
          </w:tcPr>
          <w:p w:rsidR="00911640" w:rsidRPr="00950FD7" w:rsidRDefault="00911640" w:rsidP="00491613">
            <w:pPr>
              <w:spacing w:after="0" w:line="240" w:lineRule="auto"/>
              <w:rPr>
                <w:rFonts w:ascii="Times New Roman" w:eastAsia="Times New Roman" w:hAnsi="Times New Roman" w:cs="Times New Roman"/>
                <w:color w:val="000000"/>
                <w:sz w:val="24"/>
                <w:szCs w:val="24"/>
                <w:lang w:val="es-ES" w:eastAsia="es-ES"/>
              </w:rPr>
            </w:pPr>
            <w:proofErr w:type="spellStart"/>
            <w:r w:rsidRPr="00950FD7">
              <w:rPr>
                <w:rFonts w:ascii="Times New Roman" w:eastAsia="Times New Roman" w:hAnsi="Times New Roman" w:cs="Times New Roman"/>
                <w:color w:val="000000"/>
                <w:sz w:val="24"/>
                <w:szCs w:val="24"/>
                <w:lang w:val="es-ES" w:eastAsia="es-ES"/>
              </w:rPr>
              <w:t>Bendiza</w:t>
            </w:r>
            <w:proofErr w:type="spellEnd"/>
          </w:p>
        </w:tc>
        <w:tc>
          <w:tcPr>
            <w:tcW w:w="1145" w:type="dxa"/>
            <w:noWrap/>
            <w:hideMark/>
          </w:tcPr>
          <w:p w:rsidR="00911640" w:rsidRPr="00950FD7" w:rsidRDefault="00911640" w:rsidP="00950FD7">
            <w:pPr>
              <w:spacing w:after="0" w:line="240" w:lineRule="auto"/>
              <w:jc w:val="right"/>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102</w:t>
            </w:r>
          </w:p>
        </w:tc>
        <w:tc>
          <w:tcPr>
            <w:tcW w:w="1096" w:type="dxa"/>
            <w:noWrap/>
            <w:hideMark/>
          </w:tcPr>
          <w:p w:rsidR="00911640" w:rsidRPr="00950FD7" w:rsidRDefault="00911640" w:rsidP="00950FD7">
            <w:pPr>
              <w:spacing w:after="0" w:line="240" w:lineRule="auto"/>
              <w:jc w:val="right"/>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81</w:t>
            </w:r>
          </w:p>
        </w:tc>
        <w:tc>
          <w:tcPr>
            <w:tcW w:w="849" w:type="dxa"/>
            <w:noWrap/>
            <w:hideMark/>
          </w:tcPr>
          <w:p w:rsidR="00911640" w:rsidRPr="00950FD7" w:rsidRDefault="00911640" w:rsidP="00950FD7">
            <w:pPr>
              <w:spacing w:after="0" w:line="240" w:lineRule="auto"/>
              <w:jc w:val="right"/>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183</w:t>
            </w:r>
          </w:p>
        </w:tc>
      </w:tr>
      <w:tr w:rsidR="00911640" w:rsidRPr="00950FD7" w:rsidTr="00A83133">
        <w:trPr>
          <w:trHeight w:val="287"/>
        </w:trPr>
        <w:tc>
          <w:tcPr>
            <w:tcW w:w="3544" w:type="dxa"/>
            <w:gridSpan w:val="3"/>
            <w:noWrap/>
          </w:tcPr>
          <w:p w:rsidR="00911640" w:rsidRPr="00950FD7" w:rsidRDefault="00911640" w:rsidP="00950FD7">
            <w:pPr>
              <w:spacing w:after="0" w:line="240" w:lineRule="auto"/>
              <w:rPr>
                <w:rFonts w:ascii="Times New Roman" w:eastAsia="Times New Roman" w:hAnsi="Times New Roman" w:cs="Times New Roman"/>
                <w:color w:val="000000"/>
                <w:lang w:val="es-ES" w:eastAsia="es-ES"/>
              </w:rPr>
            </w:pPr>
            <w:r w:rsidRPr="00950FD7">
              <w:rPr>
                <w:rFonts w:ascii="Times New Roman" w:eastAsia="Times New Roman" w:hAnsi="Times New Roman" w:cs="Times New Roman"/>
                <w:color w:val="000000"/>
                <w:lang w:val="es-ES" w:eastAsia="es-ES"/>
              </w:rPr>
              <w:t>Total</w:t>
            </w:r>
          </w:p>
        </w:tc>
        <w:tc>
          <w:tcPr>
            <w:tcW w:w="849" w:type="dxa"/>
            <w:noWrap/>
          </w:tcPr>
          <w:p w:rsidR="00911640" w:rsidRPr="00950FD7" w:rsidRDefault="00EB3DD1" w:rsidP="00950FD7">
            <w:pPr>
              <w:spacing w:after="0" w:line="240" w:lineRule="auto"/>
              <w:jc w:val="right"/>
              <w:rPr>
                <w:rFonts w:ascii="Times New Roman" w:eastAsia="Times New Roman" w:hAnsi="Times New Roman" w:cs="Times New Roman"/>
                <w:color w:val="000000"/>
                <w:lang w:val="es-ES" w:eastAsia="es-ES"/>
              </w:rPr>
            </w:pPr>
            <w:r>
              <w:rPr>
                <w:rFonts w:ascii="Times New Roman" w:eastAsia="Times New Roman" w:hAnsi="Times New Roman" w:cs="Times New Roman"/>
                <w:color w:val="000000"/>
                <w:lang w:val="es-ES" w:eastAsia="es-ES"/>
              </w:rPr>
              <w:t>674</w:t>
            </w:r>
          </w:p>
        </w:tc>
      </w:tr>
    </w:tbl>
    <w:p w:rsidR="00911640" w:rsidRDefault="00950FD7" w:rsidP="00E71797">
      <w:pPr>
        <w:ind w:left="372" w:firstLine="621"/>
        <w:rPr>
          <w:rFonts w:ascii="Times New Roman" w:hAnsi="Times New Roman" w:cs="Times New Roman"/>
          <w:sz w:val="24"/>
          <w:szCs w:val="24"/>
        </w:rPr>
      </w:pPr>
      <w:r>
        <w:rPr>
          <w:rFonts w:ascii="Times New Roman" w:hAnsi="Times New Roman" w:cs="Times New Roman"/>
          <w:sz w:val="24"/>
          <w:szCs w:val="24"/>
        </w:rPr>
        <w:t xml:space="preserve">  </w:t>
      </w:r>
      <w:r w:rsidR="00911640" w:rsidRPr="00950FD7">
        <w:rPr>
          <w:rFonts w:ascii="Times New Roman" w:hAnsi="Times New Roman" w:cs="Times New Roman"/>
          <w:sz w:val="24"/>
          <w:szCs w:val="24"/>
        </w:rPr>
        <w:t>Fuente: INEI – 2007.</w:t>
      </w:r>
    </w:p>
    <w:p w:rsidR="006D741F" w:rsidRPr="00950FD7" w:rsidRDefault="006D741F" w:rsidP="00AE30AF">
      <w:pPr>
        <w:ind w:left="372" w:firstLine="904"/>
        <w:rPr>
          <w:rFonts w:ascii="Times New Roman" w:hAnsi="Times New Roman" w:cs="Times New Roman"/>
          <w:sz w:val="24"/>
          <w:szCs w:val="24"/>
        </w:rPr>
      </w:pPr>
    </w:p>
    <w:p w:rsidR="00911640" w:rsidRPr="00D267FF" w:rsidRDefault="00911640" w:rsidP="00E71797">
      <w:pPr>
        <w:pStyle w:val="Prrafodelista"/>
        <w:numPr>
          <w:ilvl w:val="0"/>
          <w:numId w:val="21"/>
        </w:numPr>
        <w:tabs>
          <w:tab w:val="left" w:pos="284"/>
        </w:tabs>
        <w:spacing w:after="160" w:line="360" w:lineRule="auto"/>
        <w:ind w:left="284" w:firstLine="0"/>
        <w:rPr>
          <w:rFonts w:ascii="Times New Roman" w:hAnsi="Times New Roman" w:cs="Times New Roman"/>
          <w:sz w:val="24"/>
          <w:szCs w:val="24"/>
        </w:rPr>
      </w:pPr>
      <w:r w:rsidRPr="00D267FF">
        <w:rPr>
          <w:rFonts w:ascii="Times New Roman" w:hAnsi="Times New Roman" w:cs="Times New Roman"/>
          <w:sz w:val="24"/>
          <w:szCs w:val="24"/>
        </w:rPr>
        <w:t xml:space="preserve">Total de </w:t>
      </w:r>
      <w:r>
        <w:rPr>
          <w:rFonts w:ascii="Times New Roman" w:hAnsi="Times New Roman" w:cs="Times New Roman"/>
          <w:sz w:val="24"/>
          <w:szCs w:val="24"/>
        </w:rPr>
        <w:t>Viviendas</w:t>
      </w:r>
    </w:p>
    <w:p w:rsidR="00911640" w:rsidRPr="00D267FF" w:rsidRDefault="00911640"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Indica la cantidad total y exacta de viviendas que existen en </w:t>
      </w:r>
      <w:r>
        <w:rPr>
          <w:rFonts w:ascii="Times New Roman" w:hAnsi="Times New Roman" w:cs="Times New Roman"/>
          <w:sz w:val="24"/>
          <w:szCs w:val="24"/>
        </w:rPr>
        <w:t>los c</w:t>
      </w:r>
      <w:r w:rsidRPr="00D267FF">
        <w:rPr>
          <w:rFonts w:ascii="Times New Roman" w:hAnsi="Times New Roman" w:cs="Times New Roman"/>
          <w:sz w:val="24"/>
          <w:szCs w:val="24"/>
        </w:rPr>
        <w:t>entro</w:t>
      </w:r>
      <w:r>
        <w:rPr>
          <w:rFonts w:ascii="Times New Roman" w:hAnsi="Times New Roman" w:cs="Times New Roman"/>
          <w:sz w:val="24"/>
          <w:szCs w:val="24"/>
        </w:rPr>
        <w:t>s p</w:t>
      </w:r>
      <w:r w:rsidRPr="00D267FF">
        <w:rPr>
          <w:rFonts w:ascii="Times New Roman" w:hAnsi="Times New Roman" w:cs="Times New Roman"/>
          <w:sz w:val="24"/>
          <w:szCs w:val="24"/>
        </w:rPr>
        <w:t>oblado</w:t>
      </w:r>
      <w:r>
        <w:rPr>
          <w:rFonts w:ascii="Times New Roman" w:hAnsi="Times New Roman" w:cs="Times New Roman"/>
          <w:sz w:val="24"/>
          <w:szCs w:val="24"/>
        </w:rPr>
        <w:t>s</w:t>
      </w:r>
      <w:r w:rsidRPr="00D267FF">
        <w:rPr>
          <w:rFonts w:ascii="Times New Roman" w:hAnsi="Times New Roman" w:cs="Times New Roman"/>
          <w:sz w:val="24"/>
          <w:szCs w:val="24"/>
        </w:rPr>
        <w:t>, con independencia de las condiciones físicas en que se encuentren. Muestra la situación de ocupación de la vivienda familiar y puede ser ocupada, desocupada, en construcción o de uso ocasional.</w:t>
      </w:r>
    </w:p>
    <w:p w:rsidR="00911640" w:rsidRPr="00D267FF" w:rsidRDefault="00911640"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Esta información permite determinar el número de viviendas dent</w:t>
      </w:r>
      <w:r>
        <w:rPr>
          <w:rFonts w:ascii="Times New Roman" w:hAnsi="Times New Roman" w:cs="Times New Roman"/>
          <w:sz w:val="24"/>
          <w:szCs w:val="24"/>
        </w:rPr>
        <w:t>ro de la comunidad.</w:t>
      </w:r>
    </w:p>
    <w:p w:rsidR="00911640" w:rsidRPr="00D267FF" w:rsidRDefault="00911640" w:rsidP="00911640">
      <w:pPr>
        <w:pStyle w:val="Prrafodelista"/>
        <w:ind w:left="2268" w:hanging="852"/>
        <w:rPr>
          <w:rFonts w:ascii="Times New Roman" w:hAnsi="Times New Roman" w:cs="Times New Roman"/>
          <w:b/>
        </w:rPr>
      </w:pPr>
    </w:p>
    <w:p w:rsidR="00911640" w:rsidRPr="00950FD7" w:rsidRDefault="00950FD7" w:rsidP="00E71797">
      <w:pPr>
        <w:pStyle w:val="Prrafodelista"/>
        <w:ind w:left="2268" w:hanging="1701"/>
        <w:rPr>
          <w:rFonts w:ascii="Times New Roman" w:hAnsi="Times New Roman" w:cs="Times New Roman"/>
          <w:sz w:val="24"/>
          <w:szCs w:val="24"/>
        </w:rPr>
      </w:pPr>
      <w:r>
        <w:rPr>
          <w:rFonts w:ascii="Times New Roman" w:hAnsi="Times New Roman" w:cs="Times New Roman"/>
          <w:sz w:val="24"/>
          <w:szCs w:val="24"/>
        </w:rPr>
        <w:t xml:space="preserve">Tabla N° </w:t>
      </w:r>
      <w:r w:rsidR="003252DD">
        <w:rPr>
          <w:rFonts w:ascii="Times New Roman" w:hAnsi="Times New Roman" w:cs="Times New Roman"/>
          <w:sz w:val="24"/>
          <w:szCs w:val="24"/>
        </w:rPr>
        <w:t>12</w:t>
      </w:r>
      <w:r>
        <w:rPr>
          <w:rFonts w:ascii="Times New Roman" w:hAnsi="Times New Roman" w:cs="Times New Roman"/>
          <w:sz w:val="24"/>
          <w:szCs w:val="24"/>
        </w:rPr>
        <w:t>:</w:t>
      </w:r>
      <w:r w:rsidR="00911640" w:rsidRPr="00950FD7">
        <w:rPr>
          <w:rFonts w:ascii="Times New Roman" w:hAnsi="Times New Roman" w:cs="Times New Roman"/>
          <w:sz w:val="24"/>
          <w:szCs w:val="24"/>
        </w:rPr>
        <w:t xml:space="preserve"> Total de viviendas</w:t>
      </w:r>
    </w:p>
    <w:tbl>
      <w:tblPr>
        <w:tblStyle w:val="Cuadrculadetablaclara1"/>
        <w:tblW w:w="5915" w:type="dxa"/>
        <w:tblInd w:w="1026" w:type="dxa"/>
        <w:tblLook w:val="04A0" w:firstRow="1" w:lastRow="0" w:firstColumn="1" w:lastColumn="0" w:noHBand="0" w:noVBand="1"/>
      </w:tblPr>
      <w:tblGrid>
        <w:gridCol w:w="1496"/>
        <w:gridCol w:w="3403"/>
        <w:gridCol w:w="1016"/>
      </w:tblGrid>
      <w:tr w:rsidR="00911640" w:rsidRPr="00950FD7" w:rsidTr="00A83133">
        <w:trPr>
          <w:trHeight w:val="225"/>
        </w:trPr>
        <w:tc>
          <w:tcPr>
            <w:tcW w:w="1496" w:type="dxa"/>
          </w:tcPr>
          <w:p w:rsidR="00911640" w:rsidRPr="00950FD7" w:rsidRDefault="00911640" w:rsidP="00491613">
            <w:pPr>
              <w:spacing w:after="0" w:line="240" w:lineRule="auto"/>
              <w:rPr>
                <w:rFonts w:ascii="Times New Roman" w:eastAsia="Times New Roman" w:hAnsi="Times New Roman" w:cs="Times New Roman"/>
                <w:color w:val="000000"/>
                <w:sz w:val="24"/>
                <w:szCs w:val="24"/>
                <w:lang w:val="es-ES" w:eastAsia="es-ES"/>
              </w:rPr>
            </w:pPr>
            <w:r w:rsidRPr="00950FD7">
              <w:rPr>
                <w:rFonts w:ascii="Times New Roman" w:eastAsia="Times New Roman" w:hAnsi="Times New Roman" w:cs="Times New Roman"/>
                <w:color w:val="000000"/>
                <w:sz w:val="24"/>
                <w:szCs w:val="24"/>
                <w:lang w:val="es-ES" w:eastAsia="es-ES"/>
              </w:rPr>
              <w:t>CPP</w:t>
            </w:r>
          </w:p>
        </w:tc>
        <w:tc>
          <w:tcPr>
            <w:tcW w:w="3403" w:type="dxa"/>
            <w:noWrap/>
          </w:tcPr>
          <w:p w:rsidR="00911640" w:rsidRPr="00950FD7" w:rsidRDefault="00911640" w:rsidP="00491613">
            <w:pPr>
              <w:spacing w:after="0" w:line="240" w:lineRule="auto"/>
              <w:rPr>
                <w:rFonts w:ascii="Times New Roman" w:eastAsia="Times New Roman" w:hAnsi="Times New Roman" w:cs="Times New Roman"/>
                <w:color w:val="000000"/>
                <w:sz w:val="24"/>
                <w:szCs w:val="24"/>
                <w:lang w:val="es-ES" w:eastAsia="es-ES"/>
              </w:rPr>
            </w:pPr>
            <w:r w:rsidRPr="00950FD7">
              <w:rPr>
                <w:rFonts w:ascii="Times New Roman" w:eastAsia="Times New Roman" w:hAnsi="Times New Roman" w:cs="Times New Roman"/>
                <w:color w:val="000000"/>
                <w:sz w:val="24"/>
                <w:szCs w:val="24"/>
                <w:lang w:val="es-ES" w:eastAsia="es-ES"/>
              </w:rPr>
              <w:t>Categorías</w:t>
            </w:r>
          </w:p>
        </w:tc>
        <w:tc>
          <w:tcPr>
            <w:tcW w:w="1016" w:type="dxa"/>
            <w:noWrap/>
          </w:tcPr>
          <w:p w:rsidR="00911640" w:rsidRPr="00950FD7" w:rsidRDefault="00911640" w:rsidP="00491613">
            <w:pPr>
              <w:spacing w:after="0" w:line="240" w:lineRule="auto"/>
              <w:jc w:val="center"/>
              <w:rPr>
                <w:rFonts w:ascii="Times New Roman" w:eastAsia="Times New Roman" w:hAnsi="Times New Roman" w:cs="Times New Roman"/>
                <w:color w:val="000000"/>
                <w:sz w:val="24"/>
                <w:szCs w:val="24"/>
                <w:lang w:val="es-ES" w:eastAsia="es-ES"/>
              </w:rPr>
            </w:pPr>
            <w:r w:rsidRPr="00950FD7">
              <w:rPr>
                <w:rFonts w:ascii="Times New Roman" w:eastAsia="Times New Roman" w:hAnsi="Times New Roman" w:cs="Times New Roman"/>
                <w:color w:val="000000"/>
                <w:sz w:val="24"/>
                <w:szCs w:val="24"/>
                <w:lang w:val="es-ES" w:eastAsia="es-ES"/>
              </w:rPr>
              <w:t>Casos</w:t>
            </w:r>
          </w:p>
        </w:tc>
      </w:tr>
      <w:tr w:rsidR="00911640" w:rsidRPr="00950FD7" w:rsidTr="00A83133">
        <w:trPr>
          <w:trHeight w:val="225"/>
        </w:trPr>
        <w:tc>
          <w:tcPr>
            <w:tcW w:w="1496" w:type="dxa"/>
            <w:vMerge w:val="restart"/>
          </w:tcPr>
          <w:p w:rsidR="00911640" w:rsidRPr="00950FD7" w:rsidRDefault="00911640" w:rsidP="00491613">
            <w:pPr>
              <w:spacing w:after="0" w:line="240" w:lineRule="auto"/>
              <w:rPr>
                <w:rFonts w:ascii="Times New Roman" w:eastAsia="Times New Roman" w:hAnsi="Times New Roman" w:cs="Times New Roman"/>
                <w:color w:val="000000"/>
                <w:sz w:val="24"/>
                <w:szCs w:val="24"/>
                <w:lang w:val="es-ES" w:eastAsia="es-ES"/>
              </w:rPr>
            </w:pPr>
            <w:proofErr w:type="spellStart"/>
            <w:r w:rsidRPr="00950FD7">
              <w:rPr>
                <w:rFonts w:ascii="Times New Roman" w:eastAsia="Times New Roman" w:hAnsi="Times New Roman" w:cs="Times New Roman"/>
                <w:color w:val="000000"/>
                <w:sz w:val="24"/>
                <w:szCs w:val="24"/>
                <w:lang w:val="es-ES" w:eastAsia="es-ES"/>
              </w:rPr>
              <w:t>Huaraclla</w:t>
            </w:r>
            <w:proofErr w:type="spellEnd"/>
          </w:p>
        </w:tc>
        <w:tc>
          <w:tcPr>
            <w:tcW w:w="3403" w:type="dxa"/>
            <w:noWrap/>
            <w:hideMark/>
          </w:tcPr>
          <w:p w:rsidR="00911640" w:rsidRPr="00950FD7" w:rsidRDefault="00911640" w:rsidP="00491613">
            <w:pPr>
              <w:spacing w:after="0" w:line="240" w:lineRule="auto"/>
              <w:rPr>
                <w:rFonts w:ascii="Times New Roman" w:eastAsia="Times New Roman" w:hAnsi="Times New Roman" w:cs="Times New Roman"/>
                <w:color w:val="000000"/>
                <w:sz w:val="24"/>
                <w:szCs w:val="24"/>
                <w:lang w:val="es-ES" w:eastAsia="es-ES"/>
              </w:rPr>
            </w:pPr>
            <w:r w:rsidRPr="00950FD7">
              <w:rPr>
                <w:rFonts w:ascii="Times New Roman" w:eastAsia="Times New Roman" w:hAnsi="Times New Roman" w:cs="Times New Roman"/>
                <w:color w:val="000000"/>
                <w:sz w:val="24"/>
                <w:szCs w:val="24"/>
                <w:lang w:val="es-ES" w:eastAsia="es-ES"/>
              </w:rPr>
              <w:t>Vivienda particular desocupada</w:t>
            </w:r>
          </w:p>
        </w:tc>
        <w:tc>
          <w:tcPr>
            <w:tcW w:w="1016" w:type="dxa"/>
            <w:noWrap/>
            <w:hideMark/>
          </w:tcPr>
          <w:p w:rsidR="00911640" w:rsidRPr="00950FD7" w:rsidRDefault="00911640" w:rsidP="00491613">
            <w:pPr>
              <w:spacing w:after="0" w:line="240" w:lineRule="auto"/>
              <w:jc w:val="right"/>
              <w:rPr>
                <w:rFonts w:ascii="Times New Roman" w:eastAsia="Times New Roman" w:hAnsi="Times New Roman" w:cs="Times New Roman"/>
                <w:color w:val="000000"/>
                <w:sz w:val="24"/>
                <w:szCs w:val="24"/>
                <w:lang w:val="es-ES" w:eastAsia="es-ES"/>
              </w:rPr>
            </w:pPr>
            <w:r w:rsidRPr="00950FD7">
              <w:rPr>
                <w:rFonts w:ascii="Times New Roman" w:eastAsia="Times New Roman" w:hAnsi="Times New Roman" w:cs="Times New Roman"/>
                <w:color w:val="000000"/>
                <w:sz w:val="24"/>
                <w:szCs w:val="24"/>
                <w:lang w:val="es-ES" w:eastAsia="es-ES"/>
              </w:rPr>
              <w:t>76</w:t>
            </w:r>
          </w:p>
        </w:tc>
      </w:tr>
      <w:tr w:rsidR="00911640" w:rsidRPr="00950FD7" w:rsidTr="00A83133">
        <w:trPr>
          <w:trHeight w:val="225"/>
        </w:trPr>
        <w:tc>
          <w:tcPr>
            <w:tcW w:w="1496" w:type="dxa"/>
            <w:vMerge/>
          </w:tcPr>
          <w:p w:rsidR="00911640" w:rsidRPr="00950FD7" w:rsidRDefault="00911640" w:rsidP="00491613">
            <w:pPr>
              <w:spacing w:after="0" w:line="240" w:lineRule="auto"/>
              <w:rPr>
                <w:rFonts w:ascii="Times New Roman" w:eastAsia="Times New Roman" w:hAnsi="Times New Roman" w:cs="Times New Roman"/>
                <w:color w:val="000000"/>
                <w:sz w:val="24"/>
                <w:szCs w:val="24"/>
                <w:lang w:val="es-ES" w:eastAsia="es-ES"/>
              </w:rPr>
            </w:pPr>
          </w:p>
        </w:tc>
        <w:tc>
          <w:tcPr>
            <w:tcW w:w="3403" w:type="dxa"/>
            <w:noWrap/>
            <w:hideMark/>
          </w:tcPr>
          <w:p w:rsidR="00911640" w:rsidRPr="00950FD7" w:rsidRDefault="00911640" w:rsidP="00491613">
            <w:pPr>
              <w:spacing w:after="0" w:line="240" w:lineRule="auto"/>
              <w:rPr>
                <w:rFonts w:ascii="Times New Roman" w:eastAsia="Times New Roman" w:hAnsi="Times New Roman" w:cs="Times New Roman"/>
                <w:color w:val="000000"/>
                <w:sz w:val="24"/>
                <w:szCs w:val="24"/>
                <w:lang w:val="es-ES" w:eastAsia="es-ES"/>
              </w:rPr>
            </w:pPr>
            <w:r w:rsidRPr="00950FD7">
              <w:rPr>
                <w:rFonts w:ascii="Times New Roman" w:eastAsia="Times New Roman" w:hAnsi="Times New Roman" w:cs="Times New Roman"/>
                <w:color w:val="000000"/>
                <w:sz w:val="24"/>
                <w:szCs w:val="24"/>
                <w:lang w:val="es-ES" w:eastAsia="es-ES"/>
              </w:rPr>
              <w:t>Vivienda con 1 hogar</w:t>
            </w:r>
          </w:p>
        </w:tc>
        <w:tc>
          <w:tcPr>
            <w:tcW w:w="1016" w:type="dxa"/>
            <w:noWrap/>
            <w:hideMark/>
          </w:tcPr>
          <w:p w:rsidR="00911640" w:rsidRPr="00950FD7" w:rsidRDefault="00911640" w:rsidP="00491613">
            <w:pPr>
              <w:spacing w:after="0" w:line="240" w:lineRule="auto"/>
              <w:jc w:val="right"/>
              <w:rPr>
                <w:rFonts w:ascii="Times New Roman" w:eastAsia="Times New Roman" w:hAnsi="Times New Roman" w:cs="Times New Roman"/>
                <w:color w:val="000000"/>
                <w:sz w:val="24"/>
                <w:szCs w:val="24"/>
                <w:lang w:val="es-ES" w:eastAsia="es-ES"/>
              </w:rPr>
            </w:pPr>
            <w:r w:rsidRPr="00950FD7">
              <w:rPr>
                <w:rFonts w:ascii="Times New Roman" w:eastAsia="Times New Roman" w:hAnsi="Times New Roman" w:cs="Times New Roman"/>
                <w:color w:val="000000"/>
                <w:sz w:val="24"/>
                <w:szCs w:val="24"/>
                <w:lang w:val="es-ES" w:eastAsia="es-ES"/>
              </w:rPr>
              <w:t>122</w:t>
            </w:r>
          </w:p>
        </w:tc>
      </w:tr>
      <w:tr w:rsidR="00911640" w:rsidRPr="00950FD7" w:rsidTr="00A83133">
        <w:trPr>
          <w:trHeight w:val="225"/>
        </w:trPr>
        <w:tc>
          <w:tcPr>
            <w:tcW w:w="1496" w:type="dxa"/>
            <w:vMerge w:val="restart"/>
          </w:tcPr>
          <w:p w:rsidR="00911640" w:rsidRPr="00950FD7" w:rsidRDefault="00911640" w:rsidP="00491613">
            <w:pPr>
              <w:spacing w:after="0" w:line="240" w:lineRule="auto"/>
              <w:rPr>
                <w:rFonts w:ascii="Times New Roman" w:eastAsia="Times New Roman" w:hAnsi="Times New Roman" w:cs="Times New Roman"/>
                <w:color w:val="000000"/>
                <w:sz w:val="24"/>
                <w:szCs w:val="24"/>
                <w:lang w:val="es-ES" w:eastAsia="es-ES"/>
              </w:rPr>
            </w:pPr>
            <w:proofErr w:type="spellStart"/>
            <w:r w:rsidRPr="00950FD7">
              <w:rPr>
                <w:rFonts w:ascii="Times New Roman" w:eastAsia="Times New Roman" w:hAnsi="Times New Roman" w:cs="Times New Roman"/>
                <w:color w:val="000000"/>
                <w:sz w:val="24"/>
                <w:szCs w:val="24"/>
                <w:lang w:val="es-ES" w:eastAsia="es-ES"/>
              </w:rPr>
              <w:t>Bendiza</w:t>
            </w:r>
            <w:proofErr w:type="spellEnd"/>
          </w:p>
        </w:tc>
        <w:tc>
          <w:tcPr>
            <w:tcW w:w="3403" w:type="dxa"/>
            <w:noWrap/>
          </w:tcPr>
          <w:p w:rsidR="00911640" w:rsidRPr="00950FD7" w:rsidRDefault="00911640" w:rsidP="00491613">
            <w:pPr>
              <w:spacing w:after="0" w:line="240" w:lineRule="auto"/>
              <w:rPr>
                <w:rFonts w:ascii="Times New Roman" w:eastAsia="Times New Roman" w:hAnsi="Times New Roman" w:cs="Times New Roman"/>
                <w:color w:val="000000"/>
                <w:sz w:val="24"/>
                <w:szCs w:val="24"/>
                <w:lang w:eastAsia="es-PE"/>
              </w:rPr>
            </w:pPr>
            <w:r w:rsidRPr="00950FD7">
              <w:rPr>
                <w:rFonts w:ascii="Times New Roman" w:eastAsia="Times New Roman" w:hAnsi="Times New Roman" w:cs="Times New Roman"/>
                <w:color w:val="000000"/>
                <w:sz w:val="24"/>
                <w:szCs w:val="24"/>
                <w:lang w:eastAsia="es-PE"/>
              </w:rPr>
              <w:t xml:space="preserve"> Vivienda particular desocupada</w:t>
            </w:r>
          </w:p>
        </w:tc>
        <w:tc>
          <w:tcPr>
            <w:tcW w:w="1016" w:type="dxa"/>
            <w:noWrap/>
          </w:tcPr>
          <w:p w:rsidR="00911640" w:rsidRPr="00950FD7" w:rsidRDefault="00911640" w:rsidP="00491613">
            <w:pPr>
              <w:spacing w:after="0" w:line="240" w:lineRule="auto"/>
              <w:jc w:val="right"/>
              <w:rPr>
                <w:rFonts w:ascii="Times New Roman" w:eastAsia="Times New Roman" w:hAnsi="Times New Roman" w:cs="Times New Roman"/>
                <w:color w:val="000000"/>
                <w:sz w:val="24"/>
                <w:szCs w:val="24"/>
                <w:lang w:eastAsia="es-PE"/>
              </w:rPr>
            </w:pPr>
            <w:r w:rsidRPr="00950FD7">
              <w:rPr>
                <w:rFonts w:ascii="Times New Roman" w:eastAsia="Times New Roman" w:hAnsi="Times New Roman" w:cs="Times New Roman"/>
                <w:color w:val="000000"/>
                <w:sz w:val="24"/>
                <w:szCs w:val="24"/>
                <w:lang w:eastAsia="es-PE"/>
              </w:rPr>
              <w:t>11</w:t>
            </w:r>
          </w:p>
        </w:tc>
      </w:tr>
      <w:tr w:rsidR="00911640" w:rsidRPr="00950FD7" w:rsidTr="00A83133">
        <w:trPr>
          <w:trHeight w:val="225"/>
        </w:trPr>
        <w:tc>
          <w:tcPr>
            <w:tcW w:w="1496" w:type="dxa"/>
            <w:vMerge/>
          </w:tcPr>
          <w:p w:rsidR="00911640" w:rsidRPr="00950FD7" w:rsidRDefault="00911640" w:rsidP="00491613">
            <w:pPr>
              <w:spacing w:after="0" w:line="240" w:lineRule="auto"/>
              <w:rPr>
                <w:rFonts w:ascii="Times New Roman" w:eastAsia="Times New Roman" w:hAnsi="Times New Roman" w:cs="Times New Roman"/>
                <w:color w:val="000000"/>
                <w:sz w:val="24"/>
                <w:szCs w:val="24"/>
                <w:lang w:val="es-ES" w:eastAsia="es-ES"/>
              </w:rPr>
            </w:pPr>
          </w:p>
        </w:tc>
        <w:tc>
          <w:tcPr>
            <w:tcW w:w="3403" w:type="dxa"/>
            <w:noWrap/>
          </w:tcPr>
          <w:p w:rsidR="00911640" w:rsidRPr="00950FD7" w:rsidRDefault="00911640" w:rsidP="00491613">
            <w:pPr>
              <w:spacing w:after="0" w:line="240" w:lineRule="auto"/>
              <w:rPr>
                <w:rFonts w:ascii="Times New Roman" w:eastAsia="Times New Roman" w:hAnsi="Times New Roman" w:cs="Times New Roman"/>
                <w:color w:val="000000"/>
                <w:sz w:val="24"/>
                <w:szCs w:val="24"/>
                <w:lang w:eastAsia="es-PE"/>
              </w:rPr>
            </w:pPr>
            <w:r w:rsidRPr="00950FD7">
              <w:rPr>
                <w:rFonts w:ascii="Times New Roman" w:eastAsia="Times New Roman" w:hAnsi="Times New Roman" w:cs="Times New Roman"/>
                <w:color w:val="000000"/>
                <w:sz w:val="24"/>
                <w:szCs w:val="24"/>
                <w:lang w:eastAsia="es-PE"/>
              </w:rPr>
              <w:t xml:space="preserve"> Vivienda con 1 hogar</w:t>
            </w:r>
          </w:p>
        </w:tc>
        <w:tc>
          <w:tcPr>
            <w:tcW w:w="1016" w:type="dxa"/>
            <w:noWrap/>
          </w:tcPr>
          <w:p w:rsidR="00911640" w:rsidRPr="00950FD7" w:rsidRDefault="00911640" w:rsidP="00491613">
            <w:pPr>
              <w:spacing w:after="0" w:line="240" w:lineRule="auto"/>
              <w:jc w:val="right"/>
              <w:rPr>
                <w:rFonts w:ascii="Times New Roman" w:eastAsia="Times New Roman" w:hAnsi="Times New Roman" w:cs="Times New Roman"/>
                <w:color w:val="000000"/>
                <w:sz w:val="24"/>
                <w:szCs w:val="24"/>
                <w:lang w:eastAsia="es-PE"/>
              </w:rPr>
            </w:pPr>
            <w:r w:rsidRPr="00950FD7">
              <w:rPr>
                <w:rFonts w:ascii="Times New Roman" w:eastAsia="Times New Roman" w:hAnsi="Times New Roman" w:cs="Times New Roman"/>
                <w:color w:val="000000"/>
                <w:sz w:val="24"/>
                <w:szCs w:val="24"/>
                <w:lang w:eastAsia="es-PE"/>
              </w:rPr>
              <w:t>43</w:t>
            </w:r>
          </w:p>
        </w:tc>
      </w:tr>
      <w:tr w:rsidR="00911640" w:rsidRPr="00950FD7" w:rsidTr="00A83133">
        <w:trPr>
          <w:trHeight w:val="225"/>
        </w:trPr>
        <w:tc>
          <w:tcPr>
            <w:tcW w:w="4899" w:type="dxa"/>
            <w:gridSpan w:val="2"/>
          </w:tcPr>
          <w:p w:rsidR="00911640" w:rsidRPr="00950FD7" w:rsidRDefault="00911640" w:rsidP="00491613">
            <w:pPr>
              <w:spacing w:after="0" w:line="240" w:lineRule="auto"/>
              <w:rPr>
                <w:rFonts w:ascii="Times New Roman" w:eastAsia="Times New Roman" w:hAnsi="Times New Roman" w:cs="Times New Roman"/>
                <w:color w:val="000000"/>
                <w:sz w:val="24"/>
                <w:szCs w:val="24"/>
                <w:lang w:eastAsia="es-PE"/>
              </w:rPr>
            </w:pPr>
            <w:r w:rsidRPr="00950FD7">
              <w:rPr>
                <w:rFonts w:ascii="Times New Roman" w:eastAsia="Times New Roman" w:hAnsi="Times New Roman" w:cs="Times New Roman"/>
                <w:color w:val="000000"/>
                <w:sz w:val="24"/>
                <w:szCs w:val="24"/>
                <w:lang w:eastAsia="es-PE"/>
              </w:rPr>
              <w:t>Total</w:t>
            </w:r>
          </w:p>
        </w:tc>
        <w:tc>
          <w:tcPr>
            <w:tcW w:w="1016" w:type="dxa"/>
            <w:noWrap/>
          </w:tcPr>
          <w:p w:rsidR="00911640" w:rsidRPr="00950FD7" w:rsidRDefault="00EB3DD1" w:rsidP="00950FD7">
            <w:pPr>
              <w:spacing w:after="0" w:line="240" w:lineRule="auto"/>
              <w:jc w:val="right"/>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252</w:t>
            </w:r>
          </w:p>
        </w:tc>
      </w:tr>
    </w:tbl>
    <w:p w:rsidR="00911640" w:rsidRDefault="005172FD" w:rsidP="00E71797">
      <w:pPr>
        <w:pStyle w:val="Prrafodelista"/>
        <w:ind w:left="993"/>
        <w:rPr>
          <w:rFonts w:ascii="Times New Roman" w:hAnsi="Times New Roman" w:cs="Times New Roman"/>
          <w:sz w:val="24"/>
          <w:szCs w:val="24"/>
        </w:rPr>
      </w:pPr>
      <w:r>
        <w:rPr>
          <w:rFonts w:ascii="Times New Roman" w:hAnsi="Times New Roman" w:cs="Times New Roman"/>
          <w:sz w:val="24"/>
          <w:szCs w:val="24"/>
        </w:rPr>
        <w:t xml:space="preserve">  </w:t>
      </w:r>
      <w:r w:rsidR="00911640" w:rsidRPr="00D267FF">
        <w:rPr>
          <w:rFonts w:ascii="Times New Roman" w:hAnsi="Times New Roman" w:cs="Times New Roman"/>
          <w:sz w:val="24"/>
          <w:szCs w:val="24"/>
        </w:rPr>
        <w:t>Fuente: INEI – 2007.</w:t>
      </w:r>
    </w:p>
    <w:p w:rsidR="00911640" w:rsidRDefault="00911640" w:rsidP="00911640">
      <w:pPr>
        <w:pStyle w:val="Prrafodelista"/>
        <w:ind w:left="1800"/>
        <w:rPr>
          <w:rFonts w:ascii="Times New Roman" w:hAnsi="Times New Roman" w:cs="Times New Roman"/>
          <w:sz w:val="24"/>
          <w:szCs w:val="24"/>
        </w:rPr>
      </w:pPr>
    </w:p>
    <w:p w:rsidR="007D2EBC" w:rsidRDefault="007D2EBC" w:rsidP="00911640">
      <w:pPr>
        <w:pStyle w:val="Prrafodelista"/>
        <w:ind w:left="1800"/>
        <w:rPr>
          <w:rFonts w:ascii="Times New Roman" w:hAnsi="Times New Roman" w:cs="Times New Roman"/>
          <w:sz w:val="24"/>
          <w:szCs w:val="24"/>
        </w:rPr>
      </w:pPr>
    </w:p>
    <w:p w:rsidR="00911640" w:rsidRPr="00D267FF" w:rsidRDefault="00911640" w:rsidP="00E71797">
      <w:pPr>
        <w:pStyle w:val="Prrafodelista"/>
        <w:numPr>
          <w:ilvl w:val="0"/>
          <w:numId w:val="21"/>
        </w:numPr>
        <w:tabs>
          <w:tab w:val="left" w:pos="284"/>
        </w:tabs>
        <w:spacing w:after="160" w:line="360" w:lineRule="auto"/>
        <w:ind w:left="284" w:firstLine="0"/>
        <w:rPr>
          <w:rFonts w:ascii="Times New Roman" w:eastAsia="PMingLiU" w:hAnsi="Times New Roman" w:cs="Times New Roman"/>
          <w:sz w:val="24"/>
          <w:szCs w:val="24"/>
        </w:rPr>
      </w:pPr>
      <w:r>
        <w:rPr>
          <w:rFonts w:ascii="Times New Roman" w:eastAsia="PMingLiU" w:hAnsi="Times New Roman" w:cs="Times New Roman"/>
          <w:sz w:val="24"/>
          <w:szCs w:val="24"/>
        </w:rPr>
        <w:t>Tipo de vivienda</w:t>
      </w:r>
    </w:p>
    <w:p w:rsidR="00911640" w:rsidRPr="00D267FF" w:rsidRDefault="00911640"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Las viviendas en la </w:t>
      </w:r>
      <w:proofErr w:type="spellStart"/>
      <w:r w:rsidRPr="00D267FF">
        <w:rPr>
          <w:rFonts w:ascii="Times New Roman" w:hAnsi="Times New Roman" w:cs="Times New Roman"/>
          <w:sz w:val="24"/>
          <w:szCs w:val="24"/>
        </w:rPr>
        <w:t>Huaraclla</w:t>
      </w:r>
      <w:proofErr w:type="spellEnd"/>
      <w:r w:rsidRPr="00D267FF">
        <w:rPr>
          <w:rFonts w:ascii="Times New Roman" w:hAnsi="Times New Roman" w:cs="Times New Roman"/>
          <w:sz w:val="24"/>
          <w:szCs w:val="24"/>
        </w:rPr>
        <w:t xml:space="preserve"> han sido construidas por los miembros del hogar, en base a experiencia, obras y trabajos realizados en Cajamarca.</w:t>
      </w:r>
    </w:p>
    <w:p w:rsidR="00911640" w:rsidRPr="00D267FF" w:rsidRDefault="00911640" w:rsidP="00E71797">
      <w:pPr>
        <w:pStyle w:val="Prrafodelista"/>
        <w:spacing w:line="360" w:lineRule="auto"/>
        <w:ind w:left="284"/>
        <w:jc w:val="both"/>
        <w:rPr>
          <w:rFonts w:ascii="Times New Roman" w:hAnsi="Times New Roman" w:cs="Times New Roman"/>
          <w:sz w:val="24"/>
          <w:szCs w:val="24"/>
        </w:rPr>
      </w:pPr>
    </w:p>
    <w:p w:rsidR="00911640" w:rsidRPr="00D267FF" w:rsidRDefault="00911640"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lastRenderedPageBreak/>
        <w:t>El tipo de material de construcción de las viviendas son variados, pero los más notorios son: el barro, la madera, piedra, y el ladrillo. El tipo de material debe de adaptarse al medio, así mismo a las condiciones climáticas del entorno en donde se vaya a ubicar la vivienda y así no provoque ningún tipo de inconveniente a las personas que habitan dichas viviendas.</w:t>
      </w:r>
    </w:p>
    <w:p w:rsidR="00911640" w:rsidRPr="00D267FF" w:rsidRDefault="00911640" w:rsidP="006D741F">
      <w:pPr>
        <w:pStyle w:val="Prrafodelista"/>
        <w:spacing w:line="360" w:lineRule="auto"/>
        <w:ind w:left="1080"/>
        <w:jc w:val="both"/>
        <w:rPr>
          <w:rFonts w:ascii="Times New Roman" w:hAnsi="Times New Roman" w:cs="Times New Roman"/>
          <w:sz w:val="24"/>
          <w:szCs w:val="24"/>
        </w:rPr>
      </w:pPr>
    </w:p>
    <w:p w:rsidR="00911640" w:rsidRPr="00D267FF" w:rsidRDefault="00911640"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La piedra es un tipo de material de construcción que prevalece en las viviendas rudimentarias de los Centros Poblados; es un material natural que el poblador de esta zona a empleado desde antaño y que ha sido transmitida de generación.</w:t>
      </w:r>
    </w:p>
    <w:p w:rsidR="00911640" w:rsidRPr="00D267FF" w:rsidRDefault="00911640" w:rsidP="00E71797">
      <w:pPr>
        <w:pStyle w:val="Prrafodelista"/>
        <w:spacing w:line="360" w:lineRule="auto"/>
        <w:ind w:left="284"/>
        <w:jc w:val="both"/>
        <w:rPr>
          <w:rFonts w:ascii="Times New Roman" w:hAnsi="Times New Roman" w:cs="Times New Roman"/>
          <w:sz w:val="24"/>
          <w:szCs w:val="24"/>
        </w:rPr>
      </w:pPr>
    </w:p>
    <w:p w:rsidR="00911640" w:rsidRPr="00D267FF" w:rsidRDefault="00911640"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La elección del material de construcción para la </w:t>
      </w:r>
      <w:r w:rsidR="000655B2">
        <w:rPr>
          <w:rFonts w:ascii="Times New Roman" w:hAnsi="Times New Roman" w:cs="Times New Roman"/>
          <w:sz w:val="24"/>
          <w:szCs w:val="24"/>
        </w:rPr>
        <w:t xml:space="preserve">vivienda </w:t>
      </w:r>
      <w:r w:rsidRPr="00D267FF">
        <w:rPr>
          <w:rFonts w:ascii="Times New Roman" w:hAnsi="Times New Roman" w:cs="Times New Roman"/>
          <w:sz w:val="24"/>
          <w:szCs w:val="24"/>
        </w:rPr>
        <w:t xml:space="preserve">se puede basar en los siguientes indicadores: </w:t>
      </w:r>
    </w:p>
    <w:p w:rsidR="00911640" w:rsidRPr="00D267FF" w:rsidRDefault="00911640" w:rsidP="00911640">
      <w:pPr>
        <w:pStyle w:val="Prrafodelista"/>
        <w:spacing w:line="360" w:lineRule="auto"/>
        <w:ind w:left="709"/>
        <w:jc w:val="both"/>
        <w:rPr>
          <w:rFonts w:ascii="Times New Roman" w:hAnsi="Times New Roman" w:cs="Times New Roman"/>
        </w:rPr>
      </w:pPr>
    </w:p>
    <w:p w:rsidR="00911640" w:rsidRPr="00D267FF" w:rsidRDefault="00911640" w:rsidP="00EB3DD1">
      <w:pPr>
        <w:pStyle w:val="Prrafodelista"/>
        <w:numPr>
          <w:ilvl w:val="0"/>
          <w:numId w:val="32"/>
        </w:numPr>
        <w:spacing w:line="360" w:lineRule="auto"/>
        <w:ind w:left="426"/>
        <w:jc w:val="both"/>
        <w:rPr>
          <w:rFonts w:ascii="Times New Roman" w:hAnsi="Times New Roman" w:cs="Times New Roman"/>
          <w:sz w:val="24"/>
          <w:szCs w:val="24"/>
        </w:rPr>
      </w:pPr>
      <w:r w:rsidRPr="00D267FF">
        <w:rPr>
          <w:rFonts w:ascii="Times New Roman" w:hAnsi="Times New Roman" w:cs="Times New Roman"/>
          <w:sz w:val="24"/>
          <w:szCs w:val="24"/>
        </w:rPr>
        <w:t>Intentar utilizar los recursos naturales existentes en la zona.</w:t>
      </w:r>
    </w:p>
    <w:p w:rsidR="00911640" w:rsidRPr="00D267FF" w:rsidRDefault="00911640" w:rsidP="00EB3DD1">
      <w:pPr>
        <w:pStyle w:val="Prrafodelista"/>
        <w:numPr>
          <w:ilvl w:val="0"/>
          <w:numId w:val="32"/>
        </w:numPr>
        <w:spacing w:line="360" w:lineRule="auto"/>
        <w:ind w:left="426"/>
        <w:jc w:val="both"/>
        <w:rPr>
          <w:rFonts w:ascii="Times New Roman" w:hAnsi="Times New Roman" w:cs="Times New Roman"/>
          <w:sz w:val="24"/>
          <w:szCs w:val="24"/>
        </w:rPr>
      </w:pPr>
      <w:r w:rsidRPr="00D267FF">
        <w:rPr>
          <w:rFonts w:ascii="Times New Roman" w:hAnsi="Times New Roman" w:cs="Times New Roman"/>
          <w:sz w:val="24"/>
          <w:szCs w:val="24"/>
        </w:rPr>
        <w:t xml:space="preserve">Comprar materiales que se producen localmente: se reduce el costo de transporte y se crea riqueza en la zona. </w:t>
      </w:r>
    </w:p>
    <w:p w:rsidR="00911640" w:rsidRPr="00D267FF" w:rsidRDefault="00911640" w:rsidP="00EB3DD1">
      <w:pPr>
        <w:pStyle w:val="Prrafodelista"/>
        <w:numPr>
          <w:ilvl w:val="0"/>
          <w:numId w:val="32"/>
        </w:numPr>
        <w:spacing w:line="360" w:lineRule="auto"/>
        <w:ind w:left="426"/>
        <w:jc w:val="both"/>
        <w:rPr>
          <w:rFonts w:ascii="Times New Roman" w:hAnsi="Times New Roman" w:cs="Times New Roman"/>
          <w:sz w:val="24"/>
          <w:szCs w:val="24"/>
        </w:rPr>
      </w:pPr>
      <w:r w:rsidRPr="00D267FF">
        <w:rPr>
          <w:rFonts w:ascii="Times New Roman" w:hAnsi="Times New Roman" w:cs="Times New Roman"/>
          <w:sz w:val="24"/>
          <w:szCs w:val="24"/>
        </w:rPr>
        <w:t>Utilizar materiales durables: de esta manera se reducen los costes de mantenimiento y los residuos.</w:t>
      </w:r>
    </w:p>
    <w:p w:rsidR="00911640" w:rsidRPr="00D267FF" w:rsidRDefault="00911640" w:rsidP="00EB3DD1">
      <w:pPr>
        <w:pStyle w:val="Prrafodelista"/>
        <w:numPr>
          <w:ilvl w:val="0"/>
          <w:numId w:val="32"/>
        </w:numPr>
        <w:spacing w:line="360" w:lineRule="auto"/>
        <w:ind w:left="426"/>
        <w:jc w:val="both"/>
        <w:rPr>
          <w:rFonts w:ascii="Times New Roman" w:hAnsi="Times New Roman" w:cs="Times New Roman"/>
          <w:sz w:val="24"/>
          <w:szCs w:val="24"/>
        </w:rPr>
      </w:pPr>
      <w:r w:rsidRPr="00D267FF">
        <w:rPr>
          <w:rFonts w:ascii="Times New Roman" w:hAnsi="Times New Roman" w:cs="Times New Roman"/>
          <w:sz w:val="24"/>
          <w:szCs w:val="24"/>
        </w:rPr>
        <w:t xml:space="preserve">Elegir materiales de bajo costo de mantenimiento: que necesiten poca pintura, tratamientos, etc. </w:t>
      </w:r>
    </w:p>
    <w:p w:rsidR="00911640" w:rsidRPr="00D267FF" w:rsidRDefault="00911640" w:rsidP="00EB3DD1">
      <w:pPr>
        <w:pStyle w:val="Prrafodelista"/>
        <w:numPr>
          <w:ilvl w:val="0"/>
          <w:numId w:val="32"/>
        </w:numPr>
        <w:spacing w:line="360" w:lineRule="auto"/>
        <w:ind w:left="426"/>
        <w:jc w:val="both"/>
        <w:rPr>
          <w:rFonts w:ascii="Times New Roman" w:hAnsi="Times New Roman" w:cs="Times New Roman"/>
          <w:sz w:val="24"/>
          <w:szCs w:val="24"/>
        </w:rPr>
      </w:pPr>
      <w:r w:rsidRPr="00D267FF">
        <w:rPr>
          <w:rFonts w:ascii="Times New Roman" w:hAnsi="Times New Roman" w:cs="Times New Roman"/>
          <w:sz w:val="24"/>
          <w:szCs w:val="24"/>
        </w:rPr>
        <w:t xml:space="preserve">Elegir los materiales que su mantenimiento produzca poco impacto medioambiental. </w:t>
      </w:r>
    </w:p>
    <w:p w:rsidR="00911640" w:rsidRPr="00D267FF" w:rsidRDefault="00911640" w:rsidP="00EB3DD1">
      <w:pPr>
        <w:pStyle w:val="Prrafodelista"/>
        <w:numPr>
          <w:ilvl w:val="0"/>
          <w:numId w:val="32"/>
        </w:numPr>
        <w:spacing w:line="360" w:lineRule="auto"/>
        <w:ind w:left="426"/>
        <w:jc w:val="both"/>
        <w:rPr>
          <w:rFonts w:ascii="Times New Roman" w:hAnsi="Times New Roman" w:cs="Times New Roman"/>
          <w:sz w:val="24"/>
          <w:szCs w:val="24"/>
        </w:rPr>
      </w:pPr>
      <w:r w:rsidRPr="00D267FF">
        <w:rPr>
          <w:rFonts w:ascii="Times New Roman" w:hAnsi="Times New Roman" w:cs="Times New Roman"/>
          <w:sz w:val="24"/>
          <w:szCs w:val="24"/>
        </w:rPr>
        <w:t xml:space="preserve">Elegir materiales de bajo coste energético: su producción que no requiera demasiada energía. </w:t>
      </w:r>
    </w:p>
    <w:p w:rsidR="00911640" w:rsidRPr="00D267FF" w:rsidRDefault="00911640" w:rsidP="00911640">
      <w:pPr>
        <w:pStyle w:val="Prrafodelista"/>
        <w:ind w:left="1800"/>
        <w:rPr>
          <w:rFonts w:ascii="Times New Roman" w:hAnsi="Times New Roman" w:cs="Times New Roman"/>
        </w:rPr>
      </w:pPr>
    </w:p>
    <w:p w:rsidR="00911640" w:rsidRPr="00D267FF" w:rsidRDefault="00911640"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En la tabla</w:t>
      </w:r>
      <w:r w:rsidR="006D741F">
        <w:rPr>
          <w:rFonts w:ascii="Times New Roman" w:hAnsi="Times New Roman" w:cs="Times New Roman"/>
          <w:sz w:val="24"/>
          <w:szCs w:val="24"/>
        </w:rPr>
        <w:t xml:space="preserve"> N°13</w:t>
      </w:r>
      <w:r w:rsidRPr="00D267FF">
        <w:rPr>
          <w:rFonts w:ascii="Times New Roman" w:hAnsi="Times New Roman" w:cs="Times New Roman"/>
          <w:sz w:val="24"/>
          <w:szCs w:val="24"/>
        </w:rPr>
        <w:t xml:space="preserve">, se muestra que el material de construcción y el diseño de las viviendas del Centro Poblado La </w:t>
      </w:r>
      <w:proofErr w:type="spellStart"/>
      <w:r w:rsidRPr="00D267FF">
        <w:rPr>
          <w:rFonts w:ascii="Times New Roman" w:hAnsi="Times New Roman" w:cs="Times New Roman"/>
          <w:sz w:val="24"/>
          <w:szCs w:val="24"/>
        </w:rPr>
        <w:t>Huaraclla</w:t>
      </w:r>
      <w:proofErr w:type="spellEnd"/>
      <w:r w:rsidRPr="00D267FF">
        <w:rPr>
          <w:rFonts w:ascii="Times New Roman" w:hAnsi="Times New Roman" w:cs="Times New Roman"/>
          <w:sz w:val="24"/>
          <w:szCs w:val="24"/>
        </w:rPr>
        <w:t xml:space="preserve"> es principalmente de muros de adobe o tapial y de dos pisos 98%; el 1% de viviendas presenta como tipo de material de construcción al ladrillo o bloque de cemento; un 1% de viviendas son de quincha; y 1% de viviendas son de piedra con barro. Además, algunas paredes de la vivienda están embarradas y pintadas con colores llamativos (rosado, celeste, blanco). En lo que respecta a los materiales de los techos se utiliza una gama más amplia de materiales: paja, t</w:t>
      </w:r>
      <w:r w:rsidR="00EB3DD1">
        <w:rPr>
          <w:rFonts w:ascii="Times New Roman" w:hAnsi="Times New Roman" w:cs="Times New Roman"/>
          <w:sz w:val="24"/>
          <w:szCs w:val="24"/>
        </w:rPr>
        <w:t xml:space="preserve">ejas y principalmente, calamina, lo cual hace del centro poblado la </w:t>
      </w:r>
      <w:proofErr w:type="spellStart"/>
      <w:r w:rsidR="00EB3DD1">
        <w:rPr>
          <w:rFonts w:ascii="Times New Roman" w:hAnsi="Times New Roman" w:cs="Times New Roman"/>
          <w:sz w:val="24"/>
          <w:szCs w:val="24"/>
        </w:rPr>
        <w:t>Huaraclla</w:t>
      </w:r>
      <w:proofErr w:type="spellEnd"/>
      <w:r w:rsidR="00EB3DD1">
        <w:rPr>
          <w:rFonts w:ascii="Times New Roman" w:hAnsi="Times New Roman" w:cs="Times New Roman"/>
          <w:sz w:val="24"/>
          <w:szCs w:val="24"/>
        </w:rPr>
        <w:t xml:space="preserve"> y el caserío la </w:t>
      </w:r>
      <w:proofErr w:type="spellStart"/>
      <w:r w:rsidR="00EB3DD1">
        <w:rPr>
          <w:rFonts w:ascii="Times New Roman" w:hAnsi="Times New Roman" w:cs="Times New Roman"/>
          <w:sz w:val="24"/>
          <w:szCs w:val="24"/>
        </w:rPr>
        <w:t>Bendiza</w:t>
      </w:r>
      <w:proofErr w:type="spellEnd"/>
      <w:r w:rsidR="00EB3DD1">
        <w:rPr>
          <w:rFonts w:ascii="Times New Roman" w:hAnsi="Times New Roman" w:cs="Times New Roman"/>
          <w:sz w:val="24"/>
          <w:szCs w:val="24"/>
        </w:rPr>
        <w:t xml:space="preserve"> lugares muy vulnerables ante fenómenos de remoción en masas de suelos y rocas.</w:t>
      </w:r>
    </w:p>
    <w:p w:rsidR="00911640" w:rsidRPr="00D267FF" w:rsidRDefault="00911640" w:rsidP="006D741F">
      <w:pPr>
        <w:pStyle w:val="Prrafodelista"/>
        <w:spacing w:line="360" w:lineRule="auto"/>
        <w:ind w:left="1080"/>
        <w:jc w:val="both"/>
        <w:rPr>
          <w:rFonts w:ascii="Times New Roman" w:hAnsi="Times New Roman" w:cs="Times New Roman"/>
          <w:sz w:val="24"/>
          <w:szCs w:val="24"/>
        </w:rPr>
      </w:pPr>
    </w:p>
    <w:p w:rsidR="00911640" w:rsidRPr="00D267FF" w:rsidRDefault="00911640" w:rsidP="00E7179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lastRenderedPageBreak/>
        <w:t>En general la población vive hacinada, debido a que comparten el mismo dormitorio padres e hijos. En la mayoría de los casos (62%) vive una familia por vivienda.</w:t>
      </w:r>
    </w:p>
    <w:p w:rsidR="00911640" w:rsidRDefault="00911640" w:rsidP="00911640">
      <w:pPr>
        <w:pStyle w:val="Prrafodelista"/>
        <w:ind w:left="1080"/>
        <w:rPr>
          <w:rFonts w:ascii="Times New Roman" w:hAnsi="Times New Roman" w:cs="Times New Roman"/>
          <w:b/>
        </w:rPr>
      </w:pPr>
    </w:p>
    <w:p w:rsidR="00911640" w:rsidRPr="00950FD7" w:rsidRDefault="00950FD7" w:rsidP="00E71797">
      <w:pPr>
        <w:pStyle w:val="Prrafodelista"/>
        <w:ind w:left="2694" w:hanging="2127"/>
        <w:jc w:val="both"/>
        <w:rPr>
          <w:rFonts w:ascii="Times New Roman" w:hAnsi="Times New Roman" w:cs="Times New Roman"/>
          <w:sz w:val="24"/>
          <w:szCs w:val="24"/>
        </w:rPr>
      </w:pPr>
      <w:r>
        <w:rPr>
          <w:rFonts w:ascii="Times New Roman" w:hAnsi="Times New Roman" w:cs="Times New Roman"/>
          <w:sz w:val="24"/>
          <w:szCs w:val="24"/>
        </w:rPr>
        <w:t xml:space="preserve">Tabla N° </w:t>
      </w:r>
      <w:r w:rsidR="003252DD">
        <w:rPr>
          <w:rFonts w:ascii="Times New Roman" w:hAnsi="Times New Roman" w:cs="Times New Roman"/>
          <w:sz w:val="24"/>
          <w:szCs w:val="24"/>
        </w:rPr>
        <w:t>13</w:t>
      </w:r>
      <w:r>
        <w:rPr>
          <w:rFonts w:ascii="Times New Roman" w:hAnsi="Times New Roman" w:cs="Times New Roman"/>
          <w:sz w:val="24"/>
          <w:szCs w:val="24"/>
        </w:rPr>
        <w:t xml:space="preserve">: </w:t>
      </w:r>
      <w:r w:rsidR="00911640" w:rsidRPr="00950FD7">
        <w:rPr>
          <w:rFonts w:ascii="Times New Roman" w:hAnsi="Times New Roman" w:cs="Times New Roman"/>
          <w:sz w:val="24"/>
          <w:szCs w:val="24"/>
        </w:rPr>
        <w:t>Tipo de material que utilizan los pobladores de la para la construcción de su vivienda.</w:t>
      </w:r>
    </w:p>
    <w:tbl>
      <w:tblPr>
        <w:tblStyle w:val="Cuadrculadetablaclara1"/>
        <w:tblW w:w="6902" w:type="dxa"/>
        <w:tblInd w:w="1384" w:type="dxa"/>
        <w:tblLook w:val="04A0" w:firstRow="1" w:lastRow="0" w:firstColumn="1" w:lastColumn="0" w:noHBand="0" w:noVBand="1"/>
      </w:tblPr>
      <w:tblGrid>
        <w:gridCol w:w="1559"/>
        <w:gridCol w:w="4321"/>
        <w:gridCol w:w="1022"/>
      </w:tblGrid>
      <w:tr w:rsidR="00911640" w:rsidRPr="00D267FF" w:rsidTr="00950FD7">
        <w:trPr>
          <w:trHeight w:val="286"/>
        </w:trPr>
        <w:tc>
          <w:tcPr>
            <w:tcW w:w="1559" w:type="dxa"/>
          </w:tcPr>
          <w:p w:rsidR="00911640" w:rsidRPr="00C920AC" w:rsidRDefault="00911640" w:rsidP="00491613">
            <w:pPr>
              <w:spacing w:after="0" w:line="240" w:lineRule="auto"/>
              <w:rPr>
                <w:rFonts w:ascii="Times New Roman" w:eastAsia="Times New Roman" w:hAnsi="Times New Roman" w:cs="Times New Roman"/>
                <w:bCs/>
                <w:color w:val="000000"/>
                <w:sz w:val="24"/>
                <w:szCs w:val="24"/>
                <w:lang w:val="es-ES" w:eastAsia="es-ES"/>
              </w:rPr>
            </w:pPr>
            <w:r w:rsidRPr="00C920AC">
              <w:rPr>
                <w:rFonts w:ascii="Times New Roman" w:eastAsia="Times New Roman" w:hAnsi="Times New Roman" w:cs="Times New Roman"/>
                <w:bCs/>
                <w:color w:val="000000"/>
                <w:sz w:val="24"/>
                <w:szCs w:val="24"/>
                <w:lang w:val="es-ES" w:eastAsia="es-ES"/>
              </w:rPr>
              <w:t>CCPP</w:t>
            </w:r>
          </w:p>
        </w:tc>
        <w:tc>
          <w:tcPr>
            <w:tcW w:w="4321" w:type="dxa"/>
            <w:noWrap/>
            <w:hideMark/>
          </w:tcPr>
          <w:p w:rsidR="00911640" w:rsidRPr="00C920AC" w:rsidRDefault="00911640" w:rsidP="00491613">
            <w:pPr>
              <w:spacing w:after="0" w:line="240" w:lineRule="auto"/>
              <w:rPr>
                <w:rFonts w:ascii="Times New Roman" w:eastAsia="Times New Roman" w:hAnsi="Times New Roman" w:cs="Times New Roman"/>
                <w:bCs/>
                <w:color w:val="000000"/>
                <w:sz w:val="24"/>
                <w:szCs w:val="24"/>
                <w:lang w:val="es-ES" w:eastAsia="es-ES"/>
              </w:rPr>
            </w:pPr>
            <w:r w:rsidRPr="00C920AC">
              <w:rPr>
                <w:rFonts w:ascii="Times New Roman" w:eastAsia="Times New Roman" w:hAnsi="Times New Roman" w:cs="Times New Roman"/>
                <w:bCs/>
                <w:color w:val="000000"/>
                <w:sz w:val="24"/>
                <w:szCs w:val="24"/>
                <w:lang w:val="es-ES" w:eastAsia="es-ES"/>
              </w:rPr>
              <w:t>Categorías</w:t>
            </w:r>
          </w:p>
        </w:tc>
        <w:tc>
          <w:tcPr>
            <w:tcW w:w="1022" w:type="dxa"/>
            <w:noWrap/>
            <w:hideMark/>
          </w:tcPr>
          <w:p w:rsidR="00911640" w:rsidRPr="00C920AC" w:rsidRDefault="00911640" w:rsidP="00491613">
            <w:pPr>
              <w:spacing w:after="0" w:line="240" w:lineRule="auto"/>
              <w:jc w:val="center"/>
              <w:rPr>
                <w:rFonts w:ascii="Times New Roman" w:eastAsia="Times New Roman" w:hAnsi="Times New Roman" w:cs="Times New Roman"/>
                <w:bCs/>
                <w:color w:val="000000"/>
                <w:sz w:val="24"/>
                <w:szCs w:val="24"/>
                <w:lang w:val="es-ES" w:eastAsia="es-ES"/>
              </w:rPr>
            </w:pPr>
            <w:r w:rsidRPr="00C920AC">
              <w:rPr>
                <w:rFonts w:ascii="Times New Roman" w:eastAsia="Times New Roman" w:hAnsi="Times New Roman" w:cs="Times New Roman"/>
                <w:bCs/>
                <w:color w:val="000000"/>
                <w:sz w:val="24"/>
                <w:szCs w:val="24"/>
                <w:lang w:val="es-ES" w:eastAsia="es-ES"/>
              </w:rPr>
              <w:t>Casos</w:t>
            </w:r>
          </w:p>
        </w:tc>
      </w:tr>
      <w:tr w:rsidR="00911640" w:rsidRPr="00D267FF" w:rsidTr="00950FD7">
        <w:trPr>
          <w:trHeight w:val="265"/>
        </w:trPr>
        <w:tc>
          <w:tcPr>
            <w:tcW w:w="1559" w:type="dxa"/>
            <w:vMerge w:val="restart"/>
          </w:tcPr>
          <w:p w:rsidR="00911640" w:rsidRPr="00D267FF" w:rsidRDefault="00911640" w:rsidP="00491613">
            <w:pPr>
              <w:spacing w:after="0" w:line="240" w:lineRule="auto"/>
              <w:rPr>
                <w:rFonts w:ascii="Times New Roman" w:eastAsia="Times New Roman" w:hAnsi="Times New Roman" w:cs="Times New Roman"/>
                <w:color w:val="000000"/>
                <w:sz w:val="24"/>
                <w:szCs w:val="24"/>
                <w:lang w:val="es-ES" w:eastAsia="es-ES"/>
              </w:rPr>
            </w:pPr>
            <w:proofErr w:type="spellStart"/>
            <w:r>
              <w:rPr>
                <w:rFonts w:ascii="Times New Roman" w:eastAsia="Times New Roman" w:hAnsi="Times New Roman" w:cs="Times New Roman"/>
                <w:color w:val="000000"/>
                <w:sz w:val="24"/>
                <w:szCs w:val="24"/>
                <w:lang w:val="es-ES" w:eastAsia="es-ES"/>
              </w:rPr>
              <w:t>Huaraclla</w:t>
            </w:r>
            <w:proofErr w:type="spellEnd"/>
          </w:p>
        </w:tc>
        <w:tc>
          <w:tcPr>
            <w:tcW w:w="4321" w:type="dxa"/>
            <w:hideMark/>
          </w:tcPr>
          <w:p w:rsidR="00911640" w:rsidRPr="00D267FF" w:rsidRDefault="00911640" w:rsidP="00491613">
            <w:pPr>
              <w:spacing w:after="0" w:line="240" w:lineRule="auto"/>
              <w:rPr>
                <w:rFonts w:ascii="Times New Roman" w:eastAsia="Times New Roman" w:hAnsi="Times New Roman" w:cs="Times New Roman"/>
                <w:color w:val="000000"/>
                <w:sz w:val="24"/>
                <w:szCs w:val="24"/>
                <w:lang w:val="es-ES" w:eastAsia="es-ES"/>
              </w:rPr>
            </w:pPr>
            <w:r w:rsidRPr="00D267FF">
              <w:rPr>
                <w:rFonts w:ascii="Times New Roman" w:eastAsia="Times New Roman" w:hAnsi="Times New Roman" w:cs="Times New Roman"/>
                <w:color w:val="000000"/>
                <w:sz w:val="24"/>
                <w:szCs w:val="24"/>
                <w:lang w:val="es-ES" w:eastAsia="es-ES"/>
              </w:rPr>
              <w:t xml:space="preserve"> Ladrillo o Bloque de cemento</w:t>
            </w:r>
          </w:p>
        </w:tc>
        <w:tc>
          <w:tcPr>
            <w:tcW w:w="1022" w:type="dxa"/>
            <w:noWrap/>
            <w:hideMark/>
          </w:tcPr>
          <w:p w:rsidR="00911640" w:rsidRPr="00D267FF" w:rsidRDefault="00911640" w:rsidP="00C920AC">
            <w:pPr>
              <w:spacing w:after="0" w:line="240" w:lineRule="auto"/>
              <w:jc w:val="right"/>
              <w:rPr>
                <w:rFonts w:ascii="Times New Roman" w:eastAsia="Times New Roman" w:hAnsi="Times New Roman" w:cs="Times New Roman"/>
                <w:color w:val="000000"/>
                <w:sz w:val="24"/>
                <w:szCs w:val="24"/>
                <w:lang w:val="es-ES" w:eastAsia="es-ES"/>
              </w:rPr>
            </w:pPr>
            <w:r w:rsidRPr="00D267FF">
              <w:rPr>
                <w:rFonts w:ascii="Times New Roman" w:eastAsia="Times New Roman" w:hAnsi="Times New Roman" w:cs="Times New Roman"/>
                <w:color w:val="000000"/>
                <w:sz w:val="24"/>
                <w:szCs w:val="24"/>
                <w:lang w:val="es-ES" w:eastAsia="es-ES"/>
              </w:rPr>
              <w:t>1</w:t>
            </w:r>
          </w:p>
        </w:tc>
      </w:tr>
      <w:tr w:rsidR="00911640" w:rsidRPr="00D267FF" w:rsidTr="00950FD7">
        <w:trPr>
          <w:trHeight w:val="334"/>
        </w:trPr>
        <w:tc>
          <w:tcPr>
            <w:tcW w:w="1559" w:type="dxa"/>
            <w:vMerge/>
          </w:tcPr>
          <w:p w:rsidR="00911640" w:rsidRPr="00D267FF" w:rsidRDefault="00911640" w:rsidP="00491613">
            <w:pPr>
              <w:spacing w:after="0" w:line="240" w:lineRule="auto"/>
              <w:rPr>
                <w:rFonts w:ascii="Times New Roman" w:eastAsia="Times New Roman" w:hAnsi="Times New Roman" w:cs="Times New Roman"/>
                <w:color w:val="000000"/>
                <w:sz w:val="24"/>
                <w:szCs w:val="24"/>
                <w:lang w:val="es-ES" w:eastAsia="es-ES"/>
              </w:rPr>
            </w:pPr>
          </w:p>
        </w:tc>
        <w:tc>
          <w:tcPr>
            <w:tcW w:w="4321" w:type="dxa"/>
            <w:noWrap/>
            <w:hideMark/>
          </w:tcPr>
          <w:p w:rsidR="00911640" w:rsidRPr="00D267FF" w:rsidRDefault="00911640" w:rsidP="00491613">
            <w:pPr>
              <w:spacing w:after="0" w:line="240" w:lineRule="auto"/>
              <w:rPr>
                <w:rFonts w:ascii="Times New Roman" w:eastAsia="Times New Roman" w:hAnsi="Times New Roman" w:cs="Times New Roman"/>
                <w:color w:val="000000"/>
                <w:sz w:val="24"/>
                <w:szCs w:val="24"/>
                <w:lang w:val="es-ES" w:eastAsia="es-ES"/>
              </w:rPr>
            </w:pPr>
            <w:r w:rsidRPr="00D267FF">
              <w:rPr>
                <w:rFonts w:ascii="Times New Roman" w:eastAsia="Times New Roman" w:hAnsi="Times New Roman" w:cs="Times New Roman"/>
                <w:color w:val="000000"/>
                <w:sz w:val="24"/>
                <w:szCs w:val="24"/>
                <w:lang w:val="es-ES" w:eastAsia="es-ES"/>
              </w:rPr>
              <w:t>Adobe o tapia</w:t>
            </w:r>
            <w:r w:rsidR="00BF4466">
              <w:rPr>
                <w:rFonts w:ascii="Times New Roman" w:eastAsia="Times New Roman" w:hAnsi="Times New Roman" w:cs="Times New Roman"/>
                <w:color w:val="000000"/>
                <w:sz w:val="24"/>
                <w:szCs w:val="24"/>
                <w:lang w:val="es-ES" w:eastAsia="es-ES"/>
              </w:rPr>
              <w:t>l</w:t>
            </w:r>
          </w:p>
        </w:tc>
        <w:tc>
          <w:tcPr>
            <w:tcW w:w="1022" w:type="dxa"/>
            <w:noWrap/>
            <w:hideMark/>
          </w:tcPr>
          <w:p w:rsidR="00911640" w:rsidRPr="00D267FF" w:rsidRDefault="00911640" w:rsidP="00C920AC">
            <w:pPr>
              <w:spacing w:after="0" w:line="240" w:lineRule="auto"/>
              <w:jc w:val="right"/>
              <w:rPr>
                <w:rFonts w:ascii="Times New Roman" w:eastAsia="Times New Roman" w:hAnsi="Times New Roman" w:cs="Times New Roman"/>
                <w:color w:val="000000"/>
                <w:sz w:val="24"/>
                <w:szCs w:val="24"/>
                <w:lang w:val="es-ES" w:eastAsia="es-ES"/>
              </w:rPr>
            </w:pPr>
            <w:r w:rsidRPr="00D267FF">
              <w:rPr>
                <w:rFonts w:ascii="Times New Roman" w:eastAsia="Times New Roman" w:hAnsi="Times New Roman" w:cs="Times New Roman"/>
                <w:color w:val="000000"/>
                <w:sz w:val="24"/>
                <w:szCs w:val="24"/>
                <w:lang w:val="es-ES" w:eastAsia="es-ES"/>
              </w:rPr>
              <w:t>119</w:t>
            </w:r>
          </w:p>
        </w:tc>
      </w:tr>
      <w:tr w:rsidR="00911640" w:rsidRPr="00D267FF" w:rsidTr="00950FD7">
        <w:trPr>
          <w:trHeight w:val="286"/>
        </w:trPr>
        <w:tc>
          <w:tcPr>
            <w:tcW w:w="1559" w:type="dxa"/>
            <w:vMerge/>
          </w:tcPr>
          <w:p w:rsidR="00911640" w:rsidRPr="00D267FF" w:rsidRDefault="00911640" w:rsidP="00491613">
            <w:pPr>
              <w:spacing w:after="0" w:line="240" w:lineRule="auto"/>
              <w:rPr>
                <w:rFonts w:ascii="Times New Roman" w:eastAsia="Times New Roman" w:hAnsi="Times New Roman" w:cs="Times New Roman"/>
                <w:color w:val="000000"/>
                <w:sz w:val="24"/>
                <w:szCs w:val="24"/>
                <w:lang w:val="es-ES" w:eastAsia="es-ES"/>
              </w:rPr>
            </w:pPr>
          </w:p>
        </w:tc>
        <w:tc>
          <w:tcPr>
            <w:tcW w:w="4321" w:type="dxa"/>
            <w:noWrap/>
            <w:hideMark/>
          </w:tcPr>
          <w:p w:rsidR="00911640" w:rsidRPr="00D267FF" w:rsidRDefault="00911640" w:rsidP="00491613">
            <w:pPr>
              <w:spacing w:after="0" w:line="240" w:lineRule="auto"/>
              <w:rPr>
                <w:rFonts w:ascii="Times New Roman" w:eastAsia="Times New Roman" w:hAnsi="Times New Roman" w:cs="Times New Roman"/>
                <w:color w:val="000000"/>
                <w:sz w:val="24"/>
                <w:szCs w:val="24"/>
                <w:lang w:val="es-ES" w:eastAsia="es-ES"/>
              </w:rPr>
            </w:pPr>
            <w:r w:rsidRPr="00D267FF">
              <w:rPr>
                <w:rFonts w:ascii="Times New Roman" w:eastAsia="Times New Roman" w:hAnsi="Times New Roman" w:cs="Times New Roman"/>
                <w:color w:val="000000"/>
                <w:sz w:val="24"/>
                <w:szCs w:val="24"/>
                <w:lang w:val="es-ES" w:eastAsia="es-ES"/>
              </w:rPr>
              <w:t xml:space="preserve"> Quincha</w:t>
            </w:r>
          </w:p>
        </w:tc>
        <w:tc>
          <w:tcPr>
            <w:tcW w:w="1022" w:type="dxa"/>
            <w:noWrap/>
            <w:hideMark/>
          </w:tcPr>
          <w:p w:rsidR="00911640" w:rsidRPr="00D267FF" w:rsidRDefault="00911640" w:rsidP="00C920AC">
            <w:pPr>
              <w:spacing w:after="0" w:line="240" w:lineRule="auto"/>
              <w:jc w:val="right"/>
              <w:rPr>
                <w:rFonts w:ascii="Times New Roman" w:eastAsia="Times New Roman" w:hAnsi="Times New Roman" w:cs="Times New Roman"/>
                <w:color w:val="000000"/>
                <w:sz w:val="24"/>
                <w:szCs w:val="24"/>
                <w:lang w:val="es-ES" w:eastAsia="es-ES"/>
              </w:rPr>
            </w:pPr>
            <w:r w:rsidRPr="00D267FF">
              <w:rPr>
                <w:rFonts w:ascii="Times New Roman" w:eastAsia="Times New Roman" w:hAnsi="Times New Roman" w:cs="Times New Roman"/>
                <w:color w:val="000000"/>
                <w:sz w:val="24"/>
                <w:szCs w:val="24"/>
                <w:lang w:val="es-ES" w:eastAsia="es-ES"/>
              </w:rPr>
              <w:t>1</w:t>
            </w:r>
          </w:p>
        </w:tc>
      </w:tr>
      <w:tr w:rsidR="00BF4466" w:rsidRPr="00D267FF" w:rsidTr="00BF4466">
        <w:trPr>
          <w:trHeight w:val="223"/>
        </w:trPr>
        <w:tc>
          <w:tcPr>
            <w:tcW w:w="1559" w:type="dxa"/>
            <w:vMerge/>
          </w:tcPr>
          <w:p w:rsidR="00BF4466" w:rsidRPr="00D267FF" w:rsidRDefault="00BF4466" w:rsidP="00491613">
            <w:pPr>
              <w:spacing w:after="0" w:line="240" w:lineRule="auto"/>
              <w:rPr>
                <w:rFonts w:ascii="Times New Roman" w:eastAsia="Times New Roman" w:hAnsi="Times New Roman" w:cs="Times New Roman"/>
                <w:color w:val="000000"/>
                <w:sz w:val="24"/>
                <w:szCs w:val="24"/>
                <w:lang w:val="es-ES" w:eastAsia="es-ES"/>
              </w:rPr>
            </w:pPr>
          </w:p>
        </w:tc>
        <w:tc>
          <w:tcPr>
            <w:tcW w:w="4321" w:type="dxa"/>
            <w:noWrap/>
            <w:hideMark/>
          </w:tcPr>
          <w:p w:rsidR="00BF4466" w:rsidRPr="00D267FF" w:rsidRDefault="00BF4466" w:rsidP="00491613">
            <w:pPr>
              <w:spacing w:after="0" w:line="240" w:lineRule="auto"/>
              <w:rPr>
                <w:rFonts w:ascii="Times New Roman" w:eastAsia="Times New Roman" w:hAnsi="Times New Roman" w:cs="Times New Roman"/>
                <w:color w:val="000000"/>
                <w:sz w:val="24"/>
                <w:szCs w:val="24"/>
                <w:lang w:val="es-ES" w:eastAsia="es-ES"/>
              </w:rPr>
            </w:pPr>
            <w:r w:rsidRPr="00D267FF">
              <w:rPr>
                <w:rFonts w:ascii="Times New Roman" w:eastAsia="Times New Roman" w:hAnsi="Times New Roman" w:cs="Times New Roman"/>
                <w:color w:val="000000"/>
                <w:sz w:val="24"/>
                <w:szCs w:val="24"/>
                <w:lang w:val="es-ES" w:eastAsia="es-ES"/>
              </w:rPr>
              <w:t xml:space="preserve"> Piedra con barro</w:t>
            </w:r>
          </w:p>
        </w:tc>
        <w:tc>
          <w:tcPr>
            <w:tcW w:w="1022" w:type="dxa"/>
            <w:noWrap/>
            <w:hideMark/>
          </w:tcPr>
          <w:p w:rsidR="00BF4466" w:rsidRPr="00D267FF" w:rsidRDefault="00BF4466" w:rsidP="00C920AC">
            <w:pPr>
              <w:spacing w:after="0" w:line="240" w:lineRule="auto"/>
              <w:jc w:val="right"/>
              <w:rPr>
                <w:rFonts w:ascii="Times New Roman" w:eastAsia="Times New Roman" w:hAnsi="Times New Roman" w:cs="Times New Roman"/>
                <w:color w:val="000000"/>
                <w:sz w:val="24"/>
                <w:szCs w:val="24"/>
                <w:lang w:val="es-ES" w:eastAsia="es-ES"/>
              </w:rPr>
            </w:pPr>
            <w:r w:rsidRPr="00D267FF">
              <w:rPr>
                <w:rFonts w:ascii="Times New Roman" w:eastAsia="Times New Roman" w:hAnsi="Times New Roman" w:cs="Times New Roman"/>
                <w:color w:val="000000"/>
                <w:sz w:val="24"/>
                <w:szCs w:val="24"/>
                <w:lang w:val="es-ES" w:eastAsia="es-ES"/>
              </w:rPr>
              <w:t>1</w:t>
            </w:r>
          </w:p>
        </w:tc>
      </w:tr>
      <w:tr w:rsidR="00911640" w:rsidRPr="00D267FF" w:rsidTr="00950FD7">
        <w:trPr>
          <w:trHeight w:val="286"/>
        </w:trPr>
        <w:tc>
          <w:tcPr>
            <w:tcW w:w="1559" w:type="dxa"/>
            <w:vMerge w:val="restart"/>
          </w:tcPr>
          <w:p w:rsidR="00911640" w:rsidRPr="00D267FF" w:rsidRDefault="00911640" w:rsidP="00491613">
            <w:pPr>
              <w:spacing w:after="0" w:line="240" w:lineRule="auto"/>
              <w:rPr>
                <w:rFonts w:ascii="Times New Roman" w:eastAsia="Times New Roman" w:hAnsi="Times New Roman" w:cs="Times New Roman"/>
                <w:color w:val="000000"/>
                <w:sz w:val="24"/>
                <w:szCs w:val="24"/>
                <w:lang w:val="es-ES" w:eastAsia="es-ES"/>
              </w:rPr>
            </w:pPr>
            <w:r>
              <w:rPr>
                <w:rFonts w:ascii="Times New Roman" w:eastAsia="Times New Roman" w:hAnsi="Times New Roman" w:cs="Times New Roman"/>
                <w:color w:val="000000"/>
                <w:sz w:val="24"/>
                <w:szCs w:val="24"/>
                <w:lang w:val="es-ES" w:eastAsia="es-ES"/>
              </w:rPr>
              <w:t xml:space="preserve">La </w:t>
            </w:r>
            <w:proofErr w:type="spellStart"/>
            <w:r>
              <w:rPr>
                <w:rFonts w:ascii="Times New Roman" w:eastAsia="Times New Roman" w:hAnsi="Times New Roman" w:cs="Times New Roman"/>
                <w:color w:val="000000"/>
                <w:sz w:val="24"/>
                <w:szCs w:val="24"/>
                <w:lang w:val="es-ES" w:eastAsia="es-ES"/>
              </w:rPr>
              <w:t>Bendiza</w:t>
            </w:r>
            <w:proofErr w:type="spellEnd"/>
          </w:p>
        </w:tc>
        <w:tc>
          <w:tcPr>
            <w:tcW w:w="4321" w:type="dxa"/>
            <w:noWrap/>
          </w:tcPr>
          <w:p w:rsidR="00911640" w:rsidRPr="00D267FF" w:rsidRDefault="00911640" w:rsidP="00491613">
            <w:pPr>
              <w:spacing w:after="0" w:line="240" w:lineRule="auto"/>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 xml:space="preserve"> Ladrillo o Bloque de cemento</w:t>
            </w:r>
          </w:p>
        </w:tc>
        <w:tc>
          <w:tcPr>
            <w:tcW w:w="1022" w:type="dxa"/>
            <w:noWrap/>
          </w:tcPr>
          <w:p w:rsidR="00911640" w:rsidRPr="00D267FF" w:rsidRDefault="00911640" w:rsidP="00C920AC">
            <w:pPr>
              <w:spacing w:after="0" w:line="240" w:lineRule="auto"/>
              <w:jc w:val="right"/>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1</w:t>
            </w:r>
          </w:p>
        </w:tc>
      </w:tr>
      <w:tr w:rsidR="00911640" w:rsidRPr="00D267FF" w:rsidTr="00950FD7">
        <w:trPr>
          <w:trHeight w:val="286"/>
        </w:trPr>
        <w:tc>
          <w:tcPr>
            <w:tcW w:w="1559" w:type="dxa"/>
            <w:vMerge/>
          </w:tcPr>
          <w:p w:rsidR="00911640" w:rsidRPr="00D267FF" w:rsidRDefault="00911640" w:rsidP="00491613">
            <w:pPr>
              <w:spacing w:after="0" w:line="240" w:lineRule="auto"/>
              <w:rPr>
                <w:rFonts w:ascii="Times New Roman" w:eastAsia="Times New Roman" w:hAnsi="Times New Roman" w:cs="Times New Roman"/>
                <w:color w:val="000000"/>
                <w:sz w:val="24"/>
                <w:szCs w:val="24"/>
                <w:lang w:val="es-ES" w:eastAsia="es-ES"/>
              </w:rPr>
            </w:pPr>
          </w:p>
        </w:tc>
        <w:tc>
          <w:tcPr>
            <w:tcW w:w="4321" w:type="dxa"/>
            <w:noWrap/>
          </w:tcPr>
          <w:p w:rsidR="00911640" w:rsidRPr="00D267FF" w:rsidRDefault="00911640" w:rsidP="00491613">
            <w:pPr>
              <w:spacing w:after="0" w:line="240" w:lineRule="auto"/>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 xml:space="preserve"> Adobe o tapia</w:t>
            </w:r>
            <w:r w:rsidR="00BF4466">
              <w:rPr>
                <w:rFonts w:ascii="Times New Roman" w:eastAsia="Times New Roman" w:hAnsi="Times New Roman" w:cs="Times New Roman"/>
                <w:color w:val="000000"/>
                <w:sz w:val="24"/>
                <w:szCs w:val="24"/>
                <w:lang w:eastAsia="es-PE"/>
              </w:rPr>
              <w:t>l</w:t>
            </w:r>
          </w:p>
        </w:tc>
        <w:tc>
          <w:tcPr>
            <w:tcW w:w="1022" w:type="dxa"/>
            <w:noWrap/>
          </w:tcPr>
          <w:p w:rsidR="00911640" w:rsidRPr="00D267FF" w:rsidRDefault="00911640" w:rsidP="00C920AC">
            <w:pPr>
              <w:spacing w:after="0" w:line="240" w:lineRule="auto"/>
              <w:jc w:val="right"/>
              <w:rPr>
                <w:rFonts w:ascii="Times New Roman" w:eastAsia="Times New Roman" w:hAnsi="Times New Roman" w:cs="Times New Roman"/>
                <w:color w:val="000000"/>
                <w:sz w:val="24"/>
                <w:szCs w:val="24"/>
                <w:lang w:eastAsia="es-PE"/>
              </w:rPr>
            </w:pPr>
            <w:r w:rsidRPr="00D267FF">
              <w:rPr>
                <w:rFonts w:ascii="Times New Roman" w:eastAsia="Times New Roman" w:hAnsi="Times New Roman" w:cs="Times New Roman"/>
                <w:color w:val="000000"/>
                <w:sz w:val="24"/>
                <w:szCs w:val="24"/>
                <w:lang w:eastAsia="es-PE"/>
              </w:rPr>
              <w:t>42</w:t>
            </w:r>
          </w:p>
        </w:tc>
      </w:tr>
    </w:tbl>
    <w:p w:rsidR="00911640" w:rsidRPr="00D267FF" w:rsidRDefault="005172FD" w:rsidP="00950FD7">
      <w:pPr>
        <w:pStyle w:val="Prrafodelista"/>
        <w:ind w:left="1276"/>
        <w:rPr>
          <w:rFonts w:ascii="Times New Roman" w:hAnsi="Times New Roman" w:cs="Times New Roman"/>
          <w:sz w:val="24"/>
          <w:szCs w:val="24"/>
        </w:rPr>
      </w:pPr>
      <w:r>
        <w:rPr>
          <w:rFonts w:ascii="Times New Roman" w:hAnsi="Times New Roman" w:cs="Times New Roman"/>
          <w:sz w:val="24"/>
          <w:szCs w:val="24"/>
        </w:rPr>
        <w:t xml:space="preserve">  </w:t>
      </w:r>
      <w:r w:rsidR="00911640" w:rsidRPr="00D267FF">
        <w:rPr>
          <w:rFonts w:ascii="Times New Roman" w:hAnsi="Times New Roman" w:cs="Times New Roman"/>
          <w:sz w:val="24"/>
          <w:szCs w:val="24"/>
        </w:rPr>
        <w:t>Fuente: INEI – 2007.</w:t>
      </w:r>
    </w:p>
    <w:p w:rsidR="00911640" w:rsidRPr="00D267FF" w:rsidRDefault="00911640" w:rsidP="00911640">
      <w:pPr>
        <w:pStyle w:val="Prrafodelista"/>
        <w:ind w:left="1756" w:hanging="1047"/>
        <w:jc w:val="both"/>
        <w:rPr>
          <w:rFonts w:ascii="Times New Roman" w:hAnsi="Times New Roman" w:cs="Times New Roman"/>
          <w:b/>
        </w:rPr>
      </w:pPr>
    </w:p>
    <w:p w:rsidR="00911640" w:rsidRPr="00D267FF" w:rsidRDefault="00911640" w:rsidP="004718E7">
      <w:pPr>
        <w:pStyle w:val="Prrafodelista"/>
        <w:numPr>
          <w:ilvl w:val="0"/>
          <w:numId w:val="21"/>
        </w:numPr>
        <w:tabs>
          <w:tab w:val="left" w:pos="284"/>
        </w:tabs>
        <w:spacing w:after="160" w:line="360" w:lineRule="auto"/>
        <w:ind w:left="284" w:firstLine="0"/>
        <w:rPr>
          <w:rFonts w:ascii="Times New Roman" w:hAnsi="Times New Roman" w:cs="Times New Roman"/>
          <w:sz w:val="24"/>
          <w:szCs w:val="24"/>
        </w:rPr>
      </w:pPr>
      <w:r w:rsidRPr="00D267FF">
        <w:rPr>
          <w:rFonts w:ascii="Times New Roman" w:hAnsi="Times New Roman" w:cs="Times New Roman"/>
          <w:sz w:val="24"/>
          <w:szCs w:val="24"/>
        </w:rPr>
        <w:t>Servicios básicos en las viviendas</w:t>
      </w:r>
    </w:p>
    <w:p w:rsidR="00911640" w:rsidRPr="00D267FF" w:rsidRDefault="00911640" w:rsidP="004718E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La disposición y acceso a los servicios básicos (agua, electricidad y servicio de alcantarillado), se encuentra asociados a brindar mejores condiciones de supervivencia de la población.</w:t>
      </w:r>
    </w:p>
    <w:p w:rsidR="00911640" w:rsidRPr="00D267FF" w:rsidRDefault="00911640" w:rsidP="004718E7">
      <w:pPr>
        <w:pStyle w:val="Prrafodelista"/>
        <w:spacing w:line="360" w:lineRule="auto"/>
        <w:ind w:left="284"/>
        <w:jc w:val="both"/>
        <w:rPr>
          <w:rFonts w:ascii="Times New Roman" w:hAnsi="Times New Roman" w:cs="Times New Roman"/>
          <w:sz w:val="24"/>
          <w:szCs w:val="24"/>
        </w:rPr>
      </w:pPr>
    </w:p>
    <w:p w:rsidR="00911640" w:rsidRPr="00D267FF" w:rsidRDefault="00911640" w:rsidP="004718E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A nivel nacional la mayoría de los hogares utilizan el agua de red pública, ya sea dentro o fuera de la vivienda e incluyendo pilón/grifo público, para beber. El mayor porcentaje corresponde a la conexión directa dentro de la vivienda.</w:t>
      </w:r>
    </w:p>
    <w:p w:rsidR="00911640" w:rsidRPr="00D267FF" w:rsidRDefault="00911640" w:rsidP="004718E7">
      <w:pPr>
        <w:pStyle w:val="Prrafodelista"/>
        <w:spacing w:line="360" w:lineRule="auto"/>
        <w:ind w:left="284"/>
        <w:jc w:val="both"/>
        <w:rPr>
          <w:rFonts w:ascii="Times New Roman" w:hAnsi="Times New Roman" w:cs="Times New Roman"/>
          <w:sz w:val="24"/>
          <w:szCs w:val="24"/>
        </w:rPr>
      </w:pPr>
    </w:p>
    <w:p w:rsidR="00911640" w:rsidRPr="00D267FF" w:rsidRDefault="00911640" w:rsidP="004718E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En el área urbana, 9 de cada 10 hogares utilizan agua por red pública para beber, sea dentro o fuera de la vivienda incluyendo pilón/grifo público, en comparación con los hogares del área rural que se encuentra en esa misma situación; sin embargo, hay que resaltar que los hogares rurales utilizan el agua proveniente de río o manantial para beber.</w:t>
      </w:r>
    </w:p>
    <w:p w:rsidR="00911640" w:rsidRPr="00D267FF" w:rsidRDefault="00911640" w:rsidP="004718E7">
      <w:pPr>
        <w:pStyle w:val="Prrafodelista"/>
        <w:spacing w:line="360" w:lineRule="auto"/>
        <w:ind w:left="284"/>
        <w:jc w:val="both"/>
        <w:rPr>
          <w:rFonts w:ascii="Times New Roman" w:hAnsi="Times New Roman" w:cs="Times New Roman"/>
          <w:sz w:val="24"/>
          <w:szCs w:val="24"/>
        </w:rPr>
      </w:pPr>
    </w:p>
    <w:p w:rsidR="00911640" w:rsidRDefault="00911640" w:rsidP="004718E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La tabla</w:t>
      </w:r>
      <w:r w:rsidR="00AE30AF">
        <w:rPr>
          <w:rFonts w:ascii="Times New Roman" w:hAnsi="Times New Roman" w:cs="Times New Roman"/>
          <w:sz w:val="24"/>
          <w:szCs w:val="24"/>
        </w:rPr>
        <w:t xml:space="preserve"> Nº </w:t>
      </w:r>
      <w:r w:rsidR="006D741F">
        <w:rPr>
          <w:rFonts w:ascii="Times New Roman" w:hAnsi="Times New Roman" w:cs="Times New Roman"/>
          <w:sz w:val="24"/>
          <w:szCs w:val="24"/>
        </w:rPr>
        <w:t>14</w:t>
      </w:r>
      <w:r w:rsidRPr="00D267FF">
        <w:rPr>
          <w:rFonts w:ascii="Times New Roman" w:hAnsi="Times New Roman" w:cs="Times New Roman"/>
          <w:sz w:val="24"/>
          <w:szCs w:val="24"/>
        </w:rPr>
        <w:t xml:space="preserve">, presenta información respecto al abastecimiento de agua en los hogares de la </w:t>
      </w:r>
      <w:proofErr w:type="spellStart"/>
      <w:r w:rsidRPr="00D267FF">
        <w:rPr>
          <w:rFonts w:ascii="Times New Roman" w:hAnsi="Times New Roman" w:cs="Times New Roman"/>
          <w:sz w:val="24"/>
          <w:szCs w:val="24"/>
        </w:rPr>
        <w:t>Huaraclla</w:t>
      </w:r>
      <w:proofErr w:type="spellEnd"/>
      <w:r w:rsidRPr="00D267FF">
        <w:rPr>
          <w:rFonts w:ascii="Times New Roman" w:hAnsi="Times New Roman" w:cs="Times New Roman"/>
          <w:sz w:val="24"/>
          <w:szCs w:val="24"/>
        </w:rPr>
        <w:t>, el 63% cuenta con red pública fuera de la vivienda; el 27% cuenta con red pública dentro de la vivienda; un 5% se abastece de las instalaciones de agua del vecino; un 2% se abastece de agua de un pilón de uso público; el 1% se abastece de pozo y el 1% de río o manantial.</w:t>
      </w:r>
    </w:p>
    <w:p w:rsidR="00911640" w:rsidRDefault="00911640" w:rsidP="00BF4466">
      <w:pPr>
        <w:pStyle w:val="Prrafodelista"/>
        <w:ind w:left="0"/>
        <w:jc w:val="both"/>
        <w:rPr>
          <w:rFonts w:ascii="Times New Roman" w:hAnsi="Times New Roman" w:cs="Times New Roman"/>
          <w:sz w:val="24"/>
          <w:szCs w:val="24"/>
        </w:rPr>
      </w:pPr>
    </w:p>
    <w:p w:rsidR="00BF4466" w:rsidRDefault="00BF4466" w:rsidP="00BF4466">
      <w:pPr>
        <w:pStyle w:val="Prrafodelista"/>
        <w:ind w:left="0"/>
        <w:jc w:val="both"/>
        <w:rPr>
          <w:rFonts w:ascii="Times New Roman" w:hAnsi="Times New Roman" w:cs="Times New Roman"/>
          <w:sz w:val="24"/>
          <w:szCs w:val="24"/>
        </w:rPr>
      </w:pPr>
    </w:p>
    <w:p w:rsidR="00911640" w:rsidRDefault="00C920AC" w:rsidP="00E71797">
      <w:pPr>
        <w:spacing w:after="0" w:line="240" w:lineRule="auto"/>
        <w:ind w:left="567"/>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Tabla N° </w:t>
      </w:r>
      <w:r w:rsidR="005C3F02">
        <w:rPr>
          <w:rFonts w:ascii="Times New Roman" w:hAnsi="Times New Roman" w:cs="Times New Roman"/>
          <w:sz w:val="24"/>
          <w:szCs w:val="24"/>
          <w:lang w:val="es-ES"/>
        </w:rPr>
        <w:t>1</w:t>
      </w:r>
      <w:r w:rsidR="003252DD">
        <w:rPr>
          <w:rFonts w:ascii="Times New Roman" w:hAnsi="Times New Roman" w:cs="Times New Roman"/>
          <w:sz w:val="24"/>
          <w:szCs w:val="24"/>
          <w:lang w:val="es-ES"/>
        </w:rPr>
        <w:t>4</w:t>
      </w:r>
      <w:r>
        <w:rPr>
          <w:rFonts w:ascii="Times New Roman" w:hAnsi="Times New Roman" w:cs="Times New Roman"/>
          <w:sz w:val="24"/>
          <w:szCs w:val="24"/>
          <w:lang w:val="es-ES"/>
        </w:rPr>
        <w:t>:</w:t>
      </w:r>
      <w:r w:rsidR="00911640" w:rsidRPr="00C920AC">
        <w:rPr>
          <w:rFonts w:ascii="Times New Roman" w:hAnsi="Times New Roman" w:cs="Times New Roman"/>
          <w:sz w:val="24"/>
          <w:szCs w:val="24"/>
          <w:lang w:val="es-ES"/>
        </w:rPr>
        <w:t xml:space="preserve"> Forma de abastecimiento de agua</w:t>
      </w:r>
      <w:r>
        <w:rPr>
          <w:rFonts w:ascii="Times New Roman" w:hAnsi="Times New Roman" w:cs="Times New Roman"/>
          <w:sz w:val="24"/>
          <w:szCs w:val="24"/>
          <w:lang w:val="es-ES"/>
        </w:rPr>
        <w:t>,</w:t>
      </w:r>
      <w:r w:rsidR="00911640" w:rsidRPr="00C920AC">
        <w:rPr>
          <w:rFonts w:ascii="Times New Roman" w:hAnsi="Times New Roman" w:cs="Times New Roman"/>
          <w:sz w:val="24"/>
          <w:szCs w:val="24"/>
          <w:lang w:val="es-ES"/>
        </w:rPr>
        <w:t xml:space="preserve"> hogares de la </w:t>
      </w:r>
      <w:proofErr w:type="spellStart"/>
      <w:r w:rsidR="00911640" w:rsidRPr="00C920AC">
        <w:rPr>
          <w:rFonts w:ascii="Times New Roman" w:hAnsi="Times New Roman" w:cs="Times New Roman"/>
          <w:sz w:val="24"/>
          <w:szCs w:val="24"/>
          <w:lang w:val="es-ES"/>
        </w:rPr>
        <w:t>Huaraclla</w:t>
      </w:r>
      <w:proofErr w:type="spellEnd"/>
      <w:r w:rsidR="00911640" w:rsidRPr="00C920AC">
        <w:rPr>
          <w:rFonts w:ascii="Times New Roman" w:hAnsi="Times New Roman" w:cs="Times New Roman"/>
          <w:sz w:val="24"/>
          <w:szCs w:val="24"/>
          <w:lang w:val="es-ES"/>
        </w:rPr>
        <w:t>.</w:t>
      </w:r>
    </w:p>
    <w:p w:rsidR="00DF4781" w:rsidRPr="00C920AC" w:rsidRDefault="00DF4781" w:rsidP="00BF4466">
      <w:pPr>
        <w:spacing w:after="0" w:line="240" w:lineRule="auto"/>
        <w:ind w:hanging="1560"/>
        <w:jc w:val="both"/>
        <w:rPr>
          <w:rFonts w:ascii="Times New Roman" w:hAnsi="Times New Roman" w:cs="Times New Roman"/>
          <w:sz w:val="24"/>
          <w:szCs w:val="24"/>
          <w:lang w:val="es-ES"/>
        </w:rPr>
      </w:pPr>
    </w:p>
    <w:tbl>
      <w:tblPr>
        <w:tblStyle w:val="Cuadrculadetablaclara1"/>
        <w:tblW w:w="5812" w:type="dxa"/>
        <w:tblInd w:w="1349" w:type="dxa"/>
        <w:tblLook w:val="04A0" w:firstRow="1" w:lastRow="0" w:firstColumn="1" w:lastColumn="0" w:noHBand="0" w:noVBand="1"/>
      </w:tblPr>
      <w:tblGrid>
        <w:gridCol w:w="4678"/>
        <w:gridCol w:w="1134"/>
      </w:tblGrid>
      <w:tr w:rsidR="00911640" w:rsidRPr="00C920AC" w:rsidTr="00491613">
        <w:trPr>
          <w:trHeight w:val="268"/>
        </w:trPr>
        <w:tc>
          <w:tcPr>
            <w:tcW w:w="4678" w:type="dxa"/>
            <w:noWrap/>
            <w:hideMark/>
          </w:tcPr>
          <w:p w:rsidR="00911640" w:rsidRPr="00C920AC" w:rsidRDefault="00911640" w:rsidP="00491613">
            <w:pPr>
              <w:spacing w:after="0" w:line="240" w:lineRule="auto"/>
              <w:rPr>
                <w:rFonts w:ascii="Times New Roman" w:eastAsia="Times New Roman" w:hAnsi="Times New Roman" w:cs="Times New Roman"/>
                <w:bCs/>
                <w:color w:val="000000"/>
                <w:sz w:val="24"/>
                <w:szCs w:val="24"/>
                <w:lang w:val="es-ES" w:eastAsia="es-ES"/>
              </w:rPr>
            </w:pPr>
            <w:r w:rsidRPr="00C920AC">
              <w:rPr>
                <w:rFonts w:ascii="Times New Roman" w:eastAsia="Times New Roman" w:hAnsi="Times New Roman" w:cs="Times New Roman"/>
                <w:bCs/>
                <w:color w:val="000000"/>
                <w:sz w:val="24"/>
                <w:szCs w:val="24"/>
                <w:lang w:val="es-ES" w:eastAsia="es-ES"/>
              </w:rPr>
              <w:t>Categorías</w:t>
            </w:r>
          </w:p>
        </w:tc>
        <w:tc>
          <w:tcPr>
            <w:tcW w:w="1134" w:type="dxa"/>
            <w:noWrap/>
            <w:hideMark/>
          </w:tcPr>
          <w:p w:rsidR="00911640" w:rsidRPr="00C920AC" w:rsidRDefault="00911640" w:rsidP="00491613">
            <w:pPr>
              <w:spacing w:after="0" w:line="240" w:lineRule="auto"/>
              <w:jc w:val="center"/>
              <w:rPr>
                <w:rFonts w:ascii="Times New Roman" w:eastAsia="Times New Roman" w:hAnsi="Times New Roman" w:cs="Times New Roman"/>
                <w:bCs/>
                <w:color w:val="000000"/>
                <w:sz w:val="24"/>
                <w:szCs w:val="24"/>
                <w:lang w:val="es-ES" w:eastAsia="es-ES"/>
              </w:rPr>
            </w:pPr>
            <w:r w:rsidRPr="00C920AC">
              <w:rPr>
                <w:rFonts w:ascii="Times New Roman" w:eastAsia="Times New Roman" w:hAnsi="Times New Roman" w:cs="Times New Roman"/>
                <w:bCs/>
                <w:color w:val="000000"/>
                <w:sz w:val="24"/>
                <w:szCs w:val="24"/>
                <w:lang w:val="es-ES" w:eastAsia="es-ES"/>
              </w:rPr>
              <w:t>Casos</w:t>
            </w:r>
          </w:p>
        </w:tc>
      </w:tr>
      <w:tr w:rsidR="00911640" w:rsidRPr="00C920AC" w:rsidTr="00491613">
        <w:trPr>
          <w:trHeight w:val="148"/>
        </w:trPr>
        <w:tc>
          <w:tcPr>
            <w:tcW w:w="4678" w:type="dxa"/>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 xml:space="preserve">Red pública Dentro de la </w:t>
            </w:r>
            <w:proofErr w:type="spellStart"/>
            <w:r w:rsidRPr="00C920AC">
              <w:rPr>
                <w:rFonts w:ascii="Times New Roman" w:eastAsia="Times New Roman" w:hAnsi="Times New Roman" w:cs="Times New Roman"/>
                <w:color w:val="000000"/>
                <w:sz w:val="24"/>
                <w:szCs w:val="24"/>
                <w:lang w:val="es-ES" w:eastAsia="es-ES"/>
              </w:rPr>
              <w:t>viv</w:t>
            </w:r>
            <w:proofErr w:type="spellEnd"/>
            <w:r w:rsidRPr="00C920AC">
              <w:rPr>
                <w:rFonts w:ascii="Times New Roman" w:eastAsia="Times New Roman" w:hAnsi="Times New Roman" w:cs="Times New Roman"/>
                <w:color w:val="000000"/>
                <w:sz w:val="24"/>
                <w:szCs w:val="24"/>
                <w:lang w:val="es-ES" w:eastAsia="es-ES"/>
              </w:rPr>
              <w:t>.</w:t>
            </w:r>
            <w:r w:rsidR="00C920AC">
              <w:rPr>
                <w:rFonts w:ascii="Times New Roman" w:eastAsia="Times New Roman" w:hAnsi="Times New Roman" w:cs="Times New Roman"/>
                <w:color w:val="000000"/>
                <w:sz w:val="24"/>
                <w:szCs w:val="24"/>
                <w:lang w:val="es-ES" w:eastAsia="es-ES"/>
              </w:rPr>
              <w:t xml:space="preserve"> </w:t>
            </w:r>
            <w:r w:rsidRPr="00C920AC">
              <w:rPr>
                <w:rFonts w:ascii="Times New Roman" w:eastAsia="Times New Roman" w:hAnsi="Times New Roman" w:cs="Times New Roman"/>
                <w:color w:val="000000"/>
                <w:sz w:val="24"/>
                <w:szCs w:val="24"/>
                <w:lang w:val="es-ES" w:eastAsia="es-ES"/>
              </w:rPr>
              <w:t>(Agua potable)</w:t>
            </w:r>
          </w:p>
        </w:tc>
        <w:tc>
          <w:tcPr>
            <w:tcW w:w="1134" w:type="dxa"/>
            <w:noWrap/>
            <w:hideMark/>
          </w:tcPr>
          <w:p w:rsidR="00911640" w:rsidRPr="00C920AC" w:rsidRDefault="00911640" w:rsidP="00C920AC">
            <w:pPr>
              <w:spacing w:after="0" w:line="240" w:lineRule="auto"/>
              <w:jc w:val="right"/>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33</w:t>
            </w:r>
          </w:p>
        </w:tc>
      </w:tr>
      <w:tr w:rsidR="00911640" w:rsidRPr="00C920AC" w:rsidTr="00491613">
        <w:trPr>
          <w:trHeight w:val="294"/>
        </w:trPr>
        <w:tc>
          <w:tcPr>
            <w:tcW w:w="4678" w:type="dxa"/>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 xml:space="preserve"> Red Pública Fuera de la vivienda</w:t>
            </w:r>
          </w:p>
        </w:tc>
        <w:tc>
          <w:tcPr>
            <w:tcW w:w="1134" w:type="dxa"/>
            <w:noWrap/>
            <w:hideMark/>
          </w:tcPr>
          <w:p w:rsidR="00911640" w:rsidRPr="00C920AC" w:rsidRDefault="00911640" w:rsidP="00C920AC">
            <w:pPr>
              <w:spacing w:after="0" w:line="240" w:lineRule="auto"/>
              <w:jc w:val="right"/>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77</w:t>
            </w:r>
          </w:p>
        </w:tc>
      </w:tr>
      <w:tr w:rsidR="00911640" w:rsidRPr="00C920AC" w:rsidTr="00491613">
        <w:trPr>
          <w:trHeight w:val="266"/>
        </w:trPr>
        <w:tc>
          <w:tcPr>
            <w:tcW w:w="4678" w:type="dxa"/>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 xml:space="preserve"> Pilón de uso público</w:t>
            </w:r>
          </w:p>
        </w:tc>
        <w:tc>
          <w:tcPr>
            <w:tcW w:w="1134" w:type="dxa"/>
            <w:noWrap/>
            <w:hideMark/>
          </w:tcPr>
          <w:p w:rsidR="00911640" w:rsidRPr="00C920AC" w:rsidRDefault="00911640" w:rsidP="00C920AC">
            <w:pPr>
              <w:spacing w:after="0" w:line="240" w:lineRule="auto"/>
              <w:jc w:val="right"/>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3</w:t>
            </w:r>
          </w:p>
        </w:tc>
      </w:tr>
      <w:tr w:rsidR="00911640" w:rsidRPr="00C920AC" w:rsidTr="00491613">
        <w:trPr>
          <w:trHeight w:val="258"/>
        </w:trPr>
        <w:tc>
          <w:tcPr>
            <w:tcW w:w="4678" w:type="dxa"/>
            <w:noWrap/>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 xml:space="preserve"> Pozo</w:t>
            </w:r>
          </w:p>
        </w:tc>
        <w:tc>
          <w:tcPr>
            <w:tcW w:w="1134" w:type="dxa"/>
            <w:noWrap/>
            <w:hideMark/>
          </w:tcPr>
          <w:p w:rsidR="00911640" w:rsidRPr="00C920AC" w:rsidRDefault="00911640" w:rsidP="00C920AC">
            <w:pPr>
              <w:spacing w:after="0" w:line="240" w:lineRule="auto"/>
              <w:jc w:val="right"/>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1</w:t>
            </w:r>
          </w:p>
        </w:tc>
      </w:tr>
      <w:tr w:rsidR="00911640" w:rsidRPr="00C920AC" w:rsidTr="00491613">
        <w:trPr>
          <w:trHeight w:val="263"/>
        </w:trPr>
        <w:tc>
          <w:tcPr>
            <w:tcW w:w="4678" w:type="dxa"/>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Río, acequia, manantial o similar</w:t>
            </w:r>
          </w:p>
        </w:tc>
        <w:tc>
          <w:tcPr>
            <w:tcW w:w="1134" w:type="dxa"/>
            <w:noWrap/>
            <w:hideMark/>
          </w:tcPr>
          <w:p w:rsidR="00911640" w:rsidRPr="00C920AC" w:rsidRDefault="00911640" w:rsidP="00C920AC">
            <w:pPr>
              <w:spacing w:after="0" w:line="240" w:lineRule="auto"/>
              <w:jc w:val="right"/>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1</w:t>
            </w:r>
          </w:p>
        </w:tc>
      </w:tr>
      <w:tr w:rsidR="00911640" w:rsidRPr="00C920AC" w:rsidTr="00491613">
        <w:trPr>
          <w:trHeight w:val="300"/>
        </w:trPr>
        <w:tc>
          <w:tcPr>
            <w:tcW w:w="4678" w:type="dxa"/>
            <w:noWrap/>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 xml:space="preserve"> Vecino</w:t>
            </w:r>
          </w:p>
        </w:tc>
        <w:tc>
          <w:tcPr>
            <w:tcW w:w="1134" w:type="dxa"/>
            <w:noWrap/>
            <w:hideMark/>
          </w:tcPr>
          <w:p w:rsidR="00911640" w:rsidRPr="00C920AC" w:rsidRDefault="00911640" w:rsidP="00C920AC">
            <w:pPr>
              <w:spacing w:after="0" w:line="240" w:lineRule="auto"/>
              <w:jc w:val="right"/>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6</w:t>
            </w:r>
          </w:p>
        </w:tc>
      </w:tr>
      <w:tr w:rsidR="00911640" w:rsidRPr="00C920AC" w:rsidTr="00491613">
        <w:trPr>
          <w:trHeight w:val="230"/>
        </w:trPr>
        <w:tc>
          <w:tcPr>
            <w:tcW w:w="4678" w:type="dxa"/>
            <w:noWrap/>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 xml:space="preserve"> Otro</w:t>
            </w:r>
          </w:p>
        </w:tc>
        <w:tc>
          <w:tcPr>
            <w:tcW w:w="1134" w:type="dxa"/>
            <w:noWrap/>
            <w:hideMark/>
          </w:tcPr>
          <w:p w:rsidR="00911640" w:rsidRPr="00C920AC" w:rsidRDefault="00911640" w:rsidP="00C920AC">
            <w:pPr>
              <w:spacing w:after="0" w:line="240" w:lineRule="auto"/>
              <w:jc w:val="right"/>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1</w:t>
            </w:r>
          </w:p>
        </w:tc>
      </w:tr>
      <w:tr w:rsidR="00911640" w:rsidRPr="00C920AC" w:rsidTr="00491613">
        <w:trPr>
          <w:trHeight w:val="85"/>
        </w:trPr>
        <w:tc>
          <w:tcPr>
            <w:tcW w:w="4678" w:type="dxa"/>
            <w:noWrap/>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 xml:space="preserve"> Total</w:t>
            </w:r>
          </w:p>
        </w:tc>
        <w:tc>
          <w:tcPr>
            <w:tcW w:w="1134" w:type="dxa"/>
            <w:noWrap/>
            <w:hideMark/>
          </w:tcPr>
          <w:p w:rsidR="00911640" w:rsidRPr="00C920AC" w:rsidRDefault="00911640" w:rsidP="00C920AC">
            <w:pPr>
              <w:spacing w:after="0" w:line="240" w:lineRule="auto"/>
              <w:jc w:val="right"/>
              <w:rPr>
                <w:rFonts w:ascii="Times New Roman" w:eastAsia="Times New Roman" w:hAnsi="Times New Roman" w:cs="Times New Roman"/>
                <w:color w:val="000000"/>
                <w:sz w:val="24"/>
                <w:szCs w:val="24"/>
                <w:lang w:val="es-ES" w:eastAsia="es-ES"/>
              </w:rPr>
            </w:pPr>
            <w:r w:rsidRPr="00C920AC">
              <w:rPr>
                <w:rFonts w:ascii="Times New Roman" w:eastAsia="Times New Roman" w:hAnsi="Times New Roman" w:cs="Times New Roman"/>
                <w:color w:val="000000"/>
                <w:sz w:val="24"/>
                <w:szCs w:val="24"/>
                <w:lang w:val="es-ES" w:eastAsia="es-ES"/>
              </w:rPr>
              <w:t>122</w:t>
            </w:r>
          </w:p>
        </w:tc>
      </w:tr>
    </w:tbl>
    <w:p w:rsidR="00911640" w:rsidRPr="005172FD" w:rsidRDefault="005172FD" w:rsidP="005172FD">
      <w:pPr>
        <w:rPr>
          <w:rFonts w:ascii="Times New Roman" w:hAnsi="Times New Roman" w:cs="Times New Roman"/>
          <w:sz w:val="24"/>
          <w:szCs w:val="24"/>
        </w:rPr>
      </w:pPr>
      <w:r>
        <w:rPr>
          <w:rFonts w:ascii="Times New Roman" w:hAnsi="Times New Roman" w:cs="Times New Roman"/>
          <w:sz w:val="24"/>
          <w:szCs w:val="24"/>
        </w:rPr>
        <w:t xml:space="preserve">                      </w:t>
      </w:r>
      <w:r w:rsidR="00911640" w:rsidRPr="005172FD">
        <w:rPr>
          <w:rFonts w:ascii="Times New Roman" w:hAnsi="Times New Roman" w:cs="Times New Roman"/>
          <w:sz w:val="24"/>
          <w:szCs w:val="24"/>
        </w:rPr>
        <w:t>Fuente: INEI – 2007.</w:t>
      </w:r>
    </w:p>
    <w:p w:rsidR="00911640" w:rsidRDefault="00C920AC" w:rsidP="00E71797">
      <w:pPr>
        <w:spacing w:after="0" w:line="240" w:lineRule="auto"/>
        <w:ind w:left="567"/>
        <w:contextualSpacing/>
        <w:rPr>
          <w:rFonts w:ascii="Times New Roman" w:hAnsi="Times New Roman" w:cs="Times New Roman"/>
          <w:sz w:val="24"/>
          <w:szCs w:val="24"/>
          <w:lang w:val="es-ES"/>
        </w:rPr>
      </w:pPr>
      <w:r>
        <w:rPr>
          <w:rFonts w:ascii="Times New Roman" w:hAnsi="Times New Roman" w:cs="Times New Roman"/>
          <w:sz w:val="24"/>
          <w:szCs w:val="24"/>
          <w:lang w:val="es-ES"/>
        </w:rPr>
        <w:t>Tabla N° 1</w:t>
      </w:r>
      <w:r w:rsidR="004718E7">
        <w:rPr>
          <w:rFonts w:ascii="Times New Roman" w:hAnsi="Times New Roman" w:cs="Times New Roman"/>
          <w:sz w:val="24"/>
          <w:szCs w:val="24"/>
          <w:lang w:val="es-ES"/>
        </w:rPr>
        <w:t>5</w:t>
      </w:r>
      <w:r>
        <w:rPr>
          <w:rFonts w:ascii="Times New Roman" w:hAnsi="Times New Roman" w:cs="Times New Roman"/>
          <w:sz w:val="24"/>
          <w:szCs w:val="24"/>
          <w:lang w:val="es-ES"/>
        </w:rPr>
        <w:t>:</w:t>
      </w:r>
      <w:r w:rsidR="00911640" w:rsidRPr="00C920AC">
        <w:rPr>
          <w:rFonts w:ascii="Times New Roman" w:hAnsi="Times New Roman" w:cs="Times New Roman"/>
          <w:sz w:val="24"/>
          <w:szCs w:val="24"/>
          <w:lang w:val="es-ES"/>
        </w:rPr>
        <w:t xml:space="preserve"> Forma de ab</w:t>
      </w:r>
      <w:r>
        <w:rPr>
          <w:rFonts w:ascii="Times New Roman" w:hAnsi="Times New Roman" w:cs="Times New Roman"/>
          <w:sz w:val="24"/>
          <w:szCs w:val="24"/>
          <w:lang w:val="es-ES"/>
        </w:rPr>
        <w:t xml:space="preserve">astecimiento de agua, </w:t>
      </w:r>
      <w:r w:rsidR="00911640" w:rsidRPr="00C920AC">
        <w:rPr>
          <w:rFonts w:ascii="Times New Roman" w:hAnsi="Times New Roman" w:cs="Times New Roman"/>
          <w:sz w:val="24"/>
          <w:szCs w:val="24"/>
          <w:lang w:val="es-ES"/>
        </w:rPr>
        <w:t xml:space="preserve">hogares de la </w:t>
      </w:r>
      <w:proofErr w:type="spellStart"/>
      <w:r w:rsidR="00911640" w:rsidRPr="00C920AC">
        <w:rPr>
          <w:rFonts w:ascii="Times New Roman" w:hAnsi="Times New Roman" w:cs="Times New Roman"/>
          <w:sz w:val="24"/>
          <w:szCs w:val="24"/>
          <w:lang w:val="es-ES"/>
        </w:rPr>
        <w:t>Bendiza</w:t>
      </w:r>
      <w:proofErr w:type="spellEnd"/>
      <w:r w:rsidR="00911640" w:rsidRPr="00C920AC">
        <w:rPr>
          <w:rFonts w:ascii="Times New Roman" w:hAnsi="Times New Roman" w:cs="Times New Roman"/>
          <w:sz w:val="24"/>
          <w:szCs w:val="24"/>
          <w:lang w:val="es-ES"/>
        </w:rPr>
        <w:t>.</w:t>
      </w:r>
    </w:p>
    <w:p w:rsidR="00C920AC" w:rsidRPr="00C920AC" w:rsidRDefault="00C920AC" w:rsidP="00C920AC">
      <w:pPr>
        <w:spacing w:after="0" w:line="240" w:lineRule="auto"/>
        <w:ind w:left="1134"/>
        <w:contextualSpacing/>
        <w:rPr>
          <w:rFonts w:ascii="Times New Roman" w:hAnsi="Times New Roman" w:cs="Times New Roman"/>
          <w:sz w:val="24"/>
          <w:szCs w:val="24"/>
          <w:lang w:val="es-ES"/>
        </w:rPr>
      </w:pPr>
    </w:p>
    <w:tbl>
      <w:tblPr>
        <w:tblStyle w:val="Cuadrculadetablaclara1"/>
        <w:tblW w:w="5429" w:type="dxa"/>
        <w:tblInd w:w="1334" w:type="dxa"/>
        <w:tblLook w:val="04A0" w:firstRow="1" w:lastRow="0" w:firstColumn="1" w:lastColumn="0" w:noHBand="0" w:noVBand="1"/>
      </w:tblPr>
      <w:tblGrid>
        <w:gridCol w:w="3605"/>
        <w:gridCol w:w="1824"/>
      </w:tblGrid>
      <w:tr w:rsidR="00911640" w:rsidRPr="00C920AC" w:rsidTr="006D741F">
        <w:trPr>
          <w:trHeight w:val="312"/>
        </w:trPr>
        <w:tc>
          <w:tcPr>
            <w:tcW w:w="3605" w:type="dxa"/>
            <w:noWrap/>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eastAsia="es-PE"/>
              </w:rPr>
            </w:pPr>
            <w:r w:rsidRPr="00C920AC">
              <w:rPr>
                <w:rFonts w:ascii="Times New Roman" w:eastAsia="Times New Roman" w:hAnsi="Times New Roman" w:cs="Times New Roman"/>
                <w:color w:val="000000"/>
                <w:sz w:val="24"/>
                <w:szCs w:val="24"/>
                <w:lang w:eastAsia="es-PE"/>
              </w:rPr>
              <w:t>Categorías</w:t>
            </w:r>
          </w:p>
        </w:tc>
        <w:tc>
          <w:tcPr>
            <w:tcW w:w="1824" w:type="dxa"/>
            <w:noWrap/>
            <w:hideMark/>
          </w:tcPr>
          <w:p w:rsidR="00911640" w:rsidRPr="00C920AC" w:rsidRDefault="00911640" w:rsidP="00491613">
            <w:pPr>
              <w:spacing w:after="0" w:line="240" w:lineRule="auto"/>
              <w:jc w:val="center"/>
              <w:rPr>
                <w:rFonts w:ascii="Times New Roman" w:eastAsia="Times New Roman" w:hAnsi="Times New Roman" w:cs="Times New Roman"/>
                <w:color w:val="000000"/>
                <w:sz w:val="24"/>
                <w:szCs w:val="24"/>
                <w:lang w:eastAsia="es-PE"/>
              </w:rPr>
            </w:pPr>
            <w:r w:rsidRPr="00C920AC">
              <w:rPr>
                <w:rFonts w:ascii="Times New Roman" w:eastAsia="Times New Roman" w:hAnsi="Times New Roman" w:cs="Times New Roman"/>
                <w:color w:val="000000"/>
                <w:sz w:val="24"/>
                <w:szCs w:val="24"/>
                <w:lang w:eastAsia="es-PE"/>
              </w:rPr>
              <w:t>Casos</w:t>
            </w:r>
          </w:p>
        </w:tc>
      </w:tr>
      <w:tr w:rsidR="00911640" w:rsidRPr="00C920AC" w:rsidTr="006D741F">
        <w:trPr>
          <w:trHeight w:val="312"/>
        </w:trPr>
        <w:tc>
          <w:tcPr>
            <w:tcW w:w="3605" w:type="dxa"/>
            <w:noWrap/>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eastAsia="es-PE"/>
              </w:rPr>
            </w:pPr>
            <w:r w:rsidRPr="00C920AC">
              <w:rPr>
                <w:rFonts w:ascii="Times New Roman" w:eastAsia="Times New Roman" w:hAnsi="Times New Roman" w:cs="Times New Roman"/>
                <w:color w:val="000000"/>
                <w:sz w:val="24"/>
                <w:szCs w:val="24"/>
                <w:lang w:eastAsia="es-PE"/>
              </w:rPr>
              <w:t>Pilón de uso público</w:t>
            </w:r>
          </w:p>
        </w:tc>
        <w:tc>
          <w:tcPr>
            <w:tcW w:w="1824" w:type="dxa"/>
            <w:noWrap/>
            <w:hideMark/>
          </w:tcPr>
          <w:p w:rsidR="00911640" w:rsidRPr="00C920AC" w:rsidRDefault="00911640" w:rsidP="00C920AC">
            <w:pPr>
              <w:spacing w:after="0" w:line="240" w:lineRule="auto"/>
              <w:jc w:val="right"/>
              <w:rPr>
                <w:rFonts w:ascii="Times New Roman" w:eastAsia="Times New Roman" w:hAnsi="Times New Roman" w:cs="Times New Roman"/>
                <w:color w:val="000000"/>
                <w:sz w:val="24"/>
                <w:szCs w:val="24"/>
                <w:lang w:eastAsia="es-PE"/>
              </w:rPr>
            </w:pPr>
            <w:r w:rsidRPr="00C920AC">
              <w:rPr>
                <w:rFonts w:ascii="Times New Roman" w:eastAsia="Times New Roman" w:hAnsi="Times New Roman" w:cs="Times New Roman"/>
                <w:color w:val="000000"/>
                <w:sz w:val="24"/>
                <w:szCs w:val="24"/>
                <w:lang w:eastAsia="es-PE"/>
              </w:rPr>
              <w:t>1</w:t>
            </w:r>
          </w:p>
        </w:tc>
      </w:tr>
      <w:tr w:rsidR="00911640" w:rsidRPr="00C920AC" w:rsidTr="006D741F">
        <w:trPr>
          <w:trHeight w:val="312"/>
        </w:trPr>
        <w:tc>
          <w:tcPr>
            <w:tcW w:w="3605" w:type="dxa"/>
            <w:noWrap/>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eastAsia="es-PE"/>
              </w:rPr>
            </w:pPr>
            <w:r w:rsidRPr="00C920AC">
              <w:rPr>
                <w:rFonts w:ascii="Times New Roman" w:eastAsia="Times New Roman" w:hAnsi="Times New Roman" w:cs="Times New Roman"/>
                <w:color w:val="000000"/>
                <w:sz w:val="24"/>
                <w:szCs w:val="24"/>
                <w:lang w:eastAsia="es-PE"/>
              </w:rPr>
              <w:t>Río, acequia, manantial o similar</w:t>
            </w:r>
          </w:p>
        </w:tc>
        <w:tc>
          <w:tcPr>
            <w:tcW w:w="1824" w:type="dxa"/>
            <w:noWrap/>
            <w:hideMark/>
          </w:tcPr>
          <w:p w:rsidR="00911640" w:rsidRPr="00C920AC" w:rsidRDefault="00911640" w:rsidP="00C920AC">
            <w:pPr>
              <w:spacing w:after="0" w:line="240" w:lineRule="auto"/>
              <w:jc w:val="right"/>
              <w:rPr>
                <w:rFonts w:ascii="Times New Roman" w:eastAsia="Times New Roman" w:hAnsi="Times New Roman" w:cs="Times New Roman"/>
                <w:color w:val="000000"/>
                <w:sz w:val="24"/>
                <w:szCs w:val="24"/>
                <w:lang w:eastAsia="es-PE"/>
              </w:rPr>
            </w:pPr>
            <w:r w:rsidRPr="00C920AC">
              <w:rPr>
                <w:rFonts w:ascii="Times New Roman" w:eastAsia="Times New Roman" w:hAnsi="Times New Roman" w:cs="Times New Roman"/>
                <w:color w:val="000000"/>
                <w:sz w:val="24"/>
                <w:szCs w:val="24"/>
                <w:lang w:eastAsia="es-PE"/>
              </w:rPr>
              <w:t>42</w:t>
            </w:r>
          </w:p>
        </w:tc>
      </w:tr>
      <w:tr w:rsidR="00911640" w:rsidRPr="00C920AC" w:rsidTr="006D741F">
        <w:trPr>
          <w:trHeight w:val="312"/>
        </w:trPr>
        <w:tc>
          <w:tcPr>
            <w:tcW w:w="3605" w:type="dxa"/>
            <w:noWrap/>
            <w:hideMark/>
          </w:tcPr>
          <w:p w:rsidR="00911640" w:rsidRPr="00C920AC" w:rsidRDefault="00911640" w:rsidP="00491613">
            <w:pPr>
              <w:spacing w:after="0" w:line="240" w:lineRule="auto"/>
              <w:rPr>
                <w:rFonts w:ascii="Times New Roman" w:eastAsia="Times New Roman" w:hAnsi="Times New Roman" w:cs="Times New Roman"/>
                <w:color w:val="000000"/>
                <w:sz w:val="24"/>
                <w:szCs w:val="24"/>
                <w:lang w:eastAsia="es-PE"/>
              </w:rPr>
            </w:pPr>
            <w:r w:rsidRPr="00C920AC">
              <w:rPr>
                <w:rFonts w:ascii="Times New Roman" w:eastAsia="Times New Roman" w:hAnsi="Times New Roman" w:cs="Times New Roman"/>
                <w:color w:val="000000"/>
                <w:sz w:val="24"/>
                <w:szCs w:val="24"/>
                <w:lang w:eastAsia="es-PE"/>
              </w:rPr>
              <w:t>Total</w:t>
            </w:r>
          </w:p>
        </w:tc>
        <w:tc>
          <w:tcPr>
            <w:tcW w:w="1824" w:type="dxa"/>
            <w:noWrap/>
            <w:hideMark/>
          </w:tcPr>
          <w:p w:rsidR="00911640" w:rsidRPr="00C920AC" w:rsidRDefault="00911640" w:rsidP="00C920AC">
            <w:pPr>
              <w:spacing w:after="0" w:line="240" w:lineRule="auto"/>
              <w:jc w:val="right"/>
              <w:rPr>
                <w:rFonts w:ascii="Times New Roman" w:eastAsia="Times New Roman" w:hAnsi="Times New Roman" w:cs="Times New Roman"/>
                <w:color w:val="000000"/>
                <w:sz w:val="24"/>
                <w:szCs w:val="24"/>
                <w:lang w:eastAsia="es-PE"/>
              </w:rPr>
            </w:pPr>
            <w:r w:rsidRPr="00C920AC">
              <w:rPr>
                <w:rFonts w:ascii="Times New Roman" w:eastAsia="Times New Roman" w:hAnsi="Times New Roman" w:cs="Times New Roman"/>
                <w:color w:val="000000"/>
                <w:sz w:val="24"/>
                <w:szCs w:val="24"/>
                <w:lang w:eastAsia="es-PE"/>
              </w:rPr>
              <w:t>43</w:t>
            </w:r>
          </w:p>
        </w:tc>
      </w:tr>
    </w:tbl>
    <w:p w:rsidR="00911640" w:rsidRPr="00D267FF" w:rsidRDefault="005172FD" w:rsidP="00C920AC">
      <w:pPr>
        <w:pStyle w:val="Prrafodelista"/>
        <w:ind w:left="1134"/>
        <w:rPr>
          <w:rFonts w:ascii="Times New Roman" w:hAnsi="Times New Roman" w:cs="Times New Roman"/>
          <w:sz w:val="24"/>
          <w:szCs w:val="24"/>
        </w:rPr>
      </w:pPr>
      <w:r>
        <w:rPr>
          <w:rFonts w:ascii="Times New Roman" w:hAnsi="Times New Roman" w:cs="Times New Roman"/>
          <w:sz w:val="24"/>
          <w:szCs w:val="24"/>
        </w:rPr>
        <w:t xml:space="preserve">  </w:t>
      </w:r>
      <w:r w:rsidR="006D741F">
        <w:rPr>
          <w:rFonts w:ascii="Times New Roman" w:hAnsi="Times New Roman" w:cs="Times New Roman"/>
          <w:sz w:val="24"/>
          <w:szCs w:val="24"/>
        </w:rPr>
        <w:t xml:space="preserve"> </w:t>
      </w:r>
      <w:r w:rsidR="00911640" w:rsidRPr="00D267FF">
        <w:rPr>
          <w:rFonts w:ascii="Times New Roman" w:hAnsi="Times New Roman" w:cs="Times New Roman"/>
          <w:sz w:val="24"/>
          <w:szCs w:val="24"/>
        </w:rPr>
        <w:t>Fuente: INEI – 2007.</w:t>
      </w:r>
    </w:p>
    <w:p w:rsidR="00911640" w:rsidRPr="00D267FF" w:rsidRDefault="00911640" w:rsidP="00911640">
      <w:pPr>
        <w:pStyle w:val="Prrafodelista"/>
        <w:ind w:left="1080"/>
        <w:rPr>
          <w:rFonts w:ascii="Times New Roman" w:hAnsi="Times New Roman" w:cs="Times New Roman"/>
          <w:b/>
        </w:rPr>
      </w:pPr>
    </w:p>
    <w:p w:rsidR="00C920AC" w:rsidRDefault="00911640" w:rsidP="004718E7">
      <w:pPr>
        <w:pStyle w:val="Prrafodelista"/>
        <w:numPr>
          <w:ilvl w:val="0"/>
          <w:numId w:val="13"/>
        </w:numPr>
        <w:spacing w:line="360" w:lineRule="auto"/>
        <w:ind w:left="567" w:hanging="283"/>
        <w:jc w:val="both"/>
        <w:rPr>
          <w:rFonts w:ascii="Times New Roman" w:hAnsi="Times New Roman" w:cs="Times New Roman"/>
          <w:sz w:val="24"/>
          <w:szCs w:val="24"/>
        </w:rPr>
      </w:pPr>
      <w:r w:rsidRPr="00C920AC">
        <w:rPr>
          <w:rFonts w:ascii="Times New Roman" w:hAnsi="Times New Roman" w:cs="Times New Roman"/>
          <w:sz w:val="24"/>
          <w:szCs w:val="24"/>
        </w:rPr>
        <w:t>El agua dulce es un recurso finito y vulnerable, esencial para sostener la vida, el desarrollo y el medio ambiente.</w:t>
      </w:r>
    </w:p>
    <w:p w:rsidR="00C920AC" w:rsidRDefault="00911640" w:rsidP="004718E7">
      <w:pPr>
        <w:pStyle w:val="Prrafodelista"/>
        <w:numPr>
          <w:ilvl w:val="0"/>
          <w:numId w:val="13"/>
        </w:numPr>
        <w:spacing w:line="360" w:lineRule="auto"/>
        <w:ind w:left="567" w:hanging="283"/>
        <w:jc w:val="both"/>
        <w:rPr>
          <w:rFonts w:ascii="Times New Roman" w:hAnsi="Times New Roman" w:cs="Times New Roman"/>
          <w:sz w:val="24"/>
          <w:szCs w:val="24"/>
        </w:rPr>
      </w:pPr>
      <w:r w:rsidRPr="00C920AC">
        <w:rPr>
          <w:rFonts w:ascii="Times New Roman" w:hAnsi="Times New Roman" w:cs="Times New Roman"/>
          <w:sz w:val="24"/>
          <w:szCs w:val="24"/>
        </w:rPr>
        <w:t>El aprovechamiento y la gestión del agua debe inspirarse en un planteamiento basado en la participación de los usuarios, los planificadores y los responsables de toma de decisiones a todos los niveles.</w:t>
      </w:r>
    </w:p>
    <w:p w:rsidR="00C920AC" w:rsidRDefault="00911640" w:rsidP="004718E7">
      <w:pPr>
        <w:pStyle w:val="Prrafodelista"/>
        <w:numPr>
          <w:ilvl w:val="0"/>
          <w:numId w:val="13"/>
        </w:numPr>
        <w:spacing w:line="360" w:lineRule="auto"/>
        <w:ind w:left="567" w:hanging="283"/>
        <w:jc w:val="both"/>
        <w:rPr>
          <w:rFonts w:ascii="Times New Roman" w:hAnsi="Times New Roman" w:cs="Times New Roman"/>
          <w:sz w:val="24"/>
          <w:szCs w:val="24"/>
        </w:rPr>
      </w:pPr>
      <w:r w:rsidRPr="00C920AC">
        <w:rPr>
          <w:rFonts w:ascii="Times New Roman" w:hAnsi="Times New Roman" w:cs="Times New Roman"/>
          <w:sz w:val="24"/>
          <w:szCs w:val="24"/>
        </w:rPr>
        <w:t>La mujer desempeña un papel fundamental en el abastecimiento, gestión y protección del agua.</w:t>
      </w:r>
    </w:p>
    <w:p w:rsidR="00911640" w:rsidRPr="00C920AC" w:rsidRDefault="00911640" w:rsidP="004718E7">
      <w:pPr>
        <w:pStyle w:val="Prrafodelista"/>
        <w:numPr>
          <w:ilvl w:val="0"/>
          <w:numId w:val="13"/>
        </w:numPr>
        <w:spacing w:line="360" w:lineRule="auto"/>
        <w:ind w:left="567" w:hanging="283"/>
        <w:jc w:val="both"/>
        <w:rPr>
          <w:rFonts w:ascii="Times New Roman" w:hAnsi="Times New Roman" w:cs="Times New Roman"/>
          <w:sz w:val="24"/>
          <w:szCs w:val="24"/>
        </w:rPr>
      </w:pPr>
      <w:r w:rsidRPr="00C920AC">
        <w:rPr>
          <w:rFonts w:ascii="Times New Roman" w:hAnsi="Times New Roman" w:cs="Times New Roman"/>
          <w:sz w:val="24"/>
          <w:szCs w:val="24"/>
        </w:rPr>
        <w:t>El agua tiene un valor económico en todos sus usos en competencia por lo que debería reconocerse como bien supremo del Estado para la existencia de la vida humana.</w:t>
      </w:r>
    </w:p>
    <w:p w:rsidR="00911640" w:rsidRPr="00C920AC" w:rsidRDefault="00911640" w:rsidP="00107705">
      <w:pPr>
        <w:pStyle w:val="Prrafodelista"/>
        <w:spacing w:line="360" w:lineRule="auto"/>
        <w:ind w:left="426"/>
        <w:jc w:val="both"/>
        <w:rPr>
          <w:rFonts w:ascii="Times New Roman" w:hAnsi="Times New Roman" w:cs="Times New Roman"/>
          <w:sz w:val="24"/>
          <w:szCs w:val="24"/>
        </w:rPr>
      </w:pPr>
    </w:p>
    <w:p w:rsidR="00911640" w:rsidRPr="00C920AC" w:rsidRDefault="00911640" w:rsidP="004718E7">
      <w:pPr>
        <w:pStyle w:val="Prrafodelista"/>
        <w:spacing w:line="360" w:lineRule="auto"/>
        <w:ind w:left="284"/>
        <w:jc w:val="both"/>
        <w:rPr>
          <w:rFonts w:ascii="Times New Roman" w:hAnsi="Times New Roman" w:cs="Times New Roman"/>
          <w:sz w:val="24"/>
          <w:szCs w:val="24"/>
        </w:rPr>
      </w:pPr>
      <w:r w:rsidRPr="00C920AC">
        <w:rPr>
          <w:rFonts w:ascii="Times New Roman" w:hAnsi="Times New Roman" w:cs="Times New Roman"/>
          <w:sz w:val="24"/>
          <w:szCs w:val="24"/>
        </w:rPr>
        <w:t>El primer elemento para cualquier sistema de abastecimiento de agua es la captación. Ésta puede ser de aguas superficiales o de aguas subterráneas.</w:t>
      </w:r>
    </w:p>
    <w:p w:rsidR="00911640" w:rsidRPr="00C920AC" w:rsidRDefault="00911640" w:rsidP="004718E7">
      <w:pPr>
        <w:pStyle w:val="Prrafodelista"/>
        <w:spacing w:line="360" w:lineRule="auto"/>
        <w:ind w:left="284"/>
        <w:jc w:val="both"/>
        <w:rPr>
          <w:rFonts w:ascii="Times New Roman" w:hAnsi="Times New Roman" w:cs="Times New Roman"/>
          <w:sz w:val="24"/>
          <w:szCs w:val="24"/>
        </w:rPr>
      </w:pPr>
      <w:r w:rsidRPr="00C920AC">
        <w:rPr>
          <w:rFonts w:ascii="Times New Roman" w:hAnsi="Times New Roman" w:cs="Times New Roman"/>
          <w:sz w:val="24"/>
          <w:szCs w:val="24"/>
        </w:rPr>
        <w:t>Las captaciones superficiales incluyen:</w:t>
      </w:r>
    </w:p>
    <w:p w:rsidR="00C920AC" w:rsidRDefault="00911640" w:rsidP="004718E7">
      <w:pPr>
        <w:pStyle w:val="Prrafodelista"/>
        <w:numPr>
          <w:ilvl w:val="0"/>
          <w:numId w:val="13"/>
        </w:numPr>
        <w:tabs>
          <w:tab w:val="left" w:pos="142"/>
        </w:tabs>
        <w:spacing w:line="360" w:lineRule="auto"/>
        <w:ind w:left="284" w:firstLine="0"/>
        <w:jc w:val="both"/>
        <w:rPr>
          <w:rFonts w:ascii="Times New Roman" w:hAnsi="Times New Roman" w:cs="Times New Roman"/>
          <w:sz w:val="24"/>
          <w:szCs w:val="24"/>
        </w:rPr>
      </w:pPr>
      <w:r w:rsidRPr="00C920AC">
        <w:rPr>
          <w:rFonts w:ascii="Times New Roman" w:hAnsi="Times New Roman" w:cs="Times New Roman"/>
          <w:sz w:val="24"/>
          <w:szCs w:val="24"/>
        </w:rPr>
        <w:t>Agua de lluvia.</w:t>
      </w:r>
      <w:r w:rsidR="00C920AC">
        <w:rPr>
          <w:rFonts w:ascii="Times New Roman" w:hAnsi="Times New Roman" w:cs="Times New Roman"/>
          <w:sz w:val="24"/>
          <w:szCs w:val="24"/>
        </w:rPr>
        <w:t xml:space="preserve"> </w:t>
      </w:r>
    </w:p>
    <w:p w:rsidR="00911640" w:rsidRPr="00C920AC" w:rsidRDefault="00911640" w:rsidP="004718E7">
      <w:pPr>
        <w:pStyle w:val="Prrafodelista"/>
        <w:numPr>
          <w:ilvl w:val="0"/>
          <w:numId w:val="13"/>
        </w:numPr>
        <w:tabs>
          <w:tab w:val="left" w:pos="142"/>
        </w:tabs>
        <w:spacing w:line="360" w:lineRule="auto"/>
        <w:ind w:left="284" w:firstLine="0"/>
        <w:jc w:val="both"/>
        <w:rPr>
          <w:rFonts w:ascii="Times New Roman" w:hAnsi="Times New Roman" w:cs="Times New Roman"/>
          <w:sz w:val="24"/>
          <w:szCs w:val="24"/>
        </w:rPr>
      </w:pPr>
      <w:r w:rsidRPr="00C920AC">
        <w:rPr>
          <w:rFonts w:ascii="Times New Roman" w:hAnsi="Times New Roman" w:cs="Times New Roman"/>
          <w:sz w:val="24"/>
          <w:szCs w:val="24"/>
        </w:rPr>
        <w:t>Arroyos y ríos.</w:t>
      </w:r>
    </w:p>
    <w:p w:rsidR="00AE30AF" w:rsidRDefault="00AE30AF" w:rsidP="00E71797">
      <w:pPr>
        <w:pStyle w:val="Prrafodelista"/>
        <w:ind w:left="426"/>
        <w:jc w:val="both"/>
        <w:rPr>
          <w:rFonts w:ascii="Times New Roman" w:hAnsi="Times New Roman" w:cs="Times New Roman"/>
          <w:sz w:val="24"/>
          <w:szCs w:val="24"/>
        </w:rPr>
      </w:pPr>
    </w:p>
    <w:p w:rsidR="00911640" w:rsidRPr="00D267FF" w:rsidRDefault="00911640" w:rsidP="004718E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Desde el punto de vista presupuestario, pocas Municipalidades destinan fondos económicos para realizar estudios hidrológicos previos que permitan conocer la presencia y calidad del </w:t>
      </w:r>
      <w:r w:rsidRPr="00D267FF">
        <w:rPr>
          <w:rFonts w:ascii="Times New Roman" w:hAnsi="Times New Roman" w:cs="Times New Roman"/>
          <w:sz w:val="24"/>
          <w:szCs w:val="24"/>
        </w:rPr>
        <w:lastRenderedPageBreak/>
        <w:t xml:space="preserve">agua subterránea. Esto hace que las obras de captación de agua subterránea sean una incógnita hasta el final, económica y técnicamente hablando, abastecimiento de agua y saneamiento, 2005, Tecnología para el Desarrollo Humano y acceso a los servicios básicos, </w:t>
      </w:r>
      <w:proofErr w:type="spellStart"/>
      <w:r w:rsidRPr="00D267FF">
        <w:rPr>
          <w:rFonts w:ascii="Times New Roman" w:hAnsi="Times New Roman" w:cs="Times New Roman"/>
          <w:sz w:val="24"/>
          <w:szCs w:val="24"/>
        </w:rPr>
        <w:t>Ignasi</w:t>
      </w:r>
      <w:proofErr w:type="spellEnd"/>
      <w:r w:rsidRPr="00D267FF">
        <w:rPr>
          <w:rFonts w:ascii="Times New Roman" w:hAnsi="Times New Roman" w:cs="Times New Roman"/>
          <w:sz w:val="24"/>
          <w:szCs w:val="24"/>
        </w:rPr>
        <w:t xml:space="preserve"> Salvador </w:t>
      </w:r>
      <w:proofErr w:type="spellStart"/>
      <w:r w:rsidRPr="00D267FF">
        <w:rPr>
          <w:rFonts w:ascii="Times New Roman" w:hAnsi="Times New Roman" w:cs="Times New Roman"/>
          <w:sz w:val="24"/>
          <w:szCs w:val="24"/>
        </w:rPr>
        <w:t>Villà</w:t>
      </w:r>
      <w:proofErr w:type="spellEnd"/>
      <w:r w:rsidRPr="00D267FF">
        <w:rPr>
          <w:rFonts w:ascii="Times New Roman" w:hAnsi="Times New Roman" w:cs="Times New Roman"/>
          <w:sz w:val="24"/>
          <w:szCs w:val="24"/>
        </w:rPr>
        <w:t xml:space="preserve"> (bibliografía).</w:t>
      </w:r>
    </w:p>
    <w:p w:rsidR="00911640" w:rsidRPr="00D267FF" w:rsidRDefault="00911640" w:rsidP="00E71797">
      <w:pPr>
        <w:pStyle w:val="Prrafodelista"/>
        <w:spacing w:line="360" w:lineRule="auto"/>
        <w:ind w:left="426"/>
        <w:jc w:val="both"/>
        <w:rPr>
          <w:rFonts w:ascii="Times New Roman" w:hAnsi="Times New Roman" w:cs="Times New Roman"/>
          <w:sz w:val="24"/>
          <w:szCs w:val="24"/>
        </w:rPr>
      </w:pPr>
    </w:p>
    <w:p w:rsidR="00911640" w:rsidRPr="00D267FF" w:rsidRDefault="006D741F" w:rsidP="004718E7">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L</w:t>
      </w:r>
      <w:r w:rsidR="00911640" w:rsidRPr="00D267FF">
        <w:rPr>
          <w:rFonts w:ascii="Times New Roman" w:hAnsi="Times New Roman" w:cs="Times New Roman"/>
          <w:sz w:val="24"/>
          <w:szCs w:val="24"/>
        </w:rPr>
        <w:t xml:space="preserve">a población de la </w:t>
      </w:r>
      <w:proofErr w:type="spellStart"/>
      <w:r w:rsidR="00911640" w:rsidRPr="00D267FF">
        <w:rPr>
          <w:rFonts w:ascii="Times New Roman" w:hAnsi="Times New Roman" w:cs="Times New Roman"/>
          <w:sz w:val="24"/>
          <w:szCs w:val="24"/>
        </w:rPr>
        <w:t>Huaraclla</w:t>
      </w:r>
      <w:proofErr w:type="spellEnd"/>
      <w:r w:rsidR="00911640" w:rsidRPr="00D267FF">
        <w:rPr>
          <w:rFonts w:ascii="Times New Roman" w:hAnsi="Times New Roman" w:cs="Times New Roman"/>
          <w:sz w:val="24"/>
          <w:szCs w:val="24"/>
        </w:rPr>
        <w:t xml:space="preserve"> cuenta con el servicio de agua todos los días y representa el 100%, siendo importante este recurso hídrico para satisfacer </w:t>
      </w:r>
      <w:r>
        <w:rPr>
          <w:rFonts w:ascii="Times New Roman" w:hAnsi="Times New Roman" w:cs="Times New Roman"/>
          <w:sz w:val="24"/>
          <w:szCs w:val="24"/>
        </w:rPr>
        <w:t>las necesidades de la población.</w:t>
      </w:r>
    </w:p>
    <w:p w:rsidR="00911640" w:rsidRDefault="00911640" w:rsidP="005000DA">
      <w:pPr>
        <w:pStyle w:val="Prrafodelista"/>
        <w:spacing w:line="360" w:lineRule="auto"/>
        <w:rPr>
          <w:rFonts w:ascii="Times New Roman" w:hAnsi="Times New Roman" w:cs="Times New Roman"/>
          <w:sz w:val="24"/>
          <w:szCs w:val="24"/>
          <w:lang w:val="es-ES"/>
        </w:rPr>
      </w:pPr>
    </w:p>
    <w:p w:rsidR="00911640" w:rsidRPr="00C920AC" w:rsidRDefault="00911640" w:rsidP="004718E7">
      <w:pPr>
        <w:pStyle w:val="Prrafodelista"/>
        <w:numPr>
          <w:ilvl w:val="3"/>
          <w:numId w:val="4"/>
        </w:numPr>
        <w:tabs>
          <w:tab w:val="left" w:pos="1134"/>
        </w:tabs>
        <w:spacing w:line="360" w:lineRule="auto"/>
        <w:ind w:left="284" w:hanging="11"/>
        <w:rPr>
          <w:rFonts w:ascii="Times New Roman" w:hAnsi="Times New Roman" w:cs="Times New Roman"/>
          <w:b/>
          <w:sz w:val="24"/>
          <w:szCs w:val="24"/>
        </w:rPr>
      </w:pPr>
      <w:r w:rsidRPr="00C920AC">
        <w:rPr>
          <w:rFonts w:ascii="Times New Roman" w:hAnsi="Times New Roman" w:cs="Times New Roman"/>
          <w:b/>
          <w:sz w:val="24"/>
          <w:szCs w:val="24"/>
        </w:rPr>
        <w:t>Características educativas</w:t>
      </w:r>
    </w:p>
    <w:p w:rsidR="00911640" w:rsidRPr="00D267FF" w:rsidRDefault="00911640" w:rsidP="004718E7">
      <w:pPr>
        <w:pStyle w:val="Prrafodelista"/>
        <w:numPr>
          <w:ilvl w:val="0"/>
          <w:numId w:val="27"/>
        </w:numPr>
        <w:tabs>
          <w:tab w:val="left" w:pos="284"/>
        </w:tabs>
        <w:spacing w:after="160" w:line="259" w:lineRule="auto"/>
        <w:ind w:left="284" w:firstLine="0"/>
        <w:rPr>
          <w:rFonts w:ascii="Times New Roman" w:hAnsi="Times New Roman" w:cs="Times New Roman"/>
          <w:sz w:val="24"/>
          <w:szCs w:val="24"/>
          <w:lang w:val="es-ES"/>
        </w:rPr>
      </w:pPr>
      <w:r w:rsidRPr="00D267FF">
        <w:rPr>
          <w:rFonts w:ascii="Times New Roman" w:hAnsi="Times New Roman" w:cs="Times New Roman"/>
          <w:sz w:val="24"/>
          <w:szCs w:val="24"/>
          <w:lang w:val="es-ES"/>
        </w:rPr>
        <w:t xml:space="preserve">Analfabetismo </w:t>
      </w:r>
    </w:p>
    <w:p w:rsidR="00911640" w:rsidRDefault="00911640" w:rsidP="004718E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En el marco de tener una visión amplia sobre el acceso a la educación, encontramos que las comunidades de la sierra norte que al ser eminentemente rural, existe un marcado índice de analfabetismo, para el caso particular que  nos compete analizar podemos distinguir que aunque la brecha educativa ha disminuido en el acceso igualitario entre varones y mujeres a este servicio; en el comparativo provincial la población distrital de Jesús se mantiene entre los distritos con un alto índice de analfabetismo.</w:t>
      </w:r>
    </w:p>
    <w:p w:rsidR="00911640" w:rsidRDefault="004979E6" w:rsidP="00E71797">
      <w:pPr>
        <w:spacing w:after="0" w:line="240" w:lineRule="auto"/>
        <w:ind w:left="567"/>
        <w:rPr>
          <w:rFonts w:ascii="Times New Roman" w:hAnsi="Times New Roman" w:cs="Times New Roman"/>
          <w:sz w:val="24"/>
          <w:szCs w:val="24"/>
        </w:rPr>
      </w:pPr>
      <w:r w:rsidRPr="004979E6">
        <w:rPr>
          <w:rFonts w:ascii="Times New Roman" w:hAnsi="Times New Roman" w:cs="Times New Roman"/>
          <w:sz w:val="24"/>
          <w:szCs w:val="24"/>
        </w:rPr>
        <w:t>Tabla N° 1</w:t>
      </w:r>
      <w:r w:rsidR="004718E7">
        <w:rPr>
          <w:rFonts w:ascii="Times New Roman" w:hAnsi="Times New Roman" w:cs="Times New Roman"/>
          <w:sz w:val="24"/>
          <w:szCs w:val="24"/>
        </w:rPr>
        <w:t>6</w:t>
      </w:r>
      <w:r w:rsidR="00911640" w:rsidRPr="004979E6">
        <w:rPr>
          <w:rFonts w:ascii="Times New Roman" w:hAnsi="Times New Roman" w:cs="Times New Roman"/>
          <w:sz w:val="24"/>
          <w:szCs w:val="24"/>
        </w:rPr>
        <w:t xml:space="preserve"> Parámetro de analfabetismo en la Microcuenca “</w:t>
      </w:r>
      <w:proofErr w:type="spellStart"/>
      <w:r w:rsidR="00911640" w:rsidRPr="004979E6">
        <w:rPr>
          <w:rFonts w:ascii="Times New Roman" w:hAnsi="Times New Roman" w:cs="Times New Roman"/>
          <w:sz w:val="24"/>
          <w:szCs w:val="24"/>
        </w:rPr>
        <w:t>Llamac</w:t>
      </w:r>
      <w:proofErr w:type="spellEnd"/>
      <w:r w:rsidR="00911640" w:rsidRPr="004979E6">
        <w:rPr>
          <w:rFonts w:ascii="Times New Roman" w:hAnsi="Times New Roman" w:cs="Times New Roman"/>
          <w:sz w:val="24"/>
          <w:szCs w:val="24"/>
        </w:rPr>
        <w:t>”</w:t>
      </w:r>
    </w:p>
    <w:p w:rsidR="004718E7" w:rsidRPr="004979E6" w:rsidRDefault="004718E7" w:rsidP="00E71797">
      <w:pPr>
        <w:spacing w:after="0" w:line="240" w:lineRule="auto"/>
        <w:ind w:left="567"/>
        <w:rPr>
          <w:rFonts w:ascii="Times New Roman" w:hAnsi="Times New Roman" w:cs="Times New Roman"/>
          <w:sz w:val="24"/>
          <w:szCs w:val="24"/>
        </w:rPr>
      </w:pPr>
    </w:p>
    <w:tbl>
      <w:tblPr>
        <w:tblStyle w:val="Cuadrculadetablaclara1"/>
        <w:tblW w:w="6834" w:type="dxa"/>
        <w:tblInd w:w="1117" w:type="dxa"/>
        <w:tblLook w:val="04A0" w:firstRow="1" w:lastRow="0" w:firstColumn="1" w:lastColumn="0" w:noHBand="0" w:noVBand="1"/>
      </w:tblPr>
      <w:tblGrid>
        <w:gridCol w:w="1843"/>
        <w:gridCol w:w="1443"/>
        <w:gridCol w:w="1276"/>
        <w:gridCol w:w="1417"/>
        <w:gridCol w:w="855"/>
      </w:tblGrid>
      <w:tr w:rsidR="00911640" w:rsidRPr="004979E6" w:rsidTr="00E71797">
        <w:trPr>
          <w:trHeight w:val="379"/>
        </w:trPr>
        <w:tc>
          <w:tcPr>
            <w:tcW w:w="1843" w:type="dxa"/>
            <w:vMerge w:val="restart"/>
            <w:vAlign w:val="center"/>
            <w:hideMark/>
          </w:tcPr>
          <w:p w:rsidR="00911640" w:rsidRPr="004979E6" w:rsidRDefault="004979E6" w:rsidP="004979E6">
            <w:pPr>
              <w:spacing w:after="0" w:line="240" w:lineRule="auto"/>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Sabe leer y escribir</w:t>
            </w:r>
          </w:p>
        </w:tc>
        <w:tc>
          <w:tcPr>
            <w:tcW w:w="1443" w:type="dxa"/>
            <w:vMerge w:val="restart"/>
            <w:noWrap/>
            <w:vAlign w:val="center"/>
            <w:hideMark/>
          </w:tcPr>
          <w:p w:rsidR="00911640" w:rsidRPr="004979E6" w:rsidRDefault="004979E6" w:rsidP="004979E6">
            <w:pPr>
              <w:spacing w:after="0" w:line="240" w:lineRule="auto"/>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Hombres</w:t>
            </w:r>
          </w:p>
        </w:tc>
        <w:tc>
          <w:tcPr>
            <w:tcW w:w="1276" w:type="dxa"/>
            <w:vMerge w:val="restart"/>
            <w:noWrap/>
            <w:vAlign w:val="center"/>
            <w:hideMark/>
          </w:tcPr>
          <w:p w:rsidR="00911640" w:rsidRPr="004979E6" w:rsidRDefault="00911640" w:rsidP="004979E6">
            <w:pPr>
              <w:spacing w:after="0" w:line="240" w:lineRule="auto"/>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w:t>
            </w:r>
          </w:p>
        </w:tc>
        <w:tc>
          <w:tcPr>
            <w:tcW w:w="1417" w:type="dxa"/>
            <w:vMerge w:val="restart"/>
            <w:noWrap/>
            <w:vAlign w:val="center"/>
            <w:hideMark/>
          </w:tcPr>
          <w:p w:rsidR="00911640" w:rsidRPr="004979E6" w:rsidRDefault="004979E6" w:rsidP="004979E6">
            <w:pPr>
              <w:spacing w:after="0" w:line="240" w:lineRule="auto"/>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Mujeres</w:t>
            </w:r>
          </w:p>
        </w:tc>
        <w:tc>
          <w:tcPr>
            <w:tcW w:w="855" w:type="dxa"/>
            <w:vMerge w:val="restart"/>
            <w:noWrap/>
            <w:vAlign w:val="center"/>
            <w:hideMark/>
          </w:tcPr>
          <w:p w:rsidR="00911640" w:rsidRPr="004979E6" w:rsidRDefault="00911640" w:rsidP="004979E6">
            <w:pPr>
              <w:spacing w:after="0" w:line="240" w:lineRule="auto"/>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w:t>
            </w:r>
          </w:p>
        </w:tc>
      </w:tr>
      <w:tr w:rsidR="00911640" w:rsidRPr="004979E6" w:rsidTr="00E71797">
        <w:trPr>
          <w:trHeight w:val="450"/>
        </w:trPr>
        <w:tc>
          <w:tcPr>
            <w:tcW w:w="1843" w:type="dxa"/>
            <w:vMerge/>
            <w:hideMark/>
          </w:tcPr>
          <w:p w:rsidR="00911640" w:rsidRPr="004979E6" w:rsidRDefault="00911640" w:rsidP="00491613">
            <w:pPr>
              <w:spacing w:after="0" w:line="240" w:lineRule="auto"/>
              <w:rPr>
                <w:rFonts w:ascii="Times New Roman" w:eastAsia="Times New Roman" w:hAnsi="Times New Roman" w:cs="Times New Roman"/>
                <w:sz w:val="24"/>
                <w:szCs w:val="24"/>
                <w:lang w:eastAsia="es-ES"/>
              </w:rPr>
            </w:pPr>
          </w:p>
        </w:tc>
        <w:tc>
          <w:tcPr>
            <w:tcW w:w="1443" w:type="dxa"/>
            <w:vMerge/>
            <w:hideMark/>
          </w:tcPr>
          <w:p w:rsidR="00911640" w:rsidRPr="004979E6" w:rsidRDefault="00911640" w:rsidP="00491613">
            <w:pPr>
              <w:spacing w:after="0" w:line="240" w:lineRule="auto"/>
              <w:rPr>
                <w:rFonts w:ascii="Times New Roman" w:eastAsia="Times New Roman" w:hAnsi="Times New Roman" w:cs="Times New Roman"/>
                <w:sz w:val="24"/>
                <w:szCs w:val="24"/>
                <w:lang w:eastAsia="es-ES"/>
              </w:rPr>
            </w:pPr>
          </w:p>
        </w:tc>
        <w:tc>
          <w:tcPr>
            <w:tcW w:w="1276" w:type="dxa"/>
            <w:vMerge/>
            <w:hideMark/>
          </w:tcPr>
          <w:p w:rsidR="00911640" w:rsidRPr="004979E6" w:rsidRDefault="00911640" w:rsidP="00491613">
            <w:pPr>
              <w:spacing w:after="0" w:line="240" w:lineRule="auto"/>
              <w:rPr>
                <w:rFonts w:ascii="Times New Roman" w:eastAsia="Times New Roman" w:hAnsi="Times New Roman" w:cs="Times New Roman"/>
                <w:sz w:val="24"/>
                <w:szCs w:val="24"/>
                <w:lang w:eastAsia="es-ES"/>
              </w:rPr>
            </w:pPr>
          </w:p>
        </w:tc>
        <w:tc>
          <w:tcPr>
            <w:tcW w:w="1417" w:type="dxa"/>
            <w:vMerge/>
            <w:hideMark/>
          </w:tcPr>
          <w:p w:rsidR="00911640" w:rsidRPr="004979E6" w:rsidRDefault="00911640" w:rsidP="00491613">
            <w:pPr>
              <w:spacing w:after="0" w:line="240" w:lineRule="auto"/>
              <w:rPr>
                <w:rFonts w:ascii="Times New Roman" w:eastAsia="Times New Roman" w:hAnsi="Times New Roman" w:cs="Times New Roman"/>
                <w:sz w:val="24"/>
                <w:szCs w:val="24"/>
                <w:lang w:eastAsia="es-ES"/>
              </w:rPr>
            </w:pPr>
          </w:p>
        </w:tc>
        <w:tc>
          <w:tcPr>
            <w:tcW w:w="855" w:type="dxa"/>
            <w:vMerge/>
            <w:hideMark/>
          </w:tcPr>
          <w:p w:rsidR="00911640" w:rsidRPr="004979E6" w:rsidRDefault="00911640" w:rsidP="00491613">
            <w:pPr>
              <w:spacing w:after="0" w:line="240" w:lineRule="auto"/>
              <w:rPr>
                <w:rFonts w:ascii="Times New Roman" w:eastAsia="Times New Roman" w:hAnsi="Times New Roman" w:cs="Times New Roman"/>
                <w:sz w:val="24"/>
                <w:szCs w:val="24"/>
                <w:lang w:eastAsia="es-ES"/>
              </w:rPr>
            </w:pPr>
          </w:p>
        </w:tc>
      </w:tr>
      <w:tr w:rsidR="00911640" w:rsidRPr="004979E6" w:rsidTr="00E71797">
        <w:trPr>
          <w:trHeight w:val="300"/>
        </w:trPr>
        <w:tc>
          <w:tcPr>
            <w:tcW w:w="1843" w:type="dxa"/>
            <w:noWrap/>
            <w:hideMark/>
          </w:tcPr>
          <w:p w:rsidR="00911640" w:rsidRPr="004979E6" w:rsidRDefault="00911640" w:rsidP="00491613">
            <w:pPr>
              <w:spacing w:after="0" w:line="240" w:lineRule="auto"/>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SI</w:t>
            </w:r>
          </w:p>
        </w:tc>
        <w:tc>
          <w:tcPr>
            <w:tcW w:w="1443"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510</w:t>
            </w:r>
          </w:p>
        </w:tc>
        <w:tc>
          <w:tcPr>
            <w:tcW w:w="1276"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87,63</w:t>
            </w:r>
          </w:p>
        </w:tc>
        <w:tc>
          <w:tcPr>
            <w:tcW w:w="1417"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431</w:t>
            </w:r>
          </w:p>
        </w:tc>
        <w:tc>
          <w:tcPr>
            <w:tcW w:w="855"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67,24</w:t>
            </w:r>
          </w:p>
        </w:tc>
      </w:tr>
      <w:tr w:rsidR="00911640" w:rsidRPr="004979E6" w:rsidTr="00E71797">
        <w:trPr>
          <w:trHeight w:val="300"/>
        </w:trPr>
        <w:tc>
          <w:tcPr>
            <w:tcW w:w="1843" w:type="dxa"/>
            <w:noWrap/>
            <w:hideMark/>
          </w:tcPr>
          <w:p w:rsidR="00911640" w:rsidRPr="004979E6" w:rsidRDefault="00911640" w:rsidP="00491613">
            <w:pPr>
              <w:spacing w:after="0" w:line="240" w:lineRule="auto"/>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NO</w:t>
            </w:r>
          </w:p>
        </w:tc>
        <w:tc>
          <w:tcPr>
            <w:tcW w:w="1443"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72</w:t>
            </w:r>
          </w:p>
        </w:tc>
        <w:tc>
          <w:tcPr>
            <w:tcW w:w="1276"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12,37</w:t>
            </w:r>
          </w:p>
        </w:tc>
        <w:tc>
          <w:tcPr>
            <w:tcW w:w="1417"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210</w:t>
            </w:r>
          </w:p>
        </w:tc>
        <w:tc>
          <w:tcPr>
            <w:tcW w:w="855"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32,76</w:t>
            </w:r>
          </w:p>
        </w:tc>
      </w:tr>
      <w:tr w:rsidR="00911640" w:rsidRPr="004979E6" w:rsidTr="00E71797">
        <w:trPr>
          <w:trHeight w:val="300"/>
        </w:trPr>
        <w:tc>
          <w:tcPr>
            <w:tcW w:w="1843" w:type="dxa"/>
            <w:noWrap/>
            <w:hideMark/>
          </w:tcPr>
          <w:p w:rsidR="00911640" w:rsidRPr="004979E6" w:rsidRDefault="004979E6" w:rsidP="00491613">
            <w:pPr>
              <w:spacing w:after="0" w:line="240" w:lineRule="auto"/>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Total</w:t>
            </w:r>
          </w:p>
        </w:tc>
        <w:tc>
          <w:tcPr>
            <w:tcW w:w="1443"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582</w:t>
            </w:r>
          </w:p>
        </w:tc>
        <w:tc>
          <w:tcPr>
            <w:tcW w:w="1276"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100</w:t>
            </w:r>
          </w:p>
        </w:tc>
        <w:tc>
          <w:tcPr>
            <w:tcW w:w="1417"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641</w:t>
            </w:r>
          </w:p>
        </w:tc>
        <w:tc>
          <w:tcPr>
            <w:tcW w:w="855" w:type="dxa"/>
            <w:noWrap/>
            <w:hideMark/>
          </w:tcPr>
          <w:p w:rsidR="00911640" w:rsidRPr="004979E6" w:rsidRDefault="00911640" w:rsidP="004979E6">
            <w:pPr>
              <w:spacing w:after="0" w:line="240" w:lineRule="auto"/>
              <w:jc w:val="right"/>
              <w:rPr>
                <w:rFonts w:ascii="Times New Roman" w:eastAsia="Times New Roman" w:hAnsi="Times New Roman" w:cs="Times New Roman"/>
                <w:sz w:val="24"/>
                <w:szCs w:val="24"/>
                <w:lang w:eastAsia="es-ES"/>
              </w:rPr>
            </w:pPr>
            <w:r w:rsidRPr="004979E6">
              <w:rPr>
                <w:rFonts w:ascii="Times New Roman" w:eastAsia="Times New Roman" w:hAnsi="Times New Roman" w:cs="Times New Roman"/>
                <w:sz w:val="24"/>
                <w:szCs w:val="24"/>
                <w:lang w:eastAsia="es-ES"/>
              </w:rPr>
              <w:t>100</w:t>
            </w:r>
          </w:p>
        </w:tc>
      </w:tr>
    </w:tbl>
    <w:p w:rsidR="00911640" w:rsidRPr="004979E6" w:rsidRDefault="00911640" w:rsidP="004979E6">
      <w:pPr>
        <w:pStyle w:val="Prrafodelista"/>
        <w:ind w:left="1134"/>
        <w:rPr>
          <w:rFonts w:ascii="Times New Roman" w:hAnsi="Times New Roman" w:cs="Times New Roman"/>
          <w:sz w:val="24"/>
          <w:szCs w:val="24"/>
        </w:rPr>
      </w:pPr>
      <w:r w:rsidRPr="004979E6">
        <w:rPr>
          <w:rFonts w:ascii="Times New Roman" w:hAnsi="Times New Roman" w:cs="Times New Roman"/>
          <w:sz w:val="24"/>
          <w:szCs w:val="24"/>
        </w:rPr>
        <w:t>Fuente: INEI – 2007.</w:t>
      </w:r>
    </w:p>
    <w:p w:rsidR="00911640" w:rsidRDefault="00911640" w:rsidP="004718E7">
      <w:pPr>
        <w:spacing w:after="0"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Según los estándares para el Perú, es analfabeta aquella persona de 15 años a más que no sabe ni leer ni escribir, en este particular caso de la microcuenca </w:t>
      </w:r>
      <w:proofErr w:type="spellStart"/>
      <w:r w:rsidRPr="00D267FF">
        <w:rPr>
          <w:rFonts w:ascii="Times New Roman" w:hAnsi="Times New Roman" w:cs="Times New Roman"/>
          <w:sz w:val="24"/>
          <w:szCs w:val="24"/>
        </w:rPr>
        <w:t>Llamac</w:t>
      </w:r>
      <w:proofErr w:type="spellEnd"/>
      <w:r w:rsidRPr="00D267FF">
        <w:rPr>
          <w:rFonts w:ascii="Times New Roman" w:hAnsi="Times New Roman" w:cs="Times New Roman"/>
          <w:sz w:val="24"/>
          <w:szCs w:val="24"/>
        </w:rPr>
        <w:t xml:space="preserve"> como en las comunidades rurales en extrema pobreza se puede encontrar un alto índice de analfabetismo. Por sexo se puede distinguir que son las mujeres las más afectadas en comparación con los hombres, esto debido a las actividades que desempeñan en el hogar y ante el marcado pensamiento machista que se considera a la mujer solamente para el aspecto reproductivo. </w:t>
      </w:r>
    </w:p>
    <w:p w:rsidR="005C3F02" w:rsidRDefault="005C3F02" w:rsidP="00E71797">
      <w:pPr>
        <w:spacing w:after="0" w:line="360" w:lineRule="auto"/>
        <w:ind w:left="426"/>
        <w:jc w:val="both"/>
        <w:rPr>
          <w:rFonts w:ascii="Times New Roman" w:hAnsi="Times New Roman" w:cs="Times New Roman"/>
          <w:sz w:val="24"/>
          <w:szCs w:val="24"/>
        </w:rPr>
      </w:pPr>
    </w:p>
    <w:p w:rsidR="004718E7" w:rsidRDefault="004718E7" w:rsidP="00E71797">
      <w:pPr>
        <w:spacing w:after="0" w:line="360" w:lineRule="auto"/>
        <w:ind w:left="426"/>
        <w:jc w:val="both"/>
        <w:rPr>
          <w:rFonts w:ascii="Times New Roman" w:hAnsi="Times New Roman" w:cs="Times New Roman"/>
          <w:sz w:val="24"/>
          <w:szCs w:val="24"/>
        </w:rPr>
      </w:pPr>
    </w:p>
    <w:p w:rsidR="004718E7" w:rsidRPr="00D267FF" w:rsidRDefault="004718E7" w:rsidP="00E71797">
      <w:pPr>
        <w:spacing w:after="0" w:line="360" w:lineRule="auto"/>
        <w:ind w:left="426"/>
        <w:jc w:val="both"/>
        <w:rPr>
          <w:rFonts w:ascii="Times New Roman" w:hAnsi="Times New Roman" w:cs="Times New Roman"/>
          <w:sz w:val="24"/>
          <w:szCs w:val="24"/>
        </w:rPr>
      </w:pPr>
    </w:p>
    <w:p w:rsidR="00911640" w:rsidRPr="00D267FF" w:rsidRDefault="00911640" w:rsidP="004718E7">
      <w:pPr>
        <w:pStyle w:val="Prrafodelista"/>
        <w:numPr>
          <w:ilvl w:val="0"/>
          <w:numId w:val="27"/>
        </w:numPr>
        <w:spacing w:after="0" w:line="259" w:lineRule="auto"/>
        <w:ind w:left="567" w:hanging="283"/>
        <w:rPr>
          <w:rFonts w:ascii="Times New Roman" w:hAnsi="Times New Roman" w:cs="Times New Roman"/>
          <w:sz w:val="24"/>
          <w:szCs w:val="24"/>
        </w:rPr>
      </w:pPr>
      <w:r w:rsidRPr="00D267FF">
        <w:rPr>
          <w:rFonts w:ascii="Times New Roman" w:hAnsi="Times New Roman" w:cs="Times New Roman"/>
          <w:sz w:val="24"/>
          <w:szCs w:val="24"/>
        </w:rPr>
        <w:lastRenderedPageBreak/>
        <w:t>Instituciones educativas</w:t>
      </w:r>
    </w:p>
    <w:p w:rsidR="00911640" w:rsidRPr="00D267FF" w:rsidRDefault="00911640" w:rsidP="004718E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En la microcuenca: “</w:t>
      </w:r>
      <w:proofErr w:type="spellStart"/>
      <w:r w:rsidRPr="00D267FF">
        <w:rPr>
          <w:rFonts w:ascii="Times New Roman" w:hAnsi="Times New Roman" w:cs="Times New Roman"/>
          <w:sz w:val="24"/>
          <w:szCs w:val="24"/>
        </w:rPr>
        <w:t>Llamac</w:t>
      </w:r>
      <w:proofErr w:type="spellEnd"/>
      <w:r w:rsidRPr="00D267FF">
        <w:rPr>
          <w:rFonts w:ascii="Times New Roman" w:hAnsi="Times New Roman" w:cs="Times New Roman"/>
          <w:sz w:val="24"/>
          <w:szCs w:val="24"/>
        </w:rPr>
        <w:t>”- Jesús – Cajamarca; se pueden apreciar instituciones educativas del nivel Inicial, Primaria y Secundaria; estas instituciones administrativamente dependen directamente de la UGEL Cajamarca – DRE Cajamarca, Todas las instituciones están organizadas indistintamente de acuerdo a su cercanía, en REDES educativas para un mayor y mejor aprovechamiento de las capacitaciones de los docentes.</w:t>
      </w:r>
    </w:p>
    <w:p w:rsidR="00911640" w:rsidRDefault="00911640" w:rsidP="004718E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Las Redes Educativas funcionan en forma continua durante todo el año y básicamente para temas relacionados con la documentación Técnico-Pedagógica y esporádicamente en temas de capacitación docente. Algunas de estas Instituciones son las que se muestra a continuación:</w:t>
      </w:r>
    </w:p>
    <w:p w:rsidR="00911640" w:rsidRPr="009D392C" w:rsidRDefault="003252DD" w:rsidP="00911640">
      <w:pPr>
        <w:spacing w:after="0" w:line="240" w:lineRule="auto"/>
        <w:ind w:left="992"/>
        <w:rPr>
          <w:rFonts w:ascii="Times New Roman" w:hAnsi="Times New Roman" w:cs="Times New Roman"/>
          <w:sz w:val="24"/>
          <w:szCs w:val="24"/>
        </w:rPr>
      </w:pPr>
      <w:r>
        <w:rPr>
          <w:rFonts w:ascii="Times New Roman" w:hAnsi="Times New Roman" w:cs="Times New Roman"/>
          <w:sz w:val="24"/>
          <w:szCs w:val="24"/>
        </w:rPr>
        <w:t>Tabla Nº 1</w:t>
      </w:r>
      <w:r w:rsidR="004718E7">
        <w:rPr>
          <w:rFonts w:ascii="Times New Roman" w:hAnsi="Times New Roman" w:cs="Times New Roman"/>
          <w:sz w:val="24"/>
          <w:szCs w:val="24"/>
        </w:rPr>
        <w:t>7</w:t>
      </w:r>
      <w:r>
        <w:rPr>
          <w:rFonts w:ascii="Times New Roman" w:hAnsi="Times New Roman" w:cs="Times New Roman"/>
          <w:sz w:val="24"/>
          <w:szCs w:val="24"/>
        </w:rPr>
        <w:t>:</w:t>
      </w:r>
      <w:r w:rsidR="00911640" w:rsidRPr="009D392C">
        <w:rPr>
          <w:rFonts w:ascii="Times New Roman" w:hAnsi="Times New Roman" w:cs="Times New Roman"/>
          <w:sz w:val="24"/>
          <w:szCs w:val="24"/>
        </w:rPr>
        <w:t xml:space="preserve"> Instituciones Educativas: Microcuenca “</w:t>
      </w:r>
      <w:proofErr w:type="spellStart"/>
      <w:r w:rsidR="00911640" w:rsidRPr="009D392C">
        <w:rPr>
          <w:rFonts w:ascii="Times New Roman" w:hAnsi="Times New Roman" w:cs="Times New Roman"/>
          <w:sz w:val="24"/>
          <w:szCs w:val="24"/>
        </w:rPr>
        <w:t>Llamac</w:t>
      </w:r>
      <w:proofErr w:type="spellEnd"/>
      <w:r w:rsidR="00911640" w:rsidRPr="009D392C">
        <w:rPr>
          <w:rFonts w:ascii="Times New Roman" w:hAnsi="Times New Roman" w:cs="Times New Roman"/>
          <w:sz w:val="24"/>
          <w:szCs w:val="24"/>
        </w:rPr>
        <w:t>”</w:t>
      </w:r>
    </w:p>
    <w:tbl>
      <w:tblPr>
        <w:tblStyle w:val="Cuadrculadetablaclara1"/>
        <w:tblW w:w="6894" w:type="dxa"/>
        <w:tblInd w:w="1104" w:type="dxa"/>
        <w:tblLayout w:type="fixed"/>
        <w:tblLook w:val="04A0" w:firstRow="1" w:lastRow="0" w:firstColumn="1" w:lastColumn="0" w:noHBand="0" w:noVBand="1"/>
      </w:tblPr>
      <w:tblGrid>
        <w:gridCol w:w="2187"/>
        <w:gridCol w:w="851"/>
        <w:gridCol w:w="1594"/>
        <w:gridCol w:w="2262"/>
      </w:tblGrid>
      <w:tr w:rsidR="009A3858" w:rsidRPr="009D392C" w:rsidTr="009A3858">
        <w:trPr>
          <w:trHeight w:val="316"/>
        </w:trPr>
        <w:tc>
          <w:tcPr>
            <w:tcW w:w="2187" w:type="dxa"/>
            <w:vAlign w:val="center"/>
          </w:tcPr>
          <w:p w:rsidR="009A3858" w:rsidRPr="009D392C" w:rsidRDefault="009A3858" w:rsidP="009A3858">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Nombre de red</w:t>
            </w:r>
          </w:p>
          <w:p w:rsidR="009A3858" w:rsidRPr="009D392C" w:rsidRDefault="009A3858" w:rsidP="009A3858">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educativa</w:t>
            </w:r>
          </w:p>
        </w:tc>
        <w:tc>
          <w:tcPr>
            <w:tcW w:w="851" w:type="dxa"/>
            <w:vAlign w:val="center"/>
          </w:tcPr>
          <w:p w:rsidR="009A3858" w:rsidRPr="009D392C" w:rsidRDefault="009A3858" w:rsidP="009A3858">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Res. Nº</w:t>
            </w:r>
          </w:p>
        </w:tc>
        <w:tc>
          <w:tcPr>
            <w:tcW w:w="3856" w:type="dxa"/>
            <w:gridSpan w:val="2"/>
            <w:vAlign w:val="center"/>
          </w:tcPr>
          <w:p w:rsidR="009A3858" w:rsidRPr="009D392C" w:rsidRDefault="009A3858" w:rsidP="009A3858">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Instituciones</w:t>
            </w:r>
          </w:p>
        </w:tc>
      </w:tr>
      <w:tr w:rsidR="009A3858" w:rsidRPr="009D392C" w:rsidTr="009A3858">
        <w:trPr>
          <w:trHeight w:val="240"/>
        </w:trPr>
        <w:tc>
          <w:tcPr>
            <w:tcW w:w="2187" w:type="dxa"/>
            <w:vMerge w:val="restart"/>
            <w:vAlign w:val="center"/>
          </w:tcPr>
          <w:p w:rsidR="009A3858" w:rsidRPr="009D392C" w:rsidRDefault="009A3858" w:rsidP="009D392C">
            <w:pPr>
              <w:spacing w:after="0" w:line="240" w:lineRule="auto"/>
              <w:rPr>
                <w:rFonts w:ascii="Times New Roman" w:hAnsi="Times New Roman" w:cs="Times New Roman"/>
                <w:sz w:val="24"/>
                <w:szCs w:val="24"/>
              </w:rPr>
            </w:pPr>
            <w:r w:rsidRPr="009D392C">
              <w:rPr>
                <w:rFonts w:ascii="Times New Roman" w:hAnsi="Times New Roman" w:cs="Times New Roman"/>
                <w:sz w:val="24"/>
                <w:szCs w:val="24"/>
              </w:rPr>
              <w:t>“</w:t>
            </w:r>
            <w:proofErr w:type="spellStart"/>
            <w:r w:rsidRPr="009D392C">
              <w:rPr>
                <w:rFonts w:ascii="Times New Roman" w:hAnsi="Times New Roman" w:cs="Times New Roman"/>
                <w:sz w:val="24"/>
                <w:szCs w:val="24"/>
              </w:rPr>
              <w:t>Pochucoyahua</w:t>
            </w:r>
            <w:proofErr w:type="spellEnd"/>
            <w:r w:rsidRPr="009D392C">
              <w:rPr>
                <w:rFonts w:ascii="Times New Roman" w:hAnsi="Times New Roman" w:cs="Times New Roman"/>
                <w:sz w:val="24"/>
                <w:szCs w:val="24"/>
              </w:rPr>
              <w:t>”</w:t>
            </w:r>
          </w:p>
        </w:tc>
        <w:tc>
          <w:tcPr>
            <w:tcW w:w="851" w:type="dxa"/>
            <w:vMerge w:val="restart"/>
            <w:vAlign w:val="center"/>
          </w:tcPr>
          <w:p w:rsidR="009A3858" w:rsidRPr="009D392C" w:rsidRDefault="009A3858" w:rsidP="009A3858">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274</w:t>
            </w:r>
          </w:p>
        </w:tc>
        <w:tc>
          <w:tcPr>
            <w:tcW w:w="1594" w:type="dxa"/>
            <w:vAlign w:val="center"/>
          </w:tcPr>
          <w:p w:rsidR="009A3858" w:rsidRPr="009D392C" w:rsidRDefault="009A3858" w:rsidP="009A3858">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Inicial</w:t>
            </w:r>
          </w:p>
        </w:tc>
        <w:tc>
          <w:tcPr>
            <w:tcW w:w="2262" w:type="dxa"/>
          </w:tcPr>
          <w:p w:rsidR="009A3858" w:rsidRPr="009D392C" w:rsidRDefault="009A3858" w:rsidP="00491613">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 xml:space="preserve">117 – </w:t>
            </w:r>
            <w:proofErr w:type="spellStart"/>
            <w:r w:rsidRPr="009D392C">
              <w:rPr>
                <w:rFonts w:ascii="Times New Roman" w:hAnsi="Times New Roman" w:cs="Times New Roman"/>
                <w:sz w:val="24"/>
                <w:szCs w:val="24"/>
              </w:rPr>
              <w:t>Huaraclla</w:t>
            </w:r>
            <w:proofErr w:type="spellEnd"/>
            <w:r w:rsidRPr="009D392C">
              <w:rPr>
                <w:rFonts w:ascii="Times New Roman" w:hAnsi="Times New Roman" w:cs="Times New Roman"/>
                <w:sz w:val="24"/>
                <w:szCs w:val="24"/>
              </w:rPr>
              <w:t>.</w:t>
            </w:r>
          </w:p>
        </w:tc>
      </w:tr>
      <w:tr w:rsidR="009A3858" w:rsidRPr="009D392C" w:rsidTr="009A3858">
        <w:trPr>
          <w:trHeight w:val="228"/>
        </w:trPr>
        <w:tc>
          <w:tcPr>
            <w:tcW w:w="2187" w:type="dxa"/>
            <w:vMerge/>
            <w:vAlign w:val="center"/>
          </w:tcPr>
          <w:p w:rsidR="009A3858" w:rsidRPr="009D392C" w:rsidRDefault="009A3858" w:rsidP="009D392C">
            <w:pPr>
              <w:spacing w:after="0" w:line="240" w:lineRule="auto"/>
              <w:rPr>
                <w:rFonts w:ascii="Times New Roman" w:hAnsi="Times New Roman" w:cs="Times New Roman"/>
                <w:sz w:val="24"/>
                <w:szCs w:val="24"/>
              </w:rPr>
            </w:pPr>
          </w:p>
        </w:tc>
        <w:tc>
          <w:tcPr>
            <w:tcW w:w="851" w:type="dxa"/>
            <w:vMerge/>
          </w:tcPr>
          <w:p w:rsidR="009A3858" w:rsidRPr="009D392C" w:rsidRDefault="009A3858" w:rsidP="00491613">
            <w:pPr>
              <w:spacing w:after="0" w:line="240" w:lineRule="auto"/>
              <w:jc w:val="center"/>
              <w:rPr>
                <w:rFonts w:ascii="Times New Roman" w:hAnsi="Times New Roman" w:cs="Times New Roman"/>
                <w:sz w:val="24"/>
                <w:szCs w:val="24"/>
              </w:rPr>
            </w:pPr>
          </w:p>
        </w:tc>
        <w:tc>
          <w:tcPr>
            <w:tcW w:w="1594" w:type="dxa"/>
            <w:vAlign w:val="center"/>
          </w:tcPr>
          <w:p w:rsidR="009A3858" w:rsidRPr="009D392C" w:rsidRDefault="009A3858" w:rsidP="009A3858">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Primaria</w:t>
            </w:r>
          </w:p>
        </w:tc>
        <w:tc>
          <w:tcPr>
            <w:tcW w:w="2262" w:type="dxa"/>
          </w:tcPr>
          <w:p w:rsidR="009A3858" w:rsidRPr="009D392C" w:rsidRDefault="009A3858" w:rsidP="00491613">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 xml:space="preserve">82066 – </w:t>
            </w:r>
            <w:proofErr w:type="spellStart"/>
            <w:r w:rsidRPr="009D392C">
              <w:rPr>
                <w:rFonts w:ascii="Times New Roman" w:hAnsi="Times New Roman" w:cs="Times New Roman"/>
                <w:sz w:val="24"/>
                <w:szCs w:val="24"/>
              </w:rPr>
              <w:t>Huaraclla</w:t>
            </w:r>
            <w:proofErr w:type="spellEnd"/>
            <w:r w:rsidRPr="009D392C">
              <w:rPr>
                <w:rFonts w:ascii="Times New Roman" w:hAnsi="Times New Roman" w:cs="Times New Roman"/>
                <w:sz w:val="24"/>
                <w:szCs w:val="24"/>
              </w:rPr>
              <w:t>.</w:t>
            </w:r>
          </w:p>
        </w:tc>
      </w:tr>
      <w:tr w:rsidR="009A3858" w:rsidRPr="009D392C" w:rsidTr="009A3858">
        <w:trPr>
          <w:trHeight w:val="232"/>
        </w:trPr>
        <w:tc>
          <w:tcPr>
            <w:tcW w:w="2187" w:type="dxa"/>
            <w:vMerge/>
            <w:vAlign w:val="center"/>
          </w:tcPr>
          <w:p w:rsidR="009A3858" w:rsidRPr="009D392C" w:rsidRDefault="009A3858" w:rsidP="009D392C">
            <w:pPr>
              <w:spacing w:after="0" w:line="240" w:lineRule="auto"/>
              <w:rPr>
                <w:rFonts w:ascii="Times New Roman" w:hAnsi="Times New Roman" w:cs="Times New Roman"/>
                <w:sz w:val="24"/>
                <w:szCs w:val="24"/>
              </w:rPr>
            </w:pPr>
          </w:p>
        </w:tc>
        <w:tc>
          <w:tcPr>
            <w:tcW w:w="851" w:type="dxa"/>
            <w:vMerge/>
          </w:tcPr>
          <w:p w:rsidR="009A3858" w:rsidRPr="009D392C" w:rsidRDefault="009A3858" w:rsidP="00491613">
            <w:pPr>
              <w:spacing w:after="0" w:line="240" w:lineRule="auto"/>
              <w:jc w:val="center"/>
              <w:rPr>
                <w:rFonts w:ascii="Times New Roman" w:hAnsi="Times New Roman" w:cs="Times New Roman"/>
                <w:sz w:val="24"/>
                <w:szCs w:val="24"/>
              </w:rPr>
            </w:pPr>
          </w:p>
        </w:tc>
        <w:tc>
          <w:tcPr>
            <w:tcW w:w="1594" w:type="dxa"/>
            <w:vAlign w:val="center"/>
          </w:tcPr>
          <w:p w:rsidR="009A3858" w:rsidRPr="009D392C" w:rsidRDefault="009A3858" w:rsidP="009A3858">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Secundaria</w:t>
            </w:r>
          </w:p>
        </w:tc>
        <w:tc>
          <w:tcPr>
            <w:tcW w:w="2262" w:type="dxa"/>
          </w:tcPr>
          <w:p w:rsidR="009A3858" w:rsidRPr="009D392C" w:rsidRDefault="009A3858" w:rsidP="00491613">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“José Olaya Balandra”.</w:t>
            </w:r>
          </w:p>
        </w:tc>
      </w:tr>
      <w:tr w:rsidR="009A3858" w:rsidRPr="009D392C" w:rsidTr="009A3858">
        <w:trPr>
          <w:trHeight w:val="235"/>
        </w:trPr>
        <w:tc>
          <w:tcPr>
            <w:tcW w:w="2187" w:type="dxa"/>
            <w:vMerge w:val="restart"/>
            <w:vAlign w:val="center"/>
          </w:tcPr>
          <w:p w:rsidR="009A3858" w:rsidRPr="009D392C" w:rsidRDefault="009A3858" w:rsidP="009D392C">
            <w:pPr>
              <w:spacing w:after="0" w:line="240" w:lineRule="auto"/>
              <w:rPr>
                <w:rFonts w:ascii="Times New Roman" w:hAnsi="Times New Roman" w:cs="Times New Roman"/>
                <w:sz w:val="24"/>
                <w:szCs w:val="24"/>
              </w:rPr>
            </w:pPr>
            <w:r w:rsidRPr="009D392C">
              <w:rPr>
                <w:rFonts w:ascii="Times New Roman" w:hAnsi="Times New Roman" w:cs="Times New Roman"/>
                <w:sz w:val="24"/>
                <w:szCs w:val="24"/>
              </w:rPr>
              <w:t>“Amigos por siempre”</w:t>
            </w:r>
          </w:p>
        </w:tc>
        <w:tc>
          <w:tcPr>
            <w:tcW w:w="851" w:type="dxa"/>
            <w:vMerge w:val="restart"/>
          </w:tcPr>
          <w:p w:rsidR="009A3858" w:rsidRPr="009D392C" w:rsidRDefault="009A3858" w:rsidP="00491613">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294</w:t>
            </w:r>
          </w:p>
        </w:tc>
        <w:tc>
          <w:tcPr>
            <w:tcW w:w="1594" w:type="dxa"/>
            <w:vAlign w:val="center"/>
          </w:tcPr>
          <w:p w:rsidR="009A3858" w:rsidRPr="009D392C" w:rsidRDefault="009A3858" w:rsidP="009A3858">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Inicial</w:t>
            </w:r>
          </w:p>
        </w:tc>
        <w:tc>
          <w:tcPr>
            <w:tcW w:w="2262" w:type="dxa"/>
          </w:tcPr>
          <w:p w:rsidR="009A3858" w:rsidRPr="009D392C" w:rsidRDefault="009A3858" w:rsidP="00491613">
            <w:pPr>
              <w:spacing w:after="0" w:line="240" w:lineRule="auto"/>
              <w:jc w:val="center"/>
              <w:rPr>
                <w:rFonts w:ascii="Times New Roman" w:hAnsi="Times New Roman" w:cs="Times New Roman"/>
                <w:sz w:val="24"/>
                <w:szCs w:val="24"/>
              </w:rPr>
            </w:pPr>
            <w:proofErr w:type="spellStart"/>
            <w:r w:rsidRPr="009D392C">
              <w:rPr>
                <w:rFonts w:ascii="Times New Roman" w:hAnsi="Times New Roman" w:cs="Times New Roman"/>
                <w:sz w:val="24"/>
                <w:szCs w:val="24"/>
              </w:rPr>
              <w:t>Bendiza</w:t>
            </w:r>
            <w:proofErr w:type="spellEnd"/>
            <w:r w:rsidRPr="009D392C">
              <w:rPr>
                <w:rFonts w:ascii="Times New Roman" w:hAnsi="Times New Roman" w:cs="Times New Roman"/>
                <w:sz w:val="24"/>
                <w:szCs w:val="24"/>
              </w:rPr>
              <w:t>.</w:t>
            </w:r>
          </w:p>
        </w:tc>
      </w:tr>
      <w:tr w:rsidR="009A3858" w:rsidRPr="009D392C" w:rsidTr="009A3858">
        <w:trPr>
          <w:trHeight w:val="294"/>
        </w:trPr>
        <w:tc>
          <w:tcPr>
            <w:tcW w:w="2187" w:type="dxa"/>
            <w:vMerge/>
            <w:vAlign w:val="center"/>
          </w:tcPr>
          <w:p w:rsidR="009A3858" w:rsidRPr="009D392C" w:rsidRDefault="009A3858" w:rsidP="009D392C">
            <w:pPr>
              <w:spacing w:after="0" w:line="240" w:lineRule="auto"/>
              <w:rPr>
                <w:rFonts w:ascii="Times New Roman" w:hAnsi="Times New Roman" w:cs="Times New Roman"/>
                <w:sz w:val="24"/>
                <w:szCs w:val="24"/>
              </w:rPr>
            </w:pPr>
          </w:p>
        </w:tc>
        <w:tc>
          <w:tcPr>
            <w:tcW w:w="851" w:type="dxa"/>
            <w:vMerge/>
          </w:tcPr>
          <w:p w:rsidR="009A3858" w:rsidRPr="009D392C" w:rsidRDefault="009A3858" w:rsidP="00491613">
            <w:pPr>
              <w:spacing w:after="0" w:line="240" w:lineRule="auto"/>
              <w:jc w:val="center"/>
              <w:rPr>
                <w:rFonts w:ascii="Times New Roman" w:hAnsi="Times New Roman" w:cs="Times New Roman"/>
                <w:sz w:val="24"/>
                <w:szCs w:val="24"/>
              </w:rPr>
            </w:pPr>
          </w:p>
        </w:tc>
        <w:tc>
          <w:tcPr>
            <w:tcW w:w="1594" w:type="dxa"/>
            <w:vAlign w:val="center"/>
          </w:tcPr>
          <w:p w:rsidR="009A3858" w:rsidRPr="009D392C" w:rsidRDefault="009A3858" w:rsidP="009A3858">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Primaria</w:t>
            </w:r>
          </w:p>
        </w:tc>
        <w:tc>
          <w:tcPr>
            <w:tcW w:w="2262" w:type="dxa"/>
          </w:tcPr>
          <w:p w:rsidR="009A3858" w:rsidRPr="009D392C" w:rsidRDefault="009A3858" w:rsidP="00491613">
            <w:pPr>
              <w:spacing w:after="0" w:line="240" w:lineRule="auto"/>
              <w:jc w:val="center"/>
              <w:rPr>
                <w:rFonts w:ascii="Times New Roman" w:hAnsi="Times New Roman" w:cs="Times New Roman"/>
                <w:sz w:val="24"/>
                <w:szCs w:val="24"/>
              </w:rPr>
            </w:pPr>
            <w:r w:rsidRPr="009D392C">
              <w:rPr>
                <w:rFonts w:ascii="Times New Roman" w:hAnsi="Times New Roman" w:cs="Times New Roman"/>
                <w:sz w:val="24"/>
                <w:szCs w:val="24"/>
              </w:rPr>
              <w:t xml:space="preserve">82185 – </w:t>
            </w:r>
            <w:proofErr w:type="spellStart"/>
            <w:r w:rsidRPr="009D392C">
              <w:rPr>
                <w:rFonts w:ascii="Times New Roman" w:hAnsi="Times New Roman" w:cs="Times New Roman"/>
                <w:sz w:val="24"/>
                <w:szCs w:val="24"/>
              </w:rPr>
              <w:t>Bendiza</w:t>
            </w:r>
            <w:proofErr w:type="spellEnd"/>
            <w:r w:rsidRPr="009D392C">
              <w:rPr>
                <w:rFonts w:ascii="Times New Roman" w:hAnsi="Times New Roman" w:cs="Times New Roman"/>
                <w:sz w:val="24"/>
                <w:szCs w:val="24"/>
              </w:rPr>
              <w:t>.</w:t>
            </w:r>
          </w:p>
        </w:tc>
      </w:tr>
    </w:tbl>
    <w:p w:rsidR="00911640" w:rsidRPr="009D392C" w:rsidRDefault="005172FD" w:rsidP="00911640">
      <w:pPr>
        <w:pStyle w:val="Prrafodelista"/>
        <w:spacing w:line="360" w:lineRule="auto"/>
        <w:ind w:left="709" w:firstLine="285"/>
        <w:jc w:val="both"/>
        <w:rPr>
          <w:rFonts w:ascii="Times New Roman" w:hAnsi="Times New Roman" w:cs="Times New Roman"/>
          <w:sz w:val="24"/>
          <w:szCs w:val="24"/>
        </w:rPr>
      </w:pPr>
      <w:r>
        <w:rPr>
          <w:rFonts w:ascii="Times New Roman" w:hAnsi="Times New Roman" w:cs="Times New Roman"/>
          <w:sz w:val="24"/>
          <w:szCs w:val="24"/>
        </w:rPr>
        <w:t xml:space="preserve">  </w:t>
      </w:r>
      <w:r w:rsidR="00015BAC" w:rsidRPr="009D392C">
        <w:rPr>
          <w:rFonts w:ascii="Times New Roman" w:hAnsi="Times New Roman" w:cs="Times New Roman"/>
          <w:sz w:val="24"/>
          <w:szCs w:val="24"/>
        </w:rPr>
        <w:t>Fuente</w:t>
      </w:r>
      <w:r w:rsidR="00911640" w:rsidRPr="009D392C">
        <w:rPr>
          <w:rFonts w:ascii="Times New Roman" w:hAnsi="Times New Roman" w:cs="Times New Roman"/>
          <w:sz w:val="24"/>
          <w:szCs w:val="24"/>
        </w:rPr>
        <w:t>: Área estadística – UGEL Cajamarca</w:t>
      </w:r>
    </w:p>
    <w:p w:rsidR="00911640" w:rsidRDefault="00911640" w:rsidP="00F26449">
      <w:pPr>
        <w:pStyle w:val="Prrafodelista"/>
        <w:spacing w:line="360" w:lineRule="auto"/>
        <w:rPr>
          <w:rFonts w:ascii="Times New Roman" w:hAnsi="Times New Roman" w:cs="Times New Roman"/>
          <w:sz w:val="24"/>
          <w:szCs w:val="24"/>
        </w:rPr>
      </w:pPr>
    </w:p>
    <w:p w:rsidR="00C978FE" w:rsidRPr="005754AA" w:rsidRDefault="00C978FE" w:rsidP="004718E7">
      <w:pPr>
        <w:pStyle w:val="Prrafodelista"/>
        <w:numPr>
          <w:ilvl w:val="1"/>
          <w:numId w:val="4"/>
        </w:numPr>
        <w:tabs>
          <w:tab w:val="left" w:pos="284"/>
          <w:tab w:val="left" w:pos="709"/>
        </w:tabs>
        <w:spacing w:line="360" w:lineRule="auto"/>
        <w:ind w:left="284" w:firstLine="0"/>
        <w:rPr>
          <w:rFonts w:ascii="Times New Roman" w:hAnsi="Times New Roman" w:cs="Times New Roman"/>
          <w:b/>
          <w:sz w:val="24"/>
          <w:szCs w:val="24"/>
        </w:rPr>
      </w:pPr>
      <w:r>
        <w:rPr>
          <w:rFonts w:ascii="Times New Roman" w:hAnsi="Times New Roman" w:cs="Times New Roman"/>
          <w:b/>
          <w:sz w:val="24"/>
          <w:szCs w:val="24"/>
        </w:rPr>
        <w:t>Ubicación</w:t>
      </w:r>
      <w:r w:rsidRPr="005754AA">
        <w:rPr>
          <w:rFonts w:ascii="Times New Roman" w:hAnsi="Times New Roman" w:cs="Times New Roman"/>
          <w:b/>
          <w:sz w:val="24"/>
          <w:szCs w:val="24"/>
        </w:rPr>
        <w:t xml:space="preserve"> </w:t>
      </w:r>
      <w:r>
        <w:rPr>
          <w:rFonts w:ascii="Times New Roman" w:hAnsi="Times New Roman" w:cs="Times New Roman"/>
          <w:b/>
          <w:sz w:val="24"/>
          <w:szCs w:val="24"/>
        </w:rPr>
        <w:t>de remociones en</w:t>
      </w:r>
      <w:r w:rsidRPr="005754AA">
        <w:rPr>
          <w:rFonts w:ascii="Times New Roman" w:hAnsi="Times New Roman" w:cs="Times New Roman"/>
          <w:b/>
          <w:sz w:val="24"/>
          <w:szCs w:val="24"/>
        </w:rPr>
        <w:t xml:space="preserve"> masa (Microcuenca </w:t>
      </w:r>
      <w:proofErr w:type="spellStart"/>
      <w:r w:rsidRPr="005754AA">
        <w:rPr>
          <w:rFonts w:ascii="Times New Roman" w:hAnsi="Times New Roman" w:cs="Times New Roman"/>
          <w:b/>
          <w:sz w:val="24"/>
          <w:szCs w:val="24"/>
        </w:rPr>
        <w:t>Llamac</w:t>
      </w:r>
      <w:proofErr w:type="spellEnd"/>
      <w:r w:rsidRPr="005754AA">
        <w:rPr>
          <w:rFonts w:ascii="Times New Roman" w:hAnsi="Times New Roman" w:cs="Times New Roman"/>
          <w:b/>
          <w:sz w:val="24"/>
          <w:szCs w:val="24"/>
        </w:rPr>
        <w:t>)</w:t>
      </w:r>
    </w:p>
    <w:p w:rsidR="00626ACD" w:rsidRDefault="00C978FE" w:rsidP="004718E7">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Se elaboró con la toma de datos (coordenadas geográficas) durante las </w:t>
      </w:r>
      <w:r w:rsidRPr="00D267FF">
        <w:rPr>
          <w:rFonts w:ascii="Times New Roman" w:hAnsi="Times New Roman" w:cs="Times New Roman"/>
          <w:sz w:val="24"/>
          <w:szCs w:val="24"/>
        </w:rPr>
        <w:t>salidas de campo</w:t>
      </w:r>
      <w:r>
        <w:rPr>
          <w:rFonts w:ascii="Times New Roman" w:hAnsi="Times New Roman" w:cs="Times New Roman"/>
          <w:sz w:val="24"/>
          <w:szCs w:val="24"/>
        </w:rPr>
        <w:t>,</w:t>
      </w:r>
      <w:r w:rsidRPr="00D267FF">
        <w:rPr>
          <w:rFonts w:ascii="Times New Roman" w:hAnsi="Times New Roman" w:cs="Times New Roman"/>
          <w:sz w:val="24"/>
          <w:szCs w:val="24"/>
        </w:rPr>
        <w:t xml:space="preserve"> </w:t>
      </w:r>
      <w:r>
        <w:rPr>
          <w:rFonts w:ascii="Times New Roman" w:hAnsi="Times New Roman" w:cs="Times New Roman"/>
          <w:sz w:val="24"/>
          <w:szCs w:val="24"/>
        </w:rPr>
        <w:t>este recorrido se realizó en los meses de</w:t>
      </w:r>
      <w:r w:rsidR="00A83133">
        <w:rPr>
          <w:rFonts w:ascii="Times New Roman" w:hAnsi="Times New Roman" w:cs="Times New Roman"/>
          <w:sz w:val="24"/>
          <w:szCs w:val="24"/>
        </w:rPr>
        <w:t xml:space="preserve"> febrero y diciembre del 2016, </w:t>
      </w:r>
      <w:r>
        <w:rPr>
          <w:rFonts w:ascii="Times New Roman" w:hAnsi="Times New Roman" w:cs="Times New Roman"/>
          <w:sz w:val="24"/>
          <w:szCs w:val="24"/>
        </w:rPr>
        <w:t>con los cuales determinamos la ubicación y caracterización de las áreas con presencia de remoción en masa, con una extensión de 28 hectáreas; así mismo en la parte baja, 9 hectáreas de</w:t>
      </w:r>
      <w:r w:rsidR="007C3EB6">
        <w:rPr>
          <w:rFonts w:ascii="Times New Roman" w:hAnsi="Times New Roman" w:cs="Times New Roman"/>
          <w:sz w:val="24"/>
          <w:szCs w:val="24"/>
        </w:rPr>
        <w:t xml:space="preserve"> terreno agrícola cubierta por material de acarreo</w:t>
      </w:r>
      <w:r>
        <w:rPr>
          <w:rFonts w:ascii="Times New Roman" w:hAnsi="Times New Roman" w:cs="Times New Roman"/>
          <w:sz w:val="24"/>
          <w:szCs w:val="24"/>
        </w:rPr>
        <w:t xml:space="preserve"> producto del movimiento en masa en la parte media de la microcuenca </w:t>
      </w:r>
      <w:r w:rsidR="009E11DB">
        <w:rPr>
          <w:rFonts w:ascii="Times New Roman" w:hAnsi="Times New Roman" w:cs="Times New Roman"/>
          <w:sz w:val="24"/>
          <w:szCs w:val="24"/>
        </w:rPr>
        <w:t xml:space="preserve">(Ver </w:t>
      </w:r>
      <w:r w:rsidR="00130854">
        <w:rPr>
          <w:rFonts w:ascii="Times New Roman" w:hAnsi="Times New Roman" w:cs="Times New Roman"/>
          <w:sz w:val="24"/>
          <w:szCs w:val="24"/>
        </w:rPr>
        <w:t>mapa</w:t>
      </w:r>
      <w:r w:rsidR="009E11DB">
        <w:rPr>
          <w:rFonts w:ascii="Times New Roman" w:hAnsi="Times New Roman" w:cs="Times New Roman"/>
          <w:sz w:val="24"/>
          <w:szCs w:val="24"/>
        </w:rPr>
        <w:t xml:space="preserve"> N°11).</w:t>
      </w:r>
    </w:p>
    <w:p w:rsidR="00322D19" w:rsidRDefault="00322D19" w:rsidP="00107705">
      <w:pPr>
        <w:pStyle w:val="Prrafodelista"/>
        <w:spacing w:line="360" w:lineRule="auto"/>
        <w:ind w:left="0"/>
        <w:jc w:val="both"/>
      </w:pPr>
    </w:p>
    <w:p w:rsidR="00626ACD" w:rsidRDefault="00626ACD" w:rsidP="0066601A">
      <w:pPr>
        <w:jc w:val="center"/>
      </w:pPr>
      <w:r>
        <w:rPr>
          <w:noProof/>
          <w:lang w:eastAsia="es-PE"/>
        </w:rPr>
        <w:lastRenderedPageBreak/>
        <mc:AlternateContent>
          <mc:Choice Requires="wps">
            <w:drawing>
              <wp:anchor distT="45720" distB="45720" distL="114300" distR="114300" simplePos="0" relativeHeight="251696640" behindDoc="0" locked="0" layoutInCell="1" allowOverlap="1" wp14:anchorId="64508BB3" wp14:editId="010C4DF7">
                <wp:simplePos x="0" y="0"/>
                <wp:positionH relativeFrom="margin">
                  <wp:align>center</wp:align>
                </wp:positionH>
                <wp:positionV relativeFrom="paragraph">
                  <wp:posOffset>42545</wp:posOffset>
                </wp:positionV>
                <wp:extent cx="4629150" cy="34290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342900"/>
                        </a:xfrm>
                        <a:prstGeom prst="rect">
                          <a:avLst/>
                        </a:prstGeom>
                        <a:noFill/>
                        <a:ln w="9525">
                          <a:noFill/>
                          <a:miter lim="800000"/>
                          <a:headEnd/>
                          <a:tailEnd/>
                        </a:ln>
                      </wps:spPr>
                      <wps:txbx>
                        <w:txbxContent>
                          <w:p w:rsidR="00D41329" w:rsidRPr="00070CF1" w:rsidRDefault="00D41329" w:rsidP="00626ACD">
                            <w:pPr>
                              <w:rPr>
                                <w:b/>
                                <w:color w:val="FF0000"/>
                                <w:sz w:val="32"/>
                                <w:szCs w:val="32"/>
                              </w:rPr>
                            </w:pPr>
                            <w:r w:rsidRPr="00070CF1">
                              <w:rPr>
                                <w:b/>
                                <w:color w:val="FF0000"/>
                                <w:sz w:val="32"/>
                                <w:szCs w:val="32"/>
                              </w:rPr>
                              <w:t>NE</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SW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08BB3" id="_x0000_s1039" type="#_x0000_t202" style="position:absolute;left:0;text-align:left;margin-left:0;margin-top:3.35pt;width:364.5pt;height:27pt;z-index:2516966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" filled="f" stroked="f">
                <v:textbox>
                  <w:txbxContent>
                    <w:p w:rsidR="00D41329" w:rsidRPr="00070CF1" w:rsidRDefault="00D41329" w:rsidP="00626ACD">
                      <w:pPr>
                        <w:rPr>
                          <w:b/>
                          <w:color w:val="FF0000"/>
                          <w:sz w:val="32"/>
                          <w:szCs w:val="32"/>
                        </w:rPr>
                      </w:pPr>
                      <w:r w:rsidRPr="00070CF1">
                        <w:rPr>
                          <w:b/>
                          <w:color w:val="FF0000"/>
                          <w:sz w:val="32"/>
                          <w:szCs w:val="32"/>
                        </w:rPr>
                        <w:t>NE</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SW</w:t>
                      </w:r>
                    </w:p>
                  </w:txbxContent>
                </v:textbox>
                <w10:wrap anchorx="margin"/>
              </v:shape>
            </w:pict>
          </mc:Fallback>
        </mc:AlternateContent>
      </w:r>
      <w:r>
        <w:rPr>
          <w:noProof/>
          <w:lang w:eastAsia="es-PE"/>
        </w:rPr>
        <w:drawing>
          <wp:inline distT="0" distB="0" distL="0" distR="0">
            <wp:extent cx="4680000" cy="2634053"/>
            <wp:effectExtent l="0" t="0" r="6350" b="0"/>
            <wp:docPr id="218" name="Imagen 218" descr="WP_20170228_16_34_53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P_20170228_16_34_53_Pr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626ACD" w:rsidRDefault="008C61DD" w:rsidP="009E11DB">
      <w:pPr>
        <w:ind w:left="851" w:hanging="567"/>
      </w:pPr>
      <w:r>
        <w:t xml:space="preserve">            </w:t>
      </w:r>
      <w:r w:rsidR="004D4706" w:rsidRPr="00D267FF">
        <w:rPr>
          <w:rFonts w:ascii="Times New Roman" w:hAnsi="Times New Roman" w:cs="Times New Roman"/>
          <w:sz w:val="24"/>
          <w:szCs w:val="24"/>
        </w:rPr>
        <w:t xml:space="preserve">Figura </w:t>
      </w:r>
      <w:r w:rsidR="004D4706">
        <w:rPr>
          <w:rFonts w:ascii="Times New Roman" w:hAnsi="Times New Roman" w:cs="Times New Roman"/>
          <w:sz w:val="24"/>
          <w:szCs w:val="24"/>
        </w:rPr>
        <w:t xml:space="preserve">N° </w:t>
      </w:r>
      <w:r w:rsidR="003B5083">
        <w:rPr>
          <w:rFonts w:ascii="Times New Roman" w:hAnsi="Times New Roman" w:cs="Times New Roman"/>
          <w:sz w:val="24"/>
          <w:szCs w:val="24"/>
        </w:rPr>
        <w:t>22</w:t>
      </w:r>
      <w:r>
        <w:rPr>
          <w:rFonts w:ascii="Times New Roman" w:hAnsi="Times New Roman" w:cs="Times New Roman"/>
          <w:sz w:val="24"/>
          <w:szCs w:val="24"/>
        </w:rPr>
        <w:t xml:space="preserve">: </w:t>
      </w:r>
      <w:r w:rsidR="004B6540" w:rsidRPr="008C61DD">
        <w:rPr>
          <w:rFonts w:ascii="Times New Roman" w:hAnsi="Times New Roman" w:cs="Times New Roman"/>
          <w:sz w:val="24"/>
          <w:szCs w:val="24"/>
        </w:rPr>
        <w:t>Torreones, p</w:t>
      </w:r>
      <w:r w:rsidR="00626ACD" w:rsidRPr="008C61DD">
        <w:rPr>
          <w:rFonts w:ascii="Times New Roman" w:hAnsi="Times New Roman" w:cs="Times New Roman"/>
          <w:sz w:val="24"/>
          <w:szCs w:val="24"/>
        </w:rPr>
        <w:t xml:space="preserve">roceso de erosión diferencial en la cuenca media de la </w:t>
      </w:r>
      <w:r>
        <w:rPr>
          <w:rFonts w:ascii="Times New Roman" w:hAnsi="Times New Roman" w:cs="Times New Roman"/>
          <w:sz w:val="24"/>
          <w:szCs w:val="24"/>
        </w:rPr>
        <w:t xml:space="preserve">    </w:t>
      </w:r>
      <w:r w:rsidR="00626ACD" w:rsidRPr="008C61DD">
        <w:rPr>
          <w:rFonts w:ascii="Times New Roman" w:hAnsi="Times New Roman" w:cs="Times New Roman"/>
          <w:sz w:val="24"/>
          <w:szCs w:val="24"/>
        </w:rPr>
        <w:t xml:space="preserve">quebrada </w:t>
      </w:r>
      <w:proofErr w:type="spellStart"/>
      <w:r w:rsidR="00626ACD" w:rsidRPr="008C61DD">
        <w:rPr>
          <w:rFonts w:ascii="Times New Roman" w:hAnsi="Times New Roman" w:cs="Times New Roman"/>
          <w:sz w:val="24"/>
          <w:szCs w:val="24"/>
        </w:rPr>
        <w:t>Llamac</w:t>
      </w:r>
      <w:proofErr w:type="spellEnd"/>
      <w:r w:rsidR="00626ACD" w:rsidRPr="008C61DD">
        <w:rPr>
          <w:rFonts w:ascii="Times New Roman" w:hAnsi="Times New Roman" w:cs="Times New Roman"/>
          <w:sz w:val="24"/>
          <w:szCs w:val="24"/>
        </w:rPr>
        <w:t>, que brinda un paisaje ruinoso.</w:t>
      </w:r>
      <w:r w:rsidR="00626ACD">
        <w:t xml:space="preserve"> </w:t>
      </w:r>
    </w:p>
    <w:p w:rsidR="00626ACD" w:rsidRDefault="00E71797" w:rsidP="00722838">
      <w:pPr>
        <w:rPr>
          <w:rFonts w:ascii="Times New Roman" w:hAnsi="Times New Roman" w:cs="Times New Roman"/>
          <w:sz w:val="24"/>
          <w:szCs w:val="24"/>
        </w:rPr>
      </w:pPr>
      <w:r>
        <w:rPr>
          <w:rFonts w:ascii="Times New Roman" w:hAnsi="Times New Roman" w:cs="Times New Roman"/>
          <w:sz w:val="24"/>
          <w:szCs w:val="24"/>
        </w:rPr>
        <w:t xml:space="preserve">             </w:t>
      </w:r>
      <w:r w:rsidR="00626ACD" w:rsidRPr="009A3858">
        <w:rPr>
          <w:rFonts w:ascii="Times New Roman" w:hAnsi="Times New Roman" w:cs="Times New Roman"/>
          <w:sz w:val="24"/>
          <w:szCs w:val="24"/>
        </w:rPr>
        <w:t xml:space="preserve">Coordenadas UTM – WGS 84: </w:t>
      </w:r>
      <w:r w:rsidR="00722838">
        <w:rPr>
          <w:rFonts w:ascii="Times New Roman" w:hAnsi="Times New Roman" w:cs="Times New Roman"/>
          <w:sz w:val="24"/>
          <w:szCs w:val="24"/>
        </w:rPr>
        <w:t xml:space="preserve">Norte: </w:t>
      </w:r>
      <w:r w:rsidR="00626ACD" w:rsidRPr="009A3858">
        <w:rPr>
          <w:rFonts w:ascii="Times New Roman" w:hAnsi="Times New Roman" w:cs="Times New Roman"/>
          <w:sz w:val="24"/>
          <w:szCs w:val="24"/>
        </w:rPr>
        <w:t>9197781</w:t>
      </w:r>
      <w:r w:rsidR="00722838">
        <w:rPr>
          <w:rFonts w:ascii="Times New Roman" w:hAnsi="Times New Roman" w:cs="Times New Roman"/>
          <w:sz w:val="24"/>
          <w:szCs w:val="24"/>
        </w:rPr>
        <w:t xml:space="preserve">, Este: </w:t>
      </w:r>
      <w:r w:rsidR="00626ACD" w:rsidRPr="009A3858">
        <w:rPr>
          <w:rFonts w:ascii="Times New Roman" w:hAnsi="Times New Roman" w:cs="Times New Roman"/>
          <w:sz w:val="24"/>
          <w:szCs w:val="24"/>
        </w:rPr>
        <w:t>784862</w:t>
      </w:r>
      <w:r w:rsidR="00722838">
        <w:rPr>
          <w:rFonts w:ascii="Times New Roman" w:hAnsi="Times New Roman" w:cs="Times New Roman"/>
          <w:sz w:val="24"/>
          <w:szCs w:val="24"/>
        </w:rPr>
        <w:t xml:space="preserve">, Altitud: </w:t>
      </w:r>
      <w:r w:rsidR="00626ACD" w:rsidRPr="009A3858">
        <w:rPr>
          <w:rFonts w:ascii="Times New Roman" w:hAnsi="Times New Roman" w:cs="Times New Roman"/>
          <w:sz w:val="24"/>
          <w:szCs w:val="24"/>
        </w:rPr>
        <w:t>2869 m.s.n.m.</w:t>
      </w:r>
    </w:p>
    <w:p w:rsidR="00722838" w:rsidRDefault="00722838" w:rsidP="00722838">
      <w:pPr>
        <w:rPr>
          <w:rFonts w:ascii="Times New Roman" w:hAnsi="Times New Roman" w:cs="Times New Roman"/>
          <w:sz w:val="24"/>
          <w:szCs w:val="24"/>
        </w:rPr>
      </w:pPr>
    </w:p>
    <w:p w:rsidR="00322D19" w:rsidRDefault="00322D19" w:rsidP="0066601A">
      <w:pPr>
        <w:jc w:val="center"/>
      </w:pPr>
    </w:p>
    <w:p w:rsidR="004B6540" w:rsidRDefault="009A3858" w:rsidP="0066601A">
      <w:pPr>
        <w:jc w:val="center"/>
      </w:pPr>
      <w:r>
        <w:rPr>
          <w:noProof/>
          <w:lang w:eastAsia="es-PE"/>
        </w:rPr>
        <mc:AlternateContent>
          <mc:Choice Requires="wps">
            <w:drawing>
              <wp:anchor distT="45720" distB="45720" distL="114300" distR="114300" simplePos="0" relativeHeight="251698688" behindDoc="0" locked="0" layoutInCell="1" allowOverlap="1" wp14:anchorId="5DCADA7D" wp14:editId="4A2CD676">
                <wp:simplePos x="0" y="0"/>
                <wp:positionH relativeFrom="margin">
                  <wp:align>center</wp:align>
                </wp:positionH>
                <wp:positionV relativeFrom="paragraph">
                  <wp:posOffset>64135</wp:posOffset>
                </wp:positionV>
                <wp:extent cx="4629150" cy="342900"/>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342900"/>
                        </a:xfrm>
                        <a:prstGeom prst="rect">
                          <a:avLst/>
                        </a:prstGeom>
                        <a:noFill/>
                        <a:ln w="9525">
                          <a:noFill/>
                          <a:miter lim="800000"/>
                          <a:headEnd/>
                          <a:tailEnd/>
                        </a:ln>
                      </wps:spPr>
                      <wps:txbx>
                        <w:txbxContent>
                          <w:p w:rsidR="00D41329" w:rsidRPr="00070CF1" w:rsidRDefault="00D41329" w:rsidP="004B6540">
                            <w:pPr>
                              <w:rPr>
                                <w:b/>
                                <w:color w:val="FF0000"/>
                                <w:sz w:val="32"/>
                                <w:szCs w:val="32"/>
                              </w:rPr>
                            </w:pPr>
                            <w:r w:rsidRPr="00070CF1">
                              <w:rPr>
                                <w:b/>
                                <w:color w:val="FF0000"/>
                                <w:sz w:val="32"/>
                                <w:szCs w:val="32"/>
                              </w:rPr>
                              <w:t>SW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ADA7D" id="_x0000_s1040" type="#_x0000_t202" style="position:absolute;left:0;text-align:left;margin-left:0;margin-top:5.05pt;width:364.5pt;height:27pt;z-index:2516986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" filled="f" stroked="f">
                <v:textbox>
                  <w:txbxContent>
                    <w:p w:rsidR="00D41329" w:rsidRPr="00070CF1" w:rsidRDefault="00D41329" w:rsidP="004B6540">
                      <w:pPr>
                        <w:rPr>
                          <w:b/>
                          <w:color w:val="FF0000"/>
                          <w:sz w:val="32"/>
                          <w:szCs w:val="32"/>
                        </w:rPr>
                      </w:pPr>
                      <w:r w:rsidRPr="00070CF1">
                        <w:rPr>
                          <w:b/>
                          <w:color w:val="FF0000"/>
                          <w:sz w:val="32"/>
                          <w:szCs w:val="32"/>
                        </w:rPr>
                        <w:t>SW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NE</w:t>
                      </w:r>
                    </w:p>
                  </w:txbxContent>
                </v:textbox>
                <w10:wrap anchorx="margin"/>
              </v:shape>
            </w:pict>
          </mc:Fallback>
        </mc:AlternateContent>
      </w:r>
      <w:r w:rsidR="009E11DB" w:rsidRPr="00070CF1">
        <w:rPr>
          <w:noProof/>
          <w:color w:val="FF0000"/>
          <w:lang w:eastAsia="es-PE"/>
        </w:rPr>
        <mc:AlternateContent>
          <mc:Choice Requires="wps">
            <w:drawing>
              <wp:anchor distT="0" distB="0" distL="114300" distR="114300" simplePos="0" relativeHeight="251699712" behindDoc="0" locked="0" layoutInCell="1" allowOverlap="1">
                <wp:simplePos x="0" y="0"/>
                <wp:positionH relativeFrom="margin">
                  <wp:align>center</wp:align>
                </wp:positionH>
                <wp:positionV relativeFrom="paragraph">
                  <wp:posOffset>397510</wp:posOffset>
                </wp:positionV>
                <wp:extent cx="4695825" cy="1181100"/>
                <wp:effectExtent l="19050" t="19050" r="28575" b="19050"/>
                <wp:wrapNone/>
                <wp:docPr id="222" name="Forma libre 222"/>
                <wp:cNvGraphicFramePr/>
                <a:graphic xmlns:a="http://schemas.openxmlformats.org/drawingml/2006/main">
                  <a:graphicData uri="http://schemas.microsoft.com/office/word/2010/wordprocessingShape">
                    <wps:wsp>
                      <wps:cNvSpPr/>
                      <wps:spPr>
                        <a:xfrm>
                          <a:off x="0" y="0"/>
                          <a:ext cx="4695825" cy="1181100"/>
                        </a:xfrm>
                        <a:custGeom>
                          <a:avLst/>
                          <a:gdLst>
                            <a:gd name="connsiteX0" fmla="*/ 0 w 5343525"/>
                            <a:gd name="connsiteY0" fmla="*/ 1257451 h 1257451"/>
                            <a:gd name="connsiteX1" fmla="*/ 228600 w 5343525"/>
                            <a:gd name="connsiteY1" fmla="*/ 1057426 h 1257451"/>
                            <a:gd name="connsiteX2" fmla="*/ 352425 w 5343525"/>
                            <a:gd name="connsiteY2" fmla="*/ 933601 h 1257451"/>
                            <a:gd name="connsiteX3" fmla="*/ 638175 w 5343525"/>
                            <a:gd name="connsiteY3" fmla="*/ 790726 h 1257451"/>
                            <a:gd name="connsiteX4" fmla="*/ 990600 w 5343525"/>
                            <a:gd name="connsiteY4" fmla="*/ 685951 h 1257451"/>
                            <a:gd name="connsiteX5" fmla="*/ 1476375 w 5343525"/>
                            <a:gd name="connsiteY5" fmla="*/ 676426 h 1257451"/>
                            <a:gd name="connsiteX6" fmla="*/ 1809750 w 5343525"/>
                            <a:gd name="connsiteY6" fmla="*/ 619276 h 1257451"/>
                            <a:gd name="connsiteX7" fmla="*/ 1905000 w 5343525"/>
                            <a:gd name="connsiteY7" fmla="*/ 552601 h 1257451"/>
                            <a:gd name="connsiteX8" fmla="*/ 2124075 w 5343525"/>
                            <a:gd name="connsiteY8" fmla="*/ 609751 h 1257451"/>
                            <a:gd name="connsiteX9" fmla="*/ 2371725 w 5343525"/>
                            <a:gd name="connsiteY9" fmla="*/ 638326 h 1257451"/>
                            <a:gd name="connsiteX10" fmla="*/ 2600325 w 5343525"/>
                            <a:gd name="connsiteY10" fmla="*/ 676426 h 1257451"/>
                            <a:gd name="connsiteX11" fmla="*/ 2743200 w 5343525"/>
                            <a:gd name="connsiteY11" fmla="*/ 724051 h 1257451"/>
                            <a:gd name="connsiteX12" fmla="*/ 2809875 w 5343525"/>
                            <a:gd name="connsiteY12" fmla="*/ 647851 h 1257451"/>
                            <a:gd name="connsiteX13" fmla="*/ 2867025 w 5343525"/>
                            <a:gd name="connsiteY13" fmla="*/ 609751 h 1257451"/>
                            <a:gd name="connsiteX14" fmla="*/ 2981325 w 5343525"/>
                            <a:gd name="connsiteY14" fmla="*/ 609751 h 1257451"/>
                            <a:gd name="connsiteX15" fmla="*/ 2886075 w 5343525"/>
                            <a:gd name="connsiteY15" fmla="*/ 562126 h 1257451"/>
                            <a:gd name="connsiteX16" fmla="*/ 2762250 w 5343525"/>
                            <a:gd name="connsiteY16" fmla="*/ 495451 h 1257451"/>
                            <a:gd name="connsiteX17" fmla="*/ 2714625 w 5343525"/>
                            <a:gd name="connsiteY17" fmla="*/ 381151 h 1257451"/>
                            <a:gd name="connsiteX18" fmla="*/ 2733675 w 5343525"/>
                            <a:gd name="connsiteY18" fmla="*/ 295426 h 1257451"/>
                            <a:gd name="connsiteX19" fmla="*/ 2676525 w 5343525"/>
                            <a:gd name="connsiteY19" fmla="*/ 200176 h 1257451"/>
                            <a:gd name="connsiteX20" fmla="*/ 2486025 w 5343525"/>
                            <a:gd name="connsiteY20" fmla="*/ 85876 h 1257451"/>
                            <a:gd name="connsiteX21" fmla="*/ 2428875 w 5343525"/>
                            <a:gd name="connsiteY21" fmla="*/ 151 h 1257451"/>
                            <a:gd name="connsiteX22" fmla="*/ 2590800 w 5343525"/>
                            <a:gd name="connsiteY22" fmla="*/ 66826 h 1257451"/>
                            <a:gd name="connsiteX23" fmla="*/ 2714625 w 5343525"/>
                            <a:gd name="connsiteY23" fmla="*/ 133501 h 1257451"/>
                            <a:gd name="connsiteX24" fmla="*/ 3009900 w 5343525"/>
                            <a:gd name="connsiteY24" fmla="*/ 133501 h 1257451"/>
                            <a:gd name="connsiteX25" fmla="*/ 3257550 w 5343525"/>
                            <a:gd name="connsiteY25" fmla="*/ 123976 h 1257451"/>
                            <a:gd name="connsiteX26" fmla="*/ 3371850 w 5343525"/>
                            <a:gd name="connsiteY26" fmla="*/ 133501 h 1257451"/>
                            <a:gd name="connsiteX27" fmla="*/ 3448050 w 5343525"/>
                            <a:gd name="connsiteY27" fmla="*/ 209701 h 1257451"/>
                            <a:gd name="connsiteX28" fmla="*/ 3486150 w 5343525"/>
                            <a:gd name="connsiteY28" fmla="*/ 285901 h 1257451"/>
                            <a:gd name="connsiteX29" fmla="*/ 3600450 w 5343525"/>
                            <a:gd name="connsiteY29" fmla="*/ 285901 h 1257451"/>
                            <a:gd name="connsiteX30" fmla="*/ 3724275 w 5343525"/>
                            <a:gd name="connsiteY30" fmla="*/ 285901 h 1257451"/>
                            <a:gd name="connsiteX31" fmla="*/ 3829050 w 5343525"/>
                            <a:gd name="connsiteY31" fmla="*/ 314476 h 1257451"/>
                            <a:gd name="connsiteX32" fmla="*/ 3895725 w 5343525"/>
                            <a:gd name="connsiteY32" fmla="*/ 371626 h 1257451"/>
                            <a:gd name="connsiteX33" fmla="*/ 4010025 w 5343525"/>
                            <a:gd name="connsiteY33" fmla="*/ 371626 h 1257451"/>
                            <a:gd name="connsiteX34" fmla="*/ 4171950 w 5343525"/>
                            <a:gd name="connsiteY34" fmla="*/ 371626 h 1257451"/>
                            <a:gd name="connsiteX35" fmla="*/ 4591050 w 5343525"/>
                            <a:gd name="connsiteY35" fmla="*/ 457351 h 1257451"/>
                            <a:gd name="connsiteX36" fmla="*/ 4781550 w 5343525"/>
                            <a:gd name="connsiteY36" fmla="*/ 543076 h 1257451"/>
                            <a:gd name="connsiteX37" fmla="*/ 5057775 w 5343525"/>
                            <a:gd name="connsiteY37" fmla="*/ 676426 h 1257451"/>
                            <a:gd name="connsiteX38" fmla="*/ 5343525 w 5343525"/>
                            <a:gd name="connsiteY38" fmla="*/ 943126 h 12574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5343525" h="1257451">
                              <a:moveTo>
                                <a:pt x="0" y="1257451"/>
                              </a:moveTo>
                              <a:cubicBezTo>
                                <a:pt x="84931" y="1184426"/>
                                <a:pt x="169863" y="1111401"/>
                                <a:pt x="228600" y="1057426"/>
                              </a:cubicBezTo>
                              <a:cubicBezTo>
                                <a:pt x="287338" y="1003451"/>
                                <a:pt x="284162" y="978051"/>
                                <a:pt x="352425" y="933601"/>
                              </a:cubicBezTo>
                              <a:cubicBezTo>
                                <a:pt x="420688" y="889151"/>
                                <a:pt x="531813" y="832001"/>
                                <a:pt x="638175" y="790726"/>
                              </a:cubicBezTo>
                              <a:cubicBezTo>
                                <a:pt x="744537" y="749451"/>
                                <a:pt x="850900" y="705001"/>
                                <a:pt x="990600" y="685951"/>
                              </a:cubicBezTo>
                              <a:cubicBezTo>
                                <a:pt x="1130300" y="666901"/>
                                <a:pt x="1339850" y="687538"/>
                                <a:pt x="1476375" y="676426"/>
                              </a:cubicBezTo>
                              <a:cubicBezTo>
                                <a:pt x="1612900" y="665314"/>
                                <a:pt x="1738313" y="639913"/>
                                <a:pt x="1809750" y="619276"/>
                              </a:cubicBezTo>
                              <a:cubicBezTo>
                                <a:pt x="1881187" y="598639"/>
                                <a:pt x="1852613" y="554188"/>
                                <a:pt x="1905000" y="552601"/>
                              </a:cubicBezTo>
                              <a:cubicBezTo>
                                <a:pt x="1957387" y="551014"/>
                                <a:pt x="2046288" y="595463"/>
                                <a:pt x="2124075" y="609751"/>
                              </a:cubicBezTo>
                              <a:cubicBezTo>
                                <a:pt x="2201863" y="624038"/>
                                <a:pt x="2292350" y="627214"/>
                                <a:pt x="2371725" y="638326"/>
                              </a:cubicBezTo>
                              <a:cubicBezTo>
                                <a:pt x="2451100" y="649438"/>
                                <a:pt x="2538413" y="662139"/>
                                <a:pt x="2600325" y="676426"/>
                              </a:cubicBezTo>
                              <a:cubicBezTo>
                                <a:pt x="2662237" y="690713"/>
                                <a:pt x="2708275" y="728813"/>
                                <a:pt x="2743200" y="724051"/>
                              </a:cubicBezTo>
                              <a:cubicBezTo>
                                <a:pt x="2778125" y="719288"/>
                                <a:pt x="2789238" y="666901"/>
                                <a:pt x="2809875" y="647851"/>
                              </a:cubicBezTo>
                              <a:cubicBezTo>
                                <a:pt x="2830512" y="628801"/>
                                <a:pt x="2838450" y="616101"/>
                                <a:pt x="2867025" y="609751"/>
                              </a:cubicBezTo>
                              <a:cubicBezTo>
                                <a:pt x="2895600" y="603401"/>
                                <a:pt x="2978150" y="617689"/>
                                <a:pt x="2981325" y="609751"/>
                              </a:cubicBezTo>
                              <a:cubicBezTo>
                                <a:pt x="2984500" y="601813"/>
                                <a:pt x="2922587" y="581176"/>
                                <a:pt x="2886075" y="562126"/>
                              </a:cubicBezTo>
                              <a:cubicBezTo>
                                <a:pt x="2849563" y="543076"/>
                                <a:pt x="2790825" y="525613"/>
                                <a:pt x="2762250" y="495451"/>
                              </a:cubicBezTo>
                              <a:cubicBezTo>
                                <a:pt x="2733675" y="465289"/>
                                <a:pt x="2719387" y="414488"/>
                                <a:pt x="2714625" y="381151"/>
                              </a:cubicBezTo>
                              <a:cubicBezTo>
                                <a:pt x="2709863" y="347814"/>
                                <a:pt x="2740025" y="325588"/>
                                <a:pt x="2733675" y="295426"/>
                              </a:cubicBezTo>
                              <a:cubicBezTo>
                                <a:pt x="2727325" y="265264"/>
                                <a:pt x="2717800" y="235101"/>
                                <a:pt x="2676525" y="200176"/>
                              </a:cubicBezTo>
                              <a:cubicBezTo>
                                <a:pt x="2635250" y="165251"/>
                                <a:pt x="2527300" y="119213"/>
                                <a:pt x="2486025" y="85876"/>
                              </a:cubicBezTo>
                              <a:cubicBezTo>
                                <a:pt x="2444750" y="52539"/>
                                <a:pt x="2411413" y="3326"/>
                                <a:pt x="2428875" y="151"/>
                              </a:cubicBezTo>
                              <a:cubicBezTo>
                                <a:pt x="2446338" y="-3024"/>
                                <a:pt x="2543175" y="44601"/>
                                <a:pt x="2590800" y="66826"/>
                              </a:cubicBezTo>
                              <a:cubicBezTo>
                                <a:pt x="2638425" y="89051"/>
                                <a:pt x="2644775" y="122389"/>
                                <a:pt x="2714625" y="133501"/>
                              </a:cubicBezTo>
                              <a:cubicBezTo>
                                <a:pt x="2784475" y="144613"/>
                                <a:pt x="2919413" y="135088"/>
                                <a:pt x="3009900" y="133501"/>
                              </a:cubicBezTo>
                              <a:cubicBezTo>
                                <a:pt x="3100387" y="131914"/>
                                <a:pt x="3197225" y="123976"/>
                                <a:pt x="3257550" y="123976"/>
                              </a:cubicBezTo>
                              <a:cubicBezTo>
                                <a:pt x="3317875" y="123976"/>
                                <a:pt x="3340100" y="119213"/>
                                <a:pt x="3371850" y="133501"/>
                              </a:cubicBezTo>
                              <a:cubicBezTo>
                                <a:pt x="3403600" y="147788"/>
                                <a:pt x="3429000" y="184301"/>
                                <a:pt x="3448050" y="209701"/>
                              </a:cubicBezTo>
                              <a:cubicBezTo>
                                <a:pt x="3467100" y="235101"/>
                                <a:pt x="3460750" y="273201"/>
                                <a:pt x="3486150" y="285901"/>
                              </a:cubicBezTo>
                              <a:cubicBezTo>
                                <a:pt x="3511550" y="298601"/>
                                <a:pt x="3600450" y="285901"/>
                                <a:pt x="3600450" y="285901"/>
                              </a:cubicBezTo>
                              <a:cubicBezTo>
                                <a:pt x="3640137" y="285901"/>
                                <a:pt x="3686175" y="281138"/>
                                <a:pt x="3724275" y="285901"/>
                              </a:cubicBezTo>
                              <a:cubicBezTo>
                                <a:pt x="3762375" y="290663"/>
                                <a:pt x="3800475" y="300189"/>
                                <a:pt x="3829050" y="314476"/>
                              </a:cubicBezTo>
                              <a:cubicBezTo>
                                <a:pt x="3857625" y="328763"/>
                                <a:pt x="3865563" y="362101"/>
                                <a:pt x="3895725" y="371626"/>
                              </a:cubicBezTo>
                              <a:cubicBezTo>
                                <a:pt x="3925887" y="381151"/>
                                <a:pt x="4010025" y="371626"/>
                                <a:pt x="4010025" y="371626"/>
                              </a:cubicBezTo>
                              <a:cubicBezTo>
                                <a:pt x="4056062" y="371626"/>
                                <a:pt x="4075113" y="357338"/>
                                <a:pt x="4171950" y="371626"/>
                              </a:cubicBezTo>
                              <a:cubicBezTo>
                                <a:pt x="4268788" y="385913"/>
                                <a:pt x="4489450" y="428776"/>
                                <a:pt x="4591050" y="457351"/>
                              </a:cubicBezTo>
                              <a:cubicBezTo>
                                <a:pt x="4692650" y="485926"/>
                                <a:pt x="4703763" y="506564"/>
                                <a:pt x="4781550" y="543076"/>
                              </a:cubicBezTo>
                              <a:cubicBezTo>
                                <a:pt x="4859337" y="579588"/>
                                <a:pt x="4964112" y="609751"/>
                                <a:pt x="5057775" y="676426"/>
                              </a:cubicBezTo>
                              <a:cubicBezTo>
                                <a:pt x="5151438" y="743101"/>
                                <a:pt x="5247481" y="843113"/>
                                <a:pt x="5343525" y="943126"/>
                              </a:cubicBez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CE5F9" id="Forma libre 222" o:spid="_x0000_s1026" style="position:absolute;margin-left:0;margin-top:31.3pt;width:369.75pt;height:93pt;z-index:251699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5343525,1257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" path="m,1257451v84931,-73025,169863,-146050,228600,-200025c287338,1003451,284162,978051,352425,933601,420688,889151,531813,832001,638175,790726,744537,749451,850900,705001,990600,685951v139700,-19050,349250,1587,485775,-9525c1612900,665314,1738313,639913,1809750,619276v71437,-20637,42863,-65088,95250,-66675c1957387,551014,2046288,595463,2124075,609751v77788,14287,168275,17463,247650,28575c2451100,649438,2538413,662139,2600325,676426v61912,14287,107950,52387,142875,47625c2778125,719288,2789238,666901,2809875,647851v20637,-19050,28575,-31750,57150,-38100c2895600,603401,2978150,617689,2981325,609751v3175,-7938,-58738,-28575,-95250,-47625c2849563,543076,2790825,525613,2762250,495451v-28575,-30162,-42863,-80963,-47625,-114300c2709863,347814,2740025,325588,2733675,295426v-6350,-30162,-15875,-60325,-57150,-95250c2635250,165251,2527300,119213,2486025,85876,2444750,52539,2411413,3326,2428875,151v17463,-3175,114300,44450,161925,66675c2638425,89051,2644775,122389,2714625,133501v69850,11112,204788,1587,295275,c3100387,131914,3197225,123976,3257550,123976v60325,,82550,-4763,114300,9525c3403600,147788,3429000,184301,3448050,209701v19050,25400,12700,63500,38100,76200c3511550,298601,3600450,285901,3600450,285901v39687,,85725,-4763,123825,c3762375,290663,3800475,300189,3829050,314476v28575,14287,36513,47625,66675,57150c3925887,381151,4010025,371626,4010025,371626v46037,,65088,-14288,161925,c4268788,385913,4489450,428776,4591050,457351v101600,28575,112713,49213,190500,85725c4859337,579588,4964112,609751,5057775,676426v93663,66675,189706,166687,285750,266700e" filled="f" strokecolor="red" strokeweight="2.25pt">
                <v:path arrowok="t" o:connecttype="custom" o:connectlocs="0,1181100;200891,993220;309707,876914;560820,742714;870527,644301;1297420,635354;1590386,581674;1674091,519048;1866611,572728;2084243,599568;2285134,635354;2410691,680087;2469284,608514;2519507,572728;2619952,572728;2536248,527994;2427432,465368;2385580,358008;2402320,277488;2352098,188022;2184689,80662;2134466,142;2276764,62768;2385580,125395;2645064,125395;2862695,116448;2963141,125395;3030105,196968;3063586,268541;3164032,268541;3272848,268541;3364923,295381;3423516,349061;3523961,349061;3666259,349061;4034559,429581;4201968,510101;4444711,635354;4695825,885860" o:connectangles="0,0,0,0,0,0,0,0,0,0,0,0,0,0,0,0,0,0,0,0,0,0,0,0,0,0,0,0,0,0,0,0,0,0,0,0,0,0,0"/>
                <w10:wrap anchorx="margin"/>
              </v:shape>
            </w:pict>
          </mc:Fallback>
        </mc:AlternateContent>
      </w:r>
      <w:r w:rsidR="004B6540">
        <w:rPr>
          <w:noProof/>
          <w:lang w:eastAsia="es-PE"/>
        </w:rPr>
        <w:drawing>
          <wp:inline distT="0" distB="0" distL="0" distR="0">
            <wp:extent cx="4680000" cy="2634053"/>
            <wp:effectExtent l="0" t="0" r="6350" b="0"/>
            <wp:docPr id="220" name="Imagen 220" descr="WP_20170228_16_41_39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P_20170228_16_41_39_Pro"/>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4B6540" w:rsidRPr="009A3858" w:rsidRDefault="008C61DD" w:rsidP="009E11DB">
      <w:pPr>
        <w:ind w:left="284"/>
        <w:rPr>
          <w:rFonts w:ascii="Times New Roman" w:hAnsi="Times New Roman" w:cs="Times New Roman"/>
          <w:sz w:val="24"/>
          <w:szCs w:val="24"/>
        </w:rPr>
      </w:pPr>
      <w:r w:rsidRPr="009A3858">
        <w:rPr>
          <w:sz w:val="24"/>
          <w:szCs w:val="24"/>
        </w:rPr>
        <w:t xml:space="preserve">          </w:t>
      </w:r>
      <w:r w:rsidR="004D4706" w:rsidRPr="009A3858">
        <w:rPr>
          <w:rFonts w:ascii="Times New Roman" w:hAnsi="Times New Roman" w:cs="Times New Roman"/>
          <w:sz w:val="24"/>
          <w:szCs w:val="24"/>
        </w:rPr>
        <w:t xml:space="preserve">Figura N° </w:t>
      </w:r>
      <w:r w:rsidR="003B5083">
        <w:rPr>
          <w:rFonts w:ascii="Times New Roman" w:hAnsi="Times New Roman" w:cs="Times New Roman"/>
          <w:sz w:val="24"/>
          <w:szCs w:val="24"/>
        </w:rPr>
        <w:t>23</w:t>
      </w:r>
      <w:r w:rsidR="004D4706" w:rsidRPr="009A3858">
        <w:rPr>
          <w:rFonts w:ascii="Times New Roman" w:hAnsi="Times New Roman" w:cs="Times New Roman"/>
          <w:sz w:val="24"/>
          <w:szCs w:val="24"/>
        </w:rPr>
        <w:t xml:space="preserve">: </w:t>
      </w:r>
      <w:r w:rsidR="004B6540" w:rsidRPr="009A3858">
        <w:rPr>
          <w:rFonts w:ascii="Times New Roman" w:hAnsi="Times New Roman" w:cs="Times New Roman"/>
          <w:sz w:val="24"/>
          <w:szCs w:val="24"/>
        </w:rPr>
        <w:t>Movimiento de masas complejo.</w:t>
      </w:r>
    </w:p>
    <w:p w:rsidR="004B6540" w:rsidRDefault="00E71797" w:rsidP="00070CF1">
      <w:pPr>
        <w:spacing w:line="240" w:lineRule="auto"/>
        <w:ind w:left="142"/>
        <w:rPr>
          <w:rFonts w:ascii="Times New Roman" w:hAnsi="Times New Roman" w:cs="Times New Roman"/>
          <w:sz w:val="24"/>
          <w:szCs w:val="24"/>
        </w:rPr>
      </w:pPr>
      <w:r>
        <w:rPr>
          <w:rFonts w:ascii="Times New Roman" w:hAnsi="Times New Roman" w:cs="Times New Roman"/>
          <w:sz w:val="24"/>
          <w:szCs w:val="24"/>
        </w:rPr>
        <w:t xml:space="preserve">           </w:t>
      </w:r>
      <w:r w:rsidR="00070CF1">
        <w:rPr>
          <w:rFonts w:ascii="Times New Roman" w:hAnsi="Times New Roman" w:cs="Times New Roman"/>
          <w:sz w:val="24"/>
          <w:szCs w:val="24"/>
        </w:rPr>
        <w:t xml:space="preserve">Coordenadas UTM – WGS 84: Norte: </w:t>
      </w:r>
      <w:r w:rsidR="004B6540" w:rsidRPr="009A3858">
        <w:rPr>
          <w:rFonts w:ascii="Times New Roman" w:hAnsi="Times New Roman" w:cs="Times New Roman"/>
          <w:sz w:val="24"/>
          <w:szCs w:val="24"/>
        </w:rPr>
        <w:t>9197644</w:t>
      </w:r>
      <w:r w:rsidR="00070CF1">
        <w:rPr>
          <w:rFonts w:ascii="Times New Roman" w:hAnsi="Times New Roman" w:cs="Times New Roman"/>
          <w:sz w:val="24"/>
          <w:szCs w:val="24"/>
        </w:rPr>
        <w:t xml:space="preserve">, </w:t>
      </w:r>
      <w:r w:rsidR="004B6540" w:rsidRPr="009A3858">
        <w:rPr>
          <w:rFonts w:ascii="Times New Roman" w:hAnsi="Times New Roman" w:cs="Times New Roman"/>
          <w:sz w:val="24"/>
          <w:szCs w:val="24"/>
        </w:rPr>
        <w:t>Este:</w:t>
      </w:r>
      <w:r w:rsidR="00070CF1">
        <w:rPr>
          <w:rFonts w:ascii="Times New Roman" w:hAnsi="Times New Roman" w:cs="Times New Roman"/>
          <w:sz w:val="24"/>
          <w:szCs w:val="24"/>
        </w:rPr>
        <w:t xml:space="preserve"> </w:t>
      </w:r>
      <w:r w:rsidR="004B6540" w:rsidRPr="009A3858">
        <w:rPr>
          <w:rFonts w:ascii="Times New Roman" w:hAnsi="Times New Roman" w:cs="Times New Roman"/>
          <w:sz w:val="24"/>
          <w:szCs w:val="24"/>
        </w:rPr>
        <w:t>784740</w:t>
      </w:r>
      <w:r w:rsidR="00070CF1">
        <w:rPr>
          <w:rFonts w:ascii="Times New Roman" w:hAnsi="Times New Roman" w:cs="Times New Roman"/>
          <w:sz w:val="24"/>
          <w:szCs w:val="24"/>
        </w:rPr>
        <w:t xml:space="preserve">, </w:t>
      </w:r>
      <w:r w:rsidR="004B6540" w:rsidRPr="009A3858">
        <w:rPr>
          <w:rFonts w:ascii="Times New Roman" w:hAnsi="Times New Roman" w:cs="Times New Roman"/>
          <w:sz w:val="24"/>
          <w:szCs w:val="24"/>
        </w:rPr>
        <w:t>Altitud:</w:t>
      </w:r>
      <w:r w:rsidR="009A3858">
        <w:rPr>
          <w:rFonts w:ascii="Times New Roman" w:hAnsi="Times New Roman" w:cs="Times New Roman"/>
          <w:sz w:val="24"/>
          <w:szCs w:val="24"/>
        </w:rPr>
        <w:t xml:space="preserve"> </w:t>
      </w:r>
      <w:r w:rsidR="004B6540" w:rsidRPr="009A3858">
        <w:rPr>
          <w:rFonts w:ascii="Times New Roman" w:hAnsi="Times New Roman" w:cs="Times New Roman"/>
          <w:sz w:val="24"/>
          <w:szCs w:val="24"/>
        </w:rPr>
        <w:t>2883 m.s.n.m.</w:t>
      </w:r>
    </w:p>
    <w:p w:rsidR="00322D19" w:rsidRDefault="00322D19" w:rsidP="00070CF1">
      <w:pPr>
        <w:spacing w:line="240" w:lineRule="auto"/>
        <w:ind w:left="142"/>
        <w:rPr>
          <w:rFonts w:ascii="Times New Roman" w:hAnsi="Times New Roman" w:cs="Times New Roman"/>
          <w:sz w:val="24"/>
          <w:szCs w:val="24"/>
        </w:rPr>
      </w:pPr>
    </w:p>
    <w:p w:rsidR="00322D19" w:rsidRDefault="00322D19" w:rsidP="00070CF1">
      <w:pPr>
        <w:spacing w:line="240" w:lineRule="auto"/>
        <w:ind w:left="142"/>
        <w:rPr>
          <w:rFonts w:ascii="Times New Roman" w:hAnsi="Times New Roman" w:cs="Times New Roman"/>
          <w:sz w:val="24"/>
          <w:szCs w:val="24"/>
        </w:rPr>
      </w:pPr>
    </w:p>
    <w:p w:rsidR="006D56A7" w:rsidRDefault="0066601A" w:rsidP="0066601A">
      <w:pPr>
        <w:jc w:val="center"/>
      </w:pPr>
      <w:r>
        <w:rPr>
          <w:noProof/>
          <w:lang w:eastAsia="es-PE"/>
        </w:rPr>
        <w:lastRenderedPageBreak/>
        <mc:AlternateContent>
          <mc:Choice Requires="wps">
            <w:drawing>
              <wp:anchor distT="45720" distB="45720" distL="114300" distR="114300" simplePos="0" relativeHeight="251703808" behindDoc="0" locked="0" layoutInCell="1" allowOverlap="1" wp14:anchorId="5FF1CCEA" wp14:editId="5A4F1A54">
                <wp:simplePos x="0" y="0"/>
                <wp:positionH relativeFrom="margin">
                  <wp:posOffset>526869</wp:posOffset>
                </wp:positionH>
                <wp:positionV relativeFrom="paragraph">
                  <wp:posOffset>67780</wp:posOffset>
                </wp:positionV>
                <wp:extent cx="4641850" cy="342900"/>
                <wp:effectExtent l="0" t="0" r="0" b="0"/>
                <wp:wrapNone/>
                <wp:docPr id="2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0" cy="342900"/>
                        </a:xfrm>
                        <a:prstGeom prst="rect">
                          <a:avLst/>
                        </a:prstGeom>
                        <a:noFill/>
                        <a:ln w="9525">
                          <a:noFill/>
                          <a:miter lim="800000"/>
                          <a:headEnd/>
                          <a:tailEnd/>
                        </a:ln>
                      </wps:spPr>
                      <wps:txbx>
                        <w:txbxContent>
                          <w:p w:rsidR="00D41329" w:rsidRPr="00070CF1" w:rsidRDefault="00D41329" w:rsidP="006D56A7">
                            <w:pPr>
                              <w:rPr>
                                <w:b/>
                                <w:color w:val="FF0000"/>
                                <w:sz w:val="32"/>
                                <w:szCs w:val="32"/>
                              </w:rPr>
                            </w:pPr>
                            <w:r w:rsidRPr="00070CF1">
                              <w:rPr>
                                <w:b/>
                                <w:color w:val="FF0000"/>
                                <w:sz w:val="32"/>
                                <w:szCs w:val="32"/>
                              </w:rPr>
                              <w:t>NW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1CCEA" id="_x0000_s1041" type="#_x0000_t202" style="position:absolute;left:0;text-align:left;margin-left:41.5pt;margin-top:5.35pt;width:365.5pt;height:27pt;z-index:25170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" filled="f" stroked="f">
                <v:textbox>
                  <w:txbxContent>
                    <w:p w:rsidR="00D41329" w:rsidRPr="00070CF1" w:rsidRDefault="00D41329" w:rsidP="006D56A7">
                      <w:pPr>
                        <w:rPr>
                          <w:b/>
                          <w:color w:val="FF0000"/>
                          <w:sz w:val="32"/>
                          <w:szCs w:val="32"/>
                        </w:rPr>
                      </w:pPr>
                      <w:r w:rsidRPr="00070CF1">
                        <w:rPr>
                          <w:b/>
                          <w:color w:val="FF0000"/>
                          <w:sz w:val="32"/>
                          <w:szCs w:val="32"/>
                        </w:rPr>
                        <w:t>NW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SE</w:t>
                      </w:r>
                    </w:p>
                  </w:txbxContent>
                </v:textbox>
                <w10:wrap anchorx="margin"/>
              </v:shape>
            </w:pict>
          </mc:Fallback>
        </mc:AlternateContent>
      </w:r>
      <w:r w:rsidR="003B1673">
        <w:rPr>
          <w:noProof/>
          <w:lang w:eastAsia="es-PE"/>
        </w:rPr>
        <mc:AlternateContent>
          <mc:Choice Requires="wps">
            <w:drawing>
              <wp:anchor distT="0" distB="0" distL="114300" distR="114300" simplePos="0" relativeHeight="251704832" behindDoc="0" locked="0" layoutInCell="1" allowOverlap="1">
                <wp:simplePos x="0" y="0"/>
                <wp:positionH relativeFrom="column">
                  <wp:posOffset>624840</wp:posOffset>
                </wp:positionH>
                <wp:positionV relativeFrom="paragraph">
                  <wp:posOffset>408305</wp:posOffset>
                </wp:positionV>
                <wp:extent cx="3324225" cy="1490258"/>
                <wp:effectExtent l="19050" t="19050" r="28575" b="15240"/>
                <wp:wrapNone/>
                <wp:docPr id="231" name="Forma libre 231"/>
                <wp:cNvGraphicFramePr/>
                <a:graphic xmlns:a="http://schemas.openxmlformats.org/drawingml/2006/main">
                  <a:graphicData uri="http://schemas.microsoft.com/office/word/2010/wordprocessingShape">
                    <wps:wsp>
                      <wps:cNvSpPr/>
                      <wps:spPr>
                        <a:xfrm>
                          <a:off x="0" y="0"/>
                          <a:ext cx="3324225" cy="1490258"/>
                        </a:xfrm>
                        <a:custGeom>
                          <a:avLst/>
                          <a:gdLst>
                            <a:gd name="connsiteX0" fmla="*/ 0 w 3324225"/>
                            <a:gd name="connsiteY0" fmla="*/ 0 h 1490258"/>
                            <a:gd name="connsiteX1" fmla="*/ 266700 w 3324225"/>
                            <a:gd name="connsiteY1" fmla="*/ 552450 h 1490258"/>
                            <a:gd name="connsiteX2" fmla="*/ 762000 w 3324225"/>
                            <a:gd name="connsiteY2" fmla="*/ 1095375 h 1490258"/>
                            <a:gd name="connsiteX3" fmla="*/ 1419225 w 3324225"/>
                            <a:gd name="connsiteY3" fmla="*/ 1371600 h 1490258"/>
                            <a:gd name="connsiteX4" fmla="*/ 2200275 w 3324225"/>
                            <a:gd name="connsiteY4" fmla="*/ 1485900 h 1490258"/>
                            <a:gd name="connsiteX5" fmla="*/ 2762250 w 3324225"/>
                            <a:gd name="connsiteY5" fmla="*/ 1457325 h 1490258"/>
                            <a:gd name="connsiteX6" fmla="*/ 3324225 w 3324225"/>
                            <a:gd name="connsiteY6" fmla="*/ 1371600 h 1490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324225" h="1490258">
                              <a:moveTo>
                                <a:pt x="0" y="0"/>
                              </a:moveTo>
                              <a:cubicBezTo>
                                <a:pt x="69850" y="184944"/>
                                <a:pt x="139700" y="369888"/>
                                <a:pt x="266700" y="552450"/>
                              </a:cubicBezTo>
                              <a:cubicBezTo>
                                <a:pt x="393700" y="735012"/>
                                <a:pt x="569913" y="958850"/>
                                <a:pt x="762000" y="1095375"/>
                              </a:cubicBezTo>
                              <a:cubicBezTo>
                                <a:pt x="954087" y="1231900"/>
                                <a:pt x="1179513" y="1306513"/>
                                <a:pt x="1419225" y="1371600"/>
                              </a:cubicBezTo>
                              <a:cubicBezTo>
                                <a:pt x="1658937" y="1436687"/>
                                <a:pt x="1976437" y="1471612"/>
                                <a:pt x="2200275" y="1485900"/>
                              </a:cubicBezTo>
                              <a:cubicBezTo>
                                <a:pt x="2424113" y="1500188"/>
                                <a:pt x="2574925" y="1476375"/>
                                <a:pt x="2762250" y="1457325"/>
                              </a:cubicBezTo>
                              <a:cubicBezTo>
                                <a:pt x="2949575" y="1438275"/>
                                <a:pt x="3136900" y="1404937"/>
                                <a:pt x="3324225" y="1371600"/>
                              </a:cubicBezTo>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72A9DA" id="Forma libre 231" o:spid="_x0000_s1026" style="position:absolute;margin-left:49.2pt;margin-top:32.15pt;width:261.75pt;height:117.35pt;z-index:251704832;visibility:visible;mso-wrap-style:square;mso-wrap-distance-left:9pt;mso-wrap-distance-top:0;mso-wrap-distance-right:9pt;mso-wrap-distance-bottom:0;mso-position-horizontal:absolute;mso-position-horizontal-relative:text;mso-position-vertical:absolute;mso-position-vertical-relative:text;v-text-anchor:middle" coordsize="3324225,1490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" path="m,c69850,184944,139700,369888,266700,552450v127000,182562,303213,406400,495300,542925c954087,1231900,1179513,1306513,1419225,1371600v239712,65087,557212,100012,781050,114300c2424113,1500188,2574925,1476375,2762250,1457325v187325,-19050,374650,-52388,561975,-85725e" filled="f" strokecolor="red" strokeweight="3pt">
                <v:path arrowok="t" o:connecttype="custom" o:connectlocs="0,0;266700,552450;762000,1095375;1419225,1371600;2200275,1485900;2762250,1457325;3324225,1371600" o:connectangles="0,0,0,0,0,0,0"/>
              </v:shape>
            </w:pict>
          </mc:Fallback>
        </mc:AlternateContent>
      </w:r>
      <w:r w:rsidR="006D56A7">
        <w:rPr>
          <w:noProof/>
          <w:lang w:eastAsia="es-PE"/>
        </w:rPr>
        <w:drawing>
          <wp:inline distT="0" distB="0" distL="0" distR="0">
            <wp:extent cx="4680000" cy="2634053"/>
            <wp:effectExtent l="0" t="0" r="6350" b="0"/>
            <wp:docPr id="227" name="Imagen 227" descr="WP_20170228_16_44_07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P_20170228_16_44_07_Pro"/>
                    <pic:cNvPicPr>
                      <a:picLocks noChangeAspect="1" noChangeArrowheads="1"/>
                    </pic:cNvPicPr>
                  </pic:nvPicPr>
                  <pic:blipFill>
                    <a:blip r:embed="rId41" cstate="print">
                      <a:lum bright="20000" contrast="20000"/>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6D56A7" w:rsidRPr="009A3858" w:rsidRDefault="008C61DD" w:rsidP="00955D1A">
      <w:pPr>
        <w:ind w:left="284"/>
        <w:rPr>
          <w:sz w:val="24"/>
          <w:szCs w:val="24"/>
        </w:rPr>
      </w:pPr>
      <w:r>
        <w:rPr>
          <w:rFonts w:ascii="Times New Roman" w:hAnsi="Times New Roman" w:cs="Times New Roman"/>
          <w:sz w:val="24"/>
          <w:szCs w:val="24"/>
        </w:rPr>
        <w:t xml:space="preserve">         </w:t>
      </w:r>
      <w:r w:rsidR="004D4706" w:rsidRPr="009A3858">
        <w:rPr>
          <w:rFonts w:ascii="Times New Roman" w:hAnsi="Times New Roman" w:cs="Times New Roman"/>
          <w:sz w:val="24"/>
          <w:szCs w:val="24"/>
        </w:rPr>
        <w:t xml:space="preserve">Figura N° </w:t>
      </w:r>
      <w:r w:rsidR="00955D1A" w:rsidRPr="009A3858">
        <w:rPr>
          <w:rFonts w:ascii="Times New Roman" w:hAnsi="Times New Roman" w:cs="Times New Roman"/>
          <w:sz w:val="24"/>
          <w:szCs w:val="24"/>
        </w:rPr>
        <w:t>2</w:t>
      </w:r>
      <w:r w:rsidR="003B5083">
        <w:rPr>
          <w:rFonts w:ascii="Times New Roman" w:hAnsi="Times New Roman" w:cs="Times New Roman"/>
          <w:sz w:val="24"/>
          <w:szCs w:val="24"/>
        </w:rPr>
        <w:t>4</w:t>
      </w:r>
      <w:r w:rsidR="004D4706" w:rsidRPr="009A3858">
        <w:rPr>
          <w:rFonts w:ascii="Times New Roman" w:hAnsi="Times New Roman" w:cs="Times New Roman"/>
          <w:sz w:val="24"/>
          <w:szCs w:val="24"/>
        </w:rPr>
        <w:t xml:space="preserve">: </w:t>
      </w:r>
      <w:r w:rsidR="006D56A7" w:rsidRPr="009A3858">
        <w:rPr>
          <w:rFonts w:ascii="Times New Roman" w:hAnsi="Times New Roman" w:cs="Times New Roman"/>
          <w:sz w:val="24"/>
          <w:szCs w:val="24"/>
        </w:rPr>
        <w:t>Movimiento de masas rotacional.</w:t>
      </w:r>
    </w:p>
    <w:p w:rsidR="006D56A7" w:rsidRPr="009A3858" w:rsidRDefault="004718E7" w:rsidP="00E71797">
      <w:pPr>
        <w:spacing w:line="240" w:lineRule="auto"/>
        <w:ind w:left="426"/>
        <w:rPr>
          <w:rFonts w:ascii="Times New Roman" w:hAnsi="Times New Roman" w:cs="Times New Roman"/>
          <w:sz w:val="24"/>
          <w:szCs w:val="24"/>
        </w:rPr>
      </w:pPr>
      <w:r>
        <w:rPr>
          <w:rFonts w:ascii="Times New Roman" w:hAnsi="Times New Roman" w:cs="Times New Roman"/>
          <w:sz w:val="24"/>
          <w:szCs w:val="24"/>
        </w:rPr>
        <w:t xml:space="preserve">      </w:t>
      </w:r>
      <w:r w:rsidR="006D56A7" w:rsidRPr="009A3858">
        <w:rPr>
          <w:rFonts w:ascii="Times New Roman" w:hAnsi="Times New Roman" w:cs="Times New Roman"/>
          <w:sz w:val="24"/>
          <w:szCs w:val="24"/>
        </w:rPr>
        <w:t xml:space="preserve">Coordenadas UTM – WGS 84: </w:t>
      </w:r>
      <w:r w:rsidR="00FF108C">
        <w:rPr>
          <w:rFonts w:ascii="Times New Roman" w:hAnsi="Times New Roman" w:cs="Times New Roman"/>
          <w:sz w:val="24"/>
          <w:szCs w:val="24"/>
        </w:rPr>
        <w:t xml:space="preserve">Norte: </w:t>
      </w:r>
      <w:r w:rsidR="006D56A7" w:rsidRPr="009A3858">
        <w:rPr>
          <w:rFonts w:ascii="Times New Roman" w:hAnsi="Times New Roman" w:cs="Times New Roman"/>
          <w:sz w:val="24"/>
          <w:szCs w:val="24"/>
        </w:rPr>
        <w:t>9197686</w:t>
      </w:r>
      <w:r w:rsidR="00FF108C">
        <w:rPr>
          <w:rFonts w:ascii="Times New Roman" w:hAnsi="Times New Roman" w:cs="Times New Roman"/>
          <w:sz w:val="24"/>
          <w:szCs w:val="24"/>
        </w:rPr>
        <w:t xml:space="preserve">, </w:t>
      </w:r>
      <w:r w:rsidR="006D56A7" w:rsidRPr="009A3858">
        <w:rPr>
          <w:rFonts w:ascii="Times New Roman" w:hAnsi="Times New Roman" w:cs="Times New Roman"/>
          <w:sz w:val="24"/>
          <w:szCs w:val="24"/>
        </w:rPr>
        <w:t>Este:</w:t>
      </w:r>
      <w:r w:rsidR="00FF108C">
        <w:rPr>
          <w:rFonts w:ascii="Times New Roman" w:hAnsi="Times New Roman" w:cs="Times New Roman"/>
          <w:sz w:val="24"/>
          <w:szCs w:val="24"/>
        </w:rPr>
        <w:t xml:space="preserve"> </w:t>
      </w:r>
      <w:r w:rsidR="006D56A7" w:rsidRPr="009A3858">
        <w:rPr>
          <w:rFonts w:ascii="Times New Roman" w:hAnsi="Times New Roman" w:cs="Times New Roman"/>
          <w:sz w:val="24"/>
          <w:szCs w:val="24"/>
        </w:rPr>
        <w:t>784718</w:t>
      </w:r>
      <w:r w:rsidR="00FF108C">
        <w:rPr>
          <w:rFonts w:ascii="Times New Roman" w:hAnsi="Times New Roman" w:cs="Times New Roman"/>
          <w:sz w:val="24"/>
          <w:szCs w:val="24"/>
        </w:rPr>
        <w:t xml:space="preserve">, </w:t>
      </w:r>
      <w:r w:rsidR="006D56A7" w:rsidRPr="009A3858">
        <w:rPr>
          <w:rFonts w:ascii="Times New Roman" w:hAnsi="Times New Roman" w:cs="Times New Roman"/>
          <w:sz w:val="24"/>
          <w:szCs w:val="24"/>
        </w:rPr>
        <w:t>Altitud:</w:t>
      </w:r>
      <w:r w:rsidR="009A3858">
        <w:rPr>
          <w:rFonts w:ascii="Times New Roman" w:hAnsi="Times New Roman" w:cs="Times New Roman"/>
          <w:sz w:val="24"/>
          <w:szCs w:val="24"/>
        </w:rPr>
        <w:t xml:space="preserve"> </w:t>
      </w:r>
      <w:r w:rsidR="006D56A7" w:rsidRPr="009A3858">
        <w:rPr>
          <w:rFonts w:ascii="Times New Roman" w:hAnsi="Times New Roman" w:cs="Times New Roman"/>
          <w:sz w:val="24"/>
          <w:szCs w:val="24"/>
        </w:rPr>
        <w:t>2886 m.s.n.m.</w:t>
      </w:r>
    </w:p>
    <w:p w:rsidR="00956DCD" w:rsidRDefault="00956DCD" w:rsidP="00956DCD"/>
    <w:p w:rsidR="00322D19" w:rsidRDefault="00322D19" w:rsidP="00956DCD"/>
    <w:p w:rsidR="00322D19" w:rsidRDefault="00322D19" w:rsidP="00956DCD"/>
    <w:p w:rsidR="00956DCD" w:rsidRDefault="00070CF1" w:rsidP="004476E2">
      <w:pPr>
        <w:jc w:val="center"/>
      </w:pPr>
      <w:r>
        <w:rPr>
          <w:noProof/>
          <w:lang w:eastAsia="es-PE"/>
        </w:rPr>
        <mc:AlternateContent>
          <mc:Choice Requires="wps">
            <w:drawing>
              <wp:anchor distT="45720" distB="45720" distL="114300" distR="114300" simplePos="0" relativeHeight="251715072" behindDoc="0" locked="0" layoutInCell="1" allowOverlap="1" wp14:anchorId="00110269" wp14:editId="27963456">
                <wp:simplePos x="0" y="0"/>
                <wp:positionH relativeFrom="margin">
                  <wp:align>center</wp:align>
                </wp:positionH>
                <wp:positionV relativeFrom="paragraph">
                  <wp:posOffset>5080</wp:posOffset>
                </wp:positionV>
                <wp:extent cx="4638675" cy="342900"/>
                <wp:effectExtent l="0" t="0" r="0" b="0"/>
                <wp:wrapNone/>
                <wp:docPr id="2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675" cy="342900"/>
                        </a:xfrm>
                        <a:prstGeom prst="rect">
                          <a:avLst/>
                        </a:prstGeom>
                        <a:noFill/>
                        <a:ln w="9525">
                          <a:noFill/>
                          <a:miter lim="800000"/>
                          <a:headEnd/>
                          <a:tailEnd/>
                        </a:ln>
                      </wps:spPr>
                      <wps:txbx>
                        <w:txbxContent>
                          <w:p w:rsidR="00D41329" w:rsidRPr="00070CF1" w:rsidRDefault="00D41329" w:rsidP="00956DCD">
                            <w:pPr>
                              <w:rPr>
                                <w:b/>
                                <w:color w:val="FF0000"/>
                                <w:sz w:val="32"/>
                                <w:szCs w:val="32"/>
                              </w:rPr>
                            </w:pPr>
                            <w:r w:rsidRPr="00070CF1">
                              <w:rPr>
                                <w:b/>
                                <w:color w:val="FF0000"/>
                                <w:sz w:val="32"/>
                                <w:szCs w:val="32"/>
                              </w:rPr>
                              <w:t>SW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10269" id="_x0000_s1042" type="#_x0000_t202" style="position:absolute;left:0;text-align:left;margin-left:0;margin-top:.4pt;width:365.25pt;height:27pt;z-index:2517150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" filled="f" stroked="f">
                <v:textbox>
                  <w:txbxContent>
                    <w:p w:rsidR="00D41329" w:rsidRPr="00070CF1" w:rsidRDefault="00D41329" w:rsidP="00956DCD">
                      <w:pPr>
                        <w:rPr>
                          <w:b/>
                          <w:color w:val="FF0000"/>
                          <w:sz w:val="32"/>
                          <w:szCs w:val="32"/>
                        </w:rPr>
                      </w:pPr>
                      <w:r w:rsidRPr="00070CF1">
                        <w:rPr>
                          <w:b/>
                          <w:color w:val="FF0000"/>
                          <w:sz w:val="32"/>
                          <w:szCs w:val="32"/>
                        </w:rPr>
                        <w:t>SW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NE</w:t>
                      </w:r>
                    </w:p>
                  </w:txbxContent>
                </v:textbox>
                <w10:wrap anchorx="margin"/>
              </v:shape>
            </w:pict>
          </mc:Fallback>
        </mc:AlternateContent>
      </w:r>
      <w:r w:rsidR="00B34353">
        <w:rPr>
          <w:noProof/>
          <w:lang w:eastAsia="es-PE"/>
        </w:rPr>
        <mc:AlternateContent>
          <mc:Choice Requires="wps">
            <w:drawing>
              <wp:anchor distT="0" distB="0" distL="114300" distR="114300" simplePos="0" relativeHeight="251717120" behindDoc="0" locked="0" layoutInCell="1" allowOverlap="1" wp14:anchorId="5B31490E" wp14:editId="0CCC772E">
                <wp:simplePos x="0" y="0"/>
                <wp:positionH relativeFrom="column">
                  <wp:posOffset>507810</wp:posOffset>
                </wp:positionH>
                <wp:positionV relativeFrom="paragraph">
                  <wp:posOffset>1271270</wp:posOffset>
                </wp:positionV>
                <wp:extent cx="4679950" cy="381000"/>
                <wp:effectExtent l="0" t="0" r="25400" b="19050"/>
                <wp:wrapNone/>
                <wp:docPr id="248" name="Forma libre 248"/>
                <wp:cNvGraphicFramePr/>
                <a:graphic xmlns:a="http://schemas.openxmlformats.org/drawingml/2006/main">
                  <a:graphicData uri="http://schemas.microsoft.com/office/word/2010/wordprocessingShape">
                    <wps:wsp>
                      <wps:cNvSpPr/>
                      <wps:spPr>
                        <a:xfrm>
                          <a:off x="0" y="0"/>
                          <a:ext cx="4679950" cy="381000"/>
                        </a:xfrm>
                        <a:custGeom>
                          <a:avLst/>
                          <a:gdLst>
                            <a:gd name="connsiteX0" fmla="*/ 5334000 w 5334000"/>
                            <a:gd name="connsiteY0" fmla="*/ 430265 h 430265"/>
                            <a:gd name="connsiteX1" fmla="*/ 4619625 w 5334000"/>
                            <a:gd name="connsiteY1" fmla="*/ 268340 h 430265"/>
                            <a:gd name="connsiteX2" fmla="*/ 4067175 w 5334000"/>
                            <a:gd name="connsiteY2" fmla="*/ 239765 h 430265"/>
                            <a:gd name="connsiteX3" fmla="*/ 3381375 w 5334000"/>
                            <a:gd name="connsiteY3" fmla="*/ 201665 h 430265"/>
                            <a:gd name="connsiteX4" fmla="*/ 2638425 w 5334000"/>
                            <a:gd name="connsiteY4" fmla="*/ 106415 h 430265"/>
                            <a:gd name="connsiteX5" fmla="*/ 2114550 w 5334000"/>
                            <a:gd name="connsiteY5" fmla="*/ 39740 h 430265"/>
                            <a:gd name="connsiteX6" fmla="*/ 1771650 w 5334000"/>
                            <a:gd name="connsiteY6" fmla="*/ 1640 h 430265"/>
                            <a:gd name="connsiteX7" fmla="*/ 1190625 w 5334000"/>
                            <a:gd name="connsiteY7" fmla="*/ 11165 h 430265"/>
                            <a:gd name="connsiteX8" fmla="*/ 666750 w 5334000"/>
                            <a:gd name="connsiteY8" fmla="*/ 49265 h 430265"/>
                            <a:gd name="connsiteX9" fmla="*/ 352425 w 5334000"/>
                            <a:gd name="connsiteY9" fmla="*/ 49265 h 430265"/>
                            <a:gd name="connsiteX10" fmla="*/ 0 w 5334000"/>
                            <a:gd name="connsiteY10" fmla="*/ 11165 h 4302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334000" h="430265">
                              <a:moveTo>
                                <a:pt x="5334000" y="430265"/>
                              </a:moveTo>
                              <a:cubicBezTo>
                                <a:pt x="5082381" y="365177"/>
                                <a:pt x="4830762" y="300090"/>
                                <a:pt x="4619625" y="268340"/>
                              </a:cubicBezTo>
                              <a:cubicBezTo>
                                <a:pt x="4408488" y="236590"/>
                                <a:pt x="4067175" y="239765"/>
                                <a:pt x="4067175" y="239765"/>
                              </a:cubicBezTo>
                              <a:cubicBezTo>
                                <a:pt x="3860800" y="228653"/>
                                <a:pt x="3619500" y="223890"/>
                                <a:pt x="3381375" y="201665"/>
                              </a:cubicBezTo>
                              <a:cubicBezTo>
                                <a:pt x="3143250" y="179440"/>
                                <a:pt x="2638425" y="106415"/>
                                <a:pt x="2638425" y="106415"/>
                              </a:cubicBezTo>
                              <a:lnTo>
                                <a:pt x="2114550" y="39740"/>
                              </a:lnTo>
                              <a:cubicBezTo>
                                <a:pt x="1970087" y="22277"/>
                                <a:pt x="1925637" y="6402"/>
                                <a:pt x="1771650" y="1640"/>
                              </a:cubicBezTo>
                              <a:cubicBezTo>
                                <a:pt x="1617663" y="-3122"/>
                                <a:pt x="1374775" y="3228"/>
                                <a:pt x="1190625" y="11165"/>
                              </a:cubicBezTo>
                              <a:cubicBezTo>
                                <a:pt x="1006475" y="19102"/>
                                <a:pt x="806450" y="42915"/>
                                <a:pt x="666750" y="49265"/>
                              </a:cubicBezTo>
                              <a:cubicBezTo>
                                <a:pt x="527050" y="55615"/>
                                <a:pt x="463550" y="55615"/>
                                <a:pt x="352425" y="49265"/>
                              </a:cubicBezTo>
                              <a:cubicBezTo>
                                <a:pt x="241300" y="42915"/>
                                <a:pt x="120650" y="27040"/>
                                <a:pt x="0" y="11165"/>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B3B15" id="Forma libre 248" o:spid="_x0000_s1026" style="position:absolute;margin-left:40pt;margin-top:100.1pt;width:368.5pt;height:30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34000,430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" path="m5334000,430265c5082381,365177,4830762,300090,4619625,268340,4408488,236590,4067175,239765,4067175,239765,3860800,228653,3619500,223890,3381375,201665,3143250,179440,2638425,106415,2638425,106415l2114550,39740c1970087,22277,1925637,6402,1771650,1640v-153987,-4762,-396875,1588,-581025,9525c1006475,19102,806450,42915,666750,49265v-139700,6350,-203200,6350,-314325,c241300,42915,120650,27040,,11165e" filled="f" strokecolor="red" strokeweight="1.5pt">
                <v:path arrowok="t" o:connecttype="custom" o:connectlocs="4679950,381000;4053171,237615;3568462,212312;2966754,178575;2314904,94231;1855266,35190;1554412,1452;1044632,9887;584994,43624;309211,43624;0,9887" o:connectangles="0,0,0,0,0,0,0,0,0,0,0"/>
              </v:shape>
            </w:pict>
          </mc:Fallback>
        </mc:AlternateContent>
      </w:r>
      <w:r w:rsidR="00B34353">
        <w:rPr>
          <w:noProof/>
          <w:lang w:eastAsia="es-PE"/>
        </w:rPr>
        <mc:AlternateContent>
          <mc:Choice Requires="wps">
            <w:drawing>
              <wp:anchor distT="0" distB="0" distL="114300" distR="114300" simplePos="0" relativeHeight="251722240" behindDoc="0" locked="0" layoutInCell="1" allowOverlap="1" wp14:anchorId="7DC32425" wp14:editId="424E9AB3">
                <wp:simplePos x="0" y="0"/>
                <wp:positionH relativeFrom="column">
                  <wp:posOffset>3768090</wp:posOffset>
                </wp:positionH>
                <wp:positionV relativeFrom="paragraph">
                  <wp:posOffset>1022985</wp:posOffset>
                </wp:positionV>
                <wp:extent cx="0" cy="400050"/>
                <wp:effectExtent l="76200" t="0" r="57150" b="57150"/>
                <wp:wrapNone/>
                <wp:docPr id="243" name="Conector recto de flecha 243"/>
                <wp:cNvGraphicFramePr/>
                <a:graphic xmlns:a="http://schemas.openxmlformats.org/drawingml/2006/main">
                  <a:graphicData uri="http://schemas.microsoft.com/office/word/2010/wordprocessingShape">
                    <wps:wsp>
                      <wps:cNvCnPr/>
                      <wps:spPr>
                        <a:xfrm>
                          <a:off x="0" y="0"/>
                          <a:ext cx="0" cy="4000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6D2D08B" id="_x0000_t32" coordsize="21600,21600" o:spt="32" o:oned="t" path="m,l21600,21600e" filled="f">
                <v:path arrowok="t" fillok="f" o:connecttype="none"/>
                <o:lock v:ext="edit" shapetype="t"/>
              </v:shapetype>
              <v:shape id="Conector recto de flecha 243" o:spid="_x0000_s1026" type="#_x0000_t32" style="position:absolute;margin-left:296.7pt;margin-top:80.55pt;width:0;height:31.5pt;z-index:25172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" strokecolor="red" strokeweight="1.5pt">
                <v:stroke endarrow="block"/>
              </v:shape>
            </w:pict>
          </mc:Fallback>
        </mc:AlternateContent>
      </w:r>
      <w:r w:rsidR="00B34353">
        <w:rPr>
          <w:noProof/>
          <w:lang w:eastAsia="es-PE"/>
        </w:rPr>
        <mc:AlternateContent>
          <mc:Choice Requires="wps">
            <w:drawing>
              <wp:anchor distT="0" distB="0" distL="114300" distR="114300" simplePos="0" relativeHeight="251718144" behindDoc="0" locked="0" layoutInCell="1" allowOverlap="1" wp14:anchorId="5C919739" wp14:editId="58634983">
                <wp:simplePos x="0" y="0"/>
                <wp:positionH relativeFrom="column">
                  <wp:posOffset>1520190</wp:posOffset>
                </wp:positionH>
                <wp:positionV relativeFrom="paragraph">
                  <wp:posOffset>880110</wp:posOffset>
                </wp:positionV>
                <wp:extent cx="0" cy="359410"/>
                <wp:effectExtent l="76200" t="0" r="76200" b="59690"/>
                <wp:wrapNone/>
                <wp:docPr id="247" name="Conector recto de flecha 247"/>
                <wp:cNvGraphicFramePr/>
                <a:graphic xmlns:a="http://schemas.openxmlformats.org/drawingml/2006/main">
                  <a:graphicData uri="http://schemas.microsoft.com/office/word/2010/wordprocessingShape">
                    <wps:wsp>
                      <wps:cNvCnPr/>
                      <wps:spPr>
                        <a:xfrm>
                          <a:off x="0" y="0"/>
                          <a:ext cx="0" cy="35941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AEB00EE" id="Conector recto de flecha 247" o:spid="_x0000_s1026" type="#_x0000_t32" style="position:absolute;margin-left:119.7pt;margin-top:69.3pt;width:0;height:28.3pt;z-index:251718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" strokecolor="red" strokeweight="1.5pt">
                <v:stroke endarrow="block"/>
              </v:shape>
            </w:pict>
          </mc:Fallback>
        </mc:AlternateContent>
      </w:r>
      <w:r w:rsidR="00B34353">
        <w:rPr>
          <w:noProof/>
          <w:lang w:eastAsia="es-PE"/>
        </w:rPr>
        <mc:AlternateContent>
          <mc:Choice Requires="wps">
            <w:drawing>
              <wp:anchor distT="0" distB="0" distL="114300" distR="114300" simplePos="0" relativeHeight="251724288" behindDoc="0" locked="0" layoutInCell="1" allowOverlap="1" wp14:anchorId="7407FE54" wp14:editId="71B4D140">
                <wp:simplePos x="0" y="0"/>
                <wp:positionH relativeFrom="column">
                  <wp:posOffset>1043940</wp:posOffset>
                </wp:positionH>
                <wp:positionV relativeFrom="paragraph">
                  <wp:posOffset>927735</wp:posOffset>
                </wp:positionV>
                <wp:extent cx="0" cy="359410"/>
                <wp:effectExtent l="76200" t="0" r="76200" b="59690"/>
                <wp:wrapNone/>
                <wp:docPr id="241" name="Conector recto de flecha 241"/>
                <wp:cNvGraphicFramePr/>
                <a:graphic xmlns:a="http://schemas.openxmlformats.org/drawingml/2006/main">
                  <a:graphicData uri="http://schemas.microsoft.com/office/word/2010/wordprocessingShape">
                    <wps:wsp>
                      <wps:cNvCnPr/>
                      <wps:spPr>
                        <a:xfrm>
                          <a:off x="0" y="0"/>
                          <a:ext cx="0" cy="35941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02894B9" id="Conector recto de flecha 241" o:spid="_x0000_s1026" type="#_x0000_t32" style="position:absolute;margin-left:82.2pt;margin-top:73.05pt;width:0;height:28.3pt;z-index:25172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" strokecolor="red" strokeweight="1.5pt">
                <v:stroke endarrow="block"/>
              </v:shape>
            </w:pict>
          </mc:Fallback>
        </mc:AlternateContent>
      </w:r>
      <w:r w:rsidR="00B34353">
        <w:rPr>
          <w:noProof/>
          <w:lang w:eastAsia="es-PE"/>
        </w:rPr>
        <mc:AlternateContent>
          <mc:Choice Requires="wps">
            <w:drawing>
              <wp:anchor distT="0" distB="0" distL="114300" distR="114300" simplePos="0" relativeHeight="251719168" behindDoc="0" locked="0" layoutInCell="1" allowOverlap="1" wp14:anchorId="40CC8474" wp14:editId="010227E4">
                <wp:simplePos x="0" y="0"/>
                <wp:positionH relativeFrom="column">
                  <wp:posOffset>2177415</wp:posOffset>
                </wp:positionH>
                <wp:positionV relativeFrom="paragraph">
                  <wp:posOffset>813435</wp:posOffset>
                </wp:positionV>
                <wp:extent cx="0" cy="400050"/>
                <wp:effectExtent l="76200" t="0" r="57150" b="57150"/>
                <wp:wrapNone/>
                <wp:docPr id="246" name="Conector recto de flecha 246"/>
                <wp:cNvGraphicFramePr/>
                <a:graphic xmlns:a="http://schemas.openxmlformats.org/drawingml/2006/main">
                  <a:graphicData uri="http://schemas.microsoft.com/office/word/2010/wordprocessingShape">
                    <wps:wsp>
                      <wps:cNvCnPr/>
                      <wps:spPr>
                        <a:xfrm>
                          <a:off x="0" y="0"/>
                          <a:ext cx="0" cy="4000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3300E8" id="Conector recto de flecha 246" o:spid="_x0000_s1026" type="#_x0000_t32" style="position:absolute;margin-left:171.45pt;margin-top:64.05pt;width:0;height:31.5pt;z-index:25171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" strokecolor="red" strokeweight="1.5pt">
                <v:stroke endarrow="block"/>
              </v:shape>
            </w:pict>
          </mc:Fallback>
        </mc:AlternateContent>
      </w:r>
      <w:r w:rsidR="00B34353">
        <w:rPr>
          <w:noProof/>
          <w:lang w:eastAsia="es-PE"/>
        </w:rPr>
        <mc:AlternateContent>
          <mc:Choice Requires="wps">
            <w:drawing>
              <wp:anchor distT="0" distB="0" distL="114300" distR="114300" simplePos="0" relativeHeight="251720192" behindDoc="0" locked="0" layoutInCell="1" allowOverlap="1" wp14:anchorId="4AC10FD3" wp14:editId="6B88DBC1">
                <wp:simplePos x="0" y="0"/>
                <wp:positionH relativeFrom="column">
                  <wp:posOffset>2758440</wp:posOffset>
                </wp:positionH>
                <wp:positionV relativeFrom="paragraph">
                  <wp:posOffset>880110</wp:posOffset>
                </wp:positionV>
                <wp:extent cx="0" cy="400050"/>
                <wp:effectExtent l="76200" t="0" r="57150" b="57150"/>
                <wp:wrapNone/>
                <wp:docPr id="245" name="Conector recto de flecha 245"/>
                <wp:cNvGraphicFramePr/>
                <a:graphic xmlns:a="http://schemas.openxmlformats.org/drawingml/2006/main">
                  <a:graphicData uri="http://schemas.microsoft.com/office/word/2010/wordprocessingShape">
                    <wps:wsp>
                      <wps:cNvCnPr/>
                      <wps:spPr>
                        <a:xfrm>
                          <a:off x="0" y="0"/>
                          <a:ext cx="0" cy="4000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82C2E4" id="Conector recto de flecha 245" o:spid="_x0000_s1026" type="#_x0000_t32" style="position:absolute;margin-left:217.2pt;margin-top:69.3pt;width:0;height:31.5pt;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" strokecolor="red" strokeweight="1.5pt">
                <v:stroke endarrow="block"/>
              </v:shape>
            </w:pict>
          </mc:Fallback>
        </mc:AlternateContent>
      </w:r>
      <w:r w:rsidR="00B34353">
        <w:rPr>
          <w:noProof/>
          <w:lang w:eastAsia="es-PE"/>
        </w:rPr>
        <mc:AlternateContent>
          <mc:Choice Requires="wps">
            <w:drawing>
              <wp:anchor distT="0" distB="0" distL="114300" distR="114300" simplePos="0" relativeHeight="251721216" behindDoc="0" locked="0" layoutInCell="1" allowOverlap="1" wp14:anchorId="7C637910" wp14:editId="0F28680E">
                <wp:simplePos x="0" y="0"/>
                <wp:positionH relativeFrom="column">
                  <wp:posOffset>3244215</wp:posOffset>
                </wp:positionH>
                <wp:positionV relativeFrom="paragraph">
                  <wp:posOffset>937260</wp:posOffset>
                </wp:positionV>
                <wp:extent cx="0" cy="400050"/>
                <wp:effectExtent l="76200" t="0" r="57150" b="57150"/>
                <wp:wrapNone/>
                <wp:docPr id="244" name="Conector recto de flecha 244"/>
                <wp:cNvGraphicFramePr/>
                <a:graphic xmlns:a="http://schemas.openxmlformats.org/drawingml/2006/main">
                  <a:graphicData uri="http://schemas.microsoft.com/office/word/2010/wordprocessingShape">
                    <wps:wsp>
                      <wps:cNvCnPr/>
                      <wps:spPr>
                        <a:xfrm>
                          <a:off x="0" y="0"/>
                          <a:ext cx="0" cy="4000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980ACC" id="Conector recto de flecha 244" o:spid="_x0000_s1026" type="#_x0000_t32" style="position:absolute;margin-left:255.45pt;margin-top:73.8pt;width:0;height:31.5pt;z-index:25172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" strokecolor="red" strokeweight="1.5pt">
                <v:stroke endarrow="block"/>
              </v:shape>
            </w:pict>
          </mc:Fallback>
        </mc:AlternateContent>
      </w:r>
      <w:r w:rsidR="00B34353">
        <w:rPr>
          <w:noProof/>
          <w:lang w:eastAsia="es-PE"/>
        </w:rPr>
        <mc:AlternateContent>
          <mc:Choice Requires="wps">
            <w:drawing>
              <wp:anchor distT="0" distB="0" distL="114300" distR="114300" simplePos="0" relativeHeight="251716096" behindDoc="0" locked="0" layoutInCell="1" allowOverlap="1" wp14:anchorId="1C2CA3B3" wp14:editId="7790CFDC">
                <wp:simplePos x="0" y="0"/>
                <wp:positionH relativeFrom="column">
                  <wp:posOffset>539305</wp:posOffset>
                </wp:positionH>
                <wp:positionV relativeFrom="paragraph">
                  <wp:posOffset>706755</wp:posOffset>
                </wp:positionV>
                <wp:extent cx="4676775" cy="771525"/>
                <wp:effectExtent l="0" t="0" r="28575" b="28575"/>
                <wp:wrapNone/>
                <wp:docPr id="249" name="Forma libre 249"/>
                <wp:cNvGraphicFramePr/>
                <a:graphic xmlns:a="http://schemas.openxmlformats.org/drawingml/2006/main">
                  <a:graphicData uri="http://schemas.microsoft.com/office/word/2010/wordprocessingShape">
                    <wps:wsp>
                      <wps:cNvSpPr/>
                      <wps:spPr>
                        <a:xfrm>
                          <a:off x="0" y="0"/>
                          <a:ext cx="4676775" cy="771525"/>
                        </a:xfrm>
                        <a:custGeom>
                          <a:avLst/>
                          <a:gdLst>
                            <a:gd name="connsiteX0" fmla="*/ 0 w 5353050"/>
                            <a:gd name="connsiteY0" fmla="*/ 238778 h 829328"/>
                            <a:gd name="connsiteX1" fmla="*/ 371475 w 5353050"/>
                            <a:gd name="connsiteY1" fmla="*/ 238778 h 829328"/>
                            <a:gd name="connsiteX2" fmla="*/ 723900 w 5353050"/>
                            <a:gd name="connsiteY2" fmla="*/ 191153 h 829328"/>
                            <a:gd name="connsiteX3" fmla="*/ 1076325 w 5353050"/>
                            <a:gd name="connsiteY3" fmla="*/ 153053 h 829328"/>
                            <a:gd name="connsiteX4" fmla="*/ 1362075 w 5353050"/>
                            <a:gd name="connsiteY4" fmla="*/ 153053 h 829328"/>
                            <a:gd name="connsiteX5" fmla="*/ 1476375 w 5353050"/>
                            <a:gd name="connsiteY5" fmla="*/ 162578 h 829328"/>
                            <a:gd name="connsiteX6" fmla="*/ 1657350 w 5353050"/>
                            <a:gd name="connsiteY6" fmla="*/ 105428 h 829328"/>
                            <a:gd name="connsiteX7" fmla="*/ 1762125 w 5353050"/>
                            <a:gd name="connsiteY7" fmla="*/ 653 h 829328"/>
                            <a:gd name="connsiteX8" fmla="*/ 2381250 w 5353050"/>
                            <a:gd name="connsiteY8" fmla="*/ 67328 h 829328"/>
                            <a:gd name="connsiteX9" fmla="*/ 3105150 w 5353050"/>
                            <a:gd name="connsiteY9" fmla="*/ 191153 h 829328"/>
                            <a:gd name="connsiteX10" fmla="*/ 3400425 w 5353050"/>
                            <a:gd name="connsiteY10" fmla="*/ 314978 h 829328"/>
                            <a:gd name="connsiteX11" fmla="*/ 3467100 w 5353050"/>
                            <a:gd name="connsiteY11" fmla="*/ 257828 h 829328"/>
                            <a:gd name="connsiteX12" fmla="*/ 4019550 w 5353050"/>
                            <a:gd name="connsiteY12" fmla="*/ 391178 h 829328"/>
                            <a:gd name="connsiteX13" fmla="*/ 4581525 w 5353050"/>
                            <a:gd name="connsiteY13" fmla="*/ 572153 h 829328"/>
                            <a:gd name="connsiteX14" fmla="*/ 4962525 w 5353050"/>
                            <a:gd name="connsiteY14" fmla="*/ 705503 h 829328"/>
                            <a:gd name="connsiteX15" fmla="*/ 5353050 w 5353050"/>
                            <a:gd name="connsiteY15" fmla="*/ 829328 h 8293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5353050" h="829328">
                              <a:moveTo>
                                <a:pt x="0" y="238778"/>
                              </a:moveTo>
                              <a:cubicBezTo>
                                <a:pt x="125412" y="242746"/>
                                <a:pt x="250825" y="246715"/>
                                <a:pt x="371475" y="238778"/>
                              </a:cubicBezTo>
                              <a:cubicBezTo>
                                <a:pt x="492125" y="230841"/>
                                <a:pt x="606425" y="205440"/>
                                <a:pt x="723900" y="191153"/>
                              </a:cubicBezTo>
                              <a:cubicBezTo>
                                <a:pt x="841375" y="176866"/>
                                <a:pt x="969963" y="159403"/>
                                <a:pt x="1076325" y="153053"/>
                              </a:cubicBezTo>
                              <a:cubicBezTo>
                                <a:pt x="1182687" y="146703"/>
                                <a:pt x="1295400" y="151466"/>
                                <a:pt x="1362075" y="153053"/>
                              </a:cubicBezTo>
                              <a:cubicBezTo>
                                <a:pt x="1428750" y="154640"/>
                                <a:pt x="1427163" y="170515"/>
                                <a:pt x="1476375" y="162578"/>
                              </a:cubicBezTo>
                              <a:cubicBezTo>
                                <a:pt x="1525587" y="154641"/>
                                <a:pt x="1609725" y="132415"/>
                                <a:pt x="1657350" y="105428"/>
                              </a:cubicBezTo>
                              <a:cubicBezTo>
                                <a:pt x="1704975" y="78441"/>
                                <a:pt x="1641475" y="7003"/>
                                <a:pt x="1762125" y="653"/>
                              </a:cubicBezTo>
                              <a:cubicBezTo>
                                <a:pt x="1882775" y="-5697"/>
                                <a:pt x="2157413" y="35578"/>
                                <a:pt x="2381250" y="67328"/>
                              </a:cubicBezTo>
                              <a:cubicBezTo>
                                <a:pt x="2605088" y="99078"/>
                                <a:pt x="2935288" y="149878"/>
                                <a:pt x="3105150" y="191153"/>
                              </a:cubicBezTo>
                              <a:cubicBezTo>
                                <a:pt x="3275012" y="232428"/>
                                <a:pt x="3340100" y="303866"/>
                                <a:pt x="3400425" y="314978"/>
                              </a:cubicBezTo>
                              <a:cubicBezTo>
                                <a:pt x="3460750" y="326090"/>
                                <a:pt x="3363913" y="245128"/>
                                <a:pt x="3467100" y="257828"/>
                              </a:cubicBezTo>
                              <a:cubicBezTo>
                                <a:pt x="3570287" y="270528"/>
                                <a:pt x="3833813" y="338791"/>
                                <a:pt x="4019550" y="391178"/>
                              </a:cubicBezTo>
                              <a:cubicBezTo>
                                <a:pt x="4205288" y="443566"/>
                                <a:pt x="4424363" y="519766"/>
                                <a:pt x="4581525" y="572153"/>
                              </a:cubicBezTo>
                              <a:cubicBezTo>
                                <a:pt x="4738688" y="624541"/>
                                <a:pt x="4833938" y="662641"/>
                                <a:pt x="4962525" y="705503"/>
                              </a:cubicBezTo>
                              <a:cubicBezTo>
                                <a:pt x="5091113" y="748366"/>
                                <a:pt x="5222081" y="788847"/>
                                <a:pt x="5353050" y="829328"/>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05743" id="Forma libre 249" o:spid="_x0000_s1026" style="position:absolute;margin-left:42.45pt;margin-top:55.65pt;width:368.25pt;height:60.7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53050,829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" path="m,238778v125412,3968,250825,7937,371475,c492125,230841,606425,205440,723900,191153v117475,-14287,246063,-31750,352425,-38100c1182687,146703,1295400,151466,1362075,153053v66675,1587,65088,17462,114300,9525c1525587,154641,1609725,132415,1657350,105428,1704975,78441,1641475,7003,1762125,653v120650,-6350,395288,34925,619125,66675c2605088,99078,2935288,149878,3105150,191153v169862,41275,234950,112713,295275,123825c3460750,326090,3363913,245128,3467100,257828v103187,12700,366713,80963,552450,133350c4205288,443566,4424363,519766,4581525,572153v157163,52388,252413,90488,381000,133350c5091113,748366,5222081,788847,5353050,829328e" filled="f" strokecolor="red" strokeweight="1.5pt">
                <v:path arrowok="t" o:connecttype="custom" o:connectlocs="0,222136;324545,222136;632446,177830;940348,142385;1189998,142385;1289858,151247;1447969,98080;1539508,607;2080416,62635;2712862,177830;2970834,293024;3029086,239858;3511742,363913;4002720,532275;4335587,656330;4676775,771525" o:connectangles="0,0,0,0,0,0,0,0,0,0,0,0,0,0,0,0"/>
              </v:shape>
            </w:pict>
          </mc:Fallback>
        </mc:AlternateContent>
      </w:r>
      <w:r w:rsidR="004476E2">
        <w:rPr>
          <w:noProof/>
          <w:lang w:eastAsia="es-PE"/>
        </w:rPr>
        <mc:AlternateContent>
          <mc:Choice Requires="wps">
            <w:drawing>
              <wp:anchor distT="0" distB="0" distL="114300" distR="114300" simplePos="0" relativeHeight="251723264" behindDoc="0" locked="0" layoutInCell="1" allowOverlap="1" wp14:anchorId="09830FDB" wp14:editId="0403EB73">
                <wp:simplePos x="0" y="0"/>
                <wp:positionH relativeFrom="column">
                  <wp:posOffset>4053840</wp:posOffset>
                </wp:positionH>
                <wp:positionV relativeFrom="paragraph">
                  <wp:posOffset>1177925</wp:posOffset>
                </wp:positionV>
                <wp:extent cx="0" cy="287655"/>
                <wp:effectExtent l="76200" t="0" r="57150" b="55245"/>
                <wp:wrapNone/>
                <wp:docPr id="242" name="Conector recto de flecha 242"/>
                <wp:cNvGraphicFramePr/>
                <a:graphic xmlns:a="http://schemas.openxmlformats.org/drawingml/2006/main">
                  <a:graphicData uri="http://schemas.microsoft.com/office/word/2010/wordprocessingShape">
                    <wps:wsp>
                      <wps:cNvCnPr/>
                      <wps:spPr>
                        <a:xfrm>
                          <a:off x="0" y="0"/>
                          <a:ext cx="0" cy="28765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93C0EF" id="Conector recto de flecha 242" o:spid="_x0000_s1026" type="#_x0000_t32" style="position:absolute;margin-left:319.2pt;margin-top:92.75pt;width:0;height:22.6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" strokecolor="red" strokeweight="1.5pt">
                <v:stroke endarrow="block"/>
              </v:shape>
            </w:pict>
          </mc:Fallback>
        </mc:AlternateContent>
      </w:r>
      <w:r w:rsidR="00956DCD">
        <w:rPr>
          <w:noProof/>
          <w:lang w:eastAsia="es-PE"/>
        </w:rPr>
        <w:drawing>
          <wp:inline distT="0" distB="0" distL="0" distR="0">
            <wp:extent cx="4680000" cy="2634053"/>
            <wp:effectExtent l="0" t="0" r="6350" b="0"/>
            <wp:docPr id="250" name="Imagen 250" descr="WP_20170228_16_46_34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P_20170228_16_46_34_Pro"/>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956DCD" w:rsidRPr="009A3858" w:rsidRDefault="008C61DD" w:rsidP="00722838">
      <w:pPr>
        <w:ind w:left="2268" w:hanging="1984"/>
        <w:rPr>
          <w:rFonts w:ascii="Times New Roman" w:hAnsi="Times New Roman" w:cs="Times New Roman"/>
          <w:sz w:val="24"/>
          <w:szCs w:val="24"/>
        </w:rPr>
      </w:pPr>
      <w:r>
        <w:t xml:space="preserve">           </w:t>
      </w:r>
      <w:r w:rsidR="004D4706" w:rsidRPr="009A3858">
        <w:rPr>
          <w:rFonts w:ascii="Times New Roman" w:hAnsi="Times New Roman" w:cs="Times New Roman"/>
          <w:sz w:val="24"/>
          <w:szCs w:val="24"/>
        </w:rPr>
        <w:t xml:space="preserve">Figura N° </w:t>
      </w:r>
      <w:r w:rsidR="00955D1A" w:rsidRPr="009A3858">
        <w:rPr>
          <w:rFonts w:ascii="Times New Roman" w:hAnsi="Times New Roman" w:cs="Times New Roman"/>
          <w:sz w:val="24"/>
          <w:szCs w:val="24"/>
        </w:rPr>
        <w:t>2</w:t>
      </w:r>
      <w:r w:rsidR="003B5083">
        <w:rPr>
          <w:rFonts w:ascii="Times New Roman" w:hAnsi="Times New Roman" w:cs="Times New Roman"/>
          <w:sz w:val="24"/>
          <w:szCs w:val="24"/>
        </w:rPr>
        <w:t>5</w:t>
      </w:r>
      <w:r w:rsidR="004D4706" w:rsidRPr="009A3858">
        <w:rPr>
          <w:rFonts w:ascii="Times New Roman" w:hAnsi="Times New Roman" w:cs="Times New Roman"/>
          <w:sz w:val="24"/>
          <w:szCs w:val="24"/>
        </w:rPr>
        <w:t xml:space="preserve">: </w:t>
      </w:r>
      <w:r w:rsidR="00722838">
        <w:rPr>
          <w:rFonts w:ascii="Times New Roman" w:hAnsi="Times New Roman" w:cs="Times New Roman"/>
          <w:sz w:val="24"/>
          <w:szCs w:val="24"/>
        </w:rPr>
        <w:t>Proceso</w:t>
      </w:r>
      <w:r w:rsidR="00956DCD" w:rsidRPr="009A3858">
        <w:rPr>
          <w:rFonts w:ascii="Times New Roman" w:hAnsi="Times New Roman" w:cs="Times New Roman"/>
          <w:sz w:val="24"/>
          <w:szCs w:val="24"/>
        </w:rPr>
        <w:t xml:space="preserve"> de a</w:t>
      </w:r>
      <w:r w:rsidR="00FF108C">
        <w:rPr>
          <w:rFonts w:ascii="Times New Roman" w:hAnsi="Times New Roman" w:cs="Times New Roman"/>
          <w:sz w:val="24"/>
          <w:szCs w:val="24"/>
        </w:rPr>
        <w:t xml:space="preserve">sentamiento por erosión interna, caserío </w:t>
      </w:r>
      <w:r w:rsidR="00722838">
        <w:rPr>
          <w:rFonts w:ascii="Times New Roman" w:hAnsi="Times New Roman" w:cs="Times New Roman"/>
          <w:sz w:val="24"/>
          <w:szCs w:val="24"/>
        </w:rPr>
        <w:t xml:space="preserve">                                  </w:t>
      </w:r>
      <w:proofErr w:type="spellStart"/>
      <w:r w:rsidR="00FF108C">
        <w:rPr>
          <w:rFonts w:ascii="Times New Roman" w:hAnsi="Times New Roman" w:cs="Times New Roman"/>
          <w:sz w:val="24"/>
          <w:szCs w:val="24"/>
        </w:rPr>
        <w:t>Pomabamba</w:t>
      </w:r>
      <w:proofErr w:type="spellEnd"/>
      <w:r w:rsidR="00FF108C">
        <w:rPr>
          <w:rFonts w:ascii="Times New Roman" w:hAnsi="Times New Roman" w:cs="Times New Roman"/>
          <w:sz w:val="24"/>
          <w:szCs w:val="24"/>
        </w:rPr>
        <w:t>.</w:t>
      </w:r>
    </w:p>
    <w:p w:rsidR="007C3EB6" w:rsidRDefault="007C3EB6" w:rsidP="00C978FE">
      <w:pPr>
        <w:pStyle w:val="Prrafodelista"/>
        <w:spacing w:line="360" w:lineRule="auto"/>
        <w:ind w:left="360"/>
        <w:jc w:val="both"/>
        <w:rPr>
          <w:rFonts w:ascii="Times New Roman" w:hAnsi="Times New Roman" w:cs="Times New Roman"/>
          <w:sz w:val="24"/>
          <w:szCs w:val="24"/>
        </w:rPr>
      </w:pPr>
    </w:p>
    <w:p w:rsidR="00322D19" w:rsidRDefault="00322D19" w:rsidP="00C978FE">
      <w:pPr>
        <w:pStyle w:val="Prrafodelista"/>
        <w:spacing w:line="360" w:lineRule="auto"/>
        <w:ind w:left="360"/>
        <w:jc w:val="both"/>
        <w:rPr>
          <w:rFonts w:ascii="Times New Roman" w:hAnsi="Times New Roman" w:cs="Times New Roman"/>
          <w:sz w:val="24"/>
          <w:szCs w:val="24"/>
        </w:rPr>
      </w:pPr>
    </w:p>
    <w:p w:rsidR="00322D19" w:rsidRDefault="00322D19" w:rsidP="00C978FE">
      <w:pPr>
        <w:pStyle w:val="Prrafodelista"/>
        <w:spacing w:line="360" w:lineRule="auto"/>
        <w:ind w:left="360"/>
        <w:jc w:val="both"/>
        <w:rPr>
          <w:rFonts w:ascii="Times New Roman" w:hAnsi="Times New Roman" w:cs="Times New Roman"/>
          <w:sz w:val="24"/>
          <w:szCs w:val="24"/>
        </w:rPr>
      </w:pPr>
    </w:p>
    <w:p w:rsidR="007C3EB6" w:rsidRDefault="00ED5521" w:rsidP="00B54519">
      <w:pPr>
        <w:jc w:val="center"/>
      </w:pPr>
      <w:r>
        <w:rPr>
          <w:noProof/>
          <w:lang w:eastAsia="es-PE"/>
        </w:rPr>
        <w:lastRenderedPageBreak/>
        <mc:AlternateContent>
          <mc:Choice Requires="wps">
            <w:drawing>
              <wp:anchor distT="45720" distB="45720" distL="114300" distR="114300" simplePos="0" relativeHeight="251740672" behindDoc="0" locked="0" layoutInCell="1" allowOverlap="1" wp14:anchorId="2F1CB0E3" wp14:editId="7ABAB9EC">
                <wp:simplePos x="0" y="0"/>
                <wp:positionH relativeFrom="margin">
                  <wp:align>center</wp:align>
                </wp:positionH>
                <wp:positionV relativeFrom="paragraph">
                  <wp:posOffset>6985</wp:posOffset>
                </wp:positionV>
                <wp:extent cx="4810125" cy="342900"/>
                <wp:effectExtent l="0" t="0" r="0" b="0"/>
                <wp:wrapNone/>
                <wp:docPr id="2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0125" cy="342900"/>
                        </a:xfrm>
                        <a:prstGeom prst="rect">
                          <a:avLst/>
                        </a:prstGeom>
                        <a:noFill/>
                        <a:ln w="9525">
                          <a:noFill/>
                          <a:miter lim="800000"/>
                          <a:headEnd/>
                          <a:tailEnd/>
                        </a:ln>
                      </wps:spPr>
                      <wps:txbx>
                        <w:txbxContent>
                          <w:p w:rsidR="00D41329" w:rsidRPr="00070CF1" w:rsidRDefault="00D41329" w:rsidP="007C3EB6">
                            <w:pPr>
                              <w:rPr>
                                <w:b/>
                                <w:color w:val="FF0000"/>
                                <w:sz w:val="32"/>
                                <w:szCs w:val="32"/>
                              </w:rPr>
                            </w:pPr>
                            <w:r w:rsidRPr="00070CF1">
                              <w:rPr>
                                <w:b/>
                                <w:color w:val="FF0000"/>
                                <w:sz w:val="32"/>
                                <w:szCs w:val="32"/>
                              </w:rPr>
                              <w:t>SW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CB0E3" id="_x0000_s1043" type="#_x0000_t202" style="position:absolute;left:0;text-align:left;margin-left:0;margin-top:.55pt;width:378.75pt;height:27pt;z-index:2517406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" filled="f" stroked="f">
                <v:textbox>
                  <w:txbxContent>
                    <w:p w:rsidR="00D41329" w:rsidRPr="00070CF1" w:rsidRDefault="00D41329" w:rsidP="007C3EB6">
                      <w:pPr>
                        <w:rPr>
                          <w:b/>
                          <w:color w:val="FF0000"/>
                          <w:sz w:val="32"/>
                          <w:szCs w:val="32"/>
                        </w:rPr>
                      </w:pPr>
                      <w:r w:rsidRPr="00070CF1">
                        <w:rPr>
                          <w:b/>
                          <w:color w:val="FF0000"/>
                          <w:sz w:val="32"/>
                          <w:szCs w:val="32"/>
                        </w:rPr>
                        <w:t>SW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NE</w:t>
                      </w:r>
                    </w:p>
                  </w:txbxContent>
                </v:textbox>
                <w10:wrap anchorx="margin"/>
              </v:shape>
            </w:pict>
          </mc:Fallback>
        </mc:AlternateContent>
      </w:r>
      <w:r w:rsidR="007C3EB6">
        <w:rPr>
          <w:noProof/>
          <w:lang w:eastAsia="es-PE"/>
        </w:rPr>
        <mc:AlternateContent>
          <mc:Choice Requires="wps">
            <w:drawing>
              <wp:anchor distT="0" distB="0" distL="114300" distR="114300" simplePos="0" relativeHeight="251741696" behindDoc="0" locked="0" layoutInCell="1" allowOverlap="1" wp14:anchorId="514AEA01" wp14:editId="42001995">
                <wp:simplePos x="0" y="0"/>
                <wp:positionH relativeFrom="margin">
                  <wp:align>center</wp:align>
                </wp:positionH>
                <wp:positionV relativeFrom="paragraph">
                  <wp:posOffset>1230820</wp:posOffset>
                </wp:positionV>
                <wp:extent cx="4727575" cy="287020"/>
                <wp:effectExtent l="19050" t="19050" r="15875" b="17780"/>
                <wp:wrapNone/>
                <wp:docPr id="261" name="Forma libre 261"/>
                <wp:cNvGraphicFramePr/>
                <a:graphic xmlns:a="http://schemas.openxmlformats.org/drawingml/2006/main">
                  <a:graphicData uri="http://schemas.microsoft.com/office/word/2010/wordprocessingShape">
                    <wps:wsp>
                      <wps:cNvSpPr/>
                      <wps:spPr>
                        <a:xfrm>
                          <a:off x="0" y="0"/>
                          <a:ext cx="4727575" cy="287020"/>
                        </a:xfrm>
                        <a:custGeom>
                          <a:avLst/>
                          <a:gdLst>
                            <a:gd name="connsiteX0" fmla="*/ 0 w 5334000"/>
                            <a:gd name="connsiteY0" fmla="*/ 354187 h 354187"/>
                            <a:gd name="connsiteX1" fmla="*/ 542925 w 5334000"/>
                            <a:gd name="connsiteY1" fmla="*/ 258937 h 354187"/>
                            <a:gd name="connsiteX2" fmla="*/ 1114425 w 5334000"/>
                            <a:gd name="connsiteY2" fmla="*/ 287512 h 354187"/>
                            <a:gd name="connsiteX3" fmla="*/ 1704975 w 5334000"/>
                            <a:gd name="connsiteY3" fmla="*/ 268462 h 354187"/>
                            <a:gd name="connsiteX4" fmla="*/ 2143125 w 5334000"/>
                            <a:gd name="connsiteY4" fmla="*/ 192262 h 354187"/>
                            <a:gd name="connsiteX5" fmla="*/ 2571750 w 5334000"/>
                            <a:gd name="connsiteY5" fmla="*/ 173212 h 354187"/>
                            <a:gd name="connsiteX6" fmla="*/ 3067050 w 5334000"/>
                            <a:gd name="connsiteY6" fmla="*/ 163687 h 354187"/>
                            <a:gd name="connsiteX7" fmla="*/ 3505200 w 5334000"/>
                            <a:gd name="connsiteY7" fmla="*/ 97012 h 354187"/>
                            <a:gd name="connsiteX8" fmla="*/ 3962400 w 5334000"/>
                            <a:gd name="connsiteY8" fmla="*/ 20812 h 354187"/>
                            <a:gd name="connsiteX9" fmla="*/ 4371975 w 5334000"/>
                            <a:gd name="connsiteY9" fmla="*/ 20812 h 354187"/>
                            <a:gd name="connsiteX10" fmla="*/ 5334000 w 5334000"/>
                            <a:gd name="connsiteY10" fmla="*/ 258937 h 3541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334000" h="354187">
                              <a:moveTo>
                                <a:pt x="0" y="354187"/>
                              </a:moveTo>
                              <a:cubicBezTo>
                                <a:pt x="178593" y="312118"/>
                                <a:pt x="357187" y="270050"/>
                                <a:pt x="542925" y="258937"/>
                              </a:cubicBezTo>
                              <a:cubicBezTo>
                                <a:pt x="728663" y="247824"/>
                                <a:pt x="920750" y="285925"/>
                                <a:pt x="1114425" y="287512"/>
                              </a:cubicBezTo>
                              <a:cubicBezTo>
                                <a:pt x="1308100" y="289099"/>
                                <a:pt x="1533525" y="284337"/>
                                <a:pt x="1704975" y="268462"/>
                              </a:cubicBezTo>
                              <a:cubicBezTo>
                                <a:pt x="1876425" y="252587"/>
                                <a:pt x="1998663" y="208137"/>
                                <a:pt x="2143125" y="192262"/>
                              </a:cubicBezTo>
                              <a:cubicBezTo>
                                <a:pt x="2287587" y="176387"/>
                                <a:pt x="2417763" y="177974"/>
                                <a:pt x="2571750" y="173212"/>
                              </a:cubicBezTo>
                              <a:cubicBezTo>
                                <a:pt x="2725737" y="168450"/>
                                <a:pt x="2911475" y="176387"/>
                                <a:pt x="3067050" y="163687"/>
                              </a:cubicBezTo>
                              <a:cubicBezTo>
                                <a:pt x="3222625" y="150987"/>
                                <a:pt x="3505200" y="97012"/>
                                <a:pt x="3505200" y="97012"/>
                              </a:cubicBezTo>
                              <a:cubicBezTo>
                                <a:pt x="3654425" y="73200"/>
                                <a:pt x="3817938" y="33512"/>
                                <a:pt x="3962400" y="20812"/>
                              </a:cubicBezTo>
                              <a:cubicBezTo>
                                <a:pt x="4106862" y="8112"/>
                                <a:pt x="4143375" y="-18875"/>
                                <a:pt x="4371975" y="20812"/>
                              </a:cubicBezTo>
                              <a:cubicBezTo>
                                <a:pt x="4600575" y="60499"/>
                                <a:pt x="4967287" y="159718"/>
                                <a:pt x="5334000" y="258937"/>
                              </a:cubicBez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534EC" id="Forma libre 261" o:spid="_x0000_s1026" style="position:absolute;margin-left:0;margin-top:96.9pt;width:372.25pt;height:22.6pt;z-index:251741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5334000,354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" path="m,354187c178593,312118,357187,270050,542925,258937v185738,-11113,377825,26988,571500,28575c1308100,289099,1533525,284337,1704975,268462v171450,-15875,293688,-60325,438150,-76200c2287587,176387,2417763,177974,2571750,173212v153987,-4762,339725,3175,495300,-9525c3222625,150987,3505200,97012,3505200,97012,3654425,73200,3817938,33512,3962400,20812v144462,-12700,180975,-39687,409575,c4600575,60499,4967287,159718,5334000,258937e" filled="f" strokecolor="red" strokeweight="2.25pt">
                <v:path arrowok="t" o:connecttype="custom" o:connectlocs="0,287020;481200,209833;987725,232989;1511136,217552;1899472,155802;2279367,140365;2718356,132646;3106692,78615;3511913,16865;3874923,16865;4727575,209833" o:connectangles="0,0,0,0,0,0,0,0,0,0,0"/>
                <w10:wrap anchorx="margin"/>
              </v:shape>
            </w:pict>
          </mc:Fallback>
        </mc:AlternateContent>
      </w:r>
      <w:r w:rsidR="007C3EB6">
        <w:rPr>
          <w:noProof/>
          <w:lang w:eastAsia="es-PE"/>
        </w:rPr>
        <w:drawing>
          <wp:inline distT="0" distB="0" distL="0" distR="0">
            <wp:extent cx="4680000" cy="2634053"/>
            <wp:effectExtent l="0" t="0" r="6350" b="0"/>
            <wp:docPr id="263" name="Imagen 263" descr="WP_20170228_15_59_02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P_20170228_15_59_02_Pro"/>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722838" w:rsidRDefault="008C61DD" w:rsidP="00722838">
      <w:pPr>
        <w:ind w:left="2268" w:hanging="1984"/>
        <w:rPr>
          <w:rFonts w:ascii="Times New Roman" w:hAnsi="Times New Roman" w:cs="Times New Roman"/>
          <w:sz w:val="24"/>
          <w:szCs w:val="24"/>
        </w:rPr>
      </w:pPr>
      <w:r>
        <w:t xml:space="preserve">           </w:t>
      </w:r>
      <w:r w:rsidR="004D4706" w:rsidRPr="00C52D80">
        <w:rPr>
          <w:rFonts w:ascii="Times New Roman" w:hAnsi="Times New Roman" w:cs="Times New Roman"/>
          <w:sz w:val="24"/>
          <w:szCs w:val="24"/>
        </w:rPr>
        <w:t xml:space="preserve">Figura N° </w:t>
      </w:r>
      <w:r w:rsidR="003B5083">
        <w:rPr>
          <w:rFonts w:ascii="Times New Roman" w:hAnsi="Times New Roman" w:cs="Times New Roman"/>
          <w:sz w:val="24"/>
          <w:szCs w:val="24"/>
        </w:rPr>
        <w:t>26</w:t>
      </w:r>
      <w:r w:rsidR="004D4706" w:rsidRPr="00C52D80">
        <w:rPr>
          <w:rFonts w:ascii="Times New Roman" w:hAnsi="Times New Roman" w:cs="Times New Roman"/>
          <w:sz w:val="24"/>
          <w:szCs w:val="24"/>
        </w:rPr>
        <w:t xml:space="preserve">: </w:t>
      </w:r>
      <w:r w:rsidR="007C3EB6" w:rsidRPr="00C52D80">
        <w:rPr>
          <w:rFonts w:ascii="Times New Roman" w:hAnsi="Times New Roman" w:cs="Times New Roman"/>
          <w:sz w:val="24"/>
          <w:szCs w:val="24"/>
        </w:rPr>
        <w:t xml:space="preserve">Área inundable de la </w:t>
      </w:r>
      <w:r w:rsidR="00722838">
        <w:rPr>
          <w:rFonts w:ascii="Times New Roman" w:hAnsi="Times New Roman" w:cs="Times New Roman"/>
          <w:sz w:val="24"/>
          <w:szCs w:val="24"/>
        </w:rPr>
        <w:t xml:space="preserve">cuenca baja, deposición antigua, caserío                </w:t>
      </w:r>
      <w:proofErr w:type="spellStart"/>
      <w:r w:rsidR="00722838">
        <w:rPr>
          <w:rFonts w:ascii="Times New Roman" w:hAnsi="Times New Roman" w:cs="Times New Roman"/>
          <w:sz w:val="24"/>
          <w:szCs w:val="24"/>
        </w:rPr>
        <w:t>Pomabamba</w:t>
      </w:r>
      <w:proofErr w:type="spellEnd"/>
    </w:p>
    <w:p w:rsidR="007C3EB6" w:rsidRDefault="00722838" w:rsidP="00722838">
      <w:pPr>
        <w:ind w:left="2268" w:hanging="2268"/>
        <w:rPr>
          <w:rFonts w:ascii="Times New Roman" w:hAnsi="Times New Roman" w:cs="Times New Roman"/>
          <w:sz w:val="24"/>
          <w:szCs w:val="24"/>
        </w:rPr>
      </w:pPr>
      <w:r>
        <w:rPr>
          <w:rFonts w:ascii="Times New Roman" w:hAnsi="Times New Roman" w:cs="Times New Roman"/>
          <w:sz w:val="24"/>
          <w:szCs w:val="24"/>
        </w:rPr>
        <w:t xml:space="preserve"> </w:t>
      </w:r>
      <w:r w:rsidR="004718E7">
        <w:rPr>
          <w:rFonts w:ascii="Times New Roman" w:hAnsi="Times New Roman" w:cs="Times New Roman"/>
          <w:sz w:val="24"/>
          <w:szCs w:val="24"/>
        </w:rPr>
        <w:t xml:space="preserve">            </w:t>
      </w:r>
      <w:r w:rsidR="007C3EB6" w:rsidRPr="00C52D80">
        <w:rPr>
          <w:rFonts w:ascii="Times New Roman" w:hAnsi="Times New Roman" w:cs="Times New Roman"/>
          <w:sz w:val="24"/>
          <w:szCs w:val="24"/>
        </w:rPr>
        <w:t>Coordenadas UTM – WGS 84: Norte:</w:t>
      </w:r>
      <w:r>
        <w:rPr>
          <w:rFonts w:ascii="Times New Roman" w:hAnsi="Times New Roman" w:cs="Times New Roman"/>
          <w:sz w:val="24"/>
          <w:szCs w:val="24"/>
        </w:rPr>
        <w:t xml:space="preserve"> </w:t>
      </w:r>
      <w:r w:rsidR="007C3EB6" w:rsidRPr="00C52D80">
        <w:rPr>
          <w:rFonts w:ascii="Times New Roman" w:hAnsi="Times New Roman" w:cs="Times New Roman"/>
          <w:sz w:val="24"/>
          <w:szCs w:val="24"/>
        </w:rPr>
        <w:t>9198850</w:t>
      </w:r>
      <w:r>
        <w:rPr>
          <w:rFonts w:ascii="Times New Roman" w:hAnsi="Times New Roman" w:cs="Times New Roman"/>
          <w:sz w:val="24"/>
          <w:szCs w:val="24"/>
        </w:rPr>
        <w:t xml:space="preserve">, </w:t>
      </w:r>
      <w:r w:rsidR="007C3EB6" w:rsidRPr="00C52D80">
        <w:rPr>
          <w:rFonts w:ascii="Times New Roman" w:hAnsi="Times New Roman" w:cs="Times New Roman"/>
          <w:sz w:val="24"/>
          <w:szCs w:val="24"/>
        </w:rPr>
        <w:t>Este:</w:t>
      </w:r>
      <w:r>
        <w:rPr>
          <w:rFonts w:ascii="Times New Roman" w:hAnsi="Times New Roman" w:cs="Times New Roman"/>
          <w:sz w:val="24"/>
          <w:szCs w:val="24"/>
        </w:rPr>
        <w:t xml:space="preserve"> </w:t>
      </w:r>
      <w:r w:rsidR="007C3EB6" w:rsidRPr="00C52D80">
        <w:rPr>
          <w:rFonts w:ascii="Times New Roman" w:hAnsi="Times New Roman" w:cs="Times New Roman"/>
          <w:sz w:val="24"/>
          <w:szCs w:val="24"/>
        </w:rPr>
        <w:t>785348</w:t>
      </w:r>
      <w:r>
        <w:rPr>
          <w:rFonts w:ascii="Times New Roman" w:hAnsi="Times New Roman" w:cs="Times New Roman"/>
          <w:sz w:val="24"/>
          <w:szCs w:val="24"/>
        </w:rPr>
        <w:t xml:space="preserve">, </w:t>
      </w:r>
      <w:r w:rsidR="007C3EB6" w:rsidRPr="00C52D80">
        <w:rPr>
          <w:rFonts w:ascii="Times New Roman" w:hAnsi="Times New Roman" w:cs="Times New Roman"/>
          <w:sz w:val="24"/>
          <w:szCs w:val="24"/>
        </w:rPr>
        <w:t>Altitud:</w:t>
      </w:r>
      <w:r>
        <w:rPr>
          <w:rFonts w:ascii="Times New Roman" w:hAnsi="Times New Roman" w:cs="Times New Roman"/>
          <w:sz w:val="24"/>
          <w:szCs w:val="24"/>
        </w:rPr>
        <w:t xml:space="preserve"> </w:t>
      </w:r>
      <w:r w:rsidR="007C3EB6" w:rsidRPr="00C52D80">
        <w:rPr>
          <w:rFonts w:ascii="Times New Roman" w:hAnsi="Times New Roman" w:cs="Times New Roman"/>
          <w:sz w:val="24"/>
          <w:szCs w:val="24"/>
        </w:rPr>
        <w:t>2710 m.s.n.m.</w:t>
      </w:r>
    </w:p>
    <w:p w:rsidR="00322D19" w:rsidRDefault="00322D19" w:rsidP="00722838">
      <w:pPr>
        <w:ind w:left="2268" w:hanging="2268"/>
        <w:rPr>
          <w:rFonts w:ascii="Times New Roman" w:hAnsi="Times New Roman" w:cs="Times New Roman"/>
          <w:sz w:val="24"/>
          <w:szCs w:val="24"/>
        </w:rPr>
      </w:pPr>
    </w:p>
    <w:p w:rsidR="00322D19" w:rsidRPr="00C52D80" w:rsidRDefault="00322D19" w:rsidP="00722838">
      <w:pPr>
        <w:ind w:left="2268" w:hanging="2268"/>
        <w:rPr>
          <w:rFonts w:ascii="Times New Roman" w:hAnsi="Times New Roman" w:cs="Times New Roman"/>
          <w:sz w:val="24"/>
          <w:szCs w:val="24"/>
        </w:rPr>
      </w:pPr>
    </w:p>
    <w:p w:rsidR="0029268B" w:rsidRDefault="00793F7F" w:rsidP="00793F7F">
      <w:pPr>
        <w:jc w:val="center"/>
      </w:pPr>
      <w:r>
        <w:rPr>
          <w:noProof/>
          <w:lang w:eastAsia="es-PE"/>
        </w:rPr>
        <mc:AlternateContent>
          <mc:Choice Requires="wps">
            <w:drawing>
              <wp:anchor distT="45720" distB="45720" distL="114300" distR="114300" simplePos="0" relativeHeight="251743744" behindDoc="0" locked="0" layoutInCell="1" allowOverlap="1" wp14:anchorId="05DCF28B" wp14:editId="08516B75">
                <wp:simplePos x="0" y="0"/>
                <wp:positionH relativeFrom="margin">
                  <wp:align>center</wp:align>
                </wp:positionH>
                <wp:positionV relativeFrom="paragraph">
                  <wp:posOffset>41061</wp:posOffset>
                </wp:positionV>
                <wp:extent cx="4679950" cy="342900"/>
                <wp:effectExtent l="0" t="0" r="0" b="0"/>
                <wp:wrapNone/>
                <wp:docPr id="2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0" cy="342900"/>
                        </a:xfrm>
                        <a:prstGeom prst="rect">
                          <a:avLst/>
                        </a:prstGeom>
                        <a:noFill/>
                        <a:ln w="9525">
                          <a:noFill/>
                          <a:miter lim="800000"/>
                          <a:headEnd/>
                          <a:tailEnd/>
                        </a:ln>
                      </wps:spPr>
                      <wps:txbx>
                        <w:txbxContent>
                          <w:p w:rsidR="00D41329" w:rsidRPr="00BD1FAD" w:rsidRDefault="00D41329" w:rsidP="0029268B">
                            <w:pPr>
                              <w:rPr>
                                <w:b/>
                                <w:color w:val="FF0000"/>
                                <w:sz w:val="32"/>
                                <w:szCs w:val="32"/>
                              </w:rPr>
                            </w:pPr>
                            <w:r w:rsidRPr="00BD1FAD">
                              <w:rPr>
                                <w:b/>
                                <w:color w:val="FF0000"/>
                                <w:sz w:val="32"/>
                                <w:szCs w:val="32"/>
                              </w:rPr>
                              <w:t>W</w:t>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t xml:space="preserve">       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CF28B" id="_x0000_s1044" type="#_x0000_t202" style="position:absolute;left:0;text-align:left;margin-left:0;margin-top:3.25pt;width:368.5pt;height:27pt;z-index:2517437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" filled="f" stroked="f">
                <v:textbox>
                  <w:txbxContent>
                    <w:p w:rsidR="00D41329" w:rsidRPr="00BD1FAD" w:rsidRDefault="00D41329" w:rsidP="0029268B">
                      <w:pPr>
                        <w:rPr>
                          <w:b/>
                          <w:color w:val="FF0000"/>
                          <w:sz w:val="32"/>
                          <w:szCs w:val="32"/>
                        </w:rPr>
                      </w:pPr>
                      <w:r w:rsidRPr="00BD1FAD">
                        <w:rPr>
                          <w:b/>
                          <w:color w:val="FF0000"/>
                          <w:sz w:val="32"/>
                          <w:szCs w:val="32"/>
                        </w:rPr>
                        <w:t>W</w:t>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r>
                      <w:r w:rsidRPr="00BD1FAD">
                        <w:rPr>
                          <w:b/>
                          <w:color w:val="FF0000"/>
                          <w:sz w:val="32"/>
                          <w:szCs w:val="32"/>
                        </w:rPr>
                        <w:tab/>
                        <w:t xml:space="preserve">       E</w:t>
                      </w:r>
                    </w:p>
                  </w:txbxContent>
                </v:textbox>
                <w10:wrap anchorx="margin"/>
              </v:shape>
            </w:pict>
          </mc:Fallback>
        </mc:AlternateContent>
      </w:r>
      <w:r w:rsidR="0029268B">
        <w:rPr>
          <w:noProof/>
          <w:lang w:eastAsia="es-PE"/>
        </w:rPr>
        <w:drawing>
          <wp:inline distT="0" distB="0" distL="0" distR="0" wp14:anchorId="34EC246F" wp14:editId="623E81DA">
            <wp:extent cx="4680000" cy="2635559"/>
            <wp:effectExtent l="0" t="0" r="6350" b="0"/>
            <wp:docPr id="266" name="Imagen 266" descr="WP_20170228_16_12_51_Pro__high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P_20170228_16_12_51_Pro__highre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80000" cy="2635559"/>
                    </a:xfrm>
                    <a:prstGeom prst="rect">
                      <a:avLst/>
                    </a:prstGeom>
                    <a:noFill/>
                    <a:ln>
                      <a:noFill/>
                    </a:ln>
                  </pic:spPr>
                </pic:pic>
              </a:graphicData>
            </a:graphic>
          </wp:inline>
        </w:drawing>
      </w:r>
    </w:p>
    <w:p w:rsidR="0029268B" w:rsidRPr="00943BD4" w:rsidRDefault="008C61DD" w:rsidP="00722838">
      <w:pPr>
        <w:ind w:left="2268" w:hanging="1984"/>
        <w:rPr>
          <w:sz w:val="24"/>
          <w:szCs w:val="24"/>
        </w:rPr>
      </w:pPr>
      <w:r>
        <w:rPr>
          <w:rFonts w:ascii="Times New Roman" w:hAnsi="Times New Roman" w:cs="Times New Roman"/>
          <w:sz w:val="24"/>
          <w:szCs w:val="24"/>
        </w:rPr>
        <w:t xml:space="preserve">       </w:t>
      </w:r>
      <w:r w:rsidRPr="00943BD4">
        <w:rPr>
          <w:rFonts w:ascii="Times New Roman" w:hAnsi="Times New Roman" w:cs="Times New Roman"/>
          <w:sz w:val="24"/>
          <w:szCs w:val="24"/>
        </w:rPr>
        <w:t xml:space="preserve">   </w:t>
      </w:r>
      <w:r w:rsidR="004D4706" w:rsidRPr="00943BD4">
        <w:rPr>
          <w:rFonts w:ascii="Times New Roman" w:hAnsi="Times New Roman" w:cs="Times New Roman"/>
          <w:sz w:val="24"/>
          <w:szCs w:val="24"/>
        </w:rPr>
        <w:t xml:space="preserve">Figura N° </w:t>
      </w:r>
      <w:r w:rsidR="003B5083">
        <w:rPr>
          <w:rFonts w:ascii="Times New Roman" w:hAnsi="Times New Roman" w:cs="Times New Roman"/>
          <w:sz w:val="24"/>
          <w:szCs w:val="24"/>
        </w:rPr>
        <w:t>27</w:t>
      </w:r>
      <w:r w:rsidRPr="00943BD4">
        <w:rPr>
          <w:rFonts w:ascii="Times New Roman" w:hAnsi="Times New Roman" w:cs="Times New Roman"/>
          <w:sz w:val="24"/>
          <w:szCs w:val="24"/>
        </w:rPr>
        <w:t xml:space="preserve">: </w:t>
      </w:r>
      <w:r w:rsidR="0029268B" w:rsidRPr="00943BD4">
        <w:rPr>
          <w:rFonts w:ascii="Times New Roman" w:hAnsi="Times New Roman" w:cs="Times New Roman"/>
          <w:sz w:val="24"/>
          <w:szCs w:val="24"/>
        </w:rPr>
        <w:t xml:space="preserve">Riesgo de pérdida de la infraestructura de riego por la erosión y acarreo de </w:t>
      </w:r>
      <w:r w:rsidR="00722838">
        <w:rPr>
          <w:rFonts w:ascii="Times New Roman" w:hAnsi="Times New Roman" w:cs="Times New Roman"/>
          <w:sz w:val="24"/>
          <w:szCs w:val="24"/>
        </w:rPr>
        <w:t xml:space="preserve">material, caserío la </w:t>
      </w:r>
      <w:proofErr w:type="spellStart"/>
      <w:r w:rsidR="00722838">
        <w:rPr>
          <w:rFonts w:ascii="Times New Roman" w:hAnsi="Times New Roman" w:cs="Times New Roman"/>
          <w:sz w:val="24"/>
          <w:szCs w:val="24"/>
        </w:rPr>
        <w:t>Bendiza</w:t>
      </w:r>
      <w:proofErr w:type="spellEnd"/>
      <w:r w:rsidR="00722838">
        <w:rPr>
          <w:rFonts w:ascii="Times New Roman" w:hAnsi="Times New Roman" w:cs="Times New Roman"/>
          <w:sz w:val="24"/>
          <w:szCs w:val="24"/>
        </w:rPr>
        <w:t>.</w:t>
      </w:r>
    </w:p>
    <w:p w:rsidR="009643AF" w:rsidRDefault="009643AF" w:rsidP="009643AF">
      <w:pPr>
        <w:pStyle w:val="Prrafodelista"/>
        <w:spacing w:line="360" w:lineRule="auto"/>
        <w:ind w:left="360"/>
        <w:rPr>
          <w:rFonts w:ascii="Times New Roman" w:hAnsi="Times New Roman" w:cs="Times New Roman"/>
          <w:b/>
          <w:sz w:val="24"/>
          <w:szCs w:val="24"/>
        </w:rPr>
      </w:pPr>
    </w:p>
    <w:p w:rsidR="00322D19" w:rsidRDefault="00322D19" w:rsidP="009643AF">
      <w:pPr>
        <w:pStyle w:val="Prrafodelista"/>
        <w:spacing w:line="360" w:lineRule="auto"/>
        <w:ind w:left="360"/>
        <w:rPr>
          <w:rFonts w:ascii="Times New Roman" w:hAnsi="Times New Roman" w:cs="Times New Roman"/>
          <w:b/>
          <w:sz w:val="24"/>
          <w:szCs w:val="24"/>
        </w:rPr>
      </w:pPr>
    </w:p>
    <w:p w:rsidR="004718E7" w:rsidRDefault="004718E7" w:rsidP="009643AF">
      <w:pPr>
        <w:pStyle w:val="Prrafodelista"/>
        <w:spacing w:line="360" w:lineRule="auto"/>
        <w:ind w:left="360"/>
        <w:rPr>
          <w:rFonts w:ascii="Times New Roman" w:hAnsi="Times New Roman" w:cs="Times New Roman"/>
          <w:b/>
          <w:sz w:val="24"/>
          <w:szCs w:val="24"/>
        </w:rPr>
      </w:pPr>
    </w:p>
    <w:p w:rsidR="00911640" w:rsidRDefault="00911640" w:rsidP="00662F61">
      <w:pPr>
        <w:pStyle w:val="Prrafodelista"/>
        <w:numPr>
          <w:ilvl w:val="1"/>
          <w:numId w:val="4"/>
        </w:numPr>
        <w:tabs>
          <w:tab w:val="left" w:pos="426"/>
        </w:tabs>
        <w:spacing w:line="360" w:lineRule="auto"/>
        <w:ind w:left="0" w:firstLine="0"/>
        <w:rPr>
          <w:rFonts w:ascii="Times New Roman" w:hAnsi="Times New Roman" w:cs="Times New Roman"/>
          <w:b/>
          <w:sz w:val="24"/>
          <w:szCs w:val="24"/>
        </w:rPr>
      </w:pPr>
      <w:r>
        <w:rPr>
          <w:rFonts w:ascii="Times New Roman" w:hAnsi="Times New Roman" w:cs="Times New Roman"/>
          <w:b/>
          <w:sz w:val="24"/>
          <w:szCs w:val="24"/>
        </w:rPr>
        <w:lastRenderedPageBreak/>
        <w:t>Peligros</w:t>
      </w:r>
    </w:p>
    <w:p w:rsidR="00F41078" w:rsidRDefault="00911640" w:rsidP="00662F61">
      <w:pPr>
        <w:pStyle w:val="Prrafodelista"/>
        <w:spacing w:line="360" w:lineRule="auto"/>
        <w:ind w:left="0"/>
        <w:jc w:val="both"/>
        <w:rPr>
          <w:rFonts w:ascii="Times New Roman" w:hAnsi="Times New Roman" w:cs="Times New Roman"/>
          <w:sz w:val="24"/>
          <w:szCs w:val="24"/>
        </w:rPr>
      </w:pPr>
      <w:r w:rsidRPr="00D267FF">
        <w:rPr>
          <w:rFonts w:ascii="Times New Roman" w:hAnsi="Times New Roman" w:cs="Times New Roman"/>
          <w:sz w:val="24"/>
          <w:szCs w:val="24"/>
        </w:rPr>
        <w:t xml:space="preserve">La interpretación </w:t>
      </w:r>
      <w:r w:rsidR="00F41078">
        <w:rPr>
          <w:rFonts w:ascii="Times New Roman" w:hAnsi="Times New Roman" w:cs="Times New Roman"/>
          <w:sz w:val="24"/>
          <w:szCs w:val="24"/>
        </w:rPr>
        <w:t xml:space="preserve">se realizó con la </w:t>
      </w:r>
      <w:r w:rsidR="00F41078" w:rsidRPr="00F41078">
        <w:rPr>
          <w:rFonts w:ascii="Times New Roman" w:hAnsi="Times New Roman" w:cs="Times New Roman"/>
          <w:sz w:val="24"/>
          <w:szCs w:val="24"/>
        </w:rPr>
        <w:t xml:space="preserve">representación, a modo de inventario, de los movimientos </w:t>
      </w:r>
      <w:r w:rsidR="00F41078">
        <w:rPr>
          <w:rFonts w:ascii="Times New Roman" w:hAnsi="Times New Roman" w:cs="Times New Roman"/>
          <w:sz w:val="24"/>
          <w:szCs w:val="24"/>
        </w:rPr>
        <w:t xml:space="preserve">en masa ocurridos en el ámbito de la Microcuenca </w:t>
      </w:r>
      <w:proofErr w:type="spellStart"/>
      <w:r w:rsidR="00F41078">
        <w:rPr>
          <w:rFonts w:ascii="Times New Roman" w:hAnsi="Times New Roman" w:cs="Times New Roman"/>
          <w:sz w:val="24"/>
          <w:szCs w:val="24"/>
        </w:rPr>
        <w:t>LLamac</w:t>
      </w:r>
      <w:proofErr w:type="spellEnd"/>
      <w:r w:rsidR="00F41078">
        <w:rPr>
          <w:rFonts w:ascii="Times New Roman" w:hAnsi="Times New Roman" w:cs="Times New Roman"/>
          <w:sz w:val="24"/>
          <w:szCs w:val="24"/>
        </w:rPr>
        <w:t xml:space="preserve">; </w:t>
      </w:r>
      <w:r w:rsidR="009E11DB">
        <w:rPr>
          <w:rFonts w:ascii="Times New Roman" w:hAnsi="Times New Roman" w:cs="Times New Roman"/>
          <w:sz w:val="24"/>
          <w:szCs w:val="24"/>
        </w:rPr>
        <w:t xml:space="preserve">(Ver </w:t>
      </w:r>
      <w:r w:rsidR="00130854">
        <w:rPr>
          <w:rFonts w:ascii="Times New Roman" w:hAnsi="Times New Roman" w:cs="Times New Roman"/>
          <w:sz w:val="24"/>
          <w:szCs w:val="24"/>
        </w:rPr>
        <w:t>mapa</w:t>
      </w:r>
      <w:r w:rsidR="009E11DB">
        <w:rPr>
          <w:rFonts w:ascii="Times New Roman" w:hAnsi="Times New Roman" w:cs="Times New Roman"/>
          <w:sz w:val="24"/>
          <w:szCs w:val="24"/>
        </w:rPr>
        <w:t xml:space="preserve"> N°12).</w:t>
      </w:r>
      <w:r w:rsidR="00F41078">
        <w:rPr>
          <w:rFonts w:ascii="Times New Roman" w:hAnsi="Times New Roman" w:cs="Times New Roman"/>
          <w:sz w:val="24"/>
          <w:szCs w:val="24"/>
        </w:rPr>
        <w:t>se identificó</w:t>
      </w:r>
      <w:r w:rsidR="00F41078" w:rsidRPr="00F41078">
        <w:rPr>
          <w:rFonts w:ascii="Times New Roman" w:hAnsi="Times New Roman" w:cs="Times New Roman"/>
          <w:sz w:val="24"/>
          <w:szCs w:val="24"/>
        </w:rPr>
        <w:t xml:space="preserve"> las áreas inestables </w:t>
      </w:r>
      <w:r w:rsidR="00F41078">
        <w:rPr>
          <w:rFonts w:ascii="Times New Roman" w:hAnsi="Times New Roman" w:cs="Times New Roman"/>
          <w:sz w:val="24"/>
          <w:szCs w:val="24"/>
        </w:rPr>
        <w:t>y la probable</w:t>
      </w:r>
      <w:r w:rsidR="00F41078" w:rsidRPr="00F41078">
        <w:rPr>
          <w:rFonts w:ascii="Times New Roman" w:hAnsi="Times New Roman" w:cs="Times New Roman"/>
          <w:sz w:val="24"/>
          <w:szCs w:val="24"/>
        </w:rPr>
        <w:t xml:space="preserve"> o</w:t>
      </w:r>
      <w:r w:rsidR="00F41078">
        <w:rPr>
          <w:rFonts w:ascii="Times New Roman" w:hAnsi="Times New Roman" w:cs="Times New Roman"/>
          <w:sz w:val="24"/>
          <w:szCs w:val="24"/>
        </w:rPr>
        <w:t xml:space="preserve">currencia de remoción </w:t>
      </w:r>
      <w:r w:rsidR="00F41078" w:rsidRPr="00F41078">
        <w:rPr>
          <w:rFonts w:ascii="Times New Roman" w:hAnsi="Times New Roman" w:cs="Times New Roman"/>
          <w:sz w:val="24"/>
          <w:szCs w:val="24"/>
        </w:rPr>
        <w:t xml:space="preserve">en </w:t>
      </w:r>
      <w:r w:rsidR="00F41078">
        <w:rPr>
          <w:rFonts w:ascii="Times New Roman" w:hAnsi="Times New Roman" w:cs="Times New Roman"/>
          <w:sz w:val="24"/>
          <w:szCs w:val="24"/>
        </w:rPr>
        <w:t>áreas</w:t>
      </w:r>
      <w:r w:rsidR="00F41078" w:rsidRPr="00F41078">
        <w:rPr>
          <w:rFonts w:ascii="Times New Roman" w:hAnsi="Times New Roman" w:cs="Times New Roman"/>
          <w:sz w:val="24"/>
          <w:szCs w:val="24"/>
        </w:rPr>
        <w:t xml:space="preserve"> con</w:t>
      </w:r>
      <w:r w:rsidR="00F41078">
        <w:rPr>
          <w:rFonts w:ascii="Times New Roman" w:hAnsi="Times New Roman" w:cs="Times New Roman"/>
          <w:sz w:val="24"/>
          <w:szCs w:val="24"/>
        </w:rPr>
        <w:t xml:space="preserve"> características similares, en el software </w:t>
      </w:r>
      <w:proofErr w:type="spellStart"/>
      <w:r w:rsidR="00F41078">
        <w:rPr>
          <w:rFonts w:ascii="Times New Roman" w:hAnsi="Times New Roman" w:cs="Times New Roman"/>
          <w:sz w:val="24"/>
          <w:szCs w:val="24"/>
        </w:rPr>
        <w:t>ArcGis</w:t>
      </w:r>
      <w:proofErr w:type="spellEnd"/>
      <w:r w:rsidR="005A2864">
        <w:rPr>
          <w:rFonts w:ascii="Times New Roman" w:hAnsi="Times New Roman" w:cs="Times New Roman"/>
          <w:sz w:val="24"/>
          <w:szCs w:val="24"/>
        </w:rPr>
        <w:t xml:space="preserve"> 10.3</w:t>
      </w:r>
      <w:r w:rsidR="00F41078">
        <w:rPr>
          <w:rFonts w:ascii="Times New Roman" w:hAnsi="Times New Roman" w:cs="Times New Roman"/>
          <w:sz w:val="24"/>
          <w:szCs w:val="24"/>
        </w:rPr>
        <w:t xml:space="preserve">, se integraron los valores intrínsecos de Geomorfología, Geología y Ángulo de Pendiente.  </w:t>
      </w:r>
    </w:p>
    <w:p w:rsidR="00B827FB" w:rsidRDefault="00B827FB" w:rsidP="00662F61">
      <w:pPr>
        <w:pStyle w:val="Prrafodelista"/>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En la parte media </w:t>
      </w:r>
      <w:r w:rsidR="00BD28F5">
        <w:rPr>
          <w:rFonts w:ascii="Times New Roman" w:hAnsi="Times New Roman" w:cs="Times New Roman"/>
          <w:sz w:val="24"/>
          <w:szCs w:val="24"/>
        </w:rPr>
        <w:t xml:space="preserve"> y baja </w:t>
      </w:r>
      <w:r>
        <w:rPr>
          <w:rFonts w:ascii="Times New Roman" w:hAnsi="Times New Roman" w:cs="Times New Roman"/>
          <w:sz w:val="24"/>
          <w:szCs w:val="24"/>
        </w:rPr>
        <w:t>se encuentra</w:t>
      </w:r>
      <w:r w:rsidR="00BD28F5">
        <w:rPr>
          <w:rFonts w:ascii="Times New Roman" w:hAnsi="Times New Roman" w:cs="Times New Roman"/>
          <w:sz w:val="24"/>
          <w:szCs w:val="24"/>
        </w:rPr>
        <w:t>n</w:t>
      </w:r>
      <w:r>
        <w:rPr>
          <w:rFonts w:ascii="Times New Roman" w:hAnsi="Times New Roman" w:cs="Times New Roman"/>
          <w:sz w:val="24"/>
          <w:szCs w:val="24"/>
        </w:rPr>
        <w:t xml:space="preserve"> con un grado de peligro muy alto, lo cual significa que está directamente involucrado el movimiento de masas en un 5.05% lo cual hace un total de un total de 72 hectáreas, con menor área encontramos identificado el peligro alto en cual involucra a 40 hectáreas con  2.80%</w:t>
      </w:r>
      <w:r w:rsidR="00BD28F5">
        <w:rPr>
          <w:rFonts w:ascii="Times New Roman" w:hAnsi="Times New Roman" w:cs="Times New Roman"/>
          <w:sz w:val="24"/>
          <w:szCs w:val="24"/>
        </w:rPr>
        <w:t xml:space="preserve">, las áreas menos afectadas con un peligro moderado frente a remoción en masas son las de peligro moderado y bajo con un total de 39 hectáreas equivalentes a un 2.74% y 1276 hectáreas con un 89.41% respectivamente. </w:t>
      </w:r>
    </w:p>
    <w:p w:rsidR="00911640" w:rsidRDefault="00911640" w:rsidP="00C978FE">
      <w:pPr>
        <w:pStyle w:val="Prrafodelista"/>
        <w:spacing w:line="360" w:lineRule="auto"/>
        <w:ind w:left="0"/>
        <w:jc w:val="center"/>
        <w:rPr>
          <w:rFonts w:ascii="Times New Roman" w:hAnsi="Times New Roman" w:cs="Times New Roman"/>
          <w:b/>
          <w:sz w:val="24"/>
          <w:szCs w:val="24"/>
        </w:rPr>
      </w:pPr>
    </w:p>
    <w:p w:rsidR="004979E6" w:rsidRDefault="004979E6" w:rsidP="0066702C">
      <w:pPr>
        <w:spacing w:after="0" w:line="360" w:lineRule="auto"/>
        <w:ind w:left="720"/>
        <w:rPr>
          <w:rFonts w:ascii="Times New Roman" w:hAnsi="Times New Roman" w:cs="Times New Roman"/>
          <w:sz w:val="24"/>
          <w:szCs w:val="24"/>
        </w:rPr>
      </w:pPr>
    </w:p>
    <w:p w:rsidR="0066702C" w:rsidRDefault="00793F7F" w:rsidP="0066702C">
      <w:pPr>
        <w:spacing w:after="0" w:line="360" w:lineRule="auto"/>
        <w:ind w:left="720"/>
        <w:jc w:val="center"/>
        <w:rPr>
          <w:rFonts w:ascii="Times New Roman" w:hAnsi="Times New Roman" w:cs="Times New Roman"/>
          <w:sz w:val="24"/>
          <w:szCs w:val="24"/>
        </w:rPr>
      </w:pPr>
      <w:r>
        <w:rPr>
          <w:noProof/>
          <w:lang w:eastAsia="es-PE"/>
        </w:rPr>
        <mc:AlternateContent>
          <mc:Choice Requires="wps">
            <w:drawing>
              <wp:anchor distT="45720" distB="45720" distL="114300" distR="114300" simplePos="0" relativeHeight="251753984" behindDoc="0" locked="0" layoutInCell="1" allowOverlap="1" wp14:anchorId="18251A36" wp14:editId="626B4C60">
                <wp:simplePos x="0" y="0"/>
                <wp:positionH relativeFrom="margin">
                  <wp:posOffset>759154</wp:posOffset>
                </wp:positionH>
                <wp:positionV relativeFrom="paragraph">
                  <wp:posOffset>-4024</wp:posOffset>
                </wp:positionV>
                <wp:extent cx="4756150" cy="342900"/>
                <wp:effectExtent l="0" t="0" r="0" b="0"/>
                <wp:wrapNone/>
                <wp:docPr id="2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0" cy="342900"/>
                        </a:xfrm>
                        <a:prstGeom prst="rect">
                          <a:avLst/>
                        </a:prstGeom>
                        <a:noFill/>
                        <a:ln w="9525">
                          <a:noFill/>
                          <a:miter lim="800000"/>
                          <a:headEnd/>
                          <a:tailEnd/>
                        </a:ln>
                      </wps:spPr>
                      <wps:txbx>
                        <w:txbxContent>
                          <w:p w:rsidR="00D41329" w:rsidRPr="009A087E" w:rsidRDefault="00D41329" w:rsidP="00793F7F">
                            <w:pPr>
                              <w:rPr>
                                <w:b/>
                                <w:color w:val="FFFF00"/>
                                <w:sz w:val="32"/>
                                <w:szCs w:val="32"/>
                              </w:rPr>
                            </w:pPr>
                            <w:r w:rsidRPr="00662F61">
                              <w:rPr>
                                <w:b/>
                                <w:color w:val="FF0000"/>
                                <w:sz w:val="32"/>
                                <w:szCs w:val="32"/>
                              </w:rPr>
                              <w:t>SW</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662F61">
                              <w:rPr>
                                <w:b/>
                                <w:color w:val="FF0000"/>
                                <w:sz w:val="32"/>
                                <w:szCs w:val="32"/>
                              </w:rPr>
                              <w:t xml:space="preserve">      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51A36" id="_x0000_s1045" type="#_x0000_t202" style="position:absolute;left:0;text-align:left;margin-left:59.8pt;margin-top:-.3pt;width:374.5pt;height:27pt;z-index:25175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" filled="f" stroked="f">
                <v:textbox>
                  <w:txbxContent>
                    <w:p w:rsidR="00D41329" w:rsidRPr="009A087E" w:rsidRDefault="00D41329" w:rsidP="00793F7F">
                      <w:pPr>
                        <w:rPr>
                          <w:b/>
                          <w:color w:val="FFFF00"/>
                          <w:sz w:val="32"/>
                          <w:szCs w:val="32"/>
                        </w:rPr>
                      </w:pPr>
                      <w:r w:rsidRPr="00662F61">
                        <w:rPr>
                          <w:b/>
                          <w:color w:val="FF0000"/>
                          <w:sz w:val="32"/>
                          <w:szCs w:val="32"/>
                        </w:rPr>
                        <w:t>SW</w:t>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9A087E">
                        <w:rPr>
                          <w:b/>
                          <w:color w:val="FFFF00"/>
                          <w:sz w:val="32"/>
                          <w:szCs w:val="32"/>
                        </w:rPr>
                        <w:tab/>
                      </w:r>
                      <w:r w:rsidRPr="00662F61">
                        <w:rPr>
                          <w:b/>
                          <w:color w:val="FF0000"/>
                          <w:sz w:val="32"/>
                          <w:szCs w:val="32"/>
                        </w:rPr>
                        <w:t xml:space="preserve">      NE</w:t>
                      </w:r>
                    </w:p>
                  </w:txbxContent>
                </v:textbox>
                <w10:wrap anchorx="margin"/>
              </v:shape>
            </w:pict>
          </mc:Fallback>
        </mc:AlternateContent>
      </w:r>
      <w:r w:rsidRPr="00662F61">
        <w:rPr>
          <w:rFonts w:ascii="Times New Roman" w:hAnsi="Times New Roman" w:cs="Times New Roman"/>
          <w:b/>
          <w:noProof/>
          <w:color w:val="FF0000"/>
          <w:sz w:val="20"/>
          <w:lang w:eastAsia="es-PE"/>
        </w:rPr>
        <mc:AlternateContent>
          <mc:Choice Requires="wps">
            <w:drawing>
              <wp:anchor distT="0" distB="0" distL="114300" distR="114300" simplePos="0" relativeHeight="251659776" behindDoc="0" locked="0" layoutInCell="1" allowOverlap="1" wp14:anchorId="5430E325" wp14:editId="7286DAC7">
                <wp:simplePos x="0" y="0"/>
                <wp:positionH relativeFrom="column">
                  <wp:posOffset>1786890</wp:posOffset>
                </wp:positionH>
                <wp:positionV relativeFrom="paragraph">
                  <wp:posOffset>768350</wp:posOffset>
                </wp:positionV>
                <wp:extent cx="1181100" cy="1076325"/>
                <wp:effectExtent l="19050" t="19050" r="57150" b="47625"/>
                <wp:wrapNone/>
                <wp:docPr id="193" name="Conector recto de flecha 193"/>
                <wp:cNvGraphicFramePr/>
                <a:graphic xmlns:a="http://schemas.openxmlformats.org/drawingml/2006/main">
                  <a:graphicData uri="http://schemas.microsoft.com/office/word/2010/wordprocessingShape">
                    <wps:wsp>
                      <wps:cNvCnPr/>
                      <wps:spPr>
                        <a:xfrm>
                          <a:off x="0" y="0"/>
                          <a:ext cx="1181100" cy="10763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1D567A" id="Conector recto de flecha 193" o:spid="_x0000_s1026" type="#_x0000_t32" style="position:absolute;margin-left:140.7pt;margin-top:60.5pt;width:93pt;height:84.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" strokecolor="red" strokeweight="2.25pt">
                <v:stroke endarrow="block"/>
              </v:shape>
            </w:pict>
          </mc:Fallback>
        </mc:AlternateContent>
      </w:r>
      <w:r w:rsidR="0066702C">
        <w:rPr>
          <w:rFonts w:ascii="Times New Roman" w:hAnsi="Times New Roman" w:cs="Times New Roman"/>
          <w:b/>
          <w:noProof/>
          <w:sz w:val="20"/>
          <w:lang w:eastAsia="es-PE"/>
        </w:rPr>
        <mc:AlternateContent>
          <mc:Choice Requires="wps">
            <w:drawing>
              <wp:anchor distT="0" distB="0" distL="114300" distR="114300" simplePos="0" relativeHeight="251660800" behindDoc="0" locked="0" layoutInCell="1" allowOverlap="1" wp14:anchorId="3A840A6A" wp14:editId="769063BD">
                <wp:simplePos x="0" y="0"/>
                <wp:positionH relativeFrom="column">
                  <wp:posOffset>3291205</wp:posOffset>
                </wp:positionH>
                <wp:positionV relativeFrom="paragraph">
                  <wp:posOffset>377825</wp:posOffset>
                </wp:positionV>
                <wp:extent cx="914400" cy="1257300"/>
                <wp:effectExtent l="38100" t="19050" r="19050" b="38100"/>
                <wp:wrapNone/>
                <wp:docPr id="194" name="Conector recto de flecha 194"/>
                <wp:cNvGraphicFramePr/>
                <a:graphic xmlns:a="http://schemas.openxmlformats.org/drawingml/2006/main">
                  <a:graphicData uri="http://schemas.microsoft.com/office/word/2010/wordprocessingShape">
                    <wps:wsp>
                      <wps:cNvCnPr/>
                      <wps:spPr>
                        <a:xfrm flipH="1">
                          <a:off x="0" y="0"/>
                          <a:ext cx="914400" cy="12573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490A1D" id="Conector recto de flecha 194" o:spid="_x0000_s1026" type="#_x0000_t32" style="position:absolute;margin-left:259.15pt;margin-top:29.75pt;width:1in;height:99pt;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" strokecolor="red" strokeweight="2.25pt">
                <v:stroke endarrow="block"/>
              </v:shape>
            </w:pict>
          </mc:Fallback>
        </mc:AlternateContent>
      </w:r>
      <w:r w:rsidR="0066702C" w:rsidRPr="009A73EC">
        <w:rPr>
          <w:rFonts w:ascii="Times New Roman" w:hAnsi="Times New Roman" w:cs="Times New Roman"/>
          <w:b/>
          <w:noProof/>
          <w:sz w:val="20"/>
          <w:lang w:eastAsia="es-PE"/>
        </w:rPr>
        <w:drawing>
          <wp:inline distT="0" distB="0" distL="0" distR="0" wp14:anchorId="1C4F44B2" wp14:editId="280B1E08">
            <wp:extent cx="4680000" cy="2607762"/>
            <wp:effectExtent l="0" t="0" r="6350" b="2540"/>
            <wp:docPr id="192" name="Imagen 4" descr="C:\Users\ANDRES\Desktop\PROYECTOS\huaraclla\Copy of Fotos manejo de cuencas POST GRADO\P815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ES\Desktop\PROYECTOS\huaraclla\Copy of Fotos manejo de cuencas POST GRADO\P8150660.JPG"/>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4680000" cy="2607762"/>
                    </a:xfrm>
                    <a:prstGeom prst="rect">
                      <a:avLst/>
                    </a:prstGeom>
                    <a:noFill/>
                    <a:ln>
                      <a:noFill/>
                    </a:ln>
                    <a:extLst>
                      <a:ext uri="{53640926-AAD7-44D8-BBD7-CCE9431645EC}">
                        <a14:shadowObscured xmlns:a14="http://schemas.microsoft.com/office/drawing/2010/main"/>
                      </a:ext>
                    </a:extLst>
                  </pic:spPr>
                </pic:pic>
              </a:graphicData>
            </a:graphic>
          </wp:inline>
        </w:drawing>
      </w:r>
    </w:p>
    <w:p w:rsidR="0066702C" w:rsidRDefault="00793F7F" w:rsidP="00662F61">
      <w:pPr>
        <w:tabs>
          <w:tab w:val="left" w:pos="1985"/>
        </w:tabs>
        <w:spacing w:after="0" w:line="360" w:lineRule="auto"/>
        <w:ind w:left="2694" w:hanging="1689"/>
        <w:rPr>
          <w:rFonts w:ascii="Times New Roman" w:hAnsi="Times New Roman" w:cs="Times New Roman"/>
          <w:sz w:val="24"/>
          <w:szCs w:val="24"/>
        </w:rPr>
      </w:pPr>
      <w:r>
        <w:rPr>
          <w:rFonts w:ascii="Times New Roman" w:hAnsi="Times New Roman" w:cs="Times New Roman"/>
          <w:sz w:val="24"/>
          <w:szCs w:val="24"/>
        </w:rPr>
        <w:t xml:space="preserve">    </w:t>
      </w:r>
      <w:r w:rsidR="004D4706" w:rsidRPr="00D267FF">
        <w:rPr>
          <w:rFonts w:ascii="Times New Roman" w:hAnsi="Times New Roman" w:cs="Times New Roman"/>
          <w:sz w:val="24"/>
          <w:szCs w:val="24"/>
        </w:rPr>
        <w:t xml:space="preserve">Figura </w:t>
      </w:r>
      <w:r w:rsidR="004D4706">
        <w:rPr>
          <w:rFonts w:ascii="Times New Roman" w:hAnsi="Times New Roman" w:cs="Times New Roman"/>
          <w:sz w:val="24"/>
          <w:szCs w:val="24"/>
        </w:rPr>
        <w:t xml:space="preserve">N° </w:t>
      </w:r>
      <w:r w:rsidR="003B5083">
        <w:rPr>
          <w:rFonts w:ascii="Times New Roman" w:hAnsi="Times New Roman" w:cs="Times New Roman"/>
          <w:sz w:val="24"/>
          <w:szCs w:val="24"/>
        </w:rPr>
        <w:t>28</w:t>
      </w:r>
      <w:r w:rsidR="004979E6">
        <w:rPr>
          <w:rFonts w:ascii="Times New Roman" w:hAnsi="Times New Roman" w:cs="Times New Roman"/>
          <w:sz w:val="24"/>
          <w:szCs w:val="24"/>
        </w:rPr>
        <w:t xml:space="preserve">: </w:t>
      </w:r>
      <w:r w:rsidR="0066702C">
        <w:rPr>
          <w:rFonts w:ascii="Times New Roman" w:hAnsi="Times New Roman" w:cs="Times New Roman"/>
          <w:sz w:val="24"/>
          <w:szCs w:val="24"/>
        </w:rPr>
        <w:t xml:space="preserve">Pendiente abrupta </w:t>
      </w:r>
      <w:r w:rsidR="004979E6">
        <w:rPr>
          <w:rFonts w:ascii="Times New Roman" w:hAnsi="Times New Roman" w:cs="Times New Roman"/>
          <w:sz w:val="24"/>
          <w:szCs w:val="24"/>
        </w:rPr>
        <w:t>origen de</w:t>
      </w:r>
      <w:r w:rsidR="00662F61">
        <w:rPr>
          <w:rFonts w:ascii="Times New Roman" w:hAnsi="Times New Roman" w:cs="Times New Roman"/>
          <w:sz w:val="24"/>
          <w:szCs w:val="24"/>
        </w:rPr>
        <w:t xml:space="preserve"> las remociones en masa, margen derecha de la quebrada </w:t>
      </w:r>
      <w:proofErr w:type="spellStart"/>
      <w:r w:rsidR="00662F61">
        <w:rPr>
          <w:rFonts w:ascii="Times New Roman" w:hAnsi="Times New Roman" w:cs="Times New Roman"/>
          <w:sz w:val="24"/>
          <w:szCs w:val="24"/>
        </w:rPr>
        <w:t>Llamac</w:t>
      </w:r>
      <w:proofErr w:type="spellEnd"/>
      <w:r w:rsidR="00662F61">
        <w:rPr>
          <w:rFonts w:ascii="Times New Roman" w:hAnsi="Times New Roman" w:cs="Times New Roman"/>
          <w:sz w:val="24"/>
          <w:szCs w:val="24"/>
        </w:rPr>
        <w:t xml:space="preserve">, caserío </w:t>
      </w:r>
      <w:proofErr w:type="spellStart"/>
      <w:r w:rsidR="00662F61">
        <w:rPr>
          <w:rFonts w:ascii="Times New Roman" w:hAnsi="Times New Roman" w:cs="Times New Roman"/>
          <w:sz w:val="24"/>
          <w:szCs w:val="24"/>
        </w:rPr>
        <w:t>Pomabamba</w:t>
      </w:r>
      <w:proofErr w:type="spellEnd"/>
      <w:r w:rsidR="00662F61">
        <w:rPr>
          <w:rFonts w:ascii="Times New Roman" w:hAnsi="Times New Roman" w:cs="Times New Roman"/>
          <w:sz w:val="24"/>
          <w:szCs w:val="24"/>
        </w:rPr>
        <w:t>.</w:t>
      </w:r>
    </w:p>
    <w:p w:rsidR="00ED5521" w:rsidRDefault="00ED5521" w:rsidP="00955D1A">
      <w:pPr>
        <w:spacing w:after="0" w:line="360" w:lineRule="auto"/>
        <w:ind w:left="993" w:firstLine="12"/>
        <w:rPr>
          <w:rFonts w:ascii="Times New Roman" w:hAnsi="Times New Roman" w:cs="Times New Roman"/>
          <w:sz w:val="24"/>
          <w:szCs w:val="24"/>
        </w:rPr>
      </w:pPr>
    </w:p>
    <w:p w:rsidR="004979E6" w:rsidRDefault="004979E6" w:rsidP="0066702C">
      <w:pPr>
        <w:spacing w:after="0" w:line="360" w:lineRule="auto"/>
        <w:ind w:left="720"/>
        <w:jc w:val="center"/>
        <w:rPr>
          <w:rFonts w:ascii="Times New Roman" w:hAnsi="Times New Roman" w:cs="Times New Roman"/>
          <w:sz w:val="24"/>
          <w:szCs w:val="24"/>
        </w:rPr>
      </w:pPr>
    </w:p>
    <w:p w:rsidR="0066702C" w:rsidRDefault="00ED5521" w:rsidP="0066702C">
      <w:pPr>
        <w:spacing w:after="0" w:line="360" w:lineRule="auto"/>
        <w:ind w:left="720"/>
        <w:jc w:val="center"/>
        <w:rPr>
          <w:rFonts w:ascii="Times New Roman" w:hAnsi="Times New Roman" w:cs="Times New Roman"/>
          <w:sz w:val="24"/>
          <w:szCs w:val="24"/>
        </w:rPr>
      </w:pPr>
      <w:r>
        <w:rPr>
          <w:rFonts w:ascii="Times New Roman" w:hAnsi="Times New Roman" w:cs="Times New Roman"/>
          <w:noProof/>
          <w:sz w:val="24"/>
          <w:lang w:eastAsia="es-PE"/>
        </w:rPr>
        <w:lastRenderedPageBreak/>
        <mc:AlternateContent>
          <mc:Choice Requires="wps">
            <w:drawing>
              <wp:anchor distT="0" distB="0" distL="114300" distR="114300" simplePos="0" relativeHeight="251670016" behindDoc="0" locked="0" layoutInCell="1" allowOverlap="1" wp14:anchorId="311FE393" wp14:editId="2F6A52EC">
                <wp:simplePos x="0" y="0"/>
                <wp:positionH relativeFrom="column">
                  <wp:posOffset>1095375</wp:posOffset>
                </wp:positionH>
                <wp:positionV relativeFrom="paragraph">
                  <wp:posOffset>1465580</wp:posOffset>
                </wp:positionV>
                <wp:extent cx="847725" cy="192405"/>
                <wp:effectExtent l="19050" t="19050" r="28575" b="17145"/>
                <wp:wrapNone/>
                <wp:docPr id="199" name="Forma libre 199"/>
                <wp:cNvGraphicFramePr/>
                <a:graphic xmlns:a="http://schemas.openxmlformats.org/drawingml/2006/main">
                  <a:graphicData uri="http://schemas.microsoft.com/office/word/2010/wordprocessingShape">
                    <wps:wsp>
                      <wps:cNvSpPr/>
                      <wps:spPr>
                        <a:xfrm>
                          <a:off x="0" y="0"/>
                          <a:ext cx="847725" cy="192405"/>
                        </a:xfrm>
                        <a:custGeom>
                          <a:avLst/>
                          <a:gdLst>
                            <a:gd name="connsiteX0" fmla="*/ 0 w 847725"/>
                            <a:gd name="connsiteY0" fmla="*/ 193014 h 193014"/>
                            <a:gd name="connsiteX1" fmla="*/ 66675 w 847725"/>
                            <a:gd name="connsiteY1" fmla="*/ 88239 h 193014"/>
                            <a:gd name="connsiteX2" fmla="*/ 152400 w 847725"/>
                            <a:gd name="connsiteY2" fmla="*/ 69189 h 193014"/>
                            <a:gd name="connsiteX3" fmla="*/ 219075 w 847725"/>
                            <a:gd name="connsiteY3" fmla="*/ 78714 h 193014"/>
                            <a:gd name="connsiteX4" fmla="*/ 257175 w 847725"/>
                            <a:gd name="connsiteY4" fmla="*/ 69189 h 193014"/>
                            <a:gd name="connsiteX5" fmla="*/ 314325 w 847725"/>
                            <a:gd name="connsiteY5" fmla="*/ 40614 h 193014"/>
                            <a:gd name="connsiteX6" fmla="*/ 400050 w 847725"/>
                            <a:gd name="connsiteY6" fmla="*/ 21564 h 193014"/>
                            <a:gd name="connsiteX7" fmla="*/ 447675 w 847725"/>
                            <a:gd name="connsiteY7" fmla="*/ 31089 h 193014"/>
                            <a:gd name="connsiteX8" fmla="*/ 523875 w 847725"/>
                            <a:gd name="connsiteY8" fmla="*/ 31089 h 193014"/>
                            <a:gd name="connsiteX9" fmla="*/ 619125 w 847725"/>
                            <a:gd name="connsiteY9" fmla="*/ 2514 h 193014"/>
                            <a:gd name="connsiteX10" fmla="*/ 685800 w 847725"/>
                            <a:gd name="connsiteY10" fmla="*/ 2514 h 193014"/>
                            <a:gd name="connsiteX11" fmla="*/ 752475 w 847725"/>
                            <a:gd name="connsiteY11" fmla="*/ 12039 h 193014"/>
                            <a:gd name="connsiteX12" fmla="*/ 847725 w 847725"/>
                            <a:gd name="connsiteY12" fmla="*/ 31089 h 1930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47725" h="193014">
                              <a:moveTo>
                                <a:pt x="0" y="193014"/>
                              </a:moveTo>
                              <a:cubicBezTo>
                                <a:pt x="20637" y="150945"/>
                                <a:pt x="41275" y="108877"/>
                                <a:pt x="66675" y="88239"/>
                              </a:cubicBezTo>
                              <a:cubicBezTo>
                                <a:pt x="92075" y="67601"/>
                                <a:pt x="127000" y="70776"/>
                                <a:pt x="152400" y="69189"/>
                              </a:cubicBezTo>
                              <a:cubicBezTo>
                                <a:pt x="177800" y="67601"/>
                                <a:pt x="201613" y="78714"/>
                                <a:pt x="219075" y="78714"/>
                              </a:cubicBezTo>
                              <a:cubicBezTo>
                                <a:pt x="236537" y="78714"/>
                                <a:pt x="241300" y="75539"/>
                                <a:pt x="257175" y="69189"/>
                              </a:cubicBezTo>
                              <a:cubicBezTo>
                                <a:pt x="273050" y="62839"/>
                                <a:pt x="290513" y="48551"/>
                                <a:pt x="314325" y="40614"/>
                              </a:cubicBezTo>
                              <a:cubicBezTo>
                                <a:pt x="338138" y="32676"/>
                                <a:pt x="377825" y="23151"/>
                                <a:pt x="400050" y="21564"/>
                              </a:cubicBezTo>
                              <a:cubicBezTo>
                                <a:pt x="422275" y="19977"/>
                                <a:pt x="427038" y="29502"/>
                                <a:pt x="447675" y="31089"/>
                              </a:cubicBezTo>
                              <a:cubicBezTo>
                                <a:pt x="468312" y="32676"/>
                                <a:pt x="495300" y="35851"/>
                                <a:pt x="523875" y="31089"/>
                              </a:cubicBezTo>
                              <a:cubicBezTo>
                                <a:pt x="552450" y="26327"/>
                                <a:pt x="592138" y="7276"/>
                                <a:pt x="619125" y="2514"/>
                              </a:cubicBezTo>
                              <a:cubicBezTo>
                                <a:pt x="646112" y="-2248"/>
                                <a:pt x="663575" y="927"/>
                                <a:pt x="685800" y="2514"/>
                              </a:cubicBezTo>
                              <a:cubicBezTo>
                                <a:pt x="708025" y="4101"/>
                                <a:pt x="725488" y="7277"/>
                                <a:pt x="752475" y="12039"/>
                              </a:cubicBezTo>
                              <a:cubicBezTo>
                                <a:pt x="779462" y="16801"/>
                                <a:pt x="813593" y="23945"/>
                                <a:pt x="847725" y="31089"/>
                              </a:cubicBez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B7A798" id="Forma libre 199" o:spid="_x0000_s1026" style="position:absolute;margin-left:86.25pt;margin-top:115.4pt;width:66.75pt;height:15.15pt;z-index:251670016;visibility:visible;mso-wrap-style:square;mso-wrap-distance-left:9pt;mso-wrap-distance-top:0;mso-wrap-distance-right:9pt;mso-wrap-distance-bottom:0;mso-position-horizontal:absolute;mso-position-horizontal-relative:text;mso-position-vertical:absolute;mso-position-vertical-relative:text;v-text-anchor:middle" coordsize="847725,19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" path="m,193014c20637,150945,41275,108877,66675,88239,92075,67601,127000,70776,152400,69189v25400,-1588,49213,9525,66675,9525c236537,78714,241300,75539,257175,69189v15875,-6350,33338,-20638,57150,-28575c338138,32676,377825,23151,400050,21564v22225,-1587,26988,7938,47625,9525c468312,32676,495300,35851,523875,31089,552450,26327,592138,7276,619125,2514v26987,-4762,44450,-1587,66675,c708025,4101,725488,7277,752475,12039v26987,4762,61118,11906,95250,19050e" filled="f" strokecolor="red" strokeweight="2.25pt">
                <v:path arrowok="t" o:connecttype="custom" o:connectlocs="0,192405;66675,87961;152400,68971;219075,78466;257175,68971;314325,40486;400050,21496;447675,30991;523875,30991;619125,2506;685800,2506;752475,12001;847725,30991" o:connectangles="0,0,0,0,0,0,0,0,0,0,0,0,0"/>
              </v:shape>
            </w:pict>
          </mc:Fallback>
        </mc:AlternateContent>
      </w:r>
      <w:r>
        <w:rPr>
          <w:rFonts w:ascii="Times New Roman" w:hAnsi="Times New Roman" w:cs="Times New Roman"/>
          <w:noProof/>
          <w:sz w:val="24"/>
          <w:lang w:eastAsia="es-PE"/>
        </w:rPr>
        <mc:AlternateContent>
          <mc:Choice Requires="wps">
            <w:drawing>
              <wp:anchor distT="0" distB="0" distL="114300" distR="114300" simplePos="0" relativeHeight="251663872" behindDoc="0" locked="0" layoutInCell="1" allowOverlap="1" wp14:anchorId="737EBB32" wp14:editId="5FE06366">
                <wp:simplePos x="0" y="0"/>
                <wp:positionH relativeFrom="column">
                  <wp:posOffset>1152525</wp:posOffset>
                </wp:positionH>
                <wp:positionV relativeFrom="paragraph">
                  <wp:posOffset>1677670</wp:posOffset>
                </wp:positionV>
                <wp:extent cx="809625" cy="200025"/>
                <wp:effectExtent l="0" t="0" r="66675" b="66675"/>
                <wp:wrapNone/>
                <wp:docPr id="200" name="Conector recto de flecha 200"/>
                <wp:cNvGraphicFramePr/>
                <a:graphic xmlns:a="http://schemas.openxmlformats.org/drawingml/2006/main">
                  <a:graphicData uri="http://schemas.microsoft.com/office/word/2010/wordprocessingShape">
                    <wps:wsp>
                      <wps:cNvCnPr/>
                      <wps:spPr>
                        <a:xfrm>
                          <a:off x="0" y="0"/>
                          <a:ext cx="809625" cy="2000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3AB713" id="Conector recto de flecha 200" o:spid="_x0000_s1026" type="#_x0000_t32" style="position:absolute;margin-left:90.75pt;margin-top:132.1pt;width:63.75pt;height:15.75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" strokecolor="red" strokeweight="1.5pt">
                <v:stroke endarrow="block"/>
              </v:shape>
            </w:pict>
          </mc:Fallback>
        </mc:AlternateContent>
      </w:r>
      <w:r>
        <w:rPr>
          <w:rFonts w:ascii="Times New Roman" w:hAnsi="Times New Roman" w:cs="Times New Roman"/>
          <w:noProof/>
          <w:sz w:val="24"/>
          <w:lang w:eastAsia="es-PE"/>
        </w:rPr>
        <mc:AlternateContent>
          <mc:Choice Requires="wps">
            <w:drawing>
              <wp:anchor distT="0" distB="0" distL="114300" distR="114300" simplePos="0" relativeHeight="251664896" behindDoc="0" locked="0" layoutInCell="1" allowOverlap="1" wp14:anchorId="73CCAF85" wp14:editId="0E7682A5">
                <wp:simplePos x="0" y="0"/>
                <wp:positionH relativeFrom="column">
                  <wp:posOffset>1733550</wp:posOffset>
                </wp:positionH>
                <wp:positionV relativeFrom="paragraph">
                  <wp:posOffset>1534795</wp:posOffset>
                </wp:positionV>
                <wp:extent cx="809625" cy="200025"/>
                <wp:effectExtent l="0" t="0" r="66675" b="66675"/>
                <wp:wrapNone/>
                <wp:docPr id="202" name="Conector recto de flecha 202"/>
                <wp:cNvGraphicFramePr/>
                <a:graphic xmlns:a="http://schemas.openxmlformats.org/drawingml/2006/main">
                  <a:graphicData uri="http://schemas.microsoft.com/office/word/2010/wordprocessingShape">
                    <wps:wsp>
                      <wps:cNvCnPr/>
                      <wps:spPr>
                        <a:xfrm>
                          <a:off x="0" y="0"/>
                          <a:ext cx="809625" cy="2000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BD8701" id="Conector recto de flecha 202" o:spid="_x0000_s1026" type="#_x0000_t32" style="position:absolute;margin-left:136.5pt;margin-top:120.85pt;width:63.75pt;height:15.75pt;z-index:25166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" strokecolor="red" strokeweight="1.5pt">
                <v:stroke endarrow="block"/>
              </v:shape>
            </w:pict>
          </mc:Fallback>
        </mc:AlternateContent>
      </w:r>
      <w:r>
        <w:rPr>
          <w:rFonts w:ascii="Times New Roman" w:hAnsi="Times New Roman" w:cs="Times New Roman"/>
          <w:noProof/>
          <w:sz w:val="24"/>
          <w:lang w:eastAsia="es-PE"/>
        </w:rPr>
        <mc:AlternateContent>
          <mc:Choice Requires="wps">
            <w:drawing>
              <wp:anchor distT="0" distB="0" distL="114300" distR="114300" simplePos="0" relativeHeight="251665920" behindDoc="0" locked="0" layoutInCell="1" allowOverlap="1" wp14:anchorId="2B3158FA" wp14:editId="1F2F473D">
                <wp:simplePos x="0" y="0"/>
                <wp:positionH relativeFrom="column">
                  <wp:posOffset>1461135</wp:posOffset>
                </wp:positionH>
                <wp:positionV relativeFrom="paragraph">
                  <wp:posOffset>1605915</wp:posOffset>
                </wp:positionV>
                <wp:extent cx="809625" cy="200025"/>
                <wp:effectExtent l="0" t="0" r="66675" b="66675"/>
                <wp:wrapNone/>
                <wp:docPr id="203" name="Conector recto de flecha 203"/>
                <wp:cNvGraphicFramePr/>
                <a:graphic xmlns:a="http://schemas.openxmlformats.org/drawingml/2006/main">
                  <a:graphicData uri="http://schemas.microsoft.com/office/word/2010/wordprocessingShape">
                    <wps:wsp>
                      <wps:cNvCnPr/>
                      <wps:spPr>
                        <a:xfrm>
                          <a:off x="0" y="0"/>
                          <a:ext cx="809625" cy="2000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7D4930" id="Conector recto de flecha 203" o:spid="_x0000_s1026" type="#_x0000_t32" style="position:absolute;margin-left:115.05pt;margin-top:126.45pt;width:63.75pt;height:15.75pt;z-index:25166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" strokecolor="red" strokeweight="1.5pt">
                <v:stroke endarrow="block"/>
              </v:shape>
            </w:pict>
          </mc:Fallback>
        </mc:AlternateContent>
      </w:r>
      <w:r>
        <w:rPr>
          <w:rFonts w:ascii="Times New Roman" w:hAnsi="Times New Roman" w:cs="Times New Roman"/>
          <w:noProof/>
          <w:sz w:val="24"/>
          <w:lang w:eastAsia="es-PE"/>
        </w:rPr>
        <mc:AlternateContent>
          <mc:Choice Requires="wps">
            <w:drawing>
              <wp:anchor distT="0" distB="0" distL="114300" distR="114300" simplePos="0" relativeHeight="251666944" behindDoc="0" locked="0" layoutInCell="1" allowOverlap="1" wp14:anchorId="4A8B971A" wp14:editId="68309783">
                <wp:simplePos x="0" y="0"/>
                <wp:positionH relativeFrom="column">
                  <wp:posOffset>3124200</wp:posOffset>
                </wp:positionH>
                <wp:positionV relativeFrom="paragraph">
                  <wp:posOffset>1487170</wp:posOffset>
                </wp:positionV>
                <wp:extent cx="409575" cy="419100"/>
                <wp:effectExtent l="0" t="0" r="66675" b="57150"/>
                <wp:wrapNone/>
                <wp:docPr id="204" name="Conector recto de flecha 204"/>
                <wp:cNvGraphicFramePr/>
                <a:graphic xmlns:a="http://schemas.openxmlformats.org/drawingml/2006/main">
                  <a:graphicData uri="http://schemas.microsoft.com/office/word/2010/wordprocessingShape">
                    <wps:wsp>
                      <wps:cNvCnPr/>
                      <wps:spPr>
                        <a:xfrm>
                          <a:off x="0" y="0"/>
                          <a:ext cx="409575" cy="4191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68678B" id="Conector recto de flecha 204" o:spid="_x0000_s1026" type="#_x0000_t32" style="position:absolute;margin-left:246pt;margin-top:117.1pt;width:32.25pt;height:3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" strokecolor="red" strokeweight="1.5pt">
                <v:stroke endarrow="block"/>
              </v:shape>
            </w:pict>
          </mc:Fallback>
        </mc:AlternateContent>
      </w:r>
      <w:r>
        <w:rPr>
          <w:rFonts w:ascii="Times New Roman" w:hAnsi="Times New Roman" w:cs="Times New Roman"/>
          <w:noProof/>
          <w:sz w:val="24"/>
          <w:lang w:eastAsia="es-PE"/>
        </w:rPr>
        <mc:AlternateContent>
          <mc:Choice Requires="wps">
            <w:drawing>
              <wp:anchor distT="0" distB="0" distL="114300" distR="114300" simplePos="0" relativeHeight="251668992" behindDoc="0" locked="0" layoutInCell="1" allowOverlap="1" wp14:anchorId="7F64A00B" wp14:editId="525CBB55">
                <wp:simplePos x="0" y="0"/>
                <wp:positionH relativeFrom="column">
                  <wp:posOffset>2971800</wp:posOffset>
                </wp:positionH>
                <wp:positionV relativeFrom="paragraph">
                  <wp:posOffset>1572895</wp:posOffset>
                </wp:positionV>
                <wp:extent cx="409575" cy="419100"/>
                <wp:effectExtent l="0" t="0" r="66675" b="57150"/>
                <wp:wrapNone/>
                <wp:docPr id="205" name="Conector recto de flecha 205"/>
                <wp:cNvGraphicFramePr/>
                <a:graphic xmlns:a="http://schemas.openxmlformats.org/drawingml/2006/main">
                  <a:graphicData uri="http://schemas.microsoft.com/office/word/2010/wordprocessingShape">
                    <wps:wsp>
                      <wps:cNvCnPr/>
                      <wps:spPr>
                        <a:xfrm>
                          <a:off x="0" y="0"/>
                          <a:ext cx="409575" cy="4191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100DDE" id="Conector recto de flecha 205" o:spid="_x0000_s1026" type="#_x0000_t32" style="position:absolute;margin-left:234pt;margin-top:123.85pt;width:32.25pt;height:3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" strokecolor="red" strokeweight="1.5pt">
                <v:stroke endarrow="block"/>
              </v:shape>
            </w:pict>
          </mc:Fallback>
        </mc:AlternateContent>
      </w:r>
      <w:r>
        <w:rPr>
          <w:rFonts w:ascii="Times New Roman" w:hAnsi="Times New Roman" w:cs="Times New Roman"/>
          <w:noProof/>
          <w:sz w:val="24"/>
          <w:lang w:eastAsia="es-PE"/>
        </w:rPr>
        <mc:AlternateContent>
          <mc:Choice Requires="wps">
            <w:drawing>
              <wp:anchor distT="0" distB="0" distL="114300" distR="114300" simplePos="0" relativeHeight="251671040" behindDoc="0" locked="0" layoutInCell="1" allowOverlap="1" wp14:anchorId="1121266B" wp14:editId="3FCB901E">
                <wp:simplePos x="0" y="0"/>
                <wp:positionH relativeFrom="column">
                  <wp:posOffset>2781745</wp:posOffset>
                </wp:positionH>
                <wp:positionV relativeFrom="paragraph">
                  <wp:posOffset>1660525</wp:posOffset>
                </wp:positionV>
                <wp:extent cx="409575" cy="419100"/>
                <wp:effectExtent l="0" t="0" r="66675" b="57150"/>
                <wp:wrapNone/>
                <wp:docPr id="206" name="Conector recto de flecha 206"/>
                <wp:cNvGraphicFramePr/>
                <a:graphic xmlns:a="http://schemas.openxmlformats.org/drawingml/2006/main">
                  <a:graphicData uri="http://schemas.microsoft.com/office/word/2010/wordprocessingShape">
                    <wps:wsp>
                      <wps:cNvCnPr/>
                      <wps:spPr>
                        <a:xfrm>
                          <a:off x="0" y="0"/>
                          <a:ext cx="409575" cy="4191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EAE824" id="Conector recto de flecha 206" o:spid="_x0000_s1026" type="#_x0000_t32" style="position:absolute;margin-left:219.05pt;margin-top:130.75pt;width:32.25pt;height:3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" strokecolor="red" strokeweight="1.5pt">
                <v:stroke endarrow="block"/>
              </v:shape>
            </w:pict>
          </mc:Fallback>
        </mc:AlternateContent>
      </w:r>
      <w:r>
        <w:rPr>
          <w:noProof/>
          <w:lang w:eastAsia="es-PE"/>
        </w:rPr>
        <mc:AlternateContent>
          <mc:Choice Requires="wps">
            <w:drawing>
              <wp:anchor distT="45720" distB="45720" distL="114300" distR="114300" simplePos="0" relativeHeight="251756032" behindDoc="0" locked="0" layoutInCell="1" allowOverlap="1" wp14:anchorId="7C82334C" wp14:editId="29F6DD97">
                <wp:simplePos x="0" y="0"/>
                <wp:positionH relativeFrom="margin">
                  <wp:posOffset>768680</wp:posOffset>
                </wp:positionH>
                <wp:positionV relativeFrom="paragraph">
                  <wp:posOffset>121656</wp:posOffset>
                </wp:positionV>
                <wp:extent cx="4756150" cy="342900"/>
                <wp:effectExtent l="0" t="0" r="0" b="0"/>
                <wp:wrapNone/>
                <wp:docPr id="2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0" cy="342900"/>
                        </a:xfrm>
                        <a:prstGeom prst="rect">
                          <a:avLst/>
                        </a:prstGeom>
                        <a:noFill/>
                        <a:ln w="9525">
                          <a:noFill/>
                          <a:miter lim="800000"/>
                          <a:headEnd/>
                          <a:tailEnd/>
                        </a:ln>
                      </wps:spPr>
                      <wps:txbx>
                        <w:txbxContent>
                          <w:p w:rsidR="00D41329" w:rsidRPr="00662F61" w:rsidRDefault="00D41329" w:rsidP="00EF30C7">
                            <w:pPr>
                              <w:rPr>
                                <w:b/>
                                <w:color w:val="FF0000"/>
                                <w:sz w:val="32"/>
                                <w:szCs w:val="32"/>
                              </w:rPr>
                            </w:pPr>
                            <w:r w:rsidRPr="00662F61">
                              <w:rPr>
                                <w:b/>
                                <w:color w:val="FF0000"/>
                                <w:sz w:val="32"/>
                                <w:szCs w:val="32"/>
                              </w:rPr>
                              <w:t>SE</w:t>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t xml:space="preserve">   NW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2334C" id="_x0000_s1046" type="#_x0000_t202" style="position:absolute;left:0;text-align:left;margin-left:60.55pt;margin-top:9.6pt;width:374.5pt;height:27pt;z-index:251756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" filled="f" stroked="f">
                <v:textbox>
                  <w:txbxContent>
                    <w:p w:rsidR="00D41329" w:rsidRPr="00662F61" w:rsidRDefault="00D41329" w:rsidP="00EF30C7">
                      <w:pPr>
                        <w:rPr>
                          <w:b/>
                          <w:color w:val="FF0000"/>
                          <w:sz w:val="32"/>
                          <w:szCs w:val="32"/>
                        </w:rPr>
                      </w:pPr>
                      <w:r w:rsidRPr="00662F61">
                        <w:rPr>
                          <w:b/>
                          <w:color w:val="FF0000"/>
                          <w:sz w:val="32"/>
                          <w:szCs w:val="32"/>
                        </w:rPr>
                        <w:t>SE</w:t>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r>
                      <w:r w:rsidRPr="00662F61">
                        <w:rPr>
                          <w:b/>
                          <w:color w:val="FF0000"/>
                          <w:sz w:val="32"/>
                          <w:szCs w:val="32"/>
                        </w:rPr>
                        <w:tab/>
                        <w:t xml:space="preserve">   NW</w:t>
                      </w:r>
                    </w:p>
                  </w:txbxContent>
                </v:textbox>
                <w10:wrap anchorx="margin"/>
              </v:shape>
            </w:pict>
          </mc:Fallback>
        </mc:AlternateContent>
      </w:r>
      <w:r w:rsidR="00F40B58" w:rsidRPr="009A73EC">
        <w:rPr>
          <w:rFonts w:ascii="Times New Roman" w:hAnsi="Times New Roman" w:cs="Times New Roman"/>
          <w:noProof/>
          <w:sz w:val="24"/>
          <w:szCs w:val="24"/>
          <w:lang w:eastAsia="es-PE"/>
        </w:rPr>
        <w:drawing>
          <wp:inline distT="0" distB="0" distL="0" distR="0" wp14:anchorId="4F586E5C" wp14:editId="0E8E9777">
            <wp:extent cx="4680000" cy="2560423"/>
            <wp:effectExtent l="0" t="0" r="6350" b="0"/>
            <wp:docPr id="195" name="Imagen 5" descr="C:\Users\ANDRES\Desktop\PROYECTOS\huaraclla\Copy of Fotos manejo de cuencas POST GRADO\P815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S\Desktop\PROYECTOS\huaraclla\Copy of Fotos manejo de cuencas POST GRADO\P8150610.JPG"/>
                    <pic:cNvPicPr>
                      <a:picLocks noChangeAspect="1" noChangeArrowheads="1"/>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4680000" cy="2560423"/>
                    </a:xfrm>
                    <a:prstGeom prst="rect">
                      <a:avLst/>
                    </a:prstGeom>
                    <a:noFill/>
                    <a:ln>
                      <a:noFill/>
                    </a:ln>
                    <a:extLst>
                      <a:ext uri="{53640926-AAD7-44D8-BBD7-CCE9431645EC}">
                        <a14:shadowObscured xmlns:a14="http://schemas.microsoft.com/office/drawing/2010/main"/>
                      </a:ext>
                    </a:extLst>
                  </pic:spPr>
                </pic:pic>
              </a:graphicData>
            </a:graphic>
          </wp:inline>
        </w:drawing>
      </w:r>
    </w:p>
    <w:p w:rsidR="00F40B58" w:rsidRPr="009A73EC" w:rsidRDefault="004D4706" w:rsidP="00955D1A">
      <w:pPr>
        <w:spacing w:after="0" w:line="360" w:lineRule="auto"/>
        <w:ind w:left="1134"/>
        <w:rPr>
          <w:rFonts w:ascii="Times New Roman" w:hAnsi="Times New Roman" w:cs="Times New Roman"/>
          <w:sz w:val="24"/>
          <w:szCs w:val="24"/>
        </w:rPr>
      </w:pPr>
      <w:r w:rsidRPr="00D267FF">
        <w:rPr>
          <w:rFonts w:ascii="Times New Roman" w:hAnsi="Times New Roman" w:cs="Times New Roman"/>
          <w:sz w:val="24"/>
          <w:szCs w:val="24"/>
        </w:rPr>
        <w:t xml:space="preserve">Figura </w:t>
      </w:r>
      <w:r>
        <w:rPr>
          <w:rFonts w:ascii="Times New Roman" w:hAnsi="Times New Roman" w:cs="Times New Roman"/>
          <w:sz w:val="24"/>
          <w:szCs w:val="24"/>
        </w:rPr>
        <w:t xml:space="preserve">N° </w:t>
      </w:r>
      <w:r w:rsidR="003B5083">
        <w:rPr>
          <w:rFonts w:ascii="Times New Roman" w:hAnsi="Times New Roman" w:cs="Times New Roman"/>
          <w:sz w:val="24"/>
          <w:szCs w:val="24"/>
        </w:rPr>
        <w:t>29</w:t>
      </w:r>
      <w:r>
        <w:rPr>
          <w:rFonts w:ascii="Times New Roman" w:hAnsi="Times New Roman" w:cs="Times New Roman"/>
          <w:sz w:val="24"/>
          <w:szCs w:val="24"/>
        </w:rPr>
        <w:t xml:space="preserve">: </w:t>
      </w:r>
      <w:r w:rsidR="00F40B58">
        <w:rPr>
          <w:rFonts w:ascii="Times New Roman" w:hAnsi="Times New Roman" w:cs="Times New Roman"/>
          <w:sz w:val="24"/>
          <w:szCs w:val="24"/>
        </w:rPr>
        <w:t>E</w:t>
      </w:r>
      <w:r w:rsidR="00F40B58" w:rsidRPr="009A73EC">
        <w:rPr>
          <w:rFonts w:ascii="Times New Roman" w:hAnsi="Times New Roman" w:cs="Times New Roman"/>
          <w:sz w:val="24"/>
          <w:szCs w:val="24"/>
        </w:rPr>
        <w:t xml:space="preserve">scarpas con principios </w:t>
      </w:r>
      <w:r w:rsidR="00EF30C7" w:rsidRPr="009A73EC">
        <w:rPr>
          <w:rFonts w:ascii="Times New Roman" w:hAnsi="Times New Roman" w:cs="Times New Roman"/>
          <w:sz w:val="24"/>
          <w:szCs w:val="24"/>
        </w:rPr>
        <w:t xml:space="preserve">de </w:t>
      </w:r>
      <w:r w:rsidR="00EF30C7">
        <w:rPr>
          <w:rFonts w:ascii="Times New Roman" w:hAnsi="Times New Roman" w:cs="Times New Roman"/>
          <w:sz w:val="24"/>
          <w:szCs w:val="24"/>
        </w:rPr>
        <w:t>deslizamiento</w:t>
      </w:r>
      <w:r w:rsidR="00F40B58" w:rsidRPr="009A73EC">
        <w:rPr>
          <w:rFonts w:ascii="Times New Roman" w:hAnsi="Times New Roman" w:cs="Times New Roman"/>
          <w:sz w:val="24"/>
          <w:szCs w:val="24"/>
        </w:rPr>
        <w:t xml:space="preserve"> en el margen de la </w:t>
      </w:r>
      <w:r w:rsidR="00EF30C7">
        <w:rPr>
          <w:rFonts w:ascii="Times New Roman" w:hAnsi="Times New Roman" w:cs="Times New Roman"/>
          <w:sz w:val="24"/>
          <w:szCs w:val="24"/>
        </w:rPr>
        <w:t xml:space="preserve">     </w:t>
      </w:r>
      <w:r w:rsidR="00F40B58" w:rsidRPr="009A73EC">
        <w:rPr>
          <w:rFonts w:ascii="Times New Roman" w:hAnsi="Times New Roman" w:cs="Times New Roman"/>
          <w:sz w:val="24"/>
          <w:szCs w:val="24"/>
        </w:rPr>
        <w:t xml:space="preserve">quebrada parte izquierda aguas abajo. </w:t>
      </w:r>
    </w:p>
    <w:p w:rsidR="00F40B58" w:rsidRDefault="00F40B58" w:rsidP="0066702C">
      <w:pPr>
        <w:spacing w:after="0" w:line="360" w:lineRule="auto"/>
        <w:ind w:left="720"/>
        <w:jc w:val="center"/>
        <w:rPr>
          <w:rFonts w:ascii="Times New Roman" w:hAnsi="Times New Roman" w:cs="Times New Roman"/>
          <w:sz w:val="24"/>
          <w:szCs w:val="24"/>
        </w:rPr>
      </w:pPr>
    </w:p>
    <w:p w:rsidR="004221F3" w:rsidRPr="005754AA" w:rsidRDefault="004221F3" w:rsidP="00543AE2">
      <w:pPr>
        <w:pStyle w:val="Prrafodelista"/>
        <w:numPr>
          <w:ilvl w:val="2"/>
          <w:numId w:val="4"/>
        </w:numPr>
        <w:tabs>
          <w:tab w:val="left" w:pos="567"/>
          <w:tab w:val="left" w:pos="851"/>
        </w:tabs>
        <w:spacing w:line="360" w:lineRule="auto"/>
        <w:ind w:left="284" w:hanging="11"/>
        <w:rPr>
          <w:rFonts w:ascii="Times New Roman" w:hAnsi="Times New Roman" w:cs="Times New Roman"/>
          <w:b/>
          <w:sz w:val="24"/>
          <w:szCs w:val="24"/>
        </w:rPr>
      </w:pPr>
      <w:r w:rsidRPr="005754AA">
        <w:rPr>
          <w:rFonts w:ascii="Times New Roman" w:hAnsi="Times New Roman" w:cs="Times New Roman"/>
          <w:b/>
          <w:sz w:val="24"/>
          <w:szCs w:val="24"/>
        </w:rPr>
        <w:t>Análisis del tipo de re</w:t>
      </w:r>
      <w:r w:rsidR="00663B0A" w:rsidRPr="005754AA">
        <w:rPr>
          <w:rFonts w:ascii="Times New Roman" w:hAnsi="Times New Roman" w:cs="Times New Roman"/>
          <w:b/>
          <w:sz w:val="24"/>
          <w:szCs w:val="24"/>
        </w:rPr>
        <w:t>mociones de masa en la Microcuenca</w:t>
      </w:r>
      <w:r w:rsidRPr="005754AA">
        <w:rPr>
          <w:rFonts w:ascii="Times New Roman" w:hAnsi="Times New Roman" w:cs="Times New Roman"/>
          <w:b/>
          <w:sz w:val="24"/>
          <w:szCs w:val="24"/>
        </w:rPr>
        <w:t xml:space="preserve"> </w:t>
      </w:r>
      <w:proofErr w:type="spellStart"/>
      <w:r w:rsidRPr="005754AA">
        <w:rPr>
          <w:rFonts w:ascii="Times New Roman" w:hAnsi="Times New Roman" w:cs="Times New Roman"/>
          <w:b/>
          <w:sz w:val="24"/>
          <w:szCs w:val="24"/>
        </w:rPr>
        <w:t>LLamac</w:t>
      </w:r>
      <w:proofErr w:type="spellEnd"/>
    </w:p>
    <w:p w:rsidR="00663B0A" w:rsidRPr="00D267FF" w:rsidRDefault="00663B0A" w:rsidP="004718E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Los procesos de remociones en masa en la microcuenca son deslizamientos </w:t>
      </w:r>
      <w:r w:rsidR="009C6612">
        <w:rPr>
          <w:rFonts w:ascii="Times New Roman" w:hAnsi="Times New Roman" w:cs="Times New Roman"/>
          <w:sz w:val="24"/>
          <w:szCs w:val="24"/>
        </w:rPr>
        <w:t>rotacionales</w:t>
      </w:r>
      <w:r w:rsidRPr="00D267FF">
        <w:rPr>
          <w:rFonts w:ascii="Times New Roman" w:hAnsi="Times New Roman" w:cs="Times New Roman"/>
          <w:sz w:val="24"/>
          <w:szCs w:val="24"/>
        </w:rPr>
        <w:t xml:space="preserve">, en casi su totalidad en dirección </w:t>
      </w:r>
      <w:r w:rsidR="0094270E">
        <w:rPr>
          <w:rFonts w:ascii="Times New Roman" w:hAnsi="Times New Roman" w:cs="Times New Roman"/>
          <w:sz w:val="24"/>
          <w:szCs w:val="24"/>
        </w:rPr>
        <w:t xml:space="preserve">al cauce de la quebrada </w:t>
      </w:r>
      <w:proofErr w:type="spellStart"/>
      <w:r w:rsidR="0094270E">
        <w:rPr>
          <w:rFonts w:ascii="Times New Roman" w:hAnsi="Times New Roman" w:cs="Times New Roman"/>
          <w:sz w:val="24"/>
          <w:szCs w:val="24"/>
        </w:rPr>
        <w:t>Llamac</w:t>
      </w:r>
      <w:proofErr w:type="spellEnd"/>
      <w:r w:rsidRPr="00D267FF">
        <w:rPr>
          <w:rFonts w:ascii="Times New Roman" w:hAnsi="Times New Roman" w:cs="Times New Roman"/>
          <w:sz w:val="24"/>
          <w:szCs w:val="24"/>
        </w:rPr>
        <w:t xml:space="preserve"> con la presencia de caídas de rocas, con poca trayectoria en su recor</w:t>
      </w:r>
      <w:r w:rsidR="004547CE">
        <w:rPr>
          <w:rFonts w:ascii="Times New Roman" w:hAnsi="Times New Roman" w:cs="Times New Roman"/>
          <w:sz w:val="24"/>
          <w:szCs w:val="24"/>
        </w:rPr>
        <w:t>rido.</w:t>
      </w:r>
      <w:r w:rsidR="00A955CE">
        <w:rPr>
          <w:rFonts w:ascii="Times New Roman" w:hAnsi="Times New Roman" w:cs="Times New Roman"/>
          <w:sz w:val="24"/>
          <w:szCs w:val="24"/>
        </w:rPr>
        <w:t xml:space="preserve"> </w:t>
      </w:r>
    </w:p>
    <w:p w:rsidR="00663B0A" w:rsidRDefault="00663B0A" w:rsidP="004718E7">
      <w:pPr>
        <w:pStyle w:val="Prrafodelista"/>
        <w:spacing w:line="360" w:lineRule="auto"/>
        <w:ind w:left="284"/>
        <w:jc w:val="both"/>
        <w:rPr>
          <w:rFonts w:ascii="Times New Roman" w:hAnsi="Times New Roman" w:cs="Times New Roman"/>
          <w:sz w:val="24"/>
          <w:szCs w:val="24"/>
        </w:rPr>
      </w:pPr>
      <w:r w:rsidRPr="00D267FF">
        <w:rPr>
          <w:rFonts w:ascii="Times New Roman" w:hAnsi="Times New Roman" w:cs="Times New Roman"/>
          <w:sz w:val="24"/>
          <w:szCs w:val="24"/>
        </w:rPr>
        <w:t xml:space="preserve">Los procesos de </w:t>
      </w:r>
      <w:r w:rsidR="005754AA">
        <w:rPr>
          <w:rFonts w:ascii="Times New Roman" w:hAnsi="Times New Roman" w:cs="Times New Roman"/>
          <w:sz w:val="24"/>
          <w:szCs w:val="24"/>
        </w:rPr>
        <w:t>remoción en masa</w:t>
      </w:r>
      <w:r w:rsidRPr="00D267FF">
        <w:rPr>
          <w:rFonts w:ascii="Times New Roman" w:hAnsi="Times New Roman" w:cs="Times New Roman"/>
          <w:sz w:val="24"/>
          <w:szCs w:val="24"/>
        </w:rPr>
        <w:t>s encontrados en la microcuenca s</w:t>
      </w:r>
      <w:r w:rsidR="005754AA">
        <w:rPr>
          <w:rFonts w:ascii="Times New Roman" w:hAnsi="Times New Roman" w:cs="Times New Roman"/>
          <w:sz w:val="24"/>
          <w:szCs w:val="24"/>
        </w:rPr>
        <w:t>on de suma importancia, debido</w:t>
      </w:r>
      <w:r w:rsidRPr="00D267FF">
        <w:rPr>
          <w:rFonts w:ascii="Times New Roman" w:hAnsi="Times New Roman" w:cs="Times New Roman"/>
          <w:sz w:val="24"/>
          <w:szCs w:val="24"/>
        </w:rPr>
        <w:t xml:space="preserve"> que el material afecta directamente al cauce de la quebrada acumulando material que podría ser removido en futuras precipitaciones afectando </w:t>
      </w:r>
      <w:r w:rsidR="008F232A">
        <w:rPr>
          <w:rFonts w:ascii="Times New Roman" w:hAnsi="Times New Roman" w:cs="Times New Roman"/>
          <w:sz w:val="24"/>
          <w:szCs w:val="24"/>
        </w:rPr>
        <w:t>terrenos de cultivo en la parte baja, de los cuales ya han sido afectadas 9 hectáreas.</w:t>
      </w:r>
    </w:p>
    <w:p w:rsidR="005000DA" w:rsidRDefault="005000DA" w:rsidP="00662F61">
      <w:pPr>
        <w:pStyle w:val="Prrafodelista"/>
        <w:spacing w:line="360" w:lineRule="auto"/>
        <w:ind w:left="0"/>
        <w:jc w:val="both"/>
        <w:rPr>
          <w:rFonts w:ascii="Times New Roman" w:hAnsi="Times New Roman" w:cs="Times New Roman"/>
          <w:sz w:val="24"/>
          <w:szCs w:val="24"/>
        </w:rPr>
      </w:pPr>
    </w:p>
    <w:p w:rsidR="005000DA" w:rsidRPr="005E0974" w:rsidRDefault="005E0974" w:rsidP="004718E7">
      <w:pPr>
        <w:pStyle w:val="Prrafodelista"/>
        <w:numPr>
          <w:ilvl w:val="1"/>
          <w:numId w:val="4"/>
        </w:numPr>
        <w:tabs>
          <w:tab w:val="left" w:pos="426"/>
        </w:tabs>
        <w:spacing w:line="360" w:lineRule="auto"/>
        <w:ind w:left="284" w:firstLine="0"/>
        <w:rPr>
          <w:rFonts w:ascii="Times New Roman" w:hAnsi="Times New Roman" w:cs="Times New Roman"/>
          <w:b/>
          <w:sz w:val="24"/>
          <w:szCs w:val="24"/>
        </w:rPr>
      </w:pPr>
      <w:r w:rsidRPr="005E0974">
        <w:rPr>
          <w:rFonts w:ascii="Times New Roman" w:hAnsi="Times New Roman" w:cs="Times New Roman"/>
          <w:b/>
          <w:sz w:val="24"/>
          <w:szCs w:val="24"/>
        </w:rPr>
        <w:t>Contrastación de la hipótesis</w:t>
      </w:r>
    </w:p>
    <w:p w:rsidR="00BD1FAD" w:rsidRDefault="00971508" w:rsidP="004718E7">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De acuerdo a la hipótesis planteada podemos deducir que e</w:t>
      </w:r>
      <w:r w:rsidR="00BD1FAD" w:rsidRPr="00BD1FAD">
        <w:rPr>
          <w:rFonts w:ascii="Times New Roman" w:hAnsi="Times New Roman" w:cs="Times New Roman"/>
          <w:sz w:val="24"/>
          <w:szCs w:val="24"/>
        </w:rPr>
        <w:t xml:space="preserve">n la microcuenca de la quebrada </w:t>
      </w:r>
      <w:proofErr w:type="spellStart"/>
      <w:r w:rsidR="00BD1FAD" w:rsidRPr="00BD1FAD">
        <w:rPr>
          <w:rFonts w:ascii="Times New Roman" w:hAnsi="Times New Roman" w:cs="Times New Roman"/>
          <w:sz w:val="24"/>
          <w:szCs w:val="24"/>
        </w:rPr>
        <w:t>Llamac</w:t>
      </w:r>
      <w:proofErr w:type="spellEnd"/>
      <w:r w:rsidR="00BD1FAD" w:rsidRPr="00BD1FAD">
        <w:rPr>
          <w:rFonts w:ascii="Times New Roman" w:hAnsi="Times New Roman" w:cs="Times New Roman"/>
          <w:sz w:val="24"/>
          <w:szCs w:val="24"/>
        </w:rPr>
        <w:t xml:space="preserve">, los procesos de remoción en masa </w:t>
      </w:r>
      <w:r>
        <w:rPr>
          <w:rFonts w:ascii="Times New Roman" w:hAnsi="Times New Roman" w:cs="Times New Roman"/>
          <w:sz w:val="24"/>
          <w:szCs w:val="24"/>
        </w:rPr>
        <w:t xml:space="preserve">si </w:t>
      </w:r>
      <w:r w:rsidR="00BD1FAD" w:rsidRPr="00BD1FAD">
        <w:rPr>
          <w:rFonts w:ascii="Times New Roman" w:hAnsi="Times New Roman" w:cs="Times New Roman"/>
          <w:sz w:val="24"/>
          <w:szCs w:val="24"/>
        </w:rPr>
        <w:t xml:space="preserve">están determinados por el relieve </w:t>
      </w:r>
      <w:r>
        <w:rPr>
          <w:rFonts w:ascii="Times New Roman" w:hAnsi="Times New Roman" w:cs="Times New Roman"/>
          <w:sz w:val="24"/>
          <w:szCs w:val="24"/>
        </w:rPr>
        <w:t>montañoso de pendientes empinadas a muy empinadas</w:t>
      </w:r>
      <w:r w:rsidR="00322D19">
        <w:rPr>
          <w:rFonts w:ascii="Times New Roman" w:hAnsi="Times New Roman" w:cs="Times New Roman"/>
          <w:sz w:val="24"/>
          <w:szCs w:val="24"/>
        </w:rPr>
        <w:t xml:space="preserve"> mayores a 25%</w:t>
      </w:r>
      <w:r>
        <w:rPr>
          <w:rFonts w:ascii="Times New Roman" w:hAnsi="Times New Roman" w:cs="Times New Roman"/>
          <w:sz w:val="24"/>
          <w:szCs w:val="24"/>
        </w:rPr>
        <w:t>,</w:t>
      </w:r>
      <w:r w:rsidR="00D6081C">
        <w:rPr>
          <w:rFonts w:ascii="Times New Roman" w:hAnsi="Times New Roman" w:cs="Times New Roman"/>
          <w:sz w:val="24"/>
          <w:szCs w:val="24"/>
        </w:rPr>
        <w:t xml:space="preserve"> </w:t>
      </w:r>
      <w:r w:rsidR="00322D19">
        <w:rPr>
          <w:rFonts w:ascii="Times New Roman" w:hAnsi="Times New Roman" w:cs="Times New Roman"/>
          <w:sz w:val="24"/>
          <w:szCs w:val="24"/>
        </w:rPr>
        <w:t xml:space="preserve">hay incidencia en </w:t>
      </w:r>
      <w:r w:rsidR="00D6081C">
        <w:rPr>
          <w:rFonts w:ascii="Times New Roman" w:hAnsi="Times New Roman" w:cs="Times New Roman"/>
          <w:sz w:val="24"/>
          <w:szCs w:val="24"/>
        </w:rPr>
        <w:t>la</w:t>
      </w:r>
      <w:r>
        <w:rPr>
          <w:rFonts w:ascii="Times New Roman" w:hAnsi="Times New Roman" w:cs="Times New Roman"/>
          <w:sz w:val="24"/>
          <w:szCs w:val="24"/>
        </w:rPr>
        <w:t xml:space="preserve"> geología</w:t>
      </w:r>
      <w:r w:rsidR="00322D19">
        <w:rPr>
          <w:rFonts w:ascii="Times New Roman" w:hAnsi="Times New Roman" w:cs="Times New Roman"/>
          <w:sz w:val="24"/>
          <w:szCs w:val="24"/>
        </w:rPr>
        <w:t xml:space="preserve"> de la parte </w:t>
      </w:r>
      <w:proofErr w:type="spellStart"/>
      <w:r w:rsidR="00322D19">
        <w:rPr>
          <w:rFonts w:ascii="Times New Roman" w:hAnsi="Times New Roman" w:cs="Times New Roman"/>
          <w:sz w:val="24"/>
          <w:szCs w:val="24"/>
        </w:rPr>
        <w:t>medía</w:t>
      </w:r>
      <w:proofErr w:type="spellEnd"/>
      <w:r w:rsidR="00322D19">
        <w:rPr>
          <w:rFonts w:ascii="Times New Roman" w:hAnsi="Times New Roman" w:cs="Times New Roman"/>
          <w:sz w:val="24"/>
          <w:szCs w:val="24"/>
        </w:rPr>
        <w:t xml:space="preserve"> y baja de la microcuenca en donde</w:t>
      </w:r>
      <w:r w:rsidR="00D6081C">
        <w:rPr>
          <w:rFonts w:ascii="Times New Roman" w:hAnsi="Times New Roman" w:cs="Times New Roman"/>
          <w:sz w:val="24"/>
          <w:szCs w:val="24"/>
        </w:rPr>
        <w:t xml:space="preserve"> la Formación </w:t>
      </w:r>
      <w:proofErr w:type="spellStart"/>
      <w:r w:rsidR="00D6081C">
        <w:rPr>
          <w:rFonts w:ascii="Times New Roman" w:hAnsi="Times New Roman" w:cs="Times New Roman"/>
          <w:sz w:val="24"/>
          <w:szCs w:val="24"/>
        </w:rPr>
        <w:t>Farrat</w:t>
      </w:r>
      <w:proofErr w:type="spellEnd"/>
      <w:r w:rsidR="00D6081C">
        <w:rPr>
          <w:rFonts w:ascii="Times New Roman" w:hAnsi="Times New Roman" w:cs="Times New Roman"/>
          <w:sz w:val="24"/>
          <w:szCs w:val="24"/>
        </w:rPr>
        <w:t xml:space="preserve"> y </w:t>
      </w:r>
      <w:proofErr w:type="spellStart"/>
      <w:r w:rsidR="00D6081C">
        <w:rPr>
          <w:rFonts w:ascii="Times New Roman" w:hAnsi="Times New Roman" w:cs="Times New Roman"/>
          <w:sz w:val="24"/>
          <w:szCs w:val="24"/>
        </w:rPr>
        <w:t>Carhuaz</w:t>
      </w:r>
      <w:proofErr w:type="spellEnd"/>
      <w:r w:rsidR="00D6081C">
        <w:rPr>
          <w:rFonts w:ascii="Times New Roman" w:hAnsi="Times New Roman" w:cs="Times New Roman"/>
          <w:sz w:val="24"/>
          <w:szCs w:val="24"/>
        </w:rPr>
        <w:t xml:space="preserve"> respectivamente </w:t>
      </w:r>
      <w:r w:rsidR="00130854">
        <w:rPr>
          <w:rFonts w:ascii="Times New Roman" w:hAnsi="Times New Roman" w:cs="Times New Roman"/>
          <w:sz w:val="24"/>
          <w:szCs w:val="24"/>
        </w:rPr>
        <w:t xml:space="preserve">evidencia fuerte </w:t>
      </w:r>
      <w:proofErr w:type="spellStart"/>
      <w:r w:rsidR="00130854">
        <w:rPr>
          <w:rFonts w:ascii="Times New Roman" w:hAnsi="Times New Roman" w:cs="Times New Roman"/>
          <w:sz w:val="24"/>
          <w:szCs w:val="24"/>
        </w:rPr>
        <w:t>tectonismo</w:t>
      </w:r>
      <w:proofErr w:type="spellEnd"/>
      <w:r w:rsidR="00130854">
        <w:rPr>
          <w:rFonts w:ascii="Times New Roman" w:hAnsi="Times New Roman" w:cs="Times New Roman"/>
          <w:sz w:val="24"/>
          <w:szCs w:val="24"/>
        </w:rPr>
        <w:t xml:space="preserve"> y </w:t>
      </w:r>
      <w:r w:rsidR="00322D19">
        <w:rPr>
          <w:rFonts w:ascii="Times New Roman" w:hAnsi="Times New Roman" w:cs="Times New Roman"/>
          <w:sz w:val="24"/>
          <w:szCs w:val="24"/>
        </w:rPr>
        <w:t>debido</w:t>
      </w:r>
      <w:r w:rsidR="00D6081C">
        <w:rPr>
          <w:rFonts w:ascii="Times New Roman" w:hAnsi="Times New Roman" w:cs="Times New Roman"/>
          <w:sz w:val="24"/>
          <w:szCs w:val="24"/>
        </w:rPr>
        <w:t xml:space="preserve"> al uso no adecuado del territorio</w:t>
      </w:r>
      <w:r w:rsidR="00322D19">
        <w:rPr>
          <w:rFonts w:ascii="Times New Roman" w:hAnsi="Times New Roman" w:cs="Times New Roman"/>
          <w:sz w:val="24"/>
          <w:szCs w:val="24"/>
        </w:rPr>
        <w:t xml:space="preserve"> están aflorando hacia la superficie del territorio</w:t>
      </w:r>
      <w:r w:rsidR="00130854">
        <w:rPr>
          <w:rFonts w:ascii="Times New Roman" w:hAnsi="Times New Roman" w:cs="Times New Roman"/>
          <w:sz w:val="24"/>
          <w:szCs w:val="24"/>
        </w:rPr>
        <w:t>,</w:t>
      </w:r>
      <w:r w:rsidR="00322D19">
        <w:rPr>
          <w:rFonts w:ascii="Times New Roman" w:hAnsi="Times New Roman" w:cs="Times New Roman"/>
          <w:sz w:val="24"/>
          <w:szCs w:val="24"/>
        </w:rPr>
        <w:t xml:space="preserve"> </w:t>
      </w:r>
      <w:r w:rsidR="00D6081C">
        <w:rPr>
          <w:rFonts w:ascii="Times New Roman" w:hAnsi="Times New Roman" w:cs="Times New Roman"/>
          <w:sz w:val="24"/>
          <w:szCs w:val="24"/>
        </w:rPr>
        <w:t xml:space="preserve"> </w:t>
      </w:r>
      <w:r w:rsidR="00130854">
        <w:rPr>
          <w:rFonts w:ascii="Times New Roman" w:hAnsi="Times New Roman" w:cs="Times New Roman"/>
          <w:sz w:val="24"/>
          <w:szCs w:val="24"/>
        </w:rPr>
        <w:t>y</w:t>
      </w:r>
      <w:r w:rsidR="00D6081C">
        <w:rPr>
          <w:rFonts w:ascii="Times New Roman" w:hAnsi="Times New Roman" w:cs="Times New Roman"/>
          <w:sz w:val="24"/>
          <w:szCs w:val="24"/>
        </w:rPr>
        <w:t xml:space="preserve"> debido a la deforestación indiscriminada y </w:t>
      </w:r>
      <w:r w:rsidR="00130854">
        <w:rPr>
          <w:rFonts w:ascii="Times New Roman" w:hAnsi="Times New Roman" w:cs="Times New Roman"/>
          <w:sz w:val="24"/>
          <w:szCs w:val="24"/>
        </w:rPr>
        <w:t xml:space="preserve">la presencia de fuertes lluvias, las mismas que tiene incidencia directa sobre los taludes </w:t>
      </w:r>
      <w:r w:rsidR="00D6081C">
        <w:rPr>
          <w:rFonts w:ascii="Times New Roman" w:hAnsi="Times New Roman" w:cs="Times New Roman"/>
          <w:sz w:val="24"/>
          <w:szCs w:val="24"/>
        </w:rPr>
        <w:t>aceleran</w:t>
      </w:r>
      <w:r w:rsidR="00130854">
        <w:rPr>
          <w:rFonts w:ascii="Times New Roman" w:hAnsi="Times New Roman" w:cs="Times New Roman"/>
          <w:sz w:val="24"/>
          <w:szCs w:val="24"/>
        </w:rPr>
        <w:t>do</w:t>
      </w:r>
      <w:r w:rsidR="00D6081C">
        <w:rPr>
          <w:rFonts w:ascii="Times New Roman" w:hAnsi="Times New Roman" w:cs="Times New Roman"/>
          <w:sz w:val="24"/>
          <w:szCs w:val="24"/>
        </w:rPr>
        <w:t xml:space="preserve"> los procesos de remoción en masas de suelos y rocas en la microcuenca de la quebrada </w:t>
      </w:r>
      <w:proofErr w:type="spellStart"/>
      <w:r w:rsidR="00D6081C">
        <w:rPr>
          <w:rFonts w:ascii="Times New Roman" w:hAnsi="Times New Roman" w:cs="Times New Roman"/>
          <w:sz w:val="24"/>
          <w:szCs w:val="24"/>
        </w:rPr>
        <w:t>Llamac</w:t>
      </w:r>
      <w:proofErr w:type="spellEnd"/>
      <w:r w:rsidR="00D6081C">
        <w:rPr>
          <w:rFonts w:ascii="Times New Roman" w:hAnsi="Times New Roman" w:cs="Times New Roman"/>
          <w:sz w:val="24"/>
          <w:szCs w:val="24"/>
        </w:rPr>
        <w:t>.</w:t>
      </w:r>
    </w:p>
    <w:p w:rsidR="00D6081C" w:rsidRDefault="00D6081C" w:rsidP="00BD1FAD">
      <w:pPr>
        <w:pStyle w:val="Prrafodelista"/>
        <w:spacing w:line="360" w:lineRule="auto"/>
        <w:ind w:left="0"/>
        <w:jc w:val="both"/>
        <w:rPr>
          <w:rFonts w:ascii="Times New Roman" w:hAnsi="Times New Roman" w:cs="Times New Roman"/>
          <w:sz w:val="24"/>
          <w:szCs w:val="24"/>
        </w:rPr>
      </w:pPr>
    </w:p>
    <w:p w:rsidR="00E92F05" w:rsidRDefault="00E92F05" w:rsidP="005000DA">
      <w:pPr>
        <w:spacing w:line="360" w:lineRule="auto"/>
        <w:jc w:val="center"/>
        <w:rPr>
          <w:rFonts w:ascii="Times New Roman" w:hAnsi="Times New Roman" w:cs="Times New Roman"/>
          <w:b/>
          <w:sz w:val="24"/>
          <w:szCs w:val="24"/>
        </w:rPr>
      </w:pPr>
    </w:p>
    <w:p w:rsidR="005000DA" w:rsidRDefault="006C3A5C" w:rsidP="00E92F05">
      <w:pPr>
        <w:spacing w:line="240" w:lineRule="auto"/>
        <w:jc w:val="center"/>
        <w:rPr>
          <w:rFonts w:ascii="Times New Roman" w:hAnsi="Times New Roman" w:cs="Times New Roman"/>
          <w:b/>
          <w:sz w:val="24"/>
          <w:szCs w:val="24"/>
        </w:rPr>
      </w:pPr>
      <w:r>
        <w:rPr>
          <w:rFonts w:ascii="Times New Roman" w:hAnsi="Times New Roman" w:cs="Times New Roman"/>
          <w:b/>
          <w:sz w:val="24"/>
          <w:szCs w:val="24"/>
        </w:rPr>
        <w:t>CAP</w:t>
      </w:r>
      <w:r w:rsidR="00D6081C">
        <w:rPr>
          <w:rFonts w:ascii="Times New Roman" w:hAnsi="Times New Roman" w:cs="Times New Roman"/>
          <w:b/>
          <w:sz w:val="24"/>
          <w:szCs w:val="24"/>
        </w:rPr>
        <w:t>Í</w:t>
      </w:r>
      <w:r w:rsidR="005000DA">
        <w:rPr>
          <w:rFonts w:ascii="Times New Roman" w:hAnsi="Times New Roman" w:cs="Times New Roman"/>
          <w:b/>
          <w:sz w:val="24"/>
          <w:szCs w:val="24"/>
        </w:rPr>
        <w:t xml:space="preserve">TULO </w:t>
      </w:r>
      <w:r w:rsidR="00FA7BBF" w:rsidRPr="004979E6">
        <w:rPr>
          <w:rFonts w:ascii="Times New Roman" w:hAnsi="Times New Roman" w:cs="Times New Roman"/>
          <w:b/>
          <w:sz w:val="24"/>
          <w:szCs w:val="24"/>
        </w:rPr>
        <w:t>V</w:t>
      </w:r>
    </w:p>
    <w:p w:rsidR="00FA7BBF" w:rsidRDefault="00FA7BBF" w:rsidP="00E92F05">
      <w:pPr>
        <w:spacing w:line="240" w:lineRule="auto"/>
        <w:jc w:val="center"/>
        <w:rPr>
          <w:rFonts w:ascii="Times New Roman" w:hAnsi="Times New Roman" w:cs="Times New Roman"/>
          <w:b/>
          <w:sz w:val="24"/>
          <w:szCs w:val="24"/>
        </w:rPr>
      </w:pPr>
      <w:r w:rsidRPr="004979E6">
        <w:rPr>
          <w:rFonts w:ascii="Times New Roman" w:hAnsi="Times New Roman" w:cs="Times New Roman"/>
          <w:b/>
          <w:sz w:val="24"/>
          <w:szCs w:val="24"/>
        </w:rPr>
        <w:t>CONCLUSIONES Y RECOMENDACIONES</w:t>
      </w:r>
    </w:p>
    <w:p w:rsidR="00E92F05" w:rsidRPr="004979E6" w:rsidRDefault="00E92F05" w:rsidP="00E92F05">
      <w:pPr>
        <w:spacing w:line="240" w:lineRule="auto"/>
        <w:jc w:val="center"/>
        <w:rPr>
          <w:rFonts w:ascii="Times New Roman" w:hAnsi="Times New Roman" w:cs="Times New Roman"/>
          <w:b/>
          <w:sz w:val="24"/>
          <w:szCs w:val="24"/>
        </w:rPr>
      </w:pPr>
    </w:p>
    <w:p w:rsidR="008C61DD" w:rsidRDefault="008C61DD" w:rsidP="0066174D">
      <w:pPr>
        <w:pStyle w:val="Prrafodelista"/>
        <w:spacing w:line="360" w:lineRule="auto"/>
        <w:ind w:left="284"/>
        <w:jc w:val="both"/>
        <w:rPr>
          <w:rFonts w:ascii="Times New Roman" w:hAnsi="Times New Roman" w:cs="Times New Roman"/>
          <w:b/>
          <w:sz w:val="24"/>
          <w:szCs w:val="24"/>
        </w:rPr>
      </w:pPr>
      <w:r>
        <w:rPr>
          <w:rFonts w:ascii="Times New Roman" w:hAnsi="Times New Roman" w:cs="Times New Roman"/>
          <w:b/>
          <w:sz w:val="24"/>
          <w:szCs w:val="24"/>
        </w:rPr>
        <w:t xml:space="preserve">5.1 </w:t>
      </w:r>
      <w:r w:rsidR="00FA7BBF" w:rsidRPr="004979E6">
        <w:rPr>
          <w:rFonts w:ascii="Times New Roman" w:hAnsi="Times New Roman" w:cs="Times New Roman"/>
          <w:b/>
          <w:sz w:val="24"/>
          <w:szCs w:val="24"/>
        </w:rPr>
        <w:t>Conclusiones</w:t>
      </w:r>
    </w:p>
    <w:p w:rsidR="004213AA" w:rsidRDefault="004213AA" w:rsidP="0066174D">
      <w:pPr>
        <w:pStyle w:val="Prrafodelista"/>
        <w:numPr>
          <w:ilvl w:val="0"/>
          <w:numId w:val="13"/>
        </w:numPr>
        <w:spacing w:line="360" w:lineRule="auto"/>
        <w:ind w:left="426" w:hanging="142"/>
        <w:jc w:val="both"/>
        <w:rPr>
          <w:rFonts w:ascii="Times New Roman" w:hAnsi="Times New Roman" w:cs="Times New Roman"/>
          <w:sz w:val="24"/>
          <w:szCs w:val="24"/>
        </w:rPr>
      </w:pPr>
      <w:r>
        <w:rPr>
          <w:rFonts w:ascii="Times New Roman" w:hAnsi="Times New Roman" w:cs="Times New Roman"/>
          <w:sz w:val="24"/>
          <w:szCs w:val="24"/>
        </w:rPr>
        <w:t xml:space="preserve">Las zonas de peligros encontradas en la microcuenca de la quebrada </w:t>
      </w:r>
      <w:proofErr w:type="spellStart"/>
      <w:r>
        <w:rPr>
          <w:rFonts w:ascii="Times New Roman" w:hAnsi="Times New Roman" w:cs="Times New Roman"/>
          <w:sz w:val="24"/>
          <w:szCs w:val="24"/>
        </w:rPr>
        <w:t>Llamac</w:t>
      </w:r>
      <w:proofErr w:type="spellEnd"/>
      <w:r>
        <w:rPr>
          <w:rFonts w:ascii="Times New Roman" w:hAnsi="Times New Roman" w:cs="Times New Roman"/>
          <w:sz w:val="24"/>
          <w:szCs w:val="24"/>
        </w:rPr>
        <w:t xml:space="preserve"> están ubicadas en la parte media en el caserío de </w:t>
      </w:r>
      <w:proofErr w:type="spellStart"/>
      <w:r>
        <w:rPr>
          <w:rFonts w:ascii="Times New Roman" w:hAnsi="Times New Roman" w:cs="Times New Roman"/>
          <w:sz w:val="24"/>
          <w:szCs w:val="24"/>
        </w:rPr>
        <w:t>Pomabamba</w:t>
      </w:r>
      <w:proofErr w:type="spellEnd"/>
      <w:r>
        <w:rPr>
          <w:rFonts w:ascii="Times New Roman" w:hAnsi="Times New Roman" w:cs="Times New Roman"/>
          <w:sz w:val="24"/>
          <w:szCs w:val="24"/>
        </w:rPr>
        <w:t xml:space="preserve"> y en menor magnitud en la parte baja en el caserío de La </w:t>
      </w:r>
      <w:proofErr w:type="spellStart"/>
      <w:r>
        <w:rPr>
          <w:rFonts w:ascii="Times New Roman" w:hAnsi="Times New Roman" w:cs="Times New Roman"/>
          <w:sz w:val="24"/>
          <w:szCs w:val="24"/>
        </w:rPr>
        <w:t>Bendiza</w:t>
      </w:r>
      <w:proofErr w:type="spellEnd"/>
      <w:r>
        <w:rPr>
          <w:rFonts w:ascii="Times New Roman" w:hAnsi="Times New Roman" w:cs="Times New Roman"/>
          <w:sz w:val="24"/>
          <w:szCs w:val="24"/>
        </w:rPr>
        <w:t xml:space="preserve">. </w:t>
      </w:r>
    </w:p>
    <w:p w:rsidR="003C1E14" w:rsidRPr="003C1E14" w:rsidRDefault="003C1E14" w:rsidP="0066174D">
      <w:pPr>
        <w:pStyle w:val="Prrafodelista"/>
        <w:numPr>
          <w:ilvl w:val="0"/>
          <w:numId w:val="13"/>
        </w:numPr>
        <w:spacing w:line="360" w:lineRule="auto"/>
        <w:ind w:left="426" w:hanging="142"/>
        <w:jc w:val="both"/>
        <w:rPr>
          <w:rFonts w:ascii="Times New Roman" w:hAnsi="Times New Roman" w:cs="Times New Roman"/>
          <w:sz w:val="24"/>
          <w:szCs w:val="24"/>
        </w:rPr>
      </w:pPr>
      <w:r w:rsidRPr="003C1E14">
        <w:rPr>
          <w:rFonts w:ascii="Times New Roman" w:hAnsi="Times New Roman" w:cs="Times New Roman"/>
          <w:sz w:val="24"/>
          <w:szCs w:val="24"/>
        </w:rPr>
        <w:t xml:space="preserve">Con la caracterización de la microcuenca de la quebrada </w:t>
      </w:r>
      <w:proofErr w:type="spellStart"/>
      <w:r w:rsidRPr="003C1E14">
        <w:rPr>
          <w:rFonts w:ascii="Times New Roman" w:hAnsi="Times New Roman" w:cs="Times New Roman"/>
          <w:sz w:val="24"/>
          <w:szCs w:val="24"/>
        </w:rPr>
        <w:t>Llamac</w:t>
      </w:r>
      <w:proofErr w:type="spellEnd"/>
      <w:r w:rsidRPr="003C1E14">
        <w:rPr>
          <w:rFonts w:ascii="Times New Roman" w:hAnsi="Times New Roman" w:cs="Times New Roman"/>
          <w:sz w:val="24"/>
          <w:szCs w:val="24"/>
        </w:rPr>
        <w:t xml:space="preserve"> se identificaron diez formaciones geológicas (Chimú, Santa, </w:t>
      </w:r>
      <w:proofErr w:type="spellStart"/>
      <w:r w:rsidRPr="003C1E14">
        <w:rPr>
          <w:rFonts w:ascii="Times New Roman" w:hAnsi="Times New Roman" w:cs="Times New Roman"/>
          <w:sz w:val="24"/>
          <w:szCs w:val="24"/>
        </w:rPr>
        <w:t>Carhuaz</w:t>
      </w:r>
      <w:proofErr w:type="spellEnd"/>
      <w:r w:rsidRPr="003C1E14">
        <w:rPr>
          <w:rFonts w:ascii="Times New Roman" w:hAnsi="Times New Roman" w:cs="Times New Roman"/>
          <w:sz w:val="24"/>
          <w:szCs w:val="24"/>
        </w:rPr>
        <w:t xml:space="preserve">, </w:t>
      </w:r>
      <w:proofErr w:type="spellStart"/>
      <w:r w:rsidRPr="003C1E14">
        <w:rPr>
          <w:rFonts w:ascii="Times New Roman" w:hAnsi="Times New Roman" w:cs="Times New Roman"/>
          <w:sz w:val="24"/>
          <w:szCs w:val="24"/>
        </w:rPr>
        <w:t>Farrat</w:t>
      </w:r>
      <w:proofErr w:type="spellEnd"/>
      <w:r w:rsidRPr="003C1E14">
        <w:rPr>
          <w:rFonts w:ascii="Times New Roman" w:hAnsi="Times New Roman" w:cs="Times New Roman"/>
          <w:sz w:val="24"/>
          <w:szCs w:val="24"/>
        </w:rPr>
        <w:t xml:space="preserve">, Inca, </w:t>
      </w:r>
      <w:proofErr w:type="spellStart"/>
      <w:r w:rsidRPr="003C1E14">
        <w:rPr>
          <w:rFonts w:ascii="Times New Roman" w:hAnsi="Times New Roman" w:cs="Times New Roman"/>
          <w:sz w:val="24"/>
          <w:szCs w:val="24"/>
        </w:rPr>
        <w:t>Chulec</w:t>
      </w:r>
      <w:proofErr w:type="spellEnd"/>
      <w:r w:rsidRPr="003C1E14">
        <w:rPr>
          <w:rFonts w:ascii="Times New Roman" w:hAnsi="Times New Roman" w:cs="Times New Roman"/>
          <w:sz w:val="24"/>
          <w:szCs w:val="24"/>
        </w:rPr>
        <w:t xml:space="preserve">, </w:t>
      </w:r>
      <w:proofErr w:type="spellStart"/>
      <w:r w:rsidRPr="003C1E14">
        <w:rPr>
          <w:rFonts w:ascii="Times New Roman" w:hAnsi="Times New Roman" w:cs="Times New Roman"/>
          <w:sz w:val="24"/>
          <w:szCs w:val="24"/>
        </w:rPr>
        <w:t>Pariatambo</w:t>
      </w:r>
      <w:proofErr w:type="spellEnd"/>
      <w:r w:rsidRPr="003C1E14">
        <w:rPr>
          <w:rFonts w:ascii="Times New Roman" w:hAnsi="Times New Roman" w:cs="Times New Roman"/>
          <w:sz w:val="24"/>
          <w:szCs w:val="24"/>
        </w:rPr>
        <w:t xml:space="preserve">, </w:t>
      </w:r>
      <w:proofErr w:type="spellStart"/>
      <w:r w:rsidRPr="003C1E14">
        <w:rPr>
          <w:rFonts w:ascii="Times New Roman" w:hAnsi="Times New Roman" w:cs="Times New Roman"/>
          <w:sz w:val="24"/>
          <w:szCs w:val="24"/>
        </w:rPr>
        <w:t>Yumagual</w:t>
      </w:r>
      <w:proofErr w:type="spellEnd"/>
      <w:r w:rsidRPr="003C1E14">
        <w:rPr>
          <w:rFonts w:ascii="Times New Roman" w:hAnsi="Times New Roman" w:cs="Times New Roman"/>
          <w:sz w:val="24"/>
          <w:szCs w:val="24"/>
        </w:rPr>
        <w:t xml:space="preserve">, Depósitos aluviales y fluviales), tres unidades geomorfológicas (montaña empinada, terraza inundable y no inundable), dos clases de suelos (zonales y </w:t>
      </w:r>
      <w:proofErr w:type="spellStart"/>
      <w:r w:rsidRPr="003C1E14">
        <w:rPr>
          <w:rFonts w:ascii="Times New Roman" w:hAnsi="Times New Roman" w:cs="Times New Roman"/>
          <w:sz w:val="24"/>
          <w:szCs w:val="24"/>
        </w:rPr>
        <w:t>azonales</w:t>
      </w:r>
      <w:proofErr w:type="spellEnd"/>
      <w:r w:rsidRPr="003C1E14">
        <w:rPr>
          <w:rFonts w:ascii="Times New Roman" w:hAnsi="Times New Roman" w:cs="Times New Roman"/>
          <w:sz w:val="24"/>
          <w:szCs w:val="24"/>
        </w:rPr>
        <w:t>) de</w:t>
      </w:r>
      <w:r>
        <w:rPr>
          <w:rFonts w:ascii="Times New Roman" w:hAnsi="Times New Roman" w:cs="Times New Roman"/>
          <w:sz w:val="24"/>
          <w:szCs w:val="24"/>
        </w:rPr>
        <w:t>sde el punto de vista geológico.</w:t>
      </w:r>
    </w:p>
    <w:p w:rsidR="00071545" w:rsidRDefault="0009435E" w:rsidP="0066174D">
      <w:pPr>
        <w:pStyle w:val="Prrafodelista"/>
        <w:numPr>
          <w:ilvl w:val="0"/>
          <w:numId w:val="13"/>
        </w:numPr>
        <w:spacing w:line="360" w:lineRule="auto"/>
        <w:ind w:left="426" w:hanging="142"/>
        <w:jc w:val="both"/>
        <w:rPr>
          <w:rFonts w:ascii="Times New Roman" w:hAnsi="Times New Roman" w:cs="Times New Roman"/>
          <w:sz w:val="24"/>
          <w:szCs w:val="24"/>
        </w:rPr>
      </w:pPr>
      <w:r>
        <w:rPr>
          <w:rFonts w:ascii="Times New Roman" w:hAnsi="Times New Roman" w:cs="Times New Roman"/>
          <w:sz w:val="24"/>
          <w:szCs w:val="24"/>
        </w:rPr>
        <w:t>L</w:t>
      </w:r>
      <w:r w:rsidR="003C1E14">
        <w:rPr>
          <w:rFonts w:ascii="Times New Roman" w:hAnsi="Times New Roman" w:cs="Times New Roman"/>
          <w:sz w:val="24"/>
          <w:szCs w:val="24"/>
        </w:rPr>
        <w:t>os principales factores que desencadenan los movimientos en masas en la microc</w:t>
      </w:r>
      <w:r w:rsidR="00130854">
        <w:rPr>
          <w:rFonts w:ascii="Times New Roman" w:hAnsi="Times New Roman" w:cs="Times New Roman"/>
          <w:sz w:val="24"/>
          <w:szCs w:val="24"/>
        </w:rPr>
        <w:t xml:space="preserve">uenca de la quebrada </w:t>
      </w:r>
      <w:proofErr w:type="spellStart"/>
      <w:r w:rsidR="00130854">
        <w:rPr>
          <w:rFonts w:ascii="Times New Roman" w:hAnsi="Times New Roman" w:cs="Times New Roman"/>
          <w:sz w:val="24"/>
          <w:szCs w:val="24"/>
        </w:rPr>
        <w:t>Llamac</w:t>
      </w:r>
      <w:proofErr w:type="spellEnd"/>
      <w:r w:rsidR="00130854">
        <w:rPr>
          <w:rFonts w:ascii="Times New Roman" w:hAnsi="Times New Roman" w:cs="Times New Roman"/>
          <w:sz w:val="24"/>
          <w:szCs w:val="24"/>
        </w:rPr>
        <w:t xml:space="preserve"> son</w:t>
      </w:r>
      <w:r w:rsidR="003C1E14">
        <w:rPr>
          <w:rFonts w:ascii="Times New Roman" w:hAnsi="Times New Roman" w:cs="Times New Roman"/>
          <w:sz w:val="24"/>
          <w:szCs w:val="24"/>
        </w:rPr>
        <w:t xml:space="preserve"> </w:t>
      </w:r>
      <w:r w:rsidR="00EC51F2">
        <w:rPr>
          <w:rFonts w:ascii="Times New Roman" w:hAnsi="Times New Roman" w:cs="Times New Roman"/>
          <w:sz w:val="24"/>
          <w:szCs w:val="24"/>
        </w:rPr>
        <w:t xml:space="preserve">principalmente </w:t>
      </w:r>
      <w:r w:rsidR="003C1E14">
        <w:rPr>
          <w:rFonts w:ascii="Times New Roman" w:hAnsi="Times New Roman" w:cs="Times New Roman"/>
          <w:sz w:val="24"/>
          <w:szCs w:val="24"/>
        </w:rPr>
        <w:t xml:space="preserve">la intervención antrópica </w:t>
      </w:r>
      <w:r w:rsidR="00EC51F2">
        <w:rPr>
          <w:rFonts w:ascii="Times New Roman" w:hAnsi="Times New Roman" w:cs="Times New Roman"/>
          <w:sz w:val="24"/>
          <w:szCs w:val="24"/>
        </w:rPr>
        <w:t>en el territorio, deforestando las especies nativas, practicando la siembra de cultivos temporales e instalando especies forestales no adecuadas, sobre los afloramientos de areniscas muy fracturadas de la Formaci</w:t>
      </w:r>
      <w:r w:rsidR="004213AA">
        <w:rPr>
          <w:rFonts w:ascii="Times New Roman" w:hAnsi="Times New Roman" w:cs="Times New Roman"/>
          <w:sz w:val="24"/>
          <w:szCs w:val="24"/>
        </w:rPr>
        <w:t xml:space="preserve">ón </w:t>
      </w:r>
      <w:proofErr w:type="spellStart"/>
      <w:r w:rsidR="004213AA">
        <w:rPr>
          <w:rFonts w:ascii="Times New Roman" w:hAnsi="Times New Roman" w:cs="Times New Roman"/>
          <w:sz w:val="24"/>
          <w:szCs w:val="24"/>
        </w:rPr>
        <w:t>Farrat</w:t>
      </w:r>
      <w:proofErr w:type="spellEnd"/>
      <w:r w:rsidR="004213AA">
        <w:rPr>
          <w:rFonts w:ascii="Times New Roman" w:hAnsi="Times New Roman" w:cs="Times New Roman"/>
          <w:sz w:val="24"/>
          <w:szCs w:val="24"/>
        </w:rPr>
        <w:t xml:space="preserve"> y </w:t>
      </w:r>
      <w:proofErr w:type="spellStart"/>
      <w:r w:rsidR="004213AA">
        <w:rPr>
          <w:rFonts w:ascii="Times New Roman" w:hAnsi="Times New Roman" w:cs="Times New Roman"/>
          <w:sz w:val="24"/>
          <w:szCs w:val="24"/>
        </w:rPr>
        <w:t>Carhuaz</w:t>
      </w:r>
      <w:proofErr w:type="spellEnd"/>
      <w:r w:rsidR="004213AA">
        <w:rPr>
          <w:rFonts w:ascii="Times New Roman" w:hAnsi="Times New Roman" w:cs="Times New Roman"/>
          <w:sz w:val="24"/>
          <w:szCs w:val="24"/>
        </w:rPr>
        <w:t xml:space="preserve">, con  pendientes de 25% a 50% </w:t>
      </w:r>
      <w:r w:rsidR="00EC51F2">
        <w:rPr>
          <w:rFonts w:ascii="Times New Roman" w:hAnsi="Times New Roman" w:cs="Times New Roman"/>
          <w:sz w:val="24"/>
          <w:szCs w:val="24"/>
        </w:rPr>
        <w:t xml:space="preserve">y </w:t>
      </w:r>
      <w:r w:rsidR="004213AA">
        <w:rPr>
          <w:rFonts w:ascii="Times New Roman" w:hAnsi="Times New Roman" w:cs="Times New Roman"/>
          <w:sz w:val="24"/>
          <w:szCs w:val="24"/>
        </w:rPr>
        <w:t xml:space="preserve">la presencia de fuertes lluvias, </w:t>
      </w:r>
      <w:r w:rsidR="00EC51F2">
        <w:rPr>
          <w:rFonts w:ascii="Times New Roman" w:hAnsi="Times New Roman" w:cs="Times New Roman"/>
          <w:sz w:val="24"/>
          <w:szCs w:val="24"/>
        </w:rPr>
        <w:t>dan inicio de manera acelerada a los procesos de remoción de masas en la zona de estudio.</w:t>
      </w:r>
    </w:p>
    <w:p w:rsidR="004213AA" w:rsidRDefault="004213AA" w:rsidP="0066174D">
      <w:pPr>
        <w:pStyle w:val="Prrafodelista"/>
        <w:numPr>
          <w:ilvl w:val="0"/>
          <w:numId w:val="13"/>
        </w:numPr>
        <w:spacing w:line="360" w:lineRule="auto"/>
        <w:ind w:left="426" w:hanging="142"/>
        <w:jc w:val="both"/>
        <w:rPr>
          <w:rFonts w:ascii="Times New Roman" w:hAnsi="Times New Roman" w:cs="Times New Roman"/>
          <w:sz w:val="24"/>
          <w:szCs w:val="24"/>
        </w:rPr>
      </w:pPr>
      <w:r>
        <w:rPr>
          <w:rFonts w:ascii="Times New Roman" w:hAnsi="Times New Roman" w:cs="Times New Roman"/>
          <w:sz w:val="24"/>
          <w:szCs w:val="24"/>
        </w:rPr>
        <w:t>Los movimientos de remoción en masa presentes en la microcuenca son de tipo complejo donde encontramos deslizamientos rotacionales de suelos y rocas, con presencia de caídas de rocas con poco recorrido.</w:t>
      </w:r>
    </w:p>
    <w:p w:rsidR="003C1E14" w:rsidRDefault="00476205" w:rsidP="0066174D">
      <w:pPr>
        <w:pStyle w:val="Prrafodelista"/>
        <w:numPr>
          <w:ilvl w:val="0"/>
          <w:numId w:val="13"/>
        </w:numPr>
        <w:spacing w:line="360" w:lineRule="auto"/>
        <w:ind w:left="426" w:hanging="142"/>
        <w:jc w:val="both"/>
        <w:rPr>
          <w:rFonts w:ascii="Times New Roman" w:hAnsi="Times New Roman" w:cs="Times New Roman"/>
          <w:sz w:val="24"/>
          <w:szCs w:val="24"/>
        </w:rPr>
      </w:pPr>
      <w:r>
        <w:rPr>
          <w:rFonts w:ascii="Times New Roman" w:hAnsi="Times New Roman" w:cs="Times New Roman"/>
          <w:sz w:val="24"/>
          <w:szCs w:val="24"/>
        </w:rPr>
        <w:t>Se identificaron 28 hectáreas</w:t>
      </w:r>
      <w:r w:rsidR="004213AA">
        <w:rPr>
          <w:rFonts w:ascii="Times New Roman" w:hAnsi="Times New Roman" w:cs="Times New Roman"/>
          <w:sz w:val="24"/>
          <w:szCs w:val="24"/>
        </w:rPr>
        <w:t xml:space="preserve"> equivalente </w:t>
      </w:r>
      <w:r w:rsidR="00E92F05">
        <w:rPr>
          <w:rFonts w:ascii="Times New Roman" w:hAnsi="Times New Roman" w:cs="Times New Roman"/>
          <w:sz w:val="24"/>
          <w:szCs w:val="24"/>
        </w:rPr>
        <w:t>a los 2%, afectadas</w:t>
      </w:r>
      <w:r>
        <w:rPr>
          <w:rFonts w:ascii="Times New Roman" w:hAnsi="Times New Roman" w:cs="Times New Roman"/>
          <w:sz w:val="24"/>
          <w:szCs w:val="24"/>
        </w:rPr>
        <w:t xml:space="preserve"> directamente por la presencia de remoción en masas y 09 hectáreas </w:t>
      </w:r>
      <w:r w:rsidR="00AB12E9">
        <w:rPr>
          <w:rFonts w:ascii="Times New Roman" w:hAnsi="Times New Roman" w:cs="Times New Roman"/>
          <w:sz w:val="24"/>
          <w:szCs w:val="24"/>
        </w:rPr>
        <w:t xml:space="preserve">01% de manera indirecta, por transporte de material hacia la parte baja de la microcuenca en el caserío de La </w:t>
      </w:r>
      <w:proofErr w:type="spellStart"/>
      <w:r w:rsidR="00AB12E9">
        <w:rPr>
          <w:rFonts w:ascii="Times New Roman" w:hAnsi="Times New Roman" w:cs="Times New Roman"/>
          <w:sz w:val="24"/>
          <w:szCs w:val="24"/>
        </w:rPr>
        <w:t>Bendiza</w:t>
      </w:r>
      <w:proofErr w:type="spellEnd"/>
      <w:r w:rsidR="00AB12E9">
        <w:rPr>
          <w:rFonts w:ascii="Times New Roman" w:hAnsi="Times New Roman" w:cs="Times New Roman"/>
          <w:sz w:val="24"/>
          <w:szCs w:val="24"/>
        </w:rPr>
        <w:t>.</w:t>
      </w:r>
    </w:p>
    <w:p w:rsidR="00130854" w:rsidRDefault="00130854" w:rsidP="00130854">
      <w:pPr>
        <w:spacing w:line="360" w:lineRule="auto"/>
        <w:jc w:val="both"/>
        <w:rPr>
          <w:rFonts w:ascii="Times New Roman" w:hAnsi="Times New Roman" w:cs="Times New Roman"/>
          <w:sz w:val="24"/>
          <w:szCs w:val="24"/>
        </w:rPr>
      </w:pPr>
    </w:p>
    <w:p w:rsidR="00130854" w:rsidRDefault="00130854" w:rsidP="00130854">
      <w:pPr>
        <w:spacing w:line="360" w:lineRule="auto"/>
        <w:jc w:val="both"/>
        <w:rPr>
          <w:rFonts w:ascii="Times New Roman" w:hAnsi="Times New Roman" w:cs="Times New Roman"/>
          <w:sz w:val="24"/>
          <w:szCs w:val="24"/>
        </w:rPr>
      </w:pPr>
    </w:p>
    <w:p w:rsidR="00FA7BBF" w:rsidRPr="004979E6" w:rsidRDefault="008C61DD" w:rsidP="0066174D">
      <w:pPr>
        <w:pStyle w:val="Prrafodelista"/>
        <w:spacing w:line="360" w:lineRule="auto"/>
        <w:ind w:left="284"/>
        <w:rPr>
          <w:rFonts w:ascii="Times New Roman" w:hAnsi="Times New Roman" w:cs="Times New Roman"/>
          <w:b/>
          <w:sz w:val="24"/>
          <w:szCs w:val="24"/>
        </w:rPr>
      </w:pPr>
      <w:r>
        <w:rPr>
          <w:rFonts w:ascii="Times New Roman" w:hAnsi="Times New Roman" w:cs="Times New Roman"/>
          <w:b/>
          <w:sz w:val="24"/>
          <w:szCs w:val="24"/>
        </w:rPr>
        <w:lastRenderedPageBreak/>
        <w:t xml:space="preserve">5.2 </w:t>
      </w:r>
      <w:r w:rsidR="00FA7BBF" w:rsidRPr="004979E6">
        <w:rPr>
          <w:rFonts w:ascii="Times New Roman" w:hAnsi="Times New Roman" w:cs="Times New Roman"/>
          <w:b/>
          <w:sz w:val="24"/>
          <w:szCs w:val="24"/>
        </w:rPr>
        <w:t>Recomendaciones</w:t>
      </w:r>
    </w:p>
    <w:p w:rsidR="00C1420A" w:rsidRDefault="00C1420A" w:rsidP="0066174D">
      <w:pPr>
        <w:pStyle w:val="Prrafodelista"/>
        <w:numPr>
          <w:ilvl w:val="0"/>
          <w:numId w:val="13"/>
        </w:numPr>
        <w:spacing w:line="360" w:lineRule="auto"/>
        <w:ind w:left="426" w:hanging="142"/>
        <w:jc w:val="both"/>
        <w:rPr>
          <w:rFonts w:ascii="Times New Roman" w:hAnsi="Times New Roman" w:cs="Times New Roman"/>
          <w:sz w:val="24"/>
          <w:szCs w:val="24"/>
        </w:rPr>
      </w:pPr>
      <w:r>
        <w:rPr>
          <w:rFonts w:ascii="Times New Roman" w:hAnsi="Times New Roman" w:cs="Times New Roman"/>
          <w:sz w:val="24"/>
          <w:szCs w:val="24"/>
        </w:rPr>
        <w:t xml:space="preserve">Realizar estudios </w:t>
      </w:r>
      <w:r w:rsidR="00E67A53">
        <w:rPr>
          <w:rFonts w:ascii="Times New Roman" w:hAnsi="Times New Roman" w:cs="Times New Roman"/>
          <w:sz w:val="24"/>
          <w:szCs w:val="24"/>
        </w:rPr>
        <w:t>de identificación de áreas con remoción en masa en toda provincia de Jesús a nivel de detalle, con la finalidad de tener un inventario y así poder proyectar medidas de mitigación.</w:t>
      </w:r>
    </w:p>
    <w:p w:rsidR="00476205" w:rsidRDefault="00DE7B63" w:rsidP="0066174D">
      <w:pPr>
        <w:pStyle w:val="Prrafodelista"/>
        <w:numPr>
          <w:ilvl w:val="0"/>
          <w:numId w:val="13"/>
        </w:numPr>
        <w:spacing w:line="360" w:lineRule="auto"/>
        <w:ind w:left="426" w:hanging="142"/>
        <w:jc w:val="both"/>
        <w:rPr>
          <w:rFonts w:ascii="Times New Roman" w:hAnsi="Times New Roman" w:cs="Times New Roman"/>
          <w:sz w:val="24"/>
          <w:szCs w:val="24"/>
        </w:rPr>
      </w:pPr>
      <w:r>
        <w:rPr>
          <w:rFonts w:ascii="Times New Roman" w:hAnsi="Times New Roman" w:cs="Times New Roman"/>
          <w:sz w:val="24"/>
          <w:szCs w:val="24"/>
        </w:rPr>
        <w:t>Se sugiere a las autoridades del distrito de Jesús implementar obr</w:t>
      </w:r>
      <w:r w:rsidR="000B6C17">
        <w:rPr>
          <w:rFonts w:ascii="Times New Roman" w:hAnsi="Times New Roman" w:cs="Times New Roman"/>
          <w:sz w:val="24"/>
          <w:szCs w:val="24"/>
        </w:rPr>
        <w:t>as de estabilización de taludes</w:t>
      </w:r>
      <w:r w:rsidR="00E67A53">
        <w:rPr>
          <w:rFonts w:ascii="Times New Roman" w:hAnsi="Times New Roman" w:cs="Times New Roman"/>
          <w:sz w:val="24"/>
          <w:szCs w:val="24"/>
        </w:rPr>
        <w:t xml:space="preserve"> en la microcuenca de la quebrada </w:t>
      </w:r>
      <w:proofErr w:type="spellStart"/>
      <w:r w:rsidR="00E67A53">
        <w:rPr>
          <w:rFonts w:ascii="Times New Roman" w:hAnsi="Times New Roman" w:cs="Times New Roman"/>
          <w:sz w:val="24"/>
          <w:szCs w:val="24"/>
        </w:rPr>
        <w:t>Llamac</w:t>
      </w:r>
      <w:proofErr w:type="spellEnd"/>
      <w:r w:rsidR="000B6C17">
        <w:rPr>
          <w:rFonts w:ascii="Times New Roman" w:hAnsi="Times New Roman" w:cs="Times New Roman"/>
          <w:sz w:val="24"/>
          <w:szCs w:val="24"/>
        </w:rPr>
        <w:t xml:space="preserve">, para mitigar los </w:t>
      </w:r>
      <w:r w:rsidR="00B90919">
        <w:rPr>
          <w:rFonts w:ascii="Times New Roman" w:hAnsi="Times New Roman" w:cs="Times New Roman"/>
          <w:sz w:val="24"/>
          <w:szCs w:val="24"/>
        </w:rPr>
        <w:t xml:space="preserve">efectos que provoca la remoción en masa </w:t>
      </w:r>
      <w:r w:rsidR="00C1420A">
        <w:rPr>
          <w:rFonts w:ascii="Times New Roman" w:hAnsi="Times New Roman" w:cs="Times New Roman"/>
          <w:sz w:val="24"/>
          <w:szCs w:val="24"/>
        </w:rPr>
        <w:t xml:space="preserve">y afectan </w:t>
      </w:r>
      <w:r w:rsidR="00B90919">
        <w:rPr>
          <w:rFonts w:ascii="Times New Roman" w:hAnsi="Times New Roman" w:cs="Times New Roman"/>
          <w:sz w:val="24"/>
          <w:szCs w:val="24"/>
        </w:rPr>
        <w:t>hacia la parte baja.</w:t>
      </w:r>
    </w:p>
    <w:p w:rsidR="00C1420A" w:rsidRDefault="00C1420A" w:rsidP="0066174D">
      <w:pPr>
        <w:pStyle w:val="Prrafodelista"/>
        <w:numPr>
          <w:ilvl w:val="0"/>
          <w:numId w:val="13"/>
        </w:numPr>
        <w:spacing w:line="360" w:lineRule="auto"/>
        <w:ind w:left="426" w:hanging="142"/>
        <w:jc w:val="both"/>
        <w:rPr>
          <w:rFonts w:ascii="Times New Roman" w:hAnsi="Times New Roman" w:cs="Times New Roman"/>
          <w:sz w:val="24"/>
          <w:szCs w:val="24"/>
        </w:rPr>
      </w:pPr>
      <w:r>
        <w:rPr>
          <w:rFonts w:ascii="Times New Roman" w:hAnsi="Times New Roman" w:cs="Times New Roman"/>
          <w:sz w:val="24"/>
          <w:szCs w:val="24"/>
        </w:rPr>
        <w:t>Implementar un sistema de reforestación con especies autóctonas para evitar la erosión hídrica y estabilizar las laderas afectadas.</w:t>
      </w:r>
    </w:p>
    <w:p w:rsidR="004979E6" w:rsidRDefault="004979E6"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AB12E9" w:rsidRDefault="00AB12E9" w:rsidP="00560E44">
      <w:pPr>
        <w:pStyle w:val="Prrafodelista"/>
        <w:spacing w:line="360" w:lineRule="auto"/>
        <w:ind w:left="1080"/>
        <w:jc w:val="both"/>
        <w:rPr>
          <w:rFonts w:ascii="Times New Roman" w:hAnsi="Times New Roman" w:cs="Times New Roman"/>
          <w:sz w:val="24"/>
          <w:szCs w:val="24"/>
        </w:rPr>
      </w:pPr>
    </w:p>
    <w:p w:rsidR="00E92F05" w:rsidRDefault="00E92F05" w:rsidP="00560E44">
      <w:pPr>
        <w:pStyle w:val="Prrafodelista"/>
        <w:spacing w:line="360" w:lineRule="auto"/>
        <w:ind w:left="1080"/>
        <w:jc w:val="both"/>
        <w:rPr>
          <w:rFonts w:ascii="Times New Roman" w:hAnsi="Times New Roman" w:cs="Times New Roman"/>
          <w:sz w:val="24"/>
          <w:szCs w:val="24"/>
        </w:rPr>
      </w:pPr>
    </w:p>
    <w:p w:rsidR="00B919FC" w:rsidRDefault="006A1585" w:rsidP="005000DA">
      <w:pPr>
        <w:pStyle w:val="Prrafodelista"/>
        <w:spacing w:line="360" w:lineRule="auto"/>
        <w:ind w:left="0"/>
        <w:jc w:val="center"/>
        <w:rPr>
          <w:rFonts w:ascii="Times New Roman" w:hAnsi="Times New Roman" w:cs="Times New Roman"/>
          <w:b/>
          <w:sz w:val="24"/>
          <w:szCs w:val="24"/>
        </w:rPr>
      </w:pPr>
      <w:r w:rsidRPr="00B919FC">
        <w:rPr>
          <w:rFonts w:ascii="Times New Roman" w:hAnsi="Times New Roman" w:cs="Times New Roman"/>
          <w:b/>
          <w:sz w:val="24"/>
          <w:szCs w:val="24"/>
        </w:rPr>
        <w:t>REFERENCIAS BIBLIOGRÁFICAS</w:t>
      </w:r>
    </w:p>
    <w:p w:rsidR="006A1585" w:rsidRDefault="006A1585" w:rsidP="006A1585">
      <w:pPr>
        <w:pStyle w:val="Prrafodelista"/>
        <w:spacing w:line="360" w:lineRule="auto"/>
        <w:ind w:left="0"/>
        <w:rPr>
          <w:rFonts w:ascii="Times New Roman" w:hAnsi="Times New Roman" w:cs="Times New Roman"/>
          <w:b/>
          <w:sz w:val="24"/>
          <w:szCs w:val="24"/>
        </w:rPr>
      </w:pPr>
      <w:r w:rsidRPr="00B919FC">
        <w:rPr>
          <w:rFonts w:ascii="Times New Roman" w:hAnsi="Times New Roman" w:cs="Times New Roman"/>
          <w:b/>
          <w:sz w:val="24"/>
          <w:szCs w:val="24"/>
        </w:rPr>
        <w:t xml:space="preserve"> </w:t>
      </w:r>
    </w:p>
    <w:p w:rsidR="00690D9D" w:rsidRDefault="0066174D" w:rsidP="00B45598">
      <w:pPr>
        <w:pStyle w:val="Prrafodelista"/>
        <w:numPr>
          <w:ilvl w:val="0"/>
          <w:numId w:val="30"/>
        </w:numPr>
        <w:tabs>
          <w:tab w:val="left" w:pos="426"/>
        </w:tabs>
        <w:spacing w:line="360" w:lineRule="auto"/>
        <w:ind w:left="851" w:hanging="927"/>
        <w:jc w:val="both"/>
        <w:rPr>
          <w:rFonts w:ascii="Times New Roman" w:hAnsi="Times New Roman" w:cs="Times New Roman"/>
          <w:sz w:val="24"/>
          <w:szCs w:val="24"/>
        </w:rPr>
      </w:pPr>
      <w:r>
        <w:rPr>
          <w:rFonts w:ascii="Times New Roman" w:hAnsi="Times New Roman" w:cs="Times New Roman"/>
          <w:sz w:val="24"/>
          <w:szCs w:val="24"/>
        </w:rPr>
        <w:t>Aguirre, N. 2007.</w:t>
      </w:r>
      <w:r w:rsidR="00690D9D" w:rsidRPr="007030F8">
        <w:rPr>
          <w:rFonts w:ascii="Times New Roman" w:hAnsi="Times New Roman" w:cs="Times New Roman"/>
          <w:sz w:val="24"/>
          <w:szCs w:val="24"/>
        </w:rPr>
        <w:t xml:space="preserve"> Manual para el manejo de cuencas hidrográficas. Carrera de Ingeniería </w:t>
      </w:r>
      <w:r w:rsidR="00B45598">
        <w:rPr>
          <w:rFonts w:ascii="Times New Roman" w:hAnsi="Times New Roman" w:cs="Times New Roman"/>
          <w:sz w:val="24"/>
          <w:szCs w:val="24"/>
        </w:rPr>
        <w:t xml:space="preserve">    </w:t>
      </w:r>
      <w:r w:rsidR="00690D9D" w:rsidRPr="007030F8">
        <w:rPr>
          <w:rFonts w:ascii="Times New Roman" w:hAnsi="Times New Roman" w:cs="Times New Roman"/>
          <w:sz w:val="24"/>
          <w:szCs w:val="24"/>
        </w:rPr>
        <w:t>Forestal. Universidad de Loja, Loja. Ecuador, 5-7 pp.</w:t>
      </w:r>
    </w:p>
    <w:p w:rsidR="00690D9D" w:rsidRDefault="00B45598"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Pr>
          <w:rFonts w:ascii="Times New Roman" w:hAnsi="Times New Roman" w:cs="Times New Roman"/>
          <w:sz w:val="24"/>
          <w:szCs w:val="24"/>
        </w:rPr>
        <w:t xml:space="preserve">  </w:t>
      </w:r>
      <w:r w:rsidR="0066174D">
        <w:rPr>
          <w:rFonts w:ascii="Times New Roman" w:hAnsi="Times New Roman" w:cs="Times New Roman"/>
          <w:sz w:val="24"/>
          <w:szCs w:val="24"/>
        </w:rPr>
        <w:t>Alcántara-Ayala, Irasema. 2000.</w:t>
      </w:r>
      <w:r w:rsidR="00690D9D" w:rsidRPr="007030F8">
        <w:rPr>
          <w:rFonts w:ascii="Times New Roman" w:hAnsi="Times New Roman" w:cs="Times New Roman"/>
          <w:sz w:val="24"/>
          <w:szCs w:val="24"/>
        </w:rPr>
        <w:t xml:space="preserve"> Índice de susceptibilidad a movimientos del terreno y su </w:t>
      </w:r>
      <w:r>
        <w:rPr>
          <w:rFonts w:ascii="Times New Roman" w:hAnsi="Times New Roman" w:cs="Times New Roman"/>
          <w:sz w:val="24"/>
          <w:szCs w:val="24"/>
        </w:rPr>
        <w:t xml:space="preserve">          </w:t>
      </w:r>
      <w:r w:rsidR="00690D9D" w:rsidRPr="007030F8">
        <w:rPr>
          <w:rFonts w:ascii="Times New Roman" w:hAnsi="Times New Roman" w:cs="Times New Roman"/>
          <w:sz w:val="24"/>
          <w:szCs w:val="24"/>
        </w:rPr>
        <w:t>aplicación en una región semiárida; Revista Mexicana de Ciencias Geológicas; Universidad Nacional Autónoma de México, Instituto de Geología; Volumen 17; Núm. 1; p. 66-75.</w:t>
      </w:r>
    </w:p>
    <w:p w:rsidR="00690D9D" w:rsidRDefault="00690D9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Alcántara-Ayala, Irasema; Murillo García, Fra</w:t>
      </w:r>
      <w:r w:rsidR="0066174D">
        <w:rPr>
          <w:rFonts w:ascii="Times New Roman" w:hAnsi="Times New Roman" w:cs="Times New Roman"/>
          <w:sz w:val="24"/>
          <w:szCs w:val="24"/>
        </w:rPr>
        <w:t>n Giselle. 2008.</w:t>
      </w:r>
      <w:r w:rsidRPr="007030F8">
        <w:rPr>
          <w:rFonts w:ascii="Times New Roman" w:hAnsi="Times New Roman" w:cs="Times New Roman"/>
          <w:sz w:val="24"/>
          <w:szCs w:val="24"/>
        </w:rPr>
        <w:t xml:space="preserve"> Procesos de remoción en masa en México: hacia una propuesta de elaboración de un inventario nacional; Investigaciones Geográficas, Boletín del Instituto de Geografía, UNAM; Núm. 66; p. 47-64.</w:t>
      </w:r>
    </w:p>
    <w:p w:rsidR="00690D9D" w:rsidRDefault="0066174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proofErr w:type="spellStart"/>
      <w:r>
        <w:rPr>
          <w:rFonts w:ascii="Times New Roman" w:hAnsi="Times New Roman" w:cs="Times New Roman"/>
          <w:sz w:val="24"/>
          <w:szCs w:val="24"/>
        </w:rPr>
        <w:t>Bonachea</w:t>
      </w:r>
      <w:proofErr w:type="spellEnd"/>
      <w:r>
        <w:rPr>
          <w:rFonts w:ascii="Times New Roman" w:hAnsi="Times New Roman" w:cs="Times New Roman"/>
          <w:sz w:val="24"/>
          <w:szCs w:val="24"/>
        </w:rPr>
        <w:t>, P. 2006</w:t>
      </w:r>
      <w:r w:rsidR="00690D9D" w:rsidRPr="007030F8">
        <w:rPr>
          <w:rFonts w:ascii="Times New Roman" w:hAnsi="Times New Roman" w:cs="Times New Roman"/>
          <w:sz w:val="24"/>
          <w:szCs w:val="24"/>
        </w:rPr>
        <w:t>. “Desarrollo, aplicación y validación de procedimientos y modelos para la evaluación de amenazas, vulnerabilidad y riesgo debidos a procesos geomorfológicos”. Tesis doctoral. Univ</w:t>
      </w:r>
      <w:r>
        <w:rPr>
          <w:rFonts w:ascii="Times New Roman" w:hAnsi="Times New Roman" w:cs="Times New Roman"/>
          <w:sz w:val="24"/>
          <w:szCs w:val="24"/>
        </w:rPr>
        <w:t>ersidad de Cantabria. Santander,</w:t>
      </w:r>
      <w:r w:rsidR="00690D9D" w:rsidRPr="007030F8">
        <w:rPr>
          <w:rFonts w:ascii="Times New Roman" w:hAnsi="Times New Roman" w:cs="Times New Roman"/>
          <w:sz w:val="24"/>
          <w:szCs w:val="24"/>
        </w:rPr>
        <w:t xml:space="preserve"> 278 pp.</w:t>
      </w:r>
    </w:p>
    <w:p w:rsidR="00690D9D" w:rsidRPr="00D5703B" w:rsidRDefault="00690D9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6C2232">
        <w:rPr>
          <w:rFonts w:ascii="Times New Roman" w:hAnsi="Times New Roman" w:cs="Times New Roman"/>
          <w:sz w:val="24"/>
          <w:szCs w:val="24"/>
          <w:lang w:val="en-US"/>
        </w:rPr>
        <w:t xml:space="preserve">Carrara, A., </w:t>
      </w:r>
      <w:proofErr w:type="spellStart"/>
      <w:r w:rsidRPr="006C2232">
        <w:rPr>
          <w:rFonts w:ascii="Times New Roman" w:hAnsi="Times New Roman" w:cs="Times New Roman"/>
          <w:sz w:val="24"/>
          <w:szCs w:val="24"/>
          <w:lang w:val="en-US"/>
        </w:rPr>
        <w:t>Cardinali</w:t>
      </w:r>
      <w:proofErr w:type="spellEnd"/>
      <w:r w:rsidRPr="006C2232">
        <w:rPr>
          <w:rFonts w:ascii="Times New Roman" w:hAnsi="Times New Roman" w:cs="Times New Roman"/>
          <w:sz w:val="24"/>
          <w:szCs w:val="24"/>
          <w:lang w:val="en-US"/>
        </w:rPr>
        <w:t>, M., Gu</w:t>
      </w:r>
      <w:r w:rsidR="0066174D">
        <w:rPr>
          <w:rFonts w:ascii="Times New Roman" w:hAnsi="Times New Roman" w:cs="Times New Roman"/>
          <w:sz w:val="24"/>
          <w:szCs w:val="24"/>
          <w:lang w:val="en-US"/>
        </w:rPr>
        <w:t xml:space="preserve">zzetti, F. and </w:t>
      </w:r>
      <w:proofErr w:type="spellStart"/>
      <w:r w:rsidR="0066174D">
        <w:rPr>
          <w:rFonts w:ascii="Times New Roman" w:hAnsi="Times New Roman" w:cs="Times New Roman"/>
          <w:sz w:val="24"/>
          <w:szCs w:val="24"/>
          <w:lang w:val="en-US"/>
        </w:rPr>
        <w:t>Reichenbach</w:t>
      </w:r>
      <w:proofErr w:type="spellEnd"/>
      <w:r w:rsidR="0066174D">
        <w:rPr>
          <w:rFonts w:ascii="Times New Roman" w:hAnsi="Times New Roman" w:cs="Times New Roman"/>
          <w:sz w:val="24"/>
          <w:szCs w:val="24"/>
          <w:lang w:val="en-US"/>
        </w:rPr>
        <w:t xml:space="preserve">, P. </w:t>
      </w:r>
      <w:r w:rsidRPr="006C2232">
        <w:rPr>
          <w:rFonts w:ascii="Times New Roman" w:hAnsi="Times New Roman" w:cs="Times New Roman"/>
          <w:sz w:val="24"/>
          <w:szCs w:val="24"/>
          <w:lang w:val="en-US"/>
        </w:rPr>
        <w:t>1</w:t>
      </w:r>
      <w:r w:rsidR="0066174D">
        <w:rPr>
          <w:rFonts w:ascii="Times New Roman" w:hAnsi="Times New Roman" w:cs="Times New Roman"/>
          <w:sz w:val="24"/>
          <w:szCs w:val="24"/>
          <w:lang w:val="en-US"/>
        </w:rPr>
        <w:t>995</w:t>
      </w:r>
      <w:r w:rsidRPr="006C2232">
        <w:rPr>
          <w:rFonts w:ascii="Times New Roman" w:hAnsi="Times New Roman" w:cs="Times New Roman"/>
          <w:sz w:val="24"/>
          <w:szCs w:val="24"/>
          <w:lang w:val="en-US"/>
        </w:rPr>
        <w:t xml:space="preserve">. “GIS technology in </w:t>
      </w:r>
      <w:r w:rsidRPr="00B45598">
        <w:rPr>
          <w:rFonts w:ascii="Times New Roman" w:hAnsi="Times New Roman" w:cs="Times New Roman"/>
          <w:sz w:val="24"/>
          <w:szCs w:val="24"/>
        </w:rPr>
        <w:t>mapping landslide hazard”. (En: Carrara, A. and Guzzetti, F. (</w:t>
      </w:r>
      <w:proofErr w:type="spellStart"/>
      <w:r w:rsidRPr="00B45598">
        <w:rPr>
          <w:rFonts w:ascii="Times New Roman" w:hAnsi="Times New Roman" w:cs="Times New Roman"/>
          <w:sz w:val="24"/>
          <w:szCs w:val="24"/>
        </w:rPr>
        <w:t>Eds</w:t>
      </w:r>
      <w:proofErr w:type="spellEnd"/>
      <w:r w:rsidRPr="00B45598">
        <w:rPr>
          <w:rFonts w:ascii="Times New Roman" w:hAnsi="Times New Roman" w:cs="Times New Roman"/>
          <w:sz w:val="24"/>
          <w:szCs w:val="24"/>
        </w:rPr>
        <w:t>). Geographical</w:t>
      </w:r>
      <w:r w:rsidRPr="006C2232">
        <w:rPr>
          <w:rFonts w:ascii="Times New Roman" w:hAnsi="Times New Roman" w:cs="Times New Roman"/>
          <w:sz w:val="24"/>
          <w:szCs w:val="24"/>
          <w:lang w:val="en-US"/>
        </w:rPr>
        <w:t xml:space="preserve"> Information Systems in assessing natural hazards). Kluwer Academic Publisher. </w:t>
      </w:r>
      <w:proofErr w:type="spellStart"/>
      <w:r w:rsidRPr="007030F8">
        <w:rPr>
          <w:rFonts w:ascii="Times New Roman" w:hAnsi="Times New Roman" w:cs="Times New Roman"/>
          <w:sz w:val="24"/>
          <w:szCs w:val="24"/>
        </w:rPr>
        <w:t>The</w:t>
      </w:r>
      <w:proofErr w:type="spellEnd"/>
      <w:r w:rsidRPr="007030F8">
        <w:rPr>
          <w:rFonts w:ascii="Times New Roman" w:hAnsi="Times New Roman" w:cs="Times New Roman"/>
          <w:sz w:val="24"/>
          <w:szCs w:val="24"/>
        </w:rPr>
        <w:t xml:space="preserve"> </w:t>
      </w:r>
      <w:proofErr w:type="spellStart"/>
      <w:r w:rsidRPr="007030F8">
        <w:rPr>
          <w:rFonts w:ascii="Times New Roman" w:hAnsi="Times New Roman" w:cs="Times New Roman"/>
          <w:sz w:val="24"/>
          <w:szCs w:val="24"/>
        </w:rPr>
        <w:t>Netherlands</w:t>
      </w:r>
      <w:proofErr w:type="spellEnd"/>
      <w:r w:rsidRPr="007030F8">
        <w:rPr>
          <w:rFonts w:ascii="Times New Roman" w:hAnsi="Times New Roman" w:cs="Times New Roman"/>
          <w:sz w:val="24"/>
          <w:szCs w:val="24"/>
        </w:rPr>
        <w:t>, pp. 135-175.</w:t>
      </w:r>
    </w:p>
    <w:p w:rsidR="00690D9D" w:rsidRPr="007030F8" w:rsidRDefault="00690D9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Ca</w:t>
      </w:r>
      <w:r w:rsidR="0066174D">
        <w:rPr>
          <w:rFonts w:ascii="Times New Roman" w:hAnsi="Times New Roman" w:cs="Times New Roman"/>
          <w:sz w:val="24"/>
          <w:szCs w:val="24"/>
        </w:rPr>
        <w:t xml:space="preserve">stellanos, E. y van </w:t>
      </w:r>
      <w:proofErr w:type="spellStart"/>
      <w:r w:rsidR="0066174D">
        <w:rPr>
          <w:rFonts w:ascii="Times New Roman" w:hAnsi="Times New Roman" w:cs="Times New Roman"/>
          <w:sz w:val="24"/>
          <w:szCs w:val="24"/>
        </w:rPr>
        <w:t>Westen</w:t>
      </w:r>
      <w:proofErr w:type="spellEnd"/>
      <w:r w:rsidR="0066174D">
        <w:rPr>
          <w:rFonts w:ascii="Times New Roman" w:hAnsi="Times New Roman" w:cs="Times New Roman"/>
          <w:sz w:val="24"/>
          <w:szCs w:val="24"/>
        </w:rPr>
        <w:t>, C. 2001</w:t>
      </w:r>
      <w:r w:rsidRPr="007030F8">
        <w:rPr>
          <w:rFonts w:ascii="Times New Roman" w:hAnsi="Times New Roman" w:cs="Times New Roman"/>
          <w:sz w:val="24"/>
          <w:szCs w:val="24"/>
        </w:rPr>
        <w:t xml:space="preserve">. </w:t>
      </w:r>
      <w:r w:rsidRPr="006C2232">
        <w:rPr>
          <w:rFonts w:ascii="Times New Roman" w:hAnsi="Times New Roman" w:cs="Times New Roman"/>
          <w:sz w:val="24"/>
          <w:szCs w:val="24"/>
          <w:lang w:val="en-US"/>
        </w:rPr>
        <w:t xml:space="preserve">“Landslide hazard assessment using the heuristic model”. </w:t>
      </w:r>
      <w:r w:rsidRPr="007030F8">
        <w:rPr>
          <w:rFonts w:ascii="Times New Roman" w:hAnsi="Times New Roman" w:cs="Times New Roman"/>
          <w:sz w:val="24"/>
          <w:szCs w:val="24"/>
        </w:rPr>
        <w:t>Memorias. IV Taller Internacional de Ciencias de la Tierra y Medio Ambiente. La Habana, Cuba (19 al 23 de marzo).</w:t>
      </w:r>
    </w:p>
    <w:p w:rsidR="00690D9D" w:rsidRPr="00D5703B" w:rsidRDefault="0066174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Pr>
          <w:rFonts w:ascii="Times New Roman" w:hAnsi="Times New Roman" w:cs="Times New Roman"/>
          <w:sz w:val="24"/>
          <w:szCs w:val="24"/>
          <w:lang w:val="en-US"/>
        </w:rPr>
        <w:t>Castellanos, E. 2008</w:t>
      </w:r>
      <w:r w:rsidR="00690D9D" w:rsidRPr="006C2232">
        <w:rPr>
          <w:rFonts w:ascii="Times New Roman" w:hAnsi="Times New Roman" w:cs="Times New Roman"/>
          <w:sz w:val="24"/>
          <w:szCs w:val="24"/>
          <w:lang w:val="en-US"/>
        </w:rPr>
        <w:t>. “Multi-scale landslide risk assessment in Cuba”. Ph.D. Thesis. International Institute for Geo-information Science and Earth Observa</w:t>
      </w:r>
      <w:r>
        <w:rPr>
          <w:rFonts w:ascii="Times New Roman" w:hAnsi="Times New Roman" w:cs="Times New Roman"/>
          <w:sz w:val="24"/>
          <w:szCs w:val="24"/>
          <w:lang w:val="en-US"/>
        </w:rPr>
        <w:t xml:space="preserve">tion, </w:t>
      </w:r>
      <w:proofErr w:type="spellStart"/>
      <w:r>
        <w:rPr>
          <w:rFonts w:ascii="Times New Roman" w:hAnsi="Times New Roman" w:cs="Times New Roman"/>
          <w:sz w:val="24"/>
          <w:szCs w:val="24"/>
          <w:lang w:val="en-US"/>
        </w:rPr>
        <w:t>Enschede</w:t>
      </w:r>
      <w:proofErr w:type="spellEnd"/>
      <w:r>
        <w:rPr>
          <w:rFonts w:ascii="Times New Roman" w:hAnsi="Times New Roman" w:cs="Times New Roman"/>
          <w:sz w:val="24"/>
          <w:szCs w:val="24"/>
          <w:lang w:val="en-US"/>
        </w:rPr>
        <w:t>, The Netherlands,</w:t>
      </w:r>
      <w:r w:rsidR="00690D9D" w:rsidRPr="006C2232">
        <w:rPr>
          <w:rFonts w:ascii="Times New Roman" w:hAnsi="Times New Roman" w:cs="Times New Roman"/>
          <w:sz w:val="24"/>
          <w:szCs w:val="24"/>
          <w:lang w:val="en-US"/>
        </w:rPr>
        <w:t xml:space="preserve">  </w:t>
      </w:r>
      <w:r w:rsidR="00690D9D" w:rsidRPr="007030F8">
        <w:rPr>
          <w:rFonts w:ascii="Times New Roman" w:hAnsi="Times New Roman" w:cs="Times New Roman"/>
          <w:sz w:val="24"/>
          <w:szCs w:val="24"/>
        </w:rPr>
        <w:t xml:space="preserve">273 </w:t>
      </w:r>
      <w:proofErr w:type="spellStart"/>
      <w:r w:rsidR="00690D9D" w:rsidRPr="007030F8">
        <w:rPr>
          <w:rFonts w:ascii="Times New Roman" w:hAnsi="Times New Roman" w:cs="Times New Roman"/>
          <w:sz w:val="24"/>
          <w:szCs w:val="24"/>
        </w:rPr>
        <w:t>pp</w:t>
      </w:r>
      <w:proofErr w:type="spellEnd"/>
    </w:p>
    <w:p w:rsidR="00690D9D" w:rsidRPr="007030F8" w:rsidRDefault="00690D9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 xml:space="preserve">CENAPRED; 2006; Guía Básica para la Elaboración de Atlas Estatales y Municipales de Peligros y Riesgos; 1ª Edición, Secretaría de Gobernación y Comunidad Andina: </w:t>
      </w:r>
      <w:hyperlink r:id="rId47" w:history="1">
        <w:r w:rsidRPr="007030F8">
          <w:rPr>
            <w:rStyle w:val="Hipervnculo"/>
            <w:rFonts w:ascii="Times New Roman" w:hAnsi="Times New Roman" w:cs="Times New Roman"/>
            <w:sz w:val="24"/>
            <w:szCs w:val="24"/>
          </w:rPr>
          <w:t>http://www.comunidadandina.org/</w:t>
        </w:r>
      </w:hyperlink>
      <w:r w:rsidRPr="007030F8">
        <w:rPr>
          <w:rFonts w:ascii="Times New Roman" w:hAnsi="Times New Roman" w:cs="Times New Roman"/>
          <w:sz w:val="24"/>
          <w:szCs w:val="24"/>
        </w:rPr>
        <w:t>.</w:t>
      </w:r>
    </w:p>
    <w:p w:rsidR="00690D9D" w:rsidRPr="007030F8" w:rsidRDefault="0066174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Pr>
          <w:rFonts w:ascii="Times New Roman" w:hAnsi="Times New Roman" w:cs="Times New Roman"/>
          <w:sz w:val="24"/>
          <w:szCs w:val="24"/>
        </w:rPr>
        <w:t>Corominas, J. 2007.</w:t>
      </w:r>
      <w:r w:rsidR="00690D9D" w:rsidRPr="007030F8">
        <w:rPr>
          <w:rFonts w:ascii="Times New Roman" w:hAnsi="Times New Roman" w:cs="Times New Roman"/>
          <w:sz w:val="24"/>
          <w:szCs w:val="24"/>
        </w:rPr>
        <w:t xml:space="preserve"> Tipos de rotura en laderas y taludes; Apuntes Docentes, Ingeniería Geológica en la E.T.S. de Ingenieros de Caminos, Canales y Puertos de Barcelona. Universidad Politécnica de Cataluña.</w:t>
      </w:r>
    </w:p>
    <w:p w:rsidR="00690D9D" w:rsidRDefault="00690D9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proofErr w:type="spellStart"/>
      <w:r w:rsidRPr="007030F8">
        <w:rPr>
          <w:rFonts w:ascii="Times New Roman" w:hAnsi="Times New Roman" w:cs="Times New Roman"/>
          <w:sz w:val="24"/>
          <w:szCs w:val="24"/>
        </w:rPr>
        <w:lastRenderedPageBreak/>
        <w:t>Cotler</w:t>
      </w:r>
      <w:proofErr w:type="spellEnd"/>
      <w:r w:rsidRPr="007030F8">
        <w:rPr>
          <w:rFonts w:ascii="Times New Roman" w:hAnsi="Times New Roman" w:cs="Times New Roman"/>
          <w:sz w:val="24"/>
          <w:szCs w:val="24"/>
        </w:rPr>
        <w:t xml:space="preserve">, H. El manejo integral de cuencas en México: Estudios y reflexiones para orientar la política. Instituto Nacional de Ecología. México. 347 pp. </w:t>
      </w:r>
    </w:p>
    <w:p w:rsidR="00690D9D" w:rsidRPr="006C2232" w:rsidRDefault="0066174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Cruden</w:t>
      </w:r>
      <w:proofErr w:type="spellEnd"/>
      <w:r>
        <w:rPr>
          <w:rFonts w:ascii="Times New Roman" w:hAnsi="Times New Roman" w:cs="Times New Roman"/>
          <w:sz w:val="24"/>
          <w:szCs w:val="24"/>
          <w:lang w:val="en-US"/>
        </w:rPr>
        <w:t xml:space="preserve">, D. </w:t>
      </w:r>
      <w:r w:rsidR="00690D9D" w:rsidRPr="006C2232">
        <w:rPr>
          <w:rFonts w:ascii="Times New Roman" w:hAnsi="Times New Roman" w:cs="Times New Roman"/>
          <w:sz w:val="24"/>
          <w:szCs w:val="24"/>
          <w:lang w:val="en-US"/>
        </w:rPr>
        <w:t xml:space="preserve">1991. A simple definition of a Landslide types and </w:t>
      </w:r>
      <w:proofErr w:type="spellStart"/>
      <w:r w:rsidR="00690D9D" w:rsidRPr="006C2232">
        <w:rPr>
          <w:rFonts w:ascii="Times New Roman" w:hAnsi="Times New Roman" w:cs="Times New Roman"/>
          <w:sz w:val="24"/>
          <w:szCs w:val="24"/>
          <w:lang w:val="en-US"/>
        </w:rPr>
        <w:t>precesses</w:t>
      </w:r>
      <w:proofErr w:type="spellEnd"/>
      <w:r w:rsidR="00690D9D" w:rsidRPr="006C2232">
        <w:rPr>
          <w:rFonts w:ascii="Times New Roman" w:hAnsi="Times New Roman" w:cs="Times New Roman"/>
          <w:sz w:val="24"/>
          <w:szCs w:val="24"/>
          <w:lang w:val="en-US"/>
        </w:rPr>
        <w:t xml:space="preserve">. In </w:t>
      </w:r>
      <w:r>
        <w:rPr>
          <w:rFonts w:ascii="Times New Roman" w:hAnsi="Times New Roman" w:cs="Times New Roman"/>
          <w:sz w:val="24"/>
          <w:szCs w:val="24"/>
          <w:lang w:val="en-US"/>
        </w:rPr>
        <w:t xml:space="preserve">Turner, A. K. &amp; Schuster, R. L. </w:t>
      </w:r>
      <w:r w:rsidR="00690D9D" w:rsidRPr="006C2232">
        <w:rPr>
          <w:rFonts w:ascii="Times New Roman" w:hAnsi="Times New Roman" w:cs="Times New Roman"/>
          <w:sz w:val="24"/>
          <w:szCs w:val="24"/>
          <w:lang w:val="en-US"/>
        </w:rPr>
        <w:t>1996. Landslides: Investigation and Mitigation. Special Report 247. Transportation Research Board, National Research Council. National Academy Press, Washington D. C. 675 p.</w:t>
      </w:r>
    </w:p>
    <w:p w:rsidR="00690D9D" w:rsidRPr="007030F8" w:rsidRDefault="0066174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proofErr w:type="spellStart"/>
      <w:r>
        <w:rPr>
          <w:rFonts w:ascii="Times New Roman" w:hAnsi="Times New Roman" w:cs="Times New Roman"/>
          <w:sz w:val="24"/>
          <w:szCs w:val="24"/>
          <w:lang w:val="en-US"/>
        </w:rPr>
        <w:t>Cruden</w:t>
      </w:r>
      <w:proofErr w:type="spellEnd"/>
      <w:r>
        <w:rPr>
          <w:rFonts w:ascii="Times New Roman" w:hAnsi="Times New Roman" w:cs="Times New Roman"/>
          <w:sz w:val="24"/>
          <w:szCs w:val="24"/>
          <w:lang w:val="en-US"/>
        </w:rPr>
        <w:t xml:space="preserve">, D., </w:t>
      </w:r>
      <w:proofErr w:type="spellStart"/>
      <w:r>
        <w:rPr>
          <w:rFonts w:ascii="Times New Roman" w:hAnsi="Times New Roman" w:cs="Times New Roman"/>
          <w:sz w:val="24"/>
          <w:szCs w:val="24"/>
          <w:lang w:val="en-US"/>
        </w:rPr>
        <w:t>Varnes</w:t>
      </w:r>
      <w:proofErr w:type="spellEnd"/>
      <w:r>
        <w:rPr>
          <w:rFonts w:ascii="Times New Roman" w:hAnsi="Times New Roman" w:cs="Times New Roman"/>
          <w:sz w:val="24"/>
          <w:szCs w:val="24"/>
          <w:lang w:val="en-US"/>
        </w:rPr>
        <w:t>, D.</w:t>
      </w:r>
      <w:r w:rsidR="00690D9D" w:rsidRPr="006C2232">
        <w:rPr>
          <w:rFonts w:ascii="Times New Roman" w:hAnsi="Times New Roman" w:cs="Times New Roman"/>
          <w:sz w:val="24"/>
          <w:szCs w:val="24"/>
          <w:lang w:val="en-US"/>
        </w:rPr>
        <w:t xml:space="preserve"> 1996. Landslide types and processes. </w:t>
      </w:r>
      <w:proofErr w:type="spellStart"/>
      <w:r w:rsidR="00690D9D" w:rsidRPr="006C2232">
        <w:rPr>
          <w:rFonts w:ascii="Times New Roman" w:hAnsi="Times New Roman" w:cs="Times New Roman"/>
          <w:sz w:val="24"/>
          <w:szCs w:val="24"/>
          <w:lang w:val="en-US"/>
        </w:rPr>
        <w:t>InTurner</w:t>
      </w:r>
      <w:proofErr w:type="spellEnd"/>
      <w:r w:rsidR="00690D9D" w:rsidRPr="006C2232">
        <w:rPr>
          <w:rFonts w:ascii="Times New Roman" w:hAnsi="Times New Roman" w:cs="Times New Roman"/>
          <w:sz w:val="24"/>
          <w:szCs w:val="24"/>
          <w:lang w:val="en-US"/>
        </w:rPr>
        <w:t xml:space="preserve"> A. K. &amp; Schuster, R L., 1996. Landslides: Investigation and Mitigation. Special Report 247. Transportation Research Board, National Research Council. </w:t>
      </w:r>
      <w:proofErr w:type="spellStart"/>
      <w:r w:rsidR="00690D9D" w:rsidRPr="007030F8">
        <w:rPr>
          <w:rFonts w:ascii="Times New Roman" w:hAnsi="Times New Roman" w:cs="Times New Roman"/>
          <w:sz w:val="24"/>
          <w:szCs w:val="24"/>
        </w:rPr>
        <w:t>National</w:t>
      </w:r>
      <w:proofErr w:type="spellEnd"/>
      <w:r w:rsidR="00690D9D" w:rsidRPr="007030F8">
        <w:rPr>
          <w:rFonts w:ascii="Times New Roman" w:hAnsi="Times New Roman" w:cs="Times New Roman"/>
          <w:sz w:val="24"/>
          <w:szCs w:val="24"/>
        </w:rPr>
        <w:t xml:space="preserve"> </w:t>
      </w:r>
      <w:proofErr w:type="spellStart"/>
      <w:r w:rsidR="00690D9D" w:rsidRPr="007030F8">
        <w:rPr>
          <w:rFonts w:ascii="Times New Roman" w:hAnsi="Times New Roman" w:cs="Times New Roman"/>
          <w:sz w:val="24"/>
          <w:szCs w:val="24"/>
        </w:rPr>
        <w:t>Academy</w:t>
      </w:r>
      <w:proofErr w:type="spellEnd"/>
      <w:r w:rsidR="00690D9D" w:rsidRPr="007030F8">
        <w:rPr>
          <w:rFonts w:ascii="Times New Roman" w:hAnsi="Times New Roman" w:cs="Times New Roman"/>
          <w:sz w:val="24"/>
          <w:szCs w:val="24"/>
        </w:rPr>
        <w:t xml:space="preserve"> </w:t>
      </w:r>
      <w:proofErr w:type="spellStart"/>
      <w:r w:rsidR="00690D9D" w:rsidRPr="007030F8">
        <w:rPr>
          <w:rFonts w:ascii="Times New Roman" w:hAnsi="Times New Roman" w:cs="Times New Roman"/>
          <w:sz w:val="24"/>
          <w:szCs w:val="24"/>
        </w:rPr>
        <w:t>Press</w:t>
      </w:r>
      <w:proofErr w:type="spellEnd"/>
      <w:r w:rsidR="00690D9D" w:rsidRPr="007030F8">
        <w:rPr>
          <w:rFonts w:ascii="Times New Roman" w:hAnsi="Times New Roman" w:cs="Times New Roman"/>
          <w:sz w:val="24"/>
          <w:szCs w:val="24"/>
        </w:rPr>
        <w:t>, Washington D.C. 675 pp.</w:t>
      </w:r>
    </w:p>
    <w:p w:rsidR="00DF4781" w:rsidRDefault="0066174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Pr>
          <w:rFonts w:ascii="Times New Roman" w:hAnsi="Times New Roman" w:cs="Times New Roman"/>
          <w:sz w:val="24"/>
          <w:szCs w:val="24"/>
        </w:rPr>
        <w:t>Cruz, G.</w:t>
      </w:r>
      <w:r w:rsidR="00690D9D" w:rsidRPr="007030F8">
        <w:rPr>
          <w:rFonts w:ascii="Times New Roman" w:hAnsi="Times New Roman" w:cs="Times New Roman"/>
          <w:sz w:val="24"/>
          <w:szCs w:val="24"/>
        </w:rPr>
        <w:t xml:space="preserve"> 2003. La Cuenca como unidad de planeación ambiental, Instituto Nacional de Ecología, México. Consultado en:</w:t>
      </w:r>
    </w:p>
    <w:p w:rsidR="00690D9D" w:rsidRPr="00BD28F5" w:rsidRDefault="00690D9D" w:rsidP="00B45598">
      <w:pPr>
        <w:pStyle w:val="Prrafodelista"/>
        <w:tabs>
          <w:tab w:val="left" w:pos="284"/>
        </w:tabs>
        <w:spacing w:line="360" w:lineRule="auto"/>
        <w:ind w:left="851"/>
        <w:jc w:val="both"/>
        <w:rPr>
          <w:rFonts w:ascii="Times New Roman" w:hAnsi="Times New Roman" w:cs="Times New Roman"/>
          <w:sz w:val="24"/>
          <w:szCs w:val="24"/>
        </w:rPr>
      </w:pPr>
      <w:r w:rsidRPr="00BD28F5">
        <w:rPr>
          <w:rFonts w:ascii="Times New Roman" w:hAnsi="Times New Roman" w:cs="Times New Roman"/>
          <w:sz w:val="24"/>
          <w:szCs w:val="24"/>
        </w:rPr>
        <w:t xml:space="preserve"> </w:t>
      </w:r>
      <w:hyperlink r:id="rId48" w:history="1">
        <w:r w:rsidRPr="00BD28F5">
          <w:rPr>
            <w:rStyle w:val="Hipervnculo"/>
            <w:rFonts w:ascii="Times New Roman" w:hAnsi="Times New Roman" w:cs="Times New Roman"/>
            <w:sz w:val="24"/>
            <w:szCs w:val="24"/>
          </w:rPr>
          <w:t>http://www2.inei.mx/publicaciones/estudios/397/cruz.html</w:t>
        </w:r>
      </w:hyperlink>
      <w:r w:rsidRPr="00BD28F5">
        <w:rPr>
          <w:rFonts w:ascii="Times New Roman" w:hAnsi="Times New Roman" w:cs="Times New Roman"/>
          <w:sz w:val="24"/>
          <w:szCs w:val="24"/>
        </w:rPr>
        <w:t>. Fecha de consulta: 07/08/2015.</w:t>
      </w:r>
    </w:p>
    <w:p w:rsidR="00690D9D" w:rsidRPr="00D5703B" w:rsidRDefault="0066174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Pr>
          <w:rFonts w:ascii="Times New Roman" w:hAnsi="Times New Roman" w:cs="Times New Roman"/>
          <w:sz w:val="24"/>
          <w:szCs w:val="24"/>
        </w:rPr>
        <w:t>Darío, C.</w:t>
      </w:r>
      <w:r w:rsidR="00690D9D" w:rsidRPr="007030F8">
        <w:rPr>
          <w:rFonts w:ascii="Times New Roman" w:hAnsi="Times New Roman" w:cs="Times New Roman"/>
          <w:sz w:val="24"/>
          <w:szCs w:val="24"/>
        </w:rPr>
        <w:t xml:space="preserve"> </w:t>
      </w:r>
      <w:r w:rsidR="00690D9D" w:rsidRPr="00B919FC">
        <w:rPr>
          <w:rFonts w:ascii="Times New Roman" w:hAnsi="Times New Roman" w:cs="Times New Roman"/>
          <w:sz w:val="24"/>
          <w:szCs w:val="24"/>
        </w:rPr>
        <w:t>2001.</w:t>
      </w:r>
      <w:r w:rsidR="00690D9D" w:rsidRPr="007030F8">
        <w:rPr>
          <w:rFonts w:ascii="Times New Roman" w:hAnsi="Times New Roman" w:cs="Times New Roman"/>
          <w:sz w:val="24"/>
          <w:szCs w:val="24"/>
        </w:rPr>
        <w:t xml:space="preserve"> Plan nacional de la capacitación del riesgo, BID-Secretariado Técnico de la Presidencia, Republica dominicana.</w:t>
      </w:r>
    </w:p>
    <w:p w:rsidR="00690D9D" w:rsidRPr="006C2232" w:rsidRDefault="00690D9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lang w:val="en-US"/>
        </w:rPr>
      </w:pPr>
      <w:proofErr w:type="spellStart"/>
      <w:r w:rsidRPr="006C2232">
        <w:rPr>
          <w:rFonts w:ascii="Times New Roman" w:hAnsi="Times New Roman" w:cs="Times New Roman"/>
          <w:sz w:val="24"/>
          <w:szCs w:val="24"/>
          <w:lang w:val="en-US"/>
        </w:rPr>
        <w:t>Dikau</w:t>
      </w:r>
      <w:proofErr w:type="spellEnd"/>
      <w:r w:rsidRPr="006C2232">
        <w:rPr>
          <w:rFonts w:ascii="Times New Roman" w:hAnsi="Times New Roman" w:cs="Times New Roman"/>
          <w:sz w:val="24"/>
          <w:szCs w:val="24"/>
          <w:lang w:val="en-US"/>
        </w:rPr>
        <w:t xml:space="preserve">, R., </w:t>
      </w:r>
      <w:proofErr w:type="spellStart"/>
      <w:r w:rsidRPr="006C2232">
        <w:rPr>
          <w:rFonts w:ascii="Times New Roman" w:hAnsi="Times New Roman" w:cs="Times New Roman"/>
          <w:sz w:val="24"/>
          <w:szCs w:val="24"/>
          <w:lang w:val="en-US"/>
        </w:rPr>
        <w:t>Brunsde</w:t>
      </w:r>
      <w:r w:rsidR="0066174D">
        <w:rPr>
          <w:rFonts w:ascii="Times New Roman" w:hAnsi="Times New Roman" w:cs="Times New Roman"/>
          <w:sz w:val="24"/>
          <w:szCs w:val="24"/>
          <w:lang w:val="en-US"/>
        </w:rPr>
        <w:t>n</w:t>
      </w:r>
      <w:proofErr w:type="spellEnd"/>
      <w:r w:rsidR="0066174D">
        <w:rPr>
          <w:rFonts w:ascii="Times New Roman" w:hAnsi="Times New Roman" w:cs="Times New Roman"/>
          <w:sz w:val="24"/>
          <w:szCs w:val="24"/>
          <w:lang w:val="en-US"/>
        </w:rPr>
        <w:t xml:space="preserve"> D., </w:t>
      </w:r>
      <w:proofErr w:type="spellStart"/>
      <w:r w:rsidR="0066174D">
        <w:rPr>
          <w:rFonts w:ascii="Times New Roman" w:hAnsi="Times New Roman" w:cs="Times New Roman"/>
          <w:sz w:val="24"/>
          <w:szCs w:val="24"/>
          <w:lang w:val="en-US"/>
        </w:rPr>
        <w:t>Schrott</w:t>
      </w:r>
      <w:proofErr w:type="spellEnd"/>
      <w:r w:rsidR="0066174D">
        <w:rPr>
          <w:rFonts w:ascii="Times New Roman" w:hAnsi="Times New Roman" w:cs="Times New Roman"/>
          <w:sz w:val="24"/>
          <w:szCs w:val="24"/>
          <w:lang w:val="en-US"/>
        </w:rPr>
        <w:t>, L., Ibsen, M. L.</w:t>
      </w:r>
      <w:r w:rsidRPr="006C2232">
        <w:rPr>
          <w:rFonts w:ascii="Times New Roman" w:hAnsi="Times New Roman" w:cs="Times New Roman"/>
          <w:sz w:val="24"/>
          <w:szCs w:val="24"/>
          <w:lang w:val="en-US"/>
        </w:rPr>
        <w:t xml:space="preserve"> 1996.  Landslide recognition identification, movement and causes, John Wiley &amp; Sons, 251 pp.</w:t>
      </w:r>
    </w:p>
    <w:p w:rsidR="00690D9D" w:rsidRDefault="00690D9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 xml:space="preserve">FAO. </w:t>
      </w:r>
      <w:r w:rsidR="0066174D">
        <w:rPr>
          <w:rFonts w:ascii="Times New Roman" w:hAnsi="Times New Roman" w:cs="Times New Roman"/>
          <w:sz w:val="24"/>
          <w:szCs w:val="24"/>
        </w:rPr>
        <w:t xml:space="preserve">2007. </w:t>
      </w:r>
      <w:r w:rsidRPr="007030F8">
        <w:rPr>
          <w:rFonts w:ascii="Times New Roman" w:hAnsi="Times New Roman" w:cs="Times New Roman"/>
          <w:sz w:val="24"/>
          <w:szCs w:val="24"/>
        </w:rPr>
        <w:t xml:space="preserve">Organización de las Naciones Unidas para la Agricultura y la </w:t>
      </w:r>
      <w:proofErr w:type="spellStart"/>
      <w:r w:rsidRPr="007030F8">
        <w:rPr>
          <w:rFonts w:ascii="Times New Roman" w:hAnsi="Times New Roman" w:cs="Times New Roman"/>
          <w:sz w:val="24"/>
          <w:szCs w:val="24"/>
        </w:rPr>
        <w:t>Aliemntación</w:t>
      </w:r>
      <w:proofErr w:type="spellEnd"/>
      <w:r w:rsidRPr="007030F8">
        <w:rPr>
          <w:rFonts w:ascii="Times New Roman" w:hAnsi="Times New Roman" w:cs="Times New Roman"/>
          <w:sz w:val="24"/>
          <w:szCs w:val="24"/>
        </w:rPr>
        <w:t>. 2007. La nueva generación de programas y proyectos de gestión de cuencas hidrog</w:t>
      </w:r>
      <w:r w:rsidR="0066174D">
        <w:rPr>
          <w:rFonts w:ascii="Times New Roman" w:hAnsi="Times New Roman" w:cs="Times New Roman"/>
          <w:sz w:val="24"/>
          <w:szCs w:val="24"/>
        </w:rPr>
        <w:t>ráficas. FAO. Roma. 154pp</w:t>
      </w:r>
      <w:r w:rsidRPr="007030F8">
        <w:rPr>
          <w:rFonts w:ascii="Times New Roman" w:hAnsi="Times New Roman" w:cs="Times New Roman"/>
          <w:sz w:val="24"/>
          <w:szCs w:val="24"/>
        </w:rPr>
        <w:t>.</w:t>
      </w:r>
    </w:p>
    <w:p w:rsidR="00690D9D" w:rsidRPr="00D5703B" w:rsidRDefault="00690D9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 xml:space="preserve">Gomáriz, E. 1999. Género y desastres: introducción conceptual y criterios operativos. La crisis del huracán Mitch en Centroamérica. Primera edición. Editorial Fundación Género y sociedad (GESO). San José, CR. 247 p. </w:t>
      </w:r>
    </w:p>
    <w:p w:rsidR="00690D9D" w:rsidRPr="007030F8" w:rsidRDefault="0066174D" w:rsidP="00777F5A">
      <w:pPr>
        <w:pStyle w:val="Prrafodelista"/>
        <w:numPr>
          <w:ilvl w:val="0"/>
          <w:numId w:val="30"/>
        </w:numPr>
        <w:spacing w:line="360" w:lineRule="auto"/>
        <w:ind w:left="426"/>
        <w:jc w:val="both"/>
        <w:rPr>
          <w:rFonts w:ascii="Times New Roman" w:hAnsi="Times New Roman" w:cs="Times New Roman"/>
          <w:bCs/>
          <w:sz w:val="24"/>
          <w:szCs w:val="24"/>
        </w:rPr>
      </w:pPr>
      <w:r>
        <w:rPr>
          <w:rFonts w:ascii="Times New Roman" w:hAnsi="Times New Roman" w:cs="Times New Roman"/>
          <w:sz w:val="24"/>
          <w:szCs w:val="24"/>
        </w:rPr>
        <w:t>Gutiérrez, E. M.</w:t>
      </w:r>
      <w:r w:rsidR="00690D9D" w:rsidRPr="007030F8">
        <w:rPr>
          <w:rFonts w:ascii="Times New Roman" w:hAnsi="Times New Roman" w:cs="Times New Roman"/>
          <w:sz w:val="24"/>
          <w:szCs w:val="24"/>
        </w:rPr>
        <w:t xml:space="preserve"> 2008. Geomorfología, Edit. Prentice Hall, España, 898 p, 233-274 pp.</w:t>
      </w:r>
    </w:p>
    <w:p w:rsidR="00690D9D" w:rsidRPr="007030F8" w:rsidRDefault="0066174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proofErr w:type="spellStart"/>
      <w:r>
        <w:rPr>
          <w:rFonts w:ascii="Times New Roman" w:hAnsi="Times New Roman" w:cs="Times New Roman"/>
          <w:sz w:val="24"/>
          <w:szCs w:val="24"/>
        </w:rPr>
        <w:t>Hauser</w:t>
      </w:r>
      <w:proofErr w:type="spellEnd"/>
      <w:r>
        <w:rPr>
          <w:rFonts w:ascii="Times New Roman" w:hAnsi="Times New Roman" w:cs="Times New Roman"/>
          <w:sz w:val="24"/>
          <w:szCs w:val="24"/>
        </w:rPr>
        <w:t>, A.</w:t>
      </w:r>
      <w:r w:rsidR="00690D9D" w:rsidRPr="007030F8">
        <w:rPr>
          <w:rFonts w:ascii="Times New Roman" w:hAnsi="Times New Roman" w:cs="Times New Roman"/>
          <w:sz w:val="24"/>
          <w:szCs w:val="24"/>
        </w:rPr>
        <w:t xml:space="preserve"> 1993. Remociones en masa en Chile. Servicio Nacional de Geología y Minería, Santiago. Boletín N° 45, p. 7-29.</w:t>
      </w:r>
    </w:p>
    <w:p w:rsidR="00690D9D" w:rsidRDefault="0066174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Pr>
          <w:rFonts w:ascii="Times New Roman" w:hAnsi="Times New Roman" w:cs="Times New Roman"/>
          <w:sz w:val="24"/>
          <w:szCs w:val="24"/>
          <w:lang w:val="en-US"/>
        </w:rPr>
        <w:t xml:space="preserve">Highland, L. M., </w:t>
      </w:r>
      <w:proofErr w:type="spellStart"/>
      <w:r>
        <w:rPr>
          <w:rFonts w:ascii="Times New Roman" w:hAnsi="Times New Roman" w:cs="Times New Roman"/>
          <w:sz w:val="24"/>
          <w:szCs w:val="24"/>
          <w:lang w:val="en-US"/>
        </w:rPr>
        <w:t>Bobroswsky</w:t>
      </w:r>
      <w:proofErr w:type="spellEnd"/>
      <w:r>
        <w:rPr>
          <w:rFonts w:ascii="Times New Roman" w:hAnsi="Times New Roman" w:cs="Times New Roman"/>
          <w:sz w:val="24"/>
          <w:szCs w:val="24"/>
          <w:lang w:val="en-US"/>
        </w:rPr>
        <w:t xml:space="preserve"> P. </w:t>
      </w:r>
      <w:r w:rsidR="00690D9D" w:rsidRPr="006C2232">
        <w:rPr>
          <w:rFonts w:ascii="Times New Roman" w:hAnsi="Times New Roman" w:cs="Times New Roman"/>
          <w:sz w:val="24"/>
          <w:szCs w:val="24"/>
          <w:lang w:val="en-US"/>
        </w:rPr>
        <w:t xml:space="preserve">2008. </w:t>
      </w:r>
      <w:proofErr w:type="spellStart"/>
      <w:r w:rsidR="00690D9D" w:rsidRPr="006C2232">
        <w:rPr>
          <w:rFonts w:ascii="Times New Roman" w:hAnsi="Times New Roman" w:cs="Times New Roman"/>
          <w:sz w:val="24"/>
          <w:szCs w:val="24"/>
          <w:lang w:val="en-US"/>
        </w:rPr>
        <w:t>Tha</w:t>
      </w:r>
      <w:proofErr w:type="spellEnd"/>
      <w:r w:rsidR="00690D9D" w:rsidRPr="006C2232">
        <w:rPr>
          <w:rFonts w:ascii="Times New Roman" w:hAnsi="Times New Roman" w:cs="Times New Roman"/>
          <w:sz w:val="24"/>
          <w:szCs w:val="24"/>
          <w:lang w:val="en-US"/>
        </w:rPr>
        <w:t xml:space="preserve"> Landslide Handbook – A Guide to Understanding Landslides. </w:t>
      </w:r>
      <w:proofErr w:type="spellStart"/>
      <w:r w:rsidR="00690D9D" w:rsidRPr="007030F8">
        <w:rPr>
          <w:rFonts w:ascii="Times New Roman" w:hAnsi="Times New Roman" w:cs="Times New Roman"/>
          <w:sz w:val="24"/>
          <w:szCs w:val="24"/>
        </w:rPr>
        <w:t>United</w:t>
      </w:r>
      <w:proofErr w:type="spellEnd"/>
      <w:r w:rsidR="00690D9D" w:rsidRPr="007030F8">
        <w:rPr>
          <w:rFonts w:ascii="Times New Roman" w:hAnsi="Times New Roman" w:cs="Times New Roman"/>
          <w:sz w:val="24"/>
          <w:szCs w:val="24"/>
        </w:rPr>
        <w:t xml:space="preserve"> </w:t>
      </w:r>
      <w:proofErr w:type="spellStart"/>
      <w:r w:rsidR="00690D9D" w:rsidRPr="007030F8">
        <w:rPr>
          <w:rFonts w:ascii="Times New Roman" w:hAnsi="Times New Roman" w:cs="Times New Roman"/>
          <w:sz w:val="24"/>
          <w:szCs w:val="24"/>
        </w:rPr>
        <w:t>States</w:t>
      </w:r>
      <w:proofErr w:type="spellEnd"/>
      <w:r w:rsidR="00690D9D" w:rsidRPr="007030F8">
        <w:rPr>
          <w:rFonts w:ascii="Times New Roman" w:hAnsi="Times New Roman" w:cs="Times New Roman"/>
          <w:sz w:val="24"/>
          <w:szCs w:val="24"/>
        </w:rPr>
        <w:t xml:space="preserve"> Geological </w:t>
      </w:r>
      <w:proofErr w:type="spellStart"/>
      <w:r w:rsidR="00690D9D" w:rsidRPr="007030F8">
        <w:rPr>
          <w:rFonts w:ascii="Times New Roman" w:hAnsi="Times New Roman" w:cs="Times New Roman"/>
          <w:sz w:val="24"/>
          <w:szCs w:val="24"/>
        </w:rPr>
        <w:t>Survey</w:t>
      </w:r>
      <w:proofErr w:type="spellEnd"/>
      <w:r w:rsidR="00690D9D" w:rsidRPr="007030F8">
        <w:rPr>
          <w:rFonts w:ascii="Times New Roman" w:hAnsi="Times New Roman" w:cs="Times New Roman"/>
          <w:sz w:val="24"/>
          <w:szCs w:val="24"/>
        </w:rPr>
        <w:t xml:space="preserve">, </w:t>
      </w:r>
      <w:proofErr w:type="spellStart"/>
      <w:r w:rsidR="00690D9D" w:rsidRPr="007030F8">
        <w:rPr>
          <w:rFonts w:ascii="Times New Roman" w:hAnsi="Times New Roman" w:cs="Times New Roman"/>
          <w:sz w:val="24"/>
          <w:szCs w:val="24"/>
        </w:rPr>
        <w:t>Reston</w:t>
      </w:r>
      <w:proofErr w:type="spellEnd"/>
      <w:r w:rsidR="00690D9D" w:rsidRPr="007030F8">
        <w:rPr>
          <w:rFonts w:ascii="Times New Roman" w:hAnsi="Times New Roman" w:cs="Times New Roman"/>
          <w:sz w:val="24"/>
          <w:szCs w:val="24"/>
        </w:rPr>
        <w:t>, Virginia. 129pp.</w:t>
      </w:r>
    </w:p>
    <w:p w:rsidR="00690D9D" w:rsidRPr="006C2232" w:rsidRDefault="00690D9D" w:rsidP="00B45598">
      <w:pPr>
        <w:pStyle w:val="Prrafodelista"/>
        <w:numPr>
          <w:ilvl w:val="0"/>
          <w:numId w:val="30"/>
        </w:numPr>
        <w:tabs>
          <w:tab w:val="left" w:pos="284"/>
        </w:tabs>
        <w:spacing w:line="360" w:lineRule="auto"/>
        <w:ind w:left="851" w:hanging="785"/>
        <w:jc w:val="both"/>
        <w:rPr>
          <w:rFonts w:ascii="Times New Roman" w:hAnsi="Times New Roman" w:cs="Times New Roman"/>
          <w:sz w:val="24"/>
          <w:szCs w:val="24"/>
          <w:lang w:val="en-US"/>
        </w:rPr>
      </w:pPr>
      <w:r w:rsidRPr="006C2232">
        <w:rPr>
          <w:rFonts w:ascii="Times New Roman" w:hAnsi="Times New Roman" w:cs="Times New Roman"/>
          <w:sz w:val="24"/>
          <w:szCs w:val="24"/>
          <w:lang w:val="en-US"/>
        </w:rPr>
        <w:t xml:space="preserve">Hoek, E. and Bray, J. W., 1981. Rock Slope engineering. Institution of Mining and </w:t>
      </w:r>
      <w:proofErr w:type="spellStart"/>
      <w:r w:rsidRPr="006C2232">
        <w:rPr>
          <w:rFonts w:ascii="Times New Roman" w:hAnsi="Times New Roman" w:cs="Times New Roman"/>
          <w:sz w:val="24"/>
          <w:szCs w:val="24"/>
          <w:lang w:val="en-US"/>
        </w:rPr>
        <w:t>Metalurgy</w:t>
      </w:r>
      <w:proofErr w:type="spellEnd"/>
      <w:r w:rsidRPr="006C2232">
        <w:rPr>
          <w:rFonts w:ascii="Times New Roman" w:hAnsi="Times New Roman" w:cs="Times New Roman"/>
          <w:sz w:val="24"/>
          <w:szCs w:val="24"/>
          <w:lang w:val="en-US"/>
        </w:rPr>
        <w:t>, London.</w:t>
      </w:r>
    </w:p>
    <w:p w:rsidR="00690D9D" w:rsidRDefault="00690D9D" w:rsidP="00F808E2">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proofErr w:type="spellStart"/>
      <w:r w:rsidRPr="006C2232">
        <w:rPr>
          <w:rFonts w:ascii="Times New Roman" w:hAnsi="Times New Roman" w:cs="Times New Roman"/>
          <w:sz w:val="24"/>
          <w:szCs w:val="24"/>
          <w:lang w:val="en-US"/>
        </w:rPr>
        <w:lastRenderedPageBreak/>
        <w:t>Hungr</w:t>
      </w:r>
      <w:proofErr w:type="spellEnd"/>
      <w:r w:rsidRPr="006C2232">
        <w:rPr>
          <w:rFonts w:ascii="Times New Roman" w:hAnsi="Times New Roman" w:cs="Times New Roman"/>
          <w:sz w:val="24"/>
          <w:szCs w:val="24"/>
          <w:lang w:val="en-US"/>
        </w:rPr>
        <w:t xml:space="preserve">, O. and Evans, S. G. 1988. Engineering evaluation of fragmental </w:t>
      </w:r>
      <w:proofErr w:type="spellStart"/>
      <w:r w:rsidRPr="006C2232">
        <w:rPr>
          <w:rFonts w:ascii="Times New Roman" w:hAnsi="Times New Roman" w:cs="Times New Roman"/>
          <w:sz w:val="24"/>
          <w:szCs w:val="24"/>
          <w:lang w:val="en-US"/>
        </w:rPr>
        <w:t>rockfall</w:t>
      </w:r>
      <w:proofErr w:type="spellEnd"/>
      <w:r w:rsidRPr="006C2232">
        <w:rPr>
          <w:rFonts w:ascii="Times New Roman" w:hAnsi="Times New Roman" w:cs="Times New Roman"/>
          <w:sz w:val="24"/>
          <w:szCs w:val="24"/>
          <w:lang w:val="en-US"/>
        </w:rPr>
        <w:t xml:space="preserve"> hazards. Proceedings of the 5th International Symposium on Landslides in Lausanne. </w:t>
      </w:r>
      <w:r w:rsidRPr="007030F8">
        <w:rPr>
          <w:rFonts w:ascii="Times New Roman" w:hAnsi="Times New Roman" w:cs="Times New Roman"/>
          <w:sz w:val="24"/>
          <w:szCs w:val="24"/>
        </w:rPr>
        <w:t xml:space="preserve">Rotterdam: </w:t>
      </w:r>
      <w:proofErr w:type="spellStart"/>
      <w:r w:rsidRPr="007030F8">
        <w:rPr>
          <w:rFonts w:ascii="Times New Roman" w:hAnsi="Times New Roman" w:cs="Times New Roman"/>
          <w:sz w:val="24"/>
          <w:szCs w:val="24"/>
        </w:rPr>
        <w:t>Balkema</w:t>
      </w:r>
      <w:proofErr w:type="spellEnd"/>
      <w:r w:rsidRPr="007030F8">
        <w:rPr>
          <w:rFonts w:ascii="Times New Roman" w:hAnsi="Times New Roman" w:cs="Times New Roman"/>
          <w:sz w:val="24"/>
          <w:szCs w:val="24"/>
        </w:rPr>
        <w:t xml:space="preserve">, 85-90 pp. </w:t>
      </w:r>
    </w:p>
    <w:p w:rsidR="00690D9D" w:rsidRPr="007030F8" w:rsidRDefault="00690D9D" w:rsidP="00F808E2">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proofErr w:type="spellStart"/>
      <w:r w:rsidRPr="006C2232">
        <w:rPr>
          <w:rFonts w:ascii="Times New Roman" w:hAnsi="Times New Roman" w:cs="Times New Roman"/>
          <w:sz w:val="24"/>
          <w:szCs w:val="24"/>
          <w:lang w:val="en-US"/>
        </w:rPr>
        <w:t>Hungr</w:t>
      </w:r>
      <w:proofErr w:type="spellEnd"/>
      <w:r w:rsidRPr="006C2232">
        <w:rPr>
          <w:rFonts w:ascii="Times New Roman" w:hAnsi="Times New Roman" w:cs="Times New Roman"/>
          <w:sz w:val="24"/>
          <w:szCs w:val="24"/>
          <w:lang w:val="en-US"/>
        </w:rPr>
        <w:t xml:space="preserve">, O., Evans, S.G., </w:t>
      </w:r>
      <w:proofErr w:type="spellStart"/>
      <w:r w:rsidRPr="006C2232">
        <w:rPr>
          <w:rFonts w:ascii="Times New Roman" w:hAnsi="Times New Roman" w:cs="Times New Roman"/>
          <w:sz w:val="24"/>
          <w:szCs w:val="24"/>
          <w:lang w:val="en-US"/>
        </w:rPr>
        <w:t>Bovis</w:t>
      </w:r>
      <w:proofErr w:type="spellEnd"/>
      <w:r w:rsidRPr="006C2232">
        <w:rPr>
          <w:rFonts w:ascii="Times New Roman" w:hAnsi="Times New Roman" w:cs="Times New Roman"/>
          <w:sz w:val="24"/>
          <w:szCs w:val="24"/>
          <w:lang w:val="en-US"/>
        </w:rPr>
        <w:t xml:space="preserve">, M. &amp; Hutchinson, J.N. 2001. Review of the classification of landslides of the flow type. </w:t>
      </w:r>
      <w:proofErr w:type="spellStart"/>
      <w:r w:rsidRPr="007030F8">
        <w:rPr>
          <w:rFonts w:ascii="Times New Roman" w:hAnsi="Times New Roman" w:cs="Times New Roman"/>
          <w:sz w:val="24"/>
          <w:szCs w:val="24"/>
        </w:rPr>
        <w:t>Environmental</w:t>
      </w:r>
      <w:proofErr w:type="spellEnd"/>
      <w:r w:rsidRPr="007030F8">
        <w:rPr>
          <w:rFonts w:ascii="Times New Roman" w:hAnsi="Times New Roman" w:cs="Times New Roman"/>
          <w:sz w:val="24"/>
          <w:szCs w:val="24"/>
        </w:rPr>
        <w:t xml:space="preserve"> and </w:t>
      </w:r>
      <w:proofErr w:type="spellStart"/>
      <w:r w:rsidRPr="007030F8">
        <w:rPr>
          <w:rFonts w:ascii="Times New Roman" w:hAnsi="Times New Roman" w:cs="Times New Roman"/>
          <w:sz w:val="24"/>
          <w:szCs w:val="24"/>
        </w:rPr>
        <w:t>Engineering</w:t>
      </w:r>
      <w:proofErr w:type="spellEnd"/>
      <w:r w:rsidRPr="007030F8">
        <w:rPr>
          <w:rFonts w:ascii="Times New Roman" w:hAnsi="Times New Roman" w:cs="Times New Roman"/>
          <w:sz w:val="24"/>
          <w:szCs w:val="24"/>
        </w:rPr>
        <w:t xml:space="preserve"> </w:t>
      </w:r>
      <w:proofErr w:type="spellStart"/>
      <w:r w:rsidRPr="007030F8">
        <w:rPr>
          <w:rFonts w:ascii="Times New Roman" w:hAnsi="Times New Roman" w:cs="Times New Roman"/>
          <w:sz w:val="24"/>
          <w:szCs w:val="24"/>
        </w:rPr>
        <w:t>Geoscience</w:t>
      </w:r>
      <w:proofErr w:type="spellEnd"/>
      <w:r w:rsidRPr="007030F8">
        <w:rPr>
          <w:rFonts w:ascii="Times New Roman" w:hAnsi="Times New Roman" w:cs="Times New Roman"/>
          <w:sz w:val="24"/>
          <w:szCs w:val="24"/>
        </w:rPr>
        <w:t xml:space="preserve"> VII: 221-238.</w:t>
      </w:r>
    </w:p>
    <w:p w:rsidR="00690D9D" w:rsidRPr="006C2232" w:rsidRDefault="00690D9D" w:rsidP="00F808E2">
      <w:pPr>
        <w:pStyle w:val="Prrafodelista"/>
        <w:numPr>
          <w:ilvl w:val="0"/>
          <w:numId w:val="30"/>
        </w:numPr>
        <w:tabs>
          <w:tab w:val="left" w:pos="284"/>
        </w:tabs>
        <w:spacing w:line="360" w:lineRule="auto"/>
        <w:ind w:left="851" w:hanging="785"/>
        <w:jc w:val="both"/>
        <w:rPr>
          <w:rFonts w:ascii="Times New Roman" w:hAnsi="Times New Roman" w:cs="Times New Roman"/>
          <w:sz w:val="24"/>
          <w:szCs w:val="24"/>
          <w:lang w:val="en-US"/>
        </w:rPr>
      </w:pPr>
      <w:r w:rsidRPr="006C2232">
        <w:rPr>
          <w:rFonts w:ascii="Times New Roman" w:hAnsi="Times New Roman" w:cs="Times New Roman"/>
          <w:sz w:val="24"/>
          <w:szCs w:val="24"/>
          <w:lang w:val="en-US"/>
        </w:rPr>
        <w:t>Hutchinso</w:t>
      </w:r>
      <w:r w:rsidR="0066174D">
        <w:rPr>
          <w:rFonts w:ascii="Times New Roman" w:hAnsi="Times New Roman" w:cs="Times New Roman"/>
          <w:sz w:val="24"/>
          <w:szCs w:val="24"/>
          <w:lang w:val="en-US"/>
        </w:rPr>
        <w:t>n, J.N.</w:t>
      </w:r>
      <w:r w:rsidRPr="006C2232">
        <w:rPr>
          <w:rFonts w:ascii="Times New Roman" w:hAnsi="Times New Roman" w:cs="Times New Roman"/>
          <w:sz w:val="24"/>
          <w:szCs w:val="24"/>
          <w:lang w:val="en-US"/>
        </w:rPr>
        <w:t xml:space="preserve"> 1988; Morphological and geotechnical parameters of landslides in relation to geology and hydrogeology; In Ch. Bonnard (Ed.); Landslides; Proceedings 5th International Conference on Landslides; Lausanne; Vol. 1; 3-35.</w:t>
      </w:r>
    </w:p>
    <w:p w:rsidR="00690D9D" w:rsidRPr="007030F8" w:rsidRDefault="0066174D" w:rsidP="00F808E2">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Pr>
          <w:rFonts w:ascii="Times New Roman" w:hAnsi="Times New Roman" w:cs="Times New Roman"/>
          <w:sz w:val="24"/>
          <w:szCs w:val="24"/>
        </w:rPr>
        <w:t>INDECI.</w:t>
      </w:r>
      <w:r w:rsidR="00690D9D" w:rsidRPr="007030F8">
        <w:rPr>
          <w:rFonts w:ascii="Times New Roman" w:hAnsi="Times New Roman" w:cs="Times New Roman"/>
          <w:sz w:val="24"/>
          <w:szCs w:val="24"/>
        </w:rPr>
        <w:t xml:space="preserve"> 2006. Programa de capacitación para estimadores de riesgo-PCER, Lima, Perú, 476 p, 25-26 y 109-118 pp.</w:t>
      </w:r>
    </w:p>
    <w:p w:rsidR="00690D9D" w:rsidRDefault="0066174D" w:rsidP="00F808E2">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Pr>
          <w:rFonts w:ascii="Times New Roman" w:hAnsi="Times New Roman" w:cs="Times New Roman"/>
          <w:sz w:val="24"/>
          <w:szCs w:val="24"/>
        </w:rPr>
        <w:t>INGEMMET.</w:t>
      </w:r>
      <w:r w:rsidR="00690D9D" w:rsidRPr="007030F8">
        <w:rPr>
          <w:rFonts w:ascii="Times New Roman" w:hAnsi="Times New Roman" w:cs="Times New Roman"/>
          <w:sz w:val="24"/>
          <w:szCs w:val="24"/>
        </w:rPr>
        <w:t xml:space="preserve"> 2007. Zonas críticas por peligros geológicos y </w:t>
      </w:r>
      <w:proofErr w:type="spellStart"/>
      <w:r w:rsidR="00690D9D" w:rsidRPr="007030F8">
        <w:rPr>
          <w:rFonts w:ascii="Times New Roman" w:hAnsi="Times New Roman" w:cs="Times New Roman"/>
          <w:sz w:val="24"/>
          <w:szCs w:val="24"/>
        </w:rPr>
        <w:t>geohidrológicos</w:t>
      </w:r>
      <w:proofErr w:type="spellEnd"/>
      <w:r w:rsidR="00690D9D" w:rsidRPr="007030F8">
        <w:rPr>
          <w:rFonts w:ascii="Times New Roman" w:hAnsi="Times New Roman" w:cs="Times New Roman"/>
          <w:sz w:val="24"/>
          <w:szCs w:val="24"/>
        </w:rPr>
        <w:t xml:space="preserve"> en la Región Cajamarca, 105 p, 2-5 pp.</w:t>
      </w:r>
    </w:p>
    <w:p w:rsidR="00690D9D" w:rsidRDefault="00690D9D" w:rsidP="00F808E2">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Jiménez, F. 2003. Apuntes de clases del curso de manejo de desastres naturales. Turrialba, CR. 282 p.</w:t>
      </w:r>
    </w:p>
    <w:p w:rsidR="00690D9D" w:rsidRPr="00D5703B" w:rsidRDefault="00690D9D" w:rsidP="00F808E2">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Jiménez, Of. 2007. Apuntes del curso Gestión del riesgo a desastres. CATIE. Turrialba, CR.</w:t>
      </w:r>
    </w:p>
    <w:p w:rsidR="00690D9D" w:rsidRDefault="00690D9D" w:rsidP="00F808E2">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Juvenal Medina R., FENOMENOS GEODINAMICOS, Estudio y Medidas de Tratamiento. 1° Edición, Lima – Perú, 1991. 87 p</w:t>
      </w:r>
    </w:p>
    <w:p w:rsidR="00690D9D" w:rsidRDefault="00690D9D" w:rsidP="00F808E2">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6C2232">
        <w:rPr>
          <w:rFonts w:ascii="Times New Roman" w:hAnsi="Times New Roman" w:cs="Times New Roman"/>
          <w:sz w:val="24"/>
          <w:szCs w:val="24"/>
          <w:lang w:val="en-US"/>
        </w:rPr>
        <w:t xml:space="preserve">Keller </w:t>
      </w:r>
      <w:proofErr w:type="spellStart"/>
      <w:r w:rsidRPr="006C2232">
        <w:rPr>
          <w:rFonts w:ascii="Times New Roman" w:hAnsi="Times New Roman" w:cs="Times New Roman"/>
          <w:sz w:val="24"/>
          <w:szCs w:val="24"/>
          <w:lang w:val="en-US"/>
        </w:rPr>
        <w:t>Adward</w:t>
      </w:r>
      <w:proofErr w:type="spellEnd"/>
      <w:r w:rsidRPr="006C2232">
        <w:rPr>
          <w:rFonts w:ascii="Times New Roman" w:hAnsi="Times New Roman" w:cs="Times New Roman"/>
          <w:sz w:val="24"/>
          <w:szCs w:val="24"/>
          <w:lang w:val="en-US"/>
        </w:rPr>
        <w:t xml:space="preserve">, A. y Blodgett </w:t>
      </w:r>
      <w:proofErr w:type="spellStart"/>
      <w:r w:rsidRPr="006C2232">
        <w:rPr>
          <w:rFonts w:ascii="Times New Roman" w:hAnsi="Times New Roman" w:cs="Times New Roman"/>
          <w:sz w:val="24"/>
          <w:szCs w:val="24"/>
          <w:lang w:val="en-US"/>
        </w:rPr>
        <w:t>Obert</w:t>
      </w:r>
      <w:proofErr w:type="spellEnd"/>
      <w:r w:rsidRPr="006C2232">
        <w:rPr>
          <w:rFonts w:ascii="Times New Roman" w:hAnsi="Times New Roman" w:cs="Times New Roman"/>
          <w:sz w:val="24"/>
          <w:szCs w:val="24"/>
          <w:lang w:val="en-US"/>
        </w:rPr>
        <w:t xml:space="preserve">, H., 2007. </w:t>
      </w:r>
      <w:r w:rsidRPr="007030F8">
        <w:rPr>
          <w:rFonts w:ascii="Times New Roman" w:hAnsi="Times New Roman" w:cs="Times New Roman"/>
          <w:sz w:val="24"/>
          <w:szCs w:val="24"/>
        </w:rPr>
        <w:t xml:space="preserve">Riesgos Naturales. Procesos de la tierra  como riesgos, desastres y </w:t>
      </w:r>
      <w:proofErr w:type="spellStart"/>
      <w:r w:rsidRPr="007030F8">
        <w:rPr>
          <w:rFonts w:ascii="Times New Roman" w:hAnsi="Times New Roman" w:cs="Times New Roman"/>
          <w:sz w:val="24"/>
          <w:szCs w:val="24"/>
        </w:rPr>
        <w:t>catstrofes</w:t>
      </w:r>
      <w:proofErr w:type="spellEnd"/>
      <w:r w:rsidRPr="007030F8">
        <w:rPr>
          <w:rFonts w:ascii="Times New Roman" w:hAnsi="Times New Roman" w:cs="Times New Roman"/>
          <w:sz w:val="24"/>
          <w:szCs w:val="24"/>
        </w:rPr>
        <w:t>, Edit. Prentice Hall, España, 422 p, 148-1179 pp.</w:t>
      </w:r>
    </w:p>
    <w:p w:rsidR="00690D9D" w:rsidRDefault="00690D9D" w:rsidP="00F808E2">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Lara, M., Sepúlveda  S. 2008. Remociones en Masa, apuntes del curso del año 2008. Departamento de Geología, Universidad de Chile. 63 pp.</w:t>
      </w:r>
    </w:p>
    <w:p w:rsidR="00690D9D" w:rsidRDefault="00690D9D" w:rsidP="00F808E2">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proofErr w:type="spellStart"/>
      <w:r w:rsidRPr="007030F8">
        <w:rPr>
          <w:rFonts w:ascii="Times New Roman" w:hAnsi="Times New Roman" w:cs="Times New Roman"/>
          <w:sz w:val="24"/>
          <w:szCs w:val="24"/>
        </w:rPr>
        <w:t>Maskrey</w:t>
      </w:r>
      <w:proofErr w:type="spellEnd"/>
      <w:r w:rsidRPr="007030F8">
        <w:rPr>
          <w:rFonts w:ascii="Times New Roman" w:hAnsi="Times New Roman" w:cs="Times New Roman"/>
          <w:sz w:val="24"/>
          <w:szCs w:val="24"/>
        </w:rPr>
        <w:t>, A. 1993. Los desas</w:t>
      </w:r>
      <w:r w:rsidR="006068E0">
        <w:rPr>
          <w:rFonts w:ascii="Times New Roman" w:hAnsi="Times New Roman" w:cs="Times New Roman"/>
          <w:sz w:val="24"/>
          <w:szCs w:val="24"/>
        </w:rPr>
        <w:t>tres no son naturales. LA RED (</w:t>
      </w:r>
      <w:r w:rsidRPr="007030F8">
        <w:rPr>
          <w:rFonts w:ascii="Times New Roman" w:hAnsi="Times New Roman" w:cs="Times New Roman"/>
          <w:sz w:val="24"/>
          <w:szCs w:val="24"/>
        </w:rPr>
        <w:t xml:space="preserve">Red de Estudios Sociales en Prevención de Desastres en América Latina).Primera edición. Colombia. Tercer Mundo Editor. 166 p. </w:t>
      </w:r>
    </w:p>
    <w:p w:rsidR="00690D9D" w:rsidRPr="00D5703B" w:rsidRDefault="00690D9D" w:rsidP="0005692F">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 xml:space="preserve">OEA (Organización de los Estados Americanos) et al. </w:t>
      </w:r>
      <w:r w:rsidR="0005692F">
        <w:rPr>
          <w:rFonts w:ascii="Times New Roman" w:hAnsi="Times New Roman" w:cs="Times New Roman"/>
          <w:sz w:val="24"/>
          <w:szCs w:val="24"/>
        </w:rPr>
        <w:t xml:space="preserve"> 1991. Desastres, planificación,</w:t>
      </w:r>
      <w:r w:rsidRPr="007030F8">
        <w:rPr>
          <w:rFonts w:ascii="Times New Roman" w:hAnsi="Times New Roman" w:cs="Times New Roman"/>
          <w:sz w:val="24"/>
          <w:szCs w:val="24"/>
        </w:rPr>
        <w:t xml:space="preserve"> desarrollo: manejo de amenaza naturales para reducir daños. Washington D.C. 80 p.</w:t>
      </w:r>
    </w:p>
    <w:p w:rsidR="00690D9D" w:rsidRDefault="00690D9D" w:rsidP="0005692F">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Sánchez, V., 2003. Gestión ambiental participativa de microcuencas. Primera Edición. México. 49p.</w:t>
      </w:r>
    </w:p>
    <w:p w:rsidR="00690D9D" w:rsidRPr="00D5703B" w:rsidRDefault="0066174D" w:rsidP="0005692F">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Pr>
          <w:rFonts w:ascii="Times New Roman" w:hAnsi="Times New Roman" w:cs="Times New Roman"/>
          <w:sz w:val="24"/>
          <w:szCs w:val="24"/>
        </w:rPr>
        <w:t xml:space="preserve">Seco, R. </w:t>
      </w:r>
      <w:r w:rsidR="00690D9D" w:rsidRPr="007030F8">
        <w:rPr>
          <w:rFonts w:ascii="Times New Roman" w:hAnsi="Times New Roman" w:cs="Times New Roman"/>
          <w:sz w:val="24"/>
          <w:szCs w:val="24"/>
        </w:rPr>
        <w:t xml:space="preserve">1996. “El enfoque físico-geográfico para el estudio de los peligros naturales en el ejemplo de la provincia Ciudad de La Habana”. Tesis de Máster en Análisis Ambiental y Ordenamiento </w:t>
      </w:r>
      <w:proofErr w:type="spellStart"/>
      <w:r w:rsidR="00690D9D" w:rsidRPr="007030F8">
        <w:rPr>
          <w:rFonts w:ascii="Times New Roman" w:hAnsi="Times New Roman" w:cs="Times New Roman"/>
          <w:sz w:val="24"/>
          <w:szCs w:val="24"/>
        </w:rPr>
        <w:t>Geoecológico</w:t>
      </w:r>
      <w:proofErr w:type="spellEnd"/>
      <w:r w:rsidR="00690D9D" w:rsidRPr="007030F8">
        <w:rPr>
          <w:rFonts w:ascii="Times New Roman" w:hAnsi="Times New Roman" w:cs="Times New Roman"/>
          <w:sz w:val="24"/>
          <w:szCs w:val="24"/>
        </w:rPr>
        <w:t>. Universidad de La Habana, Cuba. 87 pp.</w:t>
      </w:r>
    </w:p>
    <w:p w:rsidR="00690D9D" w:rsidRPr="007030F8" w:rsidRDefault="0066174D" w:rsidP="00CE614E">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Pr>
          <w:rFonts w:ascii="Times New Roman" w:hAnsi="Times New Roman" w:cs="Times New Roman"/>
          <w:sz w:val="24"/>
          <w:szCs w:val="24"/>
        </w:rPr>
        <w:lastRenderedPageBreak/>
        <w:t>Sepúlveda, S. A.</w:t>
      </w:r>
      <w:r w:rsidR="00690D9D" w:rsidRPr="007030F8">
        <w:rPr>
          <w:rFonts w:ascii="Times New Roman" w:hAnsi="Times New Roman" w:cs="Times New Roman"/>
          <w:sz w:val="24"/>
          <w:szCs w:val="24"/>
        </w:rPr>
        <w:t xml:space="preserve"> 1998. Metodología para Evaluar el Peligro de Flujos de Detritos en Ambientes Montañosos: Aplicación en Quebrada Los Cañas, Región Metropolitana. Memoria para optar al Título de Geólogo, Departamento de Geología, Universidad de Chile.</w:t>
      </w:r>
    </w:p>
    <w:p w:rsidR="00690D9D" w:rsidRPr="006C2232" w:rsidRDefault="00690D9D" w:rsidP="00CE614E">
      <w:pPr>
        <w:pStyle w:val="Prrafodelista"/>
        <w:numPr>
          <w:ilvl w:val="0"/>
          <w:numId w:val="30"/>
        </w:numPr>
        <w:tabs>
          <w:tab w:val="left" w:pos="284"/>
        </w:tabs>
        <w:spacing w:line="360" w:lineRule="auto"/>
        <w:ind w:left="851" w:hanging="785"/>
        <w:jc w:val="both"/>
        <w:rPr>
          <w:rFonts w:ascii="Times New Roman" w:hAnsi="Times New Roman" w:cs="Times New Roman"/>
          <w:sz w:val="24"/>
          <w:szCs w:val="24"/>
          <w:lang w:val="en-US"/>
        </w:rPr>
      </w:pPr>
      <w:proofErr w:type="spellStart"/>
      <w:r w:rsidRPr="007030F8">
        <w:rPr>
          <w:rFonts w:ascii="Times New Roman" w:hAnsi="Times New Roman" w:cs="Times New Roman"/>
          <w:sz w:val="24"/>
          <w:szCs w:val="24"/>
        </w:rPr>
        <w:t>Soeters</w:t>
      </w:r>
      <w:proofErr w:type="spellEnd"/>
      <w:r w:rsidRPr="007030F8">
        <w:rPr>
          <w:rFonts w:ascii="Times New Roman" w:hAnsi="Times New Roman" w:cs="Times New Roman"/>
          <w:sz w:val="24"/>
          <w:szCs w:val="24"/>
        </w:rPr>
        <w:t xml:space="preserve">, R. y Van </w:t>
      </w:r>
      <w:proofErr w:type="spellStart"/>
      <w:r w:rsidRPr="007030F8">
        <w:rPr>
          <w:rFonts w:ascii="Times New Roman" w:hAnsi="Times New Roman" w:cs="Times New Roman"/>
          <w:sz w:val="24"/>
          <w:szCs w:val="24"/>
        </w:rPr>
        <w:t>Westen</w:t>
      </w:r>
      <w:proofErr w:type="spellEnd"/>
      <w:r w:rsidRPr="007030F8">
        <w:rPr>
          <w:rFonts w:ascii="Times New Roman" w:hAnsi="Times New Roman" w:cs="Times New Roman"/>
          <w:sz w:val="24"/>
          <w:szCs w:val="24"/>
        </w:rPr>
        <w:t>, C</w:t>
      </w:r>
      <w:r w:rsidR="0066174D">
        <w:rPr>
          <w:rFonts w:ascii="Times New Roman" w:hAnsi="Times New Roman" w:cs="Times New Roman"/>
          <w:sz w:val="24"/>
          <w:szCs w:val="24"/>
        </w:rPr>
        <w:t>. J.</w:t>
      </w:r>
      <w:r w:rsidRPr="007030F8">
        <w:rPr>
          <w:rFonts w:ascii="Times New Roman" w:hAnsi="Times New Roman" w:cs="Times New Roman"/>
          <w:sz w:val="24"/>
          <w:szCs w:val="24"/>
        </w:rPr>
        <w:t xml:space="preserve">  1996. </w:t>
      </w:r>
      <w:r w:rsidRPr="006C2232">
        <w:rPr>
          <w:rFonts w:ascii="Times New Roman" w:hAnsi="Times New Roman" w:cs="Times New Roman"/>
          <w:sz w:val="24"/>
          <w:szCs w:val="24"/>
          <w:lang w:val="en-US"/>
        </w:rPr>
        <w:t xml:space="preserve">“Slope instability recognition, analysis </w:t>
      </w:r>
      <w:proofErr w:type="spellStart"/>
      <w:r w:rsidRPr="006C2232">
        <w:rPr>
          <w:rFonts w:ascii="Times New Roman" w:hAnsi="Times New Roman" w:cs="Times New Roman"/>
          <w:sz w:val="24"/>
          <w:szCs w:val="24"/>
          <w:lang w:val="en-US"/>
        </w:rPr>
        <w:t>anf</w:t>
      </w:r>
      <w:proofErr w:type="spellEnd"/>
      <w:r w:rsidRPr="006C2232">
        <w:rPr>
          <w:rFonts w:ascii="Times New Roman" w:hAnsi="Times New Roman" w:cs="Times New Roman"/>
          <w:sz w:val="24"/>
          <w:szCs w:val="24"/>
          <w:lang w:val="en-US"/>
        </w:rPr>
        <w:t xml:space="preserve"> zonation”. In Turner K. y Schuster R. L. (</w:t>
      </w:r>
      <w:proofErr w:type="spellStart"/>
      <w:r w:rsidRPr="006C2232">
        <w:rPr>
          <w:rFonts w:ascii="Times New Roman" w:hAnsi="Times New Roman" w:cs="Times New Roman"/>
          <w:sz w:val="24"/>
          <w:szCs w:val="24"/>
          <w:lang w:val="en-US"/>
        </w:rPr>
        <w:t>Eds</w:t>
      </w:r>
      <w:proofErr w:type="spellEnd"/>
      <w:r w:rsidRPr="006C2232">
        <w:rPr>
          <w:rFonts w:ascii="Times New Roman" w:hAnsi="Times New Roman" w:cs="Times New Roman"/>
          <w:sz w:val="24"/>
          <w:szCs w:val="24"/>
          <w:lang w:val="en-US"/>
        </w:rPr>
        <w:t>), Landslides Investigation and Mitigation; Transportation Research Board, Special Report 247, National Academy Press, Washington DC, 129-177 pp.</w:t>
      </w:r>
    </w:p>
    <w:p w:rsidR="00690D9D" w:rsidRPr="00CE614E" w:rsidRDefault="00690D9D" w:rsidP="00CE614E">
      <w:pPr>
        <w:pStyle w:val="Prrafodelista"/>
        <w:numPr>
          <w:ilvl w:val="0"/>
          <w:numId w:val="30"/>
        </w:numPr>
        <w:tabs>
          <w:tab w:val="left" w:pos="284"/>
        </w:tabs>
        <w:spacing w:line="360" w:lineRule="auto"/>
        <w:ind w:left="851" w:hanging="785"/>
        <w:jc w:val="both"/>
        <w:rPr>
          <w:rFonts w:ascii="Times New Roman" w:hAnsi="Times New Roman" w:cs="Times New Roman"/>
          <w:sz w:val="24"/>
          <w:szCs w:val="24"/>
          <w:lang w:val="en-US"/>
        </w:rPr>
      </w:pPr>
      <w:r w:rsidRPr="007030F8">
        <w:rPr>
          <w:rFonts w:ascii="Times New Roman" w:hAnsi="Times New Roman" w:cs="Times New Roman"/>
          <w:sz w:val="24"/>
          <w:szCs w:val="24"/>
        </w:rPr>
        <w:t>Suárez,</w:t>
      </w:r>
      <w:r w:rsidR="0066174D">
        <w:rPr>
          <w:rFonts w:ascii="Times New Roman" w:hAnsi="Times New Roman" w:cs="Times New Roman"/>
          <w:sz w:val="24"/>
          <w:szCs w:val="24"/>
        </w:rPr>
        <w:t xml:space="preserve"> J.</w:t>
      </w:r>
      <w:r w:rsidRPr="007030F8">
        <w:rPr>
          <w:rFonts w:ascii="Times New Roman" w:hAnsi="Times New Roman" w:cs="Times New Roman"/>
          <w:sz w:val="24"/>
          <w:szCs w:val="24"/>
        </w:rPr>
        <w:t xml:space="preserve"> 1998. Deslizamientos y estabilidad de taludes en zonas tropicales. Instituto de </w:t>
      </w:r>
      <w:r w:rsidRPr="00CE614E">
        <w:rPr>
          <w:rFonts w:ascii="Times New Roman" w:hAnsi="Times New Roman" w:cs="Times New Roman"/>
          <w:sz w:val="24"/>
          <w:szCs w:val="24"/>
          <w:lang w:val="en-US"/>
        </w:rPr>
        <w:t>Investigaciones sobre Erosión y Deslizamientos, Colombia sobre 1998).</w:t>
      </w:r>
    </w:p>
    <w:p w:rsidR="00690D9D" w:rsidRPr="006C2232" w:rsidRDefault="0066174D" w:rsidP="00CE614E">
      <w:pPr>
        <w:pStyle w:val="Prrafodelista"/>
        <w:numPr>
          <w:ilvl w:val="0"/>
          <w:numId w:val="30"/>
        </w:numPr>
        <w:tabs>
          <w:tab w:val="left" w:pos="284"/>
        </w:tabs>
        <w:spacing w:line="360" w:lineRule="auto"/>
        <w:ind w:left="851" w:hanging="785"/>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Varnes</w:t>
      </w:r>
      <w:proofErr w:type="spellEnd"/>
      <w:r>
        <w:rPr>
          <w:rFonts w:ascii="Times New Roman" w:hAnsi="Times New Roman" w:cs="Times New Roman"/>
          <w:sz w:val="24"/>
          <w:szCs w:val="24"/>
          <w:lang w:val="en-US"/>
        </w:rPr>
        <w:t>, D. J.</w:t>
      </w:r>
      <w:r w:rsidR="00690D9D" w:rsidRPr="006C2232">
        <w:rPr>
          <w:rFonts w:ascii="Times New Roman" w:hAnsi="Times New Roman" w:cs="Times New Roman"/>
          <w:sz w:val="24"/>
          <w:szCs w:val="24"/>
          <w:lang w:val="en-US"/>
        </w:rPr>
        <w:t xml:space="preserve"> 1978. “Slope movement types and processes”. Special report 176: Landslides: Analysis and control (R. L. Schuster and R. J. </w:t>
      </w:r>
      <w:proofErr w:type="spellStart"/>
      <w:r w:rsidR="00690D9D" w:rsidRPr="006C2232">
        <w:rPr>
          <w:rFonts w:ascii="Times New Roman" w:hAnsi="Times New Roman" w:cs="Times New Roman"/>
          <w:sz w:val="24"/>
          <w:szCs w:val="24"/>
          <w:lang w:val="en-US"/>
        </w:rPr>
        <w:t>Krizek</w:t>
      </w:r>
      <w:proofErr w:type="spellEnd"/>
      <w:r w:rsidR="00690D9D" w:rsidRPr="006C2232">
        <w:rPr>
          <w:rFonts w:ascii="Times New Roman" w:hAnsi="Times New Roman" w:cs="Times New Roman"/>
          <w:sz w:val="24"/>
          <w:szCs w:val="24"/>
          <w:lang w:val="en-US"/>
        </w:rPr>
        <w:t>, eds.), TRB, National Research Council, Washington, D. C., pp. 11-33.</w:t>
      </w:r>
    </w:p>
    <w:p w:rsidR="00690D9D" w:rsidRPr="007030F8" w:rsidRDefault="0066174D" w:rsidP="00CE614E">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proofErr w:type="spellStart"/>
      <w:r>
        <w:rPr>
          <w:rFonts w:ascii="Times New Roman" w:hAnsi="Times New Roman" w:cs="Times New Roman"/>
          <w:sz w:val="24"/>
          <w:szCs w:val="24"/>
          <w:lang w:val="en-US"/>
        </w:rPr>
        <w:t>Whalley</w:t>
      </w:r>
      <w:proofErr w:type="spellEnd"/>
      <w:r>
        <w:rPr>
          <w:rFonts w:ascii="Times New Roman" w:hAnsi="Times New Roman" w:cs="Times New Roman"/>
          <w:sz w:val="24"/>
          <w:szCs w:val="24"/>
          <w:lang w:val="en-US"/>
        </w:rPr>
        <w:t>, W. B.</w:t>
      </w:r>
      <w:r w:rsidR="00690D9D" w:rsidRPr="006C2232">
        <w:rPr>
          <w:rFonts w:ascii="Times New Roman" w:hAnsi="Times New Roman" w:cs="Times New Roman"/>
          <w:sz w:val="24"/>
          <w:szCs w:val="24"/>
          <w:lang w:val="en-US"/>
        </w:rPr>
        <w:t xml:space="preserve"> 1984. Slope Instability, </w:t>
      </w:r>
      <w:proofErr w:type="spellStart"/>
      <w:r w:rsidR="00690D9D" w:rsidRPr="006C2232">
        <w:rPr>
          <w:rFonts w:ascii="Times New Roman" w:hAnsi="Times New Roman" w:cs="Times New Roman"/>
          <w:sz w:val="24"/>
          <w:szCs w:val="24"/>
          <w:lang w:val="en-US"/>
        </w:rPr>
        <w:t>rockfalls</w:t>
      </w:r>
      <w:proofErr w:type="spellEnd"/>
      <w:r w:rsidR="00690D9D" w:rsidRPr="006C2232">
        <w:rPr>
          <w:rFonts w:ascii="Times New Roman" w:hAnsi="Times New Roman" w:cs="Times New Roman"/>
          <w:sz w:val="24"/>
          <w:szCs w:val="24"/>
          <w:lang w:val="en-US"/>
        </w:rPr>
        <w:t xml:space="preserve">. D. </w:t>
      </w:r>
      <w:proofErr w:type="spellStart"/>
      <w:r w:rsidR="00690D9D" w:rsidRPr="006C2232">
        <w:rPr>
          <w:rFonts w:ascii="Times New Roman" w:hAnsi="Times New Roman" w:cs="Times New Roman"/>
          <w:sz w:val="24"/>
          <w:szCs w:val="24"/>
          <w:lang w:val="en-US"/>
        </w:rPr>
        <w:t>Brunsden</w:t>
      </w:r>
      <w:proofErr w:type="spellEnd"/>
      <w:r w:rsidR="00690D9D" w:rsidRPr="006C2232">
        <w:rPr>
          <w:rFonts w:ascii="Times New Roman" w:hAnsi="Times New Roman" w:cs="Times New Roman"/>
          <w:sz w:val="24"/>
          <w:szCs w:val="24"/>
          <w:lang w:val="en-US"/>
        </w:rPr>
        <w:t xml:space="preserve"> and D.B. Prior Ed. </w:t>
      </w:r>
      <w:proofErr w:type="spellStart"/>
      <w:r w:rsidR="00690D9D" w:rsidRPr="007030F8">
        <w:rPr>
          <w:rFonts w:ascii="Times New Roman" w:hAnsi="Times New Roman" w:cs="Times New Roman"/>
          <w:sz w:val="24"/>
          <w:szCs w:val="24"/>
        </w:rPr>
        <w:t>Wiley</w:t>
      </w:r>
      <w:proofErr w:type="spellEnd"/>
      <w:r w:rsidR="00690D9D" w:rsidRPr="007030F8">
        <w:rPr>
          <w:rFonts w:ascii="Times New Roman" w:hAnsi="Times New Roman" w:cs="Times New Roman"/>
          <w:sz w:val="24"/>
          <w:szCs w:val="24"/>
        </w:rPr>
        <w:t xml:space="preserve">, </w:t>
      </w:r>
      <w:proofErr w:type="spellStart"/>
      <w:r w:rsidR="00690D9D" w:rsidRPr="007030F8">
        <w:rPr>
          <w:rFonts w:ascii="Times New Roman" w:hAnsi="Times New Roman" w:cs="Times New Roman"/>
          <w:sz w:val="24"/>
          <w:szCs w:val="24"/>
        </w:rPr>
        <w:t>Chichester</w:t>
      </w:r>
      <w:proofErr w:type="spellEnd"/>
      <w:r w:rsidR="00690D9D" w:rsidRPr="007030F8">
        <w:rPr>
          <w:rFonts w:ascii="Times New Roman" w:hAnsi="Times New Roman" w:cs="Times New Roman"/>
          <w:sz w:val="24"/>
          <w:szCs w:val="24"/>
        </w:rPr>
        <w:t>, 217-256 pp.</w:t>
      </w:r>
    </w:p>
    <w:p w:rsidR="00690D9D" w:rsidRPr="007030F8" w:rsidRDefault="00690D9D" w:rsidP="00CE614E">
      <w:pPr>
        <w:pStyle w:val="Prrafodelista"/>
        <w:numPr>
          <w:ilvl w:val="0"/>
          <w:numId w:val="30"/>
        </w:numPr>
        <w:tabs>
          <w:tab w:val="left" w:pos="284"/>
        </w:tabs>
        <w:spacing w:line="360" w:lineRule="auto"/>
        <w:ind w:left="851" w:hanging="785"/>
        <w:jc w:val="both"/>
        <w:rPr>
          <w:rFonts w:ascii="Times New Roman" w:hAnsi="Times New Roman" w:cs="Times New Roman"/>
          <w:sz w:val="24"/>
          <w:szCs w:val="24"/>
        </w:rPr>
      </w:pPr>
      <w:r w:rsidRPr="007030F8">
        <w:rPr>
          <w:rFonts w:ascii="Times New Roman" w:hAnsi="Times New Roman" w:cs="Times New Roman"/>
          <w:sz w:val="24"/>
          <w:szCs w:val="24"/>
        </w:rPr>
        <w:t>Wilches-Chaux.</w:t>
      </w:r>
      <w:r w:rsidRPr="00681CD8">
        <w:rPr>
          <w:rFonts w:ascii="Times New Roman" w:hAnsi="Times New Roman" w:cs="Times New Roman"/>
          <w:sz w:val="24"/>
          <w:szCs w:val="24"/>
        </w:rPr>
        <w:t>1998.,</w:t>
      </w:r>
      <w:r w:rsidRPr="007030F8">
        <w:rPr>
          <w:rFonts w:ascii="Times New Roman" w:hAnsi="Times New Roman" w:cs="Times New Roman"/>
          <w:sz w:val="24"/>
          <w:szCs w:val="24"/>
        </w:rPr>
        <w:t xml:space="preserve"> Guía de la red para la gestión Local de los desastres. La Red, Quito, Ecuador.</w:t>
      </w:r>
    </w:p>
    <w:p w:rsidR="00690D9D" w:rsidRPr="007030F8" w:rsidRDefault="00690D9D" w:rsidP="00690D9D">
      <w:pPr>
        <w:pStyle w:val="Prrafodelista"/>
        <w:spacing w:line="360" w:lineRule="auto"/>
        <w:ind w:left="360"/>
        <w:jc w:val="both"/>
        <w:rPr>
          <w:rFonts w:ascii="Times New Roman" w:hAnsi="Times New Roman" w:cs="Times New Roman"/>
          <w:sz w:val="24"/>
          <w:szCs w:val="24"/>
        </w:rPr>
      </w:pPr>
    </w:p>
    <w:p w:rsidR="00C50288" w:rsidRDefault="00C50288" w:rsidP="00F5084E">
      <w:pPr>
        <w:spacing w:line="360" w:lineRule="auto"/>
        <w:rPr>
          <w:rFonts w:ascii="Times New Roman" w:hAnsi="Times New Roman" w:cs="Times New Roman"/>
          <w:sz w:val="24"/>
          <w:szCs w:val="24"/>
        </w:rPr>
      </w:pPr>
    </w:p>
    <w:p w:rsidR="0006352E" w:rsidRDefault="0006352E" w:rsidP="00F5084E">
      <w:pPr>
        <w:spacing w:line="360" w:lineRule="auto"/>
        <w:rPr>
          <w:rFonts w:ascii="Times New Roman" w:hAnsi="Times New Roman" w:cs="Times New Roman"/>
          <w:sz w:val="24"/>
          <w:szCs w:val="24"/>
        </w:rPr>
      </w:pPr>
    </w:p>
    <w:p w:rsidR="0006352E" w:rsidRDefault="0006352E" w:rsidP="00F5084E">
      <w:pPr>
        <w:spacing w:line="360" w:lineRule="auto"/>
        <w:rPr>
          <w:rFonts w:ascii="Times New Roman" w:hAnsi="Times New Roman" w:cs="Times New Roman"/>
          <w:sz w:val="24"/>
          <w:szCs w:val="24"/>
        </w:rPr>
      </w:pPr>
    </w:p>
    <w:p w:rsidR="0006352E" w:rsidRDefault="0006352E" w:rsidP="00F5084E">
      <w:pPr>
        <w:spacing w:line="360" w:lineRule="auto"/>
        <w:rPr>
          <w:rFonts w:ascii="Times New Roman" w:hAnsi="Times New Roman" w:cs="Times New Roman"/>
          <w:sz w:val="24"/>
          <w:szCs w:val="24"/>
        </w:rPr>
      </w:pPr>
    </w:p>
    <w:p w:rsidR="0006352E" w:rsidRDefault="0006352E" w:rsidP="00F5084E">
      <w:pPr>
        <w:spacing w:line="360" w:lineRule="auto"/>
        <w:rPr>
          <w:rFonts w:ascii="Times New Roman" w:hAnsi="Times New Roman" w:cs="Times New Roman"/>
          <w:sz w:val="24"/>
          <w:szCs w:val="24"/>
        </w:rPr>
      </w:pPr>
    </w:p>
    <w:p w:rsidR="0006352E" w:rsidRDefault="0006352E" w:rsidP="00F5084E">
      <w:pPr>
        <w:spacing w:line="360" w:lineRule="auto"/>
        <w:rPr>
          <w:rFonts w:ascii="Times New Roman" w:hAnsi="Times New Roman" w:cs="Times New Roman"/>
          <w:sz w:val="24"/>
          <w:szCs w:val="24"/>
        </w:rPr>
      </w:pPr>
    </w:p>
    <w:p w:rsidR="0006352E" w:rsidRDefault="0006352E" w:rsidP="00F5084E">
      <w:pPr>
        <w:spacing w:line="360" w:lineRule="auto"/>
        <w:rPr>
          <w:rFonts w:ascii="Times New Roman" w:hAnsi="Times New Roman" w:cs="Times New Roman"/>
          <w:sz w:val="24"/>
          <w:szCs w:val="24"/>
        </w:rPr>
      </w:pPr>
    </w:p>
    <w:p w:rsidR="0006352E" w:rsidRDefault="0006352E" w:rsidP="00F5084E">
      <w:pPr>
        <w:spacing w:line="360" w:lineRule="auto"/>
        <w:rPr>
          <w:rFonts w:ascii="Times New Roman" w:hAnsi="Times New Roman" w:cs="Times New Roman"/>
          <w:sz w:val="24"/>
          <w:szCs w:val="24"/>
        </w:rPr>
      </w:pPr>
    </w:p>
    <w:p w:rsidR="0006352E" w:rsidRDefault="0006352E" w:rsidP="00F5084E">
      <w:pPr>
        <w:spacing w:line="360" w:lineRule="auto"/>
        <w:rPr>
          <w:rFonts w:ascii="Times New Roman" w:hAnsi="Times New Roman" w:cs="Times New Roman"/>
          <w:sz w:val="24"/>
          <w:szCs w:val="24"/>
        </w:rPr>
      </w:pPr>
    </w:p>
    <w:p w:rsidR="0006352E" w:rsidRPr="00CE614E" w:rsidRDefault="0006352E" w:rsidP="0006352E">
      <w:pPr>
        <w:pStyle w:val="Prrafodelista"/>
        <w:spacing w:line="360" w:lineRule="auto"/>
        <w:ind w:left="0"/>
        <w:jc w:val="center"/>
        <w:rPr>
          <w:rFonts w:ascii="Times New Roman" w:hAnsi="Times New Roman" w:cs="Times New Roman"/>
          <w:b/>
          <w:sz w:val="24"/>
          <w:szCs w:val="24"/>
        </w:rPr>
      </w:pPr>
      <w:r w:rsidRPr="00CE614E">
        <w:rPr>
          <w:rFonts w:ascii="Times New Roman" w:hAnsi="Times New Roman" w:cs="Times New Roman"/>
          <w:b/>
          <w:sz w:val="24"/>
          <w:szCs w:val="24"/>
        </w:rPr>
        <w:lastRenderedPageBreak/>
        <w:t>ANEXOS</w:t>
      </w:r>
    </w:p>
    <w:p w:rsidR="00CE614E" w:rsidRPr="00CE614E" w:rsidRDefault="00CE614E" w:rsidP="00CE614E">
      <w:pPr>
        <w:widowControl w:val="0"/>
        <w:spacing w:before="29" w:after="0" w:line="240" w:lineRule="auto"/>
        <w:ind w:left="102" w:right="-20"/>
        <w:rPr>
          <w:rFonts w:ascii="Times New Roman" w:eastAsia="Times New Roman" w:hAnsi="Times New Roman" w:cs="Times New Roman"/>
          <w:sz w:val="24"/>
          <w:szCs w:val="24"/>
        </w:rPr>
      </w:pPr>
      <w:r w:rsidRPr="00CE614E">
        <w:rPr>
          <w:rFonts w:ascii="Times New Roman" w:eastAsia="Times New Roman" w:hAnsi="Times New Roman" w:cs="Times New Roman"/>
          <w:b/>
          <w:bCs/>
          <w:sz w:val="24"/>
          <w:szCs w:val="24"/>
        </w:rPr>
        <w:t xml:space="preserve">1.   </w:t>
      </w:r>
      <w:r w:rsidRPr="00CE614E">
        <w:rPr>
          <w:rFonts w:ascii="Times New Roman" w:eastAsia="Times New Roman" w:hAnsi="Times New Roman" w:cs="Times New Roman"/>
          <w:b/>
          <w:bCs/>
          <w:spacing w:val="-3"/>
          <w:sz w:val="24"/>
          <w:szCs w:val="24"/>
        </w:rPr>
        <w:t>P</w:t>
      </w:r>
      <w:r w:rsidRPr="00CE614E">
        <w:rPr>
          <w:rFonts w:ascii="Times New Roman" w:eastAsia="Times New Roman" w:hAnsi="Times New Roman" w:cs="Times New Roman"/>
          <w:b/>
          <w:bCs/>
          <w:sz w:val="24"/>
          <w:szCs w:val="24"/>
        </w:rPr>
        <w:t>a</w:t>
      </w:r>
      <w:r w:rsidRPr="00CE614E">
        <w:rPr>
          <w:rFonts w:ascii="Times New Roman" w:eastAsia="Times New Roman" w:hAnsi="Times New Roman" w:cs="Times New Roman"/>
          <w:b/>
          <w:bCs/>
          <w:spacing w:val="1"/>
          <w:sz w:val="24"/>
          <w:szCs w:val="24"/>
        </w:rPr>
        <w:t>n</w:t>
      </w:r>
      <w:r w:rsidRPr="00CE614E">
        <w:rPr>
          <w:rFonts w:ascii="Times New Roman" w:eastAsia="Times New Roman" w:hAnsi="Times New Roman" w:cs="Times New Roman"/>
          <w:b/>
          <w:bCs/>
          <w:spacing w:val="-1"/>
          <w:sz w:val="24"/>
          <w:szCs w:val="24"/>
        </w:rPr>
        <w:t>e</w:t>
      </w:r>
      <w:r w:rsidRPr="00CE614E">
        <w:rPr>
          <w:rFonts w:ascii="Times New Roman" w:eastAsia="Times New Roman" w:hAnsi="Times New Roman" w:cs="Times New Roman"/>
          <w:b/>
          <w:bCs/>
          <w:sz w:val="24"/>
          <w:szCs w:val="24"/>
        </w:rPr>
        <w:t xml:space="preserve">l </w:t>
      </w:r>
      <w:r w:rsidRPr="00CE614E">
        <w:rPr>
          <w:rFonts w:ascii="Times New Roman" w:eastAsia="Times New Roman" w:hAnsi="Times New Roman" w:cs="Times New Roman"/>
          <w:b/>
          <w:bCs/>
          <w:spacing w:val="2"/>
          <w:sz w:val="24"/>
          <w:szCs w:val="24"/>
        </w:rPr>
        <w:t>f</w:t>
      </w:r>
      <w:r w:rsidRPr="00CE614E">
        <w:rPr>
          <w:rFonts w:ascii="Times New Roman" w:eastAsia="Times New Roman" w:hAnsi="Times New Roman" w:cs="Times New Roman"/>
          <w:b/>
          <w:bCs/>
          <w:sz w:val="24"/>
          <w:szCs w:val="24"/>
        </w:rPr>
        <w:t>otog</w:t>
      </w:r>
      <w:r w:rsidRPr="00CE614E">
        <w:rPr>
          <w:rFonts w:ascii="Times New Roman" w:eastAsia="Times New Roman" w:hAnsi="Times New Roman" w:cs="Times New Roman"/>
          <w:b/>
          <w:bCs/>
          <w:spacing w:val="-2"/>
          <w:sz w:val="24"/>
          <w:szCs w:val="24"/>
        </w:rPr>
        <w:t>r</w:t>
      </w:r>
      <w:r w:rsidRPr="00CE614E">
        <w:rPr>
          <w:rFonts w:ascii="Times New Roman" w:eastAsia="Times New Roman" w:hAnsi="Times New Roman" w:cs="Times New Roman"/>
          <w:b/>
          <w:bCs/>
          <w:sz w:val="24"/>
          <w:szCs w:val="24"/>
        </w:rPr>
        <w:t>á</w:t>
      </w:r>
      <w:r w:rsidRPr="00CE614E">
        <w:rPr>
          <w:rFonts w:ascii="Times New Roman" w:eastAsia="Times New Roman" w:hAnsi="Times New Roman" w:cs="Times New Roman"/>
          <w:b/>
          <w:bCs/>
          <w:spacing w:val="1"/>
          <w:sz w:val="24"/>
          <w:szCs w:val="24"/>
        </w:rPr>
        <w:t>f</w:t>
      </w:r>
      <w:r w:rsidRPr="00CE614E">
        <w:rPr>
          <w:rFonts w:ascii="Times New Roman" w:eastAsia="Times New Roman" w:hAnsi="Times New Roman" w:cs="Times New Roman"/>
          <w:b/>
          <w:bCs/>
          <w:sz w:val="24"/>
          <w:szCs w:val="24"/>
        </w:rPr>
        <w:t>ico</w:t>
      </w:r>
    </w:p>
    <w:p w:rsidR="00CE614E" w:rsidRPr="00CE614E" w:rsidRDefault="00CE614E" w:rsidP="00CE614E">
      <w:pPr>
        <w:widowControl w:val="0"/>
        <w:spacing w:before="41" w:after="0" w:line="240" w:lineRule="auto"/>
        <w:ind w:left="102" w:right="-20"/>
        <w:rPr>
          <w:rFonts w:ascii="Times New Roman" w:eastAsia="Times New Roman" w:hAnsi="Times New Roman" w:cs="Times New Roman"/>
          <w:sz w:val="24"/>
          <w:szCs w:val="24"/>
        </w:rPr>
      </w:pPr>
      <w:r w:rsidRPr="00CE614E">
        <w:rPr>
          <w:rFonts w:ascii="Times New Roman" w:eastAsia="Times New Roman" w:hAnsi="Times New Roman" w:cs="Times New Roman"/>
          <w:b/>
          <w:bCs/>
          <w:sz w:val="24"/>
          <w:szCs w:val="24"/>
        </w:rPr>
        <w:t xml:space="preserve">2.   </w:t>
      </w:r>
      <w:r w:rsidRPr="00CE614E">
        <w:rPr>
          <w:rFonts w:ascii="Times New Roman" w:eastAsia="Times New Roman" w:hAnsi="Times New Roman" w:cs="Times New Roman"/>
          <w:b/>
          <w:bCs/>
          <w:spacing w:val="-3"/>
          <w:sz w:val="24"/>
          <w:szCs w:val="24"/>
        </w:rPr>
        <w:t>P</w:t>
      </w:r>
      <w:r w:rsidRPr="00CE614E">
        <w:rPr>
          <w:rFonts w:ascii="Times New Roman" w:eastAsia="Times New Roman" w:hAnsi="Times New Roman" w:cs="Times New Roman"/>
          <w:b/>
          <w:bCs/>
          <w:sz w:val="24"/>
          <w:szCs w:val="24"/>
        </w:rPr>
        <w:t>la</w:t>
      </w:r>
      <w:r w:rsidRPr="00CE614E">
        <w:rPr>
          <w:rFonts w:ascii="Times New Roman" w:eastAsia="Times New Roman" w:hAnsi="Times New Roman" w:cs="Times New Roman"/>
          <w:b/>
          <w:bCs/>
          <w:spacing w:val="1"/>
          <w:sz w:val="24"/>
          <w:szCs w:val="24"/>
        </w:rPr>
        <w:t>n</w:t>
      </w:r>
      <w:r w:rsidRPr="00CE614E">
        <w:rPr>
          <w:rFonts w:ascii="Times New Roman" w:eastAsia="Times New Roman" w:hAnsi="Times New Roman" w:cs="Times New Roman"/>
          <w:b/>
          <w:bCs/>
          <w:sz w:val="24"/>
          <w:szCs w:val="24"/>
        </w:rPr>
        <w:t>os</w:t>
      </w:r>
    </w:p>
    <w:p w:rsidR="00107705" w:rsidRDefault="00107705" w:rsidP="0006352E">
      <w:pPr>
        <w:pStyle w:val="Prrafodelista"/>
        <w:spacing w:line="360" w:lineRule="auto"/>
        <w:ind w:left="0"/>
        <w:jc w:val="center"/>
        <w:rPr>
          <w:rFonts w:ascii="Times New Roman" w:hAnsi="Times New Roman" w:cs="Times New Roman"/>
          <w:b/>
          <w:sz w:val="36"/>
          <w:szCs w:val="24"/>
        </w:rPr>
      </w:pPr>
    </w:p>
    <w:p w:rsidR="00107705" w:rsidRDefault="00107705" w:rsidP="0006352E">
      <w:pPr>
        <w:pStyle w:val="Prrafodelista"/>
        <w:spacing w:line="360" w:lineRule="auto"/>
        <w:ind w:left="0"/>
        <w:jc w:val="center"/>
        <w:rPr>
          <w:rFonts w:ascii="Times New Roman" w:hAnsi="Times New Roman" w:cs="Times New Roman"/>
          <w:b/>
          <w:sz w:val="36"/>
          <w:szCs w:val="24"/>
        </w:rPr>
      </w:pPr>
    </w:p>
    <w:p w:rsidR="00107705" w:rsidRDefault="00107705" w:rsidP="0006352E">
      <w:pPr>
        <w:pStyle w:val="Prrafodelista"/>
        <w:spacing w:line="360" w:lineRule="auto"/>
        <w:ind w:left="0"/>
        <w:jc w:val="center"/>
        <w:rPr>
          <w:rFonts w:ascii="Times New Roman" w:hAnsi="Times New Roman" w:cs="Times New Roman"/>
          <w:b/>
          <w:sz w:val="36"/>
          <w:szCs w:val="24"/>
        </w:rPr>
      </w:pPr>
    </w:p>
    <w:p w:rsidR="00722838" w:rsidRDefault="00722838" w:rsidP="0006352E">
      <w:pPr>
        <w:pStyle w:val="Prrafodelista"/>
        <w:spacing w:line="360" w:lineRule="auto"/>
        <w:ind w:left="0"/>
        <w:jc w:val="center"/>
        <w:rPr>
          <w:rFonts w:ascii="Times New Roman" w:hAnsi="Times New Roman" w:cs="Times New Roman"/>
          <w:b/>
          <w:sz w:val="36"/>
          <w:szCs w:val="24"/>
        </w:rPr>
      </w:pPr>
    </w:p>
    <w:p w:rsidR="00722838" w:rsidRDefault="00722838" w:rsidP="0006352E">
      <w:pPr>
        <w:pStyle w:val="Prrafodelista"/>
        <w:spacing w:line="360" w:lineRule="auto"/>
        <w:ind w:left="0"/>
        <w:jc w:val="center"/>
        <w:rPr>
          <w:rFonts w:ascii="Times New Roman" w:hAnsi="Times New Roman" w:cs="Times New Roman"/>
          <w:b/>
          <w:sz w:val="36"/>
          <w:szCs w:val="24"/>
        </w:rPr>
      </w:pPr>
    </w:p>
    <w:p w:rsidR="00722838" w:rsidRDefault="00722838" w:rsidP="0006352E">
      <w:pPr>
        <w:pStyle w:val="Prrafodelista"/>
        <w:spacing w:line="360" w:lineRule="auto"/>
        <w:ind w:left="0"/>
        <w:jc w:val="center"/>
        <w:rPr>
          <w:rFonts w:ascii="Times New Roman" w:hAnsi="Times New Roman" w:cs="Times New Roman"/>
          <w:b/>
          <w:sz w:val="36"/>
          <w:szCs w:val="24"/>
        </w:rPr>
      </w:pPr>
    </w:p>
    <w:p w:rsidR="00722838" w:rsidRDefault="00722838" w:rsidP="0006352E">
      <w:pPr>
        <w:pStyle w:val="Prrafodelista"/>
        <w:spacing w:line="360" w:lineRule="auto"/>
        <w:ind w:left="0"/>
        <w:jc w:val="center"/>
        <w:rPr>
          <w:rFonts w:ascii="Times New Roman" w:hAnsi="Times New Roman" w:cs="Times New Roman"/>
          <w:b/>
          <w:sz w:val="36"/>
          <w:szCs w:val="24"/>
        </w:rPr>
      </w:pPr>
    </w:p>
    <w:p w:rsidR="00722838" w:rsidRDefault="00722838" w:rsidP="0006352E">
      <w:pPr>
        <w:pStyle w:val="Prrafodelista"/>
        <w:spacing w:line="360" w:lineRule="auto"/>
        <w:ind w:left="0"/>
        <w:jc w:val="center"/>
        <w:rPr>
          <w:rFonts w:ascii="Times New Roman" w:hAnsi="Times New Roman" w:cs="Times New Roman"/>
          <w:b/>
          <w:sz w:val="36"/>
          <w:szCs w:val="24"/>
        </w:rPr>
      </w:pPr>
    </w:p>
    <w:p w:rsidR="00722838" w:rsidRDefault="00722838" w:rsidP="0006352E">
      <w:pPr>
        <w:pStyle w:val="Prrafodelista"/>
        <w:spacing w:line="360" w:lineRule="auto"/>
        <w:ind w:left="0"/>
        <w:jc w:val="center"/>
        <w:rPr>
          <w:rFonts w:ascii="Times New Roman" w:hAnsi="Times New Roman" w:cs="Times New Roman"/>
          <w:b/>
          <w:sz w:val="36"/>
          <w:szCs w:val="24"/>
        </w:rPr>
      </w:pPr>
    </w:p>
    <w:p w:rsidR="00722838" w:rsidRDefault="00722838" w:rsidP="0006352E">
      <w:pPr>
        <w:pStyle w:val="Prrafodelista"/>
        <w:spacing w:line="360" w:lineRule="auto"/>
        <w:ind w:left="0"/>
        <w:jc w:val="center"/>
        <w:rPr>
          <w:rFonts w:ascii="Times New Roman" w:hAnsi="Times New Roman" w:cs="Times New Roman"/>
          <w:b/>
          <w:sz w:val="36"/>
          <w:szCs w:val="24"/>
        </w:rPr>
      </w:pPr>
    </w:p>
    <w:p w:rsidR="00722838" w:rsidRDefault="00722838" w:rsidP="0006352E">
      <w:pPr>
        <w:pStyle w:val="Prrafodelista"/>
        <w:spacing w:line="360" w:lineRule="auto"/>
        <w:ind w:left="0"/>
        <w:jc w:val="center"/>
        <w:rPr>
          <w:rFonts w:ascii="Times New Roman" w:hAnsi="Times New Roman" w:cs="Times New Roman"/>
          <w:b/>
          <w:sz w:val="36"/>
          <w:szCs w:val="24"/>
        </w:rPr>
      </w:pPr>
    </w:p>
    <w:p w:rsidR="00722838" w:rsidRDefault="00722838" w:rsidP="0006352E">
      <w:pPr>
        <w:pStyle w:val="Prrafodelista"/>
        <w:spacing w:line="360" w:lineRule="auto"/>
        <w:ind w:left="0"/>
        <w:jc w:val="center"/>
        <w:rPr>
          <w:rFonts w:ascii="Times New Roman" w:hAnsi="Times New Roman" w:cs="Times New Roman"/>
          <w:b/>
          <w:sz w:val="36"/>
          <w:szCs w:val="24"/>
        </w:rPr>
      </w:pPr>
    </w:p>
    <w:p w:rsidR="005A157B" w:rsidRDefault="005A157B" w:rsidP="00722838">
      <w:pPr>
        <w:ind w:left="284"/>
        <w:rPr>
          <w:rFonts w:ascii="Times New Roman" w:hAnsi="Times New Roman" w:cs="Times New Roman"/>
          <w:b/>
          <w:sz w:val="32"/>
        </w:rPr>
      </w:pPr>
    </w:p>
    <w:p w:rsidR="005A157B" w:rsidRDefault="005A157B" w:rsidP="00722838">
      <w:pPr>
        <w:ind w:left="284"/>
        <w:rPr>
          <w:rFonts w:ascii="Times New Roman" w:hAnsi="Times New Roman" w:cs="Times New Roman"/>
          <w:b/>
          <w:sz w:val="32"/>
        </w:rPr>
      </w:pPr>
    </w:p>
    <w:p w:rsidR="005A157B" w:rsidRDefault="005A157B" w:rsidP="00722838">
      <w:pPr>
        <w:ind w:left="284"/>
        <w:rPr>
          <w:rFonts w:ascii="Times New Roman" w:hAnsi="Times New Roman" w:cs="Times New Roman"/>
          <w:b/>
          <w:sz w:val="32"/>
        </w:rPr>
      </w:pPr>
    </w:p>
    <w:p w:rsidR="005A157B" w:rsidRDefault="005A157B" w:rsidP="00722838">
      <w:pPr>
        <w:ind w:left="284"/>
        <w:rPr>
          <w:rFonts w:ascii="Times New Roman" w:hAnsi="Times New Roman" w:cs="Times New Roman"/>
          <w:b/>
          <w:sz w:val="32"/>
        </w:rPr>
      </w:pPr>
    </w:p>
    <w:p w:rsidR="005A157B" w:rsidRDefault="005A157B" w:rsidP="00722838">
      <w:pPr>
        <w:ind w:left="284"/>
        <w:rPr>
          <w:rFonts w:ascii="Times New Roman" w:hAnsi="Times New Roman" w:cs="Times New Roman"/>
          <w:b/>
          <w:sz w:val="32"/>
        </w:rPr>
      </w:pPr>
    </w:p>
    <w:p w:rsidR="005A157B" w:rsidRDefault="005A157B" w:rsidP="00722838">
      <w:pPr>
        <w:ind w:left="284"/>
        <w:rPr>
          <w:rFonts w:ascii="Times New Roman" w:hAnsi="Times New Roman" w:cs="Times New Roman"/>
          <w:b/>
          <w:sz w:val="32"/>
        </w:rPr>
      </w:pPr>
    </w:p>
    <w:p w:rsidR="005A157B" w:rsidRDefault="005A157B" w:rsidP="00722838">
      <w:pPr>
        <w:ind w:left="284"/>
        <w:rPr>
          <w:rFonts w:ascii="Times New Roman" w:hAnsi="Times New Roman" w:cs="Times New Roman"/>
          <w:b/>
          <w:sz w:val="32"/>
        </w:rPr>
      </w:pPr>
    </w:p>
    <w:p w:rsidR="00CE614E" w:rsidRPr="00CE614E" w:rsidRDefault="00CE614E" w:rsidP="00CE614E">
      <w:pPr>
        <w:widowControl w:val="0"/>
        <w:spacing w:before="29" w:after="0" w:line="240" w:lineRule="auto"/>
        <w:ind w:left="102" w:right="-20"/>
        <w:rPr>
          <w:rFonts w:ascii="Times New Roman" w:eastAsia="Times New Roman" w:hAnsi="Times New Roman" w:cs="Times New Roman"/>
          <w:sz w:val="24"/>
          <w:szCs w:val="24"/>
        </w:rPr>
      </w:pPr>
      <w:r w:rsidRPr="00CE614E">
        <w:rPr>
          <w:rFonts w:ascii="Times New Roman" w:eastAsia="Times New Roman" w:hAnsi="Times New Roman" w:cs="Times New Roman"/>
          <w:b/>
          <w:bCs/>
          <w:sz w:val="24"/>
          <w:szCs w:val="24"/>
        </w:rPr>
        <w:lastRenderedPageBreak/>
        <w:t xml:space="preserve">1.   </w:t>
      </w:r>
      <w:r w:rsidRPr="00CE614E">
        <w:rPr>
          <w:rFonts w:ascii="Times New Roman" w:eastAsia="Times New Roman" w:hAnsi="Times New Roman" w:cs="Times New Roman"/>
          <w:b/>
          <w:bCs/>
          <w:spacing w:val="-3"/>
          <w:sz w:val="24"/>
          <w:szCs w:val="24"/>
        </w:rPr>
        <w:t>P</w:t>
      </w:r>
      <w:r w:rsidRPr="00CE614E">
        <w:rPr>
          <w:rFonts w:ascii="Times New Roman" w:eastAsia="Times New Roman" w:hAnsi="Times New Roman" w:cs="Times New Roman"/>
          <w:b/>
          <w:bCs/>
          <w:sz w:val="24"/>
          <w:szCs w:val="24"/>
        </w:rPr>
        <w:t>a</w:t>
      </w:r>
      <w:r w:rsidRPr="00CE614E">
        <w:rPr>
          <w:rFonts w:ascii="Times New Roman" w:eastAsia="Times New Roman" w:hAnsi="Times New Roman" w:cs="Times New Roman"/>
          <w:b/>
          <w:bCs/>
          <w:spacing w:val="1"/>
          <w:sz w:val="24"/>
          <w:szCs w:val="24"/>
        </w:rPr>
        <w:t>n</w:t>
      </w:r>
      <w:r w:rsidRPr="00CE614E">
        <w:rPr>
          <w:rFonts w:ascii="Times New Roman" w:eastAsia="Times New Roman" w:hAnsi="Times New Roman" w:cs="Times New Roman"/>
          <w:b/>
          <w:bCs/>
          <w:spacing w:val="-1"/>
          <w:sz w:val="24"/>
          <w:szCs w:val="24"/>
        </w:rPr>
        <w:t>e</w:t>
      </w:r>
      <w:r w:rsidRPr="00CE614E">
        <w:rPr>
          <w:rFonts w:ascii="Times New Roman" w:eastAsia="Times New Roman" w:hAnsi="Times New Roman" w:cs="Times New Roman"/>
          <w:b/>
          <w:bCs/>
          <w:sz w:val="24"/>
          <w:szCs w:val="24"/>
        </w:rPr>
        <w:t xml:space="preserve">l </w:t>
      </w:r>
      <w:r w:rsidRPr="00CE614E">
        <w:rPr>
          <w:rFonts w:ascii="Times New Roman" w:eastAsia="Times New Roman" w:hAnsi="Times New Roman" w:cs="Times New Roman"/>
          <w:b/>
          <w:bCs/>
          <w:spacing w:val="2"/>
          <w:sz w:val="24"/>
          <w:szCs w:val="24"/>
        </w:rPr>
        <w:t>f</w:t>
      </w:r>
      <w:r w:rsidRPr="00CE614E">
        <w:rPr>
          <w:rFonts w:ascii="Times New Roman" w:eastAsia="Times New Roman" w:hAnsi="Times New Roman" w:cs="Times New Roman"/>
          <w:b/>
          <w:bCs/>
          <w:sz w:val="24"/>
          <w:szCs w:val="24"/>
        </w:rPr>
        <w:t>otog</w:t>
      </w:r>
      <w:r w:rsidRPr="00CE614E">
        <w:rPr>
          <w:rFonts w:ascii="Times New Roman" w:eastAsia="Times New Roman" w:hAnsi="Times New Roman" w:cs="Times New Roman"/>
          <w:b/>
          <w:bCs/>
          <w:spacing w:val="-2"/>
          <w:sz w:val="24"/>
          <w:szCs w:val="24"/>
        </w:rPr>
        <w:t>r</w:t>
      </w:r>
      <w:r w:rsidRPr="00CE614E">
        <w:rPr>
          <w:rFonts w:ascii="Times New Roman" w:eastAsia="Times New Roman" w:hAnsi="Times New Roman" w:cs="Times New Roman"/>
          <w:b/>
          <w:bCs/>
          <w:sz w:val="24"/>
          <w:szCs w:val="24"/>
        </w:rPr>
        <w:t>á</w:t>
      </w:r>
      <w:r w:rsidRPr="00CE614E">
        <w:rPr>
          <w:rFonts w:ascii="Times New Roman" w:eastAsia="Times New Roman" w:hAnsi="Times New Roman" w:cs="Times New Roman"/>
          <w:b/>
          <w:bCs/>
          <w:spacing w:val="1"/>
          <w:sz w:val="24"/>
          <w:szCs w:val="24"/>
        </w:rPr>
        <w:t>f</w:t>
      </w:r>
      <w:r w:rsidRPr="00CE614E">
        <w:rPr>
          <w:rFonts w:ascii="Times New Roman" w:eastAsia="Times New Roman" w:hAnsi="Times New Roman" w:cs="Times New Roman"/>
          <w:b/>
          <w:bCs/>
          <w:sz w:val="24"/>
          <w:szCs w:val="24"/>
        </w:rPr>
        <w:t>ico</w:t>
      </w:r>
    </w:p>
    <w:p w:rsidR="005A157B" w:rsidRPr="005A157B" w:rsidRDefault="005A157B" w:rsidP="005A157B">
      <w:pPr>
        <w:ind w:left="284"/>
        <w:jc w:val="center"/>
        <w:rPr>
          <w:rFonts w:ascii="Times New Roman" w:hAnsi="Times New Roman" w:cs="Times New Roman"/>
          <w:b/>
          <w:sz w:val="28"/>
        </w:rPr>
      </w:pPr>
    </w:p>
    <w:p w:rsidR="00722838" w:rsidRDefault="00722838" w:rsidP="00722838">
      <w:pPr>
        <w:spacing w:line="240" w:lineRule="auto"/>
        <w:jc w:val="center"/>
      </w:pPr>
      <w:r>
        <w:rPr>
          <w:noProof/>
          <w:lang w:eastAsia="es-PE"/>
        </w:rPr>
        <mc:AlternateContent>
          <mc:Choice Requires="wps">
            <w:drawing>
              <wp:anchor distT="0" distB="0" distL="114300" distR="114300" simplePos="0" relativeHeight="251789824" behindDoc="0" locked="0" layoutInCell="1" allowOverlap="1" wp14:anchorId="12E428CA" wp14:editId="55FD97DC">
                <wp:simplePos x="0" y="0"/>
                <wp:positionH relativeFrom="column">
                  <wp:posOffset>714399</wp:posOffset>
                </wp:positionH>
                <wp:positionV relativeFrom="paragraph">
                  <wp:posOffset>849820</wp:posOffset>
                </wp:positionV>
                <wp:extent cx="3533775" cy="342900"/>
                <wp:effectExtent l="19050" t="19050" r="28575" b="19050"/>
                <wp:wrapNone/>
                <wp:docPr id="251" name="Elipse 251"/>
                <wp:cNvGraphicFramePr/>
                <a:graphic xmlns:a="http://schemas.openxmlformats.org/drawingml/2006/main">
                  <a:graphicData uri="http://schemas.microsoft.com/office/word/2010/wordprocessingShape">
                    <wps:wsp>
                      <wps:cNvSpPr/>
                      <wps:spPr>
                        <a:xfrm>
                          <a:off x="0" y="0"/>
                          <a:ext cx="3533775" cy="3429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56D9F1" id="Elipse 251" o:spid="_x0000_s1026" style="position:absolute;margin-left:56.25pt;margin-top:66.9pt;width:278.25pt;height:27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" filled="f" strokecolor="red" strokeweight="2.25pt"/>
            </w:pict>
          </mc:Fallback>
        </mc:AlternateContent>
      </w:r>
      <w:r>
        <w:rPr>
          <w:noProof/>
          <w:lang w:eastAsia="es-PE"/>
        </w:rPr>
        <mc:AlternateContent>
          <mc:Choice Requires="wps">
            <w:drawing>
              <wp:anchor distT="45720" distB="45720" distL="114300" distR="114300" simplePos="0" relativeHeight="251788800" behindDoc="0" locked="0" layoutInCell="1" allowOverlap="1" wp14:anchorId="7CB7C1E3" wp14:editId="3096220B">
                <wp:simplePos x="0" y="0"/>
                <wp:positionH relativeFrom="margin">
                  <wp:align>center</wp:align>
                </wp:positionH>
                <wp:positionV relativeFrom="paragraph">
                  <wp:posOffset>42545</wp:posOffset>
                </wp:positionV>
                <wp:extent cx="4756150" cy="342900"/>
                <wp:effectExtent l="0" t="0" r="0" b="0"/>
                <wp:wrapNone/>
                <wp:docPr id="2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0" cy="342900"/>
                        </a:xfrm>
                        <a:prstGeom prst="rect">
                          <a:avLst/>
                        </a:prstGeom>
                        <a:noFill/>
                        <a:ln w="9525">
                          <a:noFill/>
                          <a:miter lim="800000"/>
                          <a:headEnd/>
                          <a:tailEnd/>
                        </a:ln>
                      </wps:spPr>
                      <wps:txbx>
                        <w:txbxContent>
                          <w:p w:rsidR="00D41329" w:rsidRPr="00070CF1" w:rsidRDefault="00D41329" w:rsidP="00722838">
                            <w:pPr>
                              <w:rPr>
                                <w:b/>
                                <w:color w:val="FF0000"/>
                                <w:sz w:val="32"/>
                                <w:szCs w:val="32"/>
                              </w:rPr>
                            </w:pPr>
                            <w:r w:rsidRPr="00070CF1">
                              <w:rPr>
                                <w:b/>
                                <w:color w:val="FF0000"/>
                                <w:sz w:val="32"/>
                                <w:szCs w:val="32"/>
                              </w:rPr>
                              <w:t>SW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B7C1E3" id="_x0000_s1047" type="#_x0000_t202" style="position:absolute;left:0;text-align:left;margin-left:0;margin-top:3.35pt;width:374.5pt;height:27pt;z-index:2517888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" filled="f" stroked="f">
                <v:textbox>
                  <w:txbxContent>
                    <w:p w:rsidR="00D41329" w:rsidRPr="00070CF1" w:rsidRDefault="00D41329" w:rsidP="00722838">
                      <w:pPr>
                        <w:rPr>
                          <w:b/>
                          <w:color w:val="FF0000"/>
                          <w:sz w:val="32"/>
                          <w:szCs w:val="32"/>
                        </w:rPr>
                      </w:pPr>
                      <w:r w:rsidRPr="00070CF1">
                        <w:rPr>
                          <w:b/>
                          <w:color w:val="FF0000"/>
                          <w:sz w:val="32"/>
                          <w:szCs w:val="32"/>
                        </w:rPr>
                        <w:t>SW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NE</w:t>
                      </w:r>
                    </w:p>
                  </w:txbxContent>
                </v:textbox>
                <w10:wrap anchorx="margin"/>
              </v:shape>
            </w:pict>
          </mc:Fallback>
        </mc:AlternateContent>
      </w:r>
      <w:r>
        <w:rPr>
          <w:noProof/>
          <w:lang w:eastAsia="es-PE"/>
        </w:rPr>
        <w:drawing>
          <wp:inline distT="0" distB="0" distL="0" distR="0" wp14:anchorId="0AA4CE26" wp14:editId="6F854C96">
            <wp:extent cx="4680000" cy="2634053"/>
            <wp:effectExtent l="0" t="0" r="6350" b="0"/>
            <wp:docPr id="253" name="Imagen 253" descr="WP_20170228_16_47_18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P_20170228_16_47_18_Pr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722838" w:rsidRPr="00C52D80" w:rsidRDefault="00722838" w:rsidP="00722838">
      <w:pPr>
        <w:spacing w:line="240" w:lineRule="auto"/>
        <w:ind w:left="2268" w:hanging="1984"/>
        <w:rPr>
          <w:sz w:val="24"/>
          <w:szCs w:val="24"/>
        </w:rPr>
      </w:pPr>
      <w:r>
        <w:t xml:space="preserve">            </w:t>
      </w:r>
      <w:r w:rsidRPr="00C52D80">
        <w:rPr>
          <w:rFonts w:ascii="Times New Roman" w:hAnsi="Times New Roman" w:cs="Times New Roman"/>
          <w:sz w:val="24"/>
          <w:szCs w:val="24"/>
        </w:rPr>
        <w:t xml:space="preserve">Figura N° </w:t>
      </w:r>
      <w:r>
        <w:rPr>
          <w:rFonts w:ascii="Times New Roman" w:hAnsi="Times New Roman" w:cs="Times New Roman"/>
          <w:sz w:val="24"/>
          <w:szCs w:val="24"/>
        </w:rPr>
        <w:t>30</w:t>
      </w:r>
      <w:r w:rsidRPr="00C52D80">
        <w:rPr>
          <w:rFonts w:ascii="Times New Roman" w:hAnsi="Times New Roman" w:cs="Times New Roman"/>
          <w:sz w:val="24"/>
          <w:szCs w:val="24"/>
        </w:rPr>
        <w:t xml:space="preserve">: Conducto de agua de riego, ha sido emplazado en la zona de </w:t>
      </w:r>
      <w:r>
        <w:rPr>
          <w:rFonts w:ascii="Times New Roman" w:hAnsi="Times New Roman" w:cs="Times New Roman"/>
          <w:sz w:val="24"/>
          <w:szCs w:val="24"/>
        </w:rPr>
        <w:t xml:space="preserve">deslizamiento, caserío </w:t>
      </w:r>
      <w:proofErr w:type="spellStart"/>
      <w:r>
        <w:rPr>
          <w:rFonts w:ascii="Times New Roman" w:hAnsi="Times New Roman" w:cs="Times New Roman"/>
          <w:sz w:val="24"/>
          <w:szCs w:val="24"/>
        </w:rPr>
        <w:t>Pomabamba</w:t>
      </w:r>
      <w:proofErr w:type="spellEnd"/>
      <w:r>
        <w:rPr>
          <w:rFonts w:ascii="Times New Roman" w:hAnsi="Times New Roman" w:cs="Times New Roman"/>
          <w:sz w:val="24"/>
          <w:szCs w:val="24"/>
        </w:rPr>
        <w:t>.</w:t>
      </w:r>
    </w:p>
    <w:p w:rsidR="00722838" w:rsidRDefault="00722838" w:rsidP="00722838"/>
    <w:p w:rsidR="00722838" w:rsidRDefault="00722838" w:rsidP="00722838"/>
    <w:p w:rsidR="00722838" w:rsidRDefault="005A157B" w:rsidP="00722838">
      <w:pPr>
        <w:jc w:val="center"/>
      </w:pPr>
      <w:r>
        <w:rPr>
          <w:noProof/>
          <w:lang w:eastAsia="es-PE"/>
        </w:rPr>
        <mc:AlternateContent>
          <mc:Choice Requires="wps">
            <w:drawing>
              <wp:anchor distT="0" distB="0" distL="114300" distR="114300" simplePos="0" relativeHeight="251791872" behindDoc="0" locked="0" layoutInCell="1" allowOverlap="1" wp14:anchorId="504EE2B7" wp14:editId="7D5C6C9B">
                <wp:simplePos x="0" y="0"/>
                <wp:positionH relativeFrom="column">
                  <wp:posOffset>2654935</wp:posOffset>
                </wp:positionH>
                <wp:positionV relativeFrom="paragraph">
                  <wp:posOffset>683260</wp:posOffset>
                </wp:positionV>
                <wp:extent cx="847725" cy="1929130"/>
                <wp:effectExtent l="19050" t="19050" r="28575" b="13970"/>
                <wp:wrapNone/>
                <wp:docPr id="256" name="Forma libre 256"/>
                <wp:cNvGraphicFramePr/>
                <a:graphic xmlns:a="http://schemas.openxmlformats.org/drawingml/2006/main">
                  <a:graphicData uri="http://schemas.microsoft.com/office/word/2010/wordprocessingShape">
                    <wps:wsp>
                      <wps:cNvSpPr/>
                      <wps:spPr>
                        <a:xfrm>
                          <a:off x="0" y="0"/>
                          <a:ext cx="847725" cy="1929130"/>
                        </a:xfrm>
                        <a:custGeom>
                          <a:avLst/>
                          <a:gdLst>
                            <a:gd name="connsiteX0" fmla="*/ 942975 w 942975"/>
                            <a:gd name="connsiteY0" fmla="*/ 2009775 h 2009775"/>
                            <a:gd name="connsiteX1" fmla="*/ 714375 w 942975"/>
                            <a:gd name="connsiteY1" fmla="*/ 1838325 h 2009775"/>
                            <a:gd name="connsiteX2" fmla="*/ 523875 w 942975"/>
                            <a:gd name="connsiteY2" fmla="*/ 1695450 h 2009775"/>
                            <a:gd name="connsiteX3" fmla="*/ 409575 w 942975"/>
                            <a:gd name="connsiteY3" fmla="*/ 1581150 h 2009775"/>
                            <a:gd name="connsiteX4" fmla="*/ 400050 w 942975"/>
                            <a:gd name="connsiteY4" fmla="*/ 1447800 h 2009775"/>
                            <a:gd name="connsiteX5" fmla="*/ 400050 w 942975"/>
                            <a:gd name="connsiteY5" fmla="*/ 1314450 h 2009775"/>
                            <a:gd name="connsiteX6" fmla="*/ 390525 w 942975"/>
                            <a:gd name="connsiteY6" fmla="*/ 1133475 h 2009775"/>
                            <a:gd name="connsiteX7" fmla="*/ 390525 w 942975"/>
                            <a:gd name="connsiteY7" fmla="*/ 1009650 h 2009775"/>
                            <a:gd name="connsiteX8" fmla="*/ 371475 w 942975"/>
                            <a:gd name="connsiteY8" fmla="*/ 962025 h 2009775"/>
                            <a:gd name="connsiteX9" fmla="*/ 257175 w 942975"/>
                            <a:gd name="connsiteY9" fmla="*/ 981075 h 2009775"/>
                            <a:gd name="connsiteX10" fmla="*/ 190500 w 942975"/>
                            <a:gd name="connsiteY10" fmla="*/ 1009650 h 2009775"/>
                            <a:gd name="connsiteX11" fmla="*/ 104775 w 942975"/>
                            <a:gd name="connsiteY11" fmla="*/ 828675 h 2009775"/>
                            <a:gd name="connsiteX12" fmla="*/ 95250 w 942975"/>
                            <a:gd name="connsiteY12" fmla="*/ 666750 h 2009775"/>
                            <a:gd name="connsiteX13" fmla="*/ 85725 w 942975"/>
                            <a:gd name="connsiteY13" fmla="*/ 504825 h 2009775"/>
                            <a:gd name="connsiteX14" fmla="*/ 66675 w 942975"/>
                            <a:gd name="connsiteY14" fmla="*/ 390525 h 2009775"/>
                            <a:gd name="connsiteX15" fmla="*/ 28575 w 942975"/>
                            <a:gd name="connsiteY15" fmla="*/ 285750 h 2009775"/>
                            <a:gd name="connsiteX16" fmla="*/ 0 w 942975"/>
                            <a:gd name="connsiteY16" fmla="*/ 0 h 2009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942975" h="2009775">
                              <a:moveTo>
                                <a:pt x="942975" y="2009775"/>
                              </a:moveTo>
                              <a:lnTo>
                                <a:pt x="714375" y="1838325"/>
                              </a:lnTo>
                              <a:cubicBezTo>
                                <a:pt x="644525" y="1785938"/>
                                <a:pt x="574675" y="1738312"/>
                                <a:pt x="523875" y="1695450"/>
                              </a:cubicBezTo>
                              <a:cubicBezTo>
                                <a:pt x="473075" y="1652588"/>
                                <a:pt x="430212" y="1622425"/>
                                <a:pt x="409575" y="1581150"/>
                              </a:cubicBezTo>
                              <a:cubicBezTo>
                                <a:pt x="388937" y="1539875"/>
                                <a:pt x="401637" y="1492250"/>
                                <a:pt x="400050" y="1447800"/>
                              </a:cubicBezTo>
                              <a:cubicBezTo>
                                <a:pt x="398462" y="1403350"/>
                                <a:pt x="401637" y="1366837"/>
                                <a:pt x="400050" y="1314450"/>
                              </a:cubicBezTo>
                              <a:cubicBezTo>
                                <a:pt x="398463" y="1262063"/>
                                <a:pt x="392112" y="1184275"/>
                                <a:pt x="390525" y="1133475"/>
                              </a:cubicBezTo>
                              <a:cubicBezTo>
                                <a:pt x="388937" y="1082675"/>
                                <a:pt x="393700" y="1038225"/>
                                <a:pt x="390525" y="1009650"/>
                              </a:cubicBezTo>
                              <a:cubicBezTo>
                                <a:pt x="387350" y="981075"/>
                                <a:pt x="393700" y="966787"/>
                                <a:pt x="371475" y="962025"/>
                              </a:cubicBezTo>
                              <a:cubicBezTo>
                                <a:pt x="349250" y="957262"/>
                                <a:pt x="287338" y="973137"/>
                                <a:pt x="257175" y="981075"/>
                              </a:cubicBezTo>
                              <a:cubicBezTo>
                                <a:pt x="227012" y="989013"/>
                                <a:pt x="215900" y="1035050"/>
                                <a:pt x="190500" y="1009650"/>
                              </a:cubicBezTo>
                              <a:cubicBezTo>
                                <a:pt x="165100" y="984250"/>
                                <a:pt x="120650" y="885825"/>
                                <a:pt x="104775" y="828675"/>
                              </a:cubicBezTo>
                              <a:cubicBezTo>
                                <a:pt x="88900" y="771525"/>
                                <a:pt x="95250" y="666750"/>
                                <a:pt x="95250" y="666750"/>
                              </a:cubicBezTo>
                              <a:cubicBezTo>
                                <a:pt x="92075" y="612775"/>
                                <a:pt x="90487" y="550862"/>
                                <a:pt x="85725" y="504825"/>
                              </a:cubicBezTo>
                              <a:cubicBezTo>
                                <a:pt x="80962" y="458787"/>
                                <a:pt x="76200" y="427037"/>
                                <a:pt x="66675" y="390525"/>
                              </a:cubicBezTo>
                              <a:cubicBezTo>
                                <a:pt x="57150" y="354013"/>
                                <a:pt x="39688" y="350838"/>
                                <a:pt x="28575" y="285750"/>
                              </a:cubicBezTo>
                              <a:cubicBezTo>
                                <a:pt x="17462" y="220662"/>
                                <a:pt x="8731" y="110331"/>
                                <a:pt x="0" y="0"/>
                              </a:cubicBez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B4263" id="Forma libre 256" o:spid="_x0000_s1026" style="position:absolute;margin-left:209.05pt;margin-top:53.8pt;width:66.75pt;height:151.9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2975,200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" path="m942975,2009775l714375,1838325c644525,1785938,574675,1738312,523875,1695450v-50800,-42862,-93663,-73025,-114300,-114300c388937,1539875,401637,1492250,400050,1447800v-1588,-44450,1587,-80963,,-133350c398463,1262063,392112,1184275,390525,1133475v-1588,-50800,3175,-95250,,-123825c387350,981075,393700,966787,371475,962025v-22225,-4763,-84137,11112,-114300,19050c227012,989013,215900,1035050,190500,1009650,165100,984250,120650,885825,104775,828675,88900,771525,95250,666750,95250,666750,92075,612775,90487,550862,85725,504825,80962,458787,76200,427037,66675,390525,57150,354013,39688,350838,28575,285750,17462,220662,8731,110331,,e" filled="f" strokecolor="red" strokeweight="2.25pt">
                <v:path arrowok="t" o:connecttype="custom" o:connectlocs="847725,1929130;642216,1764560;470958,1627418;368204,1517704;359641,1389705;359641,1261706;351078,1087993;351078,969136;333952,923422;231198,941708;171258,969136;94192,795423;85629,639996;77066,484568;59940,374855;25689,274284;0,0" o:connectangles="0,0,0,0,0,0,0,0,0,0,0,0,0,0,0,0,0"/>
              </v:shape>
            </w:pict>
          </mc:Fallback>
        </mc:AlternateContent>
      </w:r>
      <w:r w:rsidRPr="00070CF1">
        <w:rPr>
          <w:noProof/>
          <w:color w:val="FF0000"/>
          <w:lang w:eastAsia="es-PE"/>
        </w:rPr>
        <mc:AlternateContent>
          <mc:Choice Requires="wps">
            <w:drawing>
              <wp:anchor distT="0" distB="0" distL="114300" distR="114300" simplePos="0" relativeHeight="251792896" behindDoc="0" locked="0" layoutInCell="1" allowOverlap="1" wp14:anchorId="5DBF6640" wp14:editId="12C28D7A">
                <wp:simplePos x="0" y="0"/>
                <wp:positionH relativeFrom="column">
                  <wp:posOffset>2372360</wp:posOffset>
                </wp:positionH>
                <wp:positionV relativeFrom="paragraph">
                  <wp:posOffset>693420</wp:posOffset>
                </wp:positionV>
                <wp:extent cx="466725" cy="1876425"/>
                <wp:effectExtent l="19050" t="19050" r="28575" b="28575"/>
                <wp:wrapNone/>
                <wp:docPr id="257" name="Forma libre 257"/>
                <wp:cNvGraphicFramePr/>
                <a:graphic xmlns:a="http://schemas.openxmlformats.org/drawingml/2006/main">
                  <a:graphicData uri="http://schemas.microsoft.com/office/word/2010/wordprocessingShape">
                    <wps:wsp>
                      <wps:cNvSpPr/>
                      <wps:spPr>
                        <a:xfrm>
                          <a:off x="0" y="0"/>
                          <a:ext cx="466725" cy="1876425"/>
                        </a:xfrm>
                        <a:custGeom>
                          <a:avLst/>
                          <a:gdLst>
                            <a:gd name="connsiteX0" fmla="*/ 0 w 466725"/>
                            <a:gd name="connsiteY0" fmla="*/ 0 h 1876425"/>
                            <a:gd name="connsiteX1" fmla="*/ 57150 w 466725"/>
                            <a:gd name="connsiteY1" fmla="*/ 180975 h 1876425"/>
                            <a:gd name="connsiteX2" fmla="*/ 76200 w 466725"/>
                            <a:gd name="connsiteY2" fmla="*/ 295275 h 1876425"/>
                            <a:gd name="connsiteX3" fmla="*/ 95250 w 466725"/>
                            <a:gd name="connsiteY3" fmla="*/ 371475 h 1876425"/>
                            <a:gd name="connsiteX4" fmla="*/ 57150 w 466725"/>
                            <a:gd name="connsiteY4" fmla="*/ 523875 h 1876425"/>
                            <a:gd name="connsiteX5" fmla="*/ 95250 w 466725"/>
                            <a:gd name="connsiteY5" fmla="*/ 666750 h 1876425"/>
                            <a:gd name="connsiteX6" fmla="*/ 95250 w 466725"/>
                            <a:gd name="connsiteY6" fmla="*/ 790575 h 1876425"/>
                            <a:gd name="connsiteX7" fmla="*/ 76200 w 466725"/>
                            <a:gd name="connsiteY7" fmla="*/ 923925 h 1876425"/>
                            <a:gd name="connsiteX8" fmla="*/ 38100 w 466725"/>
                            <a:gd name="connsiteY8" fmla="*/ 981075 h 1876425"/>
                            <a:gd name="connsiteX9" fmla="*/ 28575 w 466725"/>
                            <a:gd name="connsiteY9" fmla="*/ 1114425 h 1876425"/>
                            <a:gd name="connsiteX10" fmla="*/ 66675 w 466725"/>
                            <a:gd name="connsiteY10" fmla="*/ 1238250 h 1876425"/>
                            <a:gd name="connsiteX11" fmla="*/ 104775 w 466725"/>
                            <a:gd name="connsiteY11" fmla="*/ 1381125 h 1876425"/>
                            <a:gd name="connsiteX12" fmla="*/ 180975 w 466725"/>
                            <a:gd name="connsiteY12" fmla="*/ 1524000 h 1876425"/>
                            <a:gd name="connsiteX13" fmla="*/ 342900 w 466725"/>
                            <a:gd name="connsiteY13" fmla="*/ 1724025 h 1876425"/>
                            <a:gd name="connsiteX14" fmla="*/ 466725 w 466725"/>
                            <a:gd name="connsiteY14" fmla="*/ 1876425 h 1876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466725" h="1876425">
                              <a:moveTo>
                                <a:pt x="0" y="0"/>
                              </a:moveTo>
                              <a:cubicBezTo>
                                <a:pt x="22225" y="65881"/>
                                <a:pt x="44450" y="131763"/>
                                <a:pt x="57150" y="180975"/>
                              </a:cubicBezTo>
                              <a:cubicBezTo>
                                <a:pt x="69850" y="230187"/>
                                <a:pt x="69850" y="263525"/>
                                <a:pt x="76200" y="295275"/>
                              </a:cubicBezTo>
                              <a:cubicBezTo>
                                <a:pt x="82550" y="327025"/>
                                <a:pt x="98425" y="333375"/>
                                <a:pt x="95250" y="371475"/>
                              </a:cubicBezTo>
                              <a:cubicBezTo>
                                <a:pt x="92075" y="409575"/>
                                <a:pt x="57150" y="474663"/>
                                <a:pt x="57150" y="523875"/>
                              </a:cubicBezTo>
                              <a:cubicBezTo>
                                <a:pt x="57150" y="573087"/>
                                <a:pt x="88900" y="622300"/>
                                <a:pt x="95250" y="666750"/>
                              </a:cubicBezTo>
                              <a:cubicBezTo>
                                <a:pt x="101600" y="711200"/>
                                <a:pt x="98425" y="747713"/>
                                <a:pt x="95250" y="790575"/>
                              </a:cubicBezTo>
                              <a:cubicBezTo>
                                <a:pt x="92075" y="833437"/>
                                <a:pt x="85725" y="892175"/>
                                <a:pt x="76200" y="923925"/>
                              </a:cubicBezTo>
                              <a:cubicBezTo>
                                <a:pt x="66675" y="955675"/>
                                <a:pt x="46037" y="949325"/>
                                <a:pt x="38100" y="981075"/>
                              </a:cubicBezTo>
                              <a:cubicBezTo>
                                <a:pt x="30163" y="1012825"/>
                                <a:pt x="23813" y="1071563"/>
                                <a:pt x="28575" y="1114425"/>
                              </a:cubicBezTo>
                              <a:cubicBezTo>
                                <a:pt x="33338" y="1157288"/>
                                <a:pt x="53975" y="1193800"/>
                                <a:pt x="66675" y="1238250"/>
                              </a:cubicBezTo>
                              <a:cubicBezTo>
                                <a:pt x="79375" y="1282700"/>
                                <a:pt x="85725" y="1333500"/>
                                <a:pt x="104775" y="1381125"/>
                              </a:cubicBezTo>
                              <a:cubicBezTo>
                                <a:pt x="123825" y="1428750"/>
                                <a:pt x="141288" y="1466850"/>
                                <a:pt x="180975" y="1524000"/>
                              </a:cubicBezTo>
                              <a:cubicBezTo>
                                <a:pt x="220663" y="1581150"/>
                                <a:pt x="342900" y="1724025"/>
                                <a:pt x="342900" y="1724025"/>
                              </a:cubicBezTo>
                              <a:lnTo>
                                <a:pt x="466725" y="1876425"/>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390BC5" id="Forma libre 257" o:spid="_x0000_s1026" style="position:absolute;margin-left:186.8pt;margin-top:54.6pt;width:36.75pt;height:147.75pt;z-index:251792896;visibility:visible;mso-wrap-style:square;mso-wrap-distance-left:9pt;mso-wrap-distance-top:0;mso-wrap-distance-right:9pt;mso-wrap-distance-bottom:0;mso-position-horizontal:absolute;mso-position-horizontal-relative:text;mso-position-vertical:absolute;mso-position-vertical-relative:text;v-text-anchor:middle" coordsize="466725,1876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" path="m,c22225,65881,44450,131763,57150,180975v12700,49212,12700,82550,19050,114300c82550,327025,98425,333375,95250,371475,92075,409575,57150,474663,57150,523875v,49212,31750,98425,38100,142875c101600,711200,98425,747713,95250,790575,92075,833437,85725,892175,76200,923925v-9525,31750,-30163,25400,-38100,57150c30163,1012825,23813,1071563,28575,1114425v4763,42863,25400,79375,38100,123825c79375,1282700,85725,1333500,104775,1381125v19050,47625,36513,85725,76200,142875c220663,1581150,342900,1724025,342900,1724025r123825,152400e" filled="f" strokecolor="red" strokeweight="2.25pt">
                <v:path arrowok="t" o:connecttype="custom" o:connectlocs="0,0;57150,180975;76200,295275;95250,371475;57150,523875;95250,666750;95250,790575;76200,923925;38100,981075;28575,1114425;66675,1238250;104775,1381125;180975,1524000;342900,1724025;466725,1876425" o:connectangles="0,0,0,0,0,0,0,0,0,0,0,0,0,0,0"/>
              </v:shape>
            </w:pict>
          </mc:Fallback>
        </mc:AlternateContent>
      </w:r>
      <w:r w:rsidR="00722838">
        <w:rPr>
          <w:noProof/>
          <w:lang w:eastAsia="es-PE"/>
        </w:rPr>
        <mc:AlternateContent>
          <mc:Choice Requires="wps">
            <w:drawing>
              <wp:anchor distT="45720" distB="45720" distL="114300" distR="114300" simplePos="0" relativeHeight="251790848" behindDoc="0" locked="0" layoutInCell="1" allowOverlap="1" wp14:anchorId="67D80CF4" wp14:editId="6675CD39">
                <wp:simplePos x="0" y="0"/>
                <wp:positionH relativeFrom="margin">
                  <wp:align>center</wp:align>
                </wp:positionH>
                <wp:positionV relativeFrom="paragraph">
                  <wp:posOffset>12065</wp:posOffset>
                </wp:positionV>
                <wp:extent cx="4810125" cy="342900"/>
                <wp:effectExtent l="0" t="0" r="0" b="0"/>
                <wp:wrapNone/>
                <wp:docPr id="2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0125" cy="342900"/>
                        </a:xfrm>
                        <a:prstGeom prst="rect">
                          <a:avLst/>
                        </a:prstGeom>
                        <a:noFill/>
                        <a:ln w="9525">
                          <a:noFill/>
                          <a:miter lim="800000"/>
                          <a:headEnd/>
                          <a:tailEnd/>
                        </a:ln>
                      </wps:spPr>
                      <wps:txbx>
                        <w:txbxContent>
                          <w:p w:rsidR="00D41329" w:rsidRPr="00070CF1" w:rsidRDefault="00D41329" w:rsidP="00722838">
                            <w:pPr>
                              <w:rPr>
                                <w:b/>
                                <w:color w:val="FF0000"/>
                                <w:sz w:val="32"/>
                                <w:szCs w:val="32"/>
                              </w:rPr>
                            </w:pPr>
                            <w:r w:rsidRPr="00070CF1">
                              <w:rPr>
                                <w:b/>
                                <w:color w:val="FF0000"/>
                                <w:sz w:val="32"/>
                                <w:szCs w:val="32"/>
                              </w:rPr>
                              <w:t>NW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80CF4" id="_x0000_s1048" type="#_x0000_t202" style="position:absolute;left:0;text-align:left;margin-left:0;margin-top:.95pt;width:378.75pt;height:27pt;z-index:2517908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" filled="f" stroked="f">
                <v:textbox>
                  <w:txbxContent>
                    <w:p w:rsidR="00D41329" w:rsidRPr="00070CF1" w:rsidRDefault="00D41329" w:rsidP="00722838">
                      <w:pPr>
                        <w:rPr>
                          <w:b/>
                          <w:color w:val="FF0000"/>
                          <w:sz w:val="32"/>
                          <w:szCs w:val="32"/>
                        </w:rPr>
                      </w:pPr>
                      <w:r w:rsidRPr="00070CF1">
                        <w:rPr>
                          <w:b/>
                          <w:color w:val="FF0000"/>
                          <w:sz w:val="32"/>
                          <w:szCs w:val="32"/>
                        </w:rPr>
                        <w:t>NW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SE</w:t>
                      </w:r>
                    </w:p>
                  </w:txbxContent>
                </v:textbox>
                <w10:wrap anchorx="margin"/>
              </v:shape>
            </w:pict>
          </mc:Fallback>
        </mc:AlternateContent>
      </w:r>
      <w:r w:rsidR="00722838">
        <w:rPr>
          <w:noProof/>
          <w:lang w:eastAsia="es-PE"/>
        </w:rPr>
        <w:drawing>
          <wp:inline distT="0" distB="0" distL="0" distR="0" wp14:anchorId="4CBA4E32" wp14:editId="2256BBF1">
            <wp:extent cx="4680000" cy="2634053"/>
            <wp:effectExtent l="0" t="0" r="6350" b="0"/>
            <wp:docPr id="255" name="Imagen 255" descr="WP_20170228_16_52_06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P_20170228_16_52_06_Pr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722838" w:rsidRPr="00955D1A" w:rsidRDefault="00722838" w:rsidP="00722838">
      <w:pPr>
        <w:ind w:left="2268" w:hanging="2126"/>
        <w:rPr>
          <w:rFonts w:ascii="Times New Roman" w:hAnsi="Times New Roman" w:cs="Times New Roman"/>
          <w:sz w:val="24"/>
          <w:szCs w:val="24"/>
        </w:rPr>
      </w:pPr>
      <w:r w:rsidRPr="00955D1A">
        <w:rPr>
          <w:rFonts w:ascii="Times New Roman" w:hAnsi="Times New Roman" w:cs="Times New Roman"/>
          <w:sz w:val="24"/>
          <w:szCs w:val="24"/>
        </w:rPr>
        <w:t xml:space="preserve">            Figura N° </w:t>
      </w:r>
      <w:r>
        <w:rPr>
          <w:rFonts w:ascii="Times New Roman" w:hAnsi="Times New Roman" w:cs="Times New Roman"/>
          <w:sz w:val="24"/>
          <w:szCs w:val="24"/>
        </w:rPr>
        <w:t>31</w:t>
      </w:r>
      <w:r w:rsidRPr="00955D1A">
        <w:rPr>
          <w:rFonts w:ascii="Times New Roman" w:hAnsi="Times New Roman" w:cs="Times New Roman"/>
          <w:sz w:val="24"/>
          <w:szCs w:val="24"/>
        </w:rPr>
        <w:t xml:space="preserve">: Estrechamiento de sección de quebrada por movimiento de </w:t>
      </w:r>
      <w:r>
        <w:rPr>
          <w:rFonts w:ascii="Times New Roman" w:hAnsi="Times New Roman" w:cs="Times New Roman"/>
          <w:sz w:val="24"/>
          <w:szCs w:val="24"/>
        </w:rPr>
        <w:t xml:space="preserve">                  </w:t>
      </w:r>
      <w:r w:rsidRPr="00955D1A">
        <w:rPr>
          <w:rFonts w:ascii="Times New Roman" w:hAnsi="Times New Roman" w:cs="Times New Roman"/>
          <w:sz w:val="24"/>
          <w:szCs w:val="24"/>
        </w:rPr>
        <w:t>masas en ambas vertientes, podría ocasionar embalsamiento</w:t>
      </w:r>
      <w:r>
        <w:rPr>
          <w:rFonts w:ascii="Times New Roman" w:hAnsi="Times New Roman" w:cs="Times New Roman"/>
          <w:sz w:val="24"/>
          <w:szCs w:val="24"/>
        </w:rPr>
        <w:t xml:space="preserve">,           caserío </w:t>
      </w:r>
      <w:proofErr w:type="spellStart"/>
      <w:r>
        <w:rPr>
          <w:rFonts w:ascii="Times New Roman" w:hAnsi="Times New Roman" w:cs="Times New Roman"/>
          <w:sz w:val="24"/>
          <w:szCs w:val="24"/>
        </w:rPr>
        <w:t>Pomabamba</w:t>
      </w:r>
      <w:proofErr w:type="spellEnd"/>
      <w:r w:rsidRPr="00955D1A">
        <w:rPr>
          <w:rFonts w:ascii="Times New Roman" w:hAnsi="Times New Roman" w:cs="Times New Roman"/>
          <w:sz w:val="24"/>
          <w:szCs w:val="24"/>
        </w:rPr>
        <w:t xml:space="preserve">. </w:t>
      </w:r>
    </w:p>
    <w:p w:rsidR="00722838" w:rsidRDefault="00722838" w:rsidP="00722838"/>
    <w:p w:rsidR="005A157B" w:rsidRDefault="005A157B" w:rsidP="00722838"/>
    <w:p w:rsidR="005A157B" w:rsidRDefault="005A157B" w:rsidP="00722838"/>
    <w:p w:rsidR="00722838" w:rsidRDefault="005A157B" w:rsidP="00722838">
      <w:pPr>
        <w:jc w:val="center"/>
      </w:pPr>
      <w:r w:rsidRPr="00070CF1">
        <w:rPr>
          <w:noProof/>
          <w:color w:val="FF0000"/>
          <w:lang w:eastAsia="es-PE"/>
        </w:rPr>
        <mc:AlternateContent>
          <mc:Choice Requires="wps">
            <w:drawing>
              <wp:anchor distT="0" distB="0" distL="114300" distR="114300" simplePos="0" relativeHeight="251794944" behindDoc="0" locked="0" layoutInCell="1" allowOverlap="1" wp14:anchorId="1614AF69" wp14:editId="329A1F05">
                <wp:simplePos x="0" y="0"/>
                <wp:positionH relativeFrom="column">
                  <wp:posOffset>547370</wp:posOffset>
                </wp:positionH>
                <wp:positionV relativeFrom="paragraph">
                  <wp:posOffset>1044575</wp:posOffset>
                </wp:positionV>
                <wp:extent cx="4660900" cy="209550"/>
                <wp:effectExtent l="19050" t="19050" r="6350" b="19050"/>
                <wp:wrapNone/>
                <wp:docPr id="232" name="Forma libre 232"/>
                <wp:cNvGraphicFramePr/>
                <a:graphic xmlns:a="http://schemas.openxmlformats.org/drawingml/2006/main">
                  <a:graphicData uri="http://schemas.microsoft.com/office/word/2010/wordprocessingShape">
                    <wps:wsp>
                      <wps:cNvSpPr/>
                      <wps:spPr>
                        <a:xfrm>
                          <a:off x="0" y="0"/>
                          <a:ext cx="4660900" cy="209550"/>
                        </a:xfrm>
                        <a:custGeom>
                          <a:avLst/>
                          <a:gdLst>
                            <a:gd name="connsiteX0" fmla="*/ 0 w 5337544"/>
                            <a:gd name="connsiteY0" fmla="*/ 130740 h 130740"/>
                            <a:gd name="connsiteX1" fmla="*/ 276447 w 5337544"/>
                            <a:gd name="connsiteY1" fmla="*/ 88210 h 130740"/>
                            <a:gd name="connsiteX2" fmla="*/ 627321 w 5337544"/>
                            <a:gd name="connsiteY2" fmla="*/ 66945 h 130740"/>
                            <a:gd name="connsiteX3" fmla="*/ 893135 w 5337544"/>
                            <a:gd name="connsiteY3" fmla="*/ 66945 h 130740"/>
                            <a:gd name="connsiteX4" fmla="*/ 1158949 w 5337544"/>
                            <a:gd name="connsiteY4" fmla="*/ 35047 h 130740"/>
                            <a:gd name="connsiteX5" fmla="*/ 1488558 w 5337544"/>
                            <a:gd name="connsiteY5" fmla="*/ 13782 h 130740"/>
                            <a:gd name="connsiteX6" fmla="*/ 1669312 w 5337544"/>
                            <a:gd name="connsiteY6" fmla="*/ 3150 h 130740"/>
                            <a:gd name="connsiteX7" fmla="*/ 1860698 w 5337544"/>
                            <a:gd name="connsiteY7" fmla="*/ 3150 h 130740"/>
                            <a:gd name="connsiteX8" fmla="*/ 2073349 w 5337544"/>
                            <a:gd name="connsiteY8" fmla="*/ 3150 h 130740"/>
                            <a:gd name="connsiteX9" fmla="*/ 2679405 w 5337544"/>
                            <a:gd name="connsiteY9" fmla="*/ 45680 h 130740"/>
                            <a:gd name="connsiteX10" fmla="*/ 3009014 w 5337544"/>
                            <a:gd name="connsiteY10" fmla="*/ 45680 h 130740"/>
                            <a:gd name="connsiteX11" fmla="*/ 3381154 w 5337544"/>
                            <a:gd name="connsiteY11" fmla="*/ 45680 h 130740"/>
                            <a:gd name="connsiteX12" fmla="*/ 3668233 w 5337544"/>
                            <a:gd name="connsiteY12" fmla="*/ 66945 h 130740"/>
                            <a:gd name="connsiteX13" fmla="*/ 3976577 w 5337544"/>
                            <a:gd name="connsiteY13" fmla="*/ 109475 h 130740"/>
                            <a:gd name="connsiteX14" fmla="*/ 4316819 w 5337544"/>
                            <a:gd name="connsiteY14" fmla="*/ 120108 h 130740"/>
                            <a:gd name="connsiteX15" fmla="*/ 4593265 w 5337544"/>
                            <a:gd name="connsiteY15" fmla="*/ 98843 h 130740"/>
                            <a:gd name="connsiteX16" fmla="*/ 4848447 w 5337544"/>
                            <a:gd name="connsiteY16" fmla="*/ 98843 h 130740"/>
                            <a:gd name="connsiteX17" fmla="*/ 5146158 w 5337544"/>
                            <a:gd name="connsiteY17" fmla="*/ 88210 h 130740"/>
                            <a:gd name="connsiteX18" fmla="*/ 5316279 w 5337544"/>
                            <a:gd name="connsiteY18" fmla="*/ 98843 h 130740"/>
                            <a:gd name="connsiteX19" fmla="*/ 5316279 w 5337544"/>
                            <a:gd name="connsiteY19" fmla="*/ 98843 h 130740"/>
                            <a:gd name="connsiteX20" fmla="*/ 5337544 w 5337544"/>
                            <a:gd name="connsiteY20" fmla="*/ 98843 h 1307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337544" h="130740">
                              <a:moveTo>
                                <a:pt x="0" y="130740"/>
                              </a:moveTo>
                              <a:cubicBezTo>
                                <a:pt x="85947" y="114791"/>
                                <a:pt x="171894" y="98842"/>
                                <a:pt x="276447" y="88210"/>
                              </a:cubicBezTo>
                              <a:cubicBezTo>
                                <a:pt x="381001" y="77577"/>
                                <a:pt x="524540" y="70489"/>
                                <a:pt x="627321" y="66945"/>
                              </a:cubicBezTo>
                              <a:cubicBezTo>
                                <a:pt x="730102" y="63401"/>
                                <a:pt x="804530" y="72261"/>
                                <a:pt x="893135" y="66945"/>
                              </a:cubicBezTo>
                              <a:cubicBezTo>
                                <a:pt x="981740" y="61629"/>
                                <a:pt x="1059712" y="43907"/>
                                <a:pt x="1158949" y="35047"/>
                              </a:cubicBezTo>
                              <a:cubicBezTo>
                                <a:pt x="1258186" y="26187"/>
                                <a:pt x="1488558" y="13782"/>
                                <a:pt x="1488558" y="13782"/>
                              </a:cubicBezTo>
                              <a:cubicBezTo>
                                <a:pt x="1573619" y="8466"/>
                                <a:pt x="1607289" y="4922"/>
                                <a:pt x="1669312" y="3150"/>
                              </a:cubicBezTo>
                              <a:cubicBezTo>
                                <a:pt x="1731335" y="1378"/>
                                <a:pt x="1860698" y="3150"/>
                                <a:pt x="1860698" y="3150"/>
                              </a:cubicBezTo>
                              <a:cubicBezTo>
                                <a:pt x="1928037" y="3150"/>
                                <a:pt x="1936898" y="-3938"/>
                                <a:pt x="2073349" y="3150"/>
                              </a:cubicBezTo>
                              <a:cubicBezTo>
                                <a:pt x="2209800" y="10238"/>
                                <a:pt x="2523461" y="38592"/>
                                <a:pt x="2679405" y="45680"/>
                              </a:cubicBezTo>
                              <a:cubicBezTo>
                                <a:pt x="2835349" y="52768"/>
                                <a:pt x="3009014" y="45680"/>
                                <a:pt x="3009014" y="45680"/>
                              </a:cubicBezTo>
                              <a:cubicBezTo>
                                <a:pt x="3125972" y="45680"/>
                                <a:pt x="3271284" y="42136"/>
                                <a:pt x="3381154" y="45680"/>
                              </a:cubicBezTo>
                              <a:cubicBezTo>
                                <a:pt x="3491024" y="49224"/>
                                <a:pt x="3568996" y="56313"/>
                                <a:pt x="3668233" y="66945"/>
                              </a:cubicBezTo>
                              <a:cubicBezTo>
                                <a:pt x="3767470" y="77577"/>
                                <a:pt x="3868479" y="100615"/>
                                <a:pt x="3976577" y="109475"/>
                              </a:cubicBezTo>
                              <a:cubicBezTo>
                                <a:pt x="4084675" y="118335"/>
                                <a:pt x="4214038" y="121880"/>
                                <a:pt x="4316819" y="120108"/>
                              </a:cubicBezTo>
                              <a:cubicBezTo>
                                <a:pt x="4419600" y="118336"/>
                                <a:pt x="4504660" y="102387"/>
                                <a:pt x="4593265" y="98843"/>
                              </a:cubicBezTo>
                              <a:cubicBezTo>
                                <a:pt x="4681870" y="95299"/>
                                <a:pt x="4756298" y="100615"/>
                                <a:pt x="4848447" y="98843"/>
                              </a:cubicBezTo>
                              <a:cubicBezTo>
                                <a:pt x="4940596" y="97071"/>
                                <a:pt x="5068186" y="88210"/>
                                <a:pt x="5146158" y="88210"/>
                              </a:cubicBezTo>
                              <a:cubicBezTo>
                                <a:pt x="5224130" y="88210"/>
                                <a:pt x="5316279" y="98843"/>
                                <a:pt x="5316279" y="98843"/>
                              </a:cubicBezTo>
                              <a:lnTo>
                                <a:pt x="5316279" y="98843"/>
                              </a:lnTo>
                              <a:lnTo>
                                <a:pt x="5337544" y="98843"/>
                              </a:lnTo>
                            </a:path>
                          </a:pathLst>
                        </a:custGeom>
                        <a:ln w="28575">
                          <a:solidFill>
                            <a:srgbClr val="FF0000"/>
                          </a:solidFill>
                        </a:ln>
                      </wps:spPr>
                      <wps:style>
                        <a:lnRef idx="1">
                          <a:schemeClr val="accent4"/>
                        </a:lnRef>
                        <a:fillRef idx="0">
                          <a:schemeClr val="accent4"/>
                        </a:fillRef>
                        <a:effectRef idx="0">
                          <a:schemeClr val="accent4"/>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D8A82" id="Forma libre 232" o:spid="_x0000_s1026" style="position:absolute;margin-left:43.1pt;margin-top:82.25pt;width:367pt;height:16.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37544,130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" path="m,130740c85947,114791,171894,98842,276447,88210,381001,77577,524540,70489,627321,66945v102781,-3544,177209,5316,265814,c981740,61629,1059712,43907,1158949,35047v99237,-8860,329609,-21265,329609,-21265c1573619,8466,1607289,4922,1669312,3150v62023,-1772,191386,,191386,c1928037,3150,1936898,-3938,2073349,3150v136451,7088,450112,35442,606056,42530c2835349,52768,3009014,45680,3009014,45680v116958,,262270,-3544,372140,c3491024,49224,3568996,56313,3668233,66945v99237,10632,200246,33670,308344,42530c4084675,118335,4214038,121880,4316819,120108v102781,-1772,187841,-17721,276446,-21265c4681870,95299,4756298,100615,4848447,98843v92149,-1772,219739,-10633,297711,-10633c5224130,88210,5316279,98843,5316279,98843r,l5337544,98843e" filled="f" strokecolor="red" strokeweight="2.25pt">
                <v:path arrowok="t" o:connecttype="custom" o:connectlocs="0,209550;241402,141383;547795,107299;779912,107299;1012028,56173;1299853,22090;1457692,5049;1624816,5049;1810509,5049;2339735,73216;2627559,73216;2952523,73216;3203209,107299;3472464,175466;3769573,192509;4010974,158426;4233806,158426;4493776,141383;4642331,158426;4642331,158426;4660900,158426" o:connectangles="0,0,0,0,0,0,0,0,0,0,0,0,0,0,0,0,0,0,0,0,0"/>
              </v:shape>
            </w:pict>
          </mc:Fallback>
        </mc:AlternateContent>
      </w:r>
      <w:r w:rsidR="00722838">
        <w:rPr>
          <w:noProof/>
          <w:lang w:eastAsia="es-PE"/>
        </w:rPr>
        <mc:AlternateContent>
          <mc:Choice Requires="wps">
            <w:drawing>
              <wp:anchor distT="45720" distB="45720" distL="114300" distR="114300" simplePos="0" relativeHeight="251793920" behindDoc="0" locked="0" layoutInCell="1" allowOverlap="1" wp14:anchorId="7474D5FA" wp14:editId="4141D853">
                <wp:simplePos x="0" y="0"/>
                <wp:positionH relativeFrom="margin">
                  <wp:posOffset>513416</wp:posOffset>
                </wp:positionH>
                <wp:positionV relativeFrom="paragraph">
                  <wp:posOffset>22596</wp:posOffset>
                </wp:positionV>
                <wp:extent cx="4679950" cy="342900"/>
                <wp:effectExtent l="0" t="0" r="0" b="0"/>
                <wp:wrapNone/>
                <wp:docPr id="2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0" cy="342900"/>
                        </a:xfrm>
                        <a:prstGeom prst="rect">
                          <a:avLst/>
                        </a:prstGeom>
                        <a:noFill/>
                        <a:ln w="9525">
                          <a:noFill/>
                          <a:miter lim="800000"/>
                          <a:headEnd/>
                          <a:tailEnd/>
                        </a:ln>
                      </wps:spPr>
                      <wps:txbx>
                        <w:txbxContent>
                          <w:p w:rsidR="00D41329" w:rsidRPr="00070CF1" w:rsidRDefault="00D41329" w:rsidP="00722838">
                            <w:pPr>
                              <w:rPr>
                                <w:b/>
                                <w:color w:val="FF0000"/>
                                <w:sz w:val="32"/>
                                <w:szCs w:val="32"/>
                              </w:rPr>
                            </w:pPr>
                            <w:r w:rsidRPr="00070CF1">
                              <w:rPr>
                                <w:b/>
                                <w:color w:val="FF0000"/>
                                <w:sz w:val="32"/>
                                <w:szCs w:val="32"/>
                              </w:rPr>
                              <w:t>SW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4D5FA" id="_x0000_s1049" type="#_x0000_t202" style="position:absolute;left:0;text-align:left;margin-left:40.45pt;margin-top:1.8pt;width:368.5pt;height:27pt;z-index:251793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" filled="f" stroked="f">
                <v:textbox>
                  <w:txbxContent>
                    <w:p w:rsidR="00D41329" w:rsidRPr="00070CF1" w:rsidRDefault="00D41329" w:rsidP="00722838">
                      <w:pPr>
                        <w:rPr>
                          <w:b/>
                          <w:color w:val="FF0000"/>
                          <w:sz w:val="32"/>
                          <w:szCs w:val="32"/>
                        </w:rPr>
                      </w:pPr>
                      <w:r w:rsidRPr="00070CF1">
                        <w:rPr>
                          <w:b/>
                          <w:color w:val="FF0000"/>
                          <w:sz w:val="32"/>
                          <w:szCs w:val="32"/>
                        </w:rPr>
                        <w:t>SW</w:t>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r>
                      <w:r w:rsidRPr="00070CF1">
                        <w:rPr>
                          <w:b/>
                          <w:color w:val="FF0000"/>
                          <w:sz w:val="32"/>
                          <w:szCs w:val="32"/>
                        </w:rPr>
                        <w:tab/>
                        <w:t xml:space="preserve">                                 NE</w:t>
                      </w:r>
                    </w:p>
                  </w:txbxContent>
                </v:textbox>
                <w10:wrap anchorx="margin"/>
              </v:shape>
            </w:pict>
          </mc:Fallback>
        </mc:AlternateContent>
      </w:r>
      <w:r w:rsidR="00722838">
        <w:rPr>
          <w:noProof/>
          <w:lang w:eastAsia="es-PE"/>
        </w:rPr>
        <w:drawing>
          <wp:inline distT="0" distB="0" distL="0" distR="0" wp14:anchorId="5DA4CE6B" wp14:editId="168FC347">
            <wp:extent cx="4680000" cy="2634053"/>
            <wp:effectExtent l="0" t="0" r="6350" b="0"/>
            <wp:docPr id="260" name="Imagen 260" descr="WP_20170228_15_46_11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P_20170228_15_46_11_Pr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722838" w:rsidRPr="00943BD4" w:rsidRDefault="00722838" w:rsidP="00722838">
      <w:pPr>
        <w:ind w:left="2268" w:hanging="1984"/>
        <w:rPr>
          <w:sz w:val="24"/>
          <w:szCs w:val="24"/>
        </w:rPr>
      </w:pPr>
      <w:r>
        <w:t xml:space="preserve">            </w:t>
      </w:r>
      <w:r w:rsidRPr="00943BD4">
        <w:rPr>
          <w:rFonts w:ascii="Times New Roman" w:hAnsi="Times New Roman" w:cs="Times New Roman"/>
          <w:sz w:val="24"/>
          <w:szCs w:val="24"/>
        </w:rPr>
        <w:t xml:space="preserve">Figura N° </w:t>
      </w:r>
      <w:r>
        <w:rPr>
          <w:rFonts w:ascii="Times New Roman" w:hAnsi="Times New Roman" w:cs="Times New Roman"/>
          <w:sz w:val="24"/>
          <w:szCs w:val="24"/>
        </w:rPr>
        <w:t>32</w:t>
      </w:r>
      <w:r w:rsidRPr="00943BD4">
        <w:rPr>
          <w:rFonts w:ascii="Times New Roman" w:hAnsi="Times New Roman" w:cs="Times New Roman"/>
          <w:sz w:val="24"/>
          <w:szCs w:val="24"/>
        </w:rPr>
        <w:t xml:space="preserve">: Zonas inundadas en épocas de lluvia, ubicada en la parte baja de la </w:t>
      </w:r>
      <w:r>
        <w:rPr>
          <w:rFonts w:ascii="Times New Roman" w:hAnsi="Times New Roman" w:cs="Times New Roman"/>
          <w:sz w:val="24"/>
          <w:szCs w:val="24"/>
        </w:rPr>
        <w:t xml:space="preserve">  </w:t>
      </w:r>
      <w:proofErr w:type="spellStart"/>
      <w:r>
        <w:rPr>
          <w:rFonts w:ascii="Times New Roman" w:hAnsi="Times New Roman" w:cs="Times New Roman"/>
          <w:sz w:val="24"/>
          <w:szCs w:val="24"/>
        </w:rPr>
        <w:t>subcuenca</w:t>
      </w:r>
      <w:proofErr w:type="spellEnd"/>
      <w:r>
        <w:rPr>
          <w:rFonts w:ascii="Times New Roman" w:hAnsi="Times New Roman" w:cs="Times New Roman"/>
          <w:sz w:val="24"/>
          <w:szCs w:val="24"/>
        </w:rPr>
        <w:t xml:space="preserve">, caserío </w:t>
      </w:r>
      <w:proofErr w:type="spellStart"/>
      <w:r>
        <w:rPr>
          <w:rFonts w:ascii="Times New Roman" w:hAnsi="Times New Roman" w:cs="Times New Roman"/>
          <w:sz w:val="24"/>
          <w:szCs w:val="24"/>
        </w:rPr>
        <w:t>Pomabamba</w:t>
      </w:r>
      <w:proofErr w:type="spellEnd"/>
      <w:r>
        <w:rPr>
          <w:rFonts w:ascii="Times New Roman" w:hAnsi="Times New Roman" w:cs="Times New Roman"/>
          <w:sz w:val="24"/>
          <w:szCs w:val="24"/>
        </w:rPr>
        <w:t>.</w:t>
      </w:r>
    </w:p>
    <w:p w:rsidR="00722838" w:rsidRDefault="00722838" w:rsidP="00722838">
      <w:pPr>
        <w:pStyle w:val="Prrafodelista"/>
        <w:spacing w:line="360" w:lineRule="auto"/>
        <w:ind w:left="360"/>
        <w:jc w:val="both"/>
        <w:rPr>
          <w:rFonts w:ascii="Times New Roman" w:hAnsi="Times New Roman" w:cs="Times New Roman"/>
          <w:sz w:val="24"/>
          <w:szCs w:val="24"/>
        </w:rPr>
      </w:pPr>
    </w:p>
    <w:p w:rsidR="00722838" w:rsidRDefault="00722838" w:rsidP="0006352E">
      <w:pPr>
        <w:pStyle w:val="Prrafodelista"/>
        <w:spacing w:line="360" w:lineRule="auto"/>
        <w:ind w:left="0"/>
        <w:jc w:val="center"/>
        <w:rPr>
          <w:rFonts w:ascii="Times New Roman" w:hAnsi="Times New Roman" w:cs="Times New Roman"/>
          <w:b/>
          <w:sz w:val="36"/>
          <w:szCs w:val="24"/>
        </w:rPr>
      </w:pPr>
    </w:p>
    <w:p w:rsidR="00107705" w:rsidRDefault="00107705" w:rsidP="00107705">
      <w:pPr>
        <w:pStyle w:val="Prrafodelista"/>
        <w:spacing w:line="360" w:lineRule="auto"/>
        <w:ind w:left="0"/>
        <w:jc w:val="both"/>
        <w:rPr>
          <w:rFonts w:ascii="Times New Roman" w:hAnsi="Times New Roman" w:cs="Times New Roman"/>
          <w:sz w:val="24"/>
          <w:szCs w:val="24"/>
        </w:rPr>
      </w:pPr>
    </w:p>
    <w:p w:rsidR="00107705" w:rsidRDefault="00107705" w:rsidP="00107705">
      <w:pPr>
        <w:jc w:val="center"/>
      </w:pPr>
      <w:r>
        <w:rPr>
          <w:noProof/>
          <w:lang w:eastAsia="es-PE"/>
        </w:rPr>
        <mc:AlternateContent>
          <mc:Choice Requires="wps">
            <w:drawing>
              <wp:anchor distT="45720" distB="45720" distL="114300" distR="114300" simplePos="0" relativeHeight="251777536" behindDoc="0" locked="0" layoutInCell="1" allowOverlap="1" wp14:anchorId="2055874E" wp14:editId="0C3491A8">
                <wp:simplePos x="0" y="0"/>
                <wp:positionH relativeFrom="margin">
                  <wp:align>center</wp:align>
                </wp:positionH>
                <wp:positionV relativeFrom="paragraph">
                  <wp:posOffset>13335</wp:posOffset>
                </wp:positionV>
                <wp:extent cx="4667250" cy="34290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0" cy="342900"/>
                        </a:xfrm>
                        <a:prstGeom prst="rect">
                          <a:avLst/>
                        </a:prstGeom>
                        <a:noFill/>
                        <a:ln w="9525">
                          <a:noFill/>
                          <a:miter lim="800000"/>
                          <a:headEnd/>
                          <a:tailEnd/>
                        </a:ln>
                      </wps:spPr>
                      <wps:txbx>
                        <w:txbxContent>
                          <w:p w:rsidR="00D41329" w:rsidRPr="00722838" w:rsidRDefault="00D41329" w:rsidP="00107705">
                            <w:pPr>
                              <w:rPr>
                                <w:b/>
                                <w:color w:val="FF0000"/>
                                <w:sz w:val="32"/>
                                <w:szCs w:val="32"/>
                              </w:rPr>
                            </w:pPr>
                            <w:r w:rsidRPr="00722838">
                              <w:rPr>
                                <w:b/>
                                <w:color w:val="FF0000"/>
                                <w:sz w:val="32"/>
                                <w:szCs w:val="32"/>
                              </w:rPr>
                              <w:t>S</w:t>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t xml:space="preserve">                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55874E" id="_x0000_s1050" type="#_x0000_t202" style="position:absolute;left:0;text-align:left;margin-left:0;margin-top:1.05pt;width:367.5pt;height:27pt;z-index:2517775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" filled="f" stroked="f">
                <v:textbox>
                  <w:txbxContent>
                    <w:p w:rsidR="00D41329" w:rsidRPr="00722838" w:rsidRDefault="00D41329" w:rsidP="00107705">
                      <w:pPr>
                        <w:rPr>
                          <w:b/>
                          <w:color w:val="FF0000"/>
                          <w:sz w:val="32"/>
                          <w:szCs w:val="32"/>
                        </w:rPr>
                      </w:pPr>
                      <w:r w:rsidRPr="00722838">
                        <w:rPr>
                          <w:b/>
                          <w:color w:val="FF0000"/>
                          <w:sz w:val="32"/>
                          <w:szCs w:val="32"/>
                        </w:rPr>
                        <w:t>S</w:t>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t xml:space="preserve">                N</w:t>
                      </w:r>
                    </w:p>
                  </w:txbxContent>
                </v:textbox>
                <w10:wrap anchorx="margin"/>
              </v:shape>
            </w:pict>
          </mc:Fallback>
        </mc:AlternateContent>
      </w:r>
      <w:r>
        <w:rPr>
          <w:noProof/>
          <w:lang w:eastAsia="es-PE"/>
        </w:rPr>
        <w:drawing>
          <wp:inline distT="0" distB="0" distL="0" distR="0" wp14:anchorId="57C49719" wp14:editId="2BE57559">
            <wp:extent cx="4680000" cy="2634053"/>
            <wp:effectExtent l="0" t="0" r="6350" b="0"/>
            <wp:docPr id="36" name="Imagen 36" descr="WP_20170228_16_24_48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P_20170228_16_24_48_Pr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107705" w:rsidRDefault="00107705" w:rsidP="00722838">
      <w:pPr>
        <w:ind w:left="2268" w:hanging="1984"/>
        <w:rPr>
          <w:rFonts w:ascii="Times New Roman" w:hAnsi="Times New Roman" w:cs="Times New Roman"/>
          <w:sz w:val="24"/>
          <w:szCs w:val="24"/>
        </w:rPr>
      </w:pPr>
      <w:r>
        <w:rPr>
          <w:rFonts w:ascii="Times New Roman" w:hAnsi="Times New Roman" w:cs="Times New Roman"/>
          <w:sz w:val="24"/>
          <w:szCs w:val="24"/>
        </w:rPr>
        <w:t xml:space="preserve">          </w:t>
      </w:r>
      <w:r w:rsidRPr="00D267FF">
        <w:rPr>
          <w:rFonts w:ascii="Times New Roman" w:hAnsi="Times New Roman" w:cs="Times New Roman"/>
          <w:sz w:val="24"/>
          <w:szCs w:val="24"/>
        </w:rPr>
        <w:t xml:space="preserve">Figura </w:t>
      </w:r>
      <w:r>
        <w:rPr>
          <w:rFonts w:ascii="Times New Roman" w:hAnsi="Times New Roman" w:cs="Times New Roman"/>
          <w:sz w:val="24"/>
          <w:szCs w:val="24"/>
        </w:rPr>
        <w:t xml:space="preserve">N° </w:t>
      </w:r>
      <w:r w:rsidR="003B5083">
        <w:rPr>
          <w:rFonts w:ascii="Times New Roman" w:hAnsi="Times New Roman" w:cs="Times New Roman"/>
          <w:sz w:val="24"/>
          <w:szCs w:val="24"/>
        </w:rPr>
        <w:t>33</w:t>
      </w:r>
      <w:r>
        <w:rPr>
          <w:rFonts w:ascii="Times New Roman" w:hAnsi="Times New Roman" w:cs="Times New Roman"/>
          <w:sz w:val="24"/>
          <w:szCs w:val="24"/>
        </w:rPr>
        <w:t xml:space="preserve">: </w:t>
      </w:r>
      <w:r w:rsidRPr="00666D9C">
        <w:rPr>
          <w:rFonts w:ascii="Times New Roman" w:hAnsi="Times New Roman" w:cs="Times New Roman"/>
          <w:sz w:val="24"/>
          <w:szCs w:val="24"/>
        </w:rPr>
        <w:t>Zona de remoción de mas</w:t>
      </w:r>
      <w:r>
        <w:rPr>
          <w:rFonts w:ascii="Times New Roman" w:hAnsi="Times New Roman" w:cs="Times New Roman"/>
          <w:sz w:val="24"/>
          <w:szCs w:val="24"/>
        </w:rPr>
        <w:t xml:space="preserve">as resultado de la escorrentía </w:t>
      </w:r>
      <w:r w:rsidR="00722838">
        <w:rPr>
          <w:rFonts w:ascii="Times New Roman" w:hAnsi="Times New Roman" w:cs="Times New Roman"/>
          <w:sz w:val="24"/>
          <w:szCs w:val="24"/>
        </w:rPr>
        <w:t xml:space="preserve">                 superficial en el caserío </w:t>
      </w:r>
      <w:proofErr w:type="spellStart"/>
      <w:r w:rsidR="00722838">
        <w:rPr>
          <w:rFonts w:ascii="Times New Roman" w:hAnsi="Times New Roman" w:cs="Times New Roman"/>
          <w:sz w:val="24"/>
          <w:szCs w:val="24"/>
        </w:rPr>
        <w:t>Pomabamba</w:t>
      </w:r>
      <w:proofErr w:type="spellEnd"/>
      <w:r w:rsidR="00722838">
        <w:rPr>
          <w:rFonts w:ascii="Times New Roman" w:hAnsi="Times New Roman" w:cs="Times New Roman"/>
          <w:sz w:val="24"/>
          <w:szCs w:val="24"/>
        </w:rPr>
        <w:t>.</w:t>
      </w:r>
    </w:p>
    <w:p w:rsidR="00107705" w:rsidRDefault="00107705" w:rsidP="00107705">
      <w:pPr>
        <w:ind w:left="284"/>
        <w:rPr>
          <w:rFonts w:ascii="Times New Roman" w:hAnsi="Times New Roman" w:cs="Times New Roman"/>
          <w:sz w:val="24"/>
          <w:szCs w:val="24"/>
        </w:rPr>
      </w:pPr>
    </w:p>
    <w:p w:rsidR="00107705" w:rsidRDefault="00107705" w:rsidP="00107705">
      <w:pPr>
        <w:ind w:left="284"/>
      </w:pPr>
    </w:p>
    <w:p w:rsidR="005A157B" w:rsidRDefault="005A157B" w:rsidP="00107705">
      <w:pPr>
        <w:ind w:left="284"/>
      </w:pPr>
    </w:p>
    <w:p w:rsidR="00107705" w:rsidRDefault="00107705" w:rsidP="00107705">
      <w:pPr>
        <w:jc w:val="center"/>
      </w:pPr>
      <w:r>
        <w:rPr>
          <w:noProof/>
          <w:lang w:eastAsia="es-PE"/>
        </w:rPr>
        <mc:AlternateContent>
          <mc:Choice Requires="wps">
            <w:drawing>
              <wp:anchor distT="45720" distB="45720" distL="114300" distR="114300" simplePos="0" relativeHeight="251778560" behindDoc="0" locked="0" layoutInCell="1" allowOverlap="1" wp14:anchorId="1CD393F4" wp14:editId="7BDFA917">
                <wp:simplePos x="0" y="0"/>
                <wp:positionH relativeFrom="margin">
                  <wp:align>center</wp:align>
                </wp:positionH>
                <wp:positionV relativeFrom="paragraph">
                  <wp:posOffset>7620</wp:posOffset>
                </wp:positionV>
                <wp:extent cx="4848225" cy="342900"/>
                <wp:effectExtent l="0" t="0" r="0" b="0"/>
                <wp:wrapNone/>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8225" cy="342900"/>
                        </a:xfrm>
                        <a:prstGeom prst="rect">
                          <a:avLst/>
                        </a:prstGeom>
                        <a:noFill/>
                        <a:ln w="9525">
                          <a:noFill/>
                          <a:miter lim="800000"/>
                          <a:headEnd/>
                          <a:tailEnd/>
                        </a:ln>
                      </wps:spPr>
                      <wps:txbx>
                        <w:txbxContent>
                          <w:p w:rsidR="00D41329" w:rsidRPr="00722838" w:rsidRDefault="00D41329" w:rsidP="00107705">
                            <w:pPr>
                              <w:rPr>
                                <w:b/>
                                <w:color w:val="FF0000"/>
                                <w:sz w:val="32"/>
                                <w:szCs w:val="32"/>
                              </w:rPr>
                            </w:pPr>
                            <w:r w:rsidRPr="00722838">
                              <w:rPr>
                                <w:b/>
                                <w:color w:val="FF0000"/>
                                <w:sz w:val="32"/>
                                <w:szCs w:val="32"/>
                              </w:rPr>
                              <w:t>SE</w:t>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t xml:space="preserve">                NW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393F4" id="_x0000_s1051" type="#_x0000_t202" style="position:absolute;left:0;text-align:left;margin-left:0;margin-top:.6pt;width:381.75pt;height:27pt;z-index:2517785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" filled="f" stroked="f">
                <v:textbox>
                  <w:txbxContent>
                    <w:p w:rsidR="00D41329" w:rsidRPr="00722838" w:rsidRDefault="00D41329" w:rsidP="00107705">
                      <w:pPr>
                        <w:rPr>
                          <w:b/>
                          <w:color w:val="FF0000"/>
                          <w:sz w:val="32"/>
                          <w:szCs w:val="32"/>
                        </w:rPr>
                      </w:pPr>
                      <w:r w:rsidRPr="00722838">
                        <w:rPr>
                          <w:b/>
                          <w:color w:val="FF0000"/>
                          <w:sz w:val="32"/>
                          <w:szCs w:val="32"/>
                        </w:rPr>
                        <w:t>SE</w:t>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t xml:space="preserve">                NW</w:t>
                      </w:r>
                    </w:p>
                  </w:txbxContent>
                </v:textbox>
                <w10:wrap anchorx="margin"/>
              </v:shape>
            </w:pict>
          </mc:Fallback>
        </mc:AlternateContent>
      </w:r>
      <w:r>
        <w:rPr>
          <w:noProof/>
          <w:lang w:eastAsia="es-PE"/>
        </w:rPr>
        <mc:AlternateContent>
          <mc:Choice Requires="wps">
            <w:drawing>
              <wp:anchor distT="0" distB="0" distL="114300" distR="114300" simplePos="0" relativeHeight="251779584" behindDoc="0" locked="0" layoutInCell="1" allowOverlap="1" wp14:anchorId="4E66D310" wp14:editId="59BBE274">
                <wp:simplePos x="0" y="0"/>
                <wp:positionH relativeFrom="margin">
                  <wp:align>center</wp:align>
                </wp:positionH>
                <wp:positionV relativeFrom="paragraph">
                  <wp:posOffset>276225</wp:posOffset>
                </wp:positionV>
                <wp:extent cx="4670425" cy="1095375"/>
                <wp:effectExtent l="0" t="0" r="15875" b="28575"/>
                <wp:wrapNone/>
                <wp:docPr id="198" name="Forma libre 198"/>
                <wp:cNvGraphicFramePr/>
                <a:graphic xmlns:a="http://schemas.openxmlformats.org/drawingml/2006/main">
                  <a:graphicData uri="http://schemas.microsoft.com/office/word/2010/wordprocessingShape">
                    <wps:wsp>
                      <wps:cNvSpPr/>
                      <wps:spPr>
                        <a:xfrm>
                          <a:off x="0" y="0"/>
                          <a:ext cx="4670425" cy="1095375"/>
                        </a:xfrm>
                        <a:custGeom>
                          <a:avLst/>
                          <a:gdLst>
                            <a:gd name="connsiteX0" fmla="*/ 0 w 5353050"/>
                            <a:gd name="connsiteY0" fmla="*/ 187062 h 1379519"/>
                            <a:gd name="connsiteX1" fmla="*/ 142875 w 5353050"/>
                            <a:gd name="connsiteY1" fmla="*/ 225162 h 1379519"/>
                            <a:gd name="connsiteX2" fmla="*/ 209550 w 5353050"/>
                            <a:gd name="connsiteY2" fmla="*/ 282312 h 1379519"/>
                            <a:gd name="connsiteX3" fmla="*/ 352425 w 5353050"/>
                            <a:gd name="connsiteY3" fmla="*/ 301362 h 1379519"/>
                            <a:gd name="connsiteX4" fmla="*/ 514350 w 5353050"/>
                            <a:gd name="connsiteY4" fmla="*/ 396612 h 1379519"/>
                            <a:gd name="connsiteX5" fmla="*/ 647700 w 5353050"/>
                            <a:gd name="connsiteY5" fmla="*/ 539487 h 1379519"/>
                            <a:gd name="connsiteX6" fmla="*/ 733425 w 5353050"/>
                            <a:gd name="connsiteY6" fmla="*/ 720462 h 1379519"/>
                            <a:gd name="connsiteX7" fmla="*/ 876300 w 5353050"/>
                            <a:gd name="connsiteY7" fmla="*/ 882387 h 1379519"/>
                            <a:gd name="connsiteX8" fmla="*/ 1123950 w 5353050"/>
                            <a:gd name="connsiteY8" fmla="*/ 1006212 h 1379519"/>
                            <a:gd name="connsiteX9" fmla="*/ 1381125 w 5353050"/>
                            <a:gd name="connsiteY9" fmla="*/ 1072887 h 1379519"/>
                            <a:gd name="connsiteX10" fmla="*/ 1600200 w 5353050"/>
                            <a:gd name="connsiteY10" fmla="*/ 1206237 h 1379519"/>
                            <a:gd name="connsiteX11" fmla="*/ 1714500 w 5353050"/>
                            <a:gd name="connsiteY11" fmla="*/ 1311012 h 1379519"/>
                            <a:gd name="connsiteX12" fmla="*/ 1809750 w 5353050"/>
                            <a:gd name="connsiteY12" fmla="*/ 1311012 h 1379519"/>
                            <a:gd name="connsiteX13" fmla="*/ 1905000 w 5353050"/>
                            <a:gd name="connsiteY13" fmla="*/ 1234812 h 1379519"/>
                            <a:gd name="connsiteX14" fmla="*/ 2066925 w 5353050"/>
                            <a:gd name="connsiteY14" fmla="*/ 1272912 h 1379519"/>
                            <a:gd name="connsiteX15" fmla="*/ 2152650 w 5353050"/>
                            <a:gd name="connsiteY15" fmla="*/ 1291962 h 1379519"/>
                            <a:gd name="connsiteX16" fmla="*/ 2105025 w 5353050"/>
                            <a:gd name="connsiteY16" fmla="*/ 1206237 h 1379519"/>
                            <a:gd name="connsiteX17" fmla="*/ 2000250 w 5353050"/>
                            <a:gd name="connsiteY17" fmla="*/ 1063362 h 1379519"/>
                            <a:gd name="connsiteX18" fmla="*/ 1914525 w 5353050"/>
                            <a:gd name="connsiteY18" fmla="*/ 987162 h 1379519"/>
                            <a:gd name="connsiteX19" fmla="*/ 1809750 w 5353050"/>
                            <a:gd name="connsiteY19" fmla="*/ 949062 h 1379519"/>
                            <a:gd name="connsiteX20" fmla="*/ 1800225 w 5353050"/>
                            <a:gd name="connsiteY20" fmla="*/ 882387 h 1379519"/>
                            <a:gd name="connsiteX21" fmla="*/ 1847850 w 5353050"/>
                            <a:gd name="connsiteY21" fmla="*/ 891912 h 1379519"/>
                            <a:gd name="connsiteX22" fmla="*/ 1876425 w 5353050"/>
                            <a:gd name="connsiteY22" fmla="*/ 815712 h 1379519"/>
                            <a:gd name="connsiteX23" fmla="*/ 1876425 w 5353050"/>
                            <a:gd name="connsiteY23" fmla="*/ 796662 h 1379519"/>
                            <a:gd name="connsiteX24" fmla="*/ 1971675 w 5353050"/>
                            <a:gd name="connsiteY24" fmla="*/ 825237 h 1379519"/>
                            <a:gd name="connsiteX25" fmla="*/ 2009775 w 5353050"/>
                            <a:gd name="connsiteY25" fmla="*/ 825237 h 1379519"/>
                            <a:gd name="connsiteX26" fmla="*/ 2085975 w 5353050"/>
                            <a:gd name="connsiteY26" fmla="*/ 958587 h 1379519"/>
                            <a:gd name="connsiteX27" fmla="*/ 2162175 w 5353050"/>
                            <a:gd name="connsiteY27" fmla="*/ 1025262 h 1379519"/>
                            <a:gd name="connsiteX28" fmla="*/ 2295525 w 5353050"/>
                            <a:gd name="connsiteY28" fmla="*/ 1196712 h 1379519"/>
                            <a:gd name="connsiteX29" fmla="*/ 2457450 w 5353050"/>
                            <a:gd name="connsiteY29" fmla="*/ 1320537 h 1379519"/>
                            <a:gd name="connsiteX30" fmla="*/ 2524125 w 5353050"/>
                            <a:gd name="connsiteY30" fmla="*/ 1358637 h 1379519"/>
                            <a:gd name="connsiteX31" fmla="*/ 2600325 w 5353050"/>
                            <a:gd name="connsiteY31" fmla="*/ 1377687 h 1379519"/>
                            <a:gd name="connsiteX32" fmla="*/ 2628900 w 5353050"/>
                            <a:gd name="connsiteY32" fmla="*/ 1377687 h 1379519"/>
                            <a:gd name="connsiteX33" fmla="*/ 2705100 w 5353050"/>
                            <a:gd name="connsiteY33" fmla="*/ 1368162 h 1379519"/>
                            <a:gd name="connsiteX34" fmla="*/ 2790825 w 5353050"/>
                            <a:gd name="connsiteY34" fmla="*/ 1320537 h 1379519"/>
                            <a:gd name="connsiteX35" fmla="*/ 2914650 w 5353050"/>
                            <a:gd name="connsiteY35" fmla="*/ 1301487 h 1379519"/>
                            <a:gd name="connsiteX36" fmla="*/ 3124200 w 5353050"/>
                            <a:gd name="connsiteY36" fmla="*/ 1091937 h 1379519"/>
                            <a:gd name="connsiteX37" fmla="*/ 3352800 w 5353050"/>
                            <a:gd name="connsiteY37" fmla="*/ 815712 h 1379519"/>
                            <a:gd name="connsiteX38" fmla="*/ 3590925 w 5353050"/>
                            <a:gd name="connsiteY38" fmla="*/ 558537 h 1379519"/>
                            <a:gd name="connsiteX39" fmla="*/ 3857625 w 5353050"/>
                            <a:gd name="connsiteY39" fmla="*/ 358512 h 1379519"/>
                            <a:gd name="connsiteX40" fmla="*/ 4114800 w 5353050"/>
                            <a:gd name="connsiteY40" fmla="*/ 282312 h 1379519"/>
                            <a:gd name="connsiteX41" fmla="*/ 4457700 w 5353050"/>
                            <a:gd name="connsiteY41" fmla="*/ 129912 h 1379519"/>
                            <a:gd name="connsiteX42" fmla="*/ 4829175 w 5353050"/>
                            <a:gd name="connsiteY42" fmla="*/ 25137 h 1379519"/>
                            <a:gd name="connsiteX43" fmla="*/ 4914900 w 5353050"/>
                            <a:gd name="connsiteY43" fmla="*/ 6087 h 1379519"/>
                            <a:gd name="connsiteX44" fmla="*/ 5114925 w 5353050"/>
                            <a:gd name="connsiteY44" fmla="*/ 110862 h 1379519"/>
                            <a:gd name="connsiteX45" fmla="*/ 5248275 w 5353050"/>
                            <a:gd name="connsiteY45" fmla="*/ 129912 h 1379519"/>
                            <a:gd name="connsiteX46" fmla="*/ 5314950 w 5353050"/>
                            <a:gd name="connsiteY46" fmla="*/ 129912 h 1379519"/>
                            <a:gd name="connsiteX47" fmla="*/ 5353050 w 5353050"/>
                            <a:gd name="connsiteY47" fmla="*/ 168012 h 1379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5353050" h="1379519">
                              <a:moveTo>
                                <a:pt x="0" y="187062"/>
                              </a:moveTo>
                              <a:cubicBezTo>
                                <a:pt x="53975" y="198174"/>
                                <a:pt x="107950" y="209287"/>
                                <a:pt x="142875" y="225162"/>
                              </a:cubicBezTo>
                              <a:cubicBezTo>
                                <a:pt x="177800" y="241037"/>
                                <a:pt x="174625" y="269612"/>
                                <a:pt x="209550" y="282312"/>
                              </a:cubicBezTo>
                              <a:cubicBezTo>
                                <a:pt x="244475" y="295012"/>
                                <a:pt x="301625" y="282312"/>
                                <a:pt x="352425" y="301362"/>
                              </a:cubicBezTo>
                              <a:cubicBezTo>
                                <a:pt x="403225" y="320412"/>
                                <a:pt x="465138" y="356925"/>
                                <a:pt x="514350" y="396612"/>
                              </a:cubicBezTo>
                              <a:cubicBezTo>
                                <a:pt x="563563" y="436300"/>
                                <a:pt x="611188" y="485512"/>
                                <a:pt x="647700" y="539487"/>
                              </a:cubicBezTo>
                              <a:cubicBezTo>
                                <a:pt x="684212" y="593462"/>
                                <a:pt x="695325" y="663312"/>
                                <a:pt x="733425" y="720462"/>
                              </a:cubicBezTo>
                              <a:cubicBezTo>
                                <a:pt x="771525" y="777612"/>
                                <a:pt x="811213" y="834762"/>
                                <a:pt x="876300" y="882387"/>
                              </a:cubicBezTo>
                              <a:cubicBezTo>
                                <a:pt x="941388" y="930012"/>
                                <a:pt x="1039813" y="974462"/>
                                <a:pt x="1123950" y="1006212"/>
                              </a:cubicBezTo>
                              <a:cubicBezTo>
                                <a:pt x="1208088" y="1037962"/>
                                <a:pt x="1301750" y="1039550"/>
                                <a:pt x="1381125" y="1072887"/>
                              </a:cubicBezTo>
                              <a:cubicBezTo>
                                <a:pt x="1460500" y="1106224"/>
                                <a:pt x="1544638" y="1166550"/>
                                <a:pt x="1600200" y="1206237"/>
                              </a:cubicBezTo>
                              <a:cubicBezTo>
                                <a:pt x="1655762" y="1245924"/>
                                <a:pt x="1679575" y="1293550"/>
                                <a:pt x="1714500" y="1311012"/>
                              </a:cubicBezTo>
                              <a:cubicBezTo>
                                <a:pt x="1749425" y="1328475"/>
                                <a:pt x="1778000" y="1323712"/>
                                <a:pt x="1809750" y="1311012"/>
                              </a:cubicBezTo>
                              <a:cubicBezTo>
                                <a:pt x="1841500" y="1298312"/>
                                <a:pt x="1862138" y="1241162"/>
                                <a:pt x="1905000" y="1234812"/>
                              </a:cubicBezTo>
                              <a:cubicBezTo>
                                <a:pt x="1947862" y="1228462"/>
                                <a:pt x="2066925" y="1272912"/>
                                <a:pt x="2066925" y="1272912"/>
                              </a:cubicBezTo>
                              <a:cubicBezTo>
                                <a:pt x="2108200" y="1282437"/>
                                <a:pt x="2146300" y="1303074"/>
                                <a:pt x="2152650" y="1291962"/>
                              </a:cubicBezTo>
                              <a:cubicBezTo>
                                <a:pt x="2159000" y="1280850"/>
                                <a:pt x="2130425" y="1244337"/>
                                <a:pt x="2105025" y="1206237"/>
                              </a:cubicBezTo>
                              <a:cubicBezTo>
                                <a:pt x="2079625" y="1168137"/>
                                <a:pt x="2032000" y="1099874"/>
                                <a:pt x="2000250" y="1063362"/>
                              </a:cubicBezTo>
                              <a:cubicBezTo>
                                <a:pt x="1968500" y="1026850"/>
                                <a:pt x="1946275" y="1006212"/>
                                <a:pt x="1914525" y="987162"/>
                              </a:cubicBezTo>
                              <a:cubicBezTo>
                                <a:pt x="1882775" y="968112"/>
                                <a:pt x="1828800" y="966524"/>
                                <a:pt x="1809750" y="949062"/>
                              </a:cubicBezTo>
                              <a:cubicBezTo>
                                <a:pt x="1790700" y="931600"/>
                                <a:pt x="1793875" y="891912"/>
                                <a:pt x="1800225" y="882387"/>
                              </a:cubicBezTo>
                              <a:cubicBezTo>
                                <a:pt x="1806575" y="872862"/>
                                <a:pt x="1835150" y="903024"/>
                                <a:pt x="1847850" y="891912"/>
                              </a:cubicBezTo>
                              <a:cubicBezTo>
                                <a:pt x="1860550" y="880800"/>
                                <a:pt x="1871663" y="831587"/>
                                <a:pt x="1876425" y="815712"/>
                              </a:cubicBezTo>
                              <a:cubicBezTo>
                                <a:pt x="1881187" y="799837"/>
                                <a:pt x="1860550" y="795075"/>
                                <a:pt x="1876425" y="796662"/>
                              </a:cubicBezTo>
                              <a:cubicBezTo>
                                <a:pt x="1892300" y="798250"/>
                                <a:pt x="1949450" y="820475"/>
                                <a:pt x="1971675" y="825237"/>
                              </a:cubicBezTo>
                              <a:cubicBezTo>
                                <a:pt x="1993900" y="830000"/>
                                <a:pt x="1990725" y="803012"/>
                                <a:pt x="2009775" y="825237"/>
                              </a:cubicBezTo>
                              <a:cubicBezTo>
                                <a:pt x="2028825" y="847462"/>
                                <a:pt x="2060575" y="925250"/>
                                <a:pt x="2085975" y="958587"/>
                              </a:cubicBezTo>
                              <a:cubicBezTo>
                                <a:pt x="2111375" y="991924"/>
                                <a:pt x="2127250" y="985575"/>
                                <a:pt x="2162175" y="1025262"/>
                              </a:cubicBezTo>
                              <a:cubicBezTo>
                                <a:pt x="2197100" y="1064949"/>
                                <a:pt x="2246313" y="1147500"/>
                                <a:pt x="2295525" y="1196712"/>
                              </a:cubicBezTo>
                              <a:cubicBezTo>
                                <a:pt x="2344737" y="1245924"/>
                                <a:pt x="2419350" y="1293550"/>
                                <a:pt x="2457450" y="1320537"/>
                              </a:cubicBezTo>
                              <a:cubicBezTo>
                                <a:pt x="2495550" y="1347524"/>
                                <a:pt x="2500313" y="1349112"/>
                                <a:pt x="2524125" y="1358637"/>
                              </a:cubicBezTo>
                              <a:cubicBezTo>
                                <a:pt x="2547938" y="1368162"/>
                                <a:pt x="2582863" y="1374512"/>
                                <a:pt x="2600325" y="1377687"/>
                              </a:cubicBezTo>
                              <a:cubicBezTo>
                                <a:pt x="2617788" y="1380862"/>
                                <a:pt x="2611438" y="1379274"/>
                                <a:pt x="2628900" y="1377687"/>
                              </a:cubicBezTo>
                              <a:cubicBezTo>
                                <a:pt x="2646362" y="1376100"/>
                                <a:pt x="2678113" y="1377687"/>
                                <a:pt x="2705100" y="1368162"/>
                              </a:cubicBezTo>
                              <a:cubicBezTo>
                                <a:pt x="2732087" y="1358637"/>
                                <a:pt x="2755900" y="1331650"/>
                                <a:pt x="2790825" y="1320537"/>
                              </a:cubicBezTo>
                              <a:cubicBezTo>
                                <a:pt x="2825750" y="1309425"/>
                                <a:pt x="2859088" y="1339587"/>
                                <a:pt x="2914650" y="1301487"/>
                              </a:cubicBezTo>
                              <a:cubicBezTo>
                                <a:pt x="2970212" y="1263387"/>
                                <a:pt x="3051175" y="1172900"/>
                                <a:pt x="3124200" y="1091937"/>
                              </a:cubicBezTo>
                              <a:cubicBezTo>
                                <a:pt x="3197225" y="1010975"/>
                                <a:pt x="3275013" y="904612"/>
                                <a:pt x="3352800" y="815712"/>
                              </a:cubicBezTo>
                              <a:cubicBezTo>
                                <a:pt x="3430588" y="726812"/>
                                <a:pt x="3506788" y="634737"/>
                                <a:pt x="3590925" y="558537"/>
                              </a:cubicBezTo>
                              <a:cubicBezTo>
                                <a:pt x="3675062" y="482337"/>
                                <a:pt x="3770313" y="404549"/>
                                <a:pt x="3857625" y="358512"/>
                              </a:cubicBezTo>
                              <a:cubicBezTo>
                                <a:pt x="3944937" y="312475"/>
                                <a:pt x="4014788" y="320412"/>
                                <a:pt x="4114800" y="282312"/>
                              </a:cubicBezTo>
                              <a:cubicBezTo>
                                <a:pt x="4214812" y="244212"/>
                                <a:pt x="4338638" y="172774"/>
                                <a:pt x="4457700" y="129912"/>
                              </a:cubicBezTo>
                              <a:cubicBezTo>
                                <a:pt x="4576763" y="87049"/>
                                <a:pt x="4752975" y="45774"/>
                                <a:pt x="4829175" y="25137"/>
                              </a:cubicBezTo>
                              <a:cubicBezTo>
                                <a:pt x="4905375" y="4499"/>
                                <a:pt x="4867275" y="-8200"/>
                                <a:pt x="4914900" y="6087"/>
                              </a:cubicBezTo>
                              <a:cubicBezTo>
                                <a:pt x="4962525" y="20374"/>
                                <a:pt x="5059363" y="90224"/>
                                <a:pt x="5114925" y="110862"/>
                              </a:cubicBezTo>
                              <a:cubicBezTo>
                                <a:pt x="5170488" y="131499"/>
                                <a:pt x="5214938" y="126737"/>
                                <a:pt x="5248275" y="129912"/>
                              </a:cubicBezTo>
                              <a:cubicBezTo>
                                <a:pt x="5281612" y="133087"/>
                                <a:pt x="5297488" y="123562"/>
                                <a:pt x="5314950" y="129912"/>
                              </a:cubicBezTo>
                              <a:cubicBezTo>
                                <a:pt x="5332412" y="136262"/>
                                <a:pt x="5342731" y="152137"/>
                                <a:pt x="5353050" y="168012"/>
                              </a:cubicBez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ABF96" id="Forma libre 198" o:spid="_x0000_s1026" style="position:absolute;margin-left:0;margin-top:21.75pt;width:367.75pt;height:86.25pt;z-index:251779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5353050,137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" path="m,187062v53975,11112,107950,22225,142875,38100c177800,241037,174625,269612,209550,282312v34925,12700,92075,,142875,19050c403225,320412,465138,356925,514350,396612v49213,39688,96838,88900,133350,142875c684212,593462,695325,663312,733425,720462v38100,57150,77788,114300,142875,161925c941388,930012,1039813,974462,1123950,1006212v84138,31750,177800,33338,257175,66675c1460500,1106224,1544638,1166550,1600200,1206237v55562,39687,79375,87313,114300,104775c1749425,1328475,1778000,1323712,1809750,1311012v31750,-12700,52388,-69850,95250,-76200c1947862,1228462,2066925,1272912,2066925,1272912v41275,9525,79375,30162,85725,19050c2159000,1280850,2130425,1244337,2105025,1206237v-25400,-38100,-73025,-106363,-104775,-142875c1968500,1026850,1946275,1006212,1914525,987162v-31750,-19050,-85725,-20638,-104775,-38100c1790700,931600,1793875,891912,1800225,882387v6350,-9525,34925,20637,47625,9525c1860550,880800,1871663,831587,1876425,815712v4762,-15875,-15875,-20637,,-19050c1892300,798250,1949450,820475,1971675,825237v22225,4763,19050,-22225,38100,c2028825,847462,2060575,925250,2085975,958587v25400,33337,41275,26988,76200,66675c2197100,1064949,2246313,1147500,2295525,1196712v49212,49212,123825,96838,161925,123825c2495550,1347524,2500313,1349112,2524125,1358637v23813,9525,58738,15875,76200,19050c2617788,1380862,2611438,1379274,2628900,1377687v17462,-1587,49213,,76200,-9525c2732087,1358637,2755900,1331650,2790825,1320537v34925,-11112,68263,19050,123825,-19050c2970212,1263387,3051175,1172900,3124200,1091937v73025,-80962,150813,-187325,228600,-276225c3430588,726812,3506788,634737,3590925,558537v84137,-76200,179388,-153988,266700,-200025c3944937,312475,4014788,320412,4114800,282312v100012,-38100,223838,-109538,342900,-152400c4576763,87049,4752975,45774,4829175,25137v76200,-20638,38100,-33337,85725,-19050c4962525,20374,5059363,90224,5114925,110862v55563,20637,100013,15875,133350,19050c5281612,133087,5297488,123562,5314950,129912v17462,6350,27781,22225,38100,38100e" filled="f" strokecolor="red" strokeweight="1.5pt">
                <v:path arrowok="t" o:connecttype="custom" o:connectlocs="0,148532;124655,178785;182828,224163;307483,239289;448760,314921;565105,428367;639898,572066;764554,700639;980623,798959;1205003,851901;1396141,957784;1495866,1040979;1578969,1040979;1662073,980474;1803349,1010726;1878142,1025852;1836591,957784;1745177,844338;1670383,783833;1578969,753581;1570659,700639;1612211,708202;1637142,647697;1637142,632571;1720246,655260;1753487,655260;1819970,761144;1886453,814085;2002798,950221;2144074,1048542;2202247,1078794;2268730,1093920;2293661,1093920;2360144,1086357;2434937,1048542;2542972,1033416;2725800,867027;2925248,647697;3133008,443493;3365698,284668;3590078,224163;3889251,103154;4213355,19959;4288148,4833;4462666,88027;4579011,103154;4637184,103154;4670425,133406" o:connectangles="0,0,0,0,0,0,0,0,0,0,0,0,0,0,0,0,0,0,0,0,0,0,0,0,0,0,0,0,0,0,0,0,0,0,0,0,0,0,0,0,0,0,0,0,0,0,0,0"/>
                <w10:wrap anchorx="margin"/>
              </v:shape>
            </w:pict>
          </mc:Fallback>
        </mc:AlternateContent>
      </w:r>
      <w:r>
        <w:rPr>
          <w:noProof/>
          <w:lang w:eastAsia="es-PE"/>
        </w:rPr>
        <w:drawing>
          <wp:inline distT="0" distB="0" distL="0" distR="0" wp14:anchorId="17EB6D96" wp14:editId="3DD7C71E">
            <wp:extent cx="4680000" cy="2634053"/>
            <wp:effectExtent l="0" t="0" r="6350" b="0"/>
            <wp:docPr id="62" name="Imagen 62" descr="WP_20170228_16_25_42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P_20170228_16_25_42_Pr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107705" w:rsidRDefault="00107705" w:rsidP="00722838">
      <w:pPr>
        <w:ind w:left="2268" w:hanging="1984"/>
      </w:pPr>
      <w:r>
        <w:rPr>
          <w:rFonts w:ascii="Times New Roman" w:hAnsi="Times New Roman" w:cs="Times New Roman"/>
          <w:sz w:val="24"/>
          <w:szCs w:val="24"/>
        </w:rPr>
        <w:t xml:space="preserve">         </w:t>
      </w:r>
      <w:r w:rsidRPr="00D267FF">
        <w:rPr>
          <w:rFonts w:ascii="Times New Roman" w:hAnsi="Times New Roman" w:cs="Times New Roman"/>
          <w:sz w:val="24"/>
          <w:szCs w:val="24"/>
        </w:rPr>
        <w:t xml:space="preserve">Figura </w:t>
      </w:r>
      <w:r>
        <w:rPr>
          <w:rFonts w:ascii="Times New Roman" w:hAnsi="Times New Roman" w:cs="Times New Roman"/>
          <w:sz w:val="24"/>
          <w:szCs w:val="24"/>
        </w:rPr>
        <w:t xml:space="preserve">N° </w:t>
      </w:r>
      <w:r w:rsidR="003B5083">
        <w:rPr>
          <w:rFonts w:ascii="Times New Roman" w:hAnsi="Times New Roman" w:cs="Times New Roman"/>
          <w:sz w:val="24"/>
          <w:szCs w:val="24"/>
        </w:rPr>
        <w:t>34</w:t>
      </w:r>
      <w:r>
        <w:rPr>
          <w:rFonts w:ascii="Times New Roman" w:hAnsi="Times New Roman" w:cs="Times New Roman"/>
          <w:sz w:val="24"/>
          <w:szCs w:val="24"/>
        </w:rPr>
        <w:t xml:space="preserve">: </w:t>
      </w:r>
      <w:r w:rsidRPr="00BD68BA">
        <w:rPr>
          <w:rFonts w:ascii="Times New Roman" w:hAnsi="Times New Roman" w:cs="Times New Roman"/>
          <w:sz w:val="24"/>
          <w:szCs w:val="24"/>
        </w:rPr>
        <w:t xml:space="preserve">Zona de remoción de masas resultado de la escorrentía </w:t>
      </w:r>
      <w:r w:rsidR="00722838">
        <w:rPr>
          <w:rFonts w:ascii="Times New Roman" w:hAnsi="Times New Roman" w:cs="Times New Roman"/>
          <w:sz w:val="24"/>
          <w:szCs w:val="24"/>
        </w:rPr>
        <w:t xml:space="preserve">           superficial, caserío </w:t>
      </w:r>
      <w:proofErr w:type="spellStart"/>
      <w:r w:rsidR="00722838">
        <w:rPr>
          <w:rFonts w:ascii="Times New Roman" w:hAnsi="Times New Roman" w:cs="Times New Roman"/>
          <w:sz w:val="24"/>
          <w:szCs w:val="24"/>
        </w:rPr>
        <w:t>Pomabamba</w:t>
      </w:r>
      <w:proofErr w:type="spellEnd"/>
      <w:r w:rsidR="00722838">
        <w:rPr>
          <w:rFonts w:ascii="Times New Roman" w:hAnsi="Times New Roman" w:cs="Times New Roman"/>
          <w:sz w:val="24"/>
          <w:szCs w:val="24"/>
        </w:rPr>
        <w:t>.</w:t>
      </w:r>
    </w:p>
    <w:p w:rsidR="00107705" w:rsidRDefault="00107705" w:rsidP="00107705"/>
    <w:p w:rsidR="00107705" w:rsidRDefault="00107705" w:rsidP="00107705"/>
    <w:p w:rsidR="00107705" w:rsidRDefault="00107705" w:rsidP="00107705"/>
    <w:p w:rsidR="00107705" w:rsidRDefault="00722838" w:rsidP="00107705">
      <w:pPr>
        <w:jc w:val="center"/>
      </w:pPr>
      <w:r>
        <w:rPr>
          <w:noProof/>
          <w:lang w:eastAsia="es-PE"/>
        </w:rPr>
        <mc:AlternateContent>
          <mc:Choice Requires="wps">
            <w:drawing>
              <wp:anchor distT="45720" distB="45720" distL="114300" distR="114300" simplePos="0" relativeHeight="251780608" behindDoc="0" locked="0" layoutInCell="1" allowOverlap="1" wp14:anchorId="16D5C0D0" wp14:editId="2152A241">
                <wp:simplePos x="0" y="0"/>
                <wp:positionH relativeFrom="margin">
                  <wp:posOffset>495943</wp:posOffset>
                </wp:positionH>
                <wp:positionV relativeFrom="paragraph">
                  <wp:posOffset>33655</wp:posOffset>
                </wp:positionV>
                <wp:extent cx="4676775" cy="342900"/>
                <wp:effectExtent l="0" t="0" r="0" b="0"/>
                <wp:wrapNone/>
                <wp:docPr id="2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6775" cy="342900"/>
                        </a:xfrm>
                        <a:prstGeom prst="rect">
                          <a:avLst/>
                        </a:prstGeom>
                        <a:noFill/>
                        <a:ln w="9525">
                          <a:noFill/>
                          <a:miter lim="800000"/>
                          <a:headEnd/>
                          <a:tailEnd/>
                        </a:ln>
                      </wps:spPr>
                      <wps:txbx>
                        <w:txbxContent>
                          <w:p w:rsidR="00D41329" w:rsidRPr="00722838" w:rsidRDefault="00D41329" w:rsidP="00107705">
                            <w:pPr>
                              <w:rPr>
                                <w:b/>
                                <w:color w:val="FF0000"/>
                                <w:sz w:val="32"/>
                                <w:szCs w:val="32"/>
                              </w:rPr>
                            </w:pPr>
                            <w:r w:rsidRPr="00722838">
                              <w:rPr>
                                <w:b/>
                                <w:color w:val="FF0000"/>
                                <w:sz w:val="32"/>
                                <w:szCs w:val="32"/>
                              </w:rPr>
                              <w:t>SE</w:t>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t xml:space="preserve">                      NW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5C0D0" id="_x0000_s1052" type="#_x0000_t202" style="position:absolute;left:0;text-align:left;margin-left:39.05pt;margin-top:2.65pt;width:368.25pt;height:27pt;z-index:251780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" filled="f" stroked="f">
                <v:textbox>
                  <w:txbxContent>
                    <w:p w:rsidR="00D41329" w:rsidRPr="00722838" w:rsidRDefault="00D41329" w:rsidP="00107705">
                      <w:pPr>
                        <w:rPr>
                          <w:b/>
                          <w:color w:val="FF0000"/>
                          <w:sz w:val="32"/>
                          <w:szCs w:val="32"/>
                        </w:rPr>
                      </w:pPr>
                      <w:r w:rsidRPr="00722838">
                        <w:rPr>
                          <w:b/>
                          <w:color w:val="FF0000"/>
                          <w:sz w:val="32"/>
                          <w:szCs w:val="32"/>
                        </w:rPr>
                        <w:t>SE</w:t>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t xml:space="preserve">                      NW</w:t>
                      </w:r>
                    </w:p>
                  </w:txbxContent>
                </v:textbox>
                <w10:wrap anchorx="margin"/>
              </v:shape>
            </w:pict>
          </mc:Fallback>
        </mc:AlternateContent>
      </w:r>
      <w:r w:rsidR="00107705">
        <w:rPr>
          <w:noProof/>
          <w:lang w:eastAsia="es-PE"/>
        </w:rPr>
        <mc:AlternateContent>
          <mc:Choice Requires="wps">
            <w:drawing>
              <wp:anchor distT="0" distB="0" distL="114300" distR="114300" simplePos="0" relativeHeight="251781632" behindDoc="0" locked="0" layoutInCell="1" allowOverlap="1" wp14:anchorId="665CBCA4" wp14:editId="0EBDD033">
                <wp:simplePos x="0" y="0"/>
                <wp:positionH relativeFrom="margin">
                  <wp:posOffset>537655</wp:posOffset>
                </wp:positionH>
                <wp:positionV relativeFrom="paragraph">
                  <wp:posOffset>24130</wp:posOffset>
                </wp:positionV>
                <wp:extent cx="4048125" cy="1000125"/>
                <wp:effectExtent l="19050" t="19050" r="28575" b="28575"/>
                <wp:wrapNone/>
                <wp:docPr id="208" name="Forma libre 208"/>
                <wp:cNvGraphicFramePr/>
                <a:graphic xmlns:a="http://schemas.openxmlformats.org/drawingml/2006/main">
                  <a:graphicData uri="http://schemas.microsoft.com/office/word/2010/wordprocessingShape">
                    <wps:wsp>
                      <wps:cNvSpPr/>
                      <wps:spPr>
                        <a:xfrm>
                          <a:off x="0" y="0"/>
                          <a:ext cx="4048125" cy="1000125"/>
                        </a:xfrm>
                        <a:custGeom>
                          <a:avLst/>
                          <a:gdLst>
                            <a:gd name="connsiteX0" fmla="*/ 0 w 4657725"/>
                            <a:gd name="connsiteY0" fmla="*/ 923925 h 1166788"/>
                            <a:gd name="connsiteX1" fmla="*/ 76200 w 4657725"/>
                            <a:gd name="connsiteY1" fmla="*/ 933450 h 1166788"/>
                            <a:gd name="connsiteX2" fmla="*/ 133350 w 4657725"/>
                            <a:gd name="connsiteY2" fmla="*/ 990600 h 1166788"/>
                            <a:gd name="connsiteX3" fmla="*/ 333375 w 4657725"/>
                            <a:gd name="connsiteY3" fmla="*/ 1104900 h 1166788"/>
                            <a:gd name="connsiteX4" fmla="*/ 600075 w 4657725"/>
                            <a:gd name="connsiteY4" fmla="*/ 1114425 h 1166788"/>
                            <a:gd name="connsiteX5" fmla="*/ 638175 w 4657725"/>
                            <a:gd name="connsiteY5" fmla="*/ 1066800 h 1166788"/>
                            <a:gd name="connsiteX6" fmla="*/ 847725 w 4657725"/>
                            <a:gd name="connsiteY6" fmla="*/ 1057275 h 1166788"/>
                            <a:gd name="connsiteX7" fmla="*/ 981075 w 4657725"/>
                            <a:gd name="connsiteY7" fmla="*/ 1076325 h 1166788"/>
                            <a:gd name="connsiteX8" fmla="*/ 1162050 w 4657725"/>
                            <a:gd name="connsiteY8" fmla="*/ 1095375 h 1166788"/>
                            <a:gd name="connsiteX9" fmla="*/ 1466850 w 4657725"/>
                            <a:gd name="connsiteY9" fmla="*/ 1133475 h 1166788"/>
                            <a:gd name="connsiteX10" fmla="*/ 1676400 w 4657725"/>
                            <a:gd name="connsiteY10" fmla="*/ 1123950 h 1166788"/>
                            <a:gd name="connsiteX11" fmla="*/ 1885950 w 4657725"/>
                            <a:gd name="connsiteY11" fmla="*/ 1143000 h 1166788"/>
                            <a:gd name="connsiteX12" fmla="*/ 2047875 w 4657725"/>
                            <a:gd name="connsiteY12" fmla="*/ 1162050 h 1166788"/>
                            <a:gd name="connsiteX13" fmla="*/ 2295525 w 4657725"/>
                            <a:gd name="connsiteY13" fmla="*/ 1047750 h 1166788"/>
                            <a:gd name="connsiteX14" fmla="*/ 2524125 w 4657725"/>
                            <a:gd name="connsiteY14" fmla="*/ 952500 h 1166788"/>
                            <a:gd name="connsiteX15" fmla="*/ 2809875 w 4657725"/>
                            <a:gd name="connsiteY15" fmla="*/ 895350 h 1166788"/>
                            <a:gd name="connsiteX16" fmla="*/ 3190875 w 4657725"/>
                            <a:gd name="connsiteY16" fmla="*/ 762000 h 1166788"/>
                            <a:gd name="connsiteX17" fmla="*/ 3438525 w 4657725"/>
                            <a:gd name="connsiteY17" fmla="*/ 752475 h 1166788"/>
                            <a:gd name="connsiteX18" fmla="*/ 3638550 w 4657725"/>
                            <a:gd name="connsiteY18" fmla="*/ 742950 h 1166788"/>
                            <a:gd name="connsiteX19" fmla="*/ 3752850 w 4657725"/>
                            <a:gd name="connsiteY19" fmla="*/ 704850 h 1166788"/>
                            <a:gd name="connsiteX20" fmla="*/ 3943350 w 4657725"/>
                            <a:gd name="connsiteY20" fmla="*/ 657225 h 1166788"/>
                            <a:gd name="connsiteX21" fmla="*/ 4143375 w 4657725"/>
                            <a:gd name="connsiteY21" fmla="*/ 561975 h 1166788"/>
                            <a:gd name="connsiteX22" fmla="*/ 4248150 w 4657725"/>
                            <a:gd name="connsiteY22" fmla="*/ 457200 h 1166788"/>
                            <a:gd name="connsiteX23" fmla="*/ 4429125 w 4657725"/>
                            <a:gd name="connsiteY23" fmla="*/ 266700 h 1166788"/>
                            <a:gd name="connsiteX24" fmla="*/ 4572000 w 4657725"/>
                            <a:gd name="connsiteY24" fmla="*/ 200025 h 1166788"/>
                            <a:gd name="connsiteX25" fmla="*/ 4591050 w 4657725"/>
                            <a:gd name="connsiteY25" fmla="*/ 114300 h 1166788"/>
                            <a:gd name="connsiteX26" fmla="*/ 4657725 w 4657725"/>
                            <a:gd name="connsiteY26" fmla="*/ 0 h 1166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657725" h="1166788">
                              <a:moveTo>
                                <a:pt x="0" y="923925"/>
                              </a:moveTo>
                              <a:cubicBezTo>
                                <a:pt x="26987" y="923131"/>
                                <a:pt x="53975" y="922338"/>
                                <a:pt x="76200" y="933450"/>
                              </a:cubicBezTo>
                              <a:cubicBezTo>
                                <a:pt x="98425" y="944562"/>
                                <a:pt x="90488" y="962025"/>
                                <a:pt x="133350" y="990600"/>
                              </a:cubicBezTo>
                              <a:cubicBezTo>
                                <a:pt x="176212" y="1019175"/>
                                <a:pt x="255588" y="1084263"/>
                                <a:pt x="333375" y="1104900"/>
                              </a:cubicBezTo>
                              <a:cubicBezTo>
                                <a:pt x="411163" y="1125538"/>
                                <a:pt x="549275" y="1120775"/>
                                <a:pt x="600075" y="1114425"/>
                              </a:cubicBezTo>
                              <a:cubicBezTo>
                                <a:pt x="650875" y="1108075"/>
                                <a:pt x="596900" y="1076325"/>
                                <a:pt x="638175" y="1066800"/>
                              </a:cubicBezTo>
                              <a:cubicBezTo>
                                <a:pt x="679450" y="1057275"/>
                                <a:pt x="790575" y="1055688"/>
                                <a:pt x="847725" y="1057275"/>
                              </a:cubicBezTo>
                              <a:cubicBezTo>
                                <a:pt x="904875" y="1058863"/>
                                <a:pt x="928688" y="1069975"/>
                                <a:pt x="981075" y="1076325"/>
                              </a:cubicBezTo>
                              <a:cubicBezTo>
                                <a:pt x="1033462" y="1082675"/>
                                <a:pt x="1162050" y="1095375"/>
                                <a:pt x="1162050" y="1095375"/>
                              </a:cubicBezTo>
                              <a:cubicBezTo>
                                <a:pt x="1243012" y="1104900"/>
                                <a:pt x="1381125" y="1128713"/>
                                <a:pt x="1466850" y="1133475"/>
                              </a:cubicBezTo>
                              <a:cubicBezTo>
                                <a:pt x="1552575" y="1138237"/>
                                <a:pt x="1606550" y="1122363"/>
                                <a:pt x="1676400" y="1123950"/>
                              </a:cubicBezTo>
                              <a:cubicBezTo>
                                <a:pt x="1746250" y="1125538"/>
                                <a:pt x="1824038" y="1136650"/>
                                <a:pt x="1885950" y="1143000"/>
                              </a:cubicBezTo>
                              <a:cubicBezTo>
                                <a:pt x="1947863" y="1149350"/>
                                <a:pt x="1979613" y="1177925"/>
                                <a:pt x="2047875" y="1162050"/>
                              </a:cubicBezTo>
                              <a:cubicBezTo>
                                <a:pt x="2116137" y="1146175"/>
                                <a:pt x="2216150" y="1082675"/>
                                <a:pt x="2295525" y="1047750"/>
                              </a:cubicBezTo>
                              <a:cubicBezTo>
                                <a:pt x="2374900" y="1012825"/>
                                <a:pt x="2438400" y="977900"/>
                                <a:pt x="2524125" y="952500"/>
                              </a:cubicBezTo>
                              <a:cubicBezTo>
                                <a:pt x="2609850" y="927100"/>
                                <a:pt x="2698750" y="927100"/>
                                <a:pt x="2809875" y="895350"/>
                              </a:cubicBezTo>
                              <a:cubicBezTo>
                                <a:pt x="2921000" y="863600"/>
                                <a:pt x="3086100" y="785812"/>
                                <a:pt x="3190875" y="762000"/>
                              </a:cubicBezTo>
                              <a:cubicBezTo>
                                <a:pt x="3295650" y="738187"/>
                                <a:pt x="3438525" y="752475"/>
                                <a:pt x="3438525" y="752475"/>
                              </a:cubicBezTo>
                              <a:cubicBezTo>
                                <a:pt x="3513137" y="749300"/>
                                <a:pt x="3586163" y="750887"/>
                                <a:pt x="3638550" y="742950"/>
                              </a:cubicBezTo>
                              <a:cubicBezTo>
                                <a:pt x="3690937" y="735013"/>
                                <a:pt x="3702050" y="719137"/>
                                <a:pt x="3752850" y="704850"/>
                              </a:cubicBezTo>
                              <a:cubicBezTo>
                                <a:pt x="3803650" y="690563"/>
                                <a:pt x="3878263" y="681037"/>
                                <a:pt x="3943350" y="657225"/>
                              </a:cubicBezTo>
                              <a:cubicBezTo>
                                <a:pt x="4008437" y="633413"/>
                                <a:pt x="4092575" y="595312"/>
                                <a:pt x="4143375" y="561975"/>
                              </a:cubicBezTo>
                              <a:cubicBezTo>
                                <a:pt x="4194175" y="528638"/>
                                <a:pt x="4200525" y="506412"/>
                                <a:pt x="4248150" y="457200"/>
                              </a:cubicBezTo>
                              <a:cubicBezTo>
                                <a:pt x="4295775" y="407987"/>
                                <a:pt x="4375150" y="309562"/>
                                <a:pt x="4429125" y="266700"/>
                              </a:cubicBezTo>
                              <a:cubicBezTo>
                                <a:pt x="4483100" y="223838"/>
                                <a:pt x="4545013" y="225425"/>
                                <a:pt x="4572000" y="200025"/>
                              </a:cubicBezTo>
                              <a:cubicBezTo>
                                <a:pt x="4598988" y="174625"/>
                                <a:pt x="4576763" y="147637"/>
                                <a:pt x="4591050" y="114300"/>
                              </a:cubicBezTo>
                              <a:cubicBezTo>
                                <a:pt x="4605337" y="80963"/>
                                <a:pt x="4631531" y="40481"/>
                                <a:pt x="4657725" y="0"/>
                              </a:cubicBez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66394" id="Forma libre 208" o:spid="_x0000_s1026" style="position:absolute;margin-left:42.35pt;margin-top:1.9pt;width:318.75pt;height:78.75pt;z-index:25178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657725,1166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" path="m,923925v26987,-794,53975,-1587,76200,9525c98425,944562,90488,962025,133350,990600v42862,28575,122238,93663,200025,114300c411163,1125538,549275,1120775,600075,1114425v50800,-6350,-3175,-38100,38100,-47625c679450,1057275,790575,1055688,847725,1057275v57150,1588,80963,12700,133350,19050c1033462,1082675,1162050,1095375,1162050,1095375v80962,9525,219075,33338,304800,38100c1552575,1138237,1606550,1122363,1676400,1123950v69850,1588,147638,12700,209550,19050c1947863,1149350,1979613,1177925,2047875,1162050v68262,-15875,168275,-79375,247650,-114300c2374900,1012825,2438400,977900,2524125,952500v85725,-25400,174625,-25400,285750,-57150c2921000,863600,3086100,785812,3190875,762000v104775,-23813,247650,-9525,247650,-9525c3513137,749300,3586163,750887,3638550,742950v52387,-7937,63500,-23813,114300,-38100c3803650,690563,3878263,681037,3943350,657225v65087,-23812,149225,-61913,200025,-95250c4194175,528638,4200525,506412,4248150,457200v47625,-49213,127000,-147638,180975,-190500c4483100,223838,4545013,225425,4572000,200025v26988,-25400,4763,-52388,19050,-85725c4605337,80963,4631531,40481,4657725,e" filled="f" strokecolor="red" strokeweight="2.25pt">
                <v:path arrowok="t" o:connecttype="custom" o:connectlocs="0,791952;66227,800117;115897,849104;289743,947077;521538,955241;554651,914419;736775,906255;852673,922584;1009962,938913;1274870,971570;1456994,963406;1639118,979735;1779850,996064;1995088,898090;2193769,816446;2442120,767459;2773255,653157;2988493,644992;3162339,636828;3261679,604170;3427247,563348;3601093,481703;3692155,391894;3849444,228605;3973620,171454;3990176,97973;4048125,0" o:connectangles="0,0,0,0,0,0,0,0,0,0,0,0,0,0,0,0,0,0,0,0,0,0,0,0,0,0,0"/>
                <w10:wrap anchorx="margin"/>
              </v:shape>
            </w:pict>
          </mc:Fallback>
        </mc:AlternateContent>
      </w:r>
      <w:r w:rsidR="00107705">
        <w:rPr>
          <w:noProof/>
          <w:lang w:eastAsia="es-PE"/>
        </w:rPr>
        <w:drawing>
          <wp:inline distT="0" distB="0" distL="0" distR="0" wp14:anchorId="5999CE69" wp14:editId="7C9076C5">
            <wp:extent cx="4680000" cy="2634053"/>
            <wp:effectExtent l="0" t="0" r="6350" b="0"/>
            <wp:docPr id="207" name="Imagen 207" descr="WP_20170228_16_27_45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P_20170228_16_27_45_Pro"/>
                    <pic:cNvPicPr>
                      <a:picLocks noChangeAspect="1" noChangeArrowheads="1"/>
                    </pic:cNvPicPr>
                  </pic:nvPicPr>
                  <pic:blipFill>
                    <a:blip r:embed="rId54" cstate="print">
                      <a:lum bright="20000" contrast="20000"/>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107705" w:rsidRDefault="00107705" w:rsidP="00722838">
      <w:pPr>
        <w:ind w:left="2268" w:hanging="1984"/>
      </w:pPr>
      <w:r>
        <w:rPr>
          <w:rFonts w:ascii="Times New Roman" w:hAnsi="Times New Roman" w:cs="Times New Roman"/>
          <w:sz w:val="24"/>
          <w:szCs w:val="24"/>
        </w:rPr>
        <w:t xml:space="preserve">          </w:t>
      </w:r>
      <w:r w:rsidRPr="00D267FF">
        <w:rPr>
          <w:rFonts w:ascii="Times New Roman" w:hAnsi="Times New Roman" w:cs="Times New Roman"/>
          <w:sz w:val="24"/>
          <w:szCs w:val="24"/>
        </w:rPr>
        <w:t xml:space="preserve">Figura </w:t>
      </w:r>
      <w:r>
        <w:rPr>
          <w:rFonts w:ascii="Times New Roman" w:hAnsi="Times New Roman" w:cs="Times New Roman"/>
          <w:sz w:val="24"/>
          <w:szCs w:val="24"/>
        </w:rPr>
        <w:t xml:space="preserve">N° </w:t>
      </w:r>
      <w:r w:rsidR="003B5083">
        <w:rPr>
          <w:rFonts w:ascii="Times New Roman" w:hAnsi="Times New Roman" w:cs="Times New Roman"/>
          <w:sz w:val="24"/>
          <w:szCs w:val="24"/>
        </w:rPr>
        <w:t>35</w:t>
      </w:r>
      <w:r w:rsidR="00722838">
        <w:rPr>
          <w:rFonts w:ascii="Times New Roman" w:hAnsi="Times New Roman" w:cs="Times New Roman"/>
          <w:sz w:val="24"/>
          <w:szCs w:val="24"/>
        </w:rPr>
        <w:t>:</w:t>
      </w:r>
      <w:r>
        <w:rPr>
          <w:rFonts w:ascii="Times New Roman" w:hAnsi="Times New Roman" w:cs="Times New Roman"/>
          <w:sz w:val="24"/>
          <w:szCs w:val="24"/>
        </w:rPr>
        <w:t xml:space="preserve"> </w:t>
      </w:r>
      <w:r w:rsidRPr="00BD68BA">
        <w:rPr>
          <w:rFonts w:ascii="Times New Roman" w:hAnsi="Times New Roman" w:cs="Times New Roman"/>
          <w:sz w:val="24"/>
          <w:szCs w:val="24"/>
        </w:rPr>
        <w:t>Deslazamiento de ma</w:t>
      </w:r>
      <w:r w:rsidR="00722838">
        <w:rPr>
          <w:rFonts w:ascii="Times New Roman" w:hAnsi="Times New Roman" w:cs="Times New Roman"/>
          <w:sz w:val="24"/>
          <w:szCs w:val="24"/>
        </w:rPr>
        <w:t xml:space="preserve">sas de suelos y roca fracturada, caserío </w:t>
      </w:r>
      <w:proofErr w:type="spellStart"/>
      <w:r w:rsidR="00722838">
        <w:rPr>
          <w:rFonts w:ascii="Times New Roman" w:hAnsi="Times New Roman" w:cs="Times New Roman"/>
          <w:sz w:val="24"/>
          <w:szCs w:val="24"/>
        </w:rPr>
        <w:t>Pomabamba</w:t>
      </w:r>
      <w:proofErr w:type="spellEnd"/>
      <w:r w:rsidR="00722838">
        <w:rPr>
          <w:rFonts w:ascii="Times New Roman" w:hAnsi="Times New Roman" w:cs="Times New Roman"/>
          <w:sz w:val="24"/>
          <w:szCs w:val="24"/>
        </w:rPr>
        <w:t>.</w:t>
      </w:r>
    </w:p>
    <w:p w:rsidR="00107705" w:rsidRDefault="00107705" w:rsidP="00107705"/>
    <w:p w:rsidR="00107705" w:rsidRDefault="00107705" w:rsidP="00107705"/>
    <w:p w:rsidR="00107705" w:rsidRDefault="005A157B" w:rsidP="00107705">
      <w:pPr>
        <w:jc w:val="center"/>
      </w:pPr>
      <w:r>
        <w:rPr>
          <w:noProof/>
          <w:lang w:eastAsia="es-PE"/>
        </w:rPr>
        <w:lastRenderedPageBreak/>
        <mc:AlternateContent>
          <mc:Choice Requires="wps">
            <w:drawing>
              <wp:anchor distT="0" distB="0" distL="114300" distR="114300" simplePos="0" relativeHeight="251783680" behindDoc="0" locked="0" layoutInCell="1" allowOverlap="1" wp14:anchorId="4D296198" wp14:editId="4791F223">
                <wp:simplePos x="0" y="0"/>
                <wp:positionH relativeFrom="column">
                  <wp:posOffset>1216025</wp:posOffset>
                </wp:positionH>
                <wp:positionV relativeFrom="paragraph">
                  <wp:posOffset>5080</wp:posOffset>
                </wp:positionV>
                <wp:extent cx="2990850" cy="609600"/>
                <wp:effectExtent l="19050" t="19050" r="19050" b="19050"/>
                <wp:wrapNone/>
                <wp:docPr id="211" name="Forma libre 211"/>
                <wp:cNvGraphicFramePr/>
                <a:graphic xmlns:a="http://schemas.openxmlformats.org/drawingml/2006/main">
                  <a:graphicData uri="http://schemas.microsoft.com/office/word/2010/wordprocessingShape">
                    <wps:wsp>
                      <wps:cNvSpPr/>
                      <wps:spPr>
                        <a:xfrm>
                          <a:off x="0" y="0"/>
                          <a:ext cx="2990850" cy="609600"/>
                        </a:xfrm>
                        <a:custGeom>
                          <a:avLst/>
                          <a:gdLst>
                            <a:gd name="connsiteX0" fmla="*/ 0 w 3438525"/>
                            <a:gd name="connsiteY0" fmla="*/ 0 h 706176"/>
                            <a:gd name="connsiteX1" fmla="*/ 133350 w 3438525"/>
                            <a:gd name="connsiteY1" fmla="*/ 190500 h 706176"/>
                            <a:gd name="connsiteX2" fmla="*/ 228600 w 3438525"/>
                            <a:gd name="connsiteY2" fmla="*/ 333375 h 706176"/>
                            <a:gd name="connsiteX3" fmla="*/ 809625 w 3438525"/>
                            <a:gd name="connsiteY3" fmla="*/ 342900 h 706176"/>
                            <a:gd name="connsiteX4" fmla="*/ 904875 w 3438525"/>
                            <a:gd name="connsiteY4" fmla="*/ 323850 h 706176"/>
                            <a:gd name="connsiteX5" fmla="*/ 1190625 w 3438525"/>
                            <a:gd name="connsiteY5" fmla="*/ 390525 h 706176"/>
                            <a:gd name="connsiteX6" fmla="*/ 1333500 w 3438525"/>
                            <a:gd name="connsiteY6" fmla="*/ 457200 h 706176"/>
                            <a:gd name="connsiteX7" fmla="*/ 1419225 w 3438525"/>
                            <a:gd name="connsiteY7" fmla="*/ 561975 h 706176"/>
                            <a:gd name="connsiteX8" fmla="*/ 1466850 w 3438525"/>
                            <a:gd name="connsiteY8" fmla="*/ 619125 h 706176"/>
                            <a:gd name="connsiteX9" fmla="*/ 1514475 w 3438525"/>
                            <a:gd name="connsiteY9" fmla="*/ 628650 h 706176"/>
                            <a:gd name="connsiteX10" fmla="*/ 1590675 w 3438525"/>
                            <a:gd name="connsiteY10" fmla="*/ 657225 h 706176"/>
                            <a:gd name="connsiteX11" fmla="*/ 1609725 w 3438525"/>
                            <a:gd name="connsiteY11" fmla="*/ 704850 h 706176"/>
                            <a:gd name="connsiteX12" fmla="*/ 1743075 w 3438525"/>
                            <a:gd name="connsiteY12" fmla="*/ 600075 h 706176"/>
                            <a:gd name="connsiteX13" fmla="*/ 2133600 w 3438525"/>
                            <a:gd name="connsiteY13" fmla="*/ 447675 h 706176"/>
                            <a:gd name="connsiteX14" fmla="*/ 2562225 w 3438525"/>
                            <a:gd name="connsiteY14" fmla="*/ 323850 h 706176"/>
                            <a:gd name="connsiteX15" fmla="*/ 2971800 w 3438525"/>
                            <a:gd name="connsiteY15" fmla="*/ 171450 h 706176"/>
                            <a:gd name="connsiteX16" fmla="*/ 3219450 w 3438525"/>
                            <a:gd name="connsiteY16" fmla="*/ 104775 h 706176"/>
                            <a:gd name="connsiteX17" fmla="*/ 3438525 w 3438525"/>
                            <a:gd name="connsiteY17" fmla="*/ 0 h 7061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438525" h="706176">
                              <a:moveTo>
                                <a:pt x="0" y="0"/>
                              </a:moveTo>
                              <a:cubicBezTo>
                                <a:pt x="47625" y="67469"/>
                                <a:pt x="95250" y="134938"/>
                                <a:pt x="133350" y="190500"/>
                              </a:cubicBezTo>
                              <a:cubicBezTo>
                                <a:pt x="171450" y="246062"/>
                                <a:pt x="115888" y="307975"/>
                                <a:pt x="228600" y="333375"/>
                              </a:cubicBezTo>
                              <a:cubicBezTo>
                                <a:pt x="341312" y="358775"/>
                                <a:pt x="696913" y="344487"/>
                                <a:pt x="809625" y="342900"/>
                              </a:cubicBezTo>
                              <a:cubicBezTo>
                                <a:pt x="922337" y="341313"/>
                                <a:pt x="841375" y="315913"/>
                                <a:pt x="904875" y="323850"/>
                              </a:cubicBezTo>
                              <a:cubicBezTo>
                                <a:pt x="968375" y="331787"/>
                                <a:pt x="1119188" y="368300"/>
                                <a:pt x="1190625" y="390525"/>
                              </a:cubicBezTo>
                              <a:cubicBezTo>
                                <a:pt x="1262063" y="412750"/>
                                <a:pt x="1295400" y="428625"/>
                                <a:pt x="1333500" y="457200"/>
                              </a:cubicBezTo>
                              <a:cubicBezTo>
                                <a:pt x="1371600" y="485775"/>
                                <a:pt x="1397000" y="534988"/>
                                <a:pt x="1419225" y="561975"/>
                              </a:cubicBezTo>
                              <a:cubicBezTo>
                                <a:pt x="1441450" y="588962"/>
                                <a:pt x="1450975" y="608013"/>
                                <a:pt x="1466850" y="619125"/>
                              </a:cubicBezTo>
                              <a:cubicBezTo>
                                <a:pt x="1482725" y="630238"/>
                                <a:pt x="1493838" y="622300"/>
                                <a:pt x="1514475" y="628650"/>
                              </a:cubicBezTo>
                              <a:cubicBezTo>
                                <a:pt x="1535112" y="635000"/>
                                <a:pt x="1574800" y="644525"/>
                                <a:pt x="1590675" y="657225"/>
                              </a:cubicBezTo>
                              <a:cubicBezTo>
                                <a:pt x="1606550" y="669925"/>
                                <a:pt x="1584325" y="714375"/>
                                <a:pt x="1609725" y="704850"/>
                              </a:cubicBezTo>
                              <a:cubicBezTo>
                                <a:pt x="1635125" y="695325"/>
                                <a:pt x="1655763" y="642937"/>
                                <a:pt x="1743075" y="600075"/>
                              </a:cubicBezTo>
                              <a:cubicBezTo>
                                <a:pt x="1830387" y="557213"/>
                                <a:pt x="1997075" y="493712"/>
                                <a:pt x="2133600" y="447675"/>
                              </a:cubicBezTo>
                              <a:cubicBezTo>
                                <a:pt x="2270125" y="401638"/>
                                <a:pt x="2422525" y="369888"/>
                                <a:pt x="2562225" y="323850"/>
                              </a:cubicBezTo>
                              <a:cubicBezTo>
                                <a:pt x="2701925" y="277813"/>
                                <a:pt x="2862262" y="207963"/>
                                <a:pt x="2971800" y="171450"/>
                              </a:cubicBezTo>
                              <a:cubicBezTo>
                                <a:pt x="3081338" y="134937"/>
                                <a:pt x="3141663" y="133350"/>
                                <a:pt x="3219450" y="104775"/>
                              </a:cubicBezTo>
                              <a:cubicBezTo>
                                <a:pt x="3297237" y="76200"/>
                                <a:pt x="3367881" y="38100"/>
                                <a:pt x="3438525" y="0"/>
                              </a:cubicBez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E07FD" id="Forma libre 211" o:spid="_x0000_s1026" style="position:absolute;margin-left:95.75pt;margin-top:.4pt;width:235.5pt;height:48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38525,706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" path="m,c47625,67469,95250,134938,133350,190500v38100,55562,-17462,117475,95250,142875c341312,358775,696913,344487,809625,342900v112712,-1587,31750,-26987,95250,-19050c968375,331787,1119188,368300,1190625,390525v71438,22225,104775,38100,142875,66675c1371600,485775,1397000,534988,1419225,561975v22225,26987,31750,46038,47625,57150c1482725,630238,1493838,622300,1514475,628650v20637,6350,60325,15875,76200,28575c1606550,669925,1584325,714375,1609725,704850v25400,-9525,46038,-61913,133350,-104775c1830387,557213,1997075,493712,2133600,447675v136525,-46037,288925,-77787,428625,-123825c2701925,277813,2862262,207963,2971800,171450v109538,-36513,169863,-38100,247650,-66675c3297237,76200,3367881,38100,3438525,e" filled="f" strokecolor="red" strokeweight="2.25pt">
                <v:path arrowok="t" o:connecttype="custom" o:connectlocs="0,0;115989,164447;198838,287783;704217,296005;787066,279561;1035613,337117;1159886,394674;1234451,485120;1275875,534454;1317300,542676;1383579,567343;1400149,608455;1516137,518009;1855818,386451;2228639,279561;2584890,148003;2800297,90446;2990850,0" o:connectangles="0,0,0,0,0,0,0,0,0,0,0,0,0,0,0,0,0,0"/>
              </v:shape>
            </w:pict>
          </mc:Fallback>
        </mc:AlternateContent>
      </w:r>
      <w:r w:rsidR="00107705">
        <w:rPr>
          <w:noProof/>
          <w:lang w:eastAsia="es-PE"/>
        </w:rPr>
        <mc:AlternateContent>
          <mc:Choice Requires="wps">
            <w:drawing>
              <wp:anchor distT="45720" distB="45720" distL="114300" distR="114300" simplePos="0" relativeHeight="251782656" behindDoc="0" locked="0" layoutInCell="1" allowOverlap="1" wp14:anchorId="45031476" wp14:editId="2234D45A">
                <wp:simplePos x="0" y="0"/>
                <wp:positionH relativeFrom="margin">
                  <wp:posOffset>548145</wp:posOffset>
                </wp:positionH>
                <wp:positionV relativeFrom="paragraph">
                  <wp:posOffset>31750</wp:posOffset>
                </wp:positionV>
                <wp:extent cx="4629150" cy="342900"/>
                <wp:effectExtent l="0" t="0" r="0" b="0"/>
                <wp:wrapNone/>
                <wp:docPr id="2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342900"/>
                        </a:xfrm>
                        <a:prstGeom prst="rect">
                          <a:avLst/>
                        </a:prstGeom>
                        <a:noFill/>
                        <a:ln w="9525">
                          <a:noFill/>
                          <a:miter lim="800000"/>
                          <a:headEnd/>
                          <a:tailEnd/>
                        </a:ln>
                      </wps:spPr>
                      <wps:txbx>
                        <w:txbxContent>
                          <w:p w:rsidR="00D41329" w:rsidRPr="009A087E" w:rsidRDefault="00D41329" w:rsidP="00107705">
                            <w:pPr>
                              <w:rPr>
                                <w:b/>
                                <w:color w:val="FFFF00"/>
                                <w:sz w:val="32"/>
                                <w:szCs w:val="32"/>
                              </w:rPr>
                            </w:pPr>
                            <w:r w:rsidRPr="00722838">
                              <w:rPr>
                                <w:b/>
                                <w:color w:val="FF0000"/>
                                <w:sz w:val="32"/>
                                <w:szCs w:val="32"/>
                              </w:rPr>
                              <w:t>SE</w:t>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t xml:space="preserve">           NW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31476" id="_x0000_s1053" type="#_x0000_t202" style="position:absolute;left:0;text-align:left;margin-left:43.15pt;margin-top:2.5pt;width:364.5pt;height:27pt;z-index:25178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" filled="f" stroked="f">
                <v:textbox>
                  <w:txbxContent>
                    <w:p w:rsidR="00D41329" w:rsidRPr="009A087E" w:rsidRDefault="00D41329" w:rsidP="00107705">
                      <w:pPr>
                        <w:rPr>
                          <w:b/>
                          <w:color w:val="FFFF00"/>
                          <w:sz w:val="32"/>
                          <w:szCs w:val="32"/>
                        </w:rPr>
                      </w:pPr>
                      <w:r w:rsidRPr="00722838">
                        <w:rPr>
                          <w:b/>
                          <w:color w:val="FF0000"/>
                          <w:sz w:val="32"/>
                          <w:szCs w:val="32"/>
                        </w:rPr>
                        <w:t>SE</w:t>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t xml:space="preserve">           NW</w:t>
                      </w:r>
                    </w:p>
                  </w:txbxContent>
                </v:textbox>
                <w10:wrap anchorx="margin"/>
              </v:shape>
            </w:pict>
          </mc:Fallback>
        </mc:AlternateContent>
      </w:r>
      <w:r w:rsidR="00107705">
        <w:rPr>
          <w:noProof/>
          <w:lang w:eastAsia="es-PE"/>
        </w:rPr>
        <w:drawing>
          <wp:inline distT="0" distB="0" distL="0" distR="0" wp14:anchorId="5FC3403C" wp14:editId="608418D5">
            <wp:extent cx="4680000" cy="2634053"/>
            <wp:effectExtent l="0" t="0" r="6350" b="0"/>
            <wp:docPr id="210" name="Imagen 210" descr="WP_20170228_16_28_20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P_20170228_16_28_20_Pr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107705" w:rsidRDefault="00107705" w:rsidP="00722838">
      <w:pPr>
        <w:ind w:left="2268" w:hanging="1984"/>
        <w:rPr>
          <w:rFonts w:ascii="Times New Roman" w:hAnsi="Times New Roman" w:cs="Times New Roman"/>
          <w:sz w:val="24"/>
          <w:szCs w:val="24"/>
        </w:rPr>
      </w:pPr>
      <w:r>
        <w:rPr>
          <w:rFonts w:ascii="Times New Roman" w:hAnsi="Times New Roman" w:cs="Times New Roman"/>
          <w:sz w:val="24"/>
          <w:szCs w:val="24"/>
        </w:rPr>
        <w:t xml:space="preserve">          </w:t>
      </w:r>
      <w:r w:rsidRPr="00D267FF">
        <w:rPr>
          <w:rFonts w:ascii="Times New Roman" w:hAnsi="Times New Roman" w:cs="Times New Roman"/>
          <w:sz w:val="24"/>
          <w:szCs w:val="24"/>
        </w:rPr>
        <w:t xml:space="preserve">Figura </w:t>
      </w:r>
      <w:r>
        <w:rPr>
          <w:rFonts w:ascii="Times New Roman" w:hAnsi="Times New Roman" w:cs="Times New Roman"/>
          <w:sz w:val="24"/>
          <w:szCs w:val="24"/>
        </w:rPr>
        <w:t xml:space="preserve">N° </w:t>
      </w:r>
      <w:r w:rsidR="003B5083">
        <w:rPr>
          <w:rFonts w:ascii="Times New Roman" w:hAnsi="Times New Roman" w:cs="Times New Roman"/>
          <w:sz w:val="24"/>
          <w:szCs w:val="24"/>
        </w:rPr>
        <w:t>36</w:t>
      </w:r>
      <w:r>
        <w:rPr>
          <w:rFonts w:ascii="Times New Roman" w:hAnsi="Times New Roman" w:cs="Times New Roman"/>
          <w:sz w:val="24"/>
          <w:szCs w:val="24"/>
        </w:rPr>
        <w:t xml:space="preserve">: Arrastre de material </w:t>
      </w:r>
      <w:r w:rsidRPr="00BD68BA">
        <w:rPr>
          <w:rFonts w:ascii="Times New Roman" w:hAnsi="Times New Roman" w:cs="Times New Roman"/>
          <w:sz w:val="24"/>
          <w:szCs w:val="24"/>
        </w:rPr>
        <w:t>en</w:t>
      </w:r>
      <w:r w:rsidR="00722838">
        <w:rPr>
          <w:rFonts w:ascii="Times New Roman" w:hAnsi="Times New Roman" w:cs="Times New Roman"/>
          <w:sz w:val="24"/>
          <w:szCs w:val="24"/>
        </w:rPr>
        <w:t xml:space="preserve"> el cauce de la quebrada </w:t>
      </w:r>
      <w:proofErr w:type="spellStart"/>
      <w:r w:rsidR="00722838">
        <w:rPr>
          <w:rFonts w:ascii="Times New Roman" w:hAnsi="Times New Roman" w:cs="Times New Roman"/>
          <w:sz w:val="24"/>
          <w:szCs w:val="24"/>
        </w:rPr>
        <w:t>Llamac</w:t>
      </w:r>
      <w:proofErr w:type="spellEnd"/>
      <w:r w:rsidR="00722838">
        <w:rPr>
          <w:rFonts w:ascii="Times New Roman" w:hAnsi="Times New Roman" w:cs="Times New Roman"/>
          <w:sz w:val="24"/>
          <w:szCs w:val="24"/>
        </w:rPr>
        <w:t xml:space="preserve">, caserío </w:t>
      </w:r>
      <w:proofErr w:type="spellStart"/>
      <w:r w:rsidR="00722838">
        <w:rPr>
          <w:rFonts w:ascii="Times New Roman" w:hAnsi="Times New Roman" w:cs="Times New Roman"/>
          <w:sz w:val="24"/>
          <w:szCs w:val="24"/>
        </w:rPr>
        <w:t>Pomabamba</w:t>
      </w:r>
      <w:proofErr w:type="spellEnd"/>
      <w:r w:rsidR="00722838">
        <w:rPr>
          <w:rFonts w:ascii="Times New Roman" w:hAnsi="Times New Roman" w:cs="Times New Roman"/>
          <w:sz w:val="24"/>
          <w:szCs w:val="24"/>
        </w:rPr>
        <w:t>.</w:t>
      </w:r>
    </w:p>
    <w:p w:rsidR="00107705" w:rsidRDefault="00107705" w:rsidP="00107705">
      <w:pPr>
        <w:ind w:left="567" w:hanging="283"/>
        <w:rPr>
          <w:rFonts w:ascii="Times New Roman" w:hAnsi="Times New Roman" w:cs="Times New Roman"/>
          <w:sz w:val="24"/>
          <w:szCs w:val="24"/>
        </w:rPr>
      </w:pPr>
    </w:p>
    <w:p w:rsidR="00107705" w:rsidRDefault="00107705" w:rsidP="00107705">
      <w:pPr>
        <w:ind w:left="567" w:hanging="283"/>
      </w:pPr>
    </w:p>
    <w:p w:rsidR="003942C2" w:rsidRDefault="003942C2" w:rsidP="00107705">
      <w:pPr>
        <w:ind w:left="567" w:hanging="283"/>
      </w:pPr>
    </w:p>
    <w:p w:rsidR="00107705" w:rsidRDefault="00107705" w:rsidP="00107705">
      <w:pPr>
        <w:jc w:val="center"/>
      </w:pPr>
      <w:r>
        <w:rPr>
          <w:noProof/>
          <w:lang w:eastAsia="es-PE"/>
        </w:rPr>
        <mc:AlternateContent>
          <mc:Choice Requires="wps">
            <w:drawing>
              <wp:anchor distT="45720" distB="45720" distL="114300" distR="114300" simplePos="0" relativeHeight="251784704" behindDoc="0" locked="0" layoutInCell="1" allowOverlap="1" wp14:anchorId="46B997D1" wp14:editId="5902111B">
                <wp:simplePos x="0" y="0"/>
                <wp:positionH relativeFrom="margin">
                  <wp:posOffset>488570</wp:posOffset>
                </wp:positionH>
                <wp:positionV relativeFrom="paragraph">
                  <wp:posOffset>14605</wp:posOffset>
                </wp:positionV>
                <wp:extent cx="5153891" cy="342900"/>
                <wp:effectExtent l="0" t="0" r="0" b="0"/>
                <wp:wrapNone/>
                <wp:docPr id="2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891" cy="342900"/>
                        </a:xfrm>
                        <a:prstGeom prst="rect">
                          <a:avLst/>
                        </a:prstGeom>
                        <a:noFill/>
                        <a:ln w="9525">
                          <a:noFill/>
                          <a:miter lim="800000"/>
                          <a:headEnd/>
                          <a:tailEnd/>
                        </a:ln>
                      </wps:spPr>
                      <wps:txbx>
                        <w:txbxContent>
                          <w:p w:rsidR="00D41329" w:rsidRPr="00722838" w:rsidRDefault="00D41329" w:rsidP="00107705">
                            <w:pPr>
                              <w:rPr>
                                <w:b/>
                                <w:color w:val="FF0000"/>
                                <w:sz w:val="32"/>
                                <w:szCs w:val="32"/>
                              </w:rPr>
                            </w:pPr>
                            <w:r w:rsidRPr="00722838">
                              <w:rPr>
                                <w:b/>
                                <w:color w:val="FF0000"/>
                                <w:sz w:val="32"/>
                                <w:szCs w:val="32"/>
                              </w:rPr>
                              <w:t>NE</w:t>
                            </w:r>
                            <w:r w:rsidRPr="00722838">
                              <w:rPr>
                                <w:b/>
                                <w:color w:val="FF0000"/>
                                <w:sz w:val="32"/>
                                <w:szCs w:val="32"/>
                              </w:rPr>
                              <w:tab/>
                            </w:r>
                            <w:r w:rsidRPr="00722838">
                              <w:rPr>
                                <w:b/>
                                <w:color w:val="FF0000"/>
                                <w:sz w:val="32"/>
                                <w:szCs w:val="32"/>
                              </w:rPr>
                              <w:tab/>
                            </w:r>
                            <w:r w:rsidRPr="00722838">
                              <w:rPr>
                                <w:b/>
                                <w:color w:val="FF0000"/>
                                <w:sz w:val="32"/>
                                <w:szCs w:val="32"/>
                              </w:rPr>
                              <w:tab/>
                              <w:t xml:space="preserve">               </w:t>
                            </w:r>
                            <w:r w:rsidRPr="00722838">
                              <w:rPr>
                                <w:b/>
                                <w:color w:val="FF0000"/>
                                <w:sz w:val="32"/>
                                <w:szCs w:val="32"/>
                              </w:rPr>
                              <w:tab/>
                            </w:r>
                            <w:r w:rsidRPr="00722838">
                              <w:rPr>
                                <w:b/>
                                <w:color w:val="FF0000"/>
                                <w:sz w:val="32"/>
                                <w:szCs w:val="32"/>
                              </w:rPr>
                              <w:tab/>
                            </w:r>
                            <w:r w:rsidRPr="00722838">
                              <w:rPr>
                                <w:b/>
                                <w:color w:val="FF0000"/>
                                <w:sz w:val="32"/>
                                <w:szCs w:val="32"/>
                              </w:rPr>
                              <w:tab/>
                              <w:t xml:space="preserve">     </w:t>
                            </w:r>
                            <w:r w:rsidRPr="00722838">
                              <w:rPr>
                                <w:b/>
                                <w:color w:val="FF0000"/>
                                <w:sz w:val="32"/>
                                <w:szCs w:val="32"/>
                              </w:rPr>
                              <w:tab/>
                            </w:r>
                            <w:r w:rsidRPr="00722838">
                              <w:rPr>
                                <w:b/>
                                <w:color w:val="FF0000"/>
                                <w:sz w:val="32"/>
                                <w:szCs w:val="32"/>
                              </w:rPr>
                              <w:tab/>
                              <w:t xml:space="preserve">     SW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997D1" id="_x0000_s1054" type="#_x0000_t202" style="position:absolute;left:0;text-align:left;margin-left:38.45pt;margin-top:1.15pt;width:405.8pt;height:27pt;z-index:25178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" filled="f" stroked="f">
                <v:textbox>
                  <w:txbxContent>
                    <w:p w:rsidR="00D41329" w:rsidRPr="00722838" w:rsidRDefault="00D41329" w:rsidP="00107705">
                      <w:pPr>
                        <w:rPr>
                          <w:b/>
                          <w:color w:val="FF0000"/>
                          <w:sz w:val="32"/>
                          <w:szCs w:val="32"/>
                        </w:rPr>
                      </w:pPr>
                      <w:r w:rsidRPr="00722838">
                        <w:rPr>
                          <w:b/>
                          <w:color w:val="FF0000"/>
                          <w:sz w:val="32"/>
                          <w:szCs w:val="32"/>
                        </w:rPr>
                        <w:t>NE</w:t>
                      </w:r>
                      <w:r w:rsidRPr="00722838">
                        <w:rPr>
                          <w:b/>
                          <w:color w:val="FF0000"/>
                          <w:sz w:val="32"/>
                          <w:szCs w:val="32"/>
                        </w:rPr>
                        <w:tab/>
                      </w:r>
                      <w:r w:rsidRPr="00722838">
                        <w:rPr>
                          <w:b/>
                          <w:color w:val="FF0000"/>
                          <w:sz w:val="32"/>
                          <w:szCs w:val="32"/>
                        </w:rPr>
                        <w:tab/>
                      </w:r>
                      <w:r w:rsidRPr="00722838">
                        <w:rPr>
                          <w:b/>
                          <w:color w:val="FF0000"/>
                          <w:sz w:val="32"/>
                          <w:szCs w:val="32"/>
                        </w:rPr>
                        <w:tab/>
                        <w:t xml:space="preserve">               </w:t>
                      </w:r>
                      <w:r w:rsidRPr="00722838">
                        <w:rPr>
                          <w:b/>
                          <w:color w:val="FF0000"/>
                          <w:sz w:val="32"/>
                          <w:szCs w:val="32"/>
                        </w:rPr>
                        <w:tab/>
                      </w:r>
                      <w:r w:rsidRPr="00722838">
                        <w:rPr>
                          <w:b/>
                          <w:color w:val="FF0000"/>
                          <w:sz w:val="32"/>
                          <w:szCs w:val="32"/>
                        </w:rPr>
                        <w:tab/>
                      </w:r>
                      <w:r w:rsidRPr="00722838">
                        <w:rPr>
                          <w:b/>
                          <w:color w:val="FF0000"/>
                          <w:sz w:val="32"/>
                          <w:szCs w:val="32"/>
                        </w:rPr>
                        <w:tab/>
                        <w:t xml:space="preserve">     </w:t>
                      </w:r>
                      <w:r w:rsidRPr="00722838">
                        <w:rPr>
                          <w:b/>
                          <w:color w:val="FF0000"/>
                          <w:sz w:val="32"/>
                          <w:szCs w:val="32"/>
                        </w:rPr>
                        <w:tab/>
                      </w:r>
                      <w:r w:rsidRPr="00722838">
                        <w:rPr>
                          <w:b/>
                          <w:color w:val="FF0000"/>
                          <w:sz w:val="32"/>
                          <w:szCs w:val="32"/>
                        </w:rPr>
                        <w:tab/>
                        <w:t xml:space="preserve">     SW</w:t>
                      </w:r>
                    </w:p>
                  </w:txbxContent>
                </v:textbox>
                <w10:wrap anchorx="margin"/>
              </v:shape>
            </w:pict>
          </mc:Fallback>
        </mc:AlternateContent>
      </w:r>
      <w:r>
        <w:rPr>
          <w:noProof/>
          <w:lang w:eastAsia="es-PE"/>
        </w:rPr>
        <mc:AlternateContent>
          <mc:Choice Requires="wps">
            <w:drawing>
              <wp:anchor distT="0" distB="0" distL="114300" distR="114300" simplePos="0" relativeHeight="251785728" behindDoc="0" locked="0" layoutInCell="1" allowOverlap="1" wp14:anchorId="3F570D07" wp14:editId="099BA5AE">
                <wp:simplePos x="0" y="0"/>
                <wp:positionH relativeFrom="margin">
                  <wp:posOffset>547255</wp:posOffset>
                </wp:positionH>
                <wp:positionV relativeFrom="paragraph">
                  <wp:posOffset>33020</wp:posOffset>
                </wp:positionV>
                <wp:extent cx="4238625" cy="1895475"/>
                <wp:effectExtent l="19050" t="19050" r="28575" b="28575"/>
                <wp:wrapNone/>
                <wp:docPr id="214" name="Forma libre 214"/>
                <wp:cNvGraphicFramePr/>
                <a:graphic xmlns:a="http://schemas.openxmlformats.org/drawingml/2006/main">
                  <a:graphicData uri="http://schemas.microsoft.com/office/word/2010/wordprocessingShape">
                    <wps:wsp>
                      <wps:cNvSpPr/>
                      <wps:spPr>
                        <a:xfrm>
                          <a:off x="0" y="0"/>
                          <a:ext cx="4238625" cy="1895475"/>
                        </a:xfrm>
                        <a:custGeom>
                          <a:avLst/>
                          <a:gdLst>
                            <a:gd name="connsiteX0" fmla="*/ 0 w 4838700"/>
                            <a:gd name="connsiteY0" fmla="*/ 228600 h 2179929"/>
                            <a:gd name="connsiteX1" fmla="*/ 914400 w 4838700"/>
                            <a:gd name="connsiteY1" fmla="*/ 1114425 h 2179929"/>
                            <a:gd name="connsiteX2" fmla="*/ 1628775 w 4838700"/>
                            <a:gd name="connsiteY2" fmla="*/ 1828800 h 2179929"/>
                            <a:gd name="connsiteX3" fmla="*/ 2076450 w 4838700"/>
                            <a:gd name="connsiteY3" fmla="*/ 2095500 h 2179929"/>
                            <a:gd name="connsiteX4" fmla="*/ 2486025 w 4838700"/>
                            <a:gd name="connsiteY4" fmla="*/ 2152650 h 2179929"/>
                            <a:gd name="connsiteX5" fmla="*/ 3067050 w 4838700"/>
                            <a:gd name="connsiteY5" fmla="*/ 1695450 h 2179929"/>
                            <a:gd name="connsiteX6" fmla="*/ 3505200 w 4838700"/>
                            <a:gd name="connsiteY6" fmla="*/ 1314450 h 2179929"/>
                            <a:gd name="connsiteX7" fmla="*/ 3781425 w 4838700"/>
                            <a:gd name="connsiteY7" fmla="*/ 895350 h 2179929"/>
                            <a:gd name="connsiteX8" fmla="*/ 4476750 w 4838700"/>
                            <a:gd name="connsiteY8" fmla="*/ 276225 h 2179929"/>
                            <a:gd name="connsiteX9" fmla="*/ 4838700 w 4838700"/>
                            <a:gd name="connsiteY9" fmla="*/ 0 h 21799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838700" h="2179929">
                              <a:moveTo>
                                <a:pt x="0" y="228600"/>
                              </a:moveTo>
                              <a:lnTo>
                                <a:pt x="914400" y="1114425"/>
                              </a:lnTo>
                              <a:cubicBezTo>
                                <a:pt x="1185862" y="1381125"/>
                                <a:pt x="1435100" y="1665288"/>
                                <a:pt x="1628775" y="1828800"/>
                              </a:cubicBezTo>
                              <a:cubicBezTo>
                                <a:pt x="1822450" y="1992312"/>
                                <a:pt x="1933575" y="2041525"/>
                                <a:pt x="2076450" y="2095500"/>
                              </a:cubicBezTo>
                              <a:cubicBezTo>
                                <a:pt x="2219325" y="2149475"/>
                                <a:pt x="2320925" y="2219325"/>
                                <a:pt x="2486025" y="2152650"/>
                              </a:cubicBezTo>
                              <a:cubicBezTo>
                                <a:pt x="2651125" y="2085975"/>
                                <a:pt x="2897188" y="1835150"/>
                                <a:pt x="3067050" y="1695450"/>
                              </a:cubicBezTo>
                              <a:cubicBezTo>
                                <a:pt x="3236912" y="1555750"/>
                                <a:pt x="3386137" y="1447800"/>
                                <a:pt x="3505200" y="1314450"/>
                              </a:cubicBezTo>
                              <a:cubicBezTo>
                                <a:pt x="3624263" y="1181100"/>
                                <a:pt x="3619500" y="1068388"/>
                                <a:pt x="3781425" y="895350"/>
                              </a:cubicBezTo>
                              <a:cubicBezTo>
                                <a:pt x="3943350" y="722313"/>
                                <a:pt x="4300538" y="425450"/>
                                <a:pt x="4476750" y="276225"/>
                              </a:cubicBezTo>
                              <a:cubicBezTo>
                                <a:pt x="4652962" y="127000"/>
                                <a:pt x="4745831" y="63500"/>
                                <a:pt x="4838700" y="0"/>
                              </a:cubicBez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23FCF" id="Forma libre 214" o:spid="_x0000_s1026" style="position:absolute;margin-left:43.1pt;margin-top:2.6pt;width:333.75pt;height:149.25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838700,2179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" path="m,228600r914400,885825c1185862,1381125,1435100,1665288,1628775,1828800v193675,163512,304800,212725,447675,266700c2219325,2149475,2320925,2219325,2486025,2152650v165100,-66675,411163,-317500,581025,-457200c3236912,1555750,3386137,1447800,3505200,1314450v119063,-133350,114300,-246062,276225,-419100c3943350,722313,4300538,425450,4476750,276225,4652962,127000,4745831,63500,4838700,e" filled="f" strokecolor="red" strokeweight="2.25pt">
                <v:path arrowok="t" o:connecttype="custom" o:connectlocs="0,198771;801000,969006;1426781,1590164;1818938,1822063;2177719,1871756;2686688,1474215;3070500,1142930;3312469,778518;3921563,240181;4238625,0" o:connectangles="0,0,0,0,0,0,0,0,0,0"/>
                <w10:wrap anchorx="margin"/>
              </v:shape>
            </w:pict>
          </mc:Fallback>
        </mc:AlternateContent>
      </w:r>
      <w:r>
        <w:rPr>
          <w:noProof/>
          <w:lang w:eastAsia="es-PE"/>
        </w:rPr>
        <w:drawing>
          <wp:inline distT="0" distB="0" distL="0" distR="0" wp14:anchorId="332FB969" wp14:editId="48E8C9A2">
            <wp:extent cx="4680000" cy="2634053"/>
            <wp:effectExtent l="0" t="0" r="6350" b="0"/>
            <wp:docPr id="213" name="Imagen 213" descr="WP_20170228_16_28_45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P_20170228_16_28_45_Pr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107705" w:rsidRDefault="00107705" w:rsidP="00107705">
      <w:pPr>
        <w:ind w:left="284"/>
      </w:pPr>
      <w:r>
        <w:rPr>
          <w:rFonts w:ascii="Times New Roman" w:hAnsi="Times New Roman" w:cs="Times New Roman"/>
          <w:sz w:val="24"/>
          <w:szCs w:val="24"/>
        </w:rPr>
        <w:t xml:space="preserve">          </w:t>
      </w:r>
      <w:r w:rsidRPr="00D267FF">
        <w:rPr>
          <w:rFonts w:ascii="Times New Roman" w:hAnsi="Times New Roman" w:cs="Times New Roman"/>
          <w:sz w:val="24"/>
          <w:szCs w:val="24"/>
        </w:rPr>
        <w:t xml:space="preserve">Figura </w:t>
      </w:r>
      <w:r>
        <w:rPr>
          <w:rFonts w:ascii="Times New Roman" w:hAnsi="Times New Roman" w:cs="Times New Roman"/>
          <w:sz w:val="24"/>
          <w:szCs w:val="24"/>
        </w:rPr>
        <w:t xml:space="preserve">N° </w:t>
      </w:r>
      <w:r w:rsidR="003B5083">
        <w:rPr>
          <w:rFonts w:ascii="Times New Roman" w:hAnsi="Times New Roman" w:cs="Times New Roman"/>
          <w:sz w:val="24"/>
          <w:szCs w:val="24"/>
        </w:rPr>
        <w:t>37</w:t>
      </w:r>
      <w:r>
        <w:rPr>
          <w:rFonts w:ascii="Times New Roman" w:hAnsi="Times New Roman" w:cs="Times New Roman"/>
          <w:sz w:val="24"/>
          <w:szCs w:val="24"/>
        </w:rPr>
        <w:t xml:space="preserve">: </w:t>
      </w:r>
      <w:r w:rsidRPr="00B2251E">
        <w:rPr>
          <w:rFonts w:ascii="Times New Roman" w:hAnsi="Times New Roman" w:cs="Times New Roman"/>
          <w:sz w:val="24"/>
          <w:szCs w:val="24"/>
        </w:rPr>
        <w:t>Sección t</w:t>
      </w:r>
      <w:r w:rsidR="00722838">
        <w:rPr>
          <w:rFonts w:ascii="Times New Roman" w:hAnsi="Times New Roman" w:cs="Times New Roman"/>
          <w:sz w:val="24"/>
          <w:szCs w:val="24"/>
        </w:rPr>
        <w:t>ípica de la cuenca media en “U”,</w:t>
      </w:r>
      <w:r w:rsidR="00722838" w:rsidRPr="00722838">
        <w:rPr>
          <w:rFonts w:ascii="Times New Roman" w:hAnsi="Times New Roman" w:cs="Times New Roman"/>
          <w:sz w:val="24"/>
          <w:szCs w:val="24"/>
        </w:rPr>
        <w:t xml:space="preserve"> </w:t>
      </w:r>
      <w:r w:rsidR="00722838">
        <w:rPr>
          <w:rFonts w:ascii="Times New Roman" w:hAnsi="Times New Roman" w:cs="Times New Roman"/>
          <w:sz w:val="24"/>
          <w:szCs w:val="24"/>
        </w:rPr>
        <w:t xml:space="preserve">caserío </w:t>
      </w:r>
      <w:proofErr w:type="spellStart"/>
      <w:r w:rsidR="00722838">
        <w:rPr>
          <w:rFonts w:ascii="Times New Roman" w:hAnsi="Times New Roman" w:cs="Times New Roman"/>
          <w:sz w:val="24"/>
          <w:szCs w:val="24"/>
        </w:rPr>
        <w:t>Pomabamba</w:t>
      </w:r>
      <w:proofErr w:type="spellEnd"/>
      <w:r w:rsidR="00722838">
        <w:rPr>
          <w:rFonts w:ascii="Times New Roman" w:hAnsi="Times New Roman" w:cs="Times New Roman"/>
          <w:sz w:val="24"/>
          <w:szCs w:val="24"/>
        </w:rPr>
        <w:t>.</w:t>
      </w:r>
    </w:p>
    <w:p w:rsidR="00107705" w:rsidRDefault="00107705" w:rsidP="00107705"/>
    <w:p w:rsidR="00107705" w:rsidRDefault="00107705" w:rsidP="00107705"/>
    <w:p w:rsidR="005A157B" w:rsidRDefault="005A157B" w:rsidP="00107705"/>
    <w:p w:rsidR="00107705" w:rsidRDefault="00107705" w:rsidP="00107705">
      <w:pPr>
        <w:jc w:val="center"/>
      </w:pPr>
      <w:r>
        <w:rPr>
          <w:noProof/>
          <w:lang w:eastAsia="es-PE"/>
        </w:rPr>
        <w:lastRenderedPageBreak/>
        <mc:AlternateContent>
          <mc:Choice Requires="wps">
            <w:drawing>
              <wp:anchor distT="45720" distB="45720" distL="114300" distR="114300" simplePos="0" relativeHeight="251786752" behindDoc="0" locked="0" layoutInCell="1" allowOverlap="1" wp14:anchorId="258C398C" wp14:editId="0F8886B4">
                <wp:simplePos x="0" y="0"/>
                <wp:positionH relativeFrom="margin">
                  <wp:align>center</wp:align>
                </wp:positionH>
                <wp:positionV relativeFrom="paragraph">
                  <wp:posOffset>49530</wp:posOffset>
                </wp:positionV>
                <wp:extent cx="4679950" cy="342900"/>
                <wp:effectExtent l="0" t="0" r="0" b="0"/>
                <wp:wrapNone/>
                <wp:docPr id="2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0" cy="342900"/>
                        </a:xfrm>
                        <a:prstGeom prst="rect">
                          <a:avLst/>
                        </a:prstGeom>
                        <a:noFill/>
                        <a:ln w="9525">
                          <a:noFill/>
                          <a:miter lim="800000"/>
                          <a:headEnd/>
                          <a:tailEnd/>
                        </a:ln>
                      </wps:spPr>
                      <wps:txbx>
                        <w:txbxContent>
                          <w:p w:rsidR="00D41329" w:rsidRPr="00722838" w:rsidRDefault="00D41329" w:rsidP="00107705">
                            <w:pPr>
                              <w:rPr>
                                <w:b/>
                                <w:color w:val="FF0000"/>
                                <w:sz w:val="32"/>
                                <w:szCs w:val="32"/>
                              </w:rPr>
                            </w:pPr>
                            <w:r w:rsidRPr="00722838">
                              <w:rPr>
                                <w:b/>
                                <w:color w:val="FF0000"/>
                                <w:sz w:val="32"/>
                                <w:szCs w:val="32"/>
                              </w:rPr>
                              <w:t>SW</w:t>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t xml:space="preserve">              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C398C" id="_x0000_s1055" type="#_x0000_t202" style="position:absolute;left:0;text-align:left;margin-left:0;margin-top:3.9pt;width:368.5pt;height:27pt;z-index:2517867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" filled="f" stroked="f">
                <v:textbox>
                  <w:txbxContent>
                    <w:p w:rsidR="00D41329" w:rsidRPr="00722838" w:rsidRDefault="00D41329" w:rsidP="00107705">
                      <w:pPr>
                        <w:rPr>
                          <w:b/>
                          <w:color w:val="FF0000"/>
                          <w:sz w:val="32"/>
                          <w:szCs w:val="32"/>
                        </w:rPr>
                      </w:pPr>
                      <w:r w:rsidRPr="00722838">
                        <w:rPr>
                          <w:b/>
                          <w:color w:val="FF0000"/>
                          <w:sz w:val="32"/>
                          <w:szCs w:val="32"/>
                        </w:rPr>
                        <w:t>SW</w:t>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r>
                      <w:r w:rsidRPr="00722838">
                        <w:rPr>
                          <w:b/>
                          <w:color w:val="FF0000"/>
                          <w:sz w:val="32"/>
                          <w:szCs w:val="32"/>
                        </w:rPr>
                        <w:tab/>
                        <w:t xml:space="preserve">              NE</w:t>
                      </w:r>
                    </w:p>
                  </w:txbxContent>
                </v:textbox>
                <w10:wrap anchorx="margin"/>
              </v:shape>
            </w:pict>
          </mc:Fallback>
        </mc:AlternateContent>
      </w:r>
      <w:r>
        <w:rPr>
          <w:noProof/>
          <w:lang w:eastAsia="es-PE"/>
        </w:rPr>
        <w:drawing>
          <wp:inline distT="0" distB="0" distL="0" distR="0" wp14:anchorId="03A46EE0" wp14:editId="563E45CA">
            <wp:extent cx="4680000" cy="2634053"/>
            <wp:effectExtent l="0" t="0" r="6350" b="0"/>
            <wp:docPr id="216" name="Imagen 216" descr="WP_20170228_16_33_47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P_20170228_16_33_47_Pr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80000" cy="2634053"/>
                    </a:xfrm>
                    <a:prstGeom prst="rect">
                      <a:avLst/>
                    </a:prstGeom>
                    <a:noFill/>
                    <a:ln>
                      <a:noFill/>
                    </a:ln>
                  </pic:spPr>
                </pic:pic>
              </a:graphicData>
            </a:graphic>
          </wp:inline>
        </w:drawing>
      </w:r>
    </w:p>
    <w:p w:rsidR="00107705" w:rsidRDefault="00107705" w:rsidP="00722838">
      <w:pPr>
        <w:ind w:left="2268" w:hanging="1984"/>
      </w:pPr>
      <w:r>
        <w:t xml:space="preserve">           </w:t>
      </w:r>
      <w:r w:rsidRPr="00D267FF">
        <w:rPr>
          <w:rFonts w:ascii="Times New Roman" w:hAnsi="Times New Roman" w:cs="Times New Roman"/>
          <w:sz w:val="24"/>
          <w:szCs w:val="24"/>
        </w:rPr>
        <w:t xml:space="preserve">Figura </w:t>
      </w:r>
      <w:r>
        <w:rPr>
          <w:rFonts w:ascii="Times New Roman" w:hAnsi="Times New Roman" w:cs="Times New Roman"/>
          <w:sz w:val="24"/>
          <w:szCs w:val="24"/>
        </w:rPr>
        <w:t xml:space="preserve">N° </w:t>
      </w:r>
      <w:r w:rsidR="003B5083">
        <w:rPr>
          <w:rFonts w:ascii="Times New Roman" w:hAnsi="Times New Roman" w:cs="Times New Roman"/>
          <w:sz w:val="24"/>
          <w:szCs w:val="24"/>
        </w:rPr>
        <w:t>38</w:t>
      </w:r>
      <w:r>
        <w:rPr>
          <w:rFonts w:ascii="Times New Roman" w:hAnsi="Times New Roman" w:cs="Times New Roman"/>
          <w:sz w:val="24"/>
          <w:szCs w:val="24"/>
        </w:rPr>
        <w:t xml:space="preserve">: </w:t>
      </w:r>
      <w:proofErr w:type="spellStart"/>
      <w:r w:rsidRPr="00B2251E">
        <w:rPr>
          <w:rFonts w:ascii="Times New Roman" w:hAnsi="Times New Roman" w:cs="Times New Roman"/>
          <w:sz w:val="24"/>
          <w:szCs w:val="24"/>
        </w:rPr>
        <w:t>Geoforma</w:t>
      </w:r>
      <w:proofErr w:type="spellEnd"/>
      <w:r w:rsidRPr="00B2251E">
        <w:rPr>
          <w:rFonts w:ascii="Times New Roman" w:hAnsi="Times New Roman" w:cs="Times New Roman"/>
          <w:sz w:val="24"/>
          <w:szCs w:val="24"/>
        </w:rPr>
        <w:t xml:space="preserve"> debi</w:t>
      </w:r>
      <w:r w:rsidR="00722838">
        <w:rPr>
          <w:rFonts w:ascii="Times New Roman" w:hAnsi="Times New Roman" w:cs="Times New Roman"/>
          <w:sz w:val="24"/>
          <w:szCs w:val="24"/>
        </w:rPr>
        <w:t xml:space="preserve">do a la erosión por salpicadura, caserío                 </w:t>
      </w:r>
      <w:proofErr w:type="spellStart"/>
      <w:r w:rsidR="00722838">
        <w:rPr>
          <w:rFonts w:ascii="Times New Roman" w:hAnsi="Times New Roman" w:cs="Times New Roman"/>
          <w:sz w:val="24"/>
          <w:szCs w:val="24"/>
        </w:rPr>
        <w:t>Pomabamba</w:t>
      </w:r>
      <w:proofErr w:type="spellEnd"/>
      <w:r w:rsidR="00722838">
        <w:rPr>
          <w:rFonts w:ascii="Times New Roman" w:hAnsi="Times New Roman" w:cs="Times New Roman"/>
          <w:sz w:val="24"/>
          <w:szCs w:val="24"/>
        </w:rPr>
        <w:t>.</w:t>
      </w:r>
    </w:p>
    <w:p w:rsidR="00107705" w:rsidRDefault="00107705"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Default="005A157B" w:rsidP="0006352E">
      <w:pPr>
        <w:pStyle w:val="Prrafodelista"/>
        <w:spacing w:line="360" w:lineRule="auto"/>
        <w:ind w:left="0"/>
        <w:jc w:val="center"/>
        <w:rPr>
          <w:rFonts w:ascii="Times New Roman" w:hAnsi="Times New Roman" w:cs="Times New Roman"/>
          <w:b/>
          <w:sz w:val="36"/>
          <w:szCs w:val="24"/>
        </w:rPr>
      </w:pPr>
    </w:p>
    <w:p w:rsidR="005A157B" w:rsidRPr="00CE614E" w:rsidRDefault="00CE614E" w:rsidP="00CE614E">
      <w:pPr>
        <w:pStyle w:val="Prrafodelista"/>
        <w:spacing w:line="360" w:lineRule="auto"/>
        <w:ind w:left="0"/>
        <w:rPr>
          <w:rFonts w:ascii="Times New Roman" w:hAnsi="Times New Roman" w:cs="Times New Roman"/>
          <w:b/>
          <w:sz w:val="24"/>
        </w:rPr>
      </w:pPr>
      <w:r w:rsidRPr="00CE614E">
        <w:rPr>
          <w:rFonts w:ascii="Times New Roman" w:hAnsi="Times New Roman" w:cs="Times New Roman"/>
          <w:b/>
          <w:sz w:val="24"/>
          <w:szCs w:val="24"/>
        </w:rPr>
        <w:lastRenderedPageBreak/>
        <w:t xml:space="preserve">2. </w:t>
      </w:r>
      <w:r w:rsidRPr="00CE614E">
        <w:rPr>
          <w:rFonts w:ascii="Times New Roman" w:hAnsi="Times New Roman" w:cs="Times New Roman"/>
          <w:b/>
          <w:sz w:val="24"/>
        </w:rPr>
        <w:t>Planos</w:t>
      </w:r>
    </w:p>
    <w:p w:rsidR="005A157B" w:rsidRPr="0006352E" w:rsidRDefault="005A157B" w:rsidP="0006352E">
      <w:pPr>
        <w:pStyle w:val="Prrafodelista"/>
        <w:spacing w:line="360" w:lineRule="auto"/>
        <w:ind w:left="0"/>
        <w:jc w:val="center"/>
        <w:rPr>
          <w:rFonts w:ascii="Times New Roman" w:hAnsi="Times New Roman" w:cs="Times New Roman"/>
          <w:b/>
          <w:sz w:val="36"/>
          <w:szCs w:val="24"/>
        </w:rPr>
      </w:pPr>
    </w:p>
    <w:sectPr w:rsidR="005A157B" w:rsidRPr="0006352E" w:rsidSect="00F85ECB">
      <w:type w:val="continuous"/>
      <w:pgSz w:w="11906" w:h="16838" w:code="9"/>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1329" w:rsidRDefault="00D41329" w:rsidP="00175A2B">
      <w:pPr>
        <w:spacing w:after="0" w:line="240" w:lineRule="auto"/>
      </w:pPr>
      <w:r>
        <w:separator/>
      </w:r>
    </w:p>
  </w:endnote>
  <w:endnote w:type="continuationSeparator" w:id="0">
    <w:p w:rsidR="00D41329" w:rsidRDefault="00D41329" w:rsidP="00175A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28"/>
        <w:szCs w:val="28"/>
        <w:lang w:val="es-ES"/>
      </w:rPr>
      <w:id w:val="453759614"/>
      <w:docPartObj>
        <w:docPartGallery w:val="Page Numbers (Bottom of Page)"/>
        <w:docPartUnique/>
      </w:docPartObj>
    </w:sdtPr>
    <w:sdtEndPr>
      <w:rPr>
        <w:rFonts w:ascii="Times New Roman" w:hAnsi="Times New Roman" w:cs="Times New Roman"/>
        <w:sz w:val="22"/>
        <w:szCs w:val="22"/>
        <w:lang w:val="es-PE"/>
      </w:rPr>
    </w:sdtEndPr>
    <w:sdtContent>
      <w:p w:rsidR="00D41329" w:rsidRPr="00860AD1" w:rsidRDefault="00D41329">
        <w:pPr>
          <w:pStyle w:val="Piedepgina"/>
          <w:jc w:val="right"/>
          <w:rPr>
            <w:rFonts w:ascii="Times New Roman" w:eastAsiaTheme="majorEastAsia" w:hAnsi="Times New Roman" w:cs="Times New Roman"/>
          </w:rPr>
        </w:pPr>
        <w:r w:rsidRPr="00860AD1">
          <w:rPr>
            <w:rFonts w:ascii="Times New Roman" w:eastAsiaTheme="majorEastAsia" w:hAnsi="Times New Roman" w:cs="Times New Roman"/>
            <w:lang w:val="es-ES"/>
          </w:rPr>
          <w:t xml:space="preserve"> </w:t>
        </w:r>
        <w:r w:rsidRPr="00860AD1">
          <w:rPr>
            <w:rFonts w:ascii="Times New Roman" w:eastAsiaTheme="minorEastAsia" w:hAnsi="Times New Roman" w:cs="Times New Roman"/>
          </w:rPr>
          <w:fldChar w:fldCharType="begin"/>
        </w:r>
        <w:r w:rsidRPr="00860AD1">
          <w:rPr>
            <w:rFonts w:ascii="Times New Roman" w:hAnsi="Times New Roman" w:cs="Times New Roman"/>
          </w:rPr>
          <w:instrText>PAGE    \* MERGEFORMAT</w:instrText>
        </w:r>
        <w:r w:rsidRPr="00860AD1">
          <w:rPr>
            <w:rFonts w:ascii="Times New Roman" w:eastAsiaTheme="minorEastAsia" w:hAnsi="Times New Roman" w:cs="Times New Roman"/>
          </w:rPr>
          <w:fldChar w:fldCharType="separate"/>
        </w:r>
        <w:r w:rsidR="0042364A" w:rsidRPr="0042364A">
          <w:rPr>
            <w:rFonts w:ascii="Times New Roman" w:eastAsiaTheme="majorEastAsia" w:hAnsi="Times New Roman" w:cs="Times New Roman"/>
            <w:noProof/>
            <w:lang w:val="es-ES"/>
          </w:rPr>
          <w:t>45</w:t>
        </w:r>
        <w:r w:rsidRPr="00860AD1">
          <w:rPr>
            <w:rFonts w:ascii="Times New Roman" w:eastAsiaTheme="majorEastAsia" w:hAnsi="Times New Roman" w:cs="Times New Roman"/>
          </w:rPr>
          <w:fldChar w:fldCharType="end"/>
        </w:r>
      </w:p>
    </w:sdtContent>
  </w:sdt>
  <w:p w:rsidR="00D41329" w:rsidRDefault="00D41329">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1329" w:rsidRDefault="00D41329" w:rsidP="00175A2B">
      <w:pPr>
        <w:spacing w:after="0" w:line="240" w:lineRule="auto"/>
      </w:pPr>
      <w:r>
        <w:separator/>
      </w:r>
    </w:p>
  </w:footnote>
  <w:footnote w:type="continuationSeparator" w:id="0">
    <w:p w:rsidR="00D41329" w:rsidRDefault="00D41329" w:rsidP="00175A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B5470A"/>
    <w:multiLevelType w:val="hybridMultilevel"/>
    <w:tmpl w:val="0C9E7DD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15:restartNumberingAfterBreak="0">
    <w:nsid w:val="099134D5"/>
    <w:multiLevelType w:val="hybridMultilevel"/>
    <w:tmpl w:val="5D70F018"/>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0B4E6881"/>
    <w:multiLevelType w:val="hybridMultilevel"/>
    <w:tmpl w:val="909E657E"/>
    <w:lvl w:ilvl="0" w:tplc="E92E3246">
      <w:start w:val="1"/>
      <w:numFmt w:val="lowerLetter"/>
      <w:lvlText w:val="%1."/>
      <w:lvlJc w:val="left"/>
      <w:pPr>
        <w:ind w:left="720" w:hanging="360"/>
      </w:pPr>
      <w:rPr>
        <w:rFonts w:hint="default"/>
        <w:b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0F0A2738"/>
    <w:multiLevelType w:val="hybridMultilevel"/>
    <w:tmpl w:val="2BF6DD26"/>
    <w:lvl w:ilvl="0" w:tplc="846249B6">
      <w:start w:val="1"/>
      <w:numFmt w:val="low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4" w15:restartNumberingAfterBreak="0">
    <w:nsid w:val="0FEE3F62"/>
    <w:multiLevelType w:val="hybridMultilevel"/>
    <w:tmpl w:val="A594870E"/>
    <w:lvl w:ilvl="0" w:tplc="C8D892A8">
      <w:start w:val="1"/>
      <w:numFmt w:val="bullet"/>
      <w:lvlText w:val="-"/>
      <w:lvlJc w:val="left"/>
      <w:pPr>
        <w:ind w:left="1080" w:hanging="360"/>
      </w:pPr>
      <w:rPr>
        <w:rFonts w:ascii="Calibri" w:eastAsiaTheme="minorHAnsi" w:hAnsi="Calibri" w:cstheme="minorBidi" w:hint="default"/>
      </w:rPr>
    </w:lvl>
    <w:lvl w:ilvl="1" w:tplc="A6DE3970">
      <w:numFmt w:val="bullet"/>
      <w:lvlText w:val="•"/>
      <w:lvlJc w:val="left"/>
      <w:pPr>
        <w:ind w:left="2130" w:hanging="690"/>
      </w:pPr>
      <w:rPr>
        <w:rFonts w:ascii="Times New Roman" w:eastAsiaTheme="minorHAnsi" w:hAnsi="Times New Roman" w:cs="Times New Roman"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5" w15:restartNumberingAfterBreak="0">
    <w:nsid w:val="1106502E"/>
    <w:multiLevelType w:val="hybridMultilevel"/>
    <w:tmpl w:val="3E9AF33C"/>
    <w:lvl w:ilvl="0" w:tplc="87FA13BA">
      <w:numFmt w:val="bullet"/>
      <w:lvlText w:val="-"/>
      <w:lvlJc w:val="left"/>
      <w:pPr>
        <w:ind w:left="786" w:hanging="360"/>
      </w:pPr>
      <w:rPr>
        <w:rFonts w:ascii="Times New Roman" w:eastAsia="Times New Roman" w:hAnsi="Times New Roman" w:cs="Times New Roman" w:hint="default"/>
      </w:rPr>
    </w:lvl>
    <w:lvl w:ilvl="1" w:tplc="280A0003">
      <w:start w:val="1"/>
      <w:numFmt w:val="bullet"/>
      <w:lvlText w:val="o"/>
      <w:lvlJc w:val="left"/>
      <w:pPr>
        <w:ind w:left="1506" w:hanging="360"/>
      </w:pPr>
      <w:rPr>
        <w:rFonts w:ascii="Courier New" w:hAnsi="Courier New" w:cs="Courier New" w:hint="default"/>
      </w:rPr>
    </w:lvl>
    <w:lvl w:ilvl="2" w:tplc="280A0005" w:tentative="1">
      <w:start w:val="1"/>
      <w:numFmt w:val="bullet"/>
      <w:lvlText w:val=""/>
      <w:lvlJc w:val="left"/>
      <w:pPr>
        <w:ind w:left="2226" w:hanging="360"/>
      </w:pPr>
      <w:rPr>
        <w:rFonts w:ascii="Wingdings" w:hAnsi="Wingdings" w:hint="default"/>
      </w:rPr>
    </w:lvl>
    <w:lvl w:ilvl="3" w:tplc="280A0001" w:tentative="1">
      <w:start w:val="1"/>
      <w:numFmt w:val="bullet"/>
      <w:lvlText w:val=""/>
      <w:lvlJc w:val="left"/>
      <w:pPr>
        <w:ind w:left="2946" w:hanging="360"/>
      </w:pPr>
      <w:rPr>
        <w:rFonts w:ascii="Symbol" w:hAnsi="Symbol" w:hint="default"/>
      </w:rPr>
    </w:lvl>
    <w:lvl w:ilvl="4" w:tplc="280A0003" w:tentative="1">
      <w:start w:val="1"/>
      <w:numFmt w:val="bullet"/>
      <w:lvlText w:val="o"/>
      <w:lvlJc w:val="left"/>
      <w:pPr>
        <w:ind w:left="3666" w:hanging="360"/>
      </w:pPr>
      <w:rPr>
        <w:rFonts w:ascii="Courier New" w:hAnsi="Courier New" w:cs="Courier New" w:hint="default"/>
      </w:rPr>
    </w:lvl>
    <w:lvl w:ilvl="5" w:tplc="280A0005" w:tentative="1">
      <w:start w:val="1"/>
      <w:numFmt w:val="bullet"/>
      <w:lvlText w:val=""/>
      <w:lvlJc w:val="left"/>
      <w:pPr>
        <w:ind w:left="4386" w:hanging="360"/>
      </w:pPr>
      <w:rPr>
        <w:rFonts w:ascii="Wingdings" w:hAnsi="Wingdings" w:hint="default"/>
      </w:rPr>
    </w:lvl>
    <w:lvl w:ilvl="6" w:tplc="280A0001" w:tentative="1">
      <w:start w:val="1"/>
      <w:numFmt w:val="bullet"/>
      <w:lvlText w:val=""/>
      <w:lvlJc w:val="left"/>
      <w:pPr>
        <w:ind w:left="5106" w:hanging="360"/>
      </w:pPr>
      <w:rPr>
        <w:rFonts w:ascii="Symbol" w:hAnsi="Symbol" w:hint="default"/>
      </w:rPr>
    </w:lvl>
    <w:lvl w:ilvl="7" w:tplc="280A0003" w:tentative="1">
      <w:start w:val="1"/>
      <w:numFmt w:val="bullet"/>
      <w:lvlText w:val="o"/>
      <w:lvlJc w:val="left"/>
      <w:pPr>
        <w:ind w:left="5826" w:hanging="360"/>
      </w:pPr>
      <w:rPr>
        <w:rFonts w:ascii="Courier New" w:hAnsi="Courier New" w:cs="Courier New" w:hint="default"/>
      </w:rPr>
    </w:lvl>
    <w:lvl w:ilvl="8" w:tplc="280A0005" w:tentative="1">
      <w:start w:val="1"/>
      <w:numFmt w:val="bullet"/>
      <w:lvlText w:val=""/>
      <w:lvlJc w:val="left"/>
      <w:pPr>
        <w:ind w:left="6546" w:hanging="360"/>
      </w:pPr>
      <w:rPr>
        <w:rFonts w:ascii="Wingdings" w:hAnsi="Wingdings" w:hint="default"/>
      </w:rPr>
    </w:lvl>
  </w:abstractNum>
  <w:abstractNum w:abstractNumId="6" w15:restartNumberingAfterBreak="0">
    <w:nsid w:val="11EE05D4"/>
    <w:multiLevelType w:val="hybridMultilevel"/>
    <w:tmpl w:val="64F8E618"/>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195C143A"/>
    <w:multiLevelType w:val="hybridMultilevel"/>
    <w:tmpl w:val="C81667D8"/>
    <w:lvl w:ilvl="0" w:tplc="4C40B0B6">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8" w15:restartNumberingAfterBreak="0">
    <w:nsid w:val="23540A67"/>
    <w:multiLevelType w:val="hybridMultilevel"/>
    <w:tmpl w:val="841A6306"/>
    <w:lvl w:ilvl="0" w:tplc="3E640DD2">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9" w15:restartNumberingAfterBreak="0">
    <w:nsid w:val="249E004B"/>
    <w:multiLevelType w:val="hybridMultilevel"/>
    <w:tmpl w:val="1832BA4A"/>
    <w:lvl w:ilvl="0" w:tplc="4E9AFC92">
      <w:start w:val="1"/>
      <w:numFmt w:val="lowerLetter"/>
      <w:lvlText w:val="%1."/>
      <w:lvlJc w:val="left"/>
      <w:pPr>
        <w:ind w:left="2160" w:hanging="360"/>
      </w:pPr>
      <w:rPr>
        <w:rFonts w:hint="default"/>
        <w:b w:val="0"/>
      </w:rPr>
    </w:lvl>
    <w:lvl w:ilvl="1" w:tplc="280A0019" w:tentative="1">
      <w:start w:val="1"/>
      <w:numFmt w:val="lowerLetter"/>
      <w:lvlText w:val="%2."/>
      <w:lvlJc w:val="left"/>
      <w:pPr>
        <w:ind w:left="2880" w:hanging="360"/>
      </w:pPr>
    </w:lvl>
    <w:lvl w:ilvl="2" w:tplc="280A001B" w:tentative="1">
      <w:start w:val="1"/>
      <w:numFmt w:val="lowerRoman"/>
      <w:lvlText w:val="%3."/>
      <w:lvlJc w:val="right"/>
      <w:pPr>
        <w:ind w:left="3600" w:hanging="180"/>
      </w:pPr>
    </w:lvl>
    <w:lvl w:ilvl="3" w:tplc="280A000F" w:tentative="1">
      <w:start w:val="1"/>
      <w:numFmt w:val="decimal"/>
      <w:lvlText w:val="%4."/>
      <w:lvlJc w:val="left"/>
      <w:pPr>
        <w:ind w:left="4320" w:hanging="360"/>
      </w:pPr>
    </w:lvl>
    <w:lvl w:ilvl="4" w:tplc="280A0019" w:tentative="1">
      <w:start w:val="1"/>
      <w:numFmt w:val="lowerLetter"/>
      <w:lvlText w:val="%5."/>
      <w:lvlJc w:val="left"/>
      <w:pPr>
        <w:ind w:left="5040" w:hanging="360"/>
      </w:pPr>
    </w:lvl>
    <w:lvl w:ilvl="5" w:tplc="280A001B" w:tentative="1">
      <w:start w:val="1"/>
      <w:numFmt w:val="lowerRoman"/>
      <w:lvlText w:val="%6."/>
      <w:lvlJc w:val="right"/>
      <w:pPr>
        <w:ind w:left="5760" w:hanging="180"/>
      </w:pPr>
    </w:lvl>
    <w:lvl w:ilvl="6" w:tplc="280A000F" w:tentative="1">
      <w:start w:val="1"/>
      <w:numFmt w:val="decimal"/>
      <w:lvlText w:val="%7."/>
      <w:lvlJc w:val="left"/>
      <w:pPr>
        <w:ind w:left="6480" w:hanging="360"/>
      </w:pPr>
    </w:lvl>
    <w:lvl w:ilvl="7" w:tplc="280A0019" w:tentative="1">
      <w:start w:val="1"/>
      <w:numFmt w:val="lowerLetter"/>
      <w:lvlText w:val="%8."/>
      <w:lvlJc w:val="left"/>
      <w:pPr>
        <w:ind w:left="7200" w:hanging="360"/>
      </w:pPr>
    </w:lvl>
    <w:lvl w:ilvl="8" w:tplc="280A001B" w:tentative="1">
      <w:start w:val="1"/>
      <w:numFmt w:val="lowerRoman"/>
      <w:lvlText w:val="%9."/>
      <w:lvlJc w:val="right"/>
      <w:pPr>
        <w:ind w:left="7920" w:hanging="180"/>
      </w:pPr>
    </w:lvl>
  </w:abstractNum>
  <w:abstractNum w:abstractNumId="10" w15:restartNumberingAfterBreak="0">
    <w:nsid w:val="25A304F3"/>
    <w:multiLevelType w:val="multilevel"/>
    <w:tmpl w:val="31944D4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2EB74EEC"/>
    <w:multiLevelType w:val="hybridMultilevel"/>
    <w:tmpl w:val="29FE6DA6"/>
    <w:lvl w:ilvl="0" w:tplc="DF0C729C">
      <w:start w:val="1"/>
      <w:numFmt w:val="lowerLetter"/>
      <w:lvlText w:val="%1."/>
      <w:lvlJc w:val="left"/>
      <w:pPr>
        <w:ind w:left="360" w:hanging="360"/>
      </w:pPr>
      <w:rPr>
        <w:rFonts w:hint="default"/>
        <w:b w:val="0"/>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2" w15:restartNumberingAfterBreak="0">
    <w:nsid w:val="355F4219"/>
    <w:multiLevelType w:val="multilevel"/>
    <w:tmpl w:val="FBA46A24"/>
    <w:lvl w:ilvl="0">
      <w:start w:val="1"/>
      <w:numFmt w:val="lowerLetter"/>
      <w:lvlText w:val="%1."/>
      <w:lvlJc w:val="left"/>
      <w:pPr>
        <w:ind w:left="144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3" w15:restartNumberingAfterBreak="0">
    <w:nsid w:val="383F0C57"/>
    <w:multiLevelType w:val="multilevel"/>
    <w:tmpl w:val="15FCB8E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4" w15:restartNumberingAfterBreak="0">
    <w:nsid w:val="3FCA58A1"/>
    <w:multiLevelType w:val="multilevel"/>
    <w:tmpl w:val="CBA2AD1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44CD357D"/>
    <w:multiLevelType w:val="hybridMultilevel"/>
    <w:tmpl w:val="E1201FD4"/>
    <w:lvl w:ilvl="0" w:tplc="80107A90">
      <w:start w:val="1"/>
      <w:numFmt w:val="lowerLetter"/>
      <w:lvlText w:val="%1."/>
      <w:lvlJc w:val="left"/>
      <w:pPr>
        <w:ind w:left="1778" w:hanging="360"/>
      </w:pPr>
      <w:rPr>
        <w:rFonts w:hint="default"/>
        <w:b w:val="0"/>
      </w:rPr>
    </w:lvl>
    <w:lvl w:ilvl="1" w:tplc="280A0019" w:tentative="1">
      <w:start w:val="1"/>
      <w:numFmt w:val="lowerLetter"/>
      <w:lvlText w:val="%2."/>
      <w:lvlJc w:val="left"/>
      <w:pPr>
        <w:ind w:left="2498" w:hanging="360"/>
      </w:pPr>
    </w:lvl>
    <w:lvl w:ilvl="2" w:tplc="280A001B" w:tentative="1">
      <w:start w:val="1"/>
      <w:numFmt w:val="lowerRoman"/>
      <w:lvlText w:val="%3."/>
      <w:lvlJc w:val="right"/>
      <w:pPr>
        <w:ind w:left="3218" w:hanging="180"/>
      </w:pPr>
    </w:lvl>
    <w:lvl w:ilvl="3" w:tplc="280A000F" w:tentative="1">
      <w:start w:val="1"/>
      <w:numFmt w:val="decimal"/>
      <w:lvlText w:val="%4."/>
      <w:lvlJc w:val="left"/>
      <w:pPr>
        <w:ind w:left="3938" w:hanging="360"/>
      </w:pPr>
    </w:lvl>
    <w:lvl w:ilvl="4" w:tplc="280A0019" w:tentative="1">
      <w:start w:val="1"/>
      <w:numFmt w:val="lowerLetter"/>
      <w:lvlText w:val="%5."/>
      <w:lvlJc w:val="left"/>
      <w:pPr>
        <w:ind w:left="4658" w:hanging="360"/>
      </w:pPr>
    </w:lvl>
    <w:lvl w:ilvl="5" w:tplc="280A001B" w:tentative="1">
      <w:start w:val="1"/>
      <w:numFmt w:val="lowerRoman"/>
      <w:lvlText w:val="%6."/>
      <w:lvlJc w:val="right"/>
      <w:pPr>
        <w:ind w:left="5378" w:hanging="180"/>
      </w:pPr>
    </w:lvl>
    <w:lvl w:ilvl="6" w:tplc="280A000F" w:tentative="1">
      <w:start w:val="1"/>
      <w:numFmt w:val="decimal"/>
      <w:lvlText w:val="%7."/>
      <w:lvlJc w:val="left"/>
      <w:pPr>
        <w:ind w:left="6098" w:hanging="360"/>
      </w:pPr>
    </w:lvl>
    <w:lvl w:ilvl="7" w:tplc="280A0019" w:tentative="1">
      <w:start w:val="1"/>
      <w:numFmt w:val="lowerLetter"/>
      <w:lvlText w:val="%8."/>
      <w:lvlJc w:val="left"/>
      <w:pPr>
        <w:ind w:left="6818" w:hanging="360"/>
      </w:pPr>
    </w:lvl>
    <w:lvl w:ilvl="8" w:tplc="280A001B" w:tentative="1">
      <w:start w:val="1"/>
      <w:numFmt w:val="lowerRoman"/>
      <w:lvlText w:val="%9."/>
      <w:lvlJc w:val="right"/>
      <w:pPr>
        <w:ind w:left="7538" w:hanging="180"/>
      </w:pPr>
    </w:lvl>
  </w:abstractNum>
  <w:abstractNum w:abstractNumId="16" w15:restartNumberingAfterBreak="0">
    <w:nsid w:val="4D6A2287"/>
    <w:multiLevelType w:val="hybridMultilevel"/>
    <w:tmpl w:val="67D486BC"/>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15:restartNumberingAfterBreak="0">
    <w:nsid w:val="50481864"/>
    <w:multiLevelType w:val="multilevel"/>
    <w:tmpl w:val="F39EAA2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51322B5C"/>
    <w:multiLevelType w:val="multilevel"/>
    <w:tmpl w:val="15FCB8E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9" w15:restartNumberingAfterBreak="0">
    <w:nsid w:val="5139404B"/>
    <w:multiLevelType w:val="multilevel"/>
    <w:tmpl w:val="FDECCD2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533F6BC3"/>
    <w:multiLevelType w:val="multilevel"/>
    <w:tmpl w:val="A7CE1BE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5445316E"/>
    <w:multiLevelType w:val="hybridMultilevel"/>
    <w:tmpl w:val="B044B1A0"/>
    <w:lvl w:ilvl="0" w:tplc="0C0A000B">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22" w15:restartNumberingAfterBreak="0">
    <w:nsid w:val="58A03C5C"/>
    <w:multiLevelType w:val="hybridMultilevel"/>
    <w:tmpl w:val="B0C8798C"/>
    <w:lvl w:ilvl="0" w:tplc="2BC69DEA">
      <w:start w:val="1"/>
      <w:numFmt w:val="lowerLetter"/>
      <w:lvlText w:val="%1."/>
      <w:lvlJc w:val="left"/>
      <w:pPr>
        <w:ind w:left="644" w:hanging="360"/>
      </w:pPr>
      <w:rPr>
        <w:rFonts w:hint="default"/>
      </w:rPr>
    </w:lvl>
    <w:lvl w:ilvl="1" w:tplc="280A0019" w:tentative="1">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23" w15:restartNumberingAfterBreak="0">
    <w:nsid w:val="59F728D5"/>
    <w:multiLevelType w:val="hybridMultilevel"/>
    <w:tmpl w:val="46F2254A"/>
    <w:lvl w:ilvl="0" w:tplc="280A0001">
      <w:start w:val="1"/>
      <w:numFmt w:val="bullet"/>
      <w:lvlText w:val=""/>
      <w:lvlJc w:val="left"/>
      <w:pPr>
        <w:ind w:left="2520" w:hanging="360"/>
      </w:pPr>
      <w:rPr>
        <w:rFonts w:ascii="Symbol" w:hAnsi="Symbol" w:hint="default"/>
      </w:rPr>
    </w:lvl>
    <w:lvl w:ilvl="1" w:tplc="280A0003" w:tentative="1">
      <w:start w:val="1"/>
      <w:numFmt w:val="bullet"/>
      <w:lvlText w:val="o"/>
      <w:lvlJc w:val="left"/>
      <w:pPr>
        <w:ind w:left="2880" w:hanging="360"/>
      </w:pPr>
      <w:rPr>
        <w:rFonts w:ascii="Courier New" w:hAnsi="Courier New" w:cs="Courier New" w:hint="default"/>
      </w:rPr>
    </w:lvl>
    <w:lvl w:ilvl="2" w:tplc="280A0005" w:tentative="1">
      <w:start w:val="1"/>
      <w:numFmt w:val="bullet"/>
      <w:lvlText w:val=""/>
      <w:lvlJc w:val="left"/>
      <w:pPr>
        <w:ind w:left="3600" w:hanging="360"/>
      </w:pPr>
      <w:rPr>
        <w:rFonts w:ascii="Wingdings" w:hAnsi="Wingdings" w:hint="default"/>
      </w:rPr>
    </w:lvl>
    <w:lvl w:ilvl="3" w:tplc="280A0001" w:tentative="1">
      <w:start w:val="1"/>
      <w:numFmt w:val="bullet"/>
      <w:lvlText w:val=""/>
      <w:lvlJc w:val="left"/>
      <w:pPr>
        <w:ind w:left="4320" w:hanging="360"/>
      </w:pPr>
      <w:rPr>
        <w:rFonts w:ascii="Symbol" w:hAnsi="Symbol" w:hint="default"/>
      </w:rPr>
    </w:lvl>
    <w:lvl w:ilvl="4" w:tplc="280A0003" w:tentative="1">
      <w:start w:val="1"/>
      <w:numFmt w:val="bullet"/>
      <w:lvlText w:val="o"/>
      <w:lvlJc w:val="left"/>
      <w:pPr>
        <w:ind w:left="5040" w:hanging="360"/>
      </w:pPr>
      <w:rPr>
        <w:rFonts w:ascii="Courier New" w:hAnsi="Courier New" w:cs="Courier New" w:hint="default"/>
      </w:rPr>
    </w:lvl>
    <w:lvl w:ilvl="5" w:tplc="280A0005" w:tentative="1">
      <w:start w:val="1"/>
      <w:numFmt w:val="bullet"/>
      <w:lvlText w:val=""/>
      <w:lvlJc w:val="left"/>
      <w:pPr>
        <w:ind w:left="5760" w:hanging="360"/>
      </w:pPr>
      <w:rPr>
        <w:rFonts w:ascii="Wingdings" w:hAnsi="Wingdings" w:hint="default"/>
      </w:rPr>
    </w:lvl>
    <w:lvl w:ilvl="6" w:tplc="280A0001" w:tentative="1">
      <w:start w:val="1"/>
      <w:numFmt w:val="bullet"/>
      <w:lvlText w:val=""/>
      <w:lvlJc w:val="left"/>
      <w:pPr>
        <w:ind w:left="6480" w:hanging="360"/>
      </w:pPr>
      <w:rPr>
        <w:rFonts w:ascii="Symbol" w:hAnsi="Symbol" w:hint="default"/>
      </w:rPr>
    </w:lvl>
    <w:lvl w:ilvl="7" w:tplc="280A0003" w:tentative="1">
      <w:start w:val="1"/>
      <w:numFmt w:val="bullet"/>
      <w:lvlText w:val="o"/>
      <w:lvlJc w:val="left"/>
      <w:pPr>
        <w:ind w:left="7200" w:hanging="360"/>
      </w:pPr>
      <w:rPr>
        <w:rFonts w:ascii="Courier New" w:hAnsi="Courier New" w:cs="Courier New" w:hint="default"/>
      </w:rPr>
    </w:lvl>
    <w:lvl w:ilvl="8" w:tplc="280A0005" w:tentative="1">
      <w:start w:val="1"/>
      <w:numFmt w:val="bullet"/>
      <w:lvlText w:val=""/>
      <w:lvlJc w:val="left"/>
      <w:pPr>
        <w:ind w:left="7920" w:hanging="360"/>
      </w:pPr>
      <w:rPr>
        <w:rFonts w:ascii="Wingdings" w:hAnsi="Wingdings" w:hint="default"/>
      </w:rPr>
    </w:lvl>
  </w:abstractNum>
  <w:abstractNum w:abstractNumId="24" w15:restartNumberingAfterBreak="0">
    <w:nsid w:val="5FEB752E"/>
    <w:multiLevelType w:val="hybridMultilevel"/>
    <w:tmpl w:val="503A2726"/>
    <w:lvl w:ilvl="0" w:tplc="C8D892A8">
      <w:start w:val="1"/>
      <w:numFmt w:val="bullet"/>
      <w:lvlText w:val="-"/>
      <w:lvlJc w:val="left"/>
      <w:pPr>
        <w:ind w:left="1429" w:hanging="360"/>
      </w:pPr>
      <w:rPr>
        <w:rFonts w:ascii="Calibri" w:eastAsiaTheme="minorHAnsi" w:hAnsi="Calibri" w:cstheme="minorBidi"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25" w15:restartNumberingAfterBreak="0">
    <w:nsid w:val="63044B5F"/>
    <w:multiLevelType w:val="hybridMultilevel"/>
    <w:tmpl w:val="FB10346E"/>
    <w:lvl w:ilvl="0" w:tplc="C8D892A8">
      <w:start w:val="1"/>
      <w:numFmt w:val="bullet"/>
      <w:lvlText w:val="-"/>
      <w:lvlJc w:val="left"/>
      <w:pPr>
        <w:ind w:left="720" w:hanging="360"/>
      </w:pPr>
      <w:rPr>
        <w:rFonts w:ascii="Calibri" w:eastAsiaTheme="minorHAnsi" w:hAnsi="Calibri" w:cstheme="minorBid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15:restartNumberingAfterBreak="0">
    <w:nsid w:val="635A3AD5"/>
    <w:multiLevelType w:val="hybridMultilevel"/>
    <w:tmpl w:val="8270A79A"/>
    <w:lvl w:ilvl="0" w:tplc="0C0A000B">
      <w:start w:val="1"/>
      <w:numFmt w:val="bullet"/>
      <w:lvlText w:val=""/>
      <w:lvlJc w:val="left"/>
      <w:pPr>
        <w:ind w:left="1004" w:hanging="360"/>
      </w:pPr>
      <w:rPr>
        <w:rFonts w:ascii="Wingdings" w:hAnsi="Wingdings" w:hint="default"/>
      </w:rPr>
    </w:lvl>
    <w:lvl w:ilvl="1" w:tplc="0C0A0003">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7" w15:restartNumberingAfterBreak="0">
    <w:nsid w:val="6B086C38"/>
    <w:multiLevelType w:val="hybridMultilevel"/>
    <w:tmpl w:val="C2A83E8A"/>
    <w:lvl w:ilvl="0" w:tplc="E4B45EC2">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28" w15:restartNumberingAfterBreak="0">
    <w:nsid w:val="6D540904"/>
    <w:multiLevelType w:val="hybridMultilevel"/>
    <w:tmpl w:val="EEE6B624"/>
    <w:lvl w:ilvl="0" w:tplc="99B8B382">
      <w:start w:val="1"/>
      <w:numFmt w:val="lowerLetter"/>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29" w15:restartNumberingAfterBreak="0">
    <w:nsid w:val="6F8A4C70"/>
    <w:multiLevelType w:val="hybridMultilevel"/>
    <w:tmpl w:val="E536E8B6"/>
    <w:lvl w:ilvl="0" w:tplc="1A3017EA">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0" w15:restartNumberingAfterBreak="0">
    <w:nsid w:val="73D6186B"/>
    <w:multiLevelType w:val="multilevel"/>
    <w:tmpl w:val="CCA685D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756B4B86"/>
    <w:multiLevelType w:val="hybridMultilevel"/>
    <w:tmpl w:val="5560C004"/>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10"/>
  </w:num>
  <w:num w:numId="2">
    <w:abstractNumId w:val="14"/>
  </w:num>
  <w:num w:numId="3">
    <w:abstractNumId w:val="30"/>
  </w:num>
  <w:num w:numId="4">
    <w:abstractNumId w:val="17"/>
  </w:num>
  <w:num w:numId="5">
    <w:abstractNumId w:val="20"/>
  </w:num>
  <w:num w:numId="6">
    <w:abstractNumId w:val="25"/>
  </w:num>
  <w:num w:numId="7">
    <w:abstractNumId w:val="12"/>
  </w:num>
  <w:num w:numId="8">
    <w:abstractNumId w:val="16"/>
  </w:num>
  <w:num w:numId="9">
    <w:abstractNumId w:val="27"/>
  </w:num>
  <w:num w:numId="10">
    <w:abstractNumId w:val="7"/>
  </w:num>
  <w:num w:numId="11">
    <w:abstractNumId w:val="8"/>
  </w:num>
  <w:num w:numId="12">
    <w:abstractNumId w:val="29"/>
  </w:num>
  <w:num w:numId="13">
    <w:abstractNumId w:val="4"/>
  </w:num>
  <w:num w:numId="14">
    <w:abstractNumId w:val="15"/>
  </w:num>
  <w:num w:numId="15">
    <w:abstractNumId w:val="28"/>
  </w:num>
  <w:num w:numId="16">
    <w:abstractNumId w:val="23"/>
  </w:num>
  <w:num w:numId="17">
    <w:abstractNumId w:val="1"/>
  </w:num>
  <w:num w:numId="18">
    <w:abstractNumId w:val="13"/>
  </w:num>
  <w:num w:numId="19">
    <w:abstractNumId w:val="21"/>
  </w:num>
  <w:num w:numId="20">
    <w:abstractNumId w:val="26"/>
  </w:num>
  <w:num w:numId="21">
    <w:abstractNumId w:val="11"/>
  </w:num>
  <w:num w:numId="22">
    <w:abstractNumId w:val="6"/>
  </w:num>
  <w:num w:numId="23">
    <w:abstractNumId w:val="31"/>
  </w:num>
  <w:num w:numId="24">
    <w:abstractNumId w:val="9"/>
  </w:num>
  <w:num w:numId="25">
    <w:abstractNumId w:val="22"/>
  </w:num>
  <w:num w:numId="26">
    <w:abstractNumId w:val="18"/>
  </w:num>
  <w:num w:numId="27">
    <w:abstractNumId w:val="2"/>
  </w:num>
  <w:num w:numId="28">
    <w:abstractNumId w:val="0"/>
  </w:num>
  <w:num w:numId="29">
    <w:abstractNumId w:val="3"/>
  </w:num>
  <w:num w:numId="30">
    <w:abstractNumId w:val="5"/>
  </w:num>
  <w:num w:numId="31">
    <w:abstractNumId w:val="19"/>
  </w:num>
  <w:num w:numId="32">
    <w:abstractNumId w:val="2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31DD"/>
    <w:rsid w:val="00001A75"/>
    <w:rsid w:val="00002885"/>
    <w:rsid w:val="00006BCA"/>
    <w:rsid w:val="00012535"/>
    <w:rsid w:val="00015B34"/>
    <w:rsid w:val="00015BAC"/>
    <w:rsid w:val="00022B2B"/>
    <w:rsid w:val="0002676C"/>
    <w:rsid w:val="000267B9"/>
    <w:rsid w:val="00026C06"/>
    <w:rsid w:val="00040128"/>
    <w:rsid w:val="0004031C"/>
    <w:rsid w:val="00045904"/>
    <w:rsid w:val="0004612F"/>
    <w:rsid w:val="00046268"/>
    <w:rsid w:val="00047489"/>
    <w:rsid w:val="000503BE"/>
    <w:rsid w:val="000503F7"/>
    <w:rsid w:val="000524D0"/>
    <w:rsid w:val="00052A8E"/>
    <w:rsid w:val="00053D97"/>
    <w:rsid w:val="00054035"/>
    <w:rsid w:val="0005637A"/>
    <w:rsid w:val="00056491"/>
    <w:rsid w:val="0005692F"/>
    <w:rsid w:val="00057962"/>
    <w:rsid w:val="00062E12"/>
    <w:rsid w:val="0006352E"/>
    <w:rsid w:val="00063EA3"/>
    <w:rsid w:val="00064BE5"/>
    <w:rsid w:val="000655B2"/>
    <w:rsid w:val="00065C4B"/>
    <w:rsid w:val="00070CF1"/>
    <w:rsid w:val="00071545"/>
    <w:rsid w:val="00074ECB"/>
    <w:rsid w:val="0007677A"/>
    <w:rsid w:val="00080895"/>
    <w:rsid w:val="0008347A"/>
    <w:rsid w:val="00084EAD"/>
    <w:rsid w:val="000872A7"/>
    <w:rsid w:val="00087F6D"/>
    <w:rsid w:val="0009435E"/>
    <w:rsid w:val="000954D4"/>
    <w:rsid w:val="000959F2"/>
    <w:rsid w:val="00096211"/>
    <w:rsid w:val="000966CA"/>
    <w:rsid w:val="0009683D"/>
    <w:rsid w:val="000A0665"/>
    <w:rsid w:val="000A3BB3"/>
    <w:rsid w:val="000A698D"/>
    <w:rsid w:val="000B68D9"/>
    <w:rsid w:val="000B6C17"/>
    <w:rsid w:val="000B77A8"/>
    <w:rsid w:val="000B7A05"/>
    <w:rsid w:val="000C25B5"/>
    <w:rsid w:val="000C3994"/>
    <w:rsid w:val="000C6865"/>
    <w:rsid w:val="000C755D"/>
    <w:rsid w:val="000C7E6D"/>
    <w:rsid w:val="000D38CC"/>
    <w:rsid w:val="000D395C"/>
    <w:rsid w:val="000D4A8C"/>
    <w:rsid w:val="000D5334"/>
    <w:rsid w:val="000D6A22"/>
    <w:rsid w:val="000D7367"/>
    <w:rsid w:val="000E0DD3"/>
    <w:rsid w:val="000E14CC"/>
    <w:rsid w:val="000E28F5"/>
    <w:rsid w:val="000E3012"/>
    <w:rsid w:val="000E5BAC"/>
    <w:rsid w:val="000E68E6"/>
    <w:rsid w:val="000F1A27"/>
    <w:rsid w:val="000F4588"/>
    <w:rsid w:val="000F6A14"/>
    <w:rsid w:val="000F6B62"/>
    <w:rsid w:val="000F764D"/>
    <w:rsid w:val="001039D9"/>
    <w:rsid w:val="00103E8C"/>
    <w:rsid w:val="00105506"/>
    <w:rsid w:val="00105514"/>
    <w:rsid w:val="00106364"/>
    <w:rsid w:val="00107705"/>
    <w:rsid w:val="00107C8C"/>
    <w:rsid w:val="00107DB3"/>
    <w:rsid w:val="00112E40"/>
    <w:rsid w:val="00115F66"/>
    <w:rsid w:val="00116F95"/>
    <w:rsid w:val="00120FF3"/>
    <w:rsid w:val="0012351B"/>
    <w:rsid w:val="00126F37"/>
    <w:rsid w:val="00127527"/>
    <w:rsid w:val="0012782D"/>
    <w:rsid w:val="00127A2E"/>
    <w:rsid w:val="00127D51"/>
    <w:rsid w:val="00130854"/>
    <w:rsid w:val="00131072"/>
    <w:rsid w:val="00133722"/>
    <w:rsid w:val="0013486A"/>
    <w:rsid w:val="00136392"/>
    <w:rsid w:val="001363E9"/>
    <w:rsid w:val="0013652B"/>
    <w:rsid w:val="00136AE3"/>
    <w:rsid w:val="001407D3"/>
    <w:rsid w:val="00141797"/>
    <w:rsid w:val="001439D3"/>
    <w:rsid w:val="00143F3B"/>
    <w:rsid w:val="00147792"/>
    <w:rsid w:val="001477EC"/>
    <w:rsid w:val="00147CDF"/>
    <w:rsid w:val="00150193"/>
    <w:rsid w:val="00151076"/>
    <w:rsid w:val="001611A8"/>
    <w:rsid w:val="00161BA2"/>
    <w:rsid w:val="001635EE"/>
    <w:rsid w:val="0016457B"/>
    <w:rsid w:val="0016504B"/>
    <w:rsid w:val="00165E30"/>
    <w:rsid w:val="001753A6"/>
    <w:rsid w:val="00175A2B"/>
    <w:rsid w:val="001805EE"/>
    <w:rsid w:val="00182A4E"/>
    <w:rsid w:val="00187596"/>
    <w:rsid w:val="00193D24"/>
    <w:rsid w:val="00193F54"/>
    <w:rsid w:val="00194C3D"/>
    <w:rsid w:val="001950B6"/>
    <w:rsid w:val="00197AB2"/>
    <w:rsid w:val="001A17EA"/>
    <w:rsid w:val="001A7CFF"/>
    <w:rsid w:val="001B1333"/>
    <w:rsid w:val="001B138E"/>
    <w:rsid w:val="001B26B7"/>
    <w:rsid w:val="001B6896"/>
    <w:rsid w:val="001C2DB2"/>
    <w:rsid w:val="001C556B"/>
    <w:rsid w:val="001C62AD"/>
    <w:rsid w:val="001C7BE4"/>
    <w:rsid w:val="001D0450"/>
    <w:rsid w:val="001D09FC"/>
    <w:rsid w:val="001D0A95"/>
    <w:rsid w:val="001D118B"/>
    <w:rsid w:val="001D7D31"/>
    <w:rsid w:val="001E03A9"/>
    <w:rsid w:val="001E0B12"/>
    <w:rsid w:val="001E445C"/>
    <w:rsid w:val="001E6475"/>
    <w:rsid w:val="001F23B2"/>
    <w:rsid w:val="001F2E7D"/>
    <w:rsid w:val="001F510C"/>
    <w:rsid w:val="00202DA4"/>
    <w:rsid w:val="00205CC3"/>
    <w:rsid w:val="00207F57"/>
    <w:rsid w:val="00213B43"/>
    <w:rsid w:val="00214A9F"/>
    <w:rsid w:val="002163E1"/>
    <w:rsid w:val="00216ADD"/>
    <w:rsid w:val="00217D7E"/>
    <w:rsid w:val="0022078C"/>
    <w:rsid w:val="002216F0"/>
    <w:rsid w:val="002310A6"/>
    <w:rsid w:val="00232DC3"/>
    <w:rsid w:val="0023344A"/>
    <w:rsid w:val="002335D3"/>
    <w:rsid w:val="002338C4"/>
    <w:rsid w:val="00234271"/>
    <w:rsid w:val="002356D4"/>
    <w:rsid w:val="00237D4F"/>
    <w:rsid w:val="00241DDA"/>
    <w:rsid w:val="00245AF1"/>
    <w:rsid w:val="002619FC"/>
    <w:rsid w:val="00262EF5"/>
    <w:rsid w:val="00263DB0"/>
    <w:rsid w:val="00265A09"/>
    <w:rsid w:val="002671AF"/>
    <w:rsid w:val="00271C55"/>
    <w:rsid w:val="00272AEE"/>
    <w:rsid w:val="0027336C"/>
    <w:rsid w:val="00274F96"/>
    <w:rsid w:val="00277173"/>
    <w:rsid w:val="0027724E"/>
    <w:rsid w:val="00277A8D"/>
    <w:rsid w:val="00280730"/>
    <w:rsid w:val="002807F1"/>
    <w:rsid w:val="00280967"/>
    <w:rsid w:val="00282BDA"/>
    <w:rsid w:val="00284128"/>
    <w:rsid w:val="00286DC9"/>
    <w:rsid w:val="00290EA4"/>
    <w:rsid w:val="002912C9"/>
    <w:rsid w:val="0029268B"/>
    <w:rsid w:val="002928FC"/>
    <w:rsid w:val="002964A1"/>
    <w:rsid w:val="002A135A"/>
    <w:rsid w:val="002A2031"/>
    <w:rsid w:val="002A21F9"/>
    <w:rsid w:val="002A2BF9"/>
    <w:rsid w:val="002A5AAB"/>
    <w:rsid w:val="002A7DCC"/>
    <w:rsid w:val="002B02EE"/>
    <w:rsid w:val="002B0A9C"/>
    <w:rsid w:val="002B0CB7"/>
    <w:rsid w:val="002B2B8A"/>
    <w:rsid w:val="002B415B"/>
    <w:rsid w:val="002B48C9"/>
    <w:rsid w:val="002B62F0"/>
    <w:rsid w:val="002B7860"/>
    <w:rsid w:val="002C2E88"/>
    <w:rsid w:val="002C7F93"/>
    <w:rsid w:val="002D2AD0"/>
    <w:rsid w:val="002D465F"/>
    <w:rsid w:val="002D5650"/>
    <w:rsid w:val="002D62ED"/>
    <w:rsid w:val="002D657A"/>
    <w:rsid w:val="002E10A3"/>
    <w:rsid w:val="002E1B8A"/>
    <w:rsid w:val="002E1E66"/>
    <w:rsid w:val="002E2853"/>
    <w:rsid w:val="002E2B76"/>
    <w:rsid w:val="002E3024"/>
    <w:rsid w:val="002E44FF"/>
    <w:rsid w:val="002E524A"/>
    <w:rsid w:val="002E5E80"/>
    <w:rsid w:val="002F0CBF"/>
    <w:rsid w:val="002F1A9F"/>
    <w:rsid w:val="002F59E0"/>
    <w:rsid w:val="002F5C69"/>
    <w:rsid w:val="002F6DBE"/>
    <w:rsid w:val="00303A1D"/>
    <w:rsid w:val="00304261"/>
    <w:rsid w:val="0030492C"/>
    <w:rsid w:val="003105CC"/>
    <w:rsid w:val="00311BFF"/>
    <w:rsid w:val="00312173"/>
    <w:rsid w:val="00313AE5"/>
    <w:rsid w:val="0031414D"/>
    <w:rsid w:val="00314181"/>
    <w:rsid w:val="0031529D"/>
    <w:rsid w:val="003156C8"/>
    <w:rsid w:val="003157EE"/>
    <w:rsid w:val="00320264"/>
    <w:rsid w:val="00322D19"/>
    <w:rsid w:val="00323552"/>
    <w:rsid w:val="0032444E"/>
    <w:rsid w:val="003252DD"/>
    <w:rsid w:val="0032632D"/>
    <w:rsid w:val="003265D2"/>
    <w:rsid w:val="003310A5"/>
    <w:rsid w:val="003352ED"/>
    <w:rsid w:val="00335FD9"/>
    <w:rsid w:val="0033768E"/>
    <w:rsid w:val="003420BE"/>
    <w:rsid w:val="00345AE9"/>
    <w:rsid w:val="00346B32"/>
    <w:rsid w:val="0034767C"/>
    <w:rsid w:val="00350AA4"/>
    <w:rsid w:val="00352F4E"/>
    <w:rsid w:val="00353A0A"/>
    <w:rsid w:val="0035487C"/>
    <w:rsid w:val="0035611F"/>
    <w:rsid w:val="003569CE"/>
    <w:rsid w:val="0036104D"/>
    <w:rsid w:val="003649BE"/>
    <w:rsid w:val="003669A6"/>
    <w:rsid w:val="00366E15"/>
    <w:rsid w:val="00371B99"/>
    <w:rsid w:val="00371C6B"/>
    <w:rsid w:val="003725F3"/>
    <w:rsid w:val="00372DB8"/>
    <w:rsid w:val="003742FB"/>
    <w:rsid w:val="00374D21"/>
    <w:rsid w:val="00374DDD"/>
    <w:rsid w:val="00375D02"/>
    <w:rsid w:val="00377170"/>
    <w:rsid w:val="003800DD"/>
    <w:rsid w:val="003849C3"/>
    <w:rsid w:val="00385371"/>
    <w:rsid w:val="0039056A"/>
    <w:rsid w:val="003918E3"/>
    <w:rsid w:val="00391CB5"/>
    <w:rsid w:val="00392246"/>
    <w:rsid w:val="00392822"/>
    <w:rsid w:val="003934B5"/>
    <w:rsid w:val="00393A54"/>
    <w:rsid w:val="003942C2"/>
    <w:rsid w:val="00396E56"/>
    <w:rsid w:val="003A042D"/>
    <w:rsid w:val="003A191A"/>
    <w:rsid w:val="003A3309"/>
    <w:rsid w:val="003A4619"/>
    <w:rsid w:val="003B1494"/>
    <w:rsid w:val="003B1673"/>
    <w:rsid w:val="003B4A80"/>
    <w:rsid w:val="003B5083"/>
    <w:rsid w:val="003B728F"/>
    <w:rsid w:val="003B7C13"/>
    <w:rsid w:val="003C1753"/>
    <w:rsid w:val="003C1DC6"/>
    <w:rsid w:val="003C1E14"/>
    <w:rsid w:val="003C2D52"/>
    <w:rsid w:val="003C387B"/>
    <w:rsid w:val="003C3E47"/>
    <w:rsid w:val="003C5B2B"/>
    <w:rsid w:val="003C6ADF"/>
    <w:rsid w:val="003D2F86"/>
    <w:rsid w:val="003E5883"/>
    <w:rsid w:val="003E5A54"/>
    <w:rsid w:val="003E5F93"/>
    <w:rsid w:val="003E6EA4"/>
    <w:rsid w:val="003E704B"/>
    <w:rsid w:val="003F05C2"/>
    <w:rsid w:val="003F4642"/>
    <w:rsid w:val="003F4F62"/>
    <w:rsid w:val="003F6E40"/>
    <w:rsid w:val="00402F6E"/>
    <w:rsid w:val="004042BC"/>
    <w:rsid w:val="004117B6"/>
    <w:rsid w:val="00413716"/>
    <w:rsid w:val="00414421"/>
    <w:rsid w:val="00415DE0"/>
    <w:rsid w:val="00420E08"/>
    <w:rsid w:val="004213AA"/>
    <w:rsid w:val="004218BD"/>
    <w:rsid w:val="004221F3"/>
    <w:rsid w:val="0042364A"/>
    <w:rsid w:val="00424341"/>
    <w:rsid w:val="004252C3"/>
    <w:rsid w:val="00426774"/>
    <w:rsid w:val="004270E4"/>
    <w:rsid w:val="0042720F"/>
    <w:rsid w:val="00432368"/>
    <w:rsid w:val="00446957"/>
    <w:rsid w:val="004476E2"/>
    <w:rsid w:val="0045059D"/>
    <w:rsid w:val="00450B6E"/>
    <w:rsid w:val="00452D69"/>
    <w:rsid w:val="0045319B"/>
    <w:rsid w:val="00453BBB"/>
    <w:rsid w:val="004547CE"/>
    <w:rsid w:val="004566F3"/>
    <w:rsid w:val="004574BE"/>
    <w:rsid w:val="00457E22"/>
    <w:rsid w:val="00462D8A"/>
    <w:rsid w:val="004662A5"/>
    <w:rsid w:val="00470101"/>
    <w:rsid w:val="004713D1"/>
    <w:rsid w:val="004718E7"/>
    <w:rsid w:val="00475CDC"/>
    <w:rsid w:val="00476205"/>
    <w:rsid w:val="00480759"/>
    <w:rsid w:val="00484748"/>
    <w:rsid w:val="00485311"/>
    <w:rsid w:val="00485C80"/>
    <w:rsid w:val="004869AB"/>
    <w:rsid w:val="004870D8"/>
    <w:rsid w:val="00487816"/>
    <w:rsid w:val="00490A70"/>
    <w:rsid w:val="00490B21"/>
    <w:rsid w:val="00491613"/>
    <w:rsid w:val="004979E6"/>
    <w:rsid w:val="004A558F"/>
    <w:rsid w:val="004A75A0"/>
    <w:rsid w:val="004B3DA6"/>
    <w:rsid w:val="004B45D2"/>
    <w:rsid w:val="004B57F6"/>
    <w:rsid w:val="004B6540"/>
    <w:rsid w:val="004B6F9B"/>
    <w:rsid w:val="004C1112"/>
    <w:rsid w:val="004C14EE"/>
    <w:rsid w:val="004C1670"/>
    <w:rsid w:val="004C2587"/>
    <w:rsid w:val="004C303E"/>
    <w:rsid w:val="004C59AE"/>
    <w:rsid w:val="004C5D70"/>
    <w:rsid w:val="004D0098"/>
    <w:rsid w:val="004D07BB"/>
    <w:rsid w:val="004D30CD"/>
    <w:rsid w:val="004D3E83"/>
    <w:rsid w:val="004D4706"/>
    <w:rsid w:val="004D76C5"/>
    <w:rsid w:val="004E3328"/>
    <w:rsid w:val="004E4B46"/>
    <w:rsid w:val="004E5BEF"/>
    <w:rsid w:val="004F3BD1"/>
    <w:rsid w:val="004F5C29"/>
    <w:rsid w:val="005000DA"/>
    <w:rsid w:val="005005C5"/>
    <w:rsid w:val="0050105B"/>
    <w:rsid w:val="00502391"/>
    <w:rsid w:val="0050253A"/>
    <w:rsid w:val="0050321D"/>
    <w:rsid w:val="00503542"/>
    <w:rsid w:val="00507F26"/>
    <w:rsid w:val="005105BB"/>
    <w:rsid w:val="00511F39"/>
    <w:rsid w:val="00512837"/>
    <w:rsid w:val="005172FD"/>
    <w:rsid w:val="00517444"/>
    <w:rsid w:val="00521859"/>
    <w:rsid w:val="005239E6"/>
    <w:rsid w:val="005252F5"/>
    <w:rsid w:val="005267E7"/>
    <w:rsid w:val="00527FC9"/>
    <w:rsid w:val="005310AA"/>
    <w:rsid w:val="0053184C"/>
    <w:rsid w:val="00531E76"/>
    <w:rsid w:val="00534BD8"/>
    <w:rsid w:val="00536B0F"/>
    <w:rsid w:val="00537D8D"/>
    <w:rsid w:val="00541677"/>
    <w:rsid w:val="00541D6E"/>
    <w:rsid w:val="0054231A"/>
    <w:rsid w:val="00543AE2"/>
    <w:rsid w:val="0054420C"/>
    <w:rsid w:val="005449AB"/>
    <w:rsid w:val="00544E59"/>
    <w:rsid w:val="005462B9"/>
    <w:rsid w:val="00552320"/>
    <w:rsid w:val="00553146"/>
    <w:rsid w:val="005555DA"/>
    <w:rsid w:val="005562CD"/>
    <w:rsid w:val="00560E44"/>
    <w:rsid w:val="0056345B"/>
    <w:rsid w:val="00563C9E"/>
    <w:rsid w:val="00563EA9"/>
    <w:rsid w:val="00564B98"/>
    <w:rsid w:val="00567AA8"/>
    <w:rsid w:val="00572C4D"/>
    <w:rsid w:val="00573336"/>
    <w:rsid w:val="00573E7C"/>
    <w:rsid w:val="005750DA"/>
    <w:rsid w:val="005754AA"/>
    <w:rsid w:val="00580BDF"/>
    <w:rsid w:val="00580D24"/>
    <w:rsid w:val="0058347A"/>
    <w:rsid w:val="00584077"/>
    <w:rsid w:val="00585727"/>
    <w:rsid w:val="00587595"/>
    <w:rsid w:val="00587EF5"/>
    <w:rsid w:val="00591D22"/>
    <w:rsid w:val="00594ED5"/>
    <w:rsid w:val="00595AE0"/>
    <w:rsid w:val="00596B94"/>
    <w:rsid w:val="005A157B"/>
    <w:rsid w:val="005A2570"/>
    <w:rsid w:val="005A2864"/>
    <w:rsid w:val="005A4AEC"/>
    <w:rsid w:val="005A55F0"/>
    <w:rsid w:val="005B2A58"/>
    <w:rsid w:val="005B49C2"/>
    <w:rsid w:val="005C2F9F"/>
    <w:rsid w:val="005C3F02"/>
    <w:rsid w:val="005C66D0"/>
    <w:rsid w:val="005C6D2E"/>
    <w:rsid w:val="005D0E02"/>
    <w:rsid w:val="005D346D"/>
    <w:rsid w:val="005D542D"/>
    <w:rsid w:val="005D61AD"/>
    <w:rsid w:val="005E0127"/>
    <w:rsid w:val="005E0974"/>
    <w:rsid w:val="005E4FAC"/>
    <w:rsid w:val="005E7102"/>
    <w:rsid w:val="005F1DD6"/>
    <w:rsid w:val="005F2FB7"/>
    <w:rsid w:val="005F3663"/>
    <w:rsid w:val="005F501D"/>
    <w:rsid w:val="005F5BDC"/>
    <w:rsid w:val="00604CF7"/>
    <w:rsid w:val="006068E0"/>
    <w:rsid w:val="00607DF0"/>
    <w:rsid w:val="006109EB"/>
    <w:rsid w:val="00611BE3"/>
    <w:rsid w:val="00614DF6"/>
    <w:rsid w:val="00615523"/>
    <w:rsid w:val="00615B8A"/>
    <w:rsid w:val="0062023A"/>
    <w:rsid w:val="00626ACD"/>
    <w:rsid w:val="00630D0B"/>
    <w:rsid w:val="00632DF7"/>
    <w:rsid w:val="00633342"/>
    <w:rsid w:val="006368A8"/>
    <w:rsid w:val="0063691A"/>
    <w:rsid w:val="006369CD"/>
    <w:rsid w:val="00637536"/>
    <w:rsid w:val="006425DC"/>
    <w:rsid w:val="00643AB8"/>
    <w:rsid w:val="00643F6A"/>
    <w:rsid w:val="00644FC6"/>
    <w:rsid w:val="00646C36"/>
    <w:rsid w:val="00651767"/>
    <w:rsid w:val="00654F26"/>
    <w:rsid w:val="00656B47"/>
    <w:rsid w:val="00660AB3"/>
    <w:rsid w:val="0066174D"/>
    <w:rsid w:val="00662F61"/>
    <w:rsid w:val="00663B0A"/>
    <w:rsid w:val="00665067"/>
    <w:rsid w:val="0066601A"/>
    <w:rsid w:val="00666D9C"/>
    <w:rsid w:val="0066702C"/>
    <w:rsid w:val="00670B44"/>
    <w:rsid w:val="00674D3F"/>
    <w:rsid w:val="00681CD8"/>
    <w:rsid w:val="0068670F"/>
    <w:rsid w:val="00690D9D"/>
    <w:rsid w:val="00691DD4"/>
    <w:rsid w:val="00692685"/>
    <w:rsid w:val="00692AC5"/>
    <w:rsid w:val="00695410"/>
    <w:rsid w:val="006A1585"/>
    <w:rsid w:val="006A287E"/>
    <w:rsid w:val="006A4B35"/>
    <w:rsid w:val="006B244A"/>
    <w:rsid w:val="006B262F"/>
    <w:rsid w:val="006B6617"/>
    <w:rsid w:val="006C0709"/>
    <w:rsid w:val="006C0995"/>
    <w:rsid w:val="006C2232"/>
    <w:rsid w:val="006C2C20"/>
    <w:rsid w:val="006C3A5C"/>
    <w:rsid w:val="006C52F9"/>
    <w:rsid w:val="006C5379"/>
    <w:rsid w:val="006C77EF"/>
    <w:rsid w:val="006D3605"/>
    <w:rsid w:val="006D3E6C"/>
    <w:rsid w:val="006D56A7"/>
    <w:rsid w:val="006D659B"/>
    <w:rsid w:val="006D741F"/>
    <w:rsid w:val="006D7C04"/>
    <w:rsid w:val="006E2066"/>
    <w:rsid w:val="006E2EB0"/>
    <w:rsid w:val="006E3DE8"/>
    <w:rsid w:val="006E552C"/>
    <w:rsid w:val="006E59A5"/>
    <w:rsid w:val="006E5F94"/>
    <w:rsid w:val="006E64C7"/>
    <w:rsid w:val="006E67FF"/>
    <w:rsid w:val="006F6F70"/>
    <w:rsid w:val="006F7930"/>
    <w:rsid w:val="0070525D"/>
    <w:rsid w:val="007066EC"/>
    <w:rsid w:val="00710042"/>
    <w:rsid w:val="00710F9B"/>
    <w:rsid w:val="007139E4"/>
    <w:rsid w:val="0071697C"/>
    <w:rsid w:val="0072174C"/>
    <w:rsid w:val="007227B6"/>
    <w:rsid w:val="00722838"/>
    <w:rsid w:val="0072448C"/>
    <w:rsid w:val="0072709F"/>
    <w:rsid w:val="00747810"/>
    <w:rsid w:val="00750F88"/>
    <w:rsid w:val="007510D1"/>
    <w:rsid w:val="00751BD6"/>
    <w:rsid w:val="007523F6"/>
    <w:rsid w:val="00753A91"/>
    <w:rsid w:val="007554AE"/>
    <w:rsid w:val="007612B0"/>
    <w:rsid w:val="00762666"/>
    <w:rsid w:val="00763202"/>
    <w:rsid w:val="007646CC"/>
    <w:rsid w:val="00767BEC"/>
    <w:rsid w:val="0077330B"/>
    <w:rsid w:val="007741AD"/>
    <w:rsid w:val="00777D46"/>
    <w:rsid w:val="00777EFE"/>
    <w:rsid w:val="00777F5A"/>
    <w:rsid w:val="00784C10"/>
    <w:rsid w:val="00787A26"/>
    <w:rsid w:val="00790D0B"/>
    <w:rsid w:val="00791BA2"/>
    <w:rsid w:val="00793F7F"/>
    <w:rsid w:val="0079730F"/>
    <w:rsid w:val="007A0020"/>
    <w:rsid w:val="007A17CC"/>
    <w:rsid w:val="007A3F82"/>
    <w:rsid w:val="007A486F"/>
    <w:rsid w:val="007B0C7B"/>
    <w:rsid w:val="007B24E5"/>
    <w:rsid w:val="007B2ABB"/>
    <w:rsid w:val="007B3C80"/>
    <w:rsid w:val="007B3DC9"/>
    <w:rsid w:val="007B3E3C"/>
    <w:rsid w:val="007B5168"/>
    <w:rsid w:val="007C1CE5"/>
    <w:rsid w:val="007C391D"/>
    <w:rsid w:val="007C3EB6"/>
    <w:rsid w:val="007C5A93"/>
    <w:rsid w:val="007D0131"/>
    <w:rsid w:val="007D251D"/>
    <w:rsid w:val="007D27F4"/>
    <w:rsid w:val="007D2EBC"/>
    <w:rsid w:val="007D5D54"/>
    <w:rsid w:val="007D6791"/>
    <w:rsid w:val="007E19A4"/>
    <w:rsid w:val="007E24A7"/>
    <w:rsid w:val="007E3181"/>
    <w:rsid w:val="007E7D49"/>
    <w:rsid w:val="007F0BBB"/>
    <w:rsid w:val="007F23F8"/>
    <w:rsid w:val="007F309E"/>
    <w:rsid w:val="007F35C4"/>
    <w:rsid w:val="007F4467"/>
    <w:rsid w:val="00802000"/>
    <w:rsid w:val="008024B1"/>
    <w:rsid w:val="00802625"/>
    <w:rsid w:val="008042C5"/>
    <w:rsid w:val="008048D5"/>
    <w:rsid w:val="00805B61"/>
    <w:rsid w:val="00805F48"/>
    <w:rsid w:val="0080654F"/>
    <w:rsid w:val="00811BE2"/>
    <w:rsid w:val="0081236F"/>
    <w:rsid w:val="00813452"/>
    <w:rsid w:val="008134A3"/>
    <w:rsid w:val="00817BBC"/>
    <w:rsid w:val="00817F29"/>
    <w:rsid w:val="00822165"/>
    <w:rsid w:val="0082522B"/>
    <w:rsid w:val="008321B6"/>
    <w:rsid w:val="00834CF7"/>
    <w:rsid w:val="008355CF"/>
    <w:rsid w:val="0084036F"/>
    <w:rsid w:val="00840CE9"/>
    <w:rsid w:val="00844A4E"/>
    <w:rsid w:val="0084587D"/>
    <w:rsid w:val="0084612D"/>
    <w:rsid w:val="0084623C"/>
    <w:rsid w:val="0084658C"/>
    <w:rsid w:val="00846A31"/>
    <w:rsid w:val="00846FE5"/>
    <w:rsid w:val="0085011A"/>
    <w:rsid w:val="00850DA6"/>
    <w:rsid w:val="00853899"/>
    <w:rsid w:val="00853B5F"/>
    <w:rsid w:val="00860AD1"/>
    <w:rsid w:val="00862EE4"/>
    <w:rsid w:val="00864255"/>
    <w:rsid w:val="00873760"/>
    <w:rsid w:val="008743C3"/>
    <w:rsid w:val="00874A17"/>
    <w:rsid w:val="00874D09"/>
    <w:rsid w:val="00876D2D"/>
    <w:rsid w:val="00884AA9"/>
    <w:rsid w:val="008864D1"/>
    <w:rsid w:val="00886BB5"/>
    <w:rsid w:val="008905DC"/>
    <w:rsid w:val="00891A6C"/>
    <w:rsid w:val="008946E9"/>
    <w:rsid w:val="00896BA9"/>
    <w:rsid w:val="00897E15"/>
    <w:rsid w:val="008A0787"/>
    <w:rsid w:val="008A33DE"/>
    <w:rsid w:val="008A4A47"/>
    <w:rsid w:val="008B270C"/>
    <w:rsid w:val="008B2780"/>
    <w:rsid w:val="008B2D5C"/>
    <w:rsid w:val="008C3F8E"/>
    <w:rsid w:val="008C41F0"/>
    <w:rsid w:val="008C61DD"/>
    <w:rsid w:val="008C75A0"/>
    <w:rsid w:val="008D029E"/>
    <w:rsid w:val="008D4002"/>
    <w:rsid w:val="008D43DB"/>
    <w:rsid w:val="008D4B9D"/>
    <w:rsid w:val="008D580F"/>
    <w:rsid w:val="008D5AD6"/>
    <w:rsid w:val="008E4975"/>
    <w:rsid w:val="008F19EA"/>
    <w:rsid w:val="008F232A"/>
    <w:rsid w:val="008F5217"/>
    <w:rsid w:val="008F5E0D"/>
    <w:rsid w:val="00901CF1"/>
    <w:rsid w:val="00903AC7"/>
    <w:rsid w:val="00904EDE"/>
    <w:rsid w:val="00905AF0"/>
    <w:rsid w:val="0090701D"/>
    <w:rsid w:val="009071D1"/>
    <w:rsid w:val="009107A3"/>
    <w:rsid w:val="00911586"/>
    <w:rsid w:val="00911640"/>
    <w:rsid w:val="0091540E"/>
    <w:rsid w:val="009154F3"/>
    <w:rsid w:val="0091664D"/>
    <w:rsid w:val="009167C4"/>
    <w:rsid w:val="009172BC"/>
    <w:rsid w:val="00920302"/>
    <w:rsid w:val="009238E6"/>
    <w:rsid w:val="00924DDB"/>
    <w:rsid w:val="009301BE"/>
    <w:rsid w:val="009304BA"/>
    <w:rsid w:val="009312BA"/>
    <w:rsid w:val="00940950"/>
    <w:rsid w:val="009420FB"/>
    <w:rsid w:val="0094210F"/>
    <w:rsid w:val="0094270E"/>
    <w:rsid w:val="00943152"/>
    <w:rsid w:val="00943724"/>
    <w:rsid w:val="00943BD4"/>
    <w:rsid w:val="0094598D"/>
    <w:rsid w:val="0094795D"/>
    <w:rsid w:val="00950FD7"/>
    <w:rsid w:val="00952F40"/>
    <w:rsid w:val="00953EE1"/>
    <w:rsid w:val="00955D1A"/>
    <w:rsid w:val="00956DCD"/>
    <w:rsid w:val="00963BD0"/>
    <w:rsid w:val="009643AF"/>
    <w:rsid w:val="00966235"/>
    <w:rsid w:val="00967CD1"/>
    <w:rsid w:val="00971508"/>
    <w:rsid w:val="009744BA"/>
    <w:rsid w:val="009747BC"/>
    <w:rsid w:val="00975CCD"/>
    <w:rsid w:val="00976E85"/>
    <w:rsid w:val="00977B69"/>
    <w:rsid w:val="0098234D"/>
    <w:rsid w:val="00983239"/>
    <w:rsid w:val="009857C4"/>
    <w:rsid w:val="00985919"/>
    <w:rsid w:val="00985A29"/>
    <w:rsid w:val="00986B8F"/>
    <w:rsid w:val="00986CA3"/>
    <w:rsid w:val="009909C2"/>
    <w:rsid w:val="00993330"/>
    <w:rsid w:val="00995E95"/>
    <w:rsid w:val="009A02AF"/>
    <w:rsid w:val="009A07F8"/>
    <w:rsid w:val="009A11B4"/>
    <w:rsid w:val="009A22D8"/>
    <w:rsid w:val="009A2724"/>
    <w:rsid w:val="009A3858"/>
    <w:rsid w:val="009A4D46"/>
    <w:rsid w:val="009A57D6"/>
    <w:rsid w:val="009B0F3A"/>
    <w:rsid w:val="009B3B24"/>
    <w:rsid w:val="009B74CE"/>
    <w:rsid w:val="009C2126"/>
    <w:rsid w:val="009C28E3"/>
    <w:rsid w:val="009C2E91"/>
    <w:rsid w:val="009C2F6E"/>
    <w:rsid w:val="009C3478"/>
    <w:rsid w:val="009C5317"/>
    <w:rsid w:val="009C5F2D"/>
    <w:rsid w:val="009C6612"/>
    <w:rsid w:val="009D0276"/>
    <w:rsid w:val="009D1716"/>
    <w:rsid w:val="009D1AEE"/>
    <w:rsid w:val="009D392C"/>
    <w:rsid w:val="009D4525"/>
    <w:rsid w:val="009D51B0"/>
    <w:rsid w:val="009D553B"/>
    <w:rsid w:val="009E11DB"/>
    <w:rsid w:val="009E1388"/>
    <w:rsid w:val="009E24A3"/>
    <w:rsid w:val="009E281C"/>
    <w:rsid w:val="009F0F15"/>
    <w:rsid w:val="009F297E"/>
    <w:rsid w:val="009F4EFE"/>
    <w:rsid w:val="009F5D20"/>
    <w:rsid w:val="009F689C"/>
    <w:rsid w:val="00A031F3"/>
    <w:rsid w:val="00A06595"/>
    <w:rsid w:val="00A07A5B"/>
    <w:rsid w:val="00A117D0"/>
    <w:rsid w:val="00A12A4E"/>
    <w:rsid w:val="00A13F0B"/>
    <w:rsid w:val="00A14804"/>
    <w:rsid w:val="00A35303"/>
    <w:rsid w:val="00A37588"/>
    <w:rsid w:val="00A425D2"/>
    <w:rsid w:val="00A42C27"/>
    <w:rsid w:val="00A43FBD"/>
    <w:rsid w:val="00A50F88"/>
    <w:rsid w:val="00A52D06"/>
    <w:rsid w:val="00A5781B"/>
    <w:rsid w:val="00A601B1"/>
    <w:rsid w:val="00A605B9"/>
    <w:rsid w:val="00A72A24"/>
    <w:rsid w:val="00A72BF3"/>
    <w:rsid w:val="00A74212"/>
    <w:rsid w:val="00A75F03"/>
    <w:rsid w:val="00A801AD"/>
    <w:rsid w:val="00A802AB"/>
    <w:rsid w:val="00A808FE"/>
    <w:rsid w:val="00A82F72"/>
    <w:rsid w:val="00A83133"/>
    <w:rsid w:val="00A839F8"/>
    <w:rsid w:val="00A84E8B"/>
    <w:rsid w:val="00A85CEB"/>
    <w:rsid w:val="00A91D82"/>
    <w:rsid w:val="00A91FF8"/>
    <w:rsid w:val="00A92F3F"/>
    <w:rsid w:val="00A93221"/>
    <w:rsid w:val="00A95031"/>
    <w:rsid w:val="00A9528C"/>
    <w:rsid w:val="00A955CE"/>
    <w:rsid w:val="00A97060"/>
    <w:rsid w:val="00AA015F"/>
    <w:rsid w:val="00AA035C"/>
    <w:rsid w:val="00AA08C6"/>
    <w:rsid w:val="00AA46CB"/>
    <w:rsid w:val="00AA480B"/>
    <w:rsid w:val="00AA4AED"/>
    <w:rsid w:val="00AA5B80"/>
    <w:rsid w:val="00AA630C"/>
    <w:rsid w:val="00AA67BF"/>
    <w:rsid w:val="00AA7466"/>
    <w:rsid w:val="00AB0A5D"/>
    <w:rsid w:val="00AB12E9"/>
    <w:rsid w:val="00AB53D8"/>
    <w:rsid w:val="00AB7E3E"/>
    <w:rsid w:val="00AC2202"/>
    <w:rsid w:val="00AD0D00"/>
    <w:rsid w:val="00AD0F5B"/>
    <w:rsid w:val="00AD1267"/>
    <w:rsid w:val="00AD298E"/>
    <w:rsid w:val="00AD2ECB"/>
    <w:rsid w:val="00AD33D2"/>
    <w:rsid w:val="00AE2FA2"/>
    <w:rsid w:val="00AE30AF"/>
    <w:rsid w:val="00AF0247"/>
    <w:rsid w:val="00AF23DF"/>
    <w:rsid w:val="00AF4620"/>
    <w:rsid w:val="00AF642E"/>
    <w:rsid w:val="00AF6D55"/>
    <w:rsid w:val="00B037ED"/>
    <w:rsid w:val="00B069E2"/>
    <w:rsid w:val="00B11A8B"/>
    <w:rsid w:val="00B1271A"/>
    <w:rsid w:val="00B177B1"/>
    <w:rsid w:val="00B20701"/>
    <w:rsid w:val="00B2251E"/>
    <w:rsid w:val="00B24BEA"/>
    <w:rsid w:val="00B25172"/>
    <w:rsid w:val="00B325D6"/>
    <w:rsid w:val="00B34353"/>
    <w:rsid w:val="00B35B5A"/>
    <w:rsid w:val="00B35DAC"/>
    <w:rsid w:val="00B35DE0"/>
    <w:rsid w:val="00B40F8F"/>
    <w:rsid w:val="00B41200"/>
    <w:rsid w:val="00B41CA8"/>
    <w:rsid w:val="00B422EE"/>
    <w:rsid w:val="00B4384A"/>
    <w:rsid w:val="00B4524F"/>
    <w:rsid w:val="00B4555A"/>
    <w:rsid w:val="00B45598"/>
    <w:rsid w:val="00B45B7B"/>
    <w:rsid w:val="00B45F72"/>
    <w:rsid w:val="00B468C7"/>
    <w:rsid w:val="00B54519"/>
    <w:rsid w:val="00B65881"/>
    <w:rsid w:val="00B67980"/>
    <w:rsid w:val="00B67ED7"/>
    <w:rsid w:val="00B73A5F"/>
    <w:rsid w:val="00B73F9D"/>
    <w:rsid w:val="00B74532"/>
    <w:rsid w:val="00B746A1"/>
    <w:rsid w:val="00B757B4"/>
    <w:rsid w:val="00B766BE"/>
    <w:rsid w:val="00B76E3B"/>
    <w:rsid w:val="00B77A33"/>
    <w:rsid w:val="00B82446"/>
    <w:rsid w:val="00B827FB"/>
    <w:rsid w:val="00B83A94"/>
    <w:rsid w:val="00B844C7"/>
    <w:rsid w:val="00B85999"/>
    <w:rsid w:val="00B862A8"/>
    <w:rsid w:val="00B86EAA"/>
    <w:rsid w:val="00B90919"/>
    <w:rsid w:val="00B90933"/>
    <w:rsid w:val="00B919FC"/>
    <w:rsid w:val="00B929CF"/>
    <w:rsid w:val="00B92DC6"/>
    <w:rsid w:val="00B930D8"/>
    <w:rsid w:val="00B933E1"/>
    <w:rsid w:val="00B93644"/>
    <w:rsid w:val="00B952EF"/>
    <w:rsid w:val="00B9532B"/>
    <w:rsid w:val="00B96469"/>
    <w:rsid w:val="00BA22A3"/>
    <w:rsid w:val="00BA31FC"/>
    <w:rsid w:val="00BA3D4E"/>
    <w:rsid w:val="00BA51AD"/>
    <w:rsid w:val="00BB5EB5"/>
    <w:rsid w:val="00BB6AE5"/>
    <w:rsid w:val="00BB7FD5"/>
    <w:rsid w:val="00BC3BDB"/>
    <w:rsid w:val="00BC44F4"/>
    <w:rsid w:val="00BC5074"/>
    <w:rsid w:val="00BC5F0A"/>
    <w:rsid w:val="00BC7463"/>
    <w:rsid w:val="00BC7E97"/>
    <w:rsid w:val="00BD1FAD"/>
    <w:rsid w:val="00BD28F5"/>
    <w:rsid w:val="00BD3474"/>
    <w:rsid w:val="00BD37BA"/>
    <w:rsid w:val="00BD4A67"/>
    <w:rsid w:val="00BD5161"/>
    <w:rsid w:val="00BD68BA"/>
    <w:rsid w:val="00BD7ED0"/>
    <w:rsid w:val="00BE19D5"/>
    <w:rsid w:val="00BE1F5C"/>
    <w:rsid w:val="00BE6B36"/>
    <w:rsid w:val="00BF12F5"/>
    <w:rsid w:val="00BF3DAB"/>
    <w:rsid w:val="00BF4466"/>
    <w:rsid w:val="00BF5621"/>
    <w:rsid w:val="00C01C84"/>
    <w:rsid w:val="00C01DF2"/>
    <w:rsid w:val="00C0209C"/>
    <w:rsid w:val="00C079E0"/>
    <w:rsid w:val="00C1420A"/>
    <w:rsid w:val="00C176C9"/>
    <w:rsid w:val="00C2149A"/>
    <w:rsid w:val="00C22D0D"/>
    <w:rsid w:val="00C2305C"/>
    <w:rsid w:val="00C2356A"/>
    <w:rsid w:val="00C26A71"/>
    <w:rsid w:val="00C27601"/>
    <w:rsid w:val="00C27636"/>
    <w:rsid w:val="00C3078A"/>
    <w:rsid w:val="00C314FD"/>
    <w:rsid w:val="00C325A5"/>
    <w:rsid w:val="00C34C73"/>
    <w:rsid w:val="00C37CB7"/>
    <w:rsid w:val="00C40F9C"/>
    <w:rsid w:val="00C45091"/>
    <w:rsid w:val="00C453C7"/>
    <w:rsid w:val="00C45B52"/>
    <w:rsid w:val="00C50288"/>
    <w:rsid w:val="00C51D1B"/>
    <w:rsid w:val="00C52D80"/>
    <w:rsid w:val="00C53655"/>
    <w:rsid w:val="00C53DA4"/>
    <w:rsid w:val="00C558D3"/>
    <w:rsid w:val="00C60321"/>
    <w:rsid w:val="00C6189A"/>
    <w:rsid w:val="00C64895"/>
    <w:rsid w:val="00C72CFC"/>
    <w:rsid w:val="00C7307C"/>
    <w:rsid w:val="00C73296"/>
    <w:rsid w:val="00C7474F"/>
    <w:rsid w:val="00C750A1"/>
    <w:rsid w:val="00C76CB5"/>
    <w:rsid w:val="00C779C0"/>
    <w:rsid w:val="00C8030A"/>
    <w:rsid w:val="00C817DF"/>
    <w:rsid w:val="00C823C1"/>
    <w:rsid w:val="00C854CE"/>
    <w:rsid w:val="00C86F80"/>
    <w:rsid w:val="00C920AC"/>
    <w:rsid w:val="00C92C46"/>
    <w:rsid w:val="00C9563A"/>
    <w:rsid w:val="00C95884"/>
    <w:rsid w:val="00C978FE"/>
    <w:rsid w:val="00CA176A"/>
    <w:rsid w:val="00CA1C19"/>
    <w:rsid w:val="00CA2A9F"/>
    <w:rsid w:val="00CB061D"/>
    <w:rsid w:val="00CB2D3A"/>
    <w:rsid w:val="00CB3A0B"/>
    <w:rsid w:val="00CB7A0F"/>
    <w:rsid w:val="00CC0446"/>
    <w:rsid w:val="00CC052F"/>
    <w:rsid w:val="00CC0E49"/>
    <w:rsid w:val="00CC1203"/>
    <w:rsid w:val="00CC21CF"/>
    <w:rsid w:val="00CC7E45"/>
    <w:rsid w:val="00CD3F69"/>
    <w:rsid w:val="00CD63D6"/>
    <w:rsid w:val="00CE0F32"/>
    <w:rsid w:val="00CE15EE"/>
    <w:rsid w:val="00CE297D"/>
    <w:rsid w:val="00CE34DB"/>
    <w:rsid w:val="00CE614E"/>
    <w:rsid w:val="00CE6C9D"/>
    <w:rsid w:val="00CE76AE"/>
    <w:rsid w:val="00CE7B3F"/>
    <w:rsid w:val="00CF27C4"/>
    <w:rsid w:val="00CF2E05"/>
    <w:rsid w:val="00CF3266"/>
    <w:rsid w:val="00CF5190"/>
    <w:rsid w:val="00CF5E49"/>
    <w:rsid w:val="00CF6CFD"/>
    <w:rsid w:val="00D001F3"/>
    <w:rsid w:val="00D01D3C"/>
    <w:rsid w:val="00D20236"/>
    <w:rsid w:val="00D20F93"/>
    <w:rsid w:val="00D267FF"/>
    <w:rsid w:val="00D27944"/>
    <w:rsid w:val="00D27EF8"/>
    <w:rsid w:val="00D3026D"/>
    <w:rsid w:val="00D32DA1"/>
    <w:rsid w:val="00D3452A"/>
    <w:rsid w:val="00D41329"/>
    <w:rsid w:val="00D44A5D"/>
    <w:rsid w:val="00D450B4"/>
    <w:rsid w:val="00D450F9"/>
    <w:rsid w:val="00D455E0"/>
    <w:rsid w:val="00D468AC"/>
    <w:rsid w:val="00D477EB"/>
    <w:rsid w:val="00D47B78"/>
    <w:rsid w:val="00D51FE7"/>
    <w:rsid w:val="00D564FA"/>
    <w:rsid w:val="00D6081C"/>
    <w:rsid w:val="00D67DCD"/>
    <w:rsid w:val="00D714D7"/>
    <w:rsid w:val="00D71B36"/>
    <w:rsid w:val="00D739A6"/>
    <w:rsid w:val="00D766B8"/>
    <w:rsid w:val="00D80C64"/>
    <w:rsid w:val="00D82063"/>
    <w:rsid w:val="00D8441C"/>
    <w:rsid w:val="00D8541F"/>
    <w:rsid w:val="00D86D2C"/>
    <w:rsid w:val="00D915CF"/>
    <w:rsid w:val="00D918FD"/>
    <w:rsid w:val="00D919BC"/>
    <w:rsid w:val="00D91CBC"/>
    <w:rsid w:val="00D9322D"/>
    <w:rsid w:val="00D94139"/>
    <w:rsid w:val="00DA0024"/>
    <w:rsid w:val="00DA4E23"/>
    <w:rsid w:val="00DB51BE"/>
    <w:rsid w:val="00DB6662"/>
    <w:rsid w:val="00DB7C52"/>
    <w:rsid w:val="00DC1FB9"/>
    <w:rsid w:val="00DC2869"/>
    <w:rsid w:val="00DC2F74"/>
    <w:rsid w:val="00DC31DD"/>
    <w:rsid w:val="00DC4631"/>
    <w:rsid w:val="00DC47D2"/>
    <w:rsid w:val="00DC68F7"/>
    <w:rsid w:val="00DC73E1"/>
    <w:rsid w:val="00DC7D31"/>
    <w:rsid w:val="00DD126B"/>
    <w:rsid w:val="00DD2908"/>
    <w:rsid w:val="00DD392E"/>
    <w:rsid w:val="00DD5398"/>
    <w:rsid w:val="00DD6748"/>
    <w:rsid w:val="00DE293B"/>
    <w:rsid w:val="00DE38CF"/>
    <w:rsid w:val="00DE3CD5"/>
    <w:rsid w:val="00DE46F9"/>
    <w:rsid w:val="00DE7B63"/>
    <w:rsid w:val="00DE7CE9"/>
    <w:rsid w:val="00DF0592"/>
    <w:rsid w:val="00DF1359"/>
    <w:rsid w:val="00DF3BD5"/>
    <w:rsid w:val="00DF4781"/>
    <w:rsid w:val="00DF6BD1"/>
    <w:rsid w:val="00DF7971"/>
    <w:rsid w:val="00E03564"/>
    <w:rsid w:val="00E1483A"/>
    <w:rsid w:val="00E14B8C"/>
    <w:rsid w:val="00E203A2"/>
    <w:rsid w:val="00E238FC"/>
    <w:rsid w:val="00E32F2C"/>
    <w:rsid w:val="00E34ABC"/>
    <w:rsid w:val="00E37BE1"/>
    <w:rsid w:val="00E4329C"/>
    <w:rsid w:val="00E45052"/>
    <w:rsid w:val="00E47748"/>
    <w:rsid w:val="00E51E2D"/>
    <w:rsid w:val="00E521DC"/>
    <w:rsid w:val="00E60325"/>
    <w:rsid w:val="00E64C01"/>
    <w:rsid w:val="00E65BE8"/>
    <w:rsid w:val="00E67A53"/>
    <w:rsid w:val="00E70468"/>
    <w:rsid w:val="00E71543"/>
    <w:rsid w:val="00E71797"/>
    <w:rsid w:val="00E72000"/>
    <w:rsid w:val="00E741D5"/>
    <w:rsid w:val="00E75490"/>
    <w:rsid w:val="00E76F65"/>
    <w:rsid w:val="00E832D9"/>
    <w:rsid w:val="00E84383"/>
    <w:rsid w:val="00E85F97"/>
    <w:rsid w:val="00E86490"/>
    <w:rsid w:val="00E87E59"/>
    <w:rsid w:val="00E921D6"/>
    <w:rsid w:val="00E92B8C"/>
    <w:rsid w:val="00E92F05"/>
    <w:rsid w:val="00E94CC7"/>
    <w:rsid w:val="00E9678A"/>
    <w:rsid w:val="00EA148F"/>
    <w:rsid w:val="00EA790E"/>
    <w:rsid w:val="00EA7A71"/>
    <w:rsid w:val="00EB3D8E"/>
    <w:rsid w:val="00EB3DD1"/>
    <w:rsid w:val="00EB69E7"/>
    <w:rsid w:val="00EC2575"/>
    <w:rsid w:val="00EC418C"/>
    <w:rsid w:val="00EC51F2"/>
    <w:rsid w:val="00EC78FA"/>
    <w:rsid w:val="00EC7B6A"/>
    <w:rsid w:val="00ED0A34"/>
    <w:rsid w:val="00ED1F5E"/>
    <w:rsid w:val="00ED229B"/>
    <w:rsid w:val="00ED2FBE"/>
    <w:rsid w:val="00ED5521"/>
    <w:rsid w:val="00ED5BD3"/>
    <w:rsid w:val="00ED61EB"/>
    <w:rsid w:val="00ED638F"/>
    <w:rsid w:val="00ED67FF"/>
    <w:rsid w:val="00EE1935"/>
    <w:rsid w:val="00EE210C"/>
    <w:rsid w:val="00EE4319"/>
    <w:rsid w:val="00EE46F4"/>
    <w:rsid w:val="00EE4EDC"/>
    <w:rsid w:val="00EF2E00"/>
    <w:rsid w:val="00EF30C7"/>
    <w:rsid w:val="00EF3473"/>
    <w:rsid w:val="00EF34C5"/>
    <w:rsid w:val="00EF65A7"/>
    <w:rsid w:val="00F005CA"/>
    <w:rsid w:val="00F01DB6"/>
    <w:rsid w:val="00F02067"/>
    <w:rsid w:val="00F0415D"/>
    <w:rsid w:val="00F05256"/>
    <w:rsid w:val="00F05378"/>
    <w:rsid w:val="00F05AA6"/>
    <w:rsid w:val="00F06E04"/>
    <w:rsid w:val="00F07156"/>
    <w:rsid w:val="00F110EF"/>
    <w:rsid w:val="00F131AF"/>
    <w:rsid w:val="00F25B91"/>
    <w:rsid w:val="00F26449"/>
    <w:rsid w:val="00F31E12"/>
    <w:rsid w:val="00F348C2"/>
    <w:rsid w:val="00F370AD"/>
    <w:rsid w:val="00F4059F"/>
    <w:rsid w:val="00F40B58"/>
    <w:rsid w:val="00F41078"/>
    <w:rsid w:val="00F41B66"/>
    <w:rsid w:val="00F43092"/>
    <w:rsid w:val="00F50527"/>
    <w:rsid w:val="00F5084E"/>
    <w:rsid w:val="00F5364B"/>
    <w:rsid w:val="00F53EF7"/>
    <w:rsid w:val="00F613E1"/>
    <w:rsid w:val="00F636ED"/>
    <w:rsid w:val="00F6390B"/>
    <w:rsid w:val="00F63A03"/>
    <w:rsid w:val="00F64053"/>
    <w:rsid w:val="00F651E9"/>
    <w:rsid w:val="00F67F42"/>
    <w:rsid w:val="00F74E91"/>
    <w:rsid w:val="00F8024E"/>
    <w:rsid w:val="00F808E2"/>
    <w:rsid w:val="00F81554"/>
    <w:rsid w:val="00F8525E"/>
    <w:rsid w:val="00F85ECB"/>
    <w:rsid w:val="00F861F3"/>
    <w:rsid w:val="00F90E8C"/>
    <w:rsid w:val="00F9322F"/>
    <w:rsid w:val="00F939F9"/>
    <w:rsid w:val="00F93A73"/>
    <w:rsid w:val="00F93BCF"/>
    <w:rsid w:val="00F9572D"/>
    <w:rsid w:val="00FA110F"/>
    <w:rsid w:val="00FA4E0D"/>
    <w:rsid w:val="00FA5279"/>
    <w:rsid w:val="00FA7BBF"/>
    <w:rsid w:val="00FB27C9"/>
    <w:rsid w:val="00FB2C1B"/>
    <w:rsid w:val="00FB32A0"/>
    <w:rsid w:val="00FB3B95"/>
    <w:rsid w:val="00FB7217"/>
    <w:rsid w:val="00FB7AA0"/>
    <w:rsid w:val="00FC0581"/>
    <w:rsid w:val="00FC1762"/>
    <w:rsid w:val="00FC31DC"/>
    <w:rsid w:val="00FC4307"/>
    <w:rsid w:val="00FC5D70"/>
    <w:rsid w:val="00FC6638"/>
    <w:rsid w:val="00FD2F88"/>
    <w:rsid w:val="00FD3810"/>
    <w:rsid w:val="00FD6FFB"/>
    <w:rsid w:val="00FD7407"/>
    <w:rsid w:val="00FE012F"/>
    <w:rsid w:val="00FE2272"/>
    <w:rsid w:val="00FE3975"/>
    <w:rsid w:val="00FE4886"/>
    <w:rsid w:val="00FE49A6"/>
    <w:rsid w:val="00FF108C"/>
    <w:rsid w:val="00FF3765"/>
    <w:rsid w:val="00FF3CD5"/>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038B314-8180-45F0-8B36-9B7FFD06A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31DD"/>
    <w:pPr>
      <w:spacing w:after="200" w:line="276" w:lineRule="auto"/>
    </w:pPr>
  </w:style>
  <w:style w:type="paragraph" w:styleId="Ttulo1">
    <w:name w:val="heading 1"/>
    <w:basedOn w:val="Normal"/>
    <w:next w:val="Normal"/>
    <w:link w:val="Ttulo1Car"/>
    <w:uiPriority w:val="9"/>
    <w:qFormat/>
    <w:rsid w:val="00A802AB"/>
    <w:pPr>
      <w:keepNext/>
      <w:keepLines/>
      <w:spacing w:before="240" w:after="0" w:line="259" w:lineRule="auto"/>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link w:val="Ttulo2Car"/>
    <w:uiPriority w:val="9"/>
    <w:qFormat/>
    <w:rsid w:val="00A802AB"/>
    <w:pPr>
      <w:spacing w:before="100" w:beforeAutospacing="1" w:after="100" w:afterAutospacing="1" w:line="240" w:lineRule="auto"/>
      <w:outlineLvl w:val="1"/>
    </w:pPr>
    <w:rPr>
      <w:rFonts w:ascii="Helvetica" w:eastAsia="Times New Roman" w:hAnsi="Helvetica" w:cs="Times New Roman"/>
      <w:b/>
      <w:bCs/>
      <w:color w:val="000000"/>
      <w:sz w:val="24"/>
      <w:szCs w:val="24"/>
      <w:lang w:eastAsia="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802AB"/>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A802AB"/>
    <w:rPr>
      <w:rFonts w:ascii="Helvetica" w:eastAsia="Times New Roman" w:hAnsi="Helvetica" w:cs="Times New Roman"/>
      <w:b/>
      <w:bCs/>
      <w:color w:val="000000"/>
      <w:sz w:val="24"/>
      <w:szCs w:val="24"/>
      <w:lang w:eastAsia="es-PE"/>
    </w:rPr>
  </w:style>
  <w:style w:type="paragraph" w:styleId="Prrafodelista">
    <w:name w:val="List Paragraph"/>
    <w:basedOn w:val="Normal"/>
    <w:uiPriority w:val="34"/>
    <w:qFormat/>
    <w:rsid w:val="00B757B4"/>
    <w:pPr>
      <w:ind w:left="720"/>
      <w:contextualSpacing/>
    </w:pPr>
  </w:style>
  <w:style w:type="table" w:styleId="Tablaconcuadrcula">
    <w:name w:val="Table Grid"/>
    <w:basedOn w:val="Tablanormal"/>
    <w:uiPriority w:val="59"/>
    <w:rsid w:val="00BC5F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2-nfasis1">
    <w:name w:val="Medium Shading 2 Accent 1"/>
    <w:basedOn w:val="Tablanormal"/>
    <w:uiPriority w:val="64"/>
    <w:rsid w:val="002F1A9F"/>
    <w:pPr>
      <w:spacing w:after="0" w:line="240" w:lineRule="auto"/>
    </w:pPr>
    <w:rPr>
      <w:rFonts w:ascii="Calibri" w:eastAsia="Calibri" w:hAnsi="Calibri" w:cs="Times New Roman"/>
      <w:sz w:val="20"/>
      <w:szCs w:val="20"/>
      <w:lang w:eastAsia="es-P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adelista7concolores1">
    <w:name w:val="Tabla de lista 7 con colores1"/>
    <w:basedOn w:val="Tablanormal"/>
    <w:uiPriority w:val="52"/>
    <w:rsid w:val="00A802AB"/>
    <w:pPr>
      <w:spacing w:after="0" w:line="240" w:lineRule="auto"/>
    </w:pPr>
    <w:rPr>
      <w:rFonts w:ascii="Calibri" w:eastAsia="Calibri" w:hAnsi="Calibri" w:cs="Times New Roman"/>
      <w:color w:val="000000" w:themeColor="text1"/>
      <w:sz w:val="20"/>
      <w:szCs w:val="20"/>
      <w:lang w:eastAsia="es-P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ipervnculo">
    <w:name w:val="Hyperlink"/>
    <w:basedOn w:val="Fuentedeprrafopredeter"/>
    <w:uiPriority w:val="99"/>
    <w:unhideWhenUsed/>
    <w:rsid w:val="00A802AB"/>
    <w:rPr>
      <w:color w:val="0563C1" w:themeColor="hyperlink"/>
      <w:u w:val="single"/>
    </w:rPr>
  </w:style>
  <w:style w:type="paragraph" w:styleId="NormalWeb">
    <w:name w:val="Normal (Web)"/>
    <w:basedOn w:val="Normal"/>
    <w:uiPriority w:val="99"/>
    <w:unhideWhenUsed/>
    <w:rsid w:val="00A802AB"/>
    <w:pPr>
      <w:spacing w:before="100" w:beforeAutospacing="1" w:after="100" w:afterAutospacing="1" w:line="240" w:lineRule="auto"/>
    </w:pPr>
    <w:rPr>
      <w:rFonts w:ascii="Helvetica" w:eastAsia="Times New Roman" w:hAnsi="Helvetica" w:cs="Times New Roman"/>
      <w:color w:val="242424"/>
      <w:sz w:val="18"/>
      <w:szCs w:val="18"/>
      <w:lang w:eastAsia="es-PE"/>
    </w:rPr>
  </w:style>
  <w:style w:type="character" w:customStyle="1" w:styleId="TextodegloboCar">
    <w:name w:val="Texto de globo Car"/>
    <w:basedOn w:val="Fuentedeprrafopredeter"/>
    <w:link w:val="Textodeglobo"/>
    <w:uiPriority w:val="99"/>
    <w:semiHidden/>
    <w:rsid w:val="00A802AB"/>
    <w:rPr>
      <w:rFonts w:ascii="Tahoma" w:hAnsi="Tahoma" w:cs="Tahoma"/>
      <w:sz w:val="16"/>
      <w:szCs w:val="16"/>
    </w:rPr>
  </w:style>
  <w:style w:type="paragraph" w:styleId="Textodeglobo">
    <w:name w:val="Balloon Text"/>
    <w:basedOn w:val="Normal"/>
    <w:link w:val="TextodegloboCar"/>
    <w:uiPriority w:val="99"/>
    <w:semiHidden/>
    <w:unhideWhenUsed/>
    <w:rsid w:val="00A802AB"/>
    <w:pPr>
      <w:spacing w:after="0" w:line="240" w:lineRule="auto"/>
    </w:pPr>
    <w:rPr>
      <w:rFonts w:ascii="Tahoma" w:hAnsi="Tahoma" w:cs="Tahoma"/>
      <w:sz w:val="16"/>
      <w:szCs w:val="16"/>
    </w:rPr>
  </w:style>
  <w:style w:type="paragraph" w:styleId="Textonotapie">
    <w:name w:val="footnote text"/>
    <w:basedOn w:val="Normal"/>
    <w:link w:val="TextonotapieCar"/>
    <w:uiPriority w:val="99"/>
    <w:rsid w:val="00A802AB"/>
    <w:pPr>
      <w:spacing w:after="0" w:line="240" w:lineRule="auto"/>
    </w:pPr>
    <w:rPr>
      <w:rFonts w:ascii="Arial" w:eastAsia="Times New Roman" w:hAnsi="Arial" w:cs="Times New Roman"/>
      <w:sz w:val="20"/>
      <w:szCs w:val="20"/>
      <w:lang w:val="es-ES" w:eastAsia="zh-CN"/>
    </w:rPr>
  </w:style>
  <w:style w:type="character" w:customStyle="1" w:styleId="TextonotapieCar">
    <w:name w:val="Texto nota pie Car"/>
    <w:basedOn w:val="Fuentedeprrafopredeter"/>
    <w:link w:val="Textonotapie"/>
    <w:uiPriority w:val="99"/>
    <w:rsid w:val="00A802AB"/>
    <w:rPr>
      <w:rFonts w:ascii="Arial" w:eastAsia="Times New Roman" w:hAnsi="Arial" w:cs="Times New Roman"/>
      <w:sz w:val="20"/>
      <w:szCs w:val="20"/>
      <w:lang w:val="es-ES" w:eastAsia="zh-CN"/>
    </w:rPr>
  </w:style>
  <w:style w:type="character" w:styleId="nfasis">
    <w:name w:val="Emphasis"/>
    <w:uiPriority w:val="20"/>
    <w:qFormat/>
    <w:rsid w:val="00A802AB"/>
    <w:rPr>
      <w:i/>
      <w:iCs/>
    </w:rPr>
  </w:style>
  <w:style w:type="character" w:styleId="Textoennegrita">
    <w:name w:val="Strong"/>
    <w:uiPriority w:val="22"/>
    <w:qFormat/>
    <w:rsid w:val="00A802AB"/>
    <w:rPr>
      <w:b/>
      <w:bCs/>
    </w:rPr>
  </w:style>
  <w:style w:type="character" w:styleId="Refdenotaalpie">
    <w:name w:val="footnote reference"/>
    <w:uiPriority w:val="99"/>
    <w:rsid w:val="00A802AB"/>
    <w:rPr>
      <w:vertAlign w:val="superscript"/>
    </w:rPr>
  </w:style>
  <w:style w:type="character" w:customStyle="1" w:styleId="apple-converted-space">
    <w:name w:val="apple-converted-space"/>
    <w:rsid w:val="00A802AB"/>
  </w:style>
  <w:style w:type="paragraph" w:styleId="Sinespaciado">
    <w:name w:val="No Spacing"/>
    <w:uiPriority w:val="1"/>
    <w:qFormat/>
    <w:rsid w:val="00ED2FBE"/>
    <w:pPr>
      <w:spacing w:after="0" w:line="240" w:lineRule="auto"/>
    </w:pPr>
  </w:style>
  <w:style w:type="paragraph" w:styleId="Encabezado">
    <w:name w:val="header"/>
    <w:basedOn w:val="Normal"/>
    <w:link w:val="EncabezadoCar"/>
    <w:uiPriority w:val="99"/>
    <w:unhideWhenUsed/>
    <w:rsid w:val="00175A2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75A2B"/>
  </w:style>
  <w:style w:type="paragraph" w:styleId="Piedepgina">
    <w:name w:val="footer"/>
    <w:basedOn w:val="Normal"/>
    <w:link w:val="PiedepginaCar"/>
    <w:uiPriority w:val="99"/>
    <w:unhideWhenUsed/>
    <w:rsid w:val="00175A2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75A2B"/>
  </w:style>
  <w:style w:type="table" w:customStyle="1" w:styleId="Cuadrculadetablaclara1">
    <w:name w:val="Cuadrícula de tabla clara1"/>
    <w:basedOn w:val="Tablanormal"/>
    <w:uiPriority w:val="40"/>
    <w:rsid w:val="00107DB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rsid w:val="006D3605"/>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8C3F8E"/>
    <w:rPr>
      <w:sz w:val="16"/>
      <w:szCs w:val="16"/>
    </w:rPr>
  </w:style>
  <w:style w:type="paragraph" w:styleId="Textocomentario">
    <w:name w:val="annotation text"/>
    <w:basedOn w:val="Normal"/>
    <w:link w:val="TextocomentarioCar"/>
    <w:uiPriority w:val="99"/>
    <w:semiHidden/>
    <w:unhideWhenUsed/>
    <w:rsid w:val="008C3F8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C3F8E"/>
    <w:rPr>
      <w:sz w:val="20"/>
      <w:szCs w:val="20"/>
    </w:rPr>
  </w:style>
  <w:style w:type="paragraph" w:styleId="Asuntodelcomentario">
    <w:name w:val="annotation subject"/>
    <w:basedOn w:val="Textocomentario"/>
    <w:next w:val="Textocomentario"/>
    <w:link w:val="AsuntodelcomentarioCar"/>
    <w:uiPriority w:val="99"/>
    <w:semiHidden/>
    <w:unhideWhenUsed/>
    <w:rsid w:val="008C3F8E"/>
    <w:rPr>
      <w:b/>
      <w:bCs/>
    </w:rPr>
  </w:style>
  <w:style w:type="character" w:customStyle="1" w:styleId="AsuntodelcomentarioCar">
    <w:name w:val="Asunto del comentario Car"/>
    <w:basedOn w:val="TextocomentarioCar"/>
    <w:link w:val="Asuntodelcomentario"/>
    <w:uiPriority w:val="99"/>
    <w:semiHidden/>
    <w:rsid w:val="008C3F8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665354">
      <w:bodyDiv w:val="1"/>
      <w:marLeft w:val="0"/>
      <w:marRight w:val="0"/>
      <w:marTop w:val="0"/>
      <w:marBottom w:val="0"/>
      <w:divBdr>
        <w:top w:val="none" w:sz="0" w:space="0" w:color="auto"/>
        <w:left w:val="none" w:sz="0" w:space="0" w:color="auto"/>
        <w:bottom w:val="none" w:sz="0" w:space="0" w:color="auto"/>
        <w:right w:val="none" w:sz="0" w:space="0" w:color="auto"/>
      </w:divBdr>
    </w:div>
    <w:div w:id="388695716">
      <w:bodyDiv w:val="1"/>
      <w:marLeft w:val="0"/>
      <w:marRight w:val="0"/>
      <w:marTop w:val="0"/>
      <w:marBottom w:val="0"/>
      <w:divBdr>
        <w:top w:val="none" w:sz="0" w:space="0" w:color="auto"/>
        <w:left w:val="none" w:sz="0" w:space="0" w:color="auto"/>
        <w:bottom w:val="none" w:sz="0" w:space="0" w:color="auto"/>
        <w:right w:val="none" w:sz="0" w:space="0" w:color="auto"/>
      </w:divBdr>
    </w:div>
    <w:div w:id="437062487">
      <w:bodyDiv w:val="1"/>
      <w:marLeft w:val="0"/>
      <w:marRight w:val="0"/>
      <w:marTop w:val="0"/>
      <w:marBottom w:val="0"/>
      <w:divBdr>
        <w:top w:val="none" w:sz="0" w:space="0" w:color="auto"/>
        <w:left w:val="none" w:sz="0" w:space="0" w:color="auto"/>
        <w:bottom w:val="none" w:sz="0" w:space="0" w:color="auto"/>
        <w:right w:val="none" w:sz="0" w:space="0" w:color="auto"/>
      </w:divBdr>
    </w:div>
    <w:div w:id="496460154">
      <w:bodyDiv w:val="1"/>
      <w:marLeft w:val="0"/>
      <w:marRight w:val="0"/>
      <w:marTop w:val="0"/>
      <w:marBottom w:val="0"/>
      <w:divBdr>
        <w:top w:val="none" w:sz="0" w:space="0" w:color="auto"/>
        <w:left w:val="none" w:sz="0" w:space="0" w:color="auto"/>
        <w:bottom w:val="none" w:sz="0" w:space="0" w:color="auto"/>
        <w:right w:val="none" w:sz="0" w:space="0" w:color="auto"/>
      </w:divBdr>
    </w:div>
    <w:div w:id="531572199">
      <w:bodyDiv w:val="1"/>
      <w:marLeft w:val="0"/>
      <w:marRight w:val="0"/>
      <w:marTop w:val="0"/>
      <w:marBottom w:val="0"/>
      <w:divBdr>
        <w:top w:val="none" w:sz="0" w:space="0" w:color="auto"/>
        <w:left w:val="none" w:sz="0" w:space="0" w:color="auto"/>
        <w:bottom w:val="none" w:sz="0" w:space="0" w:color="auto"/>
        <w:right w:val="none" w:sz="0" w:space="0" w:color="auto"/>
      </w:divBdr>
    </w:div>
    <w:div w:id="536544834">
      <w:bodyDiv w:val="1"/>
      <w:marLeft w:val="0"/>
      <w:marRight w:val="0"/>
      <w:marTop w:val="0"/>
      <w:marBottom w:val="0"/>
      <w:divBdr>
        <w:top w:val="none" w:sz="0" w:space="0" w:color="auto"/>
        <w:left w:val="none" w:sz="0" w:space="0" w:color="auto"/>
        <w:bottom w:val="none" w:sz="0" w:space="0" w:color="auto"/>
        <w:right w:val="none" w:sz="0" w:space="0" w:color="auto"/>
      </w:divBdr>
    </w:div>
    <w:div w:id="722797194">
      <w:bodyDiv w:val="1"/>
      <w:marLeft w:val="0"/>
      <w:marRight w:val="0"/>
      <w:marTop w:val="0"/>
      <w:marBottom w:val="0"/>
      <w:divBdr>
        <w:top w:val="none" w:sz="0" w:space="0" w:color="auto"/>
        <w:left w:val="none" w:sz="0" w:space="0" w:color="auto"/>
        <w:bottom w:val="none" w:sz="0" w:space="0" w:color="auto"/>
        <w:right w:val="none" w:sz="0" w:space="0" w:color="auto"/>
      </w:divBdr>
    </w:div>
    <w:div w:id="853618917">
      <w:bodyDiv w:val="1"/>
      <w:marLeft w:val="0"/>
      <w:marRight w:val="0"/>
      <w:marTop w:val="0"/>
      <w:marBottom w:val="0"/>
      <w:divBdr>
        <w:top w:val="none" w:sz="0" w:space="0" w:color="auto"/>
        <w:left w:val="none" w:sz="0" w:space="0" w:color="auto"/>
        <w:bottom w:val="none" w:sz="0" w:space="0" w:color="auto"/>
        <w:right w:val="none" w:sz="0" w:space="0" w:color="auto"/>
      </w:divBdr>
    </w:div>
    <w:div w:id="1365129045">
      <w:bodyDiv w:val="1"/>
      <w:marLeft w:val="0"/>
      <w:marRight w:val="0"/>
      <w:marTop w:val="0"/>
      <w:marBottom w:val="0"/>
      <w:divBdr>
        <w:top w:val="none" w:sz="0" w:space="0" w:color="auto"/>
        <w:left w:val="none" w:sz="0" w:space="0" w:color="auto"/>
        <w:bottom w:val="none" w:sz="0" w:space="0" w:color="auto"/>
        <w:right w:val="none" w:sz="0" w:space="0" w:color="auto"/>
      </w:divBdr>
    </w:div>
    <w:div w:id="1452506823">
      <w:bodyDiv w:val="1"/>
      <w:marLeft w:val="0"/>
      <w:marRight w:val="0"/>
      <w:marTop w:val="0"/>
      <w:marBottom w:val="0"/>
      <w:divBdr>
        <w:top w:val="none" w:sz="0" w:space="0" w:color="auto"/>
        <w:left w:val="none" w:sz="0" w:space="0" w:color="auto"/>
        <w:bottom w:val="none" w:sz="0" w:space="0" w:color="auto"/>
        <w:right w:val="none" w:sz="0" w:space="0" w:color="auto"/>
      </w:divBdr>
    </w:div>
    <w:div w:id="1626234917">
      <w:bodyDiv w:val="1"/>
      <w:marLeft w:val="0"/>
      <w:marRight w:val="0"/>
      <w:marTop w:val="0"/>
      <w:marBottom w:val="0"/>
      <w:divBdr>
        <w:top w:val="none" w:sz="0" w:space="0" w:color="auto"/>
        <w:left w:val="none" w:sz="0" w:space="0" w:color="auto"/>
        <w:bottom w:val="none" w:sz="0" w:space="0" w:color="auto"/>
        <w:right w:val="none" w:sz="0" w:space="0" w:color="auto"/>
      </w:divBdr>
    </w:div>
    <w:div w:id="1647201879">
      <w:bodyDiv w:val="1"/>
      <w:marLeft w:val="0"/>
      <w:marRight w:val="0"/>
      <w:marTop w:val="0"/>
      <w:marBottom w:val="0"/>
      <w:divBdr>
        <w:top w:val="none" w:sz="0" w:space="0" w:color="auto"/>
        <w:left w:val="none" w:sz="0" w:space="0" w:color="auto"/>
        <w:bottom w:val="none" w:sz="0" w:space="0" w:color="auto"/>
        <w:right w:val="none" w:sz="0" w:space="0" w:color="auto"/>
      </w:divBdr>
    </w:div>
    <w:div w:id="1693796569">
      <w:bodyDiv w:val="1"/>
      <w:marLeft w:val="0"/>
      <w:marRight w:val="0"/>
      <w:marTop w:val="0"/>
      <w:marBottom w:val="0"/>
      <w:divBdr>
        <w:top w:val="none" w:sz="0" w:space="0" w:color="auto"/>
        <w:left w:val="none" w:sz="0" w:space="0" w:color="auto"/>
        <w:bottom w:val="none" w:sz="0" w:space="0" w:color="auto"/>
        <w:right w:val="none" w:sz="0" w:space="0" w:color="auto"/>
      </w:divBdr>
    </w:div>
    <w:div w:id="2061434892">
      <w:bodyDiv w:val="1"/>
      <w:marLeft w:val="0"/>
      <w:marRight w:val="0"/>
      <w:marTop w:val="0"/>
      <w:marBottom w:val="0"/>
      <w:divBdr>
        <w:top w:val="none" w:sz="0" w:space="0" w:color="auto"/>
        <w:left w:val="none" w:sz="0" w:space="0" w:color="auto"/>
        <w:bottom w:val="none" w:sz="0" w:space="0" w:color="auto"/>
        <w:right w:val="none" w:sz="0" w:space="0" w:color="auto"/>
      </w:divBdr>
    </w:div>
    <w:div w:id="2121026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microsoft.com/office/2007/relationships/hdphoto" Target="media/hdphoto6.wdp"/><Relationship Id="rId39" Type="http://schemas.openxmlformats.org/officeDocument/2006/relationships/image" Target="media/image24.jpeg"/><Relationship Id="rId21" Type="http://schemas.openxmlformats.org/officeDocument/2006/relationships/image" Target="media/image10.pn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hyperlink" Target="http://www.comunidadandina.org/" TargetMode="External"/><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jpeg"/><Relationship Id="rId11" Type="http://schemas.openxmlformats.org/officeDocument/2006/relationships/image" Target="media/image4.png"/><Relationship Id="rId24" Type="http://schemas.microsoft.com/office/2007/relationships/hdphoto" Target="media/hdphoto5.wdp"/><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6.jpeg"/><Relationship Id="rId58" Type="http://schemas.openxmlformats.org/officeDocument/2006/relationships/fontTable" Target="fontTable.xml"/><Relationship Id="rId5" Type="http://schemas.openxmlformats.org/officeDocument/2006/relationships/webSettings" Target="webSettings.xml"/><Relationship Id="rId19"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hyperlink" Target="http://www2.inei.mx/publicaciones/estudios/397/cruz.html" TargetMode="External"/><Relationship Id="rId56"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image" Target="media/image34.jpeg"/><Relationship Id="rId3" Type="http://schemas.openxmlformats.org/officeDocument/2006/relationships/styles" Target="styles.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image" Target="media/image13.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6.jpeg"/><Relationship Id="rId54"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2.png"/><Relationship Id="rId28" Type="http://schemas.openxmlformats.org/officeDocument/2006/relationships/footer" Target="footer1.xml"/><Relationship Id="rId36" Type="http://schemas.openxmlformats.org/officeDocument/2006/relationships/image" Target="media/image21.pn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3.png"/><Relationship Id="rId31" Type="http://schemas.microsoft.com/office/2007/relationships/hdphoto" Target="media/hdphoto7.wdp"/><Relationship Id="rId44" Type="http://schemas.openxmlformats.org/officeDocument/2006/relationships/image" Target="media/image29.jpeg"/><Relationship Id="rId52" Type="http://schemas.openxmlformats.org/officeDocument/2006/relationships/image" Target="media/image3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cuadro">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a:bevelT w="101600" h="25400" prst="softRound"/>
            <a:contourClr>
              <a:schemeClr val="phClr">
                <a:shade val="3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209CC4-88A2-4524-9E00-7ED3D6EA2E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80</Pages>
  <Words>17911</Words>
  <Characters>98515</Characters>
  <Application>Microsoft Office Word</Application>
  <DocSecurity>0</DocSecurity>
  <Lines>820</Lines>
  <Paragraphs>232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116194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ZEE</dc:creator>
  <cp:keywords/>
  <dc:description/>
  <cp:lastModifiedBy>740899500753</cp:lastModifiedBy>
  <cp:revision>5</cp:revision>
  <cp:lastPrinted>2018-02-07T03:36:00Z</cp:lastPrinted>
  <dcterms:created xsi:type="dcterms:W3CDTF">2018-02-05T15:49:00Z</dcterms:created>
  <dcterms:modified xsi:type="dcterms:W3CDTF">2018-03-14T16:44:00Z</dcterms:modified>
</cp:coreProperties>
</file>